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8EC0" w14:textId="77777777" w:rsidR="00C301AB" w:rsidRDefault="00C301AB" w:rsidP="008F4800">
      <w:pPr>
        <w:jc w:val="right"/>
      </w:pPr>
    </w:p>
    <w:p w14:paraId="6B2EE6E0" w14:textId="7C307876" w:rsidR="008F4800" w:rsidRPr="008F4800" w:rsidRDefault="008F4800" w:rsidP="008F4800">
      <w:pPr>
        <w:jc w:val="right"/>
      </w:pPr>
      <w:r w:rsidRPr="008F4800">
        <w:t xml:space="preserve">Załącznik do Uchwały nr </w:t>
      </w:r>
      <w:r w:rsidR="00EB2B72">
        <w:t>4/2023</w:t>
      </w:r>
    </w:p>
    <w:p w14:paraId="4081149D" w14:textId="77777777" w:rsidR="008F4800" w:rsidRDefault="008F4800" w:rsidP="008F4800">
      <w:pPr>
        <w:jc w:val="right"/>
      </w:pPr>
      <w:r w:rsidRPr="008F4800">
        <w:t>Podkomitetu do spraw rozwoju lokalnego</w:t>
      </w:r>
    </w:p>
    <w:p w14:paraId="2E7381B7" w14:textId="6FC70112" w:rsidR="008F4800" w:rsidRDefault="008F4800" w:rsidP="008F4800">
      <w:pPr>
        <w:jc w:val="right"/>
      </w:pPr>
      <w:r w:rsidRPr="008F4800">
        <w:t>kierowanego przez społeczność</w:t>
      </w:r>
    </w:p>
    <w:p w14:paraId="4276FA72" w14:textId="1A162B69" w:rsidR="008F4800" w:rsidRDefault="008F4800" w:rsidP="008F4800">
      <w:pPr>
        <w:jc w:val="right"/>
      </w:pPr>
      <w:r w:rsidRPr="008F4800">
        <w:t xml:space="preserve">z dnia </w:t>
      </w:r>
      <w:r w:rsidR="001F1AED">
        <w:t>21.12.2023 r.</w:t>
      </w:r>
    </w:p>
    <w:p w14:paraId="13E3D6D5" w14:textId="26B57116" w:rsidR="00D21974" w:rsidRDefault="00D21974" w:rsidP="008F4800">
      <w:pPr>
        <w:jc w:val="right"/>
      </w:pPr>
    </w:p>
    <w:p w14:paraId="19C02C51" w14:textId="77777777" w:rsidR="00D21974" w:rsidRPr="008F4800" w:rsidRDefault="00D21974" w:rsidP="008F4800">
      <w:pPr>
        <w:jc w:val="right"/>
      </w:pPr>
    </w:p>
    <w:p w14:paraId="5A34F0E0" w14:textId="2F36A783" w:rsidR="008F4800" w:rsidRPr="00E56BF5" w:rsidRDefault="00E56BF5" w:rsidP="00E56BF5">
      <w:pPr>
        <w:jc w:val="center"/>
        <w:rPr>
          <w:rFonts w:cstheme="minorHAnsi"/>
          <w:b/>
          <w:bCs/>
          <w:sz w:val="24"/>
          <w:szCs w:val="24"/>
        </w:rPr>
      </w:pPr>
      <w:bookmarkStart w:id="0" w:name="_Hlk151598562"/>
      <w:r w:rsidRPr="00E56BF5">
        <w:rPr>
          <w:rFonts w:cstheme="minorHAnsi"/>
          <w:b/>
          <w:bCs/>
          <w:sz w:val="24"/>
          <w:szCs w:val="24"/>
        </w:rPr>
        <w:t>Rekomendacje</w:t>
      </w:r>
    </w:p>
    <w:p w14:paraId="1CBF4D3A" w14:textId="77777777" w:rsidR="00E56BF5" w:rsidRPr="00E56BF5" w:rsidRDefault="00E56BF5" w:rsidP="00E56BF5">
      <w:pPr>
        <w:spacing w:after="0" w:line="461" w:lineRule="auto"/>
        <w:ind w:left="-5" w:right="70" w:hanging="10"/>
        <w:jc w:val="center"/>
        <w:rPr>
          <w:rFonts w:eastAsia="Times New Roman" w:cstheme="minorHAnsi"/>
          <w:b/>
          <w:bCs/>
          <w:sz w:val="24"/>
          <w:szCs w:val="24"/>
        </w:rPr>
      </w:pPr>
      <w:bookmarkStart w:id="1" w:name="_Hlk138636884"/>
      <w:r w:rsidRPr="00E56BF5">
        <w:rPr>
          <w:rFonts w:eastAsia="Times New Roman" w:cstheme="minorHAnsi"/>
          <w:b/>
          <w:bCs/>
          <w:sz w:val="24"/>
          <w:szCs w:val="24"/>
        </w:rPr>
        <w:t>Podkomitetu do spraw rozwoju lokalnego kierowanego przez społeczność</w:t>
      </w:r>
    </w:p>
    <w:bookmarkEnd w:id="1"/>
    <w:p w14:paraId="07DEEDDD" w14:textId="59B69507" w:rsidR="00E56BF5" w:rsidRPr="00E56BF5" w:rsidRDefault="00E56BF5" w:rsidP="00E56BF5">
      <w:pPr>
        <w:spacing w:after="0" w:line="461" w:lineRule="auto"/>
        <w:ind w:left="-5" w:right="70" w:hanging="10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</w:t>
      </w:r>
      <w:r w:rsidRPr="00E56BF5">
        <w:rPr>
          <w:rFonts w:eastAsia="Times New Roman" w:cstheme="minorHAnsi"/>
          <w:b/>
          <w:bCs/>
          <w:sz w:val="24"/>
          <w:szCs w:val="24"/>
        </w:rPr>
        <w:t>otycząc</w:t>
      </w:r>
      <w:r>
        <w:rPr>
          <w:rFonts w:eastAsia="Times New Roman" w:cstheme="minorHAnsi"/>
          <w:b/>
          <w:bCs/>
          <w:sz w:val="24"/>
          <w:szCs w:val="24"/>
        </w:rPr>
        <w:t xml:space="preserve">e </w:t>
      </w:r>
      <w:r w:rsidRPr="00E56BF5">
        <w:rPr>
          <w:rFonts w:eastAsia="Times New Roman" w:cstheme="minorHAnsi"/>
          <w:b/>
          <w:bCs/>
          <w:sz w:val="24"/>
          <w:szCs w:val="24"/>
        </w:rPr>
        <w:t>wyłonienia przedstawicieli lokalnych grup działania do składu Podkomitetu</w:t>
      </w:r>
    </w:p>
    <w:bookmarkEnd w:id="0"/>
    <w:p w14:paraId="01B39426" w14:textId="4C801192" w:rsidR="00D169F3" w:rsidRDefault="00D169F3" w:rsidP="00F37737">
      <w:pPr>
        <w:jc w:val="center"/>
        <w:rPr>
          <w:sz w:val="28"/>
          <w:szCs w:val="28"/>
        </w:rPr>
      </w:pPr>
    </w:p>
    <w:p w14:paraId="14368FD8" w14:textId="4A592E0E" w:rsidR="00312801" w:rsidRDefault="00312801" w:rsidP="00312801">
      <w:r>
        <w:t xml:space="preserve">Zgodnie </w:t>
      </w:r>
      <w:r w:rsidR="00B80734">
        <w:t xml:space="preserve">ze zmienioną 9 grudnia </w:t>
      </w:r>
      <w:r w:rsidR="008C0534">
        <w:t xml:space="preserve">2023 </w:t>
      </w:r>
      <w:r w:rsidR="00B80734">
        <w:t xml:space="preserve">r. </w:t>
      </w:r>
      <w:r>
        <w:t xml:space="preserve">decyzją </w:t>
      </w:r>
      <w:r w:rsidRPr="00312801">
        <w:t>Przewodniczącego Komitetu do spraw Umowy Partnerstwa na lata 2021-2027 z</w:t>
      </w:r>
      <w:r>
        <w:t> </w:t>
      </w:r>
      <w:r w:rsidRPr="00312801">
        <w:t>19</w:t>
      </w:r>
      <w:r>
        <w:t> </w:t>
      </w:r>
      <w:r w:rsidRPr="00312801">
        <w:t>kwietnia 2023 r.</w:t>
      </w:r>
      <w:r>
        <w:t xml:space="preserve"> </w:t>
      </w:r>
      <w:r w:rsidRPr="00312801">
        <w:t>w sprawie powołania Podkomitetu do spraw rozwoju lokalnego kierowanego przez społeczność</w:t>
      </w:r>
      <w:r w:rsidR="00B80734">
        <w:rPr>
          <w:rStyle w:val="Odwoanieprzypisudolnego"/>
        </w:rPr>
        <w:footnoteReference w:id="2"/>
      </w:r>
      <w:r w:rsidRPr="00312801">
        <w:t xml:space="preserve"> skład Podkomitetu</w:t>
      </w:r>
      <w:r>
        <w:t xml:space="preserve"> zostanie uzupełniony o</w:t>
      </w:r>
      <w:r w:rsidR="006F5C54">
        <w:t> </w:t>
      </w:r>
      <w:r w:rsidRPr="00312801">
        <w:t xml:space="preserve">przedstawicieli lokalnych grup działania (LGD) z każdego województwa, w którym wdrażany jest wielofunduszowy instrument RLKS. </w:t>
      </w:r>
    </w:p>
    <w:p w14:paraId="060620FB" w14:textId="44DD5EF0" w:rsidR="00312801" w:rsidRDefault="00312801" w:rsidP="00312801">
      <w:r w:rsidRPr="00312801">
        <w:t xml:space="preserve">LGD z każdego </w:t>
      </w:r>
      <w:r w:rsidR="009C5746">
        <w:t xml:space="preserve">z </w:t>
      </w:r>
      <w:r>
        <w:t xml:space="preserve">ww. </w:t>
      </w:r>
      <w:r w:rsidRPr="00312801">
        <w:t>województw wyłaniają ze swojego grona po dwóch przedstawicieli</w:t>
      </w:r>
      <w:r>
        <w:t>.</w:t>
      </w:r>
    </w:p>
    <w:p w14:paraId="7447790C" w14:textId="5B0AD638" w:rsidR="00312801" w:rsidRDefault="00312801" w:rsidP="00312801">
      <w:r>
        <w:t xml:space="preserve">Członkowie reprezentujący LGD wejdą w skład Podkomitetu po zakończeniu procesu wyboru LSR oraz po przeprowadzeniu procedury </w:t>
      </w:r>
      <w:r w:rsidR="0002643F">
        <w:t>wyboru</w:t>
      </w:r>
      <w:r>
        <w:t xml:space="preserve"> przedstawicieli w każdym z województw.</w:t>
      </w:r>
    </w:p>
    <w:p w14:paraId="74FC05D0" w14:textId="429919D0" w:rsidR="00051A53" w:rsidRDefault="00051A53" w:rsidP="00312801">
      <w:r>
        <w:t xml:space="preserve">Zadaniem wybranych przedstawicieli LGD będzie reprezentowanie całego środowiska LGD </w:t>
      </w:r>
      <w:r w:rsidR="008C0534">
        <w:t>z</w:t>
      </w:r>
      <w:r>
        <w:t xml:space="preserve"> dan</w:t>
      </w:r>
      <w:r w:rsidR="008C0534">
        <w:t>ego</w:t>
      </w:r>
      <w:r>
        <w:t xml:space="preserve"> województw</w:t>
      </w:r>
      <w:r w:rsidR="008C0534">
        <w:t>a</w:t>
      </w:r>
      <w:r>
        <w:t>.</w:t>
      </w:r>
    </w:p>
    <w:p w14:paraId="5DEA8EDE" w14:textId="666DC48E" w:rsidR="009C5746" w:rsidRDefault="009C5746" w:rsidP="009C5746">
      <w:r>
        <w:t>Podkomitet do spraw rozwoju lokalnego kierowanego przez społeczność</w:t>
      </w:r>
      <w:r w:rsidRPr="009C5746">
        <w:t xml:space="preserve"> </w:t>
      </w:r>
      <w:r>
        <w:t>rekomenduje zastosowanie następujących</w:t>
      </w:r>
      <w:r w:rsidR="0002643F">
        <w:t xml:space="preserve"> ogólnych</w:t>
      </w:r>
      <w:r>
        <w:t xml:space="preserve"> zasad dotyczących wyłonienia przedstawicieli lokalnych grup działania do składu Podkomitetu:</w:t>
      </w:r>
    </w:p>
    <w:p w14:paraId="4838FBC7" w14:textId="0680110A" w:rsidR="009C5746" w:rsidRDefault="009C5746" w:rsidP="009C5746">
      <w:pPr>
        <w:pStyle w:val="Akapitzlist"/>
        <w:numPr>
          <w:ilvl w:val="0"/>
          <w:numId w:val="11"/>
        </w:numPr>
      </w:pPr>
      <w:r>
        <w:t>Urząd Marszałkowski (UM)</w:t>
      </w:r>
      <w:r w:rsidR="008C0534">
        <w:t>,</w:t>
      </w:r>
      <w:r w:rsidR="003E1808">
        <w:t xml:space="preserve"> </w:t>
      </w:r>
      <w:r>
        <w:t>właściwy dla danego województwa wdrażającego wielofunduszowy RLKS</w:t>
      </w:r>
      <w:r w:rsidR="008C0534">
        <w:t>,</w:t>
      </w:r>
      <w:r>
        <w:t xml:space="preserve"> organizuje proces wyłonienia dwóch przedstawicieli LGD do składu Podkomitetu z terenu </w:t>
      </w:r>
      <w:r w:rsidR="008C0534">
        <w:t xml:space="preserve">tego </w:t>
      </w:r>
      <w:r>
        <w:t>województwa.</w:t>
      </w:r>
    </w:p>
    <w:p w14:paraId="06D5A5BE" w14:textId="77F88D5B" w:rsidR="009C5746" w:rsidRDefault="009C5746" w:rsidP="009C5746">
      <w:pPr>
        <w:pStyle w:val="Akapitzlist"/>
        <w:numPr>
          <w:ilvl w:val="0"/>
          <w:numId w:val="11"/>
        </w:numPr>
      </w:pPr>
      <w:r w:rsidRPr="00364AB8">
        <w:t xml:space="preserve">Proces wyłonienia przedstawicieli powinien zakończyć się w terminie nie dłuższym niż </w:t>
      </w:r>
      <w:r w:rsidR="00051A53" w:rsidRPr="00364AB8">
        <w:t>miesiąc</w:t>
      </w:r>
      <w:r>
        <w:t xml:space="preserve"> od podpisania ostatniej umowy ramowej z LGD w danym województwie.</w:t>
      </w:r>
    </w:p>
    <w:p w14:paraId="5B855B63" w14:textId="1C1A7532" w:rsidR="009C5746" w:rsidRDefault="009C5746" w:rsidP="00D9156A">
      <w:pPr>
        <w:pStyle w:val="Akapitzlist"/>
        <w:numPr>
          <w:ilvl w:val="0"/>
          <w:numId w:val="11"/>
        </w:numPr>
      </w:pPr>
      <w:r>
        <w:t xml:space="preserve">W </w:t>
      </w:r>
      <w:r w:rsidR="00051A53">
        <w:t>ww.</w:t>
      </w:r>
      <w:r>
        <w:t xml:space="preserve"> terminie UM powinien przekazać informacje o wybranych osobach Przewodniczącemu Podkomitetu oraz wszystkim LGD, których strategie zostały wybrane do dofinansowania.</w:t>
      </w:r>
    </w:p>
    <w:p w14:paraId="3D270936" w14:textId="77777777" w:rsidR="007E4802" w:rsidRDefault="0002643F" w:rsidP="009307EF">
      <w:pPr>
        <w:pStyle w:val="Akapitzlist"/>
        <w:numPr>
          <w:ilvl w:val="0"/>
          <w:numId w:val="11"/>
        </w:numPr>
      </w:pPr>
      <w:r>
        <w:lastRenderedPageBreak/>
        <w:t>Informacje na temat rozpoczęcia procesu wyłaniania przedstawicieli LGD, jego przebiegu oraz wyników powinny znaleźć się na stronach internetowych UM.</w:t>
      </w:r>
    </w:p>
    <w:p w14:paraId="02C2A5A5" w14:textId="3E2C1B7B" w:rsidR="00085A28" w:rsidRDefault="00085A28" w:rsidP="009307EF">
      <w:pPr>
        <w:pStyle w:val="Akapitzlist"/>
        <w:numPr>
          <w:ilvl w:val="0"/>
          <w:numId w:val="11"/>
        </w:numPr>
      </w:pPr>
      <w:r>
        <w:t>Po zakończeniu wyborów UM powinien na ww. stronach internetowych umieścić podsumowanie procesu wyłonienia przedstawicieli LGD do składu Podkomitetu.</w:t>
      </w:r>
    </w:p>
    <w:p w14:paraId="0373B355" w14:textId="4F5E4CE6" w:rsidR="009C5746" w:rsidRDefault="009C5746" w:rsidP="000F402D">
      <w:pPr>
        <w:pStyle w:val="Akapitzlist"/>
        <w:numPr>
          <w:ilvl w:val="0"/>
          <w:numId w:val="11"/>
        </w:numPr>
      </w:pPr>
      <w:r>
        <w:t>Przedstawiciele, o których mowa w pkt</w:t>
      </w:r>
      <w:r w:rsidR="00364AB8">
        <w:t>.</w:t>
      </w:r>
      <w:r>
        <w:t xml:space="preserve"> 1, powinni </w:t>
      </w:r>
      <w:r w:rsidR="0002643F">
        <w:t xml:space="preserve">zostać </w:t>
      </w:r>
      <w:r>
        <w:t xml:space="preserve">wybrani z udziałem wszystkich LGD, których strategie </w:t>
      </w:r>
      <w:r w:rsidR="0002643F">
        <w:t>wybrano</w:t>
      </w:r>
      <w:r>
        <w:t xml:space="preserve"> do dofinansowania</w:t>
      </w:r>
      <w:r w:rsidR="00051A53">
        <w:t xml:space="preserve"> w danym województwie</w:t>
      </w:r>
      <w:r>
        <w:t xml:space="preserve">. </w:t>
      </w:r>
    </w:p>
    <w:p w14:paraId="286289C4" w14:textId="7A1A6341" w:rsidR="00C1317C" w:rsidRDefault="009C5746" w:rsidP="00C1317C">
      <w:pPr>
        <w:pStyle w:val="Akapitzlist"/>
        <w:numPr>
          <w:ilvl w:val="0"/>
          <w:numId w:val="11"/>
        </w:numPr>
      </w:pPr>
      <w:r>
        <w:t xml:space="preserve">Proces wyłonienia przedstawicieli LGD </w:t>
      </w:r>
      <w:r w:rsidR="00051A53">
        <w:t xml:space="preserve">powinien </w:t>
      </w:r>
      <w:r>
        <w:t>respekt</w:t>
      </w:r>
      <w:r w:rsidR="00051A53">
        <w:t>ować</w:t>
      </w:r>
      <w:r>
        <w:t xml:space="preserve"> </w:t>
      </w:r>
      <w:r w:rsidR="00051A53">
        <w:t xml:space="preserve">warunki i </w:t>
      </w:r>
      <w:r>
        <w:t xml:space="preserve">zasady funkcjonowania LGD w danym województwie, w tym </w:t>
      </w:r>
      <w:r w:rsidR="00051A53">
        <w:t>zapewniać udział sieci LG</w:t>
      </w:r>
      <w:r w:rsidR="0002643F">
        <w:t>D</w:t>
      </w:r>
      <w:r w:rsidR="00051A53">
        <w:t xml:space="preserve"> </w:t>
      </w:r>
      <w:r>
        <w:t>działając</w:t>
      </w:r>
      <w:r w:rsidR="00051A53">
        <w:t>ych od czasów perspektywy finansowej 2014-2020</w:t>
      </w:r>
      <w:r>
        <w:t xml:space="preserve"> </w:t>
      </w:r>
      <w:r w:rsidR="00051A53">
        <w:t>oraz</w:t>
      </w:r>
      <w:r>
        <w:t xml:space="preserve"> nowopowstał</w:t>
      </w:r>
      <w:r w:rsidR="00051A53">
        <w:t>ych</w:t>
      </w:r>
      <w:r>
        <w:t xml:space="preserve"> sieci LGD</w:t>
      </w:r>
      <w:r w:rsidR="00051A53">
        <w:t xml:space="preserve"> (jeśli takie zostały zawiązane).</w:t>
      </w:r>
    </w:p>
    <w:p w14:paraId="78561387" w14:textId="773E341F" w:rsidR="00C1317C" w:rsidRDefault="00C1317C" w:rsidP="00C1317C">
      <w:pPr>
        <w:pStyle w:val="Akapitzlist"/>
        <w:numPr>
          <w:ilvl w:val="0"/>
          <w:numId w:val="11"/>
        </w:numPr>
      </w:pPr>
      <w:r>
        <w:t>W celu wyłonienia przedstawicieli ze środowiska LGD pożądane byłoby zawiązanie przez LGD regionalnych sieci skupiających wszystkie Grupy z danego województwa.</w:t>
      </w:r>
    </w:p>
    <w:p w14:paraId="51D13B09" w14:textId="615E9E69" w:rsidR="00051A53" w:rsidRDefault="00051A53" w:rsidP="000F402D">
      <w:pPr>
        <w:pStyle w:val="Akapitzlist"/>
        <w:numPr>
          <w:ilvl w:val="0"/>
          <w:numId w:val="11"/>
        </w:numPr>
      </w:pPr>
      <w:r>
        <w:t xml:space="preserve">Wybór przedstawicieli </w:t>
      </w:r>
      <w:r w:rsidR="001702AE">
        <w:t xml:space="preserve">LGD </w:t>
      </w:r>
      <w:r>
        <w:t xml:space="preserve">powinien odzwierciedlać </w:t>
      </w:r>
      <w:r w:rsidR="009C5746">
        <w:t>regionalne zróżnicowanie LGD</w:t>
      </w:r>
      <w:r>
        <w:t>,</w:t>
      </w:r>
      <w:r w:rsidR="009C5746">
        <w:t xml:space="preserve"> np. </w:t>
      </w:r>
      <w:r>
        <w:t xml:space="preserve">uwzględniać </w:t>
      </w:r>
      <w:r w:rsidR="009C5746">
        <w:t>LGD miejskie lub wiejsko-miejskie</w:t>
      </w:r>
      <w:r>
        <w:t>, jeśli takie funkcjonują na terenie danego województwa, LGD mające już doświadczenie z perspektywy finansowej 2014-2020 i nowopowstałe LGD.</w:t>
      </w:r>
    </w:p>
    <w:p w14:paraId="77000918" w14:textId="2C82EFD4" w:rsidR="00312801" w:rsidRDefault="00051A53" w:rsidP="001702AE">
      <w:pPr>
        <w:pStyle w:val="Akapitzlist"/>
        <w:numPr>
          <w:ilvl w:val="0"/>
          <w:numId w:val="11"/>
        </w:numPr>
      </w:pPr>
      <w:r>
        <w:t xml:space="preserve">Przedstawiciele LGD powinni otrzymać informacje o zasadach wykorzystania ich danych osobowych w przypadku ich wybrania do Podkomitetu RLKS. </w:t>
      </w:r>
    </w:p>
    <w:p w14:paraId="128AA309" w14:textId="77777777" w:rsidR="00312801" w:rsidRDefault="00312801" w:rsidP="00312801"/>
    <w:p w14:paraId="48C28C17" w14:textId="77777777" w:rsidR="00E56BF5" w:rsidRPr="00FB3AF1" w:rsidRDefault="00E56BF5" w:rsidP="00F37737">
      <w:pPr>
        <w:jc w:val="center"/>
        <w:rPr>
          <w:sz w:val="28"/>
          <w:szCs w:val="28"/>
        </w:rPr>
      </w:pPr>
    </w:p>
    <w:sectPr w:rsidR="00E56BF5" w:rsidRPr="00FB3A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CA84" w14:textId="77777777" w:rsidR="00DB4C42" w:rsidRDefault="00DB4C42" w:rsidP="002164BD">
      <w:pPr>
        <w:spacing w:after="0" w:line="240" w:lineRule="auto"/>
      </w:pPr>
      <w:r>
        <w:separator/>
      </w:r>
    </w:p>
  </w:endnote>
  <w:endnote w:type="continuationSeparator" w:id="0">
    <w:p w14:paraId="481BE56F" w14:textId="77777777" w:rsidR="00DB4C42" w:rsidRDefault="00DB4C42" w:rsidP="002164BD">
      <w:pPr>
        <w:spacing w:after="0" w:line="240" w:lineRule="auto"/>
      </w:pPr>
      <w:r>
        <w:continuationSeparator/>
      </w:r>
    </w:p>
  </w:endnote>
  <w:endnote w:type="continuationNotice" w:id="1">
    <w:p w14:paraId="647129B7" w14:textId="77777777" w:rsidR="00DB4C42" w:rsidRDefault="00DB4C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479076"/>
      <w:docPartObj>
        <w:docPartGallery w:val="Page Numbers (Bottom of Page)"/>
        <w:docPartUnique/>
      </w:docPartObj>
    </w:sdtPr>
    <w:sdtEndPr/>
    <w:sdtContent>
      <w:p w14:paraId="538C6F47" w14:textId="07AB25F1" w:rsidR="000F7C9D" w:rsidRDefault="000F7C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F6926" w14:textId="77777777" w:rsidR="00CF7228" w:rsidRDefault="00CF7228" w:rsidP="00FF6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5CBC" w14:textId="77777777" w:rsidR="00DB4C42" w:rsidRDefault="00DB4C42" w:rsidP="002164BD">
      <w:pPr>
        <w:spacing w:after="0" w:line="240" w:lineRule="auto"/>
      </w:pPr>
      <w:r>
        <w:separator/>
      </w:r>
    </w:p>
  </w:footnote>
  <w:footnote w:type="continuationSeparator" w:id="0">
    <w:p w14:paraId="589A923D" w14:textId="77777777" w:rsidR="00DB4C42" w:rsidRDefault="00DB4C42" w:rsidP="002164BD">
      <w:pPr>
        <w:spacing w:after="0" w:line="240" w:lineRule="auto"/>
      </w:pPr>
      <w:r>
        <w:continuationSeparator/>
      </w:r>
    </w:p>
  </w:footnote>
  <w:footnote w:type="continuationNotice" w:id="1">
    <w:p w14:paraId="54298B0F" w14:textId="77777777" w:rsidR="00DB4C42" w:rsidRDefault="00DB4C42">
      <w:pPr>
        <w:spacing w:after="0" w:line="240" w:lineRule="auto"/>
      </w:pPr>
    </w:p>
  </w:footnote>
  <w:footnote w:id="2">
    <w:p w14:paraId="52FC6364" w14:textId="0B2F7335" w:rsidR="00B80734" w:rsidRPr="008C0534" w:rsidRDefault="00B80734" w:rsidP="00B80734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C0534">
        <w:rPr>
          <w:rFonts w:cstheme="minorHAnsi"/>
          <w:sz w:val="18"/>
          <w:szCs w:val="18"/>
        </w:rPr>
        <w:t>Decyzja nr 7 z 9 grudnia 2023 r. Przewodniczącego Komitetu do spraw Umowy Partnerstwa na lata 2021-2027 zmieniająca Decyzję nr 5 Przewodniczącego Komitetu do spraw Umowy Partnerstwa na lata 2021-2027 z 19 kwietnia 2023 r. w sprawie powołania Podkomitetu do spraw rozwoju lokalnego kierowanego przez społeczność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852A" w14:textId="361820D4" w:rsidR="008F4800" w:rsidRDefault="008E28E8" w:rsidP="008E28E8">
    <w:pPr>
      <w:pStyle w:val="Nagwek"/>
      <w:jc w:val="center"/>
    </w:pPr>
    <w:r>
      <w:rPr>
        <w:noProof/>
      </w:rPr>
      <w:drawing>
        <wp:inline distT="0" distB="0" distL="0" distR="0" wp14:anchorId="00E18EDC" wp14:editId="4295BFDC">
          <wp:extent cx="576072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51382" w14:textId="77777777" w:rsidR="008E28E8" w:rsidRDefault="008E28E8" w:rsidP="008E28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4B37"/>
    <w:multiLevelType w:val="hybridMultilevel"/>
    <w:tmpl w:val="17CC6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F0242"/>
    <w:multiLevelType w:val="hybridMultilevel"/>
    <w:tmpl w:val="94DE7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751B5"/>
    <w:multiLevelType w:val="multilevel"/>
    <w:tmpl w:val="08CCB874"/>
    <w:styleLink w:val="Biecalista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C853A2"/>
    <w:multiLevelType w:val="hybridMultilevel"/>
    <w:tmpl w:val="79FA0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F3CA7"/>
    <w:multiLevelType w:val="hybridMultilevel"/>
    <w:tmpl w:val="F9CEE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D19B6"/>
    <w:multiLevelType w:val="hybridMultilevel"/>
    <w:tmpl w:val="09A2FB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C606DF"/>
    <w:multiLevelType w:val="hybridMultilevel"/>
    <w:tmpl w:val="121AD2CE"/>
    <w:lvl w:ilvl="0" w:tplc="7B9C7ACA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3687A"/>
    <w:multiLevelType w:val="hybridMultilevel"/>
    <w:tmpl w:val="DFFA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5DEF"/>
    <w:multiLevelType w:val="hybridMultilevel"/>
    <w:tmpl w:val="6FC2D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74474"/>
    <w:multiLevelType w:val="hybridMultilevel"/>
    <w:tmpl w:val="D2A48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3055F"/>
    <w:multiLevelType w:val="hybridMultilevel"/>
    <w:tmpl w:val="5808A0AA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BD"/>
    <w:rsid w:val="00005F89"/>
    <w:rsid w:val="00010C57"/>
    <w:rsid w:val="0001780B"/>
    <w:rsid w:val="00022A92"/>
    <w:rsid w:val="00025B22"/>
    <w:rsid w:val="0002643F"/>
    <w:rsid w:val="00030742"/>
    <w:rsid w:val="00037E47"/>
    <w:rsid w:val="00040784"/>
    <w:rsid w:val="000439FE"/>
    <w:rsid w:val="00044B8F"/>
    <w:rsid w:val="00045740"/>
    <w:rsid w:val="00051A53"/>
    <w:rsid w:val="000559F6"/>
    <w:rsid w:val="00076607"/>
    <w:rsid w:val="00081005"/>
    <w:rsid w:val="00085A28"/>
    <w:rsid w:val="000B5207"/>
    <w:rsid w:val="000B5CAD"/>
    <w:rsid w:val="000B7D1A"/>
    <w:rsid w:val="000C38F0"/>
    <w:rsid w:val="000D43C4"/>
    <w:rsid w:val="000F7C9D"/>
    <w:rsid w:val="00105A68"/>
    <w:rsid w:val="00111879"/>
    <w:rsid w:val="0011448F"/>
    <w:rsid w:val="00133360"/>
    <w:rsid w:val="00134BE9"/>
    <w:rsid w:val="00162705"/>
    <w:rsid w:val="001648AD"/>
    <w:rsid w:val="001702AE"/>
    <w:rsid w:val="00171456"/>
    <w:rsid w:val="001765D1"/>
    <w:rsid w:val="00182815"/>
    <w:rsid w:val="00193C8D"/>
    <w:rsid w:val="001B0D7A"/>
    <w:rsid w:val="001C2C45"/>
    <w:rsid w:val="001C334D"/>
    <w:rsid w:val="001C6281"/>
    <w:rsid w:val="001D4E14"/>
    <w:rsid w:val="001D52E2"/>
    <w:rsid w:val="001E7A56"/>
    <w:rsid w:val="001F1AED"/>
    <w:rsid w:val="001F2392"/>
    <w:rsid w:val="002164BD"/>
    <w:rsid w:val="002262AA"/>
    <w:rsid w:val="00227755"/>
    <w:rsid w:val="00232F14"/>
    <w:rsid w:val="00233A3C"/>
    <w:rsid w:val="00233B4F"/>
    <w:rsid w:val="00236B99"/>
    <w:rsid w:val="00242EBC"/>
    <w:rsid w:val="00271892"/>
    <w:rsid w:val="002749D8"/>
    <w:rsid w:val="002B59FC"/>
    <w:rsid w:val="002C2415"/>
    <w:rsid w:val="002D7500"/>
    <w:rsid w:val="002D771B"/>
    <w:rsid w:val="002E6C67"/>
    <w:rsid w:val="002F6B0C"/>
    <w:rsid w:val="0030411B"/>
    <w:rsid w:val="00312801"/>
    <w:rsid w:val="003141E3"/>
    <w:rsid w:val="003231B7"/>
    <w:rsid w:val="003314C6"/>
    <w:rsid w:val="00341753"/>
    <w:rsid w:val="00341D58"/>
    <w:rsid w:val="00356ECD"/>
    <w:rsid w:val="00364021"/>
    <w:rsid w:val="00364AB8"/>
    <w:rsid w:val="00364CEB"/>
    <w:rsid w:val="00366F22"/>
    <w:rsid w:val="0036753A"/>
    <w:rsid w:val="00372BE8"/>
    <w:rsid w:val="00380512"/>
    <w:rsid w:val="003809E3"/>
    <w:rsid w:val="00381FE5"/>
    <w:rsid w:val="003854FA"/>
    <w:rsid w:val="003A00C1"/>
    <w:rsid w:val="003B7B68"/>
    <w:rsid w:val="003C6375"/>
    <w:rsid w:val="003C6641"/>
    <w:rsid w:val="003E12B4"/>
    <w:rsid w:val="003E1808"/>
    <w:rsid w:val="003E2A25"/>
    <w:rsid w:val="003E623B"/>
    <w:rsid w:val="003F616A"/>
    <w:rsid w:val="00403CE0"/>
    <w:rsid w:val="0041634F"/>
    <w:rsid w:val="0042263B"/>
    <w:rsid w:val="0042600C"/>
    <w:rsid w:val="00436B5D"/>
    <w:rsid w:val="00436F6E"/>
    <w:rsid w:val="004373A9"/>
    <w:rsid w:val="00447FC1"/>
    <w:rsid w:val="004618CA"/>
    <w:rsid w:val="00464371"/>
    <w:rsid w:val="004847D1"/>
    <w:rsid w:val="00490E7C"/>
    <w:rsid w:val="004A1391"/>
    <w:rsid w:val="004B793F"/>
    <w:rsid w:val="004E2BBA"/>
    <w:rsid w:val="00506C19"/>
    <w:rsid w:val="0051341F"/>
    <w:rsid w:val="0053352C"/>
    <w:rsid w:val="00542254"/>
    <w:rsid w:val="005862B6"/>
    <w:rsid w:val="00587382"/>
    <w:rsid w:val="00594AD3"/>
    <w:rsid w:val="005A0547"/>
    <w:rsid w:val="005B531E"/>
    <w:rsid w:val="005C505B"/>
    <w:rsid w:val="005D56D0"/>
    <w:rsid w:val="005E0D61"/>
    <w:rsid w:val="005E2473"/>
    <w:rsid w:val="005E7BF5"/>
    <w:rsid w:val="005F5EB4"/>
    <w:rsid w:val="005F73B0"/>
    <w:rsid w:val="006042DE"/>
    <w:rsid w:val="006246A1"/>
    <w:rsid w:val="00624940"/>
    <w:rsid w:val="0063006B"/>
    <w:rsid w:val="006620BB"/>
    <w:rsid w:val="00665375"/>
    <w:rsid w:val="00670AB0"/>
    <w:rsid w:val="00672E72"/>
    <w:rsid w:val="006A0418"/>
    <w:rsid w:val="006A20BA"/>
    <w:rsid w:val="006B2B44"/>
    <w:rsid w:val="006B53CF"/>
    <w:rsid w:val="006B5704"/>
    <w:rsid w:val="006E6711"/>
    <w:rsid w:val="006F5C54"/>
    <w:rsid w:val="006F7EF9"/>
    <w:rsid w:val="007063E9"/>
    <w:rsid w:val="00731480"/>
    <w:rsid w:val="00731900"/>
    <w:rsid w:val="00732E0B"/>
    <w:rsid w:val="00741043"/>
    <w:rsid w:val="00743BA7"/>
    <w:rsid w:val="0077507D"/>
    <w:rsid w:val="0078578B"/>
    <w:rsid w:val="00793FF2"/>
    <w:rsid w:val="007947BC"/>
    <w:rsid w:val="007A3213"/>
    <w:rsid w:val="007B0E2A"/>
    <w:rsid w:val="007B2343"/>
    <w:rsid w:val="007C0ECE"/>
    <w:rsid w:val="007C4953"/>
    <w:rsid w:val="007D0995"/>
    <w:rsid w:val="007D1ABC"/>
    <w:rsid w:val="007E325E"/>
    <w:rsid w:val="007E4802"/>
    <w:rsid w:val="007E7A54"/>
    <w:rsid w:val="007F6DAD"/>
    <w:rsid w:val="00802885"/>
    <w:rsid w:val="00806C21"/>
    <w:rsid w:val="008150E1"/>
    <w:rsid w:val="00817A18"/>
    <w:rsid w:val="008373A5"/>
    <w:rsid w:val="00841488"/>
    <w:rsid w:val="00844065"/>
    <w:rsid w:val="00880CD0"/>
    <w:rsid w:val="008903F6"/>
    <w:rsid w:val="008960DD"/>
    <w:rsid w:val="008968A8"/>
    <w:rsid w:val="008A4FFE"/>
    <w:rsid w:val="008C02AE"/>
    <w:rsid w:val="008C0534"/>
    <w:rsid w:val="008C29D7"/>
    <w:rsid w:val="008C4E99"/>
    <w:rsid w:val="008C6A21"/>
    <w:rsid w:val="008E1889"/>
    <w:rsid w:val="008E28E8"/>
    <w:rsid w:val="008F2A41"/>
    <w:rsid w:val="008F4800"/>
    <w:rsid w:val="008F4E2A"/>
    <w:rsid w:val="008F51BC"/>
    <w:rsid w:val="00914453"/>
    <w:rsid w:val="00917E04"/>
    <w:rsid w:val="00917F30"/>
    <w:rsid w:val="009260D2"/>
    <w:rsid w:val="00930522"/>
    <w:rsid w:val="00961351"/>
    <w:rsid w:val="00975DE8"/>
    <w:rsid w:val="00981C61"/>
    <w:rsid w:val="00983217"/>
    <w:rsid w:val="00990A59"/>
    <w:rsid w:val="0099269D"/>
    <w:rsid w:val="00993794"/>
    <w:rsid w:val="009C5746"/>
    <w:rsid w:val="009D4A8B"/>
    <w:rsid w:val="009D7513"/>
    <w:rsid w:val="009E50A4"/>
    <w:rsid w:val="009E568A"/>
    <w:rsid w:val="009E57E3"/>
    <w:rsid w:val="009F46CC"/>
    <w:rsid w:val="00A001AC"/>
    <w:rsid w:val="00A30E9A"/>
    <w:rsid w:val="00A31D38"/>
    <w:rsid w:val="00A33CD6"/>
    <w:rsid w:val="00A65EDB"/>
    <w:rsid w:val="00A75611"/>
    <w:rsid w:val="00A77EA4"/>
    <w:rsid w:val="00A92334"/>
    <w:rsid w:val="00A966D8"/>
    <w:rsid w:val="00AB2C5C"/>
    <w:rsid w:val="00AB7955"/>
    <w:rsid w:val="00AC3962"/>
    <w:rsid w:val="00B02D4E"/>
    <w:rsid w:val="00B174FC"/>
    <w:rsid w:val="00B25121"/>
    <w:rsid w:val="00B302CB"/>
    <w:rsid w:val="00B32F55"/>
    <w:rsid w:val="00B34ACC"/>
    <w:rsid w:val="00B356F8"/>
    <w:rsid w:val="00B357FD"/>
    <w:rsid w:val="00B71B4A"/>
    <w:rsid w:val="00B80734"/>
    <w:rsid w:val="00B93384"/>
    <w:rsid w:val="00BB3312"/>
    <w:rsid w:val="00BC0EDC"/>
    <w:rsid w:val="00BC5E9E"/>
    <w:rsid w:val="00BE007F"/>
    <w:rsid w:val="00BF5AC6"/>
    <w:rsid w:val="00C12571"/>
    <w:rsid w:val="00C1317C"/>
    <w:rsid w:val="00C1408A"/>
    <w:rsid w:val="00C15DBE"/>
    <w:rsid w:val="00C22DAC"/>
    <w:rsid w:val="00C301AB"/>
    <w:rsid w:val="00C44260"/>
    <w:rsid w:val="00C55A53"/>
    <w:rsid w:val="00C64363"/>
    <w:rsid w:val="00C764F6"/>
    <w:rsid w:val="00C942E0"/>
    <w:rsid w:val="00CA25E2"/>
    <w:rsid w:val="00CA3CA4"/>
    <w:rsid w:val="00CA4A37"/>
    <w:rsid w:val="00CB71FF"/>
    <w:rsid w:val="00CC1F4D"/>
    <w:rsid w:val="00CD3492"/>
    <w:rsid w:val="00CE6708"/>
    <w:rsid w:val="00CF7228"/>
    <w:rsid w:val="00D02BB5"/>
    <w:rsid w:val="00D11795"/>
    <w:rsid w:val="00D169F3"/>
    <w:rsid w:val="00D21974"/>
    <w:rsid w:val="00D21D7B"/>
    <w:rsid w:val="00D24341"/>
    <w:rsid w:val="00D5223D"/>
    <w:rsid w:val="00D57910"/>
    <w:rsid w:val="00D62DDB"/>
    <w:rsid w:val="00D7227D"/>
    <w:rsid w:val="00D74704"/>
    <w:rsid w:val="00D9793F"/>
    <w:rsid w:val="00DB4C42"/>
    <w:rsid w:val="00DE0FFE"/>
    <w:rsid w:val="00E23CC4"/>
    <w:rsid w:val="00E2677B"/>
    <w:rsid w:val="00E479F5"/>
    <w:rsid w:val="00E5694C"/>
    <w:rsid w:val="00E56BF5"/>
    <w:rsid w:val="00E631C1"/>
    <w:rsid w:val="00E77DE6"/>
    <w:rsid w:val="00E87D13"/>
    <w:rsid w:val="00EA2E35"/>
    <w:rsid w:val="00EB2B72"/>
    <w:rsid w:val="00EB664D"/>
    <w:rsid w:val="00EC33FD"/>
    <w:rsid w:val="00ED3B11"/>
    <w:rsid w:val="00EE0441"/>
    <w:rsid w:val="00EF1F8B"/>
    <w:rsid w:val="00EF7E6D"/>
    <w:rsid w:val="00F0334E"/>
    <w:rsid w:val="00F178AF"/>
    <w:rsid w:val="00F271DF"/>
    <w:rsid w:val="00F348A4"/>
    <w:rsid w:val="00F352AD"/>
    <w:rsid w:val="00F37737"/>
    <w:rsid w:val="00F66862"/>
    <w:rsid w:val="00F904CA"/>
    <w:rsid w:val="00F93420"/>
    <w:rsid w:val="00FA454F"/>
    <w:rsid w:val="00FB3767"/>
    <w:rsid w:val="00FB3AF1"/>
    <w:rsid w:val="00FC12DC"/>
    <w:rsid w:val="00FC2C0B"/>
    <w:rsid w:val="00FC5BC0"/>
    <w:rsid w:val="00FD1A45"/>
    <w:rsid w:val="00FD382D"/>
    <w:rsid w:val="00FD4363"/>
    <w:rsid w:val="00FD714A"/>
    <w:rsid w:val="00FE0C44"/>
    <w:rsid w:val="00FE1BFA"/>
    <w:rsid w:val="00FE46AB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4D03A"/>
  <w15:chartTrackingRefBased/>
  <w15:docId w15:val="{B271DA34-FAE8-455C-9022-055C4605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4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4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4B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2F5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741043"/>
    <w:rPr>
      <w:rFonts w:ascii="Calibri" w:hAnsi="Calibri" w:cs="Calibri"/>
      <w:spacing w:val="-1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41043"/>
    <w:pPr>
      <w:widowControl w:val="0"/>
      <w:shd w:val="clear" w:color="auto" w:fill="FFFFFF"/>
      <w:spacing w:before="60" w:after="480" w:line="264" w:lineRule="exact"/>
      <w:ind w:hanging="380"/>
      <w:jc w:val="both"/>
    </w:pPr>
    <w:rPr>
      <w:rFonts w:ascii="Calibri" w:hAnsi="Calibri" w:cs="Calibri"/>
      <w:spacing w:val="-10"/>
      <w:sz w:val="23"/>
      <w:szCs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0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7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0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0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043"/>
    <w:rPr>
      <w:b/>
      <w:bCs/>
      <w:sz w:val="20"/>
      <w:szCs w:val="20"/>
    </w:rPr>
  </w:style>
  <w:style w:type="numbering" w:customStyle="1" w:styleId="Biecalista1">
    <w:name w:val="Bieżąca lista1"/>
    <w:uiPriority w:val="99"/>
    <w:rsid w:val="005C505B"/>
    <w:pPr>
      <w:numPr>
        <w:numId w:val="2"/>
      </w:numPr>
    </w:pPr>
  </w:style>
  <w:style w:type="paragraph" w:styleId="Poprawka">
    <w:name w:val="Revision"/>
    <w:hidden/>
    <w:uiPriority w:val="99"/>
    <w:semiHidden/>
    <w:rsid w:val="00B302C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F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228"/>
  </w:style>
  <w:style w:type="paragraph" w:styleId="Stopka">
    <w:name w:val="footer"/>
    <w:basedOn w:val="Normalny"/>
    <w:link w:val="StopkaZnak"/>
    <w:uiPriority w:val="99"/>
    <w:unhideWhenUsed/>
    <w:rsid w:val="00CF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228"/>
  </w:style>
  <w:style w:type="paragraph" w:styleId="Tekstdymka">
    <w:name w:val="Balloon Text"/>
    <w:basedOn w:val="Normalny"/>
    <w:link w:val="TekstdymkaZnak"/>
    <w:uiPriority w:val="99"/>
    <w:semiHidden/>
    <w:unhideWhenUsed/>
    <w:rsid w:val="00E7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DE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5A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5A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5A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263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73A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3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68D2-1F45-4C32-9F54-4049119B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Grabowska-Markiewicz Beata</dc:creator>
  <cp:keywords/>
  <dc:description/>
  <cp:lastModifiedBy>Serwa Klaudia</cp:lastModifiedBy>
  <cp:revision>4</cp:revision>
  <cp:lastPrinted>2023-06-14T11:37:00Z</cp:lastPrinted>
  <dcterms:created xsi:type="dcterms:W3CDTF">2023-12-18T12:02:00Z</dcterms:created>
  <dcterms:modified xsi:type="dcterms:W3CDTF">2024-01-08T13:51:00Z</dcterms:modified>
</cp:coreProperties>
</file>