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F9AA" w14:textId="77777777" w:rsidR="00A91F87" w:rsidRPr="00A91F87" w:rsidRDefault="00A91F87" w:rsidP="00A91F87">
      <w:pPr>
        <w:rPr>
          <w:b/>
          <w:bCs/>
          <w:lang w:eastAsia="en-US"/>
        </w:rPr>
      </w:pPr>
      <w:r w:rsidRPr="00A91F87">
        <w:rPr>
          <w:b/>
          <w:bCs/>
          <w:lang w:eastAsia="en-US"/>
        </w:rPr>
        <w:t>Pytanie:</w:t>
      </w:r>
    </w:p>
    <w:p w14:paraId="72AEE4B1" w14:textId="77777777" w:rsidR="00A91F87" w:rsidRPr="00A91F87" w:rsidRDefault="00A91F87" w:rsidP="00A91F87">
      <w:pPr>
        <w:pStyle w:val="xmsonormal"/>
      </w:pPr>
      <w:r w:rsidRPr="00A91F87">
        <w:t>W ramach projektu planowane jest przeprowadzenie przeglądów dentystycznych. Zgodnie z obowiązującymi przepisami takie przeglądy muszą być realizowane w gabinetach stomatologicznych.</w:t>
      </w:r>
    </w:p>
    <w:p w14:paraId="3A8856C2" w14:textId="77777777" w:rsidR="00A91F87" w:rsidRPr="00A91F87" w:rsidRDefault="00A91F87" w:rsidP="00A91F87">
      <w:pPr>
        <w:pStyle w:val="xmsonormal"/>
      </w:pPr>
      <w:r w:rsidRPr="00A91F87">
        <w:t>Czy w związku z tym mobilne gabinety stomatologiczne, które będą wyposażone w ramach projektu, muszą spełniać wszystkie normy wymagane dla stacjonarnych gabinetów stomatologicznych? Czy możliwe jest zastosowanie uproszczonych standardów dla mobilnych jednostek w kontekście działań profilaktycznych i przeglądowych?</w:t>
      </w:r>
    </w:p>
    <w:p w14:paraId="1B751F14" w14:textId="77777777" w:rsidR="00A91F87" w:rsidRDefault="00A91F87" w:rsidP="00A91F87">
      <w:pPr>
        <w:pStyle w:val="xmsonormal"/>
      </w:pPr>
    </w:p>
    <w:p w14:paraId="77360A7E" w14:textId="77777777" w:rsidR="00A91F87" w:rsidRPr="00A91F87" w:rsidRDefault="00A91F87" w:rsidP="00A91F87">
      <w:pPr>
        <w:pStyle w:val="xmsonormal"/>
        <w:rPr>
          <w:b/>
          <w:bCs/>
        </w:rPr>
      </w:pPr>
      <w:r w:rsidRPr="00A91F87">
        <w:rPr>
          <w:b/>
          <w:bCs/>
        </w:rPr>
        <w:t>Odpowiedz:</w:t>
      </w:r>
    </w:p>
    <w:p w14:paraId="6F3D87DF" w14:textId="77777777" w:rsidR="00A91F87" w:rsidRDefault="00A91F87" w:rsidP="00A91F87">
      <w:pPr>
        <w:pStyle w:val="xmsonormal"/>
      </w:pPr>
      <w:r>
        <w:t> Zgodnie z założeniami skalowanej innowacji wszystkie wizyty adaptacyjne oraz przeglądy dentystyczne powinny odbywać się zgodnie z obowiązującymi przepisami prawnymi.</w:t>
      </w:r>
    </w:p>
    <w:p w14:paraId="4DB8E0A3" w14:textId="77777777" w:rsidR="002B7A9D" w:rsidRPr="00A91F87" w:rsidRDefault="002B7A9D" w:rsidP="00A91F87"/>
    <w:sectPr w:rsidR="002B7A9D" w:rsidRPr="00A91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CF24" w14:textId="77777777" w:rsidR="0014047E" w:rsidRDefault="0014047E" w:rsidP="0014047E">
      <w:r>
        <w:separator/>
      </w:r>
    </w:p>
  </w:endnote>
  <w:endnote w:type="continuationSeparator" w:id="0">
    <w:p w14:paraId="18DA0024" w14:textId="77777777" w:rsidR="0014047E" w:rsidRDefault="0014047E" w:rsidP="0014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F0100" w14:textId="77777777" w:rsidR="0014047E" w:rsidRDefault="0014047E" w:rsidP="0014047E">
      <w:r>
        <w:separator/>
      </w:r>
    </w:p>
  </w:footnote>
  <w:footnote w:type="continuationSeparator" w:id="0">
    <w:p w14:paraId="2BC305BF" w14:textId="77777777" w:rsidR="0014047E" w:rsidRDefault="0014047E" w:rsidP="0014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7EDF"/>
    <w:multiLevelType w:val="hybridMultilevel"/>
    <w:tmpl w:val="B60A4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10E62"/>
    <w:multiLevelType w:val="hybridMultilevel"/>
    <w:tmpl w:val="F788B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89"/>
    <w:rsid w:val="00040BAF"/>
    <w:rsid w:val="00124F89"/>
    <w:rsid w:val="0014047E"/>
    <w:rsid w:val="001C7C18"/>
    <w:rsid w:val="0024342D"/>
    <w:rsid w:val="002B60B4"/>
    <w:rsid w:val="002B7A9D"/>
    <w:rsid w:val="00374726"/>
    <w:rsid w:val="003D4EFD"/>
    <w:rsid w:val="00467AB1"/>
    <w:rsid w:val="004710E2"/>
    <w:rsid w:val="00542D6A"/>
    <w:rsid w:val="005675A6"/>
    <w:rsid w:val="00634C2C"/>
    <w:rsid w:val="00747400"/>
    <w:rsid w:val="007E74D1"/>
    <w:rsid w:val="008A2C92"/>
    <w:rsid w:val="009F6D50"/>
    <w:rsid w:val="00A14EE3"/>
    <w:rsid w:val="00A91F87"/>
    <w:rsid w:val="00B00087"/>
    <w:rsid w:val="00C31C43"/>
    <w:rsid w:val="00DC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16B8"/>
  <w15:chartTrackingRefBased/>
  <w15:docId w15:val="{71F1CDDD-7745-4DC2-977E-6039CFC2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F87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740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74740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75A6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7474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74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4740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74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4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4E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EE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047E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04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047E"/>
    <w:rPr>
      <w:vertAlign w:val="superscript"/>
    </w:rPr>
  </w:style>
  <w:style w:type="paragraph" w:customStyle="1" w:styleId="xmsonormal">
    <w:name w:val="x_msonormal"/>
    <w:basedOn w:val="Normalny"/>
    <w:rsid w:val="00A91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F5A91-9525-4AA1-885C-1206AC5B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Berta-Świderska Izabela</dc:creator>
  <cp:keywords/>
  <dc:description/>
  <cp:lastModifiedBy>Berta-Świderska Izabela</cp:lastModifiedBy>
  <cp:revision>2</cp:revision>
  <dcterms:created xsi:type="dcterms:W3CDTF">2025-03-13T13:50:00Z</dcterms:created>
  <dcterms:modified xsi:type="dcterms:W3CDTF">2025-03-13T13:50:00Z</dcterms:modified>
</cp:coreProperties>
</file>