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3361" w14:textId="6ABC5227" w:rsidR="009B2A45" w:rsidRPr="00F575D6" w:rsidRDefault="00265B7C" w:rsidP="009B2A45">
      <w:pPr>
        <w:spacing w:before="360" w:line="23" w:lineRule="atLeas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EFS-I.432.</w:t>
      </w:r>
      <w:r w:rsidR="00A10C0A" w:rsidRPr="00F575D6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="00D278A8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A10C0A" w:rsidRPr="00F575D6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A10C0A" w:rsidRPr="00F575D6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417128" w:rsidRPr="00F575D6">
        <w:rPr>
          <w:rFonts w:ascii="Arial" w:eastAsia="Times New Roman" w:hAnsi="Arial" w:cs="Arial"/>
          <w:sz w:val="24"/>
          <w:szCs w:val="24"/>
          <w:lang w:val="it-IT" w:eastAsia="pl-PL"/>
        </w:rPr>
        <w:t>MŻ</w:t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F575D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BD61F9" w:rsidRPr="009F361A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5F4073">
        <w:rPr>
          <w:rFonts w:ascii="Arial" w:eastAsia="Times New Roman" w:hAnsi="Arial" w:cs="Arial"/>
          <w:sz w:val="24"/>
          <w:szCs w:val="24"/>
          <w:lang w:val="it-IT" w:eastAsia="pl-PL"/>
        </w:rPr>
        <w:t>14.01</w:t>
      </w:r>
      <w:r w:rsidR="00A10C0A" w:rsidRPr="009F361A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291DD5">
        <w:rPr>
          <w:rFonts w:ascii="Arial" w:eastAsia="Times New Roman" w:hAnsi="Arial" w:cs="Arial"/>
          <w:sz w:val="24"/>
          <w:szCs w:val="24"/>
          <w:lang w:val="it-IT" w:eastAsia="pl-PL"/>
        </w:rPr>
        <w:t>5</w:t>
      </w:r>
      <w:r w:rsidR="00BD61F9" w:rsidRPr="009F361A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506AB53E" w14:textId="64251863" w:rsidR="00F2330B" w:rsidRPr="00F575D6" w:rsidRDefault="00BD61F9" w:rsidP="009B2A45">
      <w:pPr>
        <w:spacing w:before="360" w:line="23" w:lineRule="atLeast"/>
        <w:jc w:val="center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Komunikat nr </w:t>
      </w:r>
      <w:r w:rsidR="005F407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4C25" w:rsidRPr="00F575D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575D6">
        <w:rPr>
          <w:rFonts w:ascii="Arial" w:eastAsia="Times New Roman" w:hAnsi="Arial" w:cs="Arial"/>
          <w:sz w:val="24"/>
          <w:szCs w:val="24"/>
          <w:lang w:eastAsia="pl-PL"/>
        </w:rPr>
        <w:t>dotyczący</w:t>
      </w:r>
      <w:r w:rsidR="00237054"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  naboru o nr 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FEPD.08.0</w:t>
      </w:r>
      <w:r w:rsidR="00506F7C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1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-IZ.00-00</w:t>
      </w:r>
      <w:r w:rsidR="00417128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5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/2</w:t>
      </w:r>
      <w:r w:rsidR="00A10C0A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4</w:t>
      </w:r>
    </w:p>
    <w:p w14:paraId="2E5DED10" w14:textId="490B5820" w:rsidR="00BD61F9" w:rsidRPr="00F575D6" w:rsidRDefault="00237054" w:rsidP="007B7F5C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F2330B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Działania </w:t>
      </w:r>
      <w:r w:rsidR="00F2330B" w:rsidRPr="00F575D6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8.</w:t>
      </w:r>
      <w:r w:rsidR="00265B7C" w:rsidRPr="00F575D6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1</w:t>
      </w:r>
      <w:r w:rsidR="00F2330B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265B7C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>Rozwój edukacji i kształcenia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br/>
      </w:r>
      <w:r w:rsidRPr="00F575D6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</w:p>
    <w:p w14:paraId="4F1DD3A4" w14:textId="77777777" w:rsidR="00F2330B" w:rsidRPr="00F575D6" w:rsidRDefault="00F2330B" w:rsidP="00F2330B">
      <w:pPr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F2859C9" w14:textId="2B2C6033" w:rsidR="00A10C0A" w:rsidRPr="00F575D6" w:rsidRDefault="00F2330B" w:rsidP="007B7F5C">
      <w:pPr>
        <w:spacing w:after="0"/>
        <w:jc w:val="both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Instytucja Zarządzająca programem</w:t>
      </w:r>
      <w:r w:rsidRPr="00F575D6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Fundusze Europejskie dla Podlaskiego 2021-2027 </w:t>
      </w: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informuje, iż wprowadzono zmiany w </w:t>
      </w:r>
      <w:r w:rsidRPr="00F575D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Regulaminie wyboru projektów  </w:t>
      </w: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w zakresie niżej wskazanym</w:t>
      </w:r>
      <w:r w:rsidRPr="00F575D6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:</w:t>
      </w:r>
    </w:p>
    <w:p w14:paraId="41120C4B" w14:textId="77777777" w:rsidR="00F06F0F" w:rsidRPr="00F575D6" w:rsidRDefault="00F06F0F" w:rsidP="007B7F5C">
      <w:pPr>
        <w:spacing w:after="0"/>
        <w:jc w:val="both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</w:p>
    <w:p w14:paraId="61C50B60" w14:textId="77777777" w:rsidR="00F06F0F" w:rsidRPr="00F575D6" w:rsidRDefault="00F06F0F" w:rsidP="00F06F0F">
      <w:pPr>
        <w:keepNext/>
        <w:keepLines/>
        <w:suppressAutoHyphens/>
        <w:autoSpaceDN w:val="0"/>
        <w:ind w:left="576" w:hanging="576"/>
        <w:contextualSpacing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</w:rPr>
      </w:pPr>
      <w:bookmarkStart w:id="1" w:name="_Toc134788905"/>
      <w:bookmarkStart w:id="2" w:name="_Toc134791350"/>
      <w:bookmarkStart w:id="3" w:name="_Toc135638997"/>
      <w:bookmarkStart w:id="4" w:name="_Toc135639138"/>
      <w:bookmarkStart w:id="5" w:name="_Toc135646013"/>
      <w:bookmarkStart w:id="6" w:name="_Toc135646452"/>
      <w:bookmarkStart w:id="7" w:name="_Toc135729900"/>
      <w:bookmarkStart w:id="8" w:name="_Toc135730631"/>
      <w:bookmarkStart w:id="9" w:name="_Toc135739795"/>
      <w:bookmarkStart w:id="10" w:name="_Toc135740160"/>
      <w:bookmarkStart w:id="11" w:name="_Toc135741362"/>
      <w:bookmarkStart w:id="12" w:name="_Toc135741404"/>
      <w:bookmarkStart w:id="13" w:name="_Toc135741880"/>
      <w:bookmarkStart w:id="14" w:name="_Toc135743558"/>
      <w:bookmarkStart w:id="15" w:name="_Toc135744644"/>
      <w:bookmarkStart w:id="16" w:name="_Toc135744694"/>
      <w:bookmarkStart w:id="17" w:name="_Toc135744744"/>
      <w:bookmarkStart w:id="18" w:name="_Toc135806849"/>
      <w:bookmarkStart w:id="19" w:name="_Toc135806891"/>
      <w:bookmarkStart w:id="20" w:name="_Toc135807772"/>
      <w:bookmarkStart w:id="21" w:name="_Toc135808251"/>
      <w:bookmarkStart w:id="22" w:name="_Toc135808438"/>
      <w:bookmarkStart w:id="23" w:name="_Toc135808640"/>
      <w:bookmarkStart w:id="24" w:name="_Toc146101391"/>
      <w:r w:rsidRPr="00F575D6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1.2  Podstawowe informacje o naborze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5F525497" w14:textId="77777777" w:rsidR="00F06F0F" w:rsidRPr="00F575D6" w:rsidRDefault="00F06F0F" w:rsidP="00F06F0F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F575D6">
        <w:rPr>
          <w:rFonts w:ascii="Arial" w:eastAsia="Calibri" w:hAnsi="Arial" w:cs="Arial"/>
          <w:b/>
          <w:bCs/>
          <w:kern w:val="3"/>
          <w:sz w:val="24"/>
          <w:szCs w:val="24"/>
        </w:rPr>
        <w:t xml:space="preserve">Było: </w:t>
      </w:r>
    </w:p>
    <w:p w14:paraId="263E16CC" w14:textId="77777777" w:rsidR="005F4073" w:rsidRPr="00D708E2" w:rsidRDefault="005F4073" w:rsidP="005F4073">
      <w:pPr>
        <w:tabs>
          <w:tab w:val="left" w:pos="426"/>
        </w:tabs>
        <w:autoSpaceDE w:val="0"/>
        <w:spacing w:after="0"/>
        <w:rPr>
          <w:rFonts w:ascii="Arial" w:hAnsi="Arial" w:cs="Arial"/>
          <w:sz w:val="24"/>
          <w:szCs w:val="24"/>
        </w:rPr>
      </w:pPr>
      <w:r w:rsidRPr="00D708E2">
        <w:rPr>
          <w:rFonts w:ascii="Arial" w:hAnsi="Arial" w:cs="Arial"/>
          <w:sz w:val="24"/>
          <w:szCs w:val="24"/>
        </w:rPr>
        <w:t>Nabór wniosków o dofinansowanie będzie prowadzony wyłącznie w formie elektronicznej za pośrednictwem systemu SOWA EFS</w:t>
      </w:r>
      <w:r w:rsidRPr="00D708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08E2">
        <w:rPr>
          <w:rFonts w:ascii="Arial" w:hAnsi="Arial" w:cs="Arial"/>
          <w:sz w:val="24"/>
          <w:szCs w:val="24"/>
        </w:rPr>
        <w:t>w terminie:</w:t>
      </w:r>
    </w:p>
    <w:p w14:paraId="36FD4B74" w14:textId="77777777" w:rsidR="005F4073" w:rsidRPr="00737BEB" w:rsidRDefault="005F4073" w:rsidP="005F4073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spacing w:after="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37BEB">
        <w:rPr>
          <w:rFonts w:ascii="Arial" w:hAnsi="Arial" w:cs="Arial"/>
          <w:sz w:val="24"/>
          <w:szCs w:val="24"/>
        </w:rPr>
        <w:t xml:space="preserve">rozpoczęcie naboru wniosków: </w:t>
      </w:r>
      <w:r w:rsidRPr="00737BEB">
        <w:rPr>
          <w:rFonts w:ascii="Arial" w:hAnsi="Arial" w:cs="Arial"/>
          <w:b/>
          <w:bCs/>
          <w:sz w:val="24"/>
          <w:szCs w:val="24"/>
        </w:rPr>
        <w:t>01.10.2024 r. godz. 15:00</w:t>
      </w:r>
    </w:p>
    <w:p w14:paraId="2E447596" w14:textId="77777777" w:rsidR="005F4073" w:rsidRPr="00737BEB" w:rsidRDefault="005F4073" w:rsidP="005F4073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spacing w:after="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37BEB">
        <w:rPr>
          <w:rFonts w:ascii="Arial" w:hAnsi="Arial" w:cs="Arial"/>
          <w:sz w:val="24"/>
          <w:szCs w:val="24"/>
        </w:rPr>
        <w:t xml:space="preserve">zakończenie naboru wniosków: </w:t>
      </w:r>
      <w:r w:rsidRPr="00737BEB">
        <w:rPr>
          <w:rFonts w:ascii="Arial" w:hAnsi="Arial" w:cs="Arial"/>
          <w:b/>
          <w:bCs/>
          <w:sz w:val="24"/>
          <w:szCs w:val="24"/>
        </w:rPr>
        <w:t>22.01.2025 r. godz. 23:59</w:t>
      </w:r>
    </w:p>
    <w:p w14:paraId="135FCA2C" w14:textId="77777777" w:rsidR="005F4073" w:rsidRPr="00737BEB" w:rsidRDefault="005F4073" w:rsidP="005F4073">
      <w:pPr>
        <w:tabs>
          <w:tab w:val="left" w:pos="426"/>
        </w:tabs>
        <w:autoSpaceDE w:val="0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09ED040" w14:textId="6B9C1D70" w:rsidR="00F06F0F" w:rsidRPr="005F4073" w:rsidRDefault="005F4073" w:rsidP="005F4073">
      <w:pPr>
        <w:tabs>
          <w:tab w:val="left" w:pos="426"/>
        </w:tabs>
        <w:autoSpaceDE w:val="0"/>
        <w:spacing w:after="0"/>
        <w:rPr>
          <w:rFonts w:ascii="Arial" w:hAnsi="Arial" w:cs="Arial"/>
          <w:sz w:val="24"/>
          <w:szCs w:val="24"/>
        </w:rPr>
      </w:pPr>
      <w:r w:rsidRPr="00737B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Orientacyjny termin rozstrzygnięcia naboru: grudzień </w:t>
      </w:r>
      <w:r w:rsidRPr="00737BEB">
        <w:rPr>
          <w:rFonts w:ascii="Arial" w:hAnsi="Arial" w:cs="Arial"/>
          <w:b/>
          <w:bCs/>
          <w:sz w:val="24"/>
          <w:szCs w:val="24"/>
        </w:rPr>
        <w:t>2025</w:t>
      </w:r>
      <w:r w:rsidRPr="00737B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r.</w:t>
      </w:r>
    </w:p>
    <w:p w14:paraId="47A81099" w14:textId="77777777" w:rsidR="00F06F0F" w:rsidRPr="00F575D6" w:rsidRDefault="00F06F0F" w:rsidP="005F4073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F575D6">
        <w:rPr>
          <w:rFonts w:ascii="Arial" w:eastAsia="Calibri" w:hAnsi="Arial" w:cs="Arial"/>
          <w:b/>
          <w:bCs/>
          <w:kern w:val="3"/>
          <w:sz w:val="24"/>
          <w:szCs w:val="24"/>
        </w:rPr>
        <w:t>Jest:</w:t>
      </w:r>
    </w:p>
    <w:p w14:paraId="6916779E" w14:textId="77777777" w:rsidR="005F4073" w:rsidRPr="00D708E2" w:rsidRDefault="005F4073" w:rsidP="005F4073">
      <w:pPr>
        <w:tabs>
          <w:tab w:val="left" w:pos="426"/>
        </w:tabs>
        <w:autoSpaceDE w:val="0"/>
        <w:spacing w:after="0"/>
        <w:rPr>
          <w:rFonts w:ascii="Arial" w:hAnsi="Arial" w:cs="Arial"/>
          <w:sz w:val="24"/>
          <w:szCs w:val="24"/>
        </w:rPr>
      </w:pPr>
      <w:r w:rsidRPr="00D708E2">
        <w:rPr>
          <w:rFonts w:ascii="Arial" w:hAnsi="Arial" w:cs="Arial"/>
          <w:sz w:val="24"/>
          <w:szCs w:val="24"/>
        </w:rPr>
        <w:t>Nabór wniosków o dofinansowanie będzie prowadzony wyłącznie w formie elektronicznej za pośrednictwem systemu SOWA EFS</w:t>
      </w:r>
      <w:r w:rsidRPr="00D708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08E2">
        <w:rPr>
          <w:rFonts w:ascii="Arial" w:hAnsi="Arial" w:cs="Arial"/>
          <w:sz w:val="24"/>
          <w:szCs w:val="24"/>
        </w:rPr>
        <w:t>w terminie:</w:t>
      </w:r>
    </w:p>
    <w:p w14:paraId="1DF7D63F" w14:textId="77777777" w:rsidR="005F4073" w:rsidRPr="00737BEB" w:rsidRDefault="005F4073" w:rsidP="005F4073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spacing w:after="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37BEB">
        <w:rPr>
          <w:rFonts w:ascii="Arial" w:hAnsi="Arial" w:cs="Arial"/>
          <w:sz w:val="24"/>
          <w:szCs w:val="24"/>
        </w:rPr>
        <w:t xml:space="preserve">rozpoczęcie naboru wniosków: </w:t>
      </w:r>
      <w:r w:rsidRPr="00737BEB">
        <w:rPr>
          <w:rFonts w:ascii="Arial" w:hAnsi="Arial" w:cs="Arial"/>
          <w:b/>
          <w:bCs/>
          <w:sz w:val="24"/>
          <w:szCs w:val="24"/>
        </w:rPr>
        <w:t>01.10.2024 r. godz. 15:00</w:t>
      </w:r>
    </w:p>
    <w:p w14:paraId="47E2ED4D" w14:textId="685C37CF" w:rsidR="005F4073" w:rsidRPr="00737BEB" w:rsidRDefault="005F4073" w:rsidP="005F4073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spacing w:after="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37BEB">
        <w:rPr>
          <w:rFonts w:ascii="Arial" w:hAnsi="Arial" w:cs="Arial"/>
          <w:sz w:val="24"/>
          <w:szCs w:val="24"/>
        </w:rPr>
        <w:t xml:space="preserve">zakończenie naboru wniosków: </w:t>
      </w:r>
      <w:r w:rsidRPr="005F4073">
        <w:rPr>
          <w:rFonts w:ascii="Arial" w:hAnsi="Arial" w:cs="Arial"/>
          <w:b/>
          <w:bCs/>
          <w:color w:val="FF0000"/>
          <w:sz w:val="24"/>
          <w:szCs w:val="24"/>
        </w:rPr>
        <w:t>2</w:t>
      </w:r>
      <w:r>
        <w:rPr>
          <w:rFonts w:ascii="Arial" w:hAnsi="Arial" w:cs="Arial"/>
          <w:b/>
          <w:bCs/>
          <w:color w:val="FF0000"/>
          <w:sz w:val="24"/>
          <w:szCs w:val="24"/>
        </w:rPr>
        <w:t>8.02</w:t>
      </w:r>
      <w:r w:rsidRPr="005F4073">
        <w:rPr>
          <w:rFonts w:ascii="Arial" w:hAnsi="Arial" w:cs="Arial"/>
          <w:b/>
          <w:bCs/>
          <w:color w:val="FF0000"/>
          <w:sz w:val="24"/>
          <w:szCs w:val="24"/>
        </w:rPr>
        <w:t>.2025 r. godz. 23:59</w:t>
      </w:r>
    </w:p>
    <w:p w14:paraId="67B68893" w14:textId="77777777" w:rsidR="005F4073" w:rsidRPr="00737BEB" w:rsidRDefault="005F4073" w:rsidP="005F4073">
      <w:pPr>
        <w:tabs>
          <w:tab w:val="left" w:pos="426"/>
        </w:tabs>
        <w:autoSpaceDE w:val="0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0A254EE" w14:textId="72428810" w:rsidR="005F4073" w:rsidRDefault="005F4073" w:rsidP="005F4073">
      <w:pPr>
        <w:tabs>
          <w:tab w:val="left" w:pos="426"/>
        </w:tabs>
        <w:autoSpaceDE w:val="0"/>
        <w:spacing w:after="0"/>
        <w:rPr>
          <w:rFonts w:ascii="Arial" w:hAnsi="Arial" w:cs="Arial"/>
          <w:sz w:val="24"/>
          <w:szCs w:val="24"/>
        </w:rPr>
      </w:pPr>
      <w:r w:rsidRPr="00737B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Orientacyjny termin rozstrzygnięcia naboru: </w:t>
      </w:r>
      <w:r w:rsidR="00A96BC8" w:rsidRPr="00737B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grudzień </w:t>
      </w:r>
      <w:r w:rsidR="00A96BC8" w:rsidRPr="00737BEB">
        <w:rPr>
          <w:rFonts w:ascii="Arial" w:hAnsi="Arial" w:cs="Arial"/>
          <w:b/>
          <w:bCs/>
          <w:sz w:val="24"/>
          <w:szCs w:val="24"/>
        </w:rPr>
        <w:t>2025</w:t>
      </w:r>
      <w:r w:rsidR="00A96BC8" w:rsidRPr="00737B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r.</w:t>
      </w:r>
    </w:p>
    <w:p w14:paraId="204E70C2" w14:textId="77777777" w:rsidR="005F4073" w:rsidRDefault="005F4073" w:rsidP="005F407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25" w:name="_Hlk183514638"/>
    </w:p>
    <w:p w14:paraId="25A67F5F" w14:textId="7C4898B7" w:rsidR="00B9339C" w:rsidRPr="009F5581" w:rsidRDefault="00B9339C" w:rsidP="005F407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55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Uzasadnienie wprowadzonych zmian:</w:t>
      </w:r>
    </w:p>
    <w:p w14:paraId="7F7122F2" w14:textId="3195FAAE" w:rsidR="00B9339C" w:rsidRPr="00B9339C" w:rsidRDefault="00B9339C" w:rsidP="005F407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9339C">
        <w:rPr>
          <w:rFonts w:ascii="Arial" w:eastAsia="Times New Roman" w:hAnsi="Arial" w:cs="Arial"/>
          <w:sz w:val="24"/>
          <w:szCs w:val="24"/>
          <w:lang w:eastAsia="pl-PL"/>
        </w:rPr>
        <w:t xml:space="preserve">Przedłużenie terminu naboru podyktowane jest prośbami zgłaszanymi przez potencjalnych Wnioskodawców. </w:t>
      </w:r>
    </w:p>
    <w:p w14:paraId="32568A09" w14:textId="77777777" w:rsidR="00B9339C" w:rsidRPr="00B9339C" w:rsidRDefault="00B9339C" w:rsidP="005F407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9339C">
        <w:rPr>
          <w:rFonts w:ascii="Arial" w:eastAsia="Times New Roman" w:hAnsi="Arial" w:cs="Arial"/>
          <w:sz w:val="24"/>
          <w:szCs w:val="24"/>
          <w:lang w:eastAsia="pl-PL"/>
        </w:rPr>
        <w:t>Ww. zmiany nie powodują zachwiania konkurencyjności.</w:t>
      </w:r>
    </w:p>
    <w:p w14:paraId="00D24A6B" w14:textId="549071D3" w:rsidR="00B9339C" w:rsidRDefault="00B9339C" w:rsidP="009F558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339C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uaktualniony Regulamin wyboru projektów, obowiązujący od </w:t>
      </w:r>
      <w:r w:rsidR="005F4073">
        <w:rPr>
          <w:rFonts w:ascii="Arial" w:eastAsia="Times New Roman" w:hAnsi="Arial" w:cs="Arial"/>
          <w:sz w:val="24"/>
          <w:szCs w:val="24"/>
          <w:lang w:eastAsia="pl-PL"/>
        </w:rPr>
        <w:t>14 stycznia</w:t>
      </w:r>
      <w:r w:rsidRPr="00B9339C">
        <w:rPr>
          <w:rFonts w:ascii="Arial" w:eastAsia="Times New Roman" w:hAnsi="Arial" w:cs="Arial"/>
          <w:sz w:val="24"/>
          <w:szCs w:val="24"/>
          <w:lang w:eastAsia="pl-PL"/>
        </w:rPr>
        <w:t xml:space="preserve">  202</w:t>
      </w:r>
      <w:r w:rsidR="00291DD5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B9339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bookmarkEnd w:id="25"/>
    <w:bookmarkEnd w:id="0"/>
    <w:p w14:paraId="67541217" w14:textId="45AD3F71" w:rsidR="00BD61F9" w:rsidRPr="00F575D6" w:rsidRDefault="00BD61F9" w:rsidP="004E324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BD61F9" w:rsidRPr="00F575D6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43369" w14:textId="77777777" w:rsidR="008A3FC3" w:rsidRDefault="008A3FC3" w:rsidP="004D4C5C">
      <w:pPr>
        <w:spacing w:after="0" w:line="240" w:lineRule="auto"/>
      </w:pPr>
      <w:r>
        <w:separator/>
      </w:r>
    </w:p>
  </w:endnote>
  <w:endnote w:type="continuationSeparator" w:id="0">
    <w:p w14:paraId="1A24D904" w14:textId="77777777" w:rsidR="008A3FC3" w:rsidRDefault="008A3FC3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A5CD6" w14:textId="77777777" w:rsidR="008A3FC3" w:rsidRDefault="008A3FC3" w:rsidP="004D4C5C">
      <w:pPr>
        <w:spacing w:after="0" w:line="240" w:lineRule="auto"/>
      </w:pPr>
      <w:r>
        <w:separator/>
      </w:r>
    </w:p>
  </w:footnote>
  <w:footnote w:type="continuationSeparator" w:id="0">
    <w:p w14:paraId="25DB6EE6" w14:textId="77777777" w:rsidR="008A3FC3" w:rsidRDefault="008A3FC3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4F8A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1" w15:restartNumberingAfterBreak="0">
    <w:nsid w:val="0A631EA7"/>
    <w:multiLevelType w:val="hybridMultilevel"/>
    <w:tmpl w:val="21841974"/>
    <w:lvl w:ilvl="0" w:tplc="44365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2CCE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F71EE"/>
    <w:multiLevelType w:val="multilevel"/>
    <w:tmpl w:val="AD5C210C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2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4" w15:restartNumberingAfterBreak="0">
    <w:nsid w:val="171B0CC2"/>
    <w:multiLevelType w:val="hybridMultilevel"/>
    <w:tmpl w:val="A55AF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25C"/>
    <w:multiLevelType w:val="hybridMultilevel"/>
    <w:tmpl w:val="9FE6DAD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4A746AA"/>
    <w:multiLevelType w:val="multilevel"/>
    <w:tmpl w:val="3556B2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74175"/>
    <w:multiLevelType w:val="multilevel"/>
    <w:tmpl w:val="7592F826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549"/>
    <w:multiLevelType w:val="multilevel"/>
    <w:tmpl w:val="A47CA8A4"/>
    <w:styleLink w:val="WWOutlineListStyle2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B9B1DDC"/>
    <w:multiLevelType w:val="multilevel"/>
    <w:tmpl w:val="4F1A2DE0"/>
    <w:styleLink w:val="WWOutlineListStyle1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BFF1095"/>
    <w:multiLevelType w:val="multilevel"/>
    <w:tmpl w:val="C9C879E8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C5618"/>
    <w:multiLevelType w:val="multilevel"/>
    <w:tmpl w:val="2A24189A"/>
    <w:styleLink w:val="WWOutlineListStyle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78479E4"/>
    <w:multiLevelType w:val="hybridMultilevel"/>
    <w:tmpl w:val="25823494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406C6"/>
    <w:multiLevelType w:val="hybridMultilevel"/>
    <w:tmpl w:val="3258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82F28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B267C"/>
    <w:multiLevelType w:val="hybridMultilevel"/>
    <w:tmpl w:val="312A9FCA"/>
    <w:lvl w:ilvl="0" w:tplc="320444C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75C7"/>
    <w:multiLevelType w:val="multilevel"/>
    <w:tmpl w:val="B73ABC9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6" w15:restartNumberingAfterBreak="0">
    <w:nsid w:val="4E9748EA"/>
    <w:multiLevelType w:val="hybridMultilevel"/>
    <w:tmpl w:val="83444CAE"/>
    <w:lvl w:ilvl="0" w:tplc="80B2C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049D0"/>
    <w:multiLevelType w:val="multilevel"/>
    <w:tmpl w:val="0B8C663A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06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8" w15:restartNumberingAfterBreak="0">
    <w:nsid w:val="671A2765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105A3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20" w15:restartNumberingAfterBreak="0">
    <w:nsid w:val="6A615E88"/>
    <w:multiLevelType w:val="multilevel"/>
    <w:tmpl w:val="9336FF32"/>
    <w:lvl w:ilvl="0">
      <w:numFmt w:val="bullet"/>
      <w:lvlText w:val=""/>
      <w:lvlJc w:val="left"/>
      <w:pPr>
        <w:ind w:left="435" w:hanging="435"/>
      </w:pPr>
      <w:rPr>
        <w:rFonts w:ascii="Symbol" w:hAnsi="Symbol"/>
      </w:rPr>
    </w:lvl>
    <w:lvl w:ilvl="1">
      <w:start w:val="5"/>
      <w:numFmt w:val="decimal"/>
      <w:lvlText w:val="%1.%2"/>
      <w:lvlJc w:val="left"/>
      <w:pPr>
        <w:ind w:left="1425" w:hanging="435"/>
      </w:pPr>
    </w:lvl>
    <w:lvl w:ilvl="2">
      <w:start w:val="1"/>
      <w:numFmt w:val="decimal"/>
      <w:lvlText w:val="4.3.%3"/>
      <w:lvlJc w:val="left"/>
      <w:pPr>
        <w:ind w:left="1997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360" w:hanging="1440"/>
      </w:pPr>
    </w:lvl>
  </w:abstractNum>
  <w:abstractNum w:abstractNumId="21" w15:restartNumberingAfterBreak="0">
    <w:nsid w:val="6B4C0BAB"/>
    <w:multiLevelType w:val="multilevel"/>
    <w:tmpl w:val="0A2803A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2" w15:restartNumberingAfterBreak="0">
    <w:nsid w:val="6CAC56C0"/>
    <w:multiLevelType w:val="hybridMultilevel"/>
    <w:tmpl w:val="AC629674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C0332"/>
    <w:multiLevelType w:val="hybridMultilevel"/>
    <w:tmpl w:val="9FBEC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A1D68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8594E"/>
    <w:multiLevelType w:val="hybridMultilevel"/>
    <w:tmpl w:val="A55AF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B6923"/>
    <w:multiLevelType w:val="hybridMultilevel"/>
    <w:tmpl w:val="744C1716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30F2A"/>
    <w:multiLevelType w:val="multilevel"/>
    <w:tmpl w:val="C94A93EC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36BBA"/>
    <w:multiLevelType w:val="multilevel"/>
    <w:tmpl w:val="B994E52E"/>
    <w:lvl w:ilvl="0">
      <w:start w:val="2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373434C"/>
    <w:multiLevelType w:val="multilevel"/>
    <w:tmpl w:val="56D6C03C"/>
    <w:styleLink w:val="WWOutlineListStyle3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4D32134"/>
    <w:multiLevelType w:val="multilevel"/>
    <w:tmpl w:val="EE0A9FA0"/>
    <w:styleLink w:val="WWOutlineListStyle3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6404393"/>
    <w:multiLevelType w:val="hybridMultilevel"/>
    <w:tmpl w:val="CFE04D52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904210">
    <w:abstractNumId w:val="19"/>
  </w:num>
  <w:num w:numId="2" w16cid:durableId="576742399">
    <w:abstractNumId w:val="2"/>
  </w:num>
  <w:num w:numId="3" w16cid:durableId="1254359893">
    <w:abstractNumId w:val="6"/>
  </w:num>
  <w:num w:numId="4" w16cid:durableId="1444421457">
    <w:abstractNumId w:val="10"/>
  </w:num>
  <w:num w:numId="5" w16cid:durableId="212349707">
    <w:abstractNumId w:val="7"/>
  </w:num>
  <w:num w:numId="6" w16cid:durableId="1243106641">
    <w:abstractNumId w:val="24"/>
  </w:num>
  <w:num w:numId="7" w16cid:durableId="403649952">
    <w:abstractNumId w:val="0"/>
  </w:num>
  <w:num w:numId="8" w16cid:durableId="2069915129">
    <w:abstractNumId w:val="18"/>
  </w:num>
  <w:num w:numId="9" w16cid:durableId="1378746954">
    <w:abstractNumId w:val="28"/>
  </w:num>
  <w:num w:numId="10" w16cid:durableId="138959164">
    <w:abstractNumId w:val="3"/>
  </w:num>
  <w:num w:numId="11" w16cid:durableId="1791165485">
    <w:abstractNumId w:val="21"/>
  </w:num>
  <w:num w:numId="12" w16cid:durableId="925769610">
    <w:abstractNumId w:val="15"/>
  </w:num>
  <w:num w:numId="13" w16cid:durableId="443429727">
    <w:abstractNumId w:val="29"/>
    <w:lvlOverride w:ilvl="0">
      <w:lvl w:ilvl="0">
        <w:start w:val="1"/>
        <w:numFmt w:val="decimal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14" w16cid:durableId="619190265">
    <w:abstractNumId w:val="29"/>
  </w:num>
  <w:num w:numId="15" w16cid:durableId="1513377218">
    <w:abstractNumId w:val="8"/>
  </w:num>
  <w:num w:numId="16" w16cid:durableId="1905019410">
    <w:abstractNumId w:val="11"/>
  </w:num>
  <w:num w:numId="17" w16cid:durableId="1869368978">
    <w:abstractNumId w:val="30"/>
  </w:num>
  <w:num w:numId="18" w16cid:durableId="708802821">
    <w:abstractNumId w:val="9"/>
  </w:num>
  <w:num w:numId="19" w16cid:durableId="672142665">
    <w:abstractNumId w:val="25"/>
  </w:num>
  <w:num w:numId="20" w16cid:durableId="453988778">
    <w:abstractNumId w:val="4"/>
  </w:num>
  <w:num w:numId="21" w16cid:durableId="2014910017">
    <w:abstractNumId w:val="20"/>
  </w:num>
  <w:num w:numId="22" w16cid:durableId="331494498">
    <w:abstractNumId w:val="16"/>
  </w:num>
  <w:num w:numId="23" w16cid:durableId="609824363">
    <w:abstractNumId w:val="1"/>
  </w:num>
  <w:num w:numId="24" w16cid:durableId="787431136">
    <w:abstractNumId w:val="22"/>
  </w:num>
  <w:num w:numId="25" w16cid:durableId="1416322260">
    <w:abstractNumId w:val="13"/>
  </w:num>
  <w:num w:numId="26" w16cid:durableId="1178158078">
    <w:abstractNumId w:val="5"/>
  </w:num>
  <w:num w:numId="27" w16cid:durableId="1830949516">
    <w:abstractNumId w:val="14"/>
  </w:num>
  <w:num w:numId="28" w16cid:durableId="2094662197">
    <w:abstractNumId w:val="17"/>
  </w:num>
  <w:num w:numId="29" w16cid:durableId="1600328994">
    <w:abstractNumId w:val="23"/>
  </w:num>
  <w:num w:numId="30" w16cid:durableId="778448858">
    <w:abstractNumId w:val="26"/>
  </w:num>
  <w:num w:numId="31" w16cid:durableId="1608544396">
    <w:abstractNumId w:val="27"/>
  </w:num>
  <w:num w:numId="32" w16cid:durableId="1545822710">
    <w:abstractNumId w:val="31"/>
  </w:num>
  <w:num w:numId="33" w16cid:durableId="140595236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05BED"/>
    <w:rsid w:val="00023399"/>
    <w:rsid w:val="00024475"/>
    <w:rsid w:val="00035972"/>
    <w:rsid w:val="00037E8F"/>
    <w:rsid w:val="000559DB"/>
    <w:rsid w:val="00086EB9"/>
    <w:rsid w:val="00091B49"/>
    <w:rsid w:val="0009409F"/>
    <w:rsid w:val="000A1FB8"/>
    <w:rsid w:val="000A78AA"/>
    <w:rsid w:val="000C14AF"/>
    <w:rsid w:val="000F1820"/>
    <w:rsid w:val="000F7647"/>
    <w:rsid w:val="00103297"/>
    <w:rsid w:val="00107481"/>
    <w:rsid w:val="00110BBC"/>
    <w:rsid w:val="00117083"/>
    <w:rsid w:val="00122864"/>
    <w:rsid w:val="0014242A"/>
    <w:rsid w:val="00146859"/>
    <w:rsid w:val="001576F7"/>
    <w:rsid w:val="00165152"/>
    <w:rsid w:val="00171C81"/>
    <w:rsid w:val="00187014"/>
    <w:rsid w:val="001C0C20"/>
    <w:rsid w:val="001C2A18"/>
    <w:rsid w:val="001E0613"/>
    <w:rsid w:val="001E5380"/>
    <w:rsid w:val="001F3A72"/>
    <w:rsid w:val="002306BD"/>
    <w:rsid w:val="00233E03"/>
    <w:rsid w:val="00237054"/>
    <w:rsid w:val="00265B7C"/>
    <w:rsid w:val="002701F7"/>
    <w:rsid w:val="00291DD5"/>
    <w:rsid w:val="00293D87"/>
    <w:rsid w:val="002A056B"/>
    <w:rsid w:val="002A5E72"/>
    <w:rsid w:val="002C1C51"/>
    <w:rsid w:val="002C3A49"/>
    <w:rsid w:val="002C6B9E"/>
    <w:rsid w:val="002D6B8E"/>
    <w:rsid w:val="002E6008"/>
    <w:rsid w:val="002E749E"/>
    <w:rsid w:val="00301091"/>
    <w:rsid w:val="00305C7F"/>
    <w:rsid w:val="00306913"/>
    <w:rsid w:val="00306C9E"/>
    <w:rsid w:val="003175EF"/>
    <w:rsid w:val="00327004"/>
    <w:rsid w:val="00357C6B"/>
    <w:rsid w:val="00382987"/>
    <w:rsid w:val="003836EB"/>
    <w:rsid w:val="00397753"/>
    <w:rsid w:val="00397B58"/>
    <w:rsid w:val="003B0259"/>
    <w:rsid w:val="003B3ADF"/>
    <w:rsid w:val="003B5A61"/>
    <w:rsid w:val="003D39D1"/>
    <w:rsid w:val="003D6485"/>
    <w:rsid w:val="00412B49"/>
    <w:rsid w:val="00417128"/>
    <w:rsid w:val="0042625E"/>
    <w:rsid w:val="00431143"/>
    <w:rsid w:val="00435EDE"/>
    <w:rsid w:val="00453071"/>
    <w:rsid w:val="0045777F"/>
    <w:rsid w:val="00472654"/>
    <w:rsid w:val="00472977"/>
    <w:rsid w:val="0047621C"/>
    <w:rsid w:val="00486E14"/>
    <w:rsid w:val="00487D3A"/>
    <w:rsid w:val="00492BED"/>
    <w:rsid w:val="00492E34"/>
    <w:rsid w:val="004A16AA"/>
    <w:rsid w:val="004C08E8"/>
    <w:rsid w:val="004C0C5A"/>
    <w:rsid w:val="004C2456"/>
    <w:rsid w:val="004D20FB"/>
    <w:rsid w:val="004D468B"/>
    <w:rsid w:val="004D4C5C"/>
    <w:rsid w:val="004D5995"/>
    <w:rsid w:val="004E3247"/>
    <w:rsid w:val="00504318"/>
    <w:rsid w:val="00506F7C"/>
    <w:rsid w:val="00511A58"/>
    <w:rsid w:val="005175AE"/>
    <w:rsid w:val="00517EAD"/>
    <w:rsid w:val="005260AD"/>
    <w:rsid w:val="00527150"/>
    <w:rsid w:val="00541BDF"/>
    <w:rsid w:val="005461B9"/>
    <w:rsid w:val="00584C25"/>
    <w:rsid w:val="005A46BB"/>
    <w:rsid w:val="005B2F07"/>
    <w:rsid w:val="005C2142"/>
    <w:rsid w:val="005F3761"/>
    <w:rsid w:val="005F4073"/>
    <w:rsid w:val="005F6234"/>
    <w:rsid w:val="00651AF9"/>
    <w:rsid w:val="00662ED0"/>
    <w:rsid w:val="006659FA"/>
    <w:rsid w:val="006A7318"/>
    <w:rsid w:val="006B30FD"/>
    <w:rsid w:val="006B354F"/>
    <w:rsid w:val="006C189A"/>
    <w:rsid w:val="006D02C7"/>
    <w:rsid w:val="006D3B40"/>
    <w:rsid w:val="006E0050"/>
    <w:rsid w:val="006E7183"/>
    <w:rsid w:val="006F36D0"/>
    <w:rsid w:val="006F392D"/>
    <w:rsid w:val="00711AAB"/>
    <w:rsid w:val="00731DBF"/>
    <w:rsid w:val="00747B76"/>
    <w:rsid w:val="00750CDE"/>
    <w:rsid w:val="00771C60"/>
    <w:rsid w:val="007A7921"/>
    <w:rsid w:val="007B7F5C"/>
    <w:rsid w:val="007C6E6E"/>
    <w:rsid w:val="007E3521"/>
    <w:rsid w:val="007E3B23"/>
    <w:rsid w:val="00806B37"/>
    <w:rsid w:val="00831267"/>
    <w:rsid w:val="008359FA"/>
    <w:rsid w:val="00854AA2"/>
    <w:rsid w:val="00855E7D"/>
    <w:rsid w:val="00872A63"/>
    <w:rsid w:val="008852AC"/>
    <w:rsid w:val="008A0CCE"/>
    <w:rsid w:val="008A3FC3"/>
    <w:rsid w:val="008C07E6"/>
    <w:rsid w:val="008D3669"/>
    <w:rsid w:val="008D3C9F"/>
    <w:rsid w:val="008E4AAD"/>
    <w:rsid w:val="008F173A"/>
    <w:rsid w:val="008F3CBD"/>
    <w:rsid w:val="00926CB8"/>
    <w:rsid w:val="009301DB"/>
    <w:rsid w:val="009353E4"/>
    <w:rsid w:val="00935569"/>
    <w:rsid w:val="009410FA"/>
    <w:rsid w:val="00951BEB"/>
    <w:rsid w:val="00962D53"/>
    <w:rsid w:val="0098359F"/>
    <w:rsid w:val="00983C5E"/>
    <w:rsid w:val="00994695"/>
    <w:rsid w:val="009A6297"/>
    <w:rsid w:val="009B2A45"/>
    <w:rsid w:val="009C202E"/>
    <w:rsid w:val="009D1477"/>
    <w:rsid w:val="009F0CCF"/>
    <w:rsid w:val="009F2401"/>
    <w:rsid w:val="009F361A"/>
    <w:rsid w:val="009F3C00"/>
    <w:rsid w:val="009F5581"/>
    <w:rsid w:val="009F6833"/>
    <w:rsid w:val="00A0210F"/>
    <w:rsid w:val="00A057E6"/>
    <w:rsid w:val="00A10C0A"/>
    <w:rsid w:val="00A1368B"/>
    <w:rsid w:val="00A35F0B"/>
    <w:rsid w:val="00A40DA4"/>
    <w:rsid w:val="00A51C37"/>
    <w:rsid w:val="00A96BC8"/>
    <w:rsid w:val="00A972FE"/>
    <w:rsid w:val="00AA38AD"/>
    <w:rsid w:val="00AB19BD"/>
    <w:rsid w:val="00AC1222"/>
    <w:rsid w:val="00AE7707"/>
    <w:rsid w:val="00B006F1"/>
    <w:rsid w:val="00B067A0"/>
    <w:rsid w:val="00B1050A"/>
    <w:rsid w:val="00B23BE6"/>
    <w:rsid w:val="00B24F0C"/>
    <w:rsid w:val="00B42802"/>
    <w:rsid w:val="00B525FC"/>
    <w:rsid w:val="00B674CD"/>
    <w:rsid w:val="00B8278F"/>
    <w:rsid w:val="00B9339C"/>
    <w:rsid w:val="00BA074F"/>
    <w:rsid w:val="00BA7BA1"/>
    <w:rsid w:val="00BB53A1"/>
    <w:rsid w:val="00BC7145"/>
    <w:rsid w:val="00BD61F9"/>
    <w:rsid w:val="00BE6E81"/>
    <w:rsid w:val="00C00A65"/>
    <w:rsid w:val="00C1064F"/>
    <w:rsid w:val="00C11E33"/>
    <w:rsid w:val="00C13F46"/>
    <w:rsid w:val="00C406A1"/>
    <w:rsid w:val="00C416BB"/>
    <w:rsid w:val="00C47782"/>
    <w:rsid w:val="00C815C8"/>
    <w:rsid w:val="00C8713B"/>
    <w:rsid w:val="00C93AD3"/>
    <w:rsid w:val="00C946AC"/>
    <w:rsid w:val="00C968C0"/>
    <w:rsid w:val="00CB0F21"/>
    <w:rsid w:val="00CD5591"/>
    <w:rsid w:val="00CE0E9E"/>
    <w:rsid w:val="00CF43AD"/>
    <w:rsid w:val="00D10AC5"/>
    <w:rsid w:val="00D172D6"/>
    <w:rsid w:val="00D17F89"/>
    <w:rsid w:val="00D213A0"/>
    <w:rsid w:val="00D278A8"/>
    <w:rsid w:val="00D36170"/>
    <w:rsid w:val="00D46D18"/>
    <w:rsid w:val="00D60387"/>
    <w:rsid w:val="00DA4843"/>
    <w:rsid w:val="00DA75A7"/>
    <w:rsid w:val="00DB6048"/>
    <w:rsid w:val="00DC1D73"/>
    <w:rsid w:val="00DD04DE"/>
    <w:rsid w:val="00DE24FD"/>
    <w:rsid w:val="00DE6A24"/>
    <w:rsid w:val="00E014F7"/>
    <w:rsid w:val="00E071B2"/>
    <w:rsid w:val="00E32EAC"/>
    <w:rsid w:val="00E41EB0"/>
    <w:rsid w:val="00E704E5"/>
    <w:rsid w:val="00E848AA"/>
    <w:rsid w:val="00E91466"/>
    <w:rsid w:val="00E97703"/>
    <w:rsid w:val="00E977DA"/>
    <w:rsid w:val="00EA7A2A"/>
    <w:rsid w:val="00EC5008"/>
    <w:rsid w:val="00ED05F9"/>
    <w:rsid w:val="00EE02BC"/>
    <w:rsid w:val="00EE2B58"/>
    <w:rsid w:val="00EF4A5B"/>
    <w:rsid w:val="00F05231"/>
    <w:rsid w:val="00F06F0F"/>
    <w:rsid w:val="00F11A24"/>
    <w:rsid w:val="00F206FD"/>
    <w:rsid w:val="00F22FF7"/>
    <w:rsid w:val="00F2330B"/>
    <w:rsid w:val="00F34A6E"/>
    <w:rsid w:val="00F575D6"/>
    <w:rsid w:val="00F606D5"/>
    <w:rsid w:val="00F60D0B"/>
    <w:rsid w:val="00F61158"/>
    <w:rsid w:val="00F945C6"/>
    <w:rsid w:val="00FA1582"/>
    <w:rsid w:val="00FD0BDB"/>
    <w:rsid w:val="00FE0182"/>
    <w:rsid w:val="00FE1198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7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aliases w:val="Akapit z listą BS,Numerowanie,List Paragraph,Kolorowa lista — akcent 11,Punkt 1.1,List Paragraph compact,Normal bullet 2,Paragraphe de liste 2,Reference list,Bullet list,Numbered List,List Paragraph1,1st level - Bullet List Paragraph,L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750CDE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E0182"/>
    <w:rPr>
      <w:color w:val="954F72" w:themeColor="followedHyperlink"/>
      <w:u w:val="single"/>
    </w:rPr>
  </w:style>
  <w:style w:type="numbering" w:customStyle="1" w:styleId="WWOutlineListStyle33">
    <w:name w:val="WW_OutlineListStyle_33"/>
    <w:basedOn w:val="Bezlisty"/>
    <w:rsid w:val="00417128"/>
    <w:pPr>
      <w:numPr>
        <w:numId w:val="14"/>
      </w:numPr>
    </w:pPr>
  </w:style>
  <w:style w:type="numbering" w:customStyle="1" w:styleId="WWOutlineListStyle21">
    <w:name w:val="WW_OutlineListStyle_21"/>
    <w:basedOn w:val="Bezlisty"/>
    <w:rsid w:val="00417128"/>
    <w:pPr>
      <w:numPr>
        <w:numId w:val="15"/>
      </w:numPr>
    </w:pPr>
  </w:style>
  <w:style w:type="numbering" w:customStyle="1" w:styleId="WWOutlineListStyle32">
    <w:name w:val="WW_OutlineListStyle_32"/>
    <w:basedOn w:val="Bezlisty"/>
    <w:rsid w:val="00417128"/>
    <w:pPr>
      <w:numPr>
        <w:numId w:val="16"/>
      </w:numPr>
    </w:pPr>
  </w:style>
  <w:style w:type="numbering" w:customStyle="1" w:styleId="WWOutlineListStyle31">
    <w:name w:val="WW_OutlineListStyle_31"/>
    <w:basedOn w:val="Bezlisty"/>
    <w:rsid w:val="00417128"/>
    <w:pPr>
      <w:numPr>
        <w:numId w:val="17"/>
      </w:numPr>
    </w:pPr>
  </w:style>
  <w:style w:type="numbering" w:customStyle="1" w:styleId="WWOutlineListStyle17">
    <w:name w:val="WW_OutlineListStyle_17"/>
    <w:basedOn w:val="Bezlisty"/>
    <w:rsid w:val="00417128"/>
    <w:pPr>
      <w:numPr>
        <w:numId w:val="18"/>
      </w:numPr>
    </w:pPr>
  </w:style>
  <w:style w:type="paragraph" w:customStyle="1" w:styleId="Default">
    <w:name w:val="Default"/>
    <w:link w:val="DefaultZnak"/>
    <w:rsid w:val="00417128"/>
    <w:pPr>
      <w:autoSpaceDE w:val="0"/>
      <w:spacing w:after="0" w:line="252" w:lineRule="auto"/>
      <w:jc w:val="both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417128"/>
    <w:rPr>
      <w:rFonts w:ascii="Verdana" w:eastAsiaTheme="minorEastAsia" w:hAnsi="Verdana" w:cs="Verdan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C1C5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F575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EFS-I</cp:lastModifiedBy>
  <cp:revision>39</cp:revision>
  <cp:lastPrinted>2023-09-20T09:04:00Z</cp:lastPrinted>
  <dcterms:created xsi:type="dcterms:W3CDTF">2024-09-19T11:27:00Z</dcterms:created>
  <dcterms:modified xsi:type="dcterms:W3CDTF">2025-01-14T12:45:00Z</dcterms:modified>
</cp:coreProperties>
</file>