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3B216" w14:textId="5C0A657A" w:rsidR="00AF341E" w:rsidRPr="00932FFA" w:rsidRDefault="00DA41B2" w:rsidP="007B0C89">
      <w:pPr>
        <w:spacing w:line="276" w:lineRule="auto"/>
        <w:jc w:val="center"/>
        <w:rPr>
          <w:rFonts w:cstheme="minorHAnsi"/>
          <w:color w:val="000000" w:themeColor="text1"/>
          <w:sz w:val="24"/>
          <w:szCs w:val="24"/>
        </w:rPr>
      </w:pPr>
      <w:r w:rsidRPr="00A1030A">
        <w:rPr>
          <w:rFonts w:ascii="Arial" w:hAnsi="Arial"/>
          <w:noProof/>
        </w:rPr>
        <w:drawing>
          <wp:inline distT="0" distB="0" distL="0" distR="0" wp14:anchorId="15E3DD47" wp14:editId="0D23D67C">
            <wp:extent cx="5759450" cy="1689997"/>
            <wp:effectExtent l="0" t="0" r="0" b="571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689997"/>
                    </a:xfrm>
                    <a:prstGeom prst="rect">
                      <a:avLst/>
                    </a:prstGeom>
                  </pic:spPr>
                </pic:pic>
              </a:graphicData>
            </a:graphic>
          </wp:inline>
        </w:drawing>
      </w:r>
    </w:p>
    <w:p w14:paraId="7FC3D1C7" w14:textId="77777777" w:rsidR="00AF341E" w:rsidRPr="00932FFA" w:rsidRDefault="00AF341E" w:rsidP="00D84C52">
      <w:pPr>
        <w:spacing w:line="276" w:lineRule="auto"/>
        <w:jc w:val="both"/>
        <w:rPr>
          <w:rFonts w:cstheme="minorHAnsi"/>
          <w:color w:val="000000" w:themeColor="text1"/>
          <w:sz w:val="24"/>
          <w:szCs w:val="24"/>
        </w:rPr>
      </w:pPr>
    </w:p>
    <w:p w14:paraId="1653ACB1" w14:textId="77777777" w:rsidR="00AF341E" w:rsidRPr="00932FFA" w:rsidRDefault="00AF341E" w:rsidP="00D84C52">
      <w:pPr>
        <w:spacing w:line="276" w:lineRule="auto"/>
        <w:jc w:val="both"/>
        <w:rPr>
          <w:rFonts w:cstheme="minorHAnsi"/>
          <w:color w:val="000000" w:themeColor="text1"/>
          <w:sz w:val="24"/>
          <w:szCs w:val="24"/>
        </w:rPr>
      </w:pPr>
    </w:p>
    <w:p w14:paraId="2314BD45" w14:textId="77777777" w:rsidR="00AF341E" w:rsidRPr="00932FFA" w:rsidRDefault="00AF341E" w:rsidP="00D84C52">
      <w:pPr>
        <w:spacing w:line="276" w:lineRule="auto"/>
        <w:jc w:val="both"/>
        <w:rPr>
          <w:rFonts w:cstheme="minorHAnsi"/>
          <w:color w:val="000000" w:themeColor="text1"/>
          <w:sz w:val="24"/>
          <w:szCs w:val="24"/>
        </w:rPr>
      </w:pPr>
    </w:p>
    <w:p w14:paraId="6DADD808" w14:textId="77777777" w:rsidR="00AF341E" w:rsidRPr="00932FFA" w:rsidRDefault="00AF341E" w:rsidP="00D84C52">
      <w:pPr>
        <w:spacing w:line="276" w:lineRule="auto"/>
        <w:jc w:val="both"/>
        <w:rPr>
          <w:rFonts w:cstheme="minorHAnsi"/>
          <w:color w:val="000000" w:themeColor="text1"/>
          <w:sz w:val="24"/>
          <w:szCs w:val="24"/>
        </w:rPr>
      </w:pPr>
    </w:p>
    <w:p w14:paraId="41458E30" w14:textId="77777777" w:rsidR="00AF341E" w:rsidRPr="00932FFA" w:rsidRDefault="00AF341E" w:rsidP="00D84C52">
      <w:pPr>
        <w:spacing w:line="276" w:lineRule="auto"/>
        <w:jc w:val="both"/>
        <w:rPr>
          <w:rFonts w:cstheme="minorHAnsi"/>
          <w:b/>
          <w:color w:val="000000" w:themeColor="text1"/>
          <w:sz w:val="24"/>
          <w:szCs w:val="24"/>
        </w:rPr>
      </w:pPr>
    </w:p>
    <w:p w14:paraId="246C94D7" w14:textId="77777777" w:rsidR="00DA5B3E" w:rsidRPr="00932FFA" w:rsidRDefault="00824657" w:rsidP="00DA5B3E">
      <w:pPr>
        <w:spacing w:after="0" w:line="276" w:lineRule="auto"/>
        <w:ind w:left="425" w:right="142"/>
        <w:jc w:val="center"/>
        <w:rPr>
          <w:rFonts w:cstheme="minorHAnsi"/>
          <w:b/>
          <w:bCs/>
          <w:sz w:val="32"/>
          <w:szCs w:val="32"/>
        </w:rPr>
      </w:pPr>
      <w:r w:rsidRPr="00932FFA">
        <w:rPr>
          <w:rFonts w:cstheme="minorHAnsi"/>
          <w:b/>
          <w:bCs/>
          <w:sz w:val="32"/>
          <w:szCs w:val="32"/>
        </w:rPr>
        <w:t xml:space="preserve">Instrukcja wypełniania </w:t>
      </w:r>
      <w:r w:rsidR="005553AD" w:rsidRPr="00932FFA">
        <w:rPr>
          <w:rFonts w:cstheme="minorHAnsi"/>
          <w:b/>
          <w:bCs/>
          <w:sz w:val="32"/>
          <w:szCs w:val="32"/>
        </w:rPr>
        <w:t>w</w:t>
      </w:r>
      <w:r w:rsidRPr="00932FFA">
        <w:rPr>
          <w:rFonts w:cstheme="minorHAnsi"/>
          <w:b/>
          <w:bCs/>
          <w:sz w:val="32"/>
          <w:szCs w:val="32"/>
        </w:rPr>
        <w:t xml:space="preserve">niosku o </w:t>
      </w:r>
      <w:r w:rsidR="005553AD" w:rsidRPr="00932FFA">
        <w:rPr>
          <w:rFonts w:cstheme="minorHAnsi"/>
          <w:b/>
          <w:bCs/>
          <w:sz w:val="32"/>
          <w:szCs w:val="32"/>
        </w:rPr>
        <w:t>p</w:t>
      </w:r>
      <w:r w:rsidR="00E9046C" w:rsidRPr="00932FFA">
        <w:rPr>
          <w:rFonts w:cstheme="minorHAnsi"/>
          <w:b/>
          <w:bCs/>
          <w:sz w:val="32"/>
          <w:szCs w:val="32"/>
        </w:rPr>
        <w:t>łatność</w:t>
      </w:r>
    </w:p>
    <w:p w14:paraId="7496C7EE" w14:textId="77777777" w:rsidR="00DA5B3E" w:rsidRPr="00932FFA" w:rsidRDefault="00E9046C" w:rsidP="00DA5B3E">
      <w:pPr>
        <w:spacing w:after="0" w:line="276" w:lineRule="auto"/>
        <w:ind w:left="425" w:right="142"/>
        <w:jc w:val="center"/>
        <w:rPr>
          <w:rFonts w:cstheme="minorHAnsi"/>
          <w:b/>
          <w:bCs/>
          <w:sz w:val="32"/>
          <w:szCs w:val="32"/>
        </w:rPr>
      </w:pPr>
      <w:r w:rsidRPr="00932FFA">
        <w:rPr>
          <w:rFonts w:cstheme="minorHAnsi"/>
          <w:b/>
          <w:bCs/>
          <w:sz w:val="32"/>
          <w:szCs w:val="32"/>
        </w:rPr>
        <w:t xml:space="preserve"> w ramach Priorytetu 5. Pomoc techniczna objętego</w:t>
      </w:r>
    </w:p>
    <w:p w14:paraId="5780EEC5" w14:textId="77777777" w:rsidR="00E9046C" w:rsidRPr="00932FFA" w:rsidRDefault="00E9046C" w:rsidP="00DA5B3E">
      <w:pPr>
        <w:spacing w:after="0" w:line="276" w:lineRule="auto"/>
        <w:ind w:left="425" w:right="142"/>
        <w:jc w:val="center"/>
        <w:rPr>
          <w:rFonts w:cstheme="minorHAnsi"/>
          <w:b/>
          <w:bCs/>
          <w:sz w:val="32"/>
          <w:szCs w:val="32"/>
        </w:rPr>
      </w:pPr>
      <w:r w:rsidRPr="00932FFA">
        <w:rPr>
          <w:rFonts w:cstheme="minorHAnsi"/>
          <w:b/>
          <w:bCs/>
          <w:sz w:val="32"/>
          <w:szCs w:val="32"/>
        </w:rPr>
        <w:t xml:space="preserve"> Programem Fundusze Europejskie</w:t>
      </w:r>
      <w:r w:rsidRPr="00932FFA">
        <w:rPr>
          <w:rFonts w:cstheme="minorHAnsi"/>
          <w:b/>
          <w:bCs/>
          <w:sz w:val="32"/>
          <w:szCs w:val="32"/>
        </w:rPr>
        <w:br/>
        <w:t xml:space="preserve"> dla Rybactwa na lata 2021-2027</w:t>
      </w:r>
    </w:p>
    <w:p w14:paraId="0854D868" w14:textId="70F8FF78" w:rsidR="00AF341E" w:rsidRPr="00932FFA" w:rsidRDefault="00AF341E" w:rsidP="00D84C52">
      <w:pPr>
        <w:spacing w:line="276" w:lineRule="auto"/>
        <w:jc w:val="both"/>
        <w:rPr>
          <w:rFonts w:cstheme="minorHAnsi"/>
          <w:color w:val="000000" w:themeColor="text1"/>
          <w:sz w:val="24"/>
          <w:szCs w:val="24"/>
        </w:rPr>
      </w:pPr>
    </w:p>
    <w:p w14:paraId="39FEC348" w14:textId="77777777" w:rsidR="00E9046C" w:rsidRPr="00932FFA" w:rsidRDefault="00E9046C" w:rsidP="00D84C52">
      <w:pPr>
        <w:spacing w:line="276" w:lineRule="auto"/>
        <w:jc w:val="both"/>
        <w:rPr>
          <w:rFonts w:cstheme="minorHAnsi"/>
          <w:color w:val="000000" w:themeColor="text1"/>
          <w:sz w:val="24"/>
          <w:szCs w:val="24"/>
        </w:rPr>
      </w:pPr>
    </w:p>
    <w:p w14:paraId="7D966F27" w14:textId="77777777" w:rsidR="00E9046C" w:rsidRPr="00932FFA" w:rsidRDefault="00E9046C" w:rsidP="00D84C52">
      <w:pPr>
        <w:spacing w:line="276" w:lineRule="auto"/>
        <w:jc w:val="both"/>
        <w:rPr>
          <w:rFonts w:cstheme="minorHAnsi"/>
          <w:color w:val="000000" w:themeColor="text1"/>
          <w:sz w:val="24"/>
          <w:szCs w:val="24"/>
        </w:rPr>
      </w:pPr>
    </w:p>
    <w:p w14:paraId="0F332EBF" w14:textId="77777777" w:rsidR="00E9046C" w:rsidRPr="00932FFA" w:rsidRDefault="00E9046C" w:rsidP="00D84C52">
      <w:pPr>
        <w:spacing w:line="276" w:lineRule="auto"/>
        <w:jc w:val="both"/>
        <w:rPr>
          <w:rFonts w:cstheme="minorHAnsi"/>
          <w:color w:val="000000" w:themeColor="text1"/>
          <w:sz w:val="24"/>
          <w:szCs w:val="24"/>
        </w:rPr>
      </w:pPr>
    </w:p>
    <w:p w14:paraId="3995075D" w14:textId="77777777" w:rsidR="00E9046C" w:rsidRPr="00932FFA" w:rsidRDefault="00E9046C" w:rsidP="00D84C52">
      <w:pPr>
        <w:spacing w:line="276" w:lineRule="auto"/>
        <w:jc w:val="both"/>
        <w:rPr>
          <w:rFonts w:cstheme="minorHAnsi"/>
          <w:color w:val="000000" w:themeColor="text1"/>
          <w:sz w:val="24"/>
          <w:szCs w:val="24"/>
        </w:rPr>
      </w:pPr>
    </w:p>
    <w:p w14:paraId="25485A8C" w14:textId="77777777" w:rsidR="00E9046C" w:rsidRPr="00932FFA" w:rsidRDefault="00E9046C" w:rsidP="00D84C52">
      <w:pPr>
        <w:spacing w:line="276" w:lineRule="auto"/>
        <w:jc w:val="both"/>
        <w:rPr>
          <w:rFonts w:cstheme="minorHAnsi"/>
          <w:color w:val="000000" w:themeColor="text1"/>
          <w:sz w:val="24"/>
          <w:szCs w:val="24"/>
        </w:rPr>
      </w:pPr>
    </w:p>
    <w:p w14:paraId="63C66594" w14:textId="77777777" w:rsidR="00AF341E" w:rsidRPr="00932FFA" w:rsidRDefault="00AF341E" w:rsidP="00D84C52">
      <w:pPr>
        <w:spacing w:line="276" w:lineRule="auto"/>
        <w:jc w:val="both"/>
        <w:rPr>
          <w:rFonts w:cstheme="minorHAnsi"/>
          <w:color w:val="000000" w:themeColor="text1"/>
          <w:sz w:val="24"/>
          <w:szCs w:val="24"/>
        </w:rPr>
      </w:pPr>
    </w:p>
    <w:p w14:paraId="4D33CBDC" w14:textId="490CEBFC" w:rsidR="00E9046C" w:rsidRPr="00932FFA" w:rsidRDefault="00D81128" w:rsidP="00D84C52">
      <w:pPr>
        <w:spacing w:before="120" w:after="0" w:line="276" w:lineRule="auto"/>
        <w:jc w:val="center"/>
        <w:rPr>
          <w:rFonts w:eastAsia="Times New Roman" w:cstheme="minorHAnsi"/>
          <w:sz w:val="24"/>
          <w:szCs w:val="24"/>
          <w:lang w:eastAsia="pl-PL"/>
        </w:rPr>
      </w:pPr>
      <w:r w:rsidRPr="00932FFA">
        <w:rPr>
          <w:rFonts w:eastAsia="Times New Roman" w:cstheme="minorHAnsi"/>
          <w:sz w:val="24"/>
          <w:szCs w:val="24"/>
          <w:lang w:eastAsia="pl-PL"/>
        </w:rPr>
        <w:t xml:space="preserve">Warszawa, dn. </w:t>
      </w:r>
      <w:r w:rsidR="00270944">
        <w:rPr>
          <w:rFonts w:eastAsia="Times New Roman" w:cstheme="minorHAnsi"/>
          <w:sz w:val="24"/>
          <w:szCs w:val="24"/>
          <w:lang w:eastAsia="pl-PL"/>
        </w:rPr>
        <w:t xml:space="preserve">10 </w:t>
      </w:r>
      <w:r w:rsidR="006170CF">
        <w:rPr>
          <w:rFonts w:eastAsia="Times New Roman" w:cstheme="minorHAnsi"/>
          <w:sz w:val="24"/>
          <w:szCs w:val="24"/>
          <w:lang w:eastAsia="pl-PL"/>
        </w:rPr>
        <w:t xml:space="preserve">stycznia </w:t>
      </w:r>
      <w:r w:rsidR="00E9046C" w:rsidRPr="00932FFA">
        <w:rPr>
          <w:rFonts w:eastAsia="Times New Roman" w:cstheme="minorHAnsi"/>
          <w:sz w:val="24"/>
          <w:szCs w:val="24"/>
          <w:lang w:eastAsia="pl-PL"/>
        </w:rPr>
        <w:t>202</w:t>
      </w:r>
      <w:r w:rsidR="006170CF">
        <w:rPr>
          <w:rFonts w:eastAsia="Times New Roman" w:cstheme="minorHAnsi"/>
          <w:sz w:val="24"/>
          <w:szCs w:val="24"/>
          <w:lang w:eastAsia="pl-PL"/>
        </w:rPr>
        <w:t>5</w:t>
      </w:r>
      <w:r w:rsidR="00E9046C" w:rsidRPr="00932FFA">
        <w:rPr>
          <w:rFonts w:eastAsia="Times New Roman" w:cstheme="minorHAnsi"/>
          <w:sz w:val="24"/>
          <w:szCs w:val="24"/>
          <w:lang w:eastAsia="pl-PL"/>
        </w:rPr>
        <w:t xml:space="preserve"> r.</w:t>
      </w:r>
    </w:p>
    <w:p w14:paraId="5720A2BE" w14:textId="77777777" w:rsidR="00E9046C" w:rsidRPr="00932FFA" w:rsidRDefault="00E9046C" w:rsidP="00D84C52">
      <w:pPr>
        <w:spacing w:after="0" w:line="276" w:lineRule="auto"/>
        <w:jc w:val="center"/>
        <w:rPr>
          <w:rFonts w:eastAsia="Times New Roman" w:cstheme="minorHAnsi"/>
          <w:sz w:val="24"/>
          <w:szCs w:val="24"/>
          <w:lang w:eastAsia="pl-PL"/>
        </w:rPr>
      </w:pPr>
      <w:r w:rsidRPr="00932FFA">
        <w:rPr>
          <w:rFonts w:eastAsia="Times New Roman" w:cstheme="minorHAnsi"/>
          <w:sz w:val="24"/>
          <w:szCs w:val="24"/>
          <w:lang w:eastAsia="pl-PL"/>
        </w:rPr>
        <w:t>(wersja 1</w:t>
      </w:r>
      <w:r w:rsidR="005553AD" w:rsidRPr="00932FFA">
        <w:rPr>
          <w:rFonts w:eastAsia="Times New Roman" w:cstheme="minorHAnsi"/>
          <w:sz w:val="24"/>
          <w:szCs w:val="24"/>
          <w:lang w:eastAsia="pl-PL"/>
        </w:rPr>
        <w:t>.</w:t>
      </w:r>
      <w:r w:rsidR="00F00A50">
        <w:rPr>
          <w:rFonts w:eastAsia="Times New Roman" w:cstheme="minorHAnsi"/>
          <w:sz w:val="24"/>
          <w:szCs w:val="24"/>
          <w:lang w:eastAsia="pl-PL"/>
        </w:rPr>
        <w:t>0</w:t>
      </w:r>
      <w:r w:rsidRPr="00932FFA">
        <w:rPr>
          <w:rFonts w:eastAsia="Times New Roman" w:cstheme="minorHAnsi"/>
          <w:sz w:val="24"/>
          <w:szCs w:val="24"/>
          <w:lang w:eastAsia="pl-PL"/>
        </w:rPr>
        <w:t>)</w:t>
      </w:r>
    </w:p>
    <w:p w14:paraId="1A103B7A" w14:textId="77777777" w:rsidR="00E9046C" w:rsidRPr="00932FFA" w:rsidRDefault="00E9046C" w:rsidP="00D84C52">
      <w:pPr>
        <w:spacing w:before="120" w:after="0" w:line="276" w:lineRule="auto"/>
        <w:jc w:val="center"/>
        <w:rPr>
          <w:rFonts w:eastAsia="Times New Roman" w:cstheme="minorHAnsi"/>
          <w:sz w:val="24"/>
          <w:szCs w:val="24"/>
          <w:lang w:eastAsia="pl-PL"/>
        </w:rPr>
      </w:pPr>
    </w:p>
    <w:p w14:paraId="7BC672BC" w14:textId="77777777" w:rsidR="00E9046C" w:rsidRPr="00932FFA" w:rsidRDefault="00E9046C" w:rsidP="00D84C52">
      <w:pPr>
        <w:spacing w:before="120" w:after="0" w:line="276" w:lineRule="auto"/>
        <w:jc w:val="center"/>
        <w:rPr>
          <w:rFonts w:eastAsia="Times New Roman" w:cstheme="minorHAnsi"/>
          <w:sz w:val="24"/>
          <w:szCs w:val="24"/>
          <w:lang w:eastAsia="pl-PL"/>
        </w:rPr>
      </w:pPr>
    </w:p>
    <w:p w14:paraId="072C9814" w14:textId="77777777" w:rsidR="00E9046C" w:rsidRPr="00932FFA" w:rsidRDefault="00E9046C" w:rsidP="00D84C52">
      <w:pPr>
        <w:spacing w:after="0" w:line="276" w:lineRule="auto"/>
        <w:jc w:val="center"/>
        <w:rPr>
          <w:rFonts w:eastAsia="Times New Roman" w:cstheme="minorHAnsi"/>
          <w:sz w:val="24"/>
          <w:szCs w:val="24"/>
          <w:lang w:eastAsia="pl-PL"/>
        </w:rPr>
      </w:pPr>
      <w:r w:rsidRPr="00932FFA">
        <w:rPr>
          <w:rFonts w:eastAsia="Times New Roman" w:cstheme="minorHAnsi"/>
          <w:sz w:val="24"/>
          <w:szCs w:val="24"/>
          <w:lang w:eastAsia="pl-PL"/>
        </w:rPr>
        <w:t xml:space="preserve">Opracowano w Departamencie Pomocy Technicznej </w:t>
      </w:r>
    </w:p>
    <w:p w14:paraId="54D2DB74" w14:textId="77777777" w:rsidR="00E9046C" w:rsidRPr="00932FFA" w:rsidRDefault="00E9046C" w:rsidP="00D84C52">
      <w:pPr>
        <w:spacing w:after="0" w:line="276" w:lineRule="auto"/>
        <w:jc w:val="center"/>
        <w:rPr>
          <w:rFonts w:eastAsia="Times New Roman" w:cstheme="minorHAnsi"/>
          <w:sz w:val="24"/>
          <w:szCs w:val="24"/>
          <w:lang w:eastAsia="pl-PL"/>
        </w:rPr>
      </w:pPr>
      <w:r w:rsidRPr="00932FFA">
        <w:rPr>
          <w:rFonts w:eastAsia="Times New Roman" w:cstheme="minorHAnsi"/>
          <w:sz w:val="24"/>
          <w:szCs w:val="24"/>
          <w:lang w:eastAsia="pl-PL"/>
        </w:rPr>
        <w:t>Agencja Restrukturyzacji i Modernizacji Rolnictwa</w:t>
      </w:r>
    </w:p>
    <w:p w14:paraId="3839E714" w14:textId="77777777" w:rsidR="00AF341E" w:rsidRPr="00932FFA" w:rsidRDefault="00E9046C" w:rsidP="00D84C52">
      <w:pPr>
        <w:spacing w:after="0" w:line="276" w:lineRule="auto"/>
        <w:jc w:val="center"/>
        <w:rPr>
          <w:rFonts w:cstheme="minorHAnsi"/>
          <w:color w:val="000000" w:themeColor="text1"/>
          <w:sz w:val="24"/>
          <w:szCs w:val="24"/>
        </w:rPr>
      </w:pPr>
      <w:r w:rsidRPr="00932FFA">
        <w:rPr>
          <w:rFonts w:eastAsia="Times New Roman" w:cstheme="minorHAnsi"/>
          <w:sz w:val="24"/>
          <w:szCs w:val="24"/>
          <w:lang w:eastAsia="pl-PL"/>
        </w:rPr>
        <w:t>02-822 Warszawa, ul. Poleczki 33</w:t>
      </w:r>
      <w:r w:rsidR="00AF341E" w:rsidRPr="00932FFA">
        <w:rPr>
          <w:rFonts w:cstheme="minorHAnsi"/>
          <w:color w:val="000000" w:themeColor="text1"/>
          <w:sz w:val="24"/>
          <w:szCs w:val="24"/>
        </w:rPr>
        <w:br w:type="page"/>
      </w:r>
    </w:p>
    <w:p w14:paraId="2062C05C" w14:textId="77777777" w:rsidR="00256F98" w:rsidRPr="00932FFA" w:rsidRDefault="00256F98" w:rsidP="00D84C52">
      <w:pPr>
        <w:spacing w:after="0" w:line="276" w:lineRule="auto"/>
        <w:jc w:val="center"/>
        <w:rPr>
          <w:rFonts w:eastAsia="Times New Roman" w:cstheme="minorHAnsi"/>
          <w:sz w:val="24"/>
          <w:szCs w:val="24"/>
          <w:lang w:eastAsia="pl-PL"/>
        </w:rPr>
      </w:pPr>
    </w:p>
    <w:sdt>
      <w:sdtPr>
        <w:rPr>
          <w:rFonts w:asciiTheme="minorHAnsi" w:eastAsiaTheme="minorHAnsi" w:hAnsiTheme="minorHAnsi" w:cstheme="minorHAnsi"/>
          <w:color w:val="000000" w:themeColor="text1"/>
          <w:sz w:val="24"/>
          <w:szCs w:val="24"/>
          <w:lang w:eastAsia="en-US"/>
        </w:rPr>
        <w:id w:val="-354414215"/>
        <w:docPartObj>
          <w:docPartGallery w:val="Table of Contents"/>
          <w:docPartUnique/>
        </w:docPartObj>
      </w:sdtPr>
      <w:sdtEndPr>
        <w:rPr>
          <w:b/>
          <w:bCs/>
        </w:rPr>
      </w:sdtEndPr>
      <w:sdtContent>
        <w:p w14:paraId="077A57F3" w14:textId="77777777" w:rsidR="002509CB" w:rsidRPr="00932FFA" w:rsidRDefault="002509CB" w:rsidP="00D84C52">
          <w:pPr>
            <w:pStyle w:val="Nagwekspisutreci"/>
            <w:spacing w:before="120" w:line="276" w:lineRule="auto"/>
            <w:jc w:val="both"/>
            <w:rPr>
              <w:rFonts w:asciiTheme="minorHAnsi" w:hAnsiTheme="minorHAnsi" w:cstheme="minorHAnsi"/>
              <w:b/>
              <w:bCs/>
              <w:color w:val="000000" w:themeColor="text1"/>
              <w:sz w:val="24"/>
              <w:szCs w:val="24"/>
            </w:rPr>
          </w:pPr>
          <w:r w:rsidRPr="00932FFA">
            <w:rPr>
              <w:rFonts w:asciiTheme="minorHAnsi" w:hAnsiTheme="minorHAnsi" w:cstheme="minorHAnsi"/>
              <w:b/>
              <w:bCs/>
              <w:color w:val="000000" w:themeColor="text1"/>
              <w:sz w:val="24"/>
              <w:szCs w:val="24"/>
            </w:rPr>
            <w:t>Spis treści</w:t>
          </w:r>
        </w:p>
        <w:p w14:paraId="7B8CC689" w14:textId="30D31D3E" w:rsidR="00FC377E" w:rsidRDefault="002509CB">
          <w:pPr>
            <w:pStyle w:val="Spistreci1"/>
            <w:rPr>
              <w:rFonts w:eastAsiaTheme="minorEastAsia"/>
              <w:noProof/>
              <w:lang w:eastAsia="pl-PL"/>
            </w:rPr>
          </w:pPr>
          <w:r w:rsidRPr="00932FFA">
            <w:rPr>
              <w:rFonts w:cstheme="minorHAnsi"/>
              <w:color w:val="000000" w:themeColor="text1"/>
              <w:sz w:val="24"/>
              <w:szCs w:val="24"/>
            </w:rPr>
            <w:fldChar w:fldCharType="begin"/>
          </w:r>
          <w:r w:rsidRPr="00932FFA">
            <w:rPr>
              <w:rFonts w:cstheme="minorHAnsi"/>
              <w:color w:val="000000" w:themeColor="text1"/>
              <w:sz w:val="24"/>
              <w:szCs w:val="24"/>
            </w:rPr>
            <w:instrText xml:space="preserve"> TOC \o "1-3" \h \z \u </w:instrText>
          </w:r>
          <w:r w:rsidRPr="00932FFA">
            <w:rPr>
              <w:rFonts w:cstheme="minorHAnsi"/>
              <w:color w:val="000000" w:themeColor="text1"/>
              <w:sz w:val="24"/>
              <w:szCs w:val="24"/>
            </w:rPr>
            <w:fldChar w:fldCharType="separate"/>
          </w:r>
          <w:hyperlink w:anchor="_Toc185417198" w:history="1">
            <w:r w:rsidR="00FC377E" w:rsidRPr="003E43E9">
              <w:rPr>
                <w:rStyle w:val="Hipercze"/>
                <w:rFonts w:cstheme="minorHAnsi"/>
                <w:b/>
                <w:bCs/>
                <w:noProof/>
              </w:rPr>
              <w:t>1.</w:t>
            </w:r>
            <w:r w:rsidR="00FC377E">
              <w:rPr>
                <w:rFonts w:eastAsiaTheme="minorEastAsia"/>
                <w:noProof/>
                <w:lang w:eastAsia="pl-PL"/>
              </w:rPr>
              <w:tab/>
            </w:r>
            <w:r w:rsidR="00FC377E" w:rsidRPr="003E43E9">
              <w:rPr>
                <w:rStyle w:val="Hipercze"/>
                <w:rFonts w:cstheme="minorHAnsi"/>
                <w:b/>
                <w:bCs/>
                <w:noProof/>
              </w:rPr>
              <w:t>Informacje wstępne</w:t>
            </w:r>
            <w:r w:rsidR="00FC377E">
              <w:rPr>
                <w:noProof/>
                <w:webHidden/>
              </w:rPr>
              <w:tab/>
            </w:r>
            <w:r w:rsidR="00FC377E">
              <w:rPr>
                <w:noProof/>
                <w:webHidden/>
              </w:rPr>
              <w:fldChar w:fldCharType="begin"/>
            </w:r>
            <w:r w:rsidR="00FC377E">
              <w:rPr>
                <w:noProof/>
                <w:webHidden/>
              </w:rPr>
              <w:instrText xml:space="preserve"> PAGEREF _Toc185417198 \h </w:instrText>
            </w:r>
            <w:r w:rsidR="00FC377E">
              <w:rPr>
                <w:noProof/>
                <w:webHidden/>
              </w:rPr>
            </w:r>
            <w:r w:rsidR="00FC377E">
              <w:rPr>
                <w:noProof/>
                <w:webHidden/>
              </w:rPr>
              <w:fldChar w:fldCharType="separate"/>
            </w:r>
            <w:r w:rsidR="00CC1B81">
              <w:rPr>
                <w:noProof/>
                <w:webHidden/>
              </w:rPr>
              <w:t>3</w:t>
            </w:r>
            <w:r w:rsidR="00FC377E">
              <w:rPr>
                <w:noProof/>
                <w:webHidden/>
              </w:rPr>
              <w:fldChar w:fldCharType="end"/>
            </w:r>
          </w:hyperlink>
        </w:p>
        <w:p w14:paraId="62A97DFD" w14:textId="0FC895A0" w:rsidR="00FC377E" w:rsidRDefault="00CC1B81">
          <w:pPr>
            <w:pStyle w:val="Spistreci1"/>
            <w:rPr>
              <w:rFonts w:eastAsiaTheme="minorEastAsia"/>
              <w:noProof/>
              <w:lang w:eastAsia="pl-PL"/>
            </w:rPr>
          </w:pPr>
          <w:hyperlink w:anchor="_Toc185417199" w:history="1">
            <w:r w:rsidR="00FC377E" w:rsidRPr="003E43E9">
              <w:rPr>
                <w:rStyle w:val="Hipercze"/>
                <w:rFonts w:cstheme="minorHAnsi"/>
                <w:b/>
                <w:bCs/>
                <w:noProof/>
              </w:rPr>
              <w:t>2.</w:t>
            </w:r>
            <w:r w:rsidR="00FC377E">
              <w:rPr>
                <w:rFonts w:eastAsiaTheme="minorEastAsia"/>
                <w:noProof/>
                <w:lang w:eastAsia="pl-PL"/>
              </w:rPr>
              <w:tab/>
            </w:r>
            <w:r w:rsidR="00FC377E" w:rsidRPr="003E43E9">
              <w:rPr>
                <w:rStyle w:val="Hipercze"/>
                <w:rFonts w:cstheme="minorHAnsi"/>
                <w:b/>
                <w:bCs/>
                <w:noProof/>
              </w:rPr>
              <w:t xml:space="preserve">Logowanie do aplikacji </w:t>
            </w:r>
            <w:r w:rsidR="00FC377E" w:rsidRPr="003E43E9">
              <w:rPr>
                <w:rStyle w:val="Hipercze"/>
                <w:rFonts w:cstheme="minorHAnsi"/>
                <w:b/>
                <w:bCs/>
                <w:i/>
                <w:noProof/>
              </w:rPr>
              <w:t>Projekty</w:t>
            </w:r>
            <w:r w:rsidR="00FC377E" w:rsidRPr="003E43E9">
              <w:rPr>
                <w:rStyle w:val="Hipercze"/>
                <w:rFonts w:cstheme="minorHAnsi"/>
                <w:b/>
                <w:bCs/>
                <w:noProof/>
              </w:rPr>
              <w:t xml:space="preserve"> w systemie CST2021 i nadawanie uprawnień</w:t>
            </w:r>
            <w:r w:rsidR="00FC377E">
              <w:rPr>
                <w:noProof/>
                <w:webHidden/>
              </w:rPr>
              <w:tab/>
            </w:r>
            <w:r w:rsidR="00FC377E">
              <w:rPr>
                <w:noProof/>
                <w:webHidden/>
              </w:rPr>
              <w:fldChar w:fldCharType="begin"/>
            </w:r>
            <w:r w:rsidR="00FC377E">
              <w:rPr>
                <w:noProof/>
                <w:webHidden/>
              </w:rPr>
              <w:instrText xml:space="preserve"> PAGEREF _Toc185417199 \h </w:instrText>
            </w:r>
            <w:r w:rsidR="00FC377E">
              <w:rPr>
                <w:noProof/>
                <w:webHidden/>
              </w:rPr>
            </w:r>
            <w:r w:rsidR="00FC377E">
              <w:rPr>
                <w:noProof/>
                <w:webHidden/>
              </w:rPr>
              <w:fldChar w:fldCharType="separate"/>
            </w:r>
            <w:r>
              <w:rPr>
                <w:noProof/>
                <w:webHidden/>
              </w:rPr>
              <w:t>9</w:t>
            </w:r>
            <w:r w:rsidR="00FC377E">
              <w:rPr>
                <w:noProof/>
                <w:webHidden/>
              </w:rPr>
              <w:fldChar w:fldCharType="end"/>
            </w:r>
          </w:hyperlink>
        </w:p>
        <w:p w14:paraId="1B533572" w14:textId="50BAC3E4" w:rsidR="00FC377E" w:rsidRDefault="00CC1B81">
          <w:pPr>
            <w:pStyle w:val="Spistreci2"/>
            <w:tabs>
              <w:tab w:val="left" w:pos="960"/>
              <w:tab w:val="right" w:leader="dot" w:pos="9060"/>
            </w:tabs>
            <w:rPr>
              <w:rFonts w:eastAsiaTheme="minorEastAsia"/>
              <w:noProof/>
              <w:lang w:eastAsia="pl-PL"/>
            </w:rPr>
          </w:pPr>
          <w:hyperlink w:anchor="_Toc185417200" w:history="1">
            <w:r w:rsidR="00FC377E" w:rsidRPr="003E43E9">
              <w:rPr>
                <w:rStyle w:val="Hipercze"/>
                <w:rFonts w:cstheme="minorHAnsi"/>
                <w:b/>
                <w:noProof/>
              </w:rPr>
              <w:t>2.1</w:t>
            </w:r>
            <w:r w:rsidR="00FC377E">
              <w:rPr>
                <w:rFonts w:eastAsiaTheme="minorEastAsia"/>
                <w:noProof/>
                <w:lang w:eastAsia="pl-PL"/>
              </w:rPr>
              <w:tab/>
            </w:r>
            <w:r w:rsidR="00FC377E" w:rsidRPr="003E43E9">
              <w:rPr>
                <w:rStyle w:val="Hipercze"/>
                <w:rFonts w:cstheme="minorHAnsi"/>
                <w:b/>
                <w:noProof/>
              </w:rPr>
              <w:t>Logowanie</w:t>
            </w:r>
            <w:r w:rsidR="00FC377E">
              <w:rPr>
                <w:noProof/>
                <w:webHidden/>
              </w:rPr>
              <w:tab/>
            </w:r>
            <w:r w:rsidR="00FC377E">
              <w:rPr>
                <w:noProof/>
                <w:webHidden/>
              </w:rPr>
              <w:fldChar w:fldCharType="begin"/>
            </w:r>
            <w:r w:rsidR="00FC377E">
              <w:rPr>
                <w:noProof/>
                <w:webHidden/>
              </w:rPr>
              <w:instrText xml:space="preserve"> PAGEREF _Toc185417200 \h </w:instrText>
            </w:r>
            <w:r w:rsidR="00FC377E">
              <w:rPr>
                <w:noProof/>
                <w:webHidden/>
              </w:rPr>
            </w:r>
            <w:r w:rsidR="00FC377E">
              <w:rPr>
                <w:noProof/>
                <w:webHidden/>
              </w:rPr>
              <w:fldChar w:fldCharType="separate"/>
            </w:r>
            <w:r>
              <w:rPr>
                <w:noProof/>
                <w:webHidden/>
              </w:rPr>
              <w:t>9</w:t>
            </w:r>
            <w:r w:rsidR="00FC377E">
              <w:rPr>
                <w:noProof/>
                <w:webHidden/>
              </w:rPr>
              <w:fldChar w:fldCharType="end"/>
            </w:r>
          </w:hyperlink>
        </w:p>
        <w:p w14:paraId="6236046B" w14:textId="71F35A80" w:rsidR="00FC377E" w:rsidRDefault="00CC1B81">
          <w:pPr>
            <w:pStyle w:val="Spistreci2"/>
            <w:tabs>
              <w:tab w:val="left" w:pos="960"/>
              <w:tab w:val="right" w:leader="dot" w:pos="9060"/>
            </w:tabs>
            <w:rPr>
              <w:rFonts w:eastAsiaTheme="minorEastAsia"/>
              <w:noProof/>
              <w:lang w:eastAsia="pl-PL"/>
            </w:rPr>
          </w:pPr>
          <w:hyperlink w:anchor="_Toc185417201" w:history="1">
            <w:r w:rsidR="00FC377E" w:rsidRPr="003E43E9">
              <w:rPr>
                <w:rStyle w:val="Hipercze"/>
                <w:rFonts w:cstheme="minorHAnsi"/>
                <w:b/>
                <w:noProof/>
              </w:rPr>
              <w:t>2.2</w:t>
            </w:r>
            <w:r w:rsidR="00FC377E">
              <w:rPr>
                <w:rFonts w:eastAsiaTheme="minorEastAsia"/>
                <w:noProof/>
                <w:lang w:eastAsia="pl-PL"/>
              </w:rPr>
              <w:tab/>
            </w:r>
            <w:r w:rsidR="00FC377E" w:rsidRPr="003E43E9">
              <w:rPr>
                <w:rStyle w:val="Hipercze"/>
                <w:rFonts w:cstheme="minorHAnsi"/>
                <w:b/>
                <w:noProof/>
              </w:rPr>
              <w:t>Nadawanie uprawnień do popisania wniosku o płatność</w:t>
            </w:r>
            <w:r w:rsidR="00FC377E">
              <w:rPr>
                <w:noProof/>
                <w:webHidden/>
              </w:rPr>
              <w:tab/>
            </w:r>
            <w:r w:rsidR="00FC377E">
              <w:rPr>
                <w:noProof/>
                <w:webHidden/>
              </w:rPr>
              <w:fldChar w:fldCharType="begin"/>
            </w:r>
            <w:r w:rsidR="00FC377E">
              <w:rPr>
                <w:noProof/>
                <w:webHidden/>
              </w:rPr>
              <w:instrText xml:space="preserve"> PAGEREF _Toc185417201 \h </w:instrText>
            </w:r>
            <w:r w:rsidR="00FC377E">
              <w:rPr>
                <w:noProof/>
                <w:webHidden/>
              </w:rPr>
            </w:r>
            <w:r w:rsidR="00FC377E">
              <w:rPr>
                <w:noProof/>
                <w:webHidden/>
              </w:rPr>
              <w:fldChar w:fldCharType="separate"/>
            </w:r>
            <w:r>
              <w:rPr>
                <w:noProof/>
                <w:webHidden/>
              </w:rPr>
              <w:t>10</w:t>
            </w:r>
            <w:r w:rsidR="00FC377E">
              <w:rPr>
                <w:noProof/>
                <w:webHidden/>
              </w:rPr>
              <w:fldChar w:fldCharType="end"/>
            </w:r>
          </w:hyperlink>
        </w:p>
        <w:p w14:paraId="4D546AF1" w14:textId="7F8FAB87" w:rsidR="00FC377E" w:rsidRDefault="00CC1B81">
          <w:pPr>
            <w:pStyle w:val="Spistreci1"/>
            <w:rPr>
              <w:rFonts w:eastAsiaTheme="minorEastAsia"/>
              <w:noProof/>
              <w:lang w:eastAsia="pl-PL"/>
            </w:rPr>
          </w:pPr>
          <w:hyperlink w:anchor="_Toc185417202" w:history="1">
            <w:r w:rsidR="00FC377E" w:rsidRPr="003E43E9">
              <w:rPr>
                <w:rStyle w:val="Hipercze"/>
                <w:rFonts w:cstheme="minorHAnsi"/>
                <w:b/>
                <w:bCs/>
                <w:noProof/>
              </w:rPr>
              <w:t>3.</w:t>
            </w:r>
            <w:r w:rsidR="00FC377E">
              <w:rPr>
                <w:rFonts w:eastAsiaTheme="minorEastAsia"/>
                <w:noProof/>
                <w:lang w:eastAsia="pl-PL"/>
              </w:rPr>
              <w:tab/>
            </w:r>
            <w:r w:rsidR="00FC377E" w:rsidRPr="003E43E9">
              <w:rPr>
                <w:rStyle w:val="Hipercze"/>
                <w:rFonts w:cstheme="minorHAnsi"/>
                <w:b/>
                <w:bCs/>
                <w:noProof/>
              </w:rPr>
              <w:t>Składanie wniosku o płatność</w:t>
            </w:r>
            <w:r w:rsidR="00FC377E">
              <w:rPr>
                <w:noProof/>
                <w:webHidden/>
              </w:rPr>
              <w:tab/>
            </w:r>
            <w:r w:rsidR="00FC377E">
              <w:rPr>
                <w:noProof/>
                <w:webHidden/>
              </w:rPr>
              <w:fldChar w:fldCharType="begin"/>
            </w:r>
            <w:r w:rsidR="00FC377E">
              <w:rPr>
                <w:noProof/>
                <w:webHidden/>
              </w:rPr>
              <w:instrText xml:space="preserve"> PAGEREF _Toc185417202 \h </w:instrText>
            </w:r>
            <w:r w:rsidR="00FC377E">
              <w:rPr>
                <w:noProof/>
                <w:webHidden/>
              </w:rPr>
            </w:r>
            <w:r w:rsidR="00FC377E">
              <w:rPr>
                <w:noProof/>
                <w:webHidden/>
              </w:rPr>
              <w:fldChar w:fldCharType="separate"/>
            </w:r>
            <w:r>
              <w:rPr>
                <w:noProof/>
                <w:webHidden/>
              </w:rPr>
              <w:t>11</w:t>
            </w:r>
            <w:r w:rsidR="00FC377E">
              <w:rPr>
                <w:noProof/>
                <w:webHidden/>
              </w:rPr>
              <w:fldChar w:fldCharType="end"/>
            </w:r>
          </w:hyperlink>
        </w:p>
        <w:p w14:paraId="3A9772DF" w14:textId="45B444AA" w:rsidR="00FC377E" w:rsidRDefault="00CC1B81">
          <w:pPr>
            <w:pStyle w:val="Spistreci2"/>
            <w:tabs>
              <w:tab w:val="left" w:pos="960"/>
              <w:tab w:val="right" w:leader="dot" w:pos="9060"/>
            </w:tabs>
            <w:rPr>
              <w:rFonts w:eastAsiaTheme="minorEastAsia"/>
              <w:noProof/>
              <w:lang w:eastAsia="pl-PL"/>
            </w:rPr>
          </w:pPr>
          <w:hyperlink w:anchor="_Toc185417203" w:history="1">
            <w:r w:rsidR="00FC377E" w:rsidRPr="003E43E9">
              <w:rPr>
                <w:rStyle w:val="Hipercze"/>
                <w:rFonts w:cstheme="minorHAnsi"/>
                <w:b/>
                <w:noProof/>
              </w:rPr>
              <w:t>3.1</w:t>
            </w:r>
            <w:r w:rsidR="00FC377E">
              <w:rPr>
                <w:rFonts w:eastAsiaTheme="minorEastAsia"/>
                <w:noProof/>
                <w:lang w:eastAsia="pl-PL"/>
              </w:rPr>
              <w:tab/>
            </w:r>
            <w:r w:rsidR="00FC377E" w:rsidRPr="003E43E9">
              <w:rPr>
                <w:rStyle w:val="Hipercze"/>
                <w:rFonts w:cstheme="minorHAnsi"/>
                <w:b/>
                <w:noProof/>
              </w:rPr>
              <w:t>Tworzenie wniosku o płatność</w:t>
            </w:r>
            <w:r w:rsidR="00FC377E">
              <w:rPr>
                <w:noProof/>
                <w:webHidden/>
              </w:rPr>
              <w:tab/>
            </w:r>
            <w:r w:rsidR="00FC377E">
              <w:rPr>
                <w:noProof/>
                <w:webHidden/>
              </w:rPr>
              <w:fldChar w:fldCharType="begin"/>
            </w:r>
            <w:r w:rsidR="00FC377E">
              <w:rPr>
                <w:noProof/>
                <w:webHidden/>
              </w:rPr>
              <w:instrText xml:space="preserve"> PAGEREF _Toc185417203 \h </w:instrText>
            </w:r>
            <w:r w:rsidR="00FC377E">
              <w:rPr>
                <w:noProof/>
                <w:webHidden/>
              </w:rPr>
            </w:r>
            <w:r w:rsidR="00FC377E">
              <w:rPr>
                <w:noProof/>
                <w:webHidden/>
              </w:rPr>
              <w:fldChar w:fldCharType="separate"/>
            </w:r>
            <w:r>
              <w:rPr>
                <w:noProof/>
                <w:webHidden/>
              </w:rPr>
              <w:t>11</w:t>
            </w:r>
            <w:r w:rsidR="00FC377E">
              <w:rPr>
                <w:noProof/>
                <w:webHidden/>
              </w:rPr>
              <w:fldChar w:fldCharType="end"/>
            </w:r>
          </w:hyperlink>
        </w:p>
        <w:p w14:paraId="5F1EAE40" w14:textId="2FBB19E1" w:rsidR="00FC377E" w:rsidRDefault="00CC1B81">
          <w:pPr>
            <w:pStyle w:val="Spistreci2"/>
            <w:tabs>
              <w:tab w:val="left" w:pos="960"/>
              <w:tab w:val="right" w:leader="dot" w:pos="9060"/>
            </w:tabs>
            <w:rPr>
              <w:rFonts w:eastAsiaTheme="minorEastAsia"/>
              <w:noProof/>
              <w:lang w:eastAsia="pl-PL"/>
            </w:rPr>
          </w:pPr>
          <w:hyperlink w:anchor="_Toc185417204" w:history="1">
            <w:r w:rsidR="00FC377E" w:rsidRPr="003E43E9">
              <w:rPr>
                <w:rStyle w:val="Hipercze"/>
                <w:rFonts w:cstheme="minorHAnsi"/>
                <w:b/>
                <w:noProof/>
              </w:rPr>
              <w:t>3.2</w:t>
            </w:r>
            <w:r w:rsidR="00FC377E">
              <w:rPr>
                <w:rFonts w:eastAsiaTheme="minorEastAsia"/>
                <w:noProof/>
                <w:lang w:eastAsia="pl-PL"/>
              </w:rPr>
              <w:tab/>
            </w:r>
            <w:r w:rsidR="00FC377E" w:rsidRPr="003E43E9">
              <w:rPr>
                <w:rStyle w:val="Hipercze"/>
                <w:rFonts w:cstheme="minorHAnsi"/>
                <w:b/>
                <w:noProof/>
              </w:rPr>
              <w:t>Bloki wniosku o płatność</w:t>
            </w:r>
            <w:r w:rsidR="00FC377E">
              <w:rPr>
                <w:noProof/>
                <w:webHidden/>
              </w:rPr>
              <w:tab/>
            </w:r>
            <w:r w:rsidR="00FC377E">
              <w:rPr>
                <w:noProof/>
                <w:webHidden/>
              </w:rPr>
              <w:fldChar w:fldCharType="begin"/>
            </w:r>
            <w:r w:rsidR="00FC377E">
              <w:rPr>
                <w:noProof/>
                <w:webHidden/>
              </w:rPr>
              <w:instrText xml:space="preserve"> PAGEREF _Toc185417204 \h </w:instrText>
            </w:r>
            <w:r w:rsidR="00FC377E">
              <w:rPr>
                <w:noProof/>
                <w:webHidden/>
              </w:rPr>
            </w:r>
            <w:r w:rsidR="00FC377E">
              <w:rPr>
                <w:noProof/>
                <w:webHidden/>
              </w:rPr>
              <w:fldChar w:fldCharType="separate"/>
            </w:r>
            <w:r>
              <w:rPr>
                <w:noProof/>
                <w:webHidden/>
              </w:rPr>
              <w:t>14</w:t>
            </w:r>
            <w:r w:rsidR="00FC377E">
              <w:rPr>
                <w:noProof/>
                <w:webHidden/>
              </w:rPr>
              <w:fldChar w:fldCharType="end"/>
            </w:r>
          </w:hyperlink>
        </w:p>
        <w:p w14:paraId="370FB3E7" w14:textId="37DCAAB3" w:rsidR="00FC377E" w:rsidRDefault="00CC1B81">
          <w:pPr>
            <w:pStyle w:val="Spistreci3"/>
            <w:rPr>
              <w:rFonts w:eastAsiaTheme="minorEastAsia"/>
              <w:noProof/>
              <w:lang w:eastAsia="pl-PL"/>
            </w:rPr>
          </w:pPr>
          <w:hyperlink w:anchor="_Toc185417205" w:history="1">
            <w:r w:rsidR="00FC377E" w:rsidRPr="003E43E9">
              <w:rPr>
                <w:rStyle w:val="Hipercze"/>
                <w:rFonts w:cstheme="minorHAnsi"/>
                <w:b/>
                <w:noProof/>
              </w:rPr>
              <w:t>3.2.1</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Informacje o projekcie</w:t>
            </w:r>
            <w:r w:rsidR="00FC377E">
              <w:rPr>
                <w:noProof/>
                <w:webHidden/>
              </w:rPr>
              <w:tab/>
            </w:r>
            <w:r w:rsidR="00FC377E">
              <w:rPr>
                <w:noProof/>
                <w:webHidden/>
              </w:rPr>
              <w:fldChar w:fldCharType="begin"/>
            </w:r>
            <w:r w:rsidR="00FC377E">
              <w:rPr>
                <w:noProof/>
                <w:webHidden/>
              </w:rPr>
              <w:instrText xml:space="preserve"> PAGEREF _Toc185417205 \h </w:instrText>
            </w:r>
            <w:r w:rsidR="00FC377E">
              <w:rPr>
                <w:noProof/>
                <w:webHidden/>
              </w:rPr>
            </w:r>
            <w:r w:rsidR="00FC377E">
              <w:rPr>
                <w:noProof/>
                <w:webHidden/>
              </w:rPr>
              <w:fldChar w:fldCharType="separate"/>
            </w:r>
            <w:r>
              <w:rPr>
                <w:noProof/>
                <w:webHidden/>
              </w:rPr>
              <w:t>15</w:t>
            </w:r>
            <w:r w:rsidR="00FC377E">
              <w:rPr>
                <w:noProof/>
                <w:webHidden/>
              </w:rPr>
              <w:fldChar w:fldCharType="end"/>
            </w:r>
          </w:hyperlink>
        </w:p>
        <w:p w14:paraId="707578E9" w14:textId="278D6654" w:rsidR="00FC377E" w:rsidRDefault="00CC1B81">
          <w:pPr>
            <w:pStyle w:val="Spistreci3"/>
            <w:rPr>
              <w:rFonts w:eastAsiaTheme="minorEastAsia"/>
              <w:noProof/>
              <w:lang w:eastAsia="pl-PL"/>
            </w:rPr>
          </w:pPr>
          <w:hyperlink w:anchor="_Toc185417206" w:history="1">
            <w:r w:rsidR="00FC377E" w:rsidRPr="003E43E9">
              <w:rPr>
                <w:rStyle w:val="Hipercze"/>
                <w:rFonts w:cstheme="minorHAnsi"/>
                <w:b/>
                <w:noProof/>
              </w:rPr>
              <w:t>3.2.2</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Postęp rzeczowy</w:t>
            </w:r>
            <w:r w:rsidR="00FC377E">
              <w:rPr>
                <w:noProof/>
                <w:webHidden/>
              </w:rPr>
              <w:tab/>
            </w:r>
            <w:r w:rsidR="00FC377E">
              <w:rPr>
                <w:noProof/>
                <w:webHidden/>
              </w:rPr>
              <w:fldChar w:fldCharType="begin"/>
            </w:r>
            <w:r w:rsidR="00FC377E">
              <w:rPr>
                <w:noProof/>
                <w:webHidden/>
              </w:rPr>
              <w:instrText xml:space="preserve"> PAGEREF _Toc185417206 \h </w:instrText>
            </w:r>
            <w:r w:rsidR="00FC377E">
              <w:rPr>
                <w:noProof/>
                <w:webHidden/>
              </w:rPr>
            </w:r>
            <w:r w:rsidR="00FC377E">
              <w:rPr>
                <w:noProof/>
                <w:webHidden/>
              </w:rPr>
              <w:fldChar w:fldCharType="separate"/>
            </w:r>
            <w:r>
              <w:rPr>
                <w:noProof/>
                <w:webHidden/>
              </w:rPr>
              <w:t>15</w:t>
            </w:r>
            <w:r w:rsidR="00FC377E">
              <w:rPr>
                <w:noProof/>
                <w:webHidden/>
              </w:rPr>
              <w:fldChar w:fldCharType="end"/>
            </w:r>
          </w:hyperlink>
        </w:p>
        <w:p w14:paraId="65AC743C" w14:textId="769B5B0F" w:rsidR="00FC377E" w:rsidRDefault="00CC1B81">
          <w:pPr>
            <w:pStyle w:val="Spistreci3"/>
            <w:rPr>
              <w:rFonts w:eastAsiaTheme="minorEastAsia"/>
              <w:noProof/>
              <w:lang w:eastAsia="pl-PL"/>
            </w:rPr>
          </w:pPr>
          <w:hyperlink w:anchor="_Toc185417207" w:history="1">
            <w:r w:rsidR="00FC377E" w:rsidRPr="003E43E9">
              <w:rPr>
                <w:rStyle w:val="Hipercze"/>
                <w:rFonts w:cstheme="minorHAnsi"/>
                <w:b/>
                <w:noProof/>
              </w:rPr>
              <w:t>3.2.3</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Wskaźniki projektu</w:t>
            </w:r>
            <w:r w:rsidR="00FC377E">
              <w:rPr>
                <w:noProof/>
                <w:webHidden/>
              </w:rPr>
              <w:tab/>
            </w:r>
            <w:r w:rsidR="00FC377E">
              <w:rPr>
                <w:noProof/>
                <w:webHidden/>
              </w:rPr>
              <w:fldChar w:fldCharType="begin"/>
            </w:r>
            <w:r w:rsidR="00FC377E">
              <w:rPr>
                <w:noProof/>
                <w:webHidden/>
              </w:rPr>
              <w:instrText xml:space="preserve"> PAGEREF _Toc185417207 \h </w:instrText>
            </w:r>
            <w:r w:rsidR="00FC377E">
              <w:rPr>
                <w:noProof/>
                <w:webHidden/>
              </w:rPr>
            </w:r>
            <w:r w:rsidR="00FC377E">
              <w:rPr>
                <w:noProof/>
                <w:webHidden/>
              </w:rPr>
              <w:fldChar w:fldCharType="separate"/>
            </w:r>
            <w:r>
              <w:rPr>
                <w:noProof/>
                <w:webHidden/>
              </w:rPr>
              <w:t>16</w:t>
            </w:r>
            <w:r w:rsidR="00FC377E">
              <w:rPr>
                <w:noProof/>
                <w:webHidden/>
              </w:rPr>
              <w:fldChar w:fldCharType="end"/>
            </w:r>
          </w:hyperlink>
        </w:p>
        <w:p w14:paraId="23F409B9" w14:textId="410157A5" w:rsidR="00FC377E" w:rsidRDefault="00CC1B81">
          <w:pPr>
            <w:pStyle w:val="Spistreci3"/>
            <w:rPr>
              <w:rFonts w:eastAsiaTheme="minorEastAsia"/>
              <w:noProof/>
              <w:lang w:eastAsia="pl-PL"/>
            </w:rPr>
          </w:pPr>
          <w:hyperlink w:anchor="_Toc185417208" w:history="1">
            <w:r w:rsidR="00FC377E" w:rsidRPr="003E43E9">
              <w:rPr>
                <w:rStyle w:val="Hipercze"/>
                <w:rFonts w:cstheme="minorHAnsi"/>
                <w:b/>
                <w:noProof/>
              </w:rPr>
              <w:t>3.2.4</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Zestawienie dokumentów</w:t>
            </w:r>
            <w:r w:rsidR="00FC377E">
              <w:rPr>
                <w:noProof/>
                <w:webHidden/>
              </w:rPr>
              <w:tab/>
            </w:r>
            <w:r w:rsidR="00FC377E">
              <w:rPr>
                <w:noProof/>
                <w:webHidden/>
              </w:rPr>
              <w:fldChar w:fldCharType="begin"/>
            </w:r>
            <w:r w:rsidR="00FC377E">
              <w:rPr>
                <w:noProof/>
                <w:webHidden/>
              </w:rPr>
              <w:instrText xml:space="preserve"> PAGEREF _Toc185417208 \h </w:instrText>
            </w:r>
            <w:r w:rsidR="00FC377E">
              <w:rPr>
                <w:noProof/>
                <w:webHidden/>
              </w:rPr>
            </w:r>
            <w:r w:rsidR="00FC377E">
              <w:rPr>
                <w:noProof/>
                <w:webHidden/>
              </w:rPr>
              <w:fldChar w:fldCharType="separate"/>
            </w:r>
            <w:r>
              <w:rPr>
                <w:noProof/>
                <w:webHidden/>
              </w:rPr>
              <w:t>16</w:t>
            </w:r>
            <w:r w:rsidR="00FC377E">
              <w:rPr>
                <w:noProof/>
                <w:webHidden/>
              </w:rPr>
              <w:fldChar w:fldCharType="end"/>
            </w:r>
          </w:hyperlink>
        </w:p>
        <w:p w14:paraId="6425D592" w14:textId="6B8C1EE5" w:rsidR="00FC377E" w:rsidRDefault="00CC1B81">
          <w:pPr>
            <w:pStyle w:val="Spistreci3"/>
            <w:rPr>
              <w:rFonts w:eastAsiaTheme="minorEastAsia"/>
              <w:noProof/>
              <w:lang w:eastAsia="pl-PL"/>
            </w:rPr>
          </w:pPr>
          <w:hyperlink w:anchor="_Toc185417209" w:history="1">
            <w:r w:rsidR="00FC377E" w:rsidRPr="003E43E9">
              <w:rPr>
                <w:rStyle w:val="Hipercze"/>
                <w:rFonts w:cstheme="minorHAnsi"/>
                <w:b/>
                <w:noProof/>
              </w:rPr>
              <w:t>3.2.5</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Uproszczone metody rozliczania</w:t>
            </w:r>
            <w:r w:rsidR="00FC377E">
              <w:rPr>
                <w:noProof/>
                <w:webHidden/>
              </w:rPr>
              <w:tab/>
            </w:r>
            <w:r w:rsidR="00FC377E">
              <w:rPr>
                <w:noProof/>
                <w:webHidden/>
              </w:rPr>
              <w:fldChar w:fldCharType="begin"/>
            </w:r>
            <w:r w:rsidR="00FC377E">
              <w:rPr>
                <w:noProof/>
                <w:webHidden/>
              </w:rPr>
              <w:instrText xml:space="preserve"> PAGEREF _Toc185417209 \h </w:instrText>
            </w:r>
            <w:r w:rsidR="00FC377E">
              <w:rPr>
                <w:noProof/>
                <w:webHidden/>
              </w:rPr>
            </w:r>
            <w:r w:rsidR="00FC377E">
              <w:rPr>
                <w:noProof/>
                <w:webHidden/>
              </w:rPr>
              <w:fldChar w:fldCharType="separate"/>
            </w:r>
            <w:r>
              <w:rPr>
                <w:noProof/>
                <w:webHidden/>
              </w:rPr>
              <w:t>19</w:t>
            </w:r>
            <w:r w:rsidR="00FC377E">
              <w:rPr>
                <w:noProof/>
                <w:webHidden/>
              </w:rPr>
              <w:fldChar w:fldCharType="end"/>
            </w:r>
          </w:hyperlink>
        </w:p>
        <w:p w14:paraId="1A7F3A4D" w14:textId="798A1BBE" w:rsidR="00FC377E" w:rsidRDefault="00CC1B81">
          <w:pPr>
            <w:pStyle w:val="Spistreci3"/>
            <w:rPr>
              <w:rFonts w:eastAsiaTheme="minorEastAsia"/>
              <w:noProof/>
              <w:lang w:eastAsia="pl-PL"/>
            </w:rPr>
          </w:pPr>
          <w:hyperlink w:anchor="_Toc185417210" w:history="1">
            <w:r w:rsidR="00FC377E" w:rsidRPr="003E43E9">
              <w:rPr>
                <w:rStyle w:val="Hipercze"/>
                <w:rFonts w:cstheme="minorHAnsi"/>
                <w:b/>
                <w:noProof/>
              </w:rPr>
              <w:t>3.2.6</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Źródła finansowania wydatków</w:t>
            </w:r>
            <w:r w:rsidR="00FC377E">
              <w:rPr>
                <w:noProof/>
                <w:webHidden/>
              </w:rPr>
              <w:tab/>
            </w:r>
            <w:r w:rsidR="00FC377E">
              <w:rPr>
                <w:noProof/>
                <w:webHidden/>
              </w:rPr>
              <w:fldChar w:fldCharType="begin"/>
            </w:r>
            <w:r w:rsidR="00FC377E">
              <w:rPr>
                <w:noProof/>
                <w:webHidden/>
              </w:rPr>
              <w:instrText xml:space="preserve"> PAGEREF _Toc185417210 \h </w:instrText>
            </w:r>
            <w:r w:rsidR="00FC377E">
              <w:rPr>
                <w:noProof/>
                <w:webHidden/>
              </w:rPr>
            </w:r>
            <w:r w:rsidR="00FC377E">
              <w:rPr>
                <w:noProof/>
                <w:webHidden/>
              </w:rPr>
              <w:fldChar w:fldCharType="separate"/>
            </w:r>
            <w:r>
              <w:rPr>
                <w:noProof/>
                <w:webHidden/>
              </w:rPr>
              <w:t>19</w:t>
            </w:r>
            <w:r w:rsidR="00FC377E">
              <w:rPr>
                <w:noProof/>
                <w:webHidden/>
              </w:rPr>
              <w:fldChar w:fldCharType="end"/>
            </w:r>
          </w:hyperlink>
        </w:p>
        <w:p w14:paraId="1DEC63E8" w14:textId="42573F3C" w:rsidR="00FC377E" w:rsidRDefault="00CC1B81">
          <w:pPr>
            <w:pStyle w:val="Spistreci3"/>
            <w:rPr>
              <w:rFonts w:eastAsiaTheme="minorEastAsia"/>
              <w:noProof/>
              <w:lang w:eastAsia="pl-PL"/>
            </w:rPr>
          </w:pPr>
          <w:hyperlink w:anchor="_Toc185417211" w:history="1">
            <w:r w:rsidR="00FC377E" w:rsidRPr="003E43E9">
              <w:rPr>
                <w:rStyle w:val="Hipercze"/>
                <w:rFonts w:cstheme="minorHAnsi"/>
                <w:b/>
                <w:noProof/>
              </w:rPr>
              <w:t>3.2.7</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Rozliczenie zaliczek</w:t>
            </w:r>
            <w:r w:rsidR="00FC377E">
              <w:rPr>
                <w:noProof/>
                <w:webHidden/>
              </w:rPr>
              <w:tab/>
            </w:r>
            <w:r w:rsidR="00FC377E">
              <w:rPr>
                <w:noProof/>
                <w:webHidden/>
              </w:rPr>
              <w:fldChar w:fldCharType="begin"/>
            </w:r>
            <w:r w:rsidR="00FC377E">
              <w:rPr>
                <w:noProof/>
                <w:webHidden/>
              </w:rPr>
              <w:instrText xml:space="preserve"> PAGEREF _Toc185417211 \h </w:instrText>
            </w:r>
            <w:r w:rsidR="00FC377E">
              <w:rPr>
                <w:noProof/>
                <w:webHidden/>
              </w:rPr>
            </w:r>
            <w:r w:rsidR="00FC377E">
              <w:rPr>
                <w:noProof/>
                <w:webHidden/>
              </w:rPr>
              <w:fldChar w:fldCharType="separate"/>
            </w:r>
            <w:r>
              <w:rPr>
                <w:noProof/>
                <w:webHidden/>
              </w:rPr>
              <w:t>21</w:t>
            </w:r>
            <w:r w:rsidR="00FC377E">
              <w:rPr>
                <w:noProof/>
                <w:webHidden/>
              </w:rPr>
              <w:fldChar w:fldCharType="end"/>
            </w:r>
          </w:hyperlink>
        </w:p>
        <w:p w14:paraId="10C17D25" w14:textId="2821BA57" w:rsidR="00FC377E" w:rsidRDefault="00CC1B81">
          <w:pPr>
            <w:pStyle w:val="Spistreci3"/>
            <w:rPr>
              <w:rFonts w:eastAsiaTheme="minorEastAsia"/>
              <w:noProof/>
              <w:lang w:eastAsia="pl-PL"/>
            </w:rPr>
          </w:pPr>
          <w:hyperlink w:anchor="_Toc185417212" w:history="1">
            <w:r w:rsidR="00FC377E" w:rsidRPr="003E43E9">
              <w:rPr>
                <w:rStyle w:val="Hipercze"/>
                <w:rFonts w:cstheme="minorHAnsi"/>
                <w:b/>
                <w:noProof/>
              </w:rPr>
              <w:t>3.2.8</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Zwroty / Korekty</w:t>
            </w:r>
            <w:r w:rsidR="00FC377E">
              <w:rPr>
                <w:noProof/>
                <w:webHidden/>
              </w:rPr>
              <w:tab/>
            </w:r>
            <w:r w:rsidR="00FC377E">
              <w:rPr>
                <w:noProof/>
                <w:webHidden/>
              </w:rPr>
              <w:fldChar w:fldCharType="begin"/>
            </w:r>
            <w:r w:rsidR="00FC377E">
              <w:rPr>
                <w:noProof/>
                <w:webHidden/>
              </w:rPr>
              <w:instrText xml:space="preserve"> PAGEREF _Toc185417212 \h </w:instrText>
            </w:r>
            <w:r w:rsidR="00FC377E">
              <w:rPr>
                <w:noProof/>
                <w:webHidden/>
              </w:rPr>
            </w:r>
            <w:r w:rsidR="00FC377E">
              <w:rPr>
                <w:noProof/>
                <w:webHidden/>
              </w:rPr>
              <w:fldChar w:fldCharType="separate"/>
            </w:r>
            <w:r>
              <w:rPr>
                <w:noProof/>
                <w:webHidden/>
              </w:rPr>
              <w:t>21</w:t>
            </w:r>
            <w:r w:rsidR="00FC377E">
              <w:rPr>
                <w:noProof/>
                <w:webHidden/>
              </w:rPr>
              <w:fldChar w:fldCharType="end"/>
            </w:r>
          </w:hyperlink>
        </w:p>
        <w:p w14:paraId="69EAC151" w14:textId="30F65168" w:rsidR="00FC377E" w:rsidRDefault="00CC1B81">
          <w:pPr>
            <w:pStyle w:val="Spistreci3"/>
            <w:rPr>
              <w:rFonts w:eastAsiaTheme="minorEastAsia"/>
              <w:noProof/>
              <w:lang w:eastAsia="pl-PL"/>
            </w:rPr>
          </w:pPr>
          <w:hyperlink w:anchor="_Toc185417213" w:history="1">
            <w:r w:rsidR="00FC377E" w:rsidRPr="003E43E9">
              <w:rPr>
                <w:rStyle w:val="Hipercze"/>
                <w:rFonts w:cstheme="minorHAnsi"/>
                <w:b/>
                <w:noProof/>
              </w:rPr>
              <w:t>3.2.9</w:t>
            </w:r>
            <w:r w:rsidR="00FC377E">
              <w:rPr>
                <w:rFonts w:eastAsiaTheme="minorEastAsia"/>
                <w:noProof/>
                <w:lang w:eastAsia="pl-PL"/>
              </w:rPr>
              <w:tab/>
            </w:r>
            <w:r w:rsidR="00FC377E" w:rsidRPr="003E43E9">
              <w:rPr>
                <w:rStyle w:val="Hipercze"/>
                <w:rFonts w:cstheme="minorHAnsi"/>
                <w:b/>
                <w:noProof/>
              </w:rPr>
              <w:t>Blok danych</w:t>
            </w:r>
            <w:r w:rsidR="00FC377E" w:rsidRPr="003E43E9">
              <w:rPr>
                <w:rStyle w:val="Hipercze"/>
                <w:rFonts w:cstheme="minorHAnsi"/>
                <w:b/>
                <w:i/>
                <w:noProof/>
              </w:rPr>
              <w:t xml:space="preserve"> Dochód</w:t>
            </w:r>
            <w:r w:rsidR="00FC377E">
              <w:rPr>
                <w:noProof/>
                <w:webHidden/>
              </w:rPr>
              <w:tab/>
            </w:r>
            <w:r w:rsidR="00FC377E">
              <w:rPr>
                <w:noProof/>
                <w:webHidden/>
              </w:rPr>
              <w:fldChar w:fldCharType="begin"/>
            </w:r>
            <w:r w:rsidR="00FC377E">
              <w:rPr>
                <w:noProof/>
                <w:webHidden/>
              </w:rPr>
              <w:instrText xml:space="preserve"> PAGEREF _Toc185417213 \h </w:instrText>
            </w:r>
            <w:r w:rsidR="00FC377E">
              <w:rPr>
                <w:noProof/>
                <w:webHidden/>
              </w:rPr>
            </w:r>
            <w:r w:rsidR="00FC377E">
              <w:rPr>
                <w:noProof/>
                <w:webHidden/>
              </w:rPr>
              <w:fldChar w:fldCharType="separate"/>
            </w:r>
            <w:r>
              <w:rPr>
                <w:noProof/>
                <w:webHidden/>
              </w:rPr>
              <w:t>21</w:t>
            </w:r>
            <w:r w:rsidR="00FC377E">
              <w:rPr>
                <w:noProof/>
                <w:webHidden/>
              </w:rPr>
              <w:fldChar w:fldCharType="end"/>
            </w:r>
          </w:hyperlink>
        </w:p>
        <w:p w14:paraId="6E072833" w14:textId="749DC64A" w:rsidR="00FC377E" w:rsidRDefault="00CC1B81">
          <w:pPr>
            <w:pStyle w:val="Spistreci3"/>
            <w:rPr>
              <w:rFonts w:eastAsiaTheme="minorEastAsia"/>
              <w:noProof/>
              <w:lang w:eastAsia="pl-PL"/>
            </w:rPr>
          </w:pPr>
          <w:hyperlink w:anchor="_Toc185417214" w:history="1">
            <w:r w:rsidR="00FC377E" w:rsidRPr="003E43E9">
              <w:rPr>
                <w:rStyle w:val="Hipercze"/>
                <w:rFonts w:cstheme="minorHAnsi"/>
                <w:b/>
                <w:noProof/>
              </w:rPr>
              <w:t>3.2.10</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Oświadczenia</w:t>
            </w:r>
            <w:r w:rsidR="00FC377E">
              <w:rPr>
                <w:noProof/>
                <w:webHidden/>
              </w:rPr>
              <w:tab/>
            </w:r>
            <w:r w:rsidR="00FC377E">
              <w:rPr>
                <w:noProof/>
                <w:webHidden/>
              </w:rPr>
              <w:fldChar w:fldCharType="begin"/>
            </w:r>
            <w:r w:rsidR="00FC377E">
              <w:rPr>
                <w:noProof/>
                <w:webHidden/>
              </w:rPr>
              <w:instrText xml:space="preserve"> PAGEREF _Toc185417214 \h </w:instrText>
            </w:r>
            <w:r w:rsidR="00FC377E">
              <w:rPr>
                <w:noProof/>
                <w:webHidden/>
              </w:rPr>
            </w:r>
            <w:r w:rsidR="00FC377E">
              <w:rPr>
                <w:noProof/>
                <w:webHidden/>
              </w:rPr>
              <w:fldChar w:fldCharType="separate"/>
            </w:r>
            <w:r>
              <w:rPr>
                <w:noProof/>
                <w:webHidden/>
              </w:rPr>
              <w:t>21</w:t>
            </w:r>
            <w:r w:rsidR="00FC377E">
              <w:rPr>
                <w:noProof/>
                <w:webHidden/>
              </w:rPr>
              <w:fldChar w:fldCharType="end"/>
            </w:r>
          </w:hyperlink>
        </w:p>
        <w:p w14:paraId="239E1C53" w14:textId="63CCF7F9" w:rsidR="00FC377E" w:rsidRDefault="00CC1B81">
          <w:pPr>
            <w:pStyle w:val="Spistreci3"/>
            <w:rPr>
              <w:rFonts w:eastAsiaTheme="minorEastAsia"/>
              <w:noProof/>
              <w:lang w:eastAsia="pl-PL"/>
            </w:rPr>
          </w:pPr>
          <w:hyperlink w:anchor="_Toc185417215" w:history="1">
            <w:r w:rsidR="00FC377E" w:rsidRPr="003E43E9">
              <w:rPr>
                <w:rStyle w:val="Hipercze"/>
                <w:rFonts w:cstheme="minorHAnsi"/>
                <w:b/>
                <w:noProof/>
              </w:rPr>
              <w:t>3.2.11</w:t>
            </w:r>
            <w:r w:rsidR="00FC377E">
              <w:rPr>
                <w:rFonts w:eastAsiaTheme="minorEastAsia"/>
                <w:noProof/>
                <w:lang w:eastAsia="pl-PL"/>
              </w:rPr>
              <w:tab/>
            </w:r>
            <w:r w:rsidR="00FC377E" w:rsidRPr="003E43E9">
              <w:rPr>
                <w:rStyle w:val="Hipercze"/>
                <w:rFonts w:cstheme="minorHAnsi"/>
                <w:b/>
                <w:noProof/>
              </w:rPr>
              <w:t>Blok danych</w:t>
            </w:r>
            <w:r w:rsidR="00FC377E" w:rsidRPr="003E43E9">
              <w:rPr>
                <w:rStyle w:val="Hipercze"/>
                <w:rFonts w:cstheme="minorHAnsi"/>
                <w:b/>
                <w:i/>
                <w:noProof/>
              </w:rPr>
              <w:t xml:space="preserve"> Podsumowanie</w:t>
            </w:r>
            <w:r w:rsidR="00FC377E" w:rsidRPr="003E43E9">
              <w:rPr>
                <w:rStyle w:val="Hipercze"/>
                <w:rFonts w:cstheme="minorHAnsi"/>
                <w:b/>
                <w:noProof/>
              </w:rPr>
              <w:t xml:space="preserve"> </w:t>
            </w:r>
            <w:r w:rsidR="00FC377E" w:rsidRPr="003E43E9">
              <w:rPr>
                <w:rStyle w:val="Hipercze"/>
                <w:rFonts w:cstheme="minorHAnsi"/>
                <w:noProof/>
              </w:rPr>
              <w:t>(blok nieedytowalny)</w:t>
            </w:r>
            <w:r w:rsidR="00FC377E">
              <w:rPr>
                <w:noProof/>
                <w:webHidden/>
              </w:rPr>
              <w:tab/>
            </w:r>
            <w:r w:rsidR="00FC377E">
              <w:rPr>
                <w:noProof/>
                <w:webHidden/>
              </w:rPr>
              <w:fldChar w:fldCharType="begin"/>
            </w:r>
            <w:r w:rsidR="00FC377E">
              <w:rPr>
                <w:noProof/>
                <w:webHidden/>
              </w:rPr>
              <w:instrText xml:space="preserve"> PAGEREF _Toc185417215 \h </w:instrText>
            </w:r>
            <w:r w:rsidR="00FC377E">
              <w:rPr>
                <w:noProof/>
                <w:webHidden/>
              </w:rPr>
            </w:r>
            <w:r w:rsidR="00FC377E">
              <w:rPr>
                <w:noProof/>
                <w:webHidden/>
              </w:rPr>
              <w:fldChar w:fldCharType="separate"/>
            </w:r>
            <w:r>
              <w:rPr>
                <w:noProof/>
                <w:webHidden/>
              </w:rPr>
              <w:t>22</w:t>
            </w:r>
            <w:r w:rsidR="00FC377E">
              <w:rPr>
                <w:noProof/>
                <w:webHidden/>
              </w:rPr>
              <w:fldChar w:fldCharType="end"/>
            </w:r>
          </w:hyperlink>
        </w:p>
        <w:p w14:paraId="03B14FEF" w14:textId="4951E54C" w:rsidR="00FC377E" w:rsidRDefault="00CC1B81">
          <w:pPr>
            <w:pStyle w:val="Spistreci3"/>
            <w:rPr>
              <w:rFonts w:eastAsiaTheme="minorEastAsia"/>
              <w:noProof/>
              <w:lang w:eastAsia="pl-PL"/>
            </w:rPr>
          </w:pPr>
          <w:hyperlink w:anchor="_Toc185417216" w:history="1">
            <w:r w:rsidR="00FC377E" w:rsidRPr="003E43E9">
              <w:rPr>
                <w:rStyle w:val="Hipercze"/>
                <w:rFonts w:cstheme="minorHAnsi"/>
                <w:b/>
                <w:noProof/>
              </w:rPr>
              <w:t>3.2.12</w:t>
            </w:r>
            <w:r w:rsidR="00FC377E">
              <w:rPr>
                <w:rFonts w:eastAsiaTheme="minorEastAsia"/>
                <w:noProof/>
                <w:lang w:eastAsia="pl-PL"/>
              </w:rPr>
              <w:tab/>
            </w:r>
            <w:r w:rsidR="00FC377E" w:rsidRPr="003E43E9">
              <w:rPr>
                <w:rStyle w:val="Hipercze"/>
                <w:rFonts w:cstheme="minorHAnsi"/>
                <w:b/>
                <w:noProof/>
              </w:rPr>
              <w:t xml:space="preserve">Blok danych </w:t>
            </w:r>
            <w:r w:rsidR="00FC377E" w:rsidRPr="003E43E9">
              <w:rPr>
                <w:rStyle w:val="Hipercze"/>
                <w:rFonts w:cstheme="minorHAnsi"/>
                <w:b/>
                <w:i/>
                <w:noProof/>
              </w:rPr>
              <w:t>Załączniki</w:t>
            </w:r>
            <w:r w:rsidR="00FC377E">
              <w:rPr>
                <w:noProof/>
                <w:webHidden/>
              </w:rPr>
              <w:tab/>
            </w:r>
            <w:r w:rsidR="00FC377E">
              <w:rPr>
                <w:noProof/>
                <w:webHidden/>
              </w:rPr>
              <w:fldChar w:fldCharType="begin"/>
            </w:r>
            <w:r w:rsidR="00FC377E">
              <w:rPr>
                <w:noProof/>
                <w:webHidden/>
              </w:rPr>
              <w:instrText xml:space="preserve"> PAGEREF _Toc185417216 \h </w:instrText>
            </w:r>
            <w:r w:rsidR="00FC377E">
              <w:rPr>
                <w:noProof/>
                <w:webHidden/>
              </w:rPr>
            </w:r>
            <w:r w:rsidR="00FC377E">
              <w:rPr>
                <w:noProof/>
                <w:webHidden/>
              </w:rPr>
              <w:fldChar w:fldCharType="separate"/>
            </w:r>
            <w:r>
              <w:rPr>
                <w:noProof/>
                <w:webHidden/>
              </w:rPr>
              <w:t>23</w:t>
            </w:r>
            <w:r w:rsidR="00FC377E">
              <w:rPr>
                <w:noProof/>
                <w:webHidden/>
              </w:rPr>
              <w:fldChar w:fldCharType="end"/>
            </w:r>
          </w:hyperlink>
        </w:p>
        <w:p w14:paraId="445424A5" w14:textId="65D66647" w:rsidR="00FC377E" w:rsidRDefault="00CC1B81">
          <w:pPr>
            <w:pStyle w:val="Spistreci2"/>
            <w:tabs>
              <w:tab w:val="left" w:pos="960"/>
              <w:tab w:val="right" w:leader="dot" w:pos="9060"/>
            </w:tabs>
            <w:rPr>
              <w:rFonts w:eastAsiaTheme="minorEastAsia"/>
              <w:noProof/>
              <w:lang w:eastAsia="pl-PL"/>
            </w:rPr>
          </w:pPr>
          <w:hyperlink w:anchor="_Toc185417217" w:history="1">
            <w:r w:rsidR="00FC377E" w:rsidRPr="003E43E9">
              <w:rPr>
                <w:rStyle w:val="Hipercze"/>
                <w:rFonts w:cstheme="minorHAnsi"/>
                <w:b/>
                <w:noProof/>
              </w:rPr>
              <w:t>3.3</w:t>
            </w:r>
            <w:r w:rsidR="00FC377E">
              <w:rPr>
                <w:rFonts w:eastAsiaTheme="minorEastAsia"/>
                <w:noProof/>
                <w:lang w:eastAsia="pl-PL"/>
              </w:rPr>
              <w:tab/>
            </w:r>
            <w:r w:rsidR="00FC377E" w:rsidRPr="003E43E9">
              <w:rPr>
                <w:rStyle w:val="Hipercze"/>
                <w:rFonts w:cstheme="minorHAnsi"/>
                <w:b/>
                <w:noProof/>
              </w:rPr>
              <w:t>Weryfikacja poprawności Wniosku o płatność</w:t>
            </w:r>
            <w:r w:rsidR="00FC377E">
              <w:rPr>
                <w:noProof/>
                <w:webHidden/>
              </w:rPr>
              <w:tab/>
            </w:r>
            <w:r w:rsidR="00FC377E">
              <w:rPr>
                <w:noProof/>
                <w:webHidden/>
              </w:rPr>
              <w:fldChar w:fldCharType="begin"/>
            </w:r>
            <w:r w:rsidR="00FC377E">
              <w:rPr>
                <w:noProof/>
                <w:webHidden/>
              </w:rPr>
              <w:instrText xml:space="preserve"> PAGEREF _Toc185417217 \h </w:instrText>
            </w:r>
            <w:r w:rsidR="00FC377E">
              <w:rPr>
                <w:noProof/>
                <w:webHidden/>
              </w:rPr>
            </w:r>
            <w:r w:rsidR="00FC377E">
              <w:rPr>
                <w:noProof/>
                <w:webHidden/>
              </w:rPr>
              <w:fldChar w:fldCharType="separate"/>
            </w:r>
            <w:r>
              <w:rPr>
                <w:noProof/>
                <w:webHidden/>
              </w:rPr>
              <w:t>28</w:t>
            </w:r>
            <w:r w:rsidR="00FC377E">
              <w:rPr>
                <w:noProof/>
                <w:webHidden/>
              </w:rPr>
              <w:fldChar w:fldCharType="end"/>
            </w:r>
          </w:hyperlink>
        </w:p>
        <w:p w14:paraId="6B0E96D8" w14:textId="6D1EB18B" w:rsidR="00FC377E" w:rsidRDefault="00CC1B81">
          <w:pPr>
            <w:pStyle w:val="Spistreci2"/>
            <w:tabs>
              <w:tab w:val="left" w:pos="960"/>
              <w:tab w:val="right" w:leader="dot" w:pos="9060"/>
            </w:tabs>
            <w:rPr>
              <w:rFonts w:eastAsiaTheme="minorEastAsia"/>
              <w:noProof/>
              <w:lang w:eastAsia="pl-PL"/>
            </w:rPr>
          </w:pPr>
          <w:hyperlink w:anchor="_Toc185417218" w:history="1">
            <w:r w:rsidR="00FC377E" w:rsidRPr="003E43E9">
              <w:rPr>
                <w:rStyle w:val="Hipercze"/>
                <w:rFonts w:cstheme="minorHAnsi"/>
                <w:b/>
                <w:noProof/>
              </w:rPr>
              <w:t>3.4</w:t>
            </w:r>
            <w:r w:rsidR="00FC377E">
              <w:rPr>
                <w:rFonts w:eastAsiaTheme="minorEastAsia"/>
                <w:noProof/>
                <w:lang w:eastAsia="pl-PL"/>
              </w:rPr>
              <w:tab/>
            </w:r>
            <w:r w:rsidR="00FC377E" w:rsidRPr="003E43E9">
              <w:rPr>
                <w:rStyle w:val="Hipercze"/>
                <w:rFonts w:cstheme="minorHAnsi"/>
                <w:b/>
                <w:noProof/>
              </w:rPr>
              <w:t>Edycja wniosku o płatność</w:t>
            </w:r>
            <w:r w:rsidR="00FC377E">
              <w:rPr>
                <w:noProof/>
                <w:webHidden/>
              </w:rPr>
              <w:tab/>
            </w:r>
            <w:r w:rsidR="00FC377E">
              <w:rPr>
                <w:noProof/>
                <w:webHidden/>
              </w:rPr>
              <w:fldChar w:fldCharType="begin"/>
            </w:r>
            <w:r w:rsidR="00FC377E">
              <w:rPr>
                <w:noProof/>
                <w:webHidden/>
              </w:rPr>
              <w:instrText xml:space="preserve"> PAGEREF _Toc185417218 \h </w:instrText>
            </w:r>
            <w:r w:rsidR="00FC377E">
              <w:rPr>
                <w:noProof/>
                <w:webHidden/>
              </w:rPr>
            </w:r>
            <w:r w:rsidR="00FC377E">
              <w:rPr>
                <w:noProof/>
                <w:webHidden/>
              </w:rPr>
              <w:fldChar w:fldCharType="separate"/>
            </w:r>
            <w:r>
              <w:rPr>
                <w:noProof/>
                <w:webHidden/>
              </w:rPr>
              <w:t>28</w:t>
            </w:r>
            <w:r w:rsidR="00FC377E">
              <w:rPr>
                <w:noProof/>
                <w:webHidden/>
              </w:rPr>
              <w:fldChar w:fldCharType="end"/>
            </w:r>
          </w:hyperlink>
        </w:p>
        <w:p w14:paraId="29BDD28F" w14:textId="4D8E1616" w:rsidR="00FC377E" w:rsidRDefault="00CC1B81">
          <w:pPr>
            <w:pStyle w:val="Spistreci2"/>
            <w:tabs>
              <w:tab w:val="left" w:pos="960"/>
              <w:tab w:val="right" w:leader="dot" w:pos="9060"/>
            </w:tabs>
            <w:rPr>
              <w:rFonts w:eastAsiaTheme="minorEastAsia"/>
              <w:noProof/>
              <w:lang w:eastAsia="pl-PL"/>
            </w:rPr>
          </w:pPr>
          <w:hyperlink w:anchor="_Toc185417219" w:history="1">
            <w:r w:rsidR="00FC377E" w:rsidRPr="003E43E9">
              <w:rPr>
                <w:rStyle w:val="Hipercze"/>
                <w:rFonts w:cstheme="minorHAnsi"/>
                <w:b/>
                <w:noProof/>
              </w:rPr>
              <w:t>3.5</w:t>
            </w:r>
            <w:r w:rsidR="00FC377E">
              <w:rPr>
                <w:rFonts w:eastAsiaTheme="minorEastAsia"/>
                <w:noProof/>
                <w:lang w:eastAsia="pl-PL"/>
              </w:rPr>
              <w:tab/>
            </w:r>
            <w:r w:rsidR="00FC377E" w:rsidRPr="003E43E9">
              <w:rPr>
                <w:rStyle w:val="Hipercze"/>
                <w:rFonts w:cstheme="minorHAnsi"/>
                <w:b/>
                <w:noProof/>
              </w:rPr>
              <w:t>Podpisanie Wniosku o płatność</w:t>
            </w:r>
            <w:r w:rsidR="00FC377E">
              <w:rPr>
                <w:noProof/>
                <w:webHidden/>
              </w:rPr>
              <w:tab/>
            </w:r>
            <w:r w:rsidR="00FC377E">
              <w:rPr>
                <w:noProof/>
                <w:webHidden/>
              </w:rPr>
              <w:fldChar w:fldCharType="begin"/>
            </w:r>
            <w:r w:rsidR="00FC377E">
              <w:rPr>
                <w:noProof/>
                <w:webHidden/>
              </w:rPr>
              <w:instrText xml:space="preserve"> PAGEREF _Toc185417219 \h </w:instrText>
            </w:r>
            <w:r w:rsidR="00FC377E">
              <w:rPr>
                <w:noProof/>
                <w:webHidden/>
              </w:rPr>
            </w:r>
            <w:r w:rsidR="00FC377E">
              <w:rPr>
                <w:noProof/>
                <w:webHidden/>
              </w:rPr>
              <w:fldChar w:fldCharType="separate"/>
            </w:r>
            <w:r>
              <w:rPr>
                <w:noProof/>
                <w:webHidden/>
              </w:rPr>
              <w:t>29</w:t>
            </w:r>
            <w:r w:rsidR="00FC377E">
              <w:rPr>
                <w:noProof/>
                <w:webHidden/>
              </w:rPr>
              <w:fldChar w:fldCharType="end"/>
            </w:r>
          </w:hyperlink>
        </w:p>
        <w:p w14:paraId="7243759D" w14:textId="5EF215BE" w:rsidR="00FC377E" w:rsidRDefault="00CC1B81">
          <w:pPr>
            <w:pStyle w:val="Spistreci2"/>
            <w:tabs>
              <w:tab w:val="left" w:pos="960"/>
              <w:tab w:val="right" w:leader="dot" w:pos="9060"/>
            </w:tabs>
            <w:rPr>
              <w:rFonts w:eastAsiaTheme="minorEastAsia"/>
              <w:noProof/>
              <w:lang w:eastAsia="pl-PL"/>
            </w:rPr>
          </w:pPr>
          <w:hyperlink w:anchor="_Toc185417220" w:history="1">
            <w:r w:rsidR="00FC377E" w:rsidRPr="003E43E9">
              <w:rPr>
                <w:rStyle w:val="Hipercze"/>
                <w:rFonts w:cstheme="minorHAnsi"/>
                <w:b/>
                <w:noProof/>
              </w:rPr>
              <w:t>3.6</w:t>
            </w:r>
            <w:r w:rsidR="00FC377E">
              <w:rPr>
                <w:rFonts w:eastAsiaTheme="minorEastAsia"/>
                <w:noProof/>
                <w:lang w:eastAsia="pl-PL"/>
              </w:rPr>
              <w:tab/>
            </w:r>
            <w:r w:rsidR="00FC377E" w:rsidRPr="003E43E9">
              <w:rPr>
                <w:rStyle w:val="Hipercze"/>
                <w:rFonts w:cstheme="minorHAnsi"/>
                <w:b/>
                <w:noProof/>
              </w:rPr>
              <w:t>Złożenie Wniosku o Płatność</w:t>
            </w:r>
            <w:r w:rsidR="00FC377E">
              <w:rPr>
                <w:noProof/>
                <w:webHidden/>
              </w:rPr>
              <w:tab/>
            </w:r>
            <w:r w:rsidR="00FC377E">
              <w:rPr>
                <w:noProof/>
                <w:webHidden/>
              </w:rPr>
              <w:fldChar w:fldCharType="begin"/>
            </w:r>
            <w:r w:rsidR="00FC377E">
              <w:rPr>
                <w:noProof/>
                <w:webHidden/>
              </w:rPr>
              <w:instrText xml:space="preserve"> PAGEREF _Toc185417220 \h </w:instrText>
            </w:r>
            <w:r w:rsidR="00FC377E">
              <w:rPr>
                <w:noProof/>
                <w:webHidden/>
              </w:rPr>
            </w:r>
            <w:r w:rsidR="00FC377E">
              <w:rPr>
                <w:noProof/>
                <w:webHidden/>
              </w:rPr>
              <w:fldChar w:fldCharType="separate"/>
            </w:r>
            <w:r>
              <w:rPr>
                <w:noProof/>
                <w:webHidden/>
              </w:rPr>
              <w:t>31</w:t>
            </w:r>
            <w:r w:rsidR="00FC377E">
              <w:rPr>
                <w:noProof/>
                <w:webHidden/>
              </w:rPr>
              <w:fldChar w:fldCharType="end"/>
            </w:r>
          </w:hyperlink>
        </w:p>
        <w:p w14:paraId="2103F4AF" w14:textId="08390C5E" w:rsidR="00FC377E" w:rsidRDefault="00CC1B81">
          <w:pPr>
            <w:pStyle w:val="Spistreci2"/>
            <w:tabs>
              <w:tab w:val="left" w:pos="960"/>
              <w:tab w:val="right" w:leader="dot" w:pos="9060"/>
            </w:tabs>
            <w:rPr>
              <w:rFonts w:eastAsiaTheme="minorEastAsia"/>
              <w:noProof/>
              <w:lang w:eastAsia="pl-PL"/>
            </w:rPr>
          </w:pPr>
          <w:hyperlink w:anchor="_Toc185417221" w:history="1">
            <w:r w:rsidR="00FC377E" w:rsidRPr="003E43E9">
              <w:rPr>
                <w:rStyle w:val="Hipercze"/>
                <w:rFonts w:cstheme="minorHAnsi"/>
                <w:b/>
                <w:noProof/>
              </w:rPr>
              <w:t>3.7</w:t>
            </w:r>
            <w:r w:rsidR="00FC377E">
              <w:rPr>
                <w:rFonts w:eastAsiaTheme="minorEastAsia"/>
                <w:noProof/>
                <w:lang w:eastAsia="pl-PL"/>
              </w:rPr>
              <w:tab/>
            </w:r>
            <w:r w:rsidR="00FC377E" w:rsidRPr="003E43E9">
              <w:rPr>
                <w:rStyle w:val="Hipercze"/>
                <w:rFonts w:cstheme="minorHAnsi"/>
                <w:b/>
                <w:noProof/>
              </w:rPr>
              <w:t>Wydruk dokumentów</w:t>
            </w:r>
            <w:r w:rsidR="00FC377E">
              <w:rPr>
                <w:noProof/>
                <w:webHidden/>
              </w:rPr>
              <w:tab/>
            </w:r>
            <w:r w:rsidR="00FC377E">
              <w:rPr>
                <w:noProof/>
                <w:webHidden/>
              </w:rPr>
              <w:fldChar w:fldCharType="begin"/>
            </w:r>
            <w:r w:rsidR="00FC377E">
              <w:rPr>
                <w:noProof/>
                <w:webHidden/>
              </w:rPr>
              <w:instrText xml:space="preserve"> PAGEREF _Toc185417221 \h </w:instrText>
            </w:r>
            <w:r w:rsidR="00FC377E">
              <w:rPr>
                <w:noProof/>
                <w:webHidden/>
              </w:rPr>
            </w:r>
            <w:r w:rsidR="00FC377E">
              <w:rPr>
                <w:noProof/>
                <w:webHidden/>
              </w:rPr>
              <w:fldChar w:fldCharType="separate"/>
            </w:r>
            <w:r>
              <w:rPr>
                <w:noProof/>
                <w:webHidden/>
              </w:rPr>
              <w:t>31</w:t>
            </w:r>
            <w:r w:rsidR="00FC377E">
              <w:rPr>
                <w:noProof/>
                <w:webHidden/>
              </w:rPr>
              <w:fldChar w:fldCharType="end"/>
            </w:r>
          </w:hyperlink>
        </w:p>
        <w:p w14:paraId="2FCE9FBD" w14:textId="0F9C2CAC" w:rsidR="00FC377E" w:rsidRDefault="00CC1B81">
          <w:pPr>
            <w:pStyle w:val="Spistreci1"/>
            <w:rPr>
              <w:rFonts w:eastAsiaTheme="minorEastAsia"/>
              <w:noProof/>
              <w:lang w:eastAsia="pl-PL"/>
            </w:rPr>
          </w:pPr>
          <w:hyperlink w:anchor="_Toc185417222" w:history="1">
            <w:r w:rsidR="00FC377E" w:rsidRPr="003E43E9">
              <w:rPr>
                <w:rStyle w:val="Hipercze"/>
                <w:rFonts w:cstheme="minorHAnsi"/>
                <w:b/>
                <w:bCs/>
                <w:noProof/>
              </w:rPr>
              <w:t>4.</w:t>
            </w:r>
            <w:r w:rsidR="00FC377E">
              <w:rPr>
                <w:rFonts w:eastAsiaTheme="minorEastAsia"/>
                <w:noProof/>
                <w:lang w:eastAsia="pl-PL"/>
              </w:rPr>
              <w:tab/>
            </w:r>
            <w:r w:rsidR="00FC377E" w:rsidRPr="003E43E9">
              <w:rPr>
                <w:rStyle w:val="Hipercze"/>
                <w:rFonts w:cstheme="minorHAnsi"/>
                <w:b/>
                <w:noProof/>
              </w:rPr>
              <w:t>Poprawa Wniosku o płatność odesłanego do poprawy przez Agencję</w:t>
            </w:r>
            <w:r w:rsidR="00FC377E">
              <w:rPr>
                <w:noProof/>
                <w:webHidden/>
              </w:rPr>
              <w:tab/>
            </w:r>
            <w:r w:rsidR="00FC377E">
              <w:rPr>
                <w:noProof/>
                <w:webHidden/>
              </w:rPr>
              <w:fldChar w:fldCharType="begin"/>
            </w:r>
            <w:r w:rsidR="00FC377E">
              <w:rPr>
                <w:noProof/>
                <w:webHidden/>
              </w:rPr>
              <w:instrText xml:space="preserve"> PAGEREF _Toc185417222 \h </w:instrText>
            </w:r>
            <w:r w:rsidR="00FC377E">
              <w:rPr>
                <w:noProof/>
                <w:webHidden/>
              </w:rPr>
            </w:r>
            <w:r w:rsidR="00FC377E">
              <w:rPr>
                <w:noProof/>
                <w:webHidden/>
              </w:rPr>
              <w:fldChar w:fldCharType="separate"/>
            </w:r>
            <w:r>
              <w:rPr>
                <w:noProof/>
                <w:webHidden/>
              </w:rPr>
              <w:t>31</w:t>
            </w:r>
            <w:r w:rsidR="00FC377E">
              <w:rPr>
                <w:noProof/>
                <w:webHidden/>
              </w:rPr>
              <w:fldChar w:fldCharType="end"/>
            </w:r>
          </w:hyperlink>
        </w:p>
        <w:p w14:paraId="24D2D80C" w14:textId="756A70A3" w:rsidR="00FC377E" w:rsidRDefault="00CC1B81">
          <w:pPr>
            <w:pStyle w:val="Spistreci1"/>
            <w:rPr>
              <w:rFonts w:eastAsiaTheme="minorEastAsia"/>
              <w:noProof/>
              <w:lang w:eastAsia="pl-PL"/>
            </w:rPr>
          </w:pPr>
          <w:hyperlink w:anchor="_Toc185417223" w:history="1">
            <w:r w:rsidR="00FC377E" w:rsidRPr="003E43E9">
              <w:rPr>
                <w:rStyle w:val="Hipercze"/>
                <w:rFonts w:cstheme="minorHAnsi"/>
                <w:b/>
                <w:noProof/>
              </w:rPr>
              <w:t xml:space="preserve">5. </w:t>
            </w:r>
            <w:r w:rsidR="00561EDC">
              <w:rPr>
                <w:rStyle w:val="Hipercze"/>
                <w:rFonts w:cstheme="minorHAnsi"/>
                <w:b/>
                <w:noProof/>
              </w:rPr>
              <w:t xml:space="preserve">    </w:t>
            </w:r>
            <w:r w:rsidR="00FC377E" w:rsidRPr="003E43E9">
              <w:rPr>
                <w:rStyle w:val="Hipercze"/>
                <w:rFonts w:cstheme="minorHAnsi"/>
                <w:b/>
                <w:noProof/>
              </w:rPr>
              <w:t xml:space="preserve">Dokumenty finansowo-księgowe oraz dokumentacja uzupełniająca do </w:t>
            </w:r>
            <w:r w:rsidR="00714B30">
              <w:rPr>
                <w:rStyle w:val="Hipercze"/>
                <w:rFonts w:cstheme="minorHAnsi"/>
                <w:b/>
                <w:noProof/>
              </w:rPr>
              <w:t xml:space="preserve">wytypowanej </w:t>
            </w:r>
            <w:r w:rsidR="00FC377E" w:rsidRPr="003E43E9">
              <w:rPr>
                <w:rStyle w:val="Hipercze"/>
                <w:rFonts w:cstheme="minorHAnsi"/>
                <w:b/>
                <w:noProof/>
              </w:rPr>
              <w:t>próby</w:t>
            </w:r>
            <w:r w:rsidR="00FC377E">
              <w:rPr>
                <w:noProof/>
                <w:webHidden/>
              </w:rPr>
              <w:tab/>
            </w:r>
            <w:r w:rsidR="00FC377E">
              <w:rPr>
                <w:noProof/>
                <w:webHidden/>
              </w:rPr>
              <w:fldChar w:fldCharType="begin"/>
            </w:r>
            <w:r w:rsidR="00FC377E">
              <w:rPr>
                <w:noProof/>
                <w:webHidden/>
              </w:rPr>
              <w:instrText xml:space="preserve"> PAGEREF _Toc185417223 \h </w:instrText>
            </w:r>
            <w:r w:rsidR="00FC377E">
              <w:rPr>
                <w:noProof/>
                <w:webHidden/>
              </w:rPr>
            </w:r>
            <w:r w:rsidR="00FC377E">
              <w:rPr>
                <w:noProof/>
                <w:webHidden/>
              </w:rPr>
              <w:fldChar w:fldCharType="separate"/>
            </w:r>
            <w:r>
              <w:rPr>
                <w:noProof/>
                <w:webHidden/>
              </w:rPr>
              <w:t>32</w:t>
            </w:r>
            <w:r w:rsidR="00FC377E">
              <w:rPr>
                <w:noProof/>
                <w:webHidden/>
              </w:rPr>
              <w:fldChar w:fldCharType="end"/>
            </w:r>
          </w:hyperlink>
        </w:p>
        <w:p w14:paraId="47B71BA7" w14:textId="77777777" w:rsidR="006847CA" w:rsidRPr="00932FFA" w:rsidRDefault="002509CB" w:rsidP="00D84C52">
          <w:pPr>
            <w:spacing w:before="120" w:line="276" w:lineRule="auto"/>
            <w:jc w:val="both"/>
            <w:rPr>
              <w:rFonts w:cstheme="minorHAnsi"/>
              <w:color w:val="000000" w:themeColor="text1"/>
              <w:sz w:val="24"/>
              <w:szCs w:val="24"/>
            </w:rPr>
          </w:pPr>
          <w:r w:rsidRPr="00932FFA">
            <w:rPr>
              <w:rFonts w:cstheme="minorHAnsi"/>
              <w:color w:val="000000" w:themeColor="text1"/>
              <w:sz w:val="24"/>
              <w:szCs w:val="24"/>
            </w:rPr>
            <w:fldChar w:fldCharType="end"/>
          </w:r>
        </w:p>
      </w:sdtContent>
    </w:sdt>
    <w:bookmarkStart w:id="0" w:name="_Hlk30415905" w:displacedByCustomXml="prev"/>
    <w:p w14:paraId="56ACA098" w14:textId="77777777" w:rsidR="00A55910" w:rsidRDefault="00A55910">
      <w:pPr>
        <w:rPr>
          <w:rFonts w:cstheme="minorHAnsi"/>
          <w:sz w:val="24"/>
          <w:szCs w:val="24"/>
        </w:rPr>
      </w:pPr>
      <w:bookmarkStart w:id="1" w:name="_Toc111552586"/>
      <w:bookmarkStart w:id="2" w:name="_Toc111554741"/>
      <w:bookmarkStart w:id="3" w:name="_Toc111559457"/>
      <w:bookmarkStart w:id="4" w:name="_Toc111552587"/>
      <w:bookmarkStart w:id="5" w:name="_Toc111554742"/>
      <w:bookmarkStart w:id="6" w:name="_Toc111559458"/>
      <w:bookmarkStart w:id="7" w:name="_Toc111552588"/>
      <w:bookmarkStart w:id="8" w:name="_Toc111554743"/>
      <w:bookmarkStart w:id="9" w:name="_Toc111559459"/>
      <w:bookmarkStart w:id="10" w:name="_Toc111552589"/>
      <w:bookmarkStart w:id="11" w:name="_Toc111554744"/>
      <w:bookmarkStart w:id="12" w:name="_Toc111559460"/>
      <w:bookmarkStart w:id="13" w:name="_Toc111552590"/>
      <w:bookmarkStart w:id="14" w:name="_Toc111554745"/>
      <w:bookmarkStart w:id="15" w:name="_Toc111559461"/>
      <w:bookmarkStart w:id="16" w:name="_Toc111552591"/>
      <w:bookmarkStart w:id="17" w:name="_Toc111554746"/>
      <w:bookmarkStart w:id="18" w:name="_Toc111559462"/>
      <w:bookmarkStart w:id="19" w:name="_Toc111552592"/>
      <w:bookmarkStart w:id="20" w:name="_Toc111554747"/>
      <w:bookmarkStart w:id="21" w:name="_Toc111559463"/>
      <w:bookmarkStart w:id="22" w:name="_Toc111552593"/>
      <w:bookmarkStart w:id="23" w:name="_Toc111554748"/>
      <w:bookmarkStart w:id="24" w:name="_Toc111559464"/>
      <w:bookmarkStart w:id="25" w:name="_Toc111552594"/>
      <w:bookmarkStart w:id="26" w:name="_Toc111554749"/>
      <w:bookmarkStart w:id="27" w:name="_Toc111559465"/>
      <w:bookmarkStart w:id="28" w:name="_Toc111552595"/>
      <w:bookmarkStart w:id="29" w:name="_Toc111554750"/>
      <w:bookmarkStart w:id="30" w:name="_Toc111559466"/>
      <w:bookmarkStart w:id="31" w:name="_Toc111552596"/>
      <w:bookmarkStart w:id="32" w:name="_Toc111554751"/>
      <w:bookmarkStart w:id="33" w:name="_Toc111559467"/>
      <w:bookmarkStart w:id="34" w:name="_Toc111552597"/>
      <w:bookmarkStart w:id="35" w:name="_Toc111554752"/>
      <w:bookmarkStart w:id="36" w:name="_Toc111559468"/>
      <w:bookmarkStart w:id="37" w:name="_Toc111552598"/>
      <w:bookmarkStart w:id="38" w:name="_Toc111554753"/>
      <w:bookmarkStart w:id="39" w:name="_Toc111559469"/>
      <w:bookmarkStart w:id="40" w:name="_Toc111552599"/>
      <w:bookmarkStart w:id="41" w:name="_Toc111554754"/>
      <w:bookmarkStart w:id="42" w:name="_Toc111559470"/>
      <w:bookmarkStart w:id="43" w:name="_Toc111552600"/>
      <w:bookmarkStart w:id="44" w:name="_Toc111554755"/>
      <w:bookmarkStart w:id="45" w:name="_Toc111559471"/>
      <w:bookmarkStart w:id="46" w:name="_Toc111552601"/>
      <w:bookmarkStart w:id="47" w:name="_Toc111554756"/>
      <w:bookmarkStart w:id="48" w:name="_Toc111559472"/>
      <w:bookmarkStart w:id="49" w:name="_Toc111552602"/>
      <w:bookmarkStart w:id="50" w:name="_Toc111554757"/>
      <w:bookmarkStart w:id="51" w:name="_Toc11155947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cstheme="minorHAnsi"/>
          <w:sz w:val="24"/>
          <w:szCs w:val="24"/>
        </w:rPr>
        <w:br w:type="page"/>
      </w:r>
    </w:p>
    <w:p w14:paraId="3799D9A3" w14:textId="77777777" w:rsidR="00DF66E3" w:rsidRPr="00932FFA" w:rsidRDefault="00DF66E3" w:rsidP="00D84C52">
      <w:pPr>
        <w:spacing w:line="276" w:lineRule="auto"/>
        <w:rPr>
          <w:rFonts w:cstheme="minorHAnsi"/>
          <w:sz w:val="24"/>
          <w:szCs w:val="24"/>
        </w:rPr>
      </w:pPr>
    </w:p>
    <w:p w14:paraId="243F03B4" w14:textId="77777777" w:rsidR="004871D3" w:rsidRPr="00932FFA" w:rsidRDefault="004871D3" w:rsidP="001B27E1">
      <w:pPr>
        <w:pStyle w:val="Nagwek1"/>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jc w:val="both"/>
        <w:rPr>
          <w:rFonts w:asciiTheme="minorHAnsi" w:hAnsiTheme="minorHAnsi" w:cstheme="minorHAnsi"/>
          <w:b/>
          <w:bCs/>
          <w:sz w:val="24"/>
          <w:szCs w:val="24"/>
        </w:rPr>
      </w:pPr>
      <w:bookmarkStart w:id="52" w:name="_Toc185417198"/>
      <w:r w:rsidRPr="00932FFA">
        <w:rPr>
          <w:rFonts w:asciiTheme="minorHAnsi" w:hAnsiTheme="minorHAnsi" w:cstheme="minorHAnsi"/>
          <w:b/>
          <w:bCs/>
          <w:sz w:val="24"/>
          <w:szCs w:val="24"/>
        </w:rPr>
        <w:t>Informacje wstępne</w:t>
      </w:r>
      <w:bookmarkEnd w:id="52"/>
    </w:p>
    <w:p w14:paraId="207DE0CA" w14:textId="77777777" w:rsidR="004871D3" w:rsidRPr="00932FFA" w:rsidRDefault="004871D3" w:rsidP="006B4F25">
      <w:pPr>
        <w:pStyle w:val="Akapitzlist"/>
        <w:numPr>
          <w:ilvl w:val="0"/>
          <w:numId w:val="5"/>
        </w:numPr>
        <w:spacing w:before="360" w:after="120" w:line="276" w:lineRule="auto"/>
        <w:ind w:left="425" w:hanging="425"/>
        <w:contextualSpacing w:val="0"/>
        <w:jc w:val="both"/>
        <w:rPr>
          <w:rFonts w:asciiTheme="minorHAnsi" w:hAnsiTheme="minorHAnsi" w:cstheme="minorHAnsi"/>
        </w:rPr>
      </w:pPr>
      <w:r w:rsidRPr="00932FFA">
        <w:rPr>
          <w:rFonts w:asciiTheme="minorHAnsi" w:hAnsiTheme="minorHAnsi" w:cstheme="minorHAnsi"/>
        </w:rPr>
        <w:t xml:space="preserve">Przed wypełnieniem Wniosku o </w:t>
      </w:r>
      <w:r w:rsidR="00B75EA7" w:rsidRPr="00932FFA">
        <w:rPr>
          <w:rFonts w:asciiTheme="minorHAnsi" w:hAnsiTheme="minorHAnsi" w:cstheme="minorHAnsi"/>
        </w:rPr>
        <w:t>płatność</w:t>
      </w:r>
      <w:r w:rsidRPr="00932FFA">
        <w:rPr>
          <w:rFonts w:asciiTheme="minorHAnsi" w:hAnsiTheme="minorHAnsi" w:cstheme="minorHAnsi"/>
        </w:rPr>
        <w:t xml:space="preserve"> </w:t>
      </w:r>
      <w:r w:rsidR="00F00A50">
        <w:rPr>
          <w:rFonts w:asciiTheme="minorHAnsi" w:hAnsiTheme="minorHAnsi" w:cstheme="minorHAnsi"/>
        </w:rPr>
        <w:t>(</w:t>
      </w:r>
      <w:r w:rsidRPr="00932FFA">
        <w:rPr>
          <w:rFonts w:asciiTheme="minorHAnsi" w:hAnsiTheme="minorHAnsi" w:cstheme="minorHAnsi"/>
        </w:rPr>
        <w:t xml:space="preserve">dalej </w:t>
      </w:r>
      <w:r w:rsidR="00F00A50">
        <w:rPr>
          <w:rFonts w:asciiTheme="minorHAnsi" w:hAnsiTheme="minorHAnsi" w:cstheme="minorHAnsi"/>
        </w:rPr>
        <w:t>„</w:t>
      </w:r>
      <w:r w:rsidRPr="00932FFA">
        <w:rPr>
          <w:rFonts w:asciiTheme="minorHAnsi" w:hAnsiTheme="minorHAnsi" w:cstheme="minorHAnsi"/>
          <w:b/>
          <w:bCs/>
        </w:rPr>
        <w:t>Wnios</w:t>
      </w:r>
      <w:r w:rsidR="00F00A50">
        <w:rPr>
          <w:rFonts w:asciiTheme="minorHAnsi" w:hAnsiTheme="minorHAnsi" w:cstheme="minorHAnsi"/>
          <w:b/>
          <w:bCs/>
        </w:rPr>
        <w:t>ek”</w:t>
      </w:r>
      <w:r w:rsidRPr="00932FFA">
        <w:rPr>
          <w:rFonts w:asciiTheme="minorHAnsi" w:hAnsiTheme="minorHAnsi" w:cstheme="minorHAnsi"/>
        </w:rPr>
        <w:t xml:space="preserve"> lub </w:t>
      </w:r>
      <w:r w:rsidR="00B75EA7">
        <w:rPr>
          <w:rFonts w:asciiTheme="minorHAnsi" w:hAnsiTheme="minorHAnsi" w:cstheme="minorHAnsi"/>
        </w:rPr>
        <w:t>„</w:t>
      </w:r>
      <w:r w:rsidRPr="00932FFA">
        <w:rPr>
          <w:rFonts w:asciiTheme="minorHAnsi" w:hAnsiTheme="minorHAnsi" w:cstheme="minorHAnsi"/>
          <w:b/>
          <w:bCs/>
        </w:rPr>
        <w:t>WoP</w:t>
      </w:r>
      <w:r w:rsidR="00B75EA7">
        <w:rPr>
          <w:rFonts w:asciiTheme="minorHAnsi" w:hAnsiTheme="minorHAnsi" w:cstheme="minorHAnsi"/>
          <w:b/>
          <w:bCs/>
        </w:rPr>
        <w:t>”</w:t>
      </w:r>
      <w:r w:rsidR="00F00A50">
        <w:rPr>
          <w:rFonts w:asciiTheme="minorHAnsi" w:hAnsiTheme="minorHAnsi" w:cstheme="minorHAnsi"/>
          <w:b/>
          <w:bCs/>
        </w:rPr>
        <w:t>)</w:t>
      </w:r>
      <w:r w:rsidRPr="00932FFA">
        <w:rPr>
          <w:rFonts w:asciiTheme="minorHAnsi" w:hAnsiTheme="minorHAnsi" w:cstheme="minorHAnsi"/>
        </w:rPr>
        <w:t>, należy zapoznać się z niniejszą instrukcją oraz zasadami zawartymi w:</w:t>
      </w:r>
    </w:p>
    <w:p w14:paraId="18257B67" w14:textId="77777777" w:rsidR="004871D3" w:rsidRPr="00932FFA" w:rsidRDefault="004871D3" w:rsidP="006B4F25">
      <w:pPr>
        <w:pStyle w:val="Akapitzlist"/>
        <w:numPr>
          <w:ilvl w:val="0"/>
          <w:numId w:val="6"/>
        </w:numPr>
        <w:spacing w:before="120" w:line="276" w:lineRule="auto"/>
        <w:ind w:left="709" w:hanging="283"/>
        <w:contextualSpacing w:val="0"/>
        <w:jc w:val="both"/>
        <w:rPr>
          <w:rFonts w:asciiTheme="minorHAnsi" w:hAnsiTheme="minorHAnsi" w:cstheme="minorHAnsi"/>
        </w:rPr>
      </w:pPr>
      <w:r w:rsidRPr="00932FFA">
        <w:rPr>
          <w:rFonts w:asciiTheme="minorHAnsi" w:hAnsiTheme="minorHAnsi" w:cstheme="minorHAnsi"/>
        </w:rPr>
        <w:t xml:space="preserve">rozporządzeniu Ministra Rolnictwa i Rozwoju Wsi z dnia 18 sierpnia 2023 r. </w:t>
      </w:r>
      <w:r w:rsidRPr="00932FFA">
        <w:rPr>
          <w:rFonts w:asciiTheme="minorHAnsi" w:hAnsiTheme="minorHAnsi" w:cstheme="minorHAnsi"/>
          <w:i/>
          <w:iCs/>
        </w:rPr>
        <w:t>w sprawie szczegółowych warunków i trybu przyznawania oraz wypłaty pomocy finansowej na realizację działań w ramach Priorytetu 5. Pomoc techniczna objętego Programem Fundusze Europejskie dla Rybactwa na lata 2021–2027, a także podziału środków finansowych na beneficjentów tego priorytetu</w:t>
      </w:r>
      <w:r w:rsidRPr="00932FFA">
        <w:rPr>
          <w:rFonts w:asciiTheme="minorHAnsi" w:hAnsiTheme="minorHAnsi" w:cstheme="minorHAnsi"/>
        </w:rPr>
        <w:t xml:space="preserve"> (Dz. U. poz. 1956) – </w:t>
      </w:r>
      <w:bookmarkStart w:id="53" w:name="_Hlk150844552"/>
      <w:r w:rsidRPr="00932FFA">
        <w:rPr>
          <w:rFonts w:asciiTheme="minorHAnsi" w:hAnsiTheme="minorHAnsi" w:cstheme="minorHAnsi"/>
        </w:rPr>
        <w:t>dalej „</w:t>
      </w:r>
      <w:r w:rsidRPr="00932FFA">
        <w:rPr>
          <w:rFonts w:asciiTheme="minorHAnsi" w:hAnsiTheme="minorHAnsi" w:cstheme="minorHAnsi"/>
          <w:b/>
          <w:bCs/>
        </w:rPr>
        <w:t xml:space="preserve">rozporządzenie </w:t>
      </w:r>
      <w:bookmarkEnd w:id="53"/>
      <w:r w:rsidRPr="00932FFA">
        <w:rPr>
          <w:rFonts w:asciiTheme="minorHAnsi" w:hAnsiTheme="minorHAnsi" w:cstheme="minorHAnsi"/>
          <w:b/>
          <w:bCs/>
        </w:rPr>
        <w:t>PT</w:t>
      </w:r>
      <w:r w:rsidRPr="00932FFA">
        <w:rPr>
          <w:rFonts w:asciiTheme="minorHAnsi" w:hAnsiTheme="minorHAnsi" w:cstheme="minorHAnsi"/>
        </w:rPr>
        <w:t>”;</w:t>
      </w:r>
    </w:p>
    <w:p w14:paraId="70FBE5F9" w14:textId="77777777" w:rsidR="004871D3" w:rsidRPr="00932FFA" w:rsidRDefault="004871D3" w:rsidP="006B4F25">
      <w:pPr>
        <w:pStyle w:val="Akapitzlist"/>
        <w:numPr>
          <w:ilvl w:val="0"/>
          <w:numId w:val="6"/>
        </w:numPr>
        <w:spacing w:before="120" w:line="276" w:lineRule="auto"/>
        <w:ind w:left="709" w:hanging="283"/>
        <w:contextualSpacing w:val="0"/>
        <w:jc w:val="both"/>
        <w:rPr>
          <w:rFonts w:asciiTheme="minorHAnsi" w:hAnsiTheme="minorHAnsi" w:cstheme="minorHAnsi"/>
        </w:rPr>
      </w:pPr>
      <w:r w:rsidRPr="00932FFA">
        <w:rPr>
          <w:rFonts w:asciiTheme="minorHAnsi" w:hAnsiTheme="minorHAnsi" w:cstheme="minorHAnsi"/>
        </w:rPr>
        <w:t xml:space="preserve">ustawie z dnia 26 maja 2023 r. </w:t>
      </w:r>
      <w:r w:rsidRPr="00932FFA">
        <w:rPr>
          <w:rFonts w:asciiTheme="minorHAnsi" w:hAnsiTheme="minorHAnsi" w:cstheme="minorHAnsi"/>
          <w:i/>
          <w:iCs/>
        </w:rPr>
        <w:t>o wspieraniu zrównoważon</w:t>
      </w:r>
      <w:r w:rsidR="00A02E56" w:rsidRPr="00932FFA">
        <w:rPr>
          <w:rFonts w:asciiTheme="minorHAnsi" w:hAnsiTheme="minorHAnsi" w:cstheme="minorHAnsi"/>
          <w:i/>
          <w:iCs/>
        </w:rPr>
        <w:t xml:space="preserve">ego rozwoju sektora </w:t>
      </w:r>
      <w:r w:rsidR="00372E0D" w:rsidRPr="00932FFA">
        <w:rPr>
          <w:rFonts w:asciiTheme="minorHAnsi" w:hAnsiTheme="minorHAnsi" w:cstheme="minorHAnsi"/>
          <w:i/>
          <w:iCs/>
        </w:rPr>
        <w:t>rybackiego z</w:t>
      </w:r>
      <w:r w:rsidRPr="00932FFA">
        <w:rPr>
          <w:rFonts w:asciiTheme="minorHAnsi" w:hAnsiTheme="minorHAnsi" w:cstheme="minorHAnsi"/>
          <w:i/>
          <w:iCs/>
        </w:rPr>
        <w:t xml:space="preserve"> udziałem Europejskiego Funduszu Morskiego, Rybackiego i Akwakultury na lata 2021 - 2027</w:t>
      </w:r>
      <w:r w:rsidRPr="00932FFA">
        <w:rPr>
          <w:rFonts w:asciiTheme="minorHAnsi" w:hAnsiTheme="minorHAnsi" w:cstheme="minorHAnsi"/>
        </w:rPr>
        <w:t xml:space="preserve"> (Dz. U. poz. 1273) –</w:t>
      </w:r>
      <w:r w:rsidR="00B75EA7">
        <w:rPr>
          <w:rFonts w:asciiTheme="minorHAnsi" w:hAnsiTheme="minorHAnsi" w:cstheme="minorHAnsi"/>
        </w:rPr>
        <w:t xml:space="preserve"> </w:t>
      </w:r>
      <w:r w:rsidRPr="00932FFA">
        <w:rPr>
          <w:rFonts w:asciiTheme="minorHAnsi" w:hAnsiTheme="minorHAnsi" w:cstheme="minorHAnsi"/>
        </w:rPr>
        <w:t>dalej „</w:t>
      </w:r>
      <w:r w:rsidRPr="00932FFA">
        <w:rPr>
          <w:rFonts w:asciiTheme="minorHAnsi" w:hAnsiTheme="minorHAnsi" w:cstheme="minorHAnsi"/>
          <w:b/>
          <w:bCs/>
        </w:rPr>
        <w:t>ustaw</w:t>
      </w:r>
      <w:r w:rsidR="00B75EA7">
        <w:rPr>
          <w:rFonts w:asciiTheme="minorHAnsi" w:hAnsiTheme="minorHAnsi" w:cstheme="minorHAnsi"/>
          <w:b/>
          <w:bCs/>
        </w:rPr>
        <w:t>a</w:t>
      </w:r>
      <w:r w:rsidRPr="00932FFA">
        <w:rPr>
          <w:rFonts w:asciiTheme="minorHAnsi" w:hAnsiTheme="minorHAnsi" w:cstheme="minorHAnsi"/>
          <w:b/>
          <w:bCs/>
        </w:rPr>
        <w:t xml:space="preserve"> EFMRA</w:t>
      </w:r>
      <w:r w:rsidRPr="00932FFA">
        <w:rPr>
          <w:rFonts w:asciiTheme="minorHAnsi" w:hAnsiTheme="minorHAnsi" w:cstheme="minorHAnsi"/>
        </w:rPr>
        <w:t>”;</w:t>
      </w:r>
    </w:p>
    <w:p w14:paraId="0AB26D35" w14:textId="77777777" w:rsidR="004871D3" w:rsidRPr="00932FFA" w:rsidRDefault="004871D3" w:rsidP="006B4F25">
      <w:pPr>
        <w:pStyle w:val="Akapitzlist"/>
        <w:numPr>
          <w:ilvl w:val="0"/>
          <w:numId w:val="6"/>
        </w:numPr>
        <w:spacing w:before="120" w:line="276" w:lineRule="auto"/>
        <w:ind w:left="709" w:hanging="284"/>
        <w:contextualSpacing w:val="0"/>
        <w:jc w:val="both"/>
        <w:rPr>
          <w:rFonts w:asciiTheme="minorHAnsi" w:hAnsiTheme="minorHAnsi" w:cstheme="minorHAnsi"/>
        </w:rPr>
      </w:pPr>
      <w:r w:rsidRPr="00932FFA">
        <w:rPr>
          <w:rFonts w:asciiTheme="minorHAnsi" w:hAnsiTheme="minorHAnsi" w:cstheme="minorHAnsi"/>
        </w:rPr>
        <w:t xml:space="preserve">rozporządzeniu Parlamentu Europejskiego i Rady (UE) 2021/1060 z dnia 24 czerwca 2021 r. </w:t>
      </w:r>
      <w:r w:rsidRPr="00932FFA">
        <w:rPr>
          <w:rFonts w:asciiTheme="minorHAnsi" w:hAnsiTheme="minorHAnsi" w:cstheme="minorHAnsi"/>
          <w:i/>
          <w:iCs/>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49437D" w:rsidRPr="00932FFA">
        <w:rPr>
          <w:rFonts w:asciiTheme="minorHAnsi" w:hAnsiTheme="minorHAnsi" w:cstheme="minorHAnsi"/>
        </w:rPr>
        <w:t xml:space="preserve"> (Dz. Urz. UE L 231 </w:t>
      </w:r>
      <w:r w:rsidRPr="00932FFA">
        <w:rPr>
          <w:rFonts w:asciiTheme="minorHAnsi" w:hAnsiTheme="minorHAnsi" w:cstheme="minorHAnsi"/>
        </w:rPr>
        <w:t>z 30.06.2021, str. 159 oraz Dz. Urz. UE L 231 z</w:t>
      </w:r>
      <w:r w:rsidR="00497B61" w:rsidRPr="00932FFA">
        <w:rPr>
          <w:rFonts w:asciiTheme="minorHAnsi" w:hAnsiTheme="minorHAnsi" w:cstheme="minorHAnsi"/>
        </w:rPr>
        <w:t> </w:t>
      </w:r>
      <w:r w:rsidRPr="00932FFA">
        <w:rPr>
          <w:rFonts w:asciiTheme="minorHAnsi" w:hAnsiTheme="minorHAnsi" w:cstheme="minorHAnsi"/>
        </w:rPr>
        <w:t>30.06.2021, str. 159, z późn. zm.) – dalej „</w:t>
      </w:r>
      <w:r w:rsidRPr="00932FFA">
        <w:rPr>
          <w:rFonts w:asciiTheme="minorHAnsi" w:hAnsiTheme="minorHAnsi" w:cstheme="minorHAnsi"/>
          <w:b/>
          <w:bCs/>
        </w:rPr>
        <w:t>rozporządzenie ogóln</w:t>
      </w:r>
      <w:r w:rsidR="00B75EA7">
        <w:rPr>
          <w:rFonts w:asciiTheme="minorHAnsi" w:hAnsiTheme="minorHAnsi" w:cstheme="minorHAnsi"/>
          <w:b/>
          <w:bCs/>
        </w:rPr>
        <w:t>e</w:t>
      </w:r>
      <w:r w:rsidRPr="00932FFA">
        <w:rPr>
          <w:rFonts w:asciiTheme="minorHAnsi" w:hAnsiTheme="minorHAnsi" w:cstheme="minorHAnsi"/>
        </w:rPr>
        <w:t>”;</w:t>
      </w:r>
    </w:p>
    <w:p w14:paraId="7A144585" w14:textId="77777777" w:rsidR="004871D3" w:rsidRPr="00932FFA" w:rsidRDefault="004871D3" w:rsidP="006B4F25">
      <w:pPr>
        <w:pStyle w:val="Akapitzlist"/>
        <w:numPr>
          <w:ilvl w:val="0"/>
          <w:numId w:val="6"/>
        </w:numPr>
        <w:spacing w:before="120" w:line="276" w:lineRule="auto"/>
        <w:ind w:left="709" w:hanging="284"/>
        <w:contextualSpacing w:val="0"/>
        <w:jc w:val="both"/>
        <w:rPr>
          <w:rFonts w:asciiTheme="minorHAnsi" w:hAnsiTheme="minorHAnsi" w:cstheme="minorHAnsi"/>
        </w:rPr>
      </w:pPr>
      <w:r w:rsidRPr="00932FFA">
        <w:rPr>
          <w:rFonts w:asciiTheme="minorHAnsi" w:hAnsiTheme="minorHAnsi" w:cstheme="minorHAnsi"/>
        </w:rPr>
        <w:t xml:space="preserve">rozporządzeniu Parlamentu Europejskiego i Rady (UE) 2021/1139 z dnia 7 lipca </w:t>
      </w:r>
      <w:r w:rsidRPr="00932FFA">
        <w:rPr>
          <w:rFonts w:asciiTheme="minorHAnsi" w:hAnsiTheme="minorHAnsi" w:cstheme="minorHAnsi"/>
        </w:rPr>
        <w:br/>
        <w:t xml:space="preserve">2021 r. </w:t>
      </w:r>
      <w:r w:rsidRPr="00932FFA">
        <w:rPr>
          <w:rFonts w:asciiTheme="minorHAnsi" w:hAnsiTheme="minorHAnsi" w:cstheme="minorHAnsi"/>
          <w:i/>
          <w:iCs/>
        </w:rPr>
        <w:t>ustanawiającym Europejski Fundusz Morski, Rybacki i Akwakultury oraz zmieniającym rozporządzenie (UE) 2017/1004</w:t>
      </w:r>
      <w:r w:rsidRPr="00932FFA">
        <w:rPr>
          <w:rFonts w:asciiTheme="minorHAnsi" w:hAnsiTheme="minorHAnsi" w:cstheme="minorHAnsi"/>
        </w:rPr>
        <w:t xml:space="preserve"> (Dz. Urz. UE L 247 z 13.07.2021, str. 1) - dalej „</w:t>
      </w:r>
      <w:r w:rsidRPr="00932FFA">
        <w:rPr>
          <w:rFonts w:asciiTheme="minorHAnsi" w:hAnsiTheme="minorHAnsi" w:cstheme="minorHAnsi"/>
          <w:b/>
          <w:bCs/>
        </w:rPr>
        <w:t>rozporządzenie EFMRA</w:t>
      </w:r>
      <w:r w:rsidRPr="00932FFA">
        <w:rPr>
          <w:rFonts w:asciiTheme="minorHAnsi" w:hAnsiTheme="minorHAnsi" w:cstheme="minorHAnsi"/>
        </w:rPr>
        <w:t>”;</w:t>
      </w:r>
    </w:p>
    <w:p w14:paraId="76BBF327" w14:textId="77777777" w:rsidR="004871D3" w:rsidRPr="00932FFA" w:rsidRDefault="004871D3" w:rsidP="006B4F25">
      <w:pPr>
        <w:pStyle w:val="Akapitzlist"/>
        <w:numPr>
          <w:ilvl w:val="0"/>
          <w:numId w:val="6"/>
        </w:numPr>
        <w:spacing w:before="120" w:line="276" w:lineRule="auto"/>
        <w:ind w:left="709" w:hanging="283"/>
        <w:contextualSpacing w:val="0"/>
        <w:jc w:val="both"/>
        <w:rPr>
          <w:rFonts w:asciiTheme="minorHAnsi" w:hAnsiTheme="minorHAnsi" w:cstheme="minorHAnsi"/>
        </w:rPr>
      </w:pPr>
      <w:r w:rsidRPr="00932FFA">
        <w:rPr>
          <w:rFonts w:asciiTheme="minorHAnsi" w:hAnsiTheme="minorHAnsi" w:cstheme="minorHAnsi"/>
          <w:i/>
          <w:iCs/>
        </w:rPr>
        <w:t>Wytycznych dotyczących kwalifikowalności kosztów w ramach priorytetu 5. Pomoc techniczna programu „Fundusze Europejskie dla Rybactwa” na lata 2021-2027</w:t>
      </w:r>
      <w:r w:rsidRPr="00932FFA">
        <w:rPr>
          <w:rFonts w:asciiTheme="minorHAnsi" w:hAnsiTheme="minorHAnsi" w:cstheme="minorHAnsi"/>
        </w:rPr>
        <w:t xml:space="preserve"> - dalej „</w:t>
      </w:r>
      <w:r w:rsidRPr="00932FFA">
        <w:rPr>
          <w:rFonts w:asciiTheme="minorHAnsi" w:hAnsiTheme="minorHAnsi" w:cstheme="minorHAnsi"/>
          <w:b/>
          <w:bCs/>
        </w:rPr>
        <w:t>Wytyczn</w:t>
      </w:r>
      <w:r w:rsidR="00B75EA7">
        <w:rPr>
          <w:rFonts w:asciiTheme="minorHAnsi" w:hAnsiTheme="minorHAnsi" w:cstheme="minorHAnsi"/>
          <w:b/>
          <w:bCs/>
        </w:rPr>
        <w:t>e</w:t>
      </w:r>
      <w:r w:rsidRPr="00932FFA">
        <w:rPr>
          <w:rFonts w:asciiTheme="minorHAnsi" w:hAnsiTheme="minorHAnsi" w:cstheme="minorHAnsi"/>
          <w:b/>
          <w:bCs/>
        </w:rPr>
        <w:t xml:space="preserve"> w sprawie kwalifikowalności kosztów</w:t>
      </w:r>
      <w:r w:rsidRPr="00932FFA">
        <w:rPr>
          <w:rFonts w:asciiTheme="minorHAnsi" w:hAnsiTheme="minorHAnsi" w:cstheme="minorHAnsi"/>
        </w:rPr>
        <w:t>”;</w:t>
      </w:r>
    </w:p>
    <w:p w14:paraId="236C187B" w14:textId="77777777" w:rsidR="004871D3" w:rsidRPr="00932FFA" w:rsidRDefault="00436951" w:rsidP="006B4F25">
      <w:pPr>
        <w:pStyle w:val="Akapitzlist"/>
        <w:numPr>
          <w:ilvl w:val="0"/>
          <w:numId w:val="6"/>
        </w:numPr>
        <w:spacing w:before="120" w:line="276" w:lineRule="auto"/>
        <w:ind w:left="709"/>
        <w:contextualSpacing w:val="0"/>
        <w:jc w:val="both"/>
        <w:rPr>
          <w:rFonts w:asciiTheme="minorHAnsi" w:hAnsiTheme="minorHAnsi" w:cstheme="minorHAnsi"/>
        </w:rPr>
      </w:pPr>
      <w:bookmarkStart w:id="54" w:name="_Hlk156302372"/>
      <w:r w:rsidRPr="00932FFA">
        <w:rPr>
          <w:rFonts w:asciiTheme="minorHAnsi" w:hAnsiTheme="minorHAnsi" w:cstheme="minorHAnsi"/>
          <w:i/>
          <w:iCs/>
        </w:rPr>
        <w:t>Wytycznych</w:t>
      </w:r>
      <w:r w:rsidR="00DE7A75" w:rsidRPr="00932FFA">
        <w:rPr>
          <w:rFonts w:asciiTheme="minorHAnsi" w:hAnsiTheme="minorHAnsi" w:cstheme="minorHAnsi"/>
          <w:i/>
          <w:iCs/>
        </w:rPr>
        <w:t xml:space="preserve"> dotycząc</w:t>
      </w:r>
      <w:r w:rsidR="00AF7332">
        <w:rPr>
          <w:rFonts w:asciiTheme="minorHAnsi" w:hAnsiTheme="minorHAnsi" w:cstheme="minorHAnsi"/>
          <w:i/>
          <w:iCs/>
        </w:rPr>
        <w:t>ych</w:t>
      </w:r>
      <w:r w:rsidR="00DE7A75" w:rsidRPr="00932FFA">
        <w:rPr>
          <w:rFonts w:asciiTheme="minorHAnsi" w:hAnsiTheme="minorHAnsi" w:cstheme="minorHAnsi"/>
          <w:i/>
          <w:iCs/>
        </w:rPr>
        <w:t xml:space="preserve"> udzielania zamówień w ramach programu Fundusze Europejskie dla R</w:t>
      </w:r>
      <w:r w:rsidRPr="00932FFA">
        <w:rPr>
          <w:rFonts w:asciiTheme="minorHAnsi" w:hAnsiTheme="minorHAnsi" w:cstheme="minorHAnsi"/>
          <w:i/>
          <w:iCs/>
        </w:rPr>
        <w:t xml:space="preserve">ybactwa na lata 2021–2027- </w:t>
      </w:r>
      <w:r w:rsidR="00DE7A75" w:rsidRPr="00AF7332">
        <w:rPr>
          <w:rFonts w:asciiTheme="minorHAnsi" w:hAnsiTheme="minorHAnsi" w:cstheme="minorHAnsi"/>
        </w:rPr>
        <w:t>dalej</w:t>
      </w:r>
      <w:r w:rsidR="00DE7A75" w:rsidRPr="00932FFA">
        <w:rPr>
          <w:rFonts w:asciiTheme="minorHAnsi" w:hAnsiTheme="minorHAnsi" w:cstheme="minorHAnsi"/>
          <w:i/>
          <w:iCs/>
        </w:rPr>
        <w:t xml:space="preserve"> „</w:t>
      </w:r>
      <w:r w:rsidR="00DE7A75" w:rsidRPr="00932FFA">
        <w:rPr>
          <w:rFonts w:asciiTheme="minorHAnsi" w:hAnsiTheme="minorHAnsi" w:cstheme="minorHAnsi"/>
          <w:b/>
          <w:iCs/>
        </w:rPr>
        <w:t>Wytyczn</w:t>
      </w:r>
      <w:r w:rsidR="00B75EA7">
        <w:rPr>
          <w:rFonts w:asciiTheme="minorHAnsi" w:hAnsiTheme="minorHAnsi" w:cstheme="minorHAnsi"/>
          <w:b/>
          <w:iCs/>
        </w:rPr>
        <w:t>e</w:t>
      </w:r>
      <w:r w:rsidR="00DE7A75" w:rsidRPr="00932FFA">
        <w:rPr>
          <w:rFonts w:asciiTheme="minorHAnsi" w:hAnsiTheme="minorHAnsi" w:cstheme="minorHAnsi"/>
          <w:b/>
          <w:iCs/>
        </w:rPr>
        <w:t xml:space="preserve"> w sprawie udzielania zamówień</w:t>
      </w:r>
      <w:r w:rsidR="00DE7A75" w:rsidRPr="00932FFA">
        <w:rPr>
          <w:rFonts w:asciiTheme="minorHAnsi" w:hAnsiTheme="minorHAnsi" w:cstheme="minorHAnsi"/>
          <w:i/>
          <w:iCs/>
        </w:rPr>
        <w:t>”</w:t>
      </w:r>
      <w:r w:rsidR="00B75EA7">
        <w:rPr>
          <w:rFonts w:asciiTheme="minorHAnsi" w:hAnsiTheme="minorHAnsi" w:cstheme="minorHAnsi"/>
          <w:i/>
          <w:iCs/>
        </w:rPr>
        <w:t>;</w:t>
      </w:r>
    </w:p>
    <w:p w14:paraId="04F3DD29" w14:textId="77777777" w:rsidR="00DE7A75" w:rsidRPr="00932FFA" w:rsidRDefault="00436951" w:rsidP="006B4F25">
      <w:pPr>
        <w:pStyle w:val="Akapitzlist"/>
        <w:numPr>
          <w:ilvl w:val="0"/>
          <w:numId w:val="6"/>
        </w:numPr>
        <w:spacing w:before="120" w:line="276" w:lineRule="auto"/>
        <w:ind w:left="709"/>
        <w:contextualSpacing w:val="0"/>
        <w:jc w:val="both"/>
        <w:rPr>
          <w:rFonts w:asciiTheme="minorHAnsi" w:hAnsiTheme="minorHAnsi" w:cstheme="minorHAnsi"/>
        </w:rPr>
      </w:pPr>
      <w:r w:rsidRPr="00932FFA">
        <w:rPr>
          <w:rFonts w:asciiTheme="minorHAnsi" w:hAnsiTheme="minorHAnsi" w:cstheme="minorHAnsi"/>
          <w:i/>
        </w:rPr>
        <w:t>Wytycznych</w:t>
      </w:r>
      <w:r w:rsidR="00DE7A75" w:rsidRPr="00932FFA">
        <w:rPr>
          <w:rFonts w:asciiTheme="minorHAnsi" w:hAnsiTheme="minorHAnsi" w:cstheme="minorHAnsi"/>
          <w:i/>
        </w:rPr>
        <w:t xml:space="preserve"> dotycząc</w:t>
      </w:r>
      <w:r w:rsidR="00AF7332">
        <w:rPr>
          <w:rFonts w:asciiTheme="minorHAnsi" w:hAnsiTheme="minorHAnsi" w:cstheme="minorHAnsi"/>
          <w:i/>
        </w:rPr>
        <w:t>ych</w:t>
      </w:r>
      <w:r w:rsidR="00DE7A75" w:rsidRPr="00932FFA">
        <w:rPr>
          <w:rFonts w:asciiTheme="minorHAnsi" w:hAnsiTheme="minorHAnsi" w:cstheme="minorHAnsi"/>
          <w:i/>
        </w:rPr>
        <w:t xml:space="preserve"> wypełniania zobowiązań w zakresie komunikacji i widoczności odnośnie wsparcia z UE w ramach programu Fundusze Europejskie dla Rybactwa na lata 2021– 2027</w:t>
      </w:r>
      <w:r w:rsidRPr="00932FFA">
        <w:rPr>
          <w:rFonts w:asciiTheme="minorHAnsi" w:hAnsiTheme="minorHAnsi" w:cstheme="minorHAnsi"/>
        </w:rPr>
        <w:t xml:space="preserve"> - </w:t>
      </w:r>
      <w:r w:rsidR="00DE7A75" w:rsidRPr="00932FFA">
        <w:rPr>
          <w:rFonts w:asciiTheme="minorHAnsi" w:hAnsiTheme="minorHAnsi" w:cstheme="minorHAnsi"/>
        </w:rPr>
        <w:t xml:space="preserve">dalej </w:t>
      </w:r>
      <w:r w:rsidR="00DE7A75" w:rsidRPr="00932FFA">
        <w:rPr>
          <w:rFonts w:asciiTheme="minorHAnsi" w:hAnsiTheme="minorHAnsi" w:cstheme="minorHAnsi"/>
          <w:b/>
        </w:rPr>
        <w:t>,,</w:t>
      </w:r>
      <w:bookmarkStart w:id="55" w:name="_Hlk184632135"/>
      <w:r w:rsidR="00DE7A75" w:rsidRPr="00932FFA">
        <w:rPr>
          <w:rFonts w:asciiTheme="minorHAnsi" w:hAnsiTheme="minorHAnsi" w:cstheme="minorHAnsi"/>
          <w:b/>
        </w:rPr>
        <w:t>Wytyczn</w:t>
      </w:r>
      <w:r w:rsidR="00B75EA7">
        <w:rPr>
          <w:rFonts w:asciiTheme="minorHAnsi" w:hAnsiTheme="minorHAnsi" w:cstheme="minorHAnsi"/>
          <w:b/>
        </w:rPr>
        <w:t>e</w:t>
      </w:r>
      <w:r w:rsidR="00DE7A75" w:rsidRPr="00932FFA">
        <w:rPr>
          <w:rFonts w:asciiTheme="minorHAnsi" w:hAnsiTheme="minorHAnsi" w:cstheme="minorHAnsi"/>
          <w:b/>
        </w:rPr>
        <w:t xml:space="preserve"> w sprawie komunikacji i</w:t>
      </w:r>
      <w:r w:rsidR="00810A40" w:rsidRPr="00932FFA">
        <w:rPr>
          <w:rFonts w:asciiTheme="minorHAnsi" w:hAnsiTheme="minorHAnsi" w:cstheme="minorHAnsi"/>
          <w:b/>
        </w:rPr>
        <w:t> </w:t>
      </w:r>
      <w:r w:rsidR="00DE7A75" w:rsidRPr="00932FFA">
        <w:rPr>
          <w:rFonts w:asciiTheme="minorHAnsi" w:hAnsiTheme="minorHAnsi" w:cstheme="minorHAnsi"/>
          <w:b/>
        </w:rPr>
        <w:t>widoczności</w:t>
      </w:r>
      <w:bookmarkEnd w:id="55"/>
      <w:r w:rsidR="00DE7A75" w:rsidRPr="00932FFA">
        <w:rPr>
          <w:rFonts w:asciiTheme="minorHAnsi" w:hAnsiTheme="minorHAnsi" w:cstheme="minorHAnsi"/>
          <w:b/>
        </w:rPr>
        <w:t>”</w:t>
      </w:r>
      <w:r w:rsidR="00DE7A75" w:rsidRPr="00B75EA7">
        <w:rPr>
          <w:rFonts w:asciiTheme="minorHAnsi" w:hAnsiTheme="minorHAnsi" w:cstheme="minorHAnsi"/>
          <w:bCs/>
        </w:rPr>
        <w:t>;</w:t>
      </w:r>
    </w:p>
    <w:bookmarkEnd w:id="54"/>
    <w:p w14:paraId="1A782365" w14:textId="77777777" w:rsidR="004871D3" w:rsidRPr="00932FFA" w:rsidRDefault="004871D3" w:rsidP="006B4F25">
      <w:pPr>
        <w:pStyle w:val="Akapitzlist"/>
        <w:numPr>
          <w:ilvl w:val="0"/>
          <w:numId w:val="6"/>
        </w:numPr>
        <w:spacing w:before="120" w:line="276" w:lineRule="auto"/>
        <w:ind w:left="709" w:hanging="283"/>
        <w:contextualSpacing w:val="0"/>
        <w:jc w:val="both"/>
        <w:rPr>
          <w:rFonts w:asciiTheme="minorHAnsi" w:hAnsiTheme="minorHAnsi" w:cstheme="minorHAnsi"/>
        </w:rPr>
      </w:pPr>
      <w:r w:rsidRPr="00932FFA">
        <w:rPr>
          <w:rFonts w:asciiTheme="minorHAnsi" w:hAnsiTheme="minorHAnsi" w:cstheme="minorHAnsi"/>
          <w:i/>
          <w:iCs/>
        </w:rPr>
        <w:t>Wytycznych dotyczących realizacji zasad horyzontalnych w ramach programu Fundusze Europejskie dla Rybactwa</w:t>
      </w:r>
      <w:r w:rsidRPr="00932FFA">
        <w:rPr>
          <w:rFonts w:asciiTheme="minorHAnsi" w:hAnsiTheme="minorHAnsi" w:cstheme="minorHAnsi"/>
        </w:rPr>
        <w:t xml:space="preserve"> - dalej „</w:t>
      </w:r>
      <w:r w:rsidRPr="00932FFA">
        <w:rPr>
          <w:rFonts w:asciiTheme="minorHAnsi" w:hAnsiTheme="minorHAnsi" w:cstheme="minorHAnsi"/>
          <w:b/>
          <w:bCs/>
        </w:rPr>
        <w:t>Wytyczn</w:t>
      </w:r>
      <w:r w:rsidR="00B75EA7">
        <w:rPr>
          <w:rFonts w:asciiTheme="minorHAnsi" w:hAnsiTheme="minorHAnsi" w:cstheme="minorHAnsi"/>
          <w:b/>
          <w:bCs/>
        </w:rPr>
        <w:t>e</w:t>
      </w:r>
      <w:r w:rsidRPr="00932FFA">
        <w:rPr>
          <w:rFonts w:asciiTheme="minorHAnsi" w:hAnsiTheme="minorHAnsi" w:cstheme="minorHAnsi"/>
          <w:b/>
          <w:bCs/>
        </w:rPr>
        <w:t xml:space="preserve"> w sprawie zasad horyzontalnych</w:t>
      </w:r>
      <w:r w:rsidRPr="00932FFA">
        <w:rPr>
          <w:rFonts w:asciiTheme="minorHAnsi" w:hAnsiTheme="minorHAnsi" w:cstheme="minorHAnsi"/>
        </w:rPr>
        <w:t>”;</w:t>
      </w:r>
    </w:p>
    <w:p w14:paraId="0DF2A7B2" w14:textId="0F701939" w:rsidR="00436951" w:rsidRPr="00932FFA" w:rsidRDefault="00436951" w:rsidP="006B4F25">
      <w:pPr>
        <w:pStyle w:val="Akapitzlist"/>
        <w:numPr>
          <w:ilvl w:val="0"/>
          <w:numId w:val="6"/>
        </w:numPr>
        <w:spacing w:before="120" w:line="276" w:lineRule="auto"/>
        <w:ind w:left="709"/>
        <w:contextualSpacing w:val="0"/>
        <w:jc w:val="both"/>
        <w:rPr>
          <w:rFonts w:asciiTheme="minorHAnsi" w:hAnsiTheme="minorHAnsi" w:cstheme="minorHAnsi"/>
        </w:rPr>
      </w:pPr>
      <w:r w:rsidRPr="00932FFA">
        <w:rPr>
          <w:rFonts w:asciiTheme="minorHAnsi" w:hAnsiTheme="minorHAnsi" w:cstheme="minorHAnsi"/>
          <w:i/>
        </w:rPr>
        <w:t>Wytycznych dotyczących metody doboru próby dokumentów do pogłębionej oceny kwalifikowalności kosztów ujętych we wniosku o płatność w ramach pomocy technicznej programu Fundusze Europejskie dla Rybactwa na lata 2021-2027</w:t>
      </w:r>
      <w:r w:rsidRPr="00932FFA">
        <w:rPr>
          <w:rFonts w:asciiTheme="minorHAnsi" w:hAnsiTheme="minorHAnsi" w:cstheme="minorHAnsi"/>
        </w:rPr>
        <w:t xml:space="preserve"> </w:t>
      </w:r>
      <w:r w:rsidR="00AF7332">
        <w:rPr>
          <w:rFonts w:asciiTheme="minorHAnsi" w:hAnsiTheme="minorHAnsi" w:cstheme="minorHAnsi"/>
        </w:rPr>
        <w:t xml:space="preserve">- </w:t>
      </w:r>
      <w:r w:rsidRPr="00932FFA">
        <w:rPr>
          <w:rFonts w:asciiTheme="minorHAnsi" w:hAnsiTheme="minorHAnsi" w:cstheme="minorHAnsi"/>
        </w:rPr>
        <w:t>dalej „</w:t>
      </w:r>
      <w:r w:rsidRPr="00932FFA">
        <w:rPr>
          <w:rFonts w:asciiTheme="minorHAnsi" w:hAnsiTheme="minorHAnsi" w:cstheme="minorHAnsi"/>
          <w:b/>
          <w:bCs/>
        </w:rPr>
        <w:t>Wytyczn</w:t>
      </w:r>
      <w:r w:rsidR="00B75EA7">
        <w:rPr>
          <w:rFonts w:asciiTheme="minorHAnsi" w:hAnsiTheme="minorHAnsi" w:cstheme="minorHAnsi"/>
          <w:b/>
          <w:bCs/>
        </w:rPr>
        <w:t>e</w:t>
      </w:r>
      <w:r w:rsidRPr="00932FFA">
        <w:rPr>
          <w:rFonts w:asciiTheme="minorHAnsi" w:hAnsiTheme="minorHAnsi" w:cstheme="minorHAnsi"/>
          <w:b/>
          <w:bCs/>
        </w:rPr>
        <w:t xml:space="preserve"> w sprawie metody doboru próby dokumentów do pogłębionej oceny kwalifikowalności kosztów”</w:t>
      </w:r>
      <w:r w:rsidR="00DA7DA7">
        <w:rPr>
          <w:rFonts w:asciiTheme="minorHAnsi" w:hAnsiTheme="minorHAnsi" w:cstheme="minorHAnsi"/>
          <w:bCs/>
        </w:rPr>
        <w:t>.</w:t>
      </w:r>
    </w:p>
    <w:p w14:paraId="02F18FEF" w14:textId="77777777" w:rsidR="004871D3" w:rsidRPr="00932FFA" w:rsidRDefault="004871D3" w:rsidP="006B4F25">
      <w:pPr>
        <w:pStyle w:val="Akapitzlist"/>
        <w:numPr>
          <w:ilvl w:val="0"/>
          <w:numId w:val="5"/>
        </w:numPr>
        <w:spacing w:before="120" w:after="120" w:line="276" w:lineRule="auto"/>
        <w:ind w:left="426" w:hanging="426"/>
        <w:contextualSpacing w:val="0"/>
        <w:jc w:val="both"/>
        <w:rPr>
          <w:rFonts w:asciiTheme="minorHAnsi" w:hAnsiTheme="minorHAnsi" w:cstheme="minorHAnsi"/>
        </w:rPr>
      </w:pPr>
      <w:r w:rsidRPr="00932FFA">
        <w:rPr>
          <w:rFonts w:asciiTheme="minorHAnsi" w:hAnsiTheme="minorHAnsi" w:cstheme="minorHAnsi"/>
        </w:rPr>
        <w:t xml:space="preserve">Wszelkie dokumenty dotyczące pomocy technicznej w ramach Programu Fundusze Europejskie dla Rybactwa na lata 2021–2027 zostały zamieszczone pod adresem </w:t>
      </w:r>
      <w:bookmarkStart w:id="56" w:name="_Hlk157164000"/>
      <w:r w:rsidRPr="00932FFA">
        <w:rPr>
          <w:rFonts w:eastAsiaTheme="majorEastAsia"/>
        </w:rPr>
        <w:fldChar w:fldCharType="begin"/>
      </w:r>
      <w:r w:rsidRPr="00932FFA">
        <w:rPr>
          <w:rFonts w:asciiTheme="minorHAnsi" w:hAnsiTheme="minorHAnsi" w:cstheme="minorHAnsi"/>
        </w:rPr>
        <w:instrText>HYPERLINK "http://www.gov.pl/web/arimr/priorytet-5-pomoc-techniczna2"</w:instrText>
      </w:r>
      <w:r w:rsidRPr="00932FFA">
        <w:rPr>
          <w:rFonts w:eastAsiaTheme="majorEastAsia"/>
        </w:rPr>
      </w:r>
      <w:r w:rsidRPr="00932FFA">
        <w:rPr>
          <w:rFonts w:eastAsiaTheme="majorEastAsia"/>
        </w:rPr>
        <w:fldChar w:fldCharType="separate"/>
      </w:r>
      <w:r w:rsidRPr="00932FFA">
        <w:rPr>
          <w:rStyle w:val="Hipercze"/>
          <w:rFonts w:asciiTheme="minorHAnsi" w:eastAsiaTheme="majorEastAsia" w:hAnsiTheme="minorHAnsi" w:cstheme="minorHAnsi"/>
          <w:color w:val="auto"/>
        </w:rPr>
        <w:t>www.gov.pl/web/arimr/priorytet-5-pomoc-techniczna</w:t>
      </w:r>
      <w:r w:rsidRPr="00932FFA">
        <w:rPr>
          <w:rStyle w:val="Hipercze"/>
          <w:rFonts w:asciiTheme="minorHAnsi" w:eastAsiaTheme="majorEastAsia" w:hAnsiTheme="minorHAnsi" w:cstheme="minorHAnsi"/>
          <w:color w:val="auto"/>
        </w:rPr>
        <w:fldChar w:fldCharType="end"/>
      </w:r>
      <w:bookmarkEnd w:id="56"/>
      <w:r w:rsidRPr="00932FFA">
        <w:rPr>
          <w:rFonts w:asciiTheme="minorHAnsi" w:hAnsiTheme="minorHAnsi" w:cstheme="minorHAnsi"/>
        </w:rPr>
        <w:t xml:space="preserve"> oraz na stronie programu </w:t>
      </w:r>
      <w:hyperlink r:id="rId13" w:history="1">
        <w:r w:rsidRPr="00932FFA">
          <w:rPr>
            <w:rStyle w:val="Hipercze"/>
            <w:rFonts w:asciiTheme="minorHAnsi" w:eastAsiaTheme="majorEastAsia" w:hAnsiTheme="minorHAnsi" w:cstheme="minorHAnsi"/>
            <w:color w:val="auto"/>
          </w:rPr>
          <w:t>www.rybactwo.gov.pl</w:t>
        </w:r>
      </w:hyperlink>
      <w:r w:rsidRPr="00932FFA">
        <w:rPr>
          <w:rFonts w:asciiTheme="minorHAnsi" w:hAnsiTheme="minorHAnsi" w:cstheme="minorHAnsi"/>
        </w:rPr>
        <w:t>.</w:t>
      </w:r>
    </w:p>
    <w:p w14:paraId="082B7D39" w14:textId="77777777" w:rsidR="004871D3" w:rsidRPr="00932FFA" w:rsidRDefault="004871D3" w:rsidP="006B4F25">
      <w:pPr>
        <w:pStyle w:val="Akapitzlist"/>
        <w:numPr>
          <w:ilvl w:val="0"/>
          <w:numId w:val="5"/>
        </w:numPr>
        <w:spacing w:before="120" w:after="120" w:line="276" w:lineRule="auto"/>
        <w:ind w:left="426" w:hanging="502"/>
        <w:contextualSpacing w:val="0"/>
        <w:jc w:val="both"/>
        <w:rPr>
          <w:rFonts w:asciiTheme="minorHAnsi" w:hAnsiTheme="minorHAnsi" w:cstheme="minorHAnsi"/>
        </w:rPr>
      </w:pPr>
      <w:r w:rsidRPr="00932FFA">
        <w:rPr>
          <w:rFonts w:asciiTheme="minorHAnsi" w:hAnsiTheme="minorHAnsi" w:cstheme="minorHAnsi"/>
          <w:b/>
          <w:bCs/>
        </w:rPr>
        <w:t xml:space="preserve">Wniosek </w:t>
      </w:r>
      <w:bookmarkStart w:id="57" w:name="_Hlk173338212"/>
      <w:r w:rsidR="00216103" w:rsidRPr="00932FFA">
        <w:rPr>
          <w:rFonts w:asciiTheme="minorHAnsi" w:hAnsiTheme="minorHAnsi" w:cstheme="minorHAnsi"/>
          <w:b/>
          <w:bCs/>
        </w:rPr>
        <w:t xml:space="preserve">o płatność </w:t>
      </w:r>
      <w:bookmarkEnd w:id="57"/>
      <w:r w:rsidRPr="00932FFA">
        <w:rPr>
          <w:rFonts w:asciiTheme="minorHAnsi" w:hAnsiTheme="minorHAnsi" w:cstheme="minorHAnsi"/>
          <w:b/>
          <w:bCs/>
        </w:rPr>
        <w:t xml:space="preserve">wraz z załącznikami składa się za pomocą aplikacji </w:t>
      </w:r>
      <w:r w:rsidRPr="00932FFA">
        <w:rPr>
          <w:rFonts w:asciiTheme="minorHAnsi" w:hAnsiTheme="minorHAnsi" w:cstheme="minorHAnsi"/>
          <w:b/>
          <w:bCs/>
          <w:i/>
        </w:rPr>
        <w:t xml:space="preserve">Projekty </w:t>
      </w:r>
      <w:r w:rsidRPr="00932FFA">
        <w:rPr>
          <w:rFonts w:asciiTheme="minorHAnsi" w:hAnsiTheme="minorHAnsi" w:cstheme="minorHAnsi"/>
        </w:rPr>
        <w:t>systemu teleinformatycznego</w:t>
      </w:r>
      <w:r w:rsidR="00627E93" w:rsidRPr="00932FFA">
        <w:rPr>
          <w:rFonts w:asciiTheme="minorHAnsi" w:hAnsiTheme="minorHAnsi" w:cstheme="minorHAnsi"/>
          <w:b/>
          <w:bCs/>
        </w:rPr>
        <w:t xml:space="preserve"> CST</w:t>
      </w:r>
      <w:r w:rsidRPr="00932FFA">
        <w:rPr>
          <w:rFonts w:asciiTheme="minorHAnsi" w:hAnsiTheme="minorHAnsi" w:cstheme="minorHAnsi"/>
          <w:b/>
          <w:bCs/>
        </w:rPr>
        <w:t>2021</w:t>
      </w:r>
      <w:r w:rsidRPr="00932FFA">
        <w:rPr>
          <w:rFonts w:asciiTheme="minorHAnsi" w:hAnsiTheme="minorHAnsi" w:cstheme="minorHAnsi"/>
        </w:rPr>
        <w:t xml:space="preserve"> (dalej </w:t>
      </w:r>
      <w:bookmarkStart w:id="58" w:name="_Hlk154052711"/>
      <w:r w:rsidR="00627E93" w:rsidRPr="00932FFA">
        <w:rPr>
          <w:rFonts w:asciiTheme="minorHAnsi" w:hAnsiTheme="minorHAnsi" w:cstheme="minorHAnsi"/>
        </w:rPr>
        <w:t>system CST</w:t>
      </w:r>
      <w:r w:rsidRPr="00932FFA">
        <w:rPr>
          <w:rFonts w:asciiTheme="minorHAnsi" w:hAnsiTheme="minorHAnsi" w:cstheme="minorHAnsi"/>
        </w:rPr>
        <w:t>2021</w:t>
      </w:r>
      <w:bookmarkEnd w:id="58"/>
      <w:r w:rsidRPr="00932FFA">
        <w:rPr>
          <w:rFonts w:asciiTheme="minorHAnsi" w:hAnsiTheme="minorHAnsi" w:cstheme="minorHAnsi"/>
        </w:rPr>
        <w:t>), na formularzu w nim udostępnionym pod adresem</w:t>
      </w:r>
      <w:r w:rsidR="00F02F07" w:rsidRPr="00932FFA">
        <w:rPr>
          <w:rFonts w:asciiTheme="minorHAnsi" w:hAnsiTheme="minorHAnsi" w:cstheme="minorHAnsi"/>
        </w:rPr>
        <w:t xml:space="preserve"> </w:t>
      </w:r>
      <w:hyperlink r:id="rId14" w:history="1">
        <w:r w:rsidR="00F02F07" w:rsidRPr="00932FFA">
          <w:rPr>
            <w:rStyle w:val="Hipercze"/>
            <w:rFonts w:asciiTheme="minorHAnsi" w:hAnsiTheme="minorHAnsi" w:cstheme="minorHAnsi"/>
            <w:color w:val="auto"/>
          </w:rPr>
          <w:t>https://cst2021.gov.pl/login/</w:t>
        </w:r>
      </w:hyperlink>
      <w:r w:rsidRPr="00932FFA">
        <w:rPr>
          <w:rFonts w:asciiTheme="minorHAnsi" w:hAnsiTheme="minorHAnsi" w:cstheme="minorHAnsi"/>
        </w:rPr>
        <w:t xml:space="preserve">. </w:t>
      </w:r>
    </w:p>
    <w:p w14:paraId="076FAC6F" w14:textId="77777777" w:rsidR="004871D3" w:rsidRPr="00932FFA" w:rsidRDefault="00C47418" w:rsidP="00B662B4">
      <w:pPr>
        <w:pStyle w:val="Akapitzlist"/>
        <w:spacing w:before="120" w:after="120" w:line="276" w:lineRule="auto"/>
        <w:ind w:left="426"/>
        <w:contextualSpacing w:val="0"/>
        <w:jc w:val="both"/>
        <w:rPr>
          <w:rFonts w:asciiTheme="minorHAnsi" w:hAnsiTheme="minorHAnsi" w:cstheme="minorHAnsi"/>
        </w:rPr>
      </w:pPr>
      <w:r w:rsidRPr="00C47418">
        <w:rPr>
          <w:rFonts w:asciiTheme="minorHAnsi" w:hAnsiTheme="minorHAnsi" w:cstheme="minorHAnsi"/>
        </w:rPr>
        <w:t>W przypadku, gdy z powodów technicznych złożenie wniosku o płatność za pomocą systemu teleinformatycznego nie jest możliwe, beneficjent składa go, za zgodą Agencji, w</w:t>
      </w:r>
      <w:r>
        <w:rPr>
          <w:rFonts w:asciiTheme="minorHAnsi" w:hAnsiTheme="minorHAnsi" w:cstheme="minorHAnsi"/>
        </w:rPr>
        <w:t> </w:t>
      </w:r>
      <w:r w:rsidRPr="00C47418">
        <w:rPr>
          <w:rFonts w:asciiTheme="minorHAnsi" w:hAnsiTheme="minorHAnsi" w:cstheme="minorHAnsi"/>
        </w:rPr>
        <w:t xml:space="preserve">sposób przez nią wskazany. </w:t>
      </w:r>
    </w:p>
    <w:p w14:paraId="6236D5AF" w14:textId="77777777" w:rsidR="00CB7D38" w:rsidRPr="00932FFA" w:rsidRDefault="00BA6031" w:rsidP="006B4F25">
      <w:pPr>
        <w:pStyle w:val="Akapitzlist"/>
        <w:numPr>
          <w:ilvl w:val="0"/>
          <w:numId w:val="5"/>
        </w:numPr>
        <w:spacing w:before="120" w:line="276" w:lineRule="auto"/>
        <w:ind w:left="426" w:hanging="426"/>
        <w:contextualSpacing w:val="0"/>
        <w:jc w:val="both"/>
        <w:rPr>
          <w:rFonts w:asciiTheme="minorHAnsi" w:hAnsiTheme="minorHAnsi" w:cstheme="minorHAnsi"/>
        </w:rPr>
      </w:pPr>
      <w:r>
        <w:rPr>
          <w:rFonts w:asciiTheme="minorHAnsi" w:hAnsiTheme="minorHAnsi" w:cstheme="minorHAnsi"/>
        </w:rPr>
        <w:t>Po podpisaniu umowy o dofinansowanie B</w:t>
      </w:r>
      <w:r w:rsidR="00CB7D38" w:rsidRPr="00932FFA">
        <w:rPr>
          <w:rFonts w:asciiTheme="minorHAnsi" w:hAnsiTheme="minorHAnsi" w:cstheme="minorHAnsi"/>
        </w:rPr>
        <w:t xml:space="preserve">eneficjent (reprezentant i osoba do kontaktu) otrzyma na adres e-mail podany we wniosku o dofinansowanie zaproszenie do złożenia </w:t>
      </w:r>
      <w:r w:rsidR="00D63882">
        <w:rPr>
          <w:rFonts w:asciiTheme="minorHAnsi" w:hAnsiTheme="minorHAnsi" w:cstheme="minorHAnsi"/>
        </w:rPr>
        <w:t>WoP</w:t>
      </w:r>
      <w:r w:rsidR="00CB7D38" w:rsidRPr="00932FFA">
        <w:rPr>
          <w:rFonts w:asciiTheme="minorHAnsi" w:hAnsiTheme="minorHAnsi" w:cstheme="minorHAnsi"/>
        </w:rPr>
        <w:t>, które umożliwi złożenie ww.</w:t>
      </w:r>
      <w:r w:rsidR="00F370C5">
        <w:rPr>
          <w:rFonts w:asciiTheme="minorHAnsi" w:hAnsiTheme="minorHAnsi" w:cstheme="minorHAnsi"/>
        </w:rPr>
        <w:t> </w:t>
      </w:r>
      <w:r w:rsidR="00D63882">
        <w:rPr>
          <w:rFonts w:asciiTheme="minorHAnsi" w:hAnsiTheme="minorHAnsi" w:cstheme="minorHAnsi"/>
        </w:rPr>
        <w:t>W</w:t>
      </w:r>
      <w:r w:rsidR="00CB7D38" w:rsidRPr="00932FFA">
        <w:rPr>
          <w:rFonts w:asciiTheme="minorHAnsi" w:hAnsiTheme="minorHAnsi" w:cstheme="minorHAnsi"/>
        </w:rPr>
        <w:t>niosku.</w:t>
      </w:r>
    </w:p>
    <w:p w14:paraId="6CB0946F" w14:textId="1F5D88A5" w:rsidR="00EF4F3F" w:rsidRPr="00932FFA" w:rsidRDefault="00EF4F3F" w:rsidP="006B4F25">
      <w:pPr>
        <w:pStyle w:val="Akapitzlist"/>
        <w:numPr>
          <w:ilvl w:val="0"/>
          <w:numId w:val="5"/>
        </w:numPr>
        <w:spacing w:before="120" w:line="276" w:lineRule="auto"/>
        <w:ind w:left="426" w:hanging="426"/>
        <w:contextualSpacing w:val="0"/>
        <w:jc w:val="both"/>
        <w:rPr>
          <w:rFonts w:asciiTheme="minorHAnsi" w:hAnsiTheme="minorHAnsi" w:cstheme="minorHAnsi"/>
        </w:rPr>
      </w:pPr>
      <w:r w:rsidRPr="00932FFA">
        <w:rPr>
          <w:rFonts w:asciiTheme="minorHAnsi" w:hAnsiTheme="minorHAnsi" w:cstheme="minorHAnsi"/>
        </w:rPr>
        <w:t xml:space="preserve">Wszelka korespondencja związana z oceną Wniosku będzie kierowana przez Agencję do Beneficjenta na adres do doręczeń elektronicznych w rozumieniu art. 2 pkt 1 ustawy z dnia 18 listopada 2020 r. </w:t>
      </w:r>
      <w:r w:rsidRPr="00932FFA">
        <w:rPr>
          <w:rFonts w:asciiTheme="minorHAnsi" w:hAnsiTheme="minorHAnsi" w:cstheme="minorHAnsi"/>
          <w:i/>
          <w:iCs/>
        </w:rPr>
        <w:t>o doręczeniach elektronicznych</w:t>
      </w:r>
      <w:r w:rsidRPr="00932FFA">
        <w:rPr>
          <w:rFonts w:asciiTheme="minorHAnsi" w:hAnsiTheme="minorHAnsi" w:cstheme="minorHAnsi"/>
        </w:rPr>
        <w:t xml:space="preserve"> (Dz. U. z 2023 r. poz. 285 z późn. zm.) – dalej „ustawa o doręczeniach elektronicznych” lub na elektroniczną skrzynkę podawczą w ePUAP, a w przypadku braku takiej możliwości - doręczana przesyłką rejestrowaną nadaną w placówce pocztowej operatora pocztowego w rozumieniu art. 3 pkt 12 ustawy z dnia 23 listopada 2012 r. – </w:t>
      </w:r>
      <w:r w:rsidRPr="00932FFA">
        <w:rPr>
          <w:rFonts w:asciiTheme="minorHAnsi" w:hAnsiTheme="minorHAnsi" w:cstheme="minorHAnsi"/>
          <w:i/>
          <w:iCs/>
        </w:rPr>
        <w:t>Prawo pocztowe</w:t>
      </w:r>
      <w:r w:rsidRPr="00932FFA">
        <w:rPr>
          <w:rFonts w:asciiTheme="minorHAnsi" w:hAnsiTheme="minorHAnsi" w:cstheme="minorHAnsi"/>
        </w:rPr>
        <w:t xml:space="preserve"> (Dz. U. z 2023 r. poz. 1640 z późn. zm.) – dalej „ustawa Prawo pocztowe” - lub w placówce podmiotu zajmującego się doręczaniem korespondencji na terenie Unii Europejskiej.</w:t>
      </w:r>
    </w:p>
    <w:p w14:paraId="4D3B54EB" w14:textId="77777777" w:rsidR="001B27E1" w:rsidRPr="00932FFA" w:rsidRDefault="000A00D0" w:rsidP="00286CE0">
      <w:pPr>
        <w:pStyle w:val="Akapitzlist"/>
        <w:numPr>
          <w:ilvl w:val="0"/>
          <w:numId w:val="5"/>
        </w:numPr>
        <w:spacing w:before="120" w:after="120" w:line="276" w:lineRule="auto"/>
        <w:ind w:left="425" w:hanging="425"/>
        <w:contextualSpacing w:val="0"/>
        <w:jc w:val="both"/>
        <w:rPr>
          <w:rFonts w:asciiTheme="minorHAnsi" w:hAnsiTheme="minorHAnsi" w:cstheme="minorHAnsi"/>
        </w:rPr>
      </w:pPr>
      <w:r w:rsidRPr="00932FFA">
        <w:rPr>
          <w:rFonts w:asciiTheme="minorHAnsi" w:hAnsiTheme="minorHAnsi" w:cstheme="minorHAnsi"/>
        </w:rPr>
        <w:t xml:space="preserve">Wniosek </w:t>
      </w:r>
      <w:r w:rsidR="00E035B3" w:rsidRPr="00932FFA">
        <w:rPr>
          <w:rFonts w:asciiTheme="minorHAnsi" w:hAnsiTheme="minorHAnsi" w:cstheme="minorHAnsi"/>
        </w:rPr>
        <w:t xml:space="preserve">o płatność </w:t>
      </w:r>
      <w:r w:rsidRPr="00932FFA">
        <w:rPr>
          <w:rFonts w:asciiTheme="minorHAnsi" w:hAnsiTheme="minorHAnsi" w:cstheme="minorHAnsi"/>
        </w:rPr>
        <w:t xml:space="preserve">dotyczy zwrotu kosztów kwalifikowalnych poniesionych na realizację operacji albo jej </w:t>
      </w:r>
      <w:r w:rsidR="00632DAF" w:rsidRPr="00932FFA">
        <w:rPr>
          <w:rFonts w:asciiTheme="minorHAnsi" w:hAnsiTheme="minorHAnsi" w:cstheme="minorHAnsi"/>
        </w:rPr>
        <w:t>etapu (</w:t>
      </w:r>
      <w:r w:rsidR="00CE3DB7">
        <w:rPr>
          <w:rFonts w:asciiTheme="minorHAnsi" w:hAnsiTheme="minorHAnsi" w:cstheme="minorHAnsi"/>
        </w:rPr>
        <w:t>w systemie CST2021 eta</w:t>
      </w:r>
      <w:r w:rsidR="00B93315">
        <w:rPr>
          <w:rFonts w:asciiTheme="minorHAnsi" w:hAnsiTheme="minorHAnsi" w:cstheme="minorHAnsi"/>
        </w:rPr>
        <w:t>p</w:t>
      </w:r>
      <w:r w:rsidR="00CE3DB7">
        <w:rPr>
          <w:rFonts w:asciiTheme="minorHAnsi" w:hAnsiTheme="minorHAnsi" w:cstheme="minorHAnsi"/>
        </w:rPr>
        <w:t xml:space="preserve"> operacji to zadanie</w:t>
      </w:r>
      <w:r w:rsidR="00632DAF" w:rsidRPr="00932FFA">
        <w:rPr>
          <w:rFonts w:asciiTheme="minorHAnsi" w:hAnsiTheme="minorHAnsi" w:cstheme="minorHAnsi"/>
        </w:rPr>
        <w:t>)</w:t>
      </w:r>
      <w:r w:rsidRPr="00932FFA">
        <w:rPr>
          <w:rFonts w:asciiTheme="minorHAnsi" w:hAnsiTheme="minorHAnsi" w:cstheme="minorHAnsi"/>
        </w:rPr>
        <w:t>.</w:t>
      </w:r>
      <w:r w:rsidR="00632DAF" w:rsidRPr="00932FFA">
        <w:rPr>
          <w:rFonts w:asciiTheme="minorHAnsi" w:hAnsiTheme="minorHAnsi" w:cstheme="minorHAnsi"/>
        </w:rPr>
        <w:t xml:space="preserve"> </w:t>
      </w:r>
    </w:p>
    <w:p w14:paraId="7835991A" w14:textId="77777777" w:rsidR="007F1D9F" w:rsidRDefault="00632DAF" w:rsidP="00286CE0">
      <w:pPr>
        <w:pStyle w:val="Akapitzlist"/>
        <w:numPr>
          <w:ilvl w:val="0"/>
          <w:numId w:val="5"/>
        </w:numPr>
        <w:spacing w:before="120" w:line="276" w:lineRule="auto"/>
        <w:ind w:left="425" w:hanging="425"/>
        <w:jc w:val="both"/>
        <w:rPr>
          <w:rFonts w:asciiTheme="minorHAnsi" w:hAnsiTheme="minorHAnsi" w:cstheme="minorHAnsi"/>
          <w:noProof/>
        </w:rPr>
      </w:pPr>
      <w:r w:rsidRPr="007200C5">
        <w:rPr>
          <w:rFonts w:asciiTheme="minorHAnsi" w:hAnsiTheme="minorHAnsi" w:cstheme="minorHAnsi"/>
          <w:noProof/>
        </w:rPr>
        <w:t>Dla każdego etapu</w:t>
      </w:r>
      <w:r w:rsidR="007200C5" w:rsidRPr="007200C5">
        <w:rPr>
          <w:rFonts w:asciiTheme="minorHAnsi" w:hAnsiTheme="minorHAnsi" w:cstheme="minorHAnsi"/>
          <w:noProof/>
        </w:rPr>
        <w:t xml:space="preserve"> </w:t>
      </w:r>
      <w:r w:rsidRPr="007200C5">
        <w:rPr>
          <w:rFonts w:asciiTheme="minorHAnsi" w:hAnsiTheme="minorHAnsi" w:cstheme="minorHAnsi"/>
          <w:noProof/>
        </w:rPr>
        <w:t>realizacji operacji</w:t>
      </w:r>
      <w:r w:rsidR="00CE3DB7">
        <w:rPr>
          <w:rFonts w:asciiTheme="minorHAnsi" w:hAnsiTheme="minorHAnsi" w:cstheme="minorHAnsi"/>
          <w:noProof/>
        </w:rPr>
        <w:t xml:space="preserve"> </w:t>
      </w:r>
      <w:r w:rsidR="00CE3DB7" w:rsidRPr="007200C5">
        <w:rPr>
          <w:rFonts w:asciiTheme="minorHAnsi" w:hAnsiTheme="minorHAnsi" w:cstheme="minorHAnsi"/>
          <w:noProof/>
        </w:rPr>
        <w:t>(zadania)</w:t>
      </w:r>
      <w:r w:rsidRPr="007200C5">
        <w:rPr>
          <w:rFonts w:asciiTheme="minorHAnsi" w:hAnsiTheme="minorHAnsi" w:cstheme="minorHAnsi"/>
          <w:noProof/>
        </w:rPr>
        <w:t xml:space="preserve"> należy złożyć oddzielny </w:t>
      </w:r>
      <w:r w:rsidR="00CE3DB7">
        <w:rPr>
          <w:rFonts w:asciiTheme="minorHAnsi" w:hAnsiTheme="minorHAnsi" w:cstheme="minorHAnsi"/>
          <w:noProof/>
        </w:rPr>
        <w:t>w</w:t>
      </w:r>
      <w:r w:rsidRPr="007200C5">
        <w:rPr>
          <w:rFonts w:asciiTheme="minorHAnsi" w:hAnsiTheme="minorHAnsi" w:cstheme="minorHAnsi"/>
          <w:noProof/>
        </w:rPr>
        <w:t>niosek</w:t>
      </w:r>
      <w:r w:rsidRPr="007200C5">
        <w:rPr>
          <w:rFonts w:asciiTheme="minorHAnsi" w:hAnsiTheme="minorHAnsi" w:cstheme="minorHAnsi"/>
        </w:rPr>
        <w:t xml:space="preserve"> </w:t>
      </w:r>
      <w:r w:rsidRPr="007200C5">
        <w:rPr>
          <w:rFonts w:asciiTheme="minorHAnsi" w:hAnsiTheme="minorHAnsi" w:cstheme="minorHAnsi"/>
          <w:noProof/>
        </w:rPr>
        <w:t>o płatność</w:t>
      </w:r>
      <w:r w:rsidR="007F1D9F">
        <w:rPr>
          <w:rFonts w:asciiTheme="minorHAnsi" w:hAnsiTheme="minorHAnsi" w:cstheme="minorHAnsi"/>
          <w:noProof/>
        </w:rPr>
        <w:t xml:space="preserve"> (terminy realizacji operacji poszczególnych etapów nie mogą na siebie zachodzić)</w:t>
      </w:r>
      <w:r w:rsidR="007200C5" w:rsidRPr="007200C5">
        <w:rPr>
          <w:rFonts w:asciiTheme="minorHAnsi" w:hAnsiTheme="minorHAnsi" w:cstheme="minorHAnsi"/>
          <w:noProof/>
        </w:rPr>
        <w:t>.</w:t>
      </w:r>
      <w:r w:rsidR="00286CE0">
        <w:rPr>
          <w:rFonts w:asciiTheme="minorHAnsi" w:hAnsiTheme="minorHAnsi" w:cstheme="minorHAnsi"/>
          <w:noProof/>
        </w:rPr>
        <w:t xml:space="preserve"> </w:t>
      </w:r>
    </w:p>
    <w:p w14:paraId="3B3F8391" w14:textId="77777777" w:rsidR="007F1D9F" w:rsidRDefault="00286CE0" w:rsidP="00286CE0">
      <w:pPr>
        <w:pStyle w:val="Akapitzlist"/>
        <w:numPr>
          <w:ilvl w:val="0"/>
          <w:numId w:val="5"/>
        </w:numPr>
        <w:spacing w:before="120" w:line="276" w:lineRule="auto"/>
        <w:ind w:left="425" w:hanging="425"/>
        <w:contextualSpacing w:val="0"/>
        <w:jc w:val="both"/>
        <w:rPr>
          <w:rFonts w:asciiTheme="minorHAnsi" w:hAnsiTheme="minorHAnsi" w:cstheme="minorHAnsi"/>
          <w:noProof/>
        </w:rPr>
      </w:pPr>
      <w:r>
        <w:rPr>
          <w:rFonts w:asciiTheme="minorHAnsi" w:hAnsiTheme="minorHAnsi" w:cstheme="minorHAnsi"/>
          <w:noProof/>
        </w:rPr>
        <w:t>Wniosek o płatność dla każdego etapu</w:t>
      </w:r>
      <w:r w:rsidR="006B5FDE">
        <w:rPr>
          <w:rFonts w:asciiTheme="minorHAnsi" w:hAnsiTheme="minorHAnsi" w:cstheme="minorHAnsi"/>
          <w:noProof/>
        </w:rPr>
        <w:t>/</w:t>
      </w:r>
      <w:r>
        <w:rPr>
          <w:rFonts w:asciiTheme="minorHAnsi" w:hAnsiTheme="minorHAnsi" w:cstheme="minorHAnsi"/>
          <w:noProof/>
        </w:rPr>
        <w:t>zadania (z wyjątkiem ostatniego w przypadku operacji wieloetapowych) to wnios</w:t>
      </w:r>
      <w:r w:rsidR="007F1D9F">
        <w:rPr>
          <w:rFonts w:asciiTheme="minorHAnsi" w:hAnsiTheme="minorHAnsi" w:cstheme="minorHAnsi"/>
          <w:noProof/>
        </w:rPr>
        <w:t>e</w:t>
      </w:r>
      <w:r>
        <w:rPr>
          <w:rFonts w:asciiTheme="minorHAnsi" w:hAnsiTheme="minorHAnsi" w:cstheme="minorHAnsi"/>
          <w:noProof/>
        </w:rPr>
        <w:t>k</w:t>
      </w:r>
      <w:r w:rsidR="007200C5" w:rsidRPr="007200C5">
        <w:rPr>
          <w:rFonts w:asciiTheme="minorHAnsi" w:hAnsiTheme="minorHAnsi" w:cstheme="minorHAnsi"/>
          <w:noProof/>
        </w:rPr>
        <w:t xml:space="preserve"> </w:t>
      </w:r>
      <w:r>
        <w:rPr>
          <w:rFonts w:asciiTheme="minorHAnsi" w:hAnsiTheme="minorHAnsi" w:cstheme="minorHAnsi"/>
          <w:noProof/>
        </w:rPr>
        <w:t xml:space="preserve">o płatność pośrednią (w systemie CST2021 jest to wnioske refundacyjny). </w:t>
      </w:r>
    </w:p>
    <w:p w14:paraId="0EA714BD" w14:textId="77777777" w:rsidR="007200C5" w:rsidRPr="007200C5" w:rsidRDefault="00D63882" w:rsidP="00286CE0">
      <w:pPr>
        <w:pStyle w:val="Akapitzlist"/>
        <w:numPr>
          <w:ilvl w:val="0"/>
          <w:numId w:val="5"/>
        </w:numPr>
        <w:spacing w:before="120" w:line="276" w:lineRule="auto"/>
        <w:ind w:left="425" w:hanging="425"/>
        <w:contextualSpacing w:val="0"/>
        <w:jc w:val="both"/>
        <w:rPr>
          <w:rFonts w:asciiTheme="minorHAnsi" w:hAnsiTheme="minorHAnsi" w:cstheme="minorHAnsi"/>
          <w:noProof/>
        </w:rPr>
      </w:pPr>
      <w:r>
        <w:rPr>
          <w:rFonts w:asciiTheme="minorHAnsi" w:hAnsiTheme="minorHAnsi" w:cstheme="minorHAnsi"/>
          <w:noProof/>
        </w:rPr>
        <w:t>W</w:t>
      </w:r>
      <w:r w:rsidRPr="007200C5">
        <w:rPr>
          <w:rFonts w:asciiTheme="minorHAnsi" w:hAnsiTheme="minorHAnsi" w:cstheme="minorHAnsi"/>
          <w:noProof/>
        </w:rPr>
        <w:t>niosek</w:t>
      </w:r>
      <w:r w:rsidRPr="007200C5">
        <w:rPr>
          <w:rFonts w:asciiTheme="minorHAnsi" w:hAnsiTheme="minorHAnsi" w:cstheme="minorHAnsi"/>
        </w:rPr>
        <w:t xml:space="preserve"> </w:t>
      </w:r>
      <w:r w:rsidRPr="007200C5">
        <w:rPr>
          <w:rFonts w:asciiTheme="minorHAnsi" w:hAnsiTheme="minorHAnsi" w:cstheme="minorHAnsi"/>
          <w:noProof/>
        </w:rPr>
        <w:t>o płatność końcową</w:t>
      </w:r>
      <w:r w:rsidRPr="00D63882">
        <w:rPr>
          <w:rFonts w:asciiTheme="minorHAnsi" w:hAnsiTheme="minorHAnsi" w:cstheme="minorHAnsi"/>
          <w:noProof/>
        </w:rPr>
        <w:t xml:space="preserve"> </w:t>
      </w:r>
      <w:r w:rsidR="00CE3DB7">
        <w:rPr>
          <w:rFonts w:asciiTheme="minorHAnsi" w:hAnsiTheme="minorHAnsi" w:cstheme="minorHAnsi"/>
          <w:noProof/>
        </w:rPr>
        <w:t xml:space="preserve">(w systemie CTS2021 – wniosek refundacyjny i końcowy) </w:t>
      </w:r>
      <w:r w:rsidRPr="007200C5">
        <w:rPr>
          <w:rFonts w:asciiTheme="minorHAnsi" w:hAnsiTheme="minorHAnsi" w:cstheme="minorHAnsi"/>
          <w:noProof/>
        </w:rPr>
        <w:t>należy zło</w:t>
      </w:r>
      <w:r>
        <w:rPr>
          <w:rFonts w:asciiTheme="minorHAnsi" w:hAnsiTheme="minorHAnsi" w:cstheme="minorHAnsi"/>
          <w:noProof/>
        </w:rPr>
        <w:t>ż</w:t>
      </w:r>
      <w:r w:rsidRPr="007200C5">
        <w:rPr>
          <w:rFonts w:asciiTheme="minorHAnsi" w:hAnsiTheme="minorHAnsi" w:cstheme="minorHAnsi"/>
          <w:noProof/>
        </w:rPr>
        <w:t>y</w:t>
      </w:r>
      <w:r>
        <w:rPr>
          <w:rFonts w:asciiTheme="minorHAnsi" w:hAnsiTheme="minorHAnsi" w:cstheme="minorHAnsi"/>
          <w:noProof/>
        </w:rPr>
        <w:t>ć</w:t>
      </w:r>
      <w:r w:rsidR="007200C5" w:rsidRPr="007200C5">
        <w:rPr>
          <w:rFonts w:asciiTheme="minorHAnsi" w:hAnsiTheme="minorHAnsi" w:cstheme="minorHAnsi"/>
          <w:noProof/>
        </w:rPr>
        <w:t>, gdy operacja była realizowana w całości (</w:t>
      </w:r>
      <w:r w:rsidR="00CE3DB7">
        <w:rPr>
          <w:rFonts w:asciiTheme="minorHAnsi" w:hAnsiTheme="minorHAnsi" w:cstheme="minorHAnsi"/>
          <w:noProof/>
        </w:rPr>
        <w:t>jako operacja jednoetapowa</w:t>
      </w:r>
      <w:r w:rsidR="007200C5" w:rsidRPr="007200C5">
        <w:rPr>
          <w:rFonts w:asciiTheme="minorHAnsi" w:hAnsiTheme="minorHAnsi" w:cstheme="minorHAnsi"/>
          <w:noProof/>
        </w:rPr>
        <w:t xml:space="preserve">) lub gdy była realizowana w etapach, a Beneficjent składa ostatni </w:t>
      </w:r>
      <w:r w:rsidR="007F1D9F">
        <w:rPr>
          <w:rFonts w:asciiTheme="minorHAnsi" w:hAnsiTheme="minorHAnsi" w:cstheme="minorHAnsi"/>
          <w:noProof/>
        </w:rPr>
        <w:t>w</w:t>
      </w:r>
      <w:r w:rsidR="007200C5" w:rsidRPr="007200C5">
        <w:rPr>
          <w:rFonts w:asciiTheme="minorHAnsi" w:hAnsiTheme="minorHAnsi" w:cstheme="minorHAnsi"/>
          <w:noProof/>
        </w:rPr>
        <w:t>niosek (</w:t>
      </w:r>
      <w:r w:rsidR="00753E6F">
        <w:rPr>
          <w:rFonts w:asciiTheme="minorHAnsi" w:hAnsiTheme="minorHAnsi" w:cstheme="minorHAnsi"/>
          <w:noProof/>
        </w:rPr>
        <w:t>za ostatni etap realizacji operacji</w:t>
      </w:r>
      <w:r w:rsidR="007200C5" w:rsidRPr="007200C5">
        <w:rPr>
          <w:rFonts w:asciiTheme="minorHAnsi" w:hAnsiTheme="minorHAnsi" w:cstheme="minorHAnsi"/>
          <w:noProof/>
        </w:rPr>
        <w:t>)</w:t>
      </w:r>
      <w:r>
        <w:rPr>
          <w:rFonts w:asciiTheme="minorHAnsi" w:hAnsiTheme="minorHAnsi" w:cstheme="minorHAnsi"/>
          <w:noProof/>
        </w:rPr>
        <w:t>.</w:t>
      </w:r>
    </w:p>
    <w:p w14:paraId="3AD35FF1" w14:textId="1D215612" w:rsidR="00EF4F3F" w:rsidRPr="007F1D9F" w:rsidRDefault="00EF4F3F" w:rsidP="00B72DD5">
      <w:pPr>
        <w:pStyle w:val="Akapitzlist"/>
        <w:numPr>
          <w:ilvl w:val="0"/>
          <w:numId w:val="5"/>
        </w:numPr>
        <w:spacing w:before="120" w:line="276" w:lineRule="auto"/>
        <w:ind w:left="426" w:hanging="426"/>
        <w:contextualSpacing w:val="0"/>
        <w:jc w:val="both"/>
        <w:rPr>
          <w:rFonts w:asciiTheme="minorHAnsi" w:hAnsiTheme="minorHAnsi" w:cstheme="minorHAnsi"/>
        </w:rPr>
      </w:pPr>
      <w:r w:rsidRPr="007F1D9F">
        <w:rPr>
          <w:rFonts w:asciiTheme="minorHAnsi" w:hAnsiTheme="minorHAnsi" w:cstheme="minorHAnsi"/>
          <w:iCs/>
        </w:rPr>
        <w:t>Wniosek o płatność powinien</w:t>
      </w:r>
      <w:r w:rsidRPr="007F1D9F">
        <w:rPr>
          <w:rFonts w:asciiTheme="minorHAnsi" w:hAnsiTheme="minorHAnsi" w:cstheme="minorHAnsi"/>
        </w:rPr>
        <w:t xml:space="preserve"> być podpisany podpisem kwalifikowanym lub </w:t>
      </w:r>
      <w:r w:rsidR="00232D6D">
        <w:rPr>
          <w:rFonts w:asciiTheme="minorHAnsi" w:hAnsiTheme="minorHAnsi" w:cstheme="minorHAnsi"/>
        </w:rPr>
        <w:t>niekwalifikowanym (</w:t>
      </w:r>
      <w:r w:rsidRPr="007F1D9F">
        <w:rPr>
          <w:rFonts w:asciiTheme="minorHAnsi" w:hAnsiTheme="minorHAnsi" w:cstheme="minorHAnsi"/>
        </w:rPr>
        <w:t xml:space="preserve">poprzez kod autoryzacyjny wygenerowany w aplikacji </w:t>
      </w:r>
      <w:r w:rsidRPr="007F1D9F">
        <w:rPr>
          <w:rFonts w:asciiTheme="minorHAnsi" w:hAnsiTheme="minorHAnsi" w:cstheme="minorHAnsi"/>
          <w:i/>
        </w:rPr>
        <w:t>Projekty</w:t>
      </w:r>
      <w:r w:rsidR="00232D6D">
        <w:rPr>
          <w:rFonts w:asciiTheme="minorHAnsi" w:hAnsiTheme="minorHAnsi" w:cstheme="minorHAnsi"/>
          <w:iCs/>
        </w:rPr>
        <w:t>)</w:t>
      </w:r>
      <w:r w:rsidRPr="007F1D9F">
        <w:rPr>
          <w:rFonts w:asciiTheme="minorHAnsi" w:hAnsiTheme="minorHAnsi" w:cstheme="minorHAnsi"/>
        </w:rPr>
        <w:t xml:space="preserve"> przez osobę upoważnioną do reprezentowania Beneficjenta. </w:t>
      </w:r>
      <w:r w:rsidR="006534E3">
        <w:rPr>
          <w:rFonts w:asciiTheme="minorHAnsi" w:hAnsiTheme="minorHAnsi" w:cstheme="minorHAnsi"/>
        </w:rPr>
        <w:t xml:space="preserve">Do Wniosku należy </w:t>
      </w:r>
      <w:r w:rsidR="00B72DD5">
        <w:rPr>
          <w:rFonts w:asciiTheme="minorHAnsi" w:hAnsiTheme="minorHAnsi" w:cstheme="minorHAnsi"/>
        </w:rPr>
        <w:t>załączyć</w:t>
      </w:r>
      <w:r w:rsidR="006534E3">
        <w:rPr>
          <w:rFonts w:asciiTheme="minorHAnsi" w:hAnsiTheme="minorHAnsi" w:cstheme="minorHAnsi"/>
        </w:rPr>
        <w:t xml:space="preserve"> dokument potwierdzając</w:t>
      </w:r>
      <w:r w:rsidR="00B36770">
        <w:rPr>
          <w:rFonts w:asciiTheme="minorHAnsi" w:hAnsiTheme="minorHAnsi" w:cstheme="minorHAnsi"/>
        </w:rPr>
        <w:t>y</w:t>
      </w:r>
      <w:r w:rsidR="006534E3">
        <w:rPr>
          <w:rFonts w:asciiTheme="minorHAnsi" w:hAnsiTheme="minorHAnsi" w:cstheme="minorHAnsi"/>
        </w:rPr>
        <w:t xml:space="preserve"> uprawnienie/upoważnienie </w:t>
      </w:r>
      <w:r w:rsidR="00B72DD5">
        <w:rPr>
          <w:rFonts w:asciiTheme="minorHAnsi" w:hAnsiTheme="minorHAnsi" w:cstheme="minorHAnsi"/>
        </w:rPr>
        <w:t xml:space="preserve">do złożenia/podpisania wniosku – jeżeli dokument ten nie został przekazany do Agencji na </w:t>
      </w:r>
      <w:r w:rsidR="0094163E">
        <w:rPr>
          <w:rFonts w:asciiTheme="minorHAnsi" w:hAnsiTheme="minorHAnsi" w:cstheme="minorHAnsi"/>
        </w:rPr>
        <w:t>wcześniejszym etapie</w:t>
      </w:r>
      <w:r w:rsidR="00A5735A">
        <w:rPr>
          <w:rFonts w:asciiTheme="minorHAnsi" w:hAnsiTheme="minorHAnsi" w:cstheme="minorHAnsi"/>
        </w:rPr>
        <w:t xml:space="preserve"> sprawy</w:t>
      </w:r>
      <w:r w:rsidR="00B72DD5">
        <w:rPr>
          <w:rFonts w:asciiTheme="minorHAnsi" w:hAnsiTheme="minorHAnsi" w:cstheme="minorHAnsi"/>
        </w:rPr>
        <w:t xml:space="preserve"> lub zmienił się zakres poprzednio udzielonego upoważnienia. </w:t>
      </w:r>
    </w:p>
    <w:p w14:paraId="5A146CC0" w14:textId="77777777" w:rsidR="00EF4F3F" w:rsidRPr="00932FFA" w:rsidRDefault="00EF4F3F" w:rsidP="006B4F25">
      <w:pPr>
        <w:pStyle w:val="Akapitzlist"/>
        <w:numPr>
          <w:ilvl w:val="0"/>
          <w:numId w:val="5"/>
        </w:numPr>
        <w:spacing w:before="120" w:line="276" w:lineRule="auto"/>
        <w:ind w:left="426" w:hanging="426"/>
        <w:contextualSpacing w:val="0"/>
        <w:jc w:val="both"/>
        <w:rPr>
          <w:rFonts w:asciiTheme="minorHAnsi" w:hAnsiTheme="minorHAnsi" w:cstheme="minorHAnsi"/>
          <w:noProof/>
        </w:rPr>
      </w:pPr>
      <w:r w:rsidRPr="007F1D9F">
        <w:rPr>
          <w:rFonts w:asciiTheme="minorHAnsi" w:hAnsiTheme="minorHAnsi" w:cstheme="minorHAnsi"/>
          <w:noProof/>
        </w:rPr>
        <w:t xml:space="preserve">W przypadku, gdy nie ma możliwości złożenia </w:t>
      </w:r>
      <w:r w:rsidR="00623644" w:rsidRPr="007F1D9F">
        <w:rPr>
          <w:rFonts w:asciiTheme="minorHAnsi" w:hAnsiTheme="minorHAnsi" w:cstheme="minorHAnsi"/>
          <w:noProof/>
        </w:rPr>
        <w:t>WoP</w:t>
      </w:r>
      <w:r w:rsidRPr="007F1D9F">
        <w:rPr>
          <w:rFonts w:asciiTheme="minorHAnsi" w:hAnsiTheme="minorHAnsi" w:cstheme="minorHAnsi"/>
          <w:noProof/>
        </w:rPr>
        <w:t xml:space="preserve"> w terminie na jego złożenie,</w:t>
      </w:r>
      <w:r w:rsidRPr="00932FFA">
        <w:rPr>
          <w:rFonts w:asciiTheme="minorHAnsi" w:hAnsiTheme="minorHAnsi" w:cstheme="minorHAnsi"/>
          <w:noProof/>
        </w:rPr>
        <w:t xml:space="preserve"> określonym w </w:t>
      </w:r>
      <w:r w:rsidRPr="00932FFA">
        <w:rPr>
          <w:rFonts w:asciiTheme="minorHAnsi" w:hAnsiTheme="minorHAnsi" w:cstheme="minorHAnsi"/>
        </w:rPr>
        <w:t>umowie o dofinansowanie</w:t>
      </w:r>
      <w:r w:rsidRPr="00932FFA">
        <w:rPr>
          <w:rFonts w:asciiTheme="minorHAnsi" w:hAnsiTheme="minorHAnsi" w:cstheme="minorHAnsi"/>
          <w:noProof/>
        </w:rPr>
        <w:t>, należy bezzwłocznie poinformować Agencję o</w:t>
      </w:r>
      <w:r w:rsidR="00623644">
        <w:rPr>
          <w:rFonts w:asciiTheme="minorHAnsi" w:hAnsiTheme="minorHAnsi" w:cstheme="minorHAnsi"/>
          <w:noProof/>
        </w:rPr>
        <w:t> </w:t>
      </w:r>
      <w:r w:rsidRPr="00932FFA">
        <w:rPr>
          <w:rFonts w:asciiTheme="minorHAnsi" w:hAnsiTheme="minorHAnsi" w:cstheme="minorHAnsi"/>
          <w:noProof/>
        </w:rPr>
        <w:t xml:space="preserve">zaistniałym fakcie, składając jednocześnie wniosek o aneks </w:t>
      </w:r>
      <w:r w:rsidR="00EA4C1D">
        <w:rPr>
          <w:rFonts w:asciiTheme="minorHAnsi" w:hAnsiTheme="minorHAnsi" w:cstheme="minorHAnsi"/>
          <w:noProof/>
        </w:rPr>
        <w:t>do umowy</w:t>
      </w:r>
      <w:r w:rsidRPr="00932FFA">
        <w:rPr>
          <w:rFonts w:asciiTheme="minorHAnsi" w:hAnsiTheme="minorHAnsi" w:cstheme="minorHAnsi"/>
          <w:noProof/>
        </w:rPr>
        <w:t xml:space="preserve"> dotyczący zmiany terminu </w:t>
      </w:r>
      <w:r w:rsidR="00CE3DB7">
        <w:rPr>
          <w:rFonts w:asciiTheme="minorHAnsi" w:hAnsiTheme="minorHAnsi" w:cstheme="minorHAnsi"/>
          <w:noProof/>
        </w:rPr>
        <w:t>złożenia</w:t>
      </w:r>
      <w:r w:rsidRPr="00932FFA">
        <w:rPr>
          <w:rFonts w:asciiTheme="minorHAnsi" w:hAnsiTheme="minorHAnsi" w:cstheme="minorHAnsi"/>
          <w:noProof/>
        </w:rPr>
        <w:t xml:space="preserve"> </w:t>
      </w:r>
      <w:r w:rsidR="00623644">
        <w:rPr>
          <w:rFonts w:asciiTheme="minorHAnsi" w:hAnsiTheme="minorHAnsi" w:cstheme="minorHAnsi"/>
          <w:noProof/>
        </w:rPr>
        <w:t>ww.W</w:t>
      </w:r>
      <w:r w:rsidRPr="00932FFA">
        <w:rPr>
          <w:rFonts w:asciiTheme="minorHAnsi" w:hAnsiTheme="minorHAnsi" w:cstheme="minorHAnsi"/>
          <w:noProof/>
        </w:rPr>
        <w:t xml:space="preserve">niosku. </w:t>
      </w:r>
    </w:p>
    <w:p w14:paraId="5C9CF789" w14:textId="77777777" w:rsidR="00EF4F3F" w:rsidRPr="00932FFA" w:rsidRDefault="00EF4F3F" w:rsidP="006B4F25">
      <w:pPr>
        <w:pStyle w:val="Akapitzlist"/>
        <w:numPr>
          <w:ilvl w:val="0"/>
          <w:numId w:val="5"/>
        </w:numPr>
        <w:spacing w:before="120" w:line="276" w:lineRule="auto"/>
        <w:ind w:left="426" w:hanging="500"/>
        <w:contextualSpacing w:val="0"/>
        <w:jc w:val="both"/>
        <w:rPr>
          <w:rFonts w:asciiTheme="minorHAnsi" w:hAnsiTheme="minorHAnsi" w:cstheme="minorHAnsi"/>
          <w:noProof/>
        </w:rPr>
      </w:pPr>
      <w:r w:rsidRPr="00932FFA">
        <w:rPr>
          <w:rFonts w:asciiTheme="minorHAnsi" w:hAnsiTheme="minorHAnsi" w:cstheme="minorHAnsi"/>
          <w:noProof/>
        </w:rPr>
        <w:t>Złożenie wniosku o aneksowanie umowy jest możliwe do ostatniego dnia, wskazanego w umowie jako termin złożenia wniosku o płatność.</w:t>
      </w:r>
    </w:p>
    <w:p w14:paraId="0CD1314B" w14:textId="77777777" w:rsidR="00EF4F3F" w:rsidRPr="00932FFA" w:rsidRDefault="00EF4F3F" w:rsidP="006B4F25">
      <w:pPr>
        <w:pStyle w:val="Akapitzlist"/>
        <w:numPr>
          <w:ilvl w:val="0"/>
          <w:numId w:val="5"/>
        </w:numPr>
        <w:spacing w:before="120" w:line="276" w:lineRule="auto"/>
        <w:ind w:left="426" w:hanging="500"/>
        <w:contextualSpacing w:val="0"/>
        <w:jc w:val="both"/>
        <w:rPr>
          <w:rFonts w:asciiTheme="minorHAnsi" w:hAnsiTheme="minorHAnsi" w:cstheme="minorHAnsi"/>
        </w:rPr>
      </w:pPr>
      <w:r w:rsidRPr="00932FFA">
        <w:rPr>
          <w:rFonts w:asciiTheme="minorHAnsi" w:hAnsiTheme="minorHAnsi" w:cstheme="minorHAnsi"/>
        </w:rPr>
        <w:t>W przypadku, gdy wniosek o płatność nie zos</w:t>
      </w:r>
      <w:r w:rsidR="00B75EA7">
        <w:rPr>
          <w:rFonts w:asciiTheme="minorHAnsi" w:hAnsiTheme="minorHAnsi" w:cstheme="minorHAnsi"/>
        </w:rPr>
        <w:t>tanie</w:t>
      </w:r>
      <w:r w:rsidRPr="00932FFA">
        <w:rPr>
          <w:rFonts w:asciiTheme="minorHAnsi" w:hAnsiTheme="minorHAnsi" w:cstheme="minorHAnsi"/>
        </w:rPr>
        <w:t xml:space="preserve"> złożony w terminie określonym w</w:t>
      </w:r>
      <w:r w:rsidR="00993569">
        <w:rPr>
          <w:rFonts w:asciiTheme="minorHAnsi" w:hAnsiTheme="minorHAnsi" w:cstheme="minorHAnsi"/>
        </w:rPr>
        <w:t> </w:t>
      </w:r>
      <w:r w:rsidRPr="00932FFA">
        <w:rPr>
          <w:rFonts w:asciiTheme="minorHAnsi" w:hAnsiTheme="minorHAnsi" w:cstheme="minorHAnsi"/>
        </w:rPr>
        <w:t xml:space="preserve">umowie o dofinansowanie, Agencja </w:t>
      </w:r>
      <w:r w:rsidR="00B75EA7">
        <w:rPr>
          <w:rFonts w:asciiTheme="minorHAnsi" w:hAnsiTheme="minorHAnsi" w:cstheme="minorHAnsi"/>
        </w:rPr>
        <w:t>wezwie</w:t>
      </w:r>
      <w:r w:rsidRPr="00932FFA">
        <w:rPr>
          <w:rFonts w:asciiTheme="minorHAnsi" w:hAnsiTheme="minorHAnsi" w:cstheme="minorHAnsi"/>
        </w:rPr>
        <w:t xml:space="preserve"> Beneficjenta do złożenia </w:t>
      </w:r>
      <w:r w:rsidR="00623644">
        <w:rPr>
          <w:rFonts w:asciiTheme="minorHAnsi" w:hAnsiTheme="minorHAnsi" w:cstheme="minorHAnsi"/>
        </w:rPr>
        <w:t>W</w:t>
      </w:r>
      <w:r w:rsidRPr="00932FFA">
        <w:rPr>
          <w:rFonts w:asciiTheme="minorHAnsi" w:hAnsiTheme="minorHAnsi" w:cstheme="minorHAnsi"/>
        </w:rPr>
        <w:t>niosku w</w:t>
      </w:r>
      <w:r w:rsidR="00993569">
        <w:rPr>
          <w:rFonts w:asciiTheme="minorHAnsi" w:hAnsiTheme="minorHAnsi" w:cstheme="minorHAnsi"/>
        </w:rPr>
        <w:t> </w:t>
      </w:r>
      <w:r w:rsidRPr="00932FFA">
        <w:rPr>
          <w:rFonts w:asciiTheme="minorHAnsi" w:hAnsiTheme="minorHAnsi" w:cstheme="minorHAnsi"/>
        </w:rPr>
        <w:t xml:space="preserve">terminie 14 dni od dnia doręczenia wezwania. W przypadku, gdy </w:t>
      </w:r>
      <w:r w:rsidR="00623644">
        <w:rPr>
          <w:rFonts w:asciiTheme="minorHAnsi" w:hAnsiTheme="minorHAnsi" w:cstheme="minorHAnsi"/>
        </w:rPr>
        <w:t>WoP</w:t>
      </w:r>
      <w:r w:rsidRPr="00932FFA">
        <w:rPr>
          <w:rFonts w:asciiTheme="minorHAnsi" w:hAnsiTheme="minorHAnsi" w:cstheme="minorHAnsi"/>
        </w:rPr>
        <w:t xml:space="preserve"> nie </w:t>
      </w:r>
      <w:r w:rsidR="00B75EA7">
        <w:rPr>
          <w:rFonts w:asciiTheme="minorHAnsi" w:hAnsiTheme="minorHAnsi" w:cstheme="minorHAnsi"/>
        </w:rPr>
        <w:t>zostanie</w:t>
      </w:r>
      <w:r w:rsidRPr="00932FFA">
        <w:rPr>
          <w:rFonts w:asciiTheme="minorHAnsi" w:hAnsiTheme="minorHAnsi" w:cstheme="minorHAnsi"/>
        </w:rPr>
        <w:t xml:space="preserve"> złożony w terminie 14 dni od dnia doręczenia wezwania, o którym mowa powyżej, Agencja nie wypłac</w:t>
      </w:r>
      <w:r w:rsidR="00B75EA7">
        <w:rPr>
          <w:rFonts w:asciiTheme="minorHAnsi" w:hAnsiTheme="minorHAnsi" w:cstheme="minorHAnsi"/>
        </w:rPr>
        <w:t>i</w:t>
      </w:r>
      <w:r w:rsidRPr="00932FFA">
        <w:rPr>
          <w:rFonts w:asciiTheme="minorHAnsi" w:hAnsiTheme="minorHAnsi" w:cstheme="minorHAnsi"/>
        </w:rPr>
        <w:t xml:space="preserve"> pomocy technicznej. </w:t>
      </w:r>
    </w:p>
    <w:p w14:paraId="505CBAA6" w14:textId="77777777" w:rsidR="000A00D0" w:rsidRPr="00932FFA" w:rsidRDefault="000A00D0" w:rsidP="006B4F25">
      <w:pPr>
        <w:pStyle w:val="Akapitzlist"/>
        <w:numPr>
          <w:ilvl w:val="0"/>
          <w:numId w:val="5"/>
        </w:numPr>
        <w:spacing w:before="120" w:line="276" w:lineRule="auto"/>
        <w:ind w:left="426" w:hanging="426"/>
        <w:contextualSpacing w:val="0"/>
        <w:jc w:val="both"/>
        <w:rPr>
          <w:rFonts w:asciiTheme="minorHAnsi" w:hAnsiTheme="minorHAnsi" w:cstheme="minorHAnsi"/>
        </w:rPr>
      </w:pPr>
      <w:r w:rsidRPr="00932FFA">
        <w:rPr>
          <w:rFonts w:asciiTheme="minorHAnsi" w:hAnsiTheme="minorHAnsi" w:cstheme="minorHAnsi"/>
        </w:rPr>
        <w:t xml:space="preserve">Środki finansowe z tytułu pomocy technicznej są wypłacane, jeżeli Beneficjent: </w:t>
      </w:r>
    </w:p>
    <w:p w14:paraId="1071592F" w14:textId="77777777" w:rsidR="000A00D0" w:rsidRPr="00932FFA" w:rsidRDefault="000A00D0" w:rsidP="00623644">
      <w:pPr>
        <w:pStyle w:val="Akapitzlist"/>
        <w:spacing w:line="276" w:lineRule="auto"/>
        <w:ind w:left="426"/>
        <w:contextualSpacing w:val="0"/>
        <w:jc w:val="both"/>
        <w:rPr>
          <w:rFonts w:asciiTheme="minorHAnsi" w:hAnsiTheme="minorHAnsi" w:cstheme="minorHAnsi"/>
        </w:rPr>
      </w:pPr>
      <w:r w:rsidRPr="00932FFA">
        <w:rPr>
          <w:rFonts w:asciiTheme="minorHAnsi" w:hAnsiTheme="minorHAnsi" w:cstheme="minorHAnsi"/>
        </w:rPr>
        <w:t>1) zrealizował operację albo jej część</w:t>
      </w:r>
      <w:r w:rsidR="00CE3DB7">
        <w:rPr>
          <w:rFonts w:asciiTheme="minorHAnsi" w:hAnsiTheme="minorHAnsi" w:cstheme="minorHAnsi"/>
        </w:rPr>
        <w:t xml:space="preserve"> (etap)</w:t>
      </w:r>
      <w:r w:rsidRPr="00932FFA">
        <w:rPr>
          <w:rFonts w:asciiTheme="minorHAnsi" w:hAnsiTheme="minorHAnsi" w:cstheme="minorHAnsi"/>
        </w:rPr>
        <w:t>;</w:t>
      </w:r>
    </w:p>
    <w:p w14:paraId="6777229C" w14:textId="77777777" w:rsidR="000A00D0" w:rsidRPr="00932FFA" w:rsidRDefault="000A00D0" w:rsidP="00623644">
      <w:pPr>
        <w:pStyle w:val="Akapitzlist"/>
        <w:spacing w:line="276" w:lineRule="auto"/>
        <w:ind w:left="709" w:hanging="283"/>
        <w:contextualSpacing w:val="0"/>
        <w:jc w:val="both"/>
        <w:rPr>
          <w:rFonts w:asciiTheme="minorHAnsi" w:hAnsiTheme="minorHAnsi" w:cstheme="minorHAnsi"/>
        </w:rPr>
      </w:pPr>
      <w:r w:rsidRPr="00932FFA">
        <w:rPr>
          <w:rFonts w:asciiTheme="minorHAnsi" w:hAnsiTheme="minorHAnsi" w:cstheme="minorHAnsi"/>
        </w:rPr>
        <w:t>2) udokumentował zrealizowanie operacji albo jej części, w tym poniesienie kosztów kwalifikowalnych z tym związanych;</w:t>
      </w:r>
    </w:p>
    <w:p w14:paraId="60779FE6" w14:textId="77777777" w:rsidR="000A00D0" w:rsidRPr="00932FFA" w:rsidRDefault="000A00D0" w:rsidP="00623644">
      <w:pPr>
        <w:pStyle w:val="Akapitzlist"/>
        <w:spacing w:line="276" w:lineRule="auto"/>
        <w:ind w:left="426"/>
        <w:contextualSpacing w:val="0"/>
        <w:jc w:val="both"/>
        <w:rPr>
          <w:rFonts w:asciiTheme="minorHAnsi" w:hAnsiTheme="minorHAnsi" w:cstheme="minorHAnsi"/>
        </w:rPr>
      </w:pPr>
      <w:r w:rsidRPr="00932FFA">
        <w:rPr>
          <w:rFonts w:asciiTheme="minorHAnsi" w:hAnsiTheme="minorHAnsi" w:cstheme="minorHAnsi"/>
        </w:rPr>
        <w:t>3) zrealizował zobowiązania określone w umowie o dofinansowanie.</w:t>
      </w:r>
    </w:p>
    <w:p w14:paraId="683E239A" w14:textId="77777777" w:rsidR="004B269C" w:rsidRPr="00932FFA" w:rsidRDefault="004B269C" w:rsidP="00CB7D38">
      <w:pPr>
        <w:pStyle w:val="Default"/>
        <w:spacing w:before="120" w:line="276" w:lineRule="auto"/>
        <w:ind w:left="426"/>
        <w:jc w:val="both"/>
        <w:rPr>
          <w:rFonts w:asciiTheme="minorHAnsi" w:hAnsiTheme="minorHAnsi" w:cstheme="minorHAnsi"/>
        </w:rPr>
      </w:pPr>
      <w:r w:rsidRPr="00932FFA">
        <w:rPr>
          <w:rFonts w:asciiTheme="minorHAnsi" w:hAnsiTheme="minorHAnsi" w:cstheme="minorHAnsi"/>
        </w:rPr>
        <w:t>Płatność obejmuje koszty kwalifikowalne poniesione na realizację operacji do wysokości kwoty określonej w umowie o dofinansowanie.</w:t>
      </w:r>
    </w:p>
    <w:p w14:paraId="32E8BE1C" w14:textId="77777777" w:rsidR="00B662B4" w:rsidRPr="00932FFA" w:rsidRDefault="00B662B4" w:rsidP="006B4F25">
      <w:pPr>
        <w:pStyle w:val="Akapitzlist"/>
        <w:numPr>
          <w:ilvl w:val="0"/>
          <w:numId w:val="5"/>
        </w:numPr>
        <w:spacing w:before="120" w:line="276" w:lineRule="auto"/>
        <w:ind w:left="426" w:hanging="426"/>
        <w:contextualSpacing w:val="0"/>
        <w:jc w:val="both"/>
        <w:rPr>
          <w:rFonts w:asciiTheme="minorHAnsi" w:hAnsiTheme="minorHAnsi" w:cstheme="minorHAnsi"/>
        </w:rPr>
      </w:pPr>
      <w:r w:rsidRPr="00932FFA">
        <w:rPr>
          <w:rFonts w:asciiTheme="minorHAnsi" w:hAnsiTheme="minorHAnsi" w:cstheme="minorHAnsi"/>
          <w:bCs/>
        </w:rPr>
        <w:t>D</w:t>
      </w:r>
      <w:r w:rsidRPr="00932FFA">
        <w:rPr>
          <w:rFonts w:asciiTheme="minorHAnsi" w:hAnsiTheme="minorHAnsi" w:cstheme="minorHAnsi"/>
        </w:rPr>
        <w:t xml:space="preserve">o Wniosku dołącza się: </w:t>
      </w:r>
    </w:p>
    <w:p w14:paraId="25D218FB" w14:textId="77777777" w:rsidR="00B662B4" w:rsidRPr="00932FFA" w:rsidRDefault="00B662B4" w:rsidP="00623644">
      <w:pPr>
        <w:pStyle w:val="Akapitzlist"/>
        <w:spacing w:line="276" w:lineRule="auto"/>
        <w:ind w:left="709" w:hanging="284"/>
        <w:contextualSpacing w:val="0"/>
        <w:jc w:val="both"/>
        <w:rPr>
          <w:rFonts w:asciiTheme="minorHAnsi" w:hAnsiTheme="minorHAnsi" w:cstheme="minorHAnsi"/>
          <w:iCs/>
        </w:rPr>
      </w:pPr>
      <w:r w:rsidRPr="00932FFA">
        <w:rPr>
          <w:rFonts w:asciiTheme="minorHAnsi" w:hAnsiTheme="minorHAnsi" w:cstheme="minorHAnsi"/>
          <w:iCs/>
        </w:rPr>
        <w:t>1)</w:t>
      </w:r>
      <w:r w:rsidRPr="00932FFA">
        <w:rPr>
          <w:rFonts w:asciiTheme="minorHAnsi" w:hAnsiTheme="minorHAnsi" w:cstheme="minorHAnsi"/>
          <w:i/>
        </w:rPr>
        <w:t xml:space="preserve"> </w:t>
      </w:r>
      <w:r w:rsidRPr="00932FFA">
        <w:rPr>
          <w:rFonts w:asciiTheme="minorHAnsi" w:hAnsiTheme="minorHAnsi" w:cstheme="minorHAnsi"/>
          <w:iCs/>
        </w:rPr>
        <w:t xml:space="preserve">zestawienie faktur lub innych dokumentów księgowych o równoważnej wartości dowodowej potwierdzających poniesione koszty dotyczące realizacji operacji; </w:t>
      </w:r>
    </w:p>
    <w:p w14:paraId="081522BD" w14:textId="77777777" w:rsidR="00B662B4" w:rsidRPr="00932FFA" w:rsidRDefault="00B662B4" w:rsidP="00623644">
      <w:pPr>
        <w:pStyle w:val="Akapitzlist"/>
        <w:spacing w:line="276" w:lineRule="auto"/>
        <w:ind w:left="709" w:hanging="284"/>
        <w:contextualSpacing w:val="0"/>
        <w:jc w:val="both"/>
        <w:rPr>
          <w:rFonts w:asciiTheme="minorHAnsi" w:hAnsiTheme="minorHAnsi" w:cstheme="minorHAnsi"/>
          <w:iCs/>
        </w:rPr>
      </w:pPr>
      <w:r w:rsidRPr="00932FFA">
        <w:rPr>
          <w:rFonts w:asciiTheme="minorHAnsi" w:hAnsiTheme="minorHAnsi" w:cstheme="minorHAnsi"/>
          <w:iCs/>
        </w:rPr>
        <w:t xml:space="preserve">2) dokumenty urzędowe lub inne dokumenty, które potwierdzają prawidłową realizację zobowiązań w zakresie komunikacji i widoczności, o których mowa w art. 47 i art. 50 ust. 1 rozporządzenia ogólnego oraz w umowie o dofinansowanie; </w:t>
      </w:r>
    </w:p>
    <w:p w14:paraId="2DE26010" w14:textId="3D958EC9" w:rsidR="00B662B4" w:rsidRDefault="00B662B4" w:rsidP="00623644">
      <w:pPr>
        <w:pStyle w:val="Akapitzlist"/>
        <w:spacing w:line="276" w:lineRule="auto"/>
        <w:ind w:left="709" w:hanging="284"/>
        <w:contextualSpacing w:val="0"/>
        <w:jc w:val="both"/>
        <w:rPr>
          <w:rFonts w:asciiTheme="minorHAnsi" w:hAnsiTheme="minorHAnsi" w:cstheme="minorHAnsi"/>
          <w:iCs/>
        </w:rPr>
      </w:pPr>
      <w:r w:rsidRPr="00932FFA">
        <w:rPr>
          <w:rFonts w:asciiTheme="minorHAnsi" w:hAnsiTheme="minorHAnsi" w:cstheme="minorHAnsi"/>
          <w:iCs/>
        </w:rPr>
        <w:t xml:space="preserve">3) oświadczenie </w:t>
      </w:r>
      <w:r w:rsidR="003B3BFA">
        <w:rPr>
          <w:rFonts w:asciiTheme="minorHAnsi" w:hAnsiTheme="minorHAnsi" w:cstheme="minorHAnsi"/>
          <w:iCs/>
        </w:rPr>
        <w:t>B</w:t>
      </w:r>
      <w:r w:rsidRPr="00932FFA">
        <w:rPr>
          <w:rFonts w:asciiTheme="minorHAnsi" w:hAnsiTheme="minorHAnsi" w:cstheme="minorHAnsi"/>
          <w:iCs/>
        </w:rPr>
        <w:t xml:space="preserve">eneficjenta lub inny dokument zawierający informacje o numerze rachunku bankowego, na który mają być przekazane środki finansowe – w przypadku składania pierwszego Wniosku lub w przypadku zmiany </w:t>
      </w:r>
      <w:r w:rsidR="00B75EA7">
        <w:rPr>
          <w:rFonts w:asciiTheme="minorHAnsi" w:hAnsiTheme="minorHAnsi" w:cstheme="minorHAnsi"/>
          <w:iCs/>
        </w:rPr>
        <w:t>ww.</w:t>
      </w:r>
      <w:r w:rsidRPr="00932FFA">
        <w:rPr>
          <w:rFonts w:asciiTheme="minorHAnsi" w:hAnsiTheme="minorHAnsi" w:cstheme="minorHAnsi"/>
          <w:iCs/>
        </w:rPr>
        <w:t xml:space="preserve"> rachunku bankowego.</w:t>
      </w:r>
    </w:p>
    <w:p w14:paraId="2D939095" w14:textId="655D84AE" w:rsidR="00B72DD5" w:rsidRPr="00932FFA" w:rsidRDefault="00B72DD5" w:rsidP="00623644">
      <w:pPr>
        <w:pStyle w:val="Akapitzlist"/>
        <w:spacing w:line="276" w:lineRule="auto"/>
        <w:ind w:left="709" w:hanging="284"/>
        <w:contextualSpacing w:val="0"/>
        <w:jc w:val="both"/>
        <w:rPr>
          <w:rFonts w:asciiTheme="minorHAnsi" w:hAnsiTheme="minorHAnsi" w:cstheme="minorHAnsi"/>
          <w:iCs/>
        </w:rPr>
      </w:pPr>
      <w:r>
        <w:rPr>
          <w:rFonts w:asciiTheme="minorHAnsi" w:hAnsiTheme="minorHAnsi" w:cstheme="minorHAnsi"/>
          <w:iCs/>
        </w:rPr>
        <w:t xml:space="preserve">4) a także inne dokumenty wskazane w niniejszej instrukcji patrz pkt 3.2.12. Blok danych Załączniki. </w:t>
      </w:r>
    </w:p>
    <w:p w14:paraId="608C1084" w14:textId="77777777" w:rsidR="00EF4F3F" w:rsidRPr="00932FFA" w:rsidRDefault="00EF4F3F" w:rsidP="006B4F25">
      <w:pPr>
        <w:pStyle w:val="Akapitzlist"/>
        <w:numPr>
          <w:ilvl w:val="0"/>
          <w:numId w:val="5"/>
        </w:numPr>
        <w:spacing w:before="120" w:line="276" w:lineRule="auto"/>
        <w:ind w:left="426" w:hanging="426"/>
        <w:contextualSpacing w:val="0"/>
        <w:jc w:val="both"/>
        <w:rPr>
          <w:rFonts w:asciiTheme="minorHAnsi" w:hAnsiTheme="minorHAnsi" w:cstheme="minorHAnsi"/>
        </w:rPr>
      </w:pPr>
      <w:r w:rsidRPr="00932FFA">
        <w:rPr>
          <w:rFonts w:asciiTheme="minorHAnsi" w:hAnsiTheme="minorHAnsi" w:cstheme="minorHAnsi"/>
        </w:rPr>
        <w:t xml:space="preserve">Wykonanie zakresu rzeczowego operacji zgodnie z umową o dofinansowanie, w tym poniesienie przez </w:t>
      </w:r>
      <w:r w:rsidR="003B3BFA">
        <w:rPr>
          <w:rFonts w:asciiTheme="minorHAnsi" w:hAnsiTheme="minorHAnsi" w:cstheme="minorHAnsi"/>
        </w:rPr>
        <w:t>B</w:t>
      </w:r>
      <w:r w:rsidRPr="00932FFA">
        <w:rPr>
          <w:rFonts w:asciiTheme="minorHAnsi" w:hAnsiTheme="minorHAnsi" w:cstheme="minorHAnsi"/>
        </w:rPr>
        <w:t xml:space="preserve">eneficjenta kosztów kwalifikowalnych na realizację operacji oraz złożenie Wniosku o płatność końcową </w:t>
      </w:r>
      <w:r w:rsidR="00CE3DB7">
        <w:rPr>
          <w:rFonts w:asciiTheme="minorHAnsi" w:hAnsiTheme="minorHAnsi" w:cstheme="minorHAnsi"/>
        </w:rPr>
        <w:t xml:space="preserve">powinno nastąpić do </w:t>
      </w:r>
      <w:r w:rsidRPr="00932FFA">
        <w:rPr>
          <w:rFonts w:asciiTheme="minorHAnsi" w:hAnsiTheme="minorHAnsi" w:cstheme="minorHAnsi"/>
        </w:rPr>
        <w:t>dnia 31 grudnia 2029 r.</w:t>
      </w:r>
    </w:p>
    <w:p w14:paraId="78627576" w14:textId="22EFC450" w:rsidR="005D08C8" w:rsidRPr="00932FFA" w:rsidRDefault="005D08C8" w:rsidP="006B4F25">
      <w:pPr>
        <w:pStyle w:val="Akapitzlist"/>
        <w:numPr>
          <w:ilvl w:val="0"/>
          <w:numId w:val="5"/>
        </w:numPr>
        <w:spacing w:before="120" w:line="276" w:lineRule="auto"/>
        <w:ind w:left="426" w:hanging="500"/>
        <w:contextualSpacing w:val="0"/>
        <w:jc w:val="both"/>
        <w:rPr>
          <w:rFonts w:asciiTheme="minorHAnsi" w:hAnsiTheme="minorHAnsi" w:cstheme="minorHAnsi"/>
        </w:rPr>
      </w:pPr>
      <w:r w:rsidRPr="00932FFA">
        <w:rPr>
          <w:rFonts w:asciiTheme="minorHAnsi" w:hAnsiTheme="minorHAnsi" w:cstheme="minorHAnsi"/>
        </w:rPr>
        <w:t>Na wezwanie Agencji Beneficjent przedstawia wskazane w tym wezwaniu faktury lub inne dokumenty księgowe wraz z dowodami zapłaty</w:t>
      </w:r>
      <w:r w:rsidR="00E125B0">
        <w:rPr>
          <w:rFonts w:asciiTheme="minorHAnsi" w:hAnsiTheme="minorHAnsi" w:cstheme="minorHAnsi"/>
        </w:rPr>
        <w:t xml:space="preserve"> </w:t>
      </w:r>
      <w:r w:rsidRPr="00932FFA">
        <w:rPr>
          <w:rFonts w:asciiTheme="minorHAnsi" w:hAnsiTheme="minorHAnsi" w:cstheme="minorHAnsi"/>
        </w:rPr>
        <w:t>niezbędne do wypłaty środków finansowych z tytułu pomocy technicznej i potwierdzające spełnienie warunków wypłaty tej pomocy</w:t>
      </w:r>
      <w:r w:rsidR="00CE3DB7">
        <w:rPr>
          <w:rFonts w:asciiTheme="minorHAnsi" w:hAnsiTheme="minorHAnsi" w:cstheme="minorHAnsi"/>
        </w:rPr>
        <w:t xml:space="preserve"> (wezwanie do złożenia próby dokumentów</w:t>
      </w:r>
      <w:r w:rsidR="00A5735A">
        <w:rPr>
          <w:rFonts w:asciiTheme="minorHAnsi" w:hAnsiTheme="minorHAnsi" w:cstheme="minorHAnsi"/>
        </w:rPr>
        <w:t xml:space="preserve"> do pogłębionej oceny kwalifikowalności kosztów</w:t>
      </w:r>
      <w:r w:rsidR="00CE3DB7">
        <w:rPr>
          <w:rFonts w:asciiTheme="minorHAnsi" w:hAnsiTheme="minorHAnsi" w:cstheme="minorHAnsi"/>
        </w:rPr>
        <w:t>)</w:t>
      </w:r>
      <w:r w:rsidRPr="00932FFA">
        <w:rPr>
          <w:rFonts w:asciiTheme="minorHAnsi" w:hAnsiTheme="minorHAnsi" w:cstheme="minorHAnsi"/>
        </w:rPr>
        <w:t>.</w:t>
      </w:r>
    </w:p>
    <w:p w14:paraId="74412414" w14:textId="0E403ECE" w:rsidR="00AC09D2" w:rsidRPr="009E00D8" w:rsidRDefault="009E00D8" w:rsidP="009E00D8">
      <w:pPr>
        <w:pStyle w:val="Akapitzlist"/>
        <w:numPr>
          <w:ilvl w:val="0"/>
          <w:numId w:val="5"/>
        </w:numPr>
        <w:spacing w:before="120" w:after="120" w:line="276" w:lineRule="auto"/>
        <w:ind w:left="357" w:hanging="357"/>
        <w:contextualSpacing w:val="0"/>
        <w:jc w:val="both"/>
        <w:rPr>
          <w:rFonts w:asciiTheme="minorHAnsi" w:hAnsiTheme="minorHAnsi" w:cstheme="minorHAnsi"/>
        </w:rPr>
      </w:pPr>
      <w:r w:rsidRPr="009E00D8">
        <w:rPr>
          <w:rFonts w:asciiTheme="minorHAnsi" w:hAnsiTheme="minorHAnsi" w:cstheme="minorHAnsi"/>
        </w:rPr>
        <w:t xml:space="preserve">Pogłębionej ocenie </w:t>
      </w:r>
      <w:r>
        <w:rPr>
          <w:rFonts w:asciiTheme="minorHAnsi" w:hAnsiTheme="minorHAnsi" w:cstheme="minorHAnsi"/>
        </w:rPr>
        <w:t>kwalifikowalności kosztów</w:t>
      </w:r>
      <w:r w:rsidRPr="009E00D8">
        <w:rPr>
          <w:rFonts w:asciiTheme="minorHAnsi" w:hAnsiTheme="minorHAnsi" w:cstheme="minorHAnsi"/>
        </w:rPr>
        <w:t xml:space="preserve"> </w:t>
      </w:r>
      <w:r>
        <w:rPr>
          <w:rFonts w:asciiTheme="minorHAnsi" w:hAnsiTheme="minorHAnsi" w:cstheme="minorHAnsi"/>
        </w:rPr>
        <w:t xml:space="preserve">na podstawie próby dokumentów, o której mowa w pkt 17, </w:t>
      </w:r>
      <w:r w:rsidRPr="009E00D8">
        <w:rPr>
          <w:rFonts w:asciiTheme="minorHAnsi" w:hAnsiTheme="minorHAnsi" w:cstheme="minorHAnsi"/>
        </w:rPr>
        <w:t xml:space="preserve">podlegają w szczególności faktury lub inne dokumenty księgowe o równoważnej wartości dowodowej wraz z dowodami ich zapłaty oraz powiązane z nimi dokumenty potwierdzające odbiór lub wykonanie prac, jak również inne dokumenty uznane przez </w:t>
      </w:r>
      <w:r>
        <w:rPr>
          <w:rFonts w:asciiTheme="minorHAnsi" w:hAnsiTheme="minorHAnsi" w:cstheme="minorHAnsi"/>
        </w:rPr>
        <w:t>Agencję</w:t>
      </w:r>
      <w:r w:rsidRPr="009E00D8">
        <w:rPr>
          <w:rFonts w:asciiTheme="minorHAnsi" w:hAnsiTheme="minorHAnsi" w:cstheme="minorHAnsi"/>
        </w:rPr>
        <w:t xml:space="preserve"> za niezbędne do oceny kwalifikowalności kosztów, np. dokumentacja z przeprowadzonego postępowania przetargowego/zakupowego</w:t>
      </w:r>
      <w:r>
        <w:rPr>
          <w:rFonts w:asciiTheme="minorHAnsi" w:hAnsiTheme="minorHAnsi" w:cstheme="minorHAnsi"/>
        </w:rPr>
        <w:t xml:space="preserve">, opisy stanowisk pracy, itp. (szczegółowe informacje patrz opis w pkt 5 </w:t>
      </w:r>
      <w:r w:rsidR="00067BC0" w:rsidRPr="00C43149">
        <w:rPr>
          <w:rFonts w:asciiTheme="minorHAnsi" w:hAnsiTheme="minorHAnsi" w:cstheme="minorHAnsi"/>
          <w:bCs/>
          <w:i/>
          <w:iCs/>
        </w:rPr>
        <w:t>Dokumenty finansowo-księgowe oraz dokumentacja uzupełniająca do wytypowanej próby</w:t>
      </w:r>
      <w:r w:rsidR="00067BC0" w:rsidRPr="009E00D8">
        <w:rPr>
          <w:rFonts w:asciiTheme="minorHAnsi" w:hAnsiTheme="minorHAnsi" w:cstheme="minorHAnsi"/>
        </w:rPr>
        <w:t>).</w:t>
      </w:r>
    </w:p>
    <w:p w14:paraId="021208FB" w14:textId="77777777" w:rsidR="00AC09D2" w:rsidRPr="00932FFA" w:rsidRDefault="00AC09D2" w:rsidP="006B4F25">
      <w:pPr>
        <w:pStyle w:val="Akapitzlist"/>
        <w:numPr>
          <w:ilvl w:val="0"/>
          <w:numId w:val="5"/>
        </w:numPr>
        <w:spacing w:before="120" w:line="276" w:lineRule="auto"/>
        <w:ind w:left="426" w:hanging="426"/>
        <w:contextualSpacing w:val="0"/>
        <w:jc w:val="both"/>
        <w:rPr>
          <w:rFonts w:asciiTheme="minorHAnsi" w:hAnsiTheme="minorHAnsi" w:cstheme="minorHAnsi"/>
        </w:rPr>
      </w:pPr>
      <w:r w:rsidRPr="00932FFA">
        <w:rPr>
          <w:rFonts w:asciiTheme="minorHAnsi" w:hAnsiTheme="minorHAnsi" w:cstheme="minorHAnsi"/>
        </w:rPr>
        <w:t xml:space="preserve">Agencja wzywa Beneficjenta do złożenia dokumentów, o których mowa w </w:t>
      </w:r>
      <w:r w:rsidR="007F1D9F">
        <w:rPr>
          <w:rFonts w:asciiTheme="minorHAnsi" w:hAnsiTheme="minorHAnsi" w:cstheme="minorHAnsi"/>
        </w:rPr>
        <w:t>pkt</w:t>
      </w:r>
      <w:r w:rsidRPr="00932FFA">
        <w:rPr>
          <w:rFonts w:asciiTheme="minorHAnsi" w:hAnsiTheme="minorHAnsi" w:cstheme="minorHAnsi"/>
        </w:rPr>
        <w:t xml:space="preserve"> 1</w:t>
      </w:r>
      <w:r w:rsidR="007F1D9F">
        <w:rPr>
          <w:rFonts w:asciiTheme="minorHAnsi" w:hAnsiTheme="minorHAnsi" w:cstheme="minorHAnsi"/>
        </w:rPr>
        <w:t>7</w:t>
      </w:r>
      <w:r w:rsidR="00B662B4" w:rsidRPr="00932FFA">
        <w:rPr>
          <w:rFonts w:asciiTheme="minorHAnsi" w:hAnsiTheme="minorHAnsi" w:cstheme="minorHAnsi"/>
        </w:rPr>
        <w:t xml:space="preserve"> </w:t>
      </w:r>
      <w:r w:rsidRPr="00932FFA">
        <w:rPr>
          <w:rFonts w:asciiTheme="minorHAnsi" w:hAnsiTheme="minorHAnsi" w:cstheme="minorHAnsi"/>
        </w:rPr>
        <w:t>i</w:t>
      </w:r>
      <w:r w:rsidR="00B662B4" w:rsidRPr="00932FFA">
        <w:rPr>
          <w:rFonts w:asciiTheme="minorHAnsi" w:hAnsiTheme="minorHAnsi" w:cstheme="minorHAnsi"/>
        </w:rPr>
        <w:t xml:space="preserve"> </w:t>
      </w:r>
      <w:r w:rsidRPr="00932FFA">
        <w:rPr>
          <w:rFonts w:asciiTheme="minorHAnsi" w:hAnsiTheme="minorHAnsi" w:cstheme="minorHAnsi"/>
        </w:rPr>
        <w:t>1</w:t>
      </w:r>
      <w:r w:rsidR="007F1D9F">
        <w:rPr>
          <w:rFonts w:asciiTheme="minorHAnsi" w:hAnsiTheme="minorHAnsi" w:cstheme="minorHAnsi"/>
        </w:rPr>
        <w:t>8</w:t>
      </w:r>
      <w:r w:rsidRPr="00932FFA">
        <w:rPr>
          <w:rFonts w:asciiTheme="minorHAnsi" w:hAnsiTheme="minorHAnsi" w:cstheme="minorHAnsi"/>
        </w:rPr>
        <w:t>, w</w:t>
      </w:r>
      <w:r w:rsidR="00B662B4" w:rsidRPr="00932FFA">
        <w:rPr>
          <w:rFonts w:asciiTheme="minorHAnsi" w:hAnsiTheme="minorHAnsi" w:cstheme="minorHAnsi"/>
        </w:rPr>
        <w:t> </w:t>
      </w:r>
      <w:r w:rsidRPr="00932FFA">
        <w:rPr>
          <w:rFonts w:asciiTheme="minorHAnsi" w:hAnsiTheme="minorHAnsi" w:cstheme="minorHAnsi"/>
        </w:rPr>
        <w:t>terminie 21 dni od dnia doręczenia wezwania.</w:t>
      </w:r>
    </w:p>
    <w:p w14:paraId="08EF4673" w14:textId="50D9467A" w:rsidR="00AC09D2" w:rsidRPr="00932FFA" w:rsidRDefault="00AC09D2" w:rsidP="006B4F25">
      <w:pPr>
        <w:pStyle w:val="Akapitzlist"/>
        <w:numPr>
          <w:ilvl w:val="0"/>
          <w:numId w:val="5"/>
        </w:numPr>
        <w:spacing w:before="120" w:line="276" w:lineRule="auto"/>
        <w:ind w:left="426" w:hanging="426"/>
        <w:contextualSpacing w:val="0"/>
        <w:jc w:val="both"/>
        <w:rPr>
          <w:rFonts w:asciiTheme="minorHAnsi" w:hAnsiTheme="minorHAnsi" w:cstheme="minorHAnsi"/>
        </w:rPr>
      </w:pPr>
      <w:r w:rsidRPr="00932FFA">
        <w:rPr>
          <w:rFonts w:asciiTheme="minorHAnsi" w:hAnsiTheme="minorHAnsi" w:cstheme="minorHAnsi"/>
        </w:rPr>
        <w:t xml:space="preserve">W przypadku niezłożenia dokumentów, o których mowa w </w:t>
      </w:r>
      <w:r w:rsidR="00CE3DB7">
        <w:rPr>
          <w:rFonts w:asciiTheme="minorHAnsi" w:hAnsiTheme="minorHAnsi" w:cstheme="minorHAnsi"/>
        </w:rPr>
        <w:t>pkt</w:t>
      </w:r>
      <w:r w:rsidRPr="00932FFA">
        <w:rPr>
          <w:rFonts w:asciiTheme="minorHAnsi" w:hAnsiTheme="minorHAnsi" w:cstheme="minorHAnsi"/>
        </w:rPr>
        <w:t xml:space="preserve"> 1</w:t>
      </w:r>
      <w:r w:rsidR="007F1D9F">
        <w:rPr>
          <w:rFonts w:asciiTheme="minorHAnsi" w:hAnsiTheme="minorHAnsi" w:cstheme="minorHAnsi"/>
        </w:rPr>
        <w:t>7</w:t>
      </w:r>
      <w:r w:rsidRPr="00932FFA">
        <w:rPr>
          <w:rFonts w:asciiTheme="minorHAnsi" w:hAnsiTheme="minorHAnsi" w:cstheme="minorHAnsi"/>
        </w:rPr>
        <w:t> i 1</w:t>
      </w:r>
      <w:r w:rsidR="007F1D9F">
        <w:rPr>
          <w:rFonts w:asciiTheme="minorHAnsi" w:hAnsiTheme="minorHAnsi" w:cstheme="minorHAnsi"/>
        </w:rPr>
        <w:t>8</w:t>
      </w:r>
      <w:r w:rsidRPr="00932FFA">
        <w:rPr>
          <w:rFonts w:asciiTheme="minorHAnsi" w:hAnsiTheme="minorHAnsi" w:cstheme="minorHAnsi"/>
        </w:rPr>
        <w:t>, Agencja wzywa ponownie Beneficjenta do złożenia</w:t>
      </w:r>
      <w:r w:rsidR="00B72DD5">
        <w:rPr>
          <w:rFonts w:asciiTheme="minorHAnsi" w:hAnsiTheme="minorHAnsi" w:cstheme="minorHAnsi"/>
        </w:rPr>
        <w:t xml:space="preserve"> tych</w:t>
      </w:r>
      <w:r w:rsidRPr="00932FFA">
        <w:rPr>
          <w:rFonts w:asciiTheme="minorHAnsi" w:hAnsiTheme="minorHAnsi" w:cstheme="minorHAnsi"/>
        </w:rPr>
        <w:t xml:space="preserve"> dokumentów w terminie 21 dni od dnia doręczenia wezwania.</w:t>
      </w:r>
    </w:p>
    <w:p w14:paraId="5E6E6545" w14:textId="77777777" w:rsidR="004871D3" w:rsidRPr="00932FFA" w:rsidRDefault="004871D3" w:rsidP="006B4F25">
      <w:pPr>
        <w:pStyle w:val="Akapitzlist"/>
        <w:numPr>
          <w:ilvl w:val="0"/>
          <w:numId w:val="5"/>
        </w:numPr>
        <w:spacing w:before="120" w:line="276" w:lineRule="auto"/>
        <w:ind w:left="283" w:hanging="357"/>
        <w:contextualSpacing w:val="0"/>
        <w:jc w:val="both"/>
        <w:rPr>
          <w:rFonts w:asciiTheme="minorHAnsi" w:hAnsiTheme="minorHAnsi" w:cstheme="minorHAnsi"/>
        </w:rPr>
      </w:pPr>
      <w:r w:rsidRPr="00932FFA">
        <w:rPr>
          <w:rFonts w:asciiTheme="minorHAnsi" w:hAnsiTheme="minorHAnsi" w:cstheme="minorHAnsi"/>
        </w:rPr>
        <w:t xml:space="preserve">W przypadku stwierdzenia, że </w:t>
      </w:r>
      <w:r w:rsidR="00E035B3" w:rsidRPr="00932FFA">
        <w:rPr>
          <w:rFonts w:asciiTheme="minorHAnsi" w:hAnsiTheme="minorHAnsi" w:cstheme="minorHAnsi"/>
        </w:rPr>
        <w:t>w</w:t>
      </w:r>
      <w:r w:rsidRPr="00932FFA">
        <w:rPr>
          <w:rFonts w:asciiTheme="minorHAnsi" w:hAnsiTheme="minorHAnsi" w:cstheme="minorHAnsi"/>
        </w:rPr>
        <w:t xml:space="preserve">niosek </w:t>
      </w:r>
      <w:r w:rsidR="00E035B3" w:rsidRPr="00932FFA">
        <w:rPr>
          <w:rFonts w:asciiTheme="minorHAnsi" w:hAnsiTheme="minorHAnsi" w:cstheme="minorHAnsi"/>
        </w:rPr>
        <w:t xml:space="preserve">o płatność </w:t>
      </w:r>
      <w:r w:rsidR="00C51991" w:rsidRPr="00932FFA">
        <w:rPr>
          <w:rFonts w:asciiTheme="minorHAnsi" w:hAnsiTheme="minorHAnsi" w:cstheme="minorHAnsi"/>
        </w:rPr>
        <w:t>nie został prawidłowo wypełniony lub nie dołączono do niego wymaganych dokumentów</w:t>
      </w:r>
      <w:r w:rsidRPr="00932FFA">
        <w:rPr>
          <w:rFonts w:asciiTheme="minorHAnsi" w:hAnsiTheme="minorHAnsi" w:cstheme="minorHAnsi"/>
        </w:rPr>
        <w:t>, Beneficjent zostanie wezwany do złożenia wyjaśnień</w:t>
      </w:r>
      <w:r w:rsidR="003C0A00" w:rsidRPr="00932FFA">
        <w:rPr>
          <w:rFonts w:asciiTheme="minorHAnsi" w:hAnsiTheme="minorHAnsi" w:cstheme="minorHAnsi"/>
        </w:rPr>
        <w:t xml:space="preserve"> lub poprawy </w:t>
      </w:r>
      <w:r w:rsidR="00F47703">
        <w:rPr>
          <w:rFonts w:asciiTheme="minorHAnsi" w:hAnsiTheme="minorHAnsi" w:cstheme="minorHAnsi"/>
        </w:rPr>
        <w:t>W</w:t>
      </w:r>
      <w:r w:rsidR="003C0A00" w:rsidRPr="00932FFA">
        <w:rPr>
          <w:rFonts w:asciiTheme="minorHAnsi" w:hAnsiTheme="minorHAnsi" w:cstheme="minorHAnsi"/>
        </w:rPr>
        <w:t>niosku</w:t>
      </w:r>
      <w:r w:rsidRPr="00932FFA">
        <w:rPr>
          <w:rFonts w:asciiTheme="minorHAnsi" w:hAnsiTheme="minorHAnsi" w:cstheme="minorHAnsi"/>
        </w:rPr>
        <w:t>, w terminie 21 dni od dnia doręczenia wezwania.</w:t>
      </w:r>
    </w:p>
    <w:p w14:paraId="68B4207E" w14:textId="35B3F595" w:rsidR="00F15A9C" w:rsidRPr="00932FFA" w:rsidRDefault="004871D3" w:rsidP="006B4F25">
      <w:pPr>
        <w:pStyle w:val="Akapitzlist"/>
        <w:numPr>
          <w:ilvl w:val="0"/>
          <w:numId w:val="5"/>
        </w:numPr>
        <w:spacing w:before="120" w:line="276" w:lineRule="auto"/>
        <w:ind w:left="284" w:hanging="357"/>
        <w:contextualSpacing w:val="0"/>
        <w:jc w:val="both"/>
        <w:rPr>
          <w:rFonts w:asciiTheme="minorHAnsi" w:hAnsiTheme="minorHAnsi" w:cstheme="minorHAnsi"/>
        </w:rPr>
      </w:pPr>
      <w:r w:rsidRPr="00932FFA">
        <w:rPr>
          <w:rFonts w:asciiTheme="minorHAnsi" w:hAnsiTheme="minorHAnsi" w:cstheme="minorHAnsi"/>
        </w:rPr>
        <w:t xml:space="preserve">Jeżeli Beneficjent pomimo wezwania </w:t>
      </w:r>
      <w:r w:rsidR="003C0A00" w:rsidRPr="00932FFA">
        <w:rPr>
          <w:rFonts w:asciiTheme="minorHAnsi" w:hAnsiTheme="minorHAnsi" w:cstheme="minorHAnsi"/>
        </w:rPr>
        <w:t xml:space="preserve">nie złoży wyjaśnień lub nie poprawi </w:t>
      </w:r>
      <w:r w:rsidR="00F47703">
        <w:rPr>
          <w:rFonts w:asciiTheme="minorHAnsi" w:hAnsiTheme="minorHAnsi" w:cstheme="minorHAnsi"/>
        </w:rPr>
        <w:t>W</w:t>
      </w:r>
      <w:r w:rsidR="003C0A00" w:rsidRPr="00932FFA">
        <w:rPr>
          <w:rFonts w:asciiTheme="minorHAnsi" w:hAnsiTheme="minorHAnsi" w:cstheme="minorHAnsi"/>
        </w:rPr>
        <w:t>niosku</w:t>
      </w:r>
      <w:r w:rsidRPr="00932FFA">
        <w:rPr>
          <w:rFonts w:asciiTheme="minorHAnsi" w:hAnsiTheme="minorHAnsi" w:cstheme="minorHAnsi"/>
        </w:rPr>
        <w:t xml:space="preserve">, Agencja ponownie wezwie Wnioskodawcę do złożenia wyjaśnień lub </w:t>
      </w:r>
      <w:r w:rsidR="003C0A00" w:rsidRPr="00932FFA">
        <w:rPr>
          <w:rFonts w:asciiTheme="minorHAnsi" w:hAnsiTheme="minorHAnsi" w:cstheme="minorHAnsi"/>
        </w:rPr>
        <w:t xml:space="preserve">poprawy </w:t>
      </w:r>
      <w:r w:rsidR="00F47703">
        <w:rPr>
          <w:rFonts w:asciiTheme="minorHAnsi" w:hAnsiTheme="minorHAnsi" w:cstheme="minorHAnsi"/>
        </w:rPr>
        <w:t>W</w:t>
      </w:r>
      <w:r w:rsidR="003C0A00" w:rsidRPr="00932FFA">
        <w:rPr>
          <w:rFonts w:asciiTheme="minorHAnsi" w:hAnsiTheme="minorHAnsi" w:cstheme="minorHAnsi"/>
        </w:rPr>
        <w:t xml:space="preserve">niosku </w:t>
      </w:r>
      <w:r w:rsidR="00F47703">
        <w:rPr>
          <w:rFonts w:asciiTheme="minorHAnsi" w:hAnsiTheme="minorHAnsi" w:cstheme="minorHAnsi"/>
        </w:rPr>
        <w:t>w </w:t>
      </w:r>
      <w:r w:rsidRPr="00932FFA">
        <w:rPr>
          <w:rFonts w:asciiTheme="minorHAnsi" w:hAnsiTheme="minorHAnsi" w:cstheme="minorHAnsi"/>
        </w:rPr>
        <w:t xml:space="preserve">terminie 21 dni od dnia doręczenia ponownego wezwania. </w:t>
      </w:r>
    </w:p>
    <w:p w14:paraId="614F76CF" w14:textId="77777777" w:rsidR="00276D02" w:rsidRPr="00A5735A" w:rsidRDefault="00276D02" w:rsidP="00A5735A">
      <w:pPr>
        <w:pStyle w:val="Akapitzlist"/>
        <w:numPr>
          <w:ilvl w:val="0"/>
          <w:numId w:val="5"/>
        </w:numPr>
        <w:spacing w:before="120" w:line="276" w:lineRule="auto"/>
        <w:ind w:left="284" w:hanging="357"/>
        <w:contextualSpacing w:val="0"/>
        <w:jc w:val="both"/>
        <w:rPr>
          <w:rFonts w:asciiTheme="minorHAnsi" w:hAnsiTheme="minorHAnsi" w:cstheme="minorHAnsi"/>
        </w:rPr>
      </w:pPr>
      <w:r w:rsidRPr="00A5735A">
        <w:rPr>
          <w:rFonts w:asciiTheme="minorHAnsi" w:hAnsiTheme="minorHAnsi" w:cstheme="minorHAnsi"/>
        </w:rPr>
        <w:t xml:space="preserve">W </w:t>
      </w:r>
      <w:r w:rsidR="00497B61" w:rsidRPr="00A5735A">
        <w:rPr>
          <w:rFonts w:asciiTheme="minorHAnsi" w:hAnsiTheme="minorHAnsi" w:cstheme="minorHAnsi"/>
        </w:rPr>
        <w:t>przypadku</w:t>
      </w:r>
      <w:r w:rsidR="00A36391">
        <w:rPr>
          <w:rFonts w:asciiTheme="minorHAnsi" w:hAnsiTheme="minorHAnsi" w:cstheme="minorHAnsi"/>
        </w:rPr>
        <w:t>,</w:t>
      </w:r>
      <w:r w:rsidRPr="00A5735A">
        <w:rPr>
          <w:rFonts w:asciiTheme="minorHAnsi" w:hAnsiTheme="minorHAnsi" w:cstheme="minorHAnsi"/>
        </w:rPr>
        <w:t xml:space="preserve"> gdy </w:t>
      </w:r>
      <w:r w:rsidR="003B3BFA" w:rsidRPr="00A5735A">
        <w:rPr>
          <w:rFonts w:asciiTheme="minorHAnsi" w:hAnsiTheme="minorHAnsi" w:cstheme="minorHAnsi"/>
        </w:rPr>
        <w:t>B</w:t>
      </w:r>
      <w:r w:rsidRPr="00A5735A">
        <w:rPr>
          <w:rFonts w:asciiTheme="minorHAnsi" w:hAnsiTheme="minorHAnsi" w:cstheme="minorHAnsi"/>
        </w:rPr>
        <w:t xml:space="preserve">eneficjent, pomimo ponownego wezwania, o którym mowa w </w:t>
      </w:r>
      <w:r w:rsidR="00CE3DB7" w:rsidRPr="00A5735A">
        <w:rPr>
          <w:rFonts w:asciiTheme="minorHAnsi" w:hAnsiTheme="minorHAnsi" w:cstheme="minorHAnsi"/>
        </w:rPr>
        <w:t>pkt</w:t>
      </w:r>
      <w:r w:rsidRPr="00A5735A">
        <w:rPr>
          <w:rFonts w:asciiTheme="minorHAnsi" w:hAnsiTheme="minorHAnsi" w:cstheme="minorHAnsi"/>
        </w:rPr>
        <w:t xml:space="preserve"> 2</w:t>
      </w:r>
      <w:r w:rsidR="007F1D9F" w:rsidRPr="00A5735A">
        <w:rPr>
          <w:rFonts w:asciiTheme="minorHAnsi" w:hAnsiTheme="minorHAnsi" w:cstheme="minorHAnsi"/>
        </w:rPr>
        <w:t>2</w:t>
      </w:r>
      <w:r w:rsidRPr="00A5735A">
        <w:rPr>
          <w:rFonts w:asciiTheme="minorHAnsi" w:hAnsiTheme="minorHAnsi" w:cstheme="minorHAnsi"/>
        </w:rPr>
        <w:t xml:space="preserve">, nie złoży wyjaśnień lub nie poprawi </w:t>
      </w:r>
      <w:r w:rsidR="00F47703" w:rsidRPr="00A5735A">
        <w:rPr>
          <w:rFonts w:asciiTheme="minorHAnsi" w:hAnsiTheme="minorHAnsi" w:cstheme="minorHAnsi"/>
        </w:rPr>
        <w:t>W</w:t>
      </w:r>
      <w:r w:rsidRPr="00A5735A">
        <w:rPr>
          <w:rFonts w:asciiTheme="minorHAnsi" w:hAnsiTheme="minorHAnsi" w:cstheme="minorHAnsi"/>
        </w:rPr>
        <w:t>niosku w wyznaczonym terminie, Agencja:</w:t>
      </w:r>
    </w:p>
    <w:p w14:paraId="408DD8C3" w14:textId="77777777" w:rsidR="00276D02" w:rsidRPr="00932FFA" w:rsidRDefault="00276D02" w:rsidP="00F47703">
      <w:pPr>
        <w:spacing w:after="0" w:line="276" w:lineRule="auto"/>
        <w:ind w:left="567" w:hanging="204"/>
        <w:jc w:val="both"/>
        <w:rPr>
          <w:rFonts w:cstheme="minorHAnsi"/>
          <w:sz w:val="24"/>
          <w:szCs w:val="24"/>
        </w:rPr>
      </w:pPr>
      <w:r w:rsidRPr="00932FFA">
        <w:rPr>
          <w:rFonts w:cstheme="minorHAnsi"/>
          <w:sz w:val="24"/>
          <w:szCs w:val="24"/>
        </w:rPr>
        <w:t>1) rozpatr</w:t>
      </w:r>
      <w:r w:rsidR="00E56007">
        <w:rPr>
          <w:rFonts w:cstheme="minorHAnsi"/>
          <w:sz w:val="24"/>
          <w:szCs w:val="24"/>
        </w:rPr>
        <w:t>zy</w:t>
      </w:r>
      <w:r w:rsidRPr="00932FFA">
        <w:rPr>
          <w:rFonts w:cstheme="minorHAnsi"/>
          <w:sz w:val="24"/>
          <w:szCs w:val="24"/>
        </w:rPr>
        <w:t xml:space="preserve"> </w:t>
      </w:r>
      <w:r w:rsidR="00F47703">
        <w:rPr>
          <w:rFonts w:cstheme="minorHAnsi"/>
          <w:sz w:val="24"/>
          <w:szCs w:val="24"/>
        </w:rPr>
        <w:t>W</w:t>
      </w:r>
      <w:r w:rsidRPr="00932FFA">
        <w:rPr>
          <w:rFonts w:cstheme="minorHAnsi"/>
          <w:sz w:val="24"/>
          <w:szCs w:val="24"/>
        </w:rPr>
        <w:t xml:space="preserve">niosek w zakresie, w jakim został </w:t>
      </w:r>
      <w:r w:rsidR="007F1D9F">
        <w:rPr>
          <w:rFonts w:cstheme="minorHAnsi"/>
          <w:sz w:val="24"/>
          <w:szCs w:val="24"/>
        </w:rPr>
        <w:t xml:space="preserve">on </w:t>
      </w:r>
      <w:r w:rsidRPr="00932FFA">
        <w:rPr>
          <w:rFonts w:cstheme="minorHAnsi"/>
          <w:sz w:val="24"/>
          <w:szCs w:val="24"/>
        </w:rPr>
        <w:t>prawidłowo wypełniony i udokumentowany, jeżeli cel operacji został osiągnięty lub może zostać osiągnięty do dnia złożenia wniosku o płatność końcową, i w tym zakresie wypłac</w:t>
      </w:r>
      <w:r w:rsidR="00E56007">
        <w:rPr>
          <w:rFonts w:cstheme="minorHAnsi"/>
          <w:sz w:val="24"/>
          <w:szCs w:val="24"/>
        </w:rPr>
        <w:t>i</w:t>
      </w:r>
      <w:r w:rsidRPr="00932FFA">
        <w:rPr>
          <w:rFonts w:cstheme="minorHAnsi"/>
          <w:sz w:val="24"/>
          <w:szCs w:val="24"/>
        </w:rPr>
        <w:t xml:space="preserve"> pomoc techniczną albo</w:t>
      </w:r>
    </w:p>
    <w:p w14:paraId="1CC18A75" w14:textId="77777777" w:rsidR="004871D3" w:rsidRPr="00932FFA" w:rsidRDefault="00276D02" w:rsidP="00F47703">
      <w:pPr>
        <w:spacing w:after="0" w:line="276" w:lineRule="auto"/>
        <w:ind w:left="567" w:hanging="204"/>
        <w:jc w:val="both"/>
        <w:rPr>
          <w:rFonts w:cstheme="minorHAnsi"/>
          <w:sz w:val="24"/>
          <w:szCs w:val="24"/>
        </w:rPr>
      </w:pPr>
      <w:r w:rsidRPr="00932FFA">
        <w:rPr>
          <w:rFonts w:cstheme="minorHAnsi"/>
          <w:sz w:val="24"/>
          <w:szCs w:val="24"/>
        </w:rPr>
        <w:t>2) nie wypłac</w:t>
      </w:r>
      <w:r w:rsidR="00E56007">
        <w:rPr>
          <w:rFonts w:cstheme="minorHAnsi"/>
          <w:sz w:val="24"/>
          <w:szCs w:val="24"/>
        </w:rPr>
        <w:t>i</w:t>
      </w:r>
      <w:r w:rsidRPr="00932FFA">
        <w:rPr>
          <w:rFonts w:cstheme="minorHAnsi"/>
          <w:sz w:val="24"/>
          <w:szCs w:val="24"/>
        </w:rPr>
        <w:t xml:space="preserve"> pomocy technicznej, jeżeli </w:t>
      </w:r>
      <w:r w:rsidR="00F47703">
        <w:rPr>
          <w:rFonts w:cstheme="minorHAnsi"/>
          <w:sz w:val="24"/>
          <w:szCs w:val="24"/>
        </w:rPr>
        <w:t>W</w:t>
      </w:r>
      <w:r w:rsidRPr="00932FFA">
        <w:rPr>
          <w:rFonts w:cstheme="minorHAnsi"/>
          <w:sz w:val="24"/>
          <w:szCs w:val="24"/>
        </w:rPr>
        <w:t xml:space="preserve">niosek nie </w:t>
      </w:r>
      <w:r w:rsidR="00E56007">
        <w:rPr>
          <w:rFonts w:cstheme="minorHAnsi"/>
          <w:sz w:val="24"/>
          <w:szCs w:val="24"/>
        </w:rPr>
        <w:t>będzie mógł być</w:t>
      </w:r>
      <w:r w:rsidRPr="00932FFA">
        <w:rPr>
          <w:rFonts w:cstheme="minorHAnsi"/>
          <w:sz w:val="24"/>
          <w:szCs w:val="24"/>
        </w:rPr>
        <w:t xml:space="preserve"> rozpatrzony w</w:t>
      </w:r>
      <w:r w:rsidR="00E56007">
        <w:rPr>
          <w:rFonts w:cstheme="minorHAnsi"/>
          <w:sz w:val="24"/>
          <w:szCs w:val="24"/>
        </w:rPr>
        <w:t> </w:t>
      </w:r>
      <w:r w:rsidRPr="00932FFA">
        <w:rPr>
          <w:rFonts w:cstheme="minorHAnsi"/>
          <w:sz w:val="24"/>
          <w:szCs w:val="24"/>
        </w:rPr>
        <w:t>zakresie poniesionych kosztów</w:t>
      </w:r>
      <w:r w:rsidR="000C4CAC" w:rsidRPr="00932FFA">
        <w:rPr>
          <w:rFonts w:cstheme="minorHAnsi"/>
          <w:sz w:val="24"/>
          <w:szCs w:val="24"/>
        </w:rPr>
        <w:t>.</w:t>
      </w:r>
    </w:p>
    <w:p w14:paraId="47E96745" w14:textId="77777777" w:rsidR="004871D3" w:rsidRPr="00C43149" w:rsidRDefault="004871D3" w:rsidP="00FB3E51">
      <w:pPr>
        <w:pStyle w:val="Akapitzlist"/>
        <w:numPr>
          <w:ilvl w:val="0"/>
          <w:numId w:val="5"/>
        </w:numPr>
        <w:spacing w:before="120" w:line="276" w:lineRule="auto"/>
        <w:ind w:left="284"/>
        <w:contextualSpacing w:val="0"/>
        <w:jc w:val="both"/>
        <w:rPr>
          <w:rFonts w:asciiTheme="minorHAnsi" w:hAnsiTheme="minorHAnsi" w:cstheme="minorHAnsi"/>
        </w:rPr>
      </w:pPr>
      <w:r w:rsidRPr="00932FFA">
        <w:rPr>
          <w:rFonts w:asciiTheme="minorHAnsi" w:hAnsiTheme="minorHAnsi" w:cstheme="minorHAnsi"/>
          <w:b/>
          <w:bCs/>
        </w:rPr>
        <w:t xml:space="preserve">Beneficjent dokonuje poprawy Wniosku za pośrednictwem systemu </w:t>
      </w:r>
      <w:r w:rsidR="00A450DD" w:rsidRPr="00932FFA">
        <w:rPr>
          <w:rFonts w:asciiTheme="minorHAnsi" w:hAnsiTheme="minorHAnsi" w:cstheme="minorHAnsi"/>
          <w:b/>
          <w:bCs/>
        </w:rPr>
        <w:t>CST</w:t>
      </w:r>
      <w:r w:rsidRPr="00932FFA">
        <w:rPr>
          <w:rFonts w:asciiTheme="minorHAnsi" w:hAnsiTheme="minorHAnsi" w:cstheme="minorHAnsi"/>
          <w:b/>
          <w:bCs/>
        </w:rPr>
        <w:t>2021</w:t>
      </w:r>
      <w:r w:rsidR="006A09D9" w:rsidRPr="00932FFA">
        <w:rPr>
          <w:rFonts w:asciiTheme="minorHAnsi" w:hAnsiTheme="minorHAnsi" w:cstheme="minorHAnsi"/>
        </w:rPr>
        <w:t xml:space="preserve"> zgodnie z</w:t>
      </w:r>
      <w:r w:rsidR="002759A0" w:rsidRPr="00932FFA">
        <w:rPr>
          <w:rFonts w:asciiTheme="minorHAnsi" w:hAnsiTheme="minorHAnsi" w:cstheme="minorHAnsi"/>
        </w:rPr>
        <w:t> </w:t>
      </w:r>
      <w:r w:rsidR="00A450DD" w:rsidRPr="00932FFA">
        <w:rPr>
          <w:rFonts w:asciiTheme="minorHAnsi" w:hAnsiTheme="minorHAnsi" w:cstheme="minorHAnsi"/>
        </w:rPr>
        <w:t xml:space="preserve">informacjami zawartymi w </w:t>
      </w:r>
      <w:r w:rsidR="00B60939" w:rsidRPr="00932FFA">
        <w:rPr>
          <w:rFonts w:asciiTheme="minorHAnsi" w:hAnsiTheme="minorHAnsi" w:cstheme="minorHAnsi"/>
        </w:rPr>
        <w:t>części</w:t>
      </w:r>
      <w:r w:rsidR="00A450DD" w:rsidRPr="00932FFA">
        <w:rPr>
          <w:rFonts w:asciiTheme="minorHAnsi" w:hAnsiTheme="minorHAnsi" w:cstheme="minorHAnsi"/>
        </w:rPr>
        <w:t xml:space="preserve"> </w:t>
      </w:r>
      <w:r w:rsidR="00B60939" w:rsidRPr="00932FFA">
        <w:rPr>
          <w:rFonts w:asciiTheme="minorHAnsi" w:hAnsiTheme="minorHAnsi" w:cstheme="minorHAnsi"/>
        </w:rPr>
        <w:t>4</w:t>
      </w:r>
      <w:r w:rsidR="00286CE0">
        <w:rPr>
          <w:rFonts w:asciiTheme="minorHAnsi" w:hAnsiTheme="minorHAnsi" w:cstheme="minorHAnsi"/>
        </w:rPr>
        <w:t xml:space="preserve">. niniejszej instrukcji </w:t>
      </w:r>
      <w:r w:rsidR="00286CE0" w:rsidRPr="00286CE0">
        <w:rPr>
          <w:rFonts w:asciiTheme="minorHAnsi" w:hAnsiTheme="minorHAnsi" w:cstheme="minorHAnsi"/>
          <w:i/>
          <w:iCs/>
        </w:rPr>
        <w:t>Poprawa wniosku o płatność</w:t>
      </w:r>
      <w:r w:rsidR="00286CE0" w:rsidRPr="00286CE0">
        <w:rPr>
          <w:i/>
          <w:iCs/>
        </w:rPr>
        <w:t xml:space="preserve"> </w:t>
      </w:r>
      <w:r w:rsidR="00286CE0" w:rsidRPr="00286CE0">
        <w:rPr>
          <w:rFonts w:asciiTheme="minorHAnsi" w:hAnsiTheme="minorHAnsi" w:cstheme="minorHAnsi"/>
          <w:i/>
          <w:iCs/>
        </w:rPr>
        <w:t>odesłanego do poprawy przez Agencję</w:t>
      </w:r>
      <w:r w:rsidR="00286CE0">
        <w:rPr>
          <w:rFonts w:asciiTheme="minorHAnsi" w:hAnsiTheme="minorHAnsi" w:cstheme="minorHAnsi"/>
          <w:i/>
          <w:iCs/>
        </w:rPr>
        <w:t>.</w:t>
      </w:r>
    </w:p>
    <w:p w14:paraId="602BA7D1" w14:textId="51B62F3D" w:rsidR="00AC3E95" w:rsidRPr="00932FFA" w:rsidRDefault="00AC3E95" w:rsidP="00F15A9C">
      <w:pPr>
        <w:pStyle w:val="Akapitzlist"/>
        <w:numPr>
          <w:ilvl w:val="0"/>
          <w:numId w:val="5"/>
        </w:numPr>
        <w:spacing w:before="120" w:line="276" w:lineRule="auto"/>
        <w:ind w:left="426"/>
        <w:contextualSpacing w:val="0"/>
        <w:jc w:val="both"/>
        <w:rPr>
          <w:rFonts w:asciiTheme="minorHAnsi" w:hAnsiTheme="minorHAnsi" w:cstheme="minorHAnsi"/>
        </w:rPr>
      </w:pPr>
      <w:r w:rsidRPr="00932FFA">
        <w:rPr>
          <w:rFonts w:asciiTheme="minorHAnsi" w:hAnsiTheme="minorHAnsi" w:cstheme="minorHAnsi"/>
        </w:rPr>
        <w:t>W przypadku wystąpienia w</w:t>
      </w:r>
      <w:r>
        <w:rPr>
          <w:rFonts w:asciiTheme="minorHAnsi" w:hAnsiTheme="minorHAnsi" w:cstheme="minorHAnsi"/>
        </w:rPr>
        <w:t>e</w:t>
      </w:r>
      <w:r w:rsidRPr="00932FFA">
        <w:rPr>
          <w:rFonts w:asciiTheme="minorHAnsi" w:hAnsiTheme="minorHAnsi" w:cstheme="minorHAnsi"/>
        </w:rPr>
        <w:t xml:space="preserve"> W</w:t>
      </w:r>
      <w:r w:rsidR="002C3DED">
        <w:rPr>
          <w:rFonts w:asciiTheme="minorHAnsi" w:hAnsiTheme="minorHAnsi" w:cstheme="minorHAnsi"/>
        </w:rPr>
        <w:t>niosku</w:t>
      </w:r>
      <w:r w:rsidRPr="00932FFA">
        <w:rPr>
          <w:rFonts w:asciiTheme="minorHAnsi" w:hAnsiTheme="minorHAnsi" w:cstheme="minorHAnsi"/>
        </w:rPr>
        <w:t xml:space="preserve"> oczywistych omyłek pisarskich lub rachunkowych Agencja może dokonać ich korekty z urzędu, informując Beneficjenta o wprowadzonych zmianach.</w:t>
      </w:r>
    </w:p>
    <w:p w14:paraId="05D1F065" w14:textId="1D6CF042" w:rsidR="00AC3E95" w:rsidRPr="00932FFA" w:rsidRDefault="002C3DED" w:rsidP="00AC3E95">
      <w:pPr>
        <w:pStyle w:val="Akapitzlist"/>
        <w:numPr>
          <w:ilvl w:val="0"/>
          <w:numId w:val="5"/>
        </w:numPr>
        <w:spacing w:before="120" w:line="276" w:lineRule="auto"/>
        <w:ind w:left="426" w:hanging="426"/>
        <w:contextualSpacing w:val="0"/>
        <w:jc w:val="both"/>
        <w:rPr>
          <w:rFonts w:asciiTheme="minorHAnsi" w:hAnsiTheme="minorHAnsi" w:cstheme="minorHAnsi"/>
        </w:rPr>
      </w:pPr>
      <w:r>
        <w:rPr>
          <w:rFonts w:asciiTheme="minorHAnsi" w:hAnsiTheme="minorHAnsi" w:cstheme="minorHAnsi"/>
          <w:noProof/>
        </w:rPr>
        <w:t xml:space="preserve">Beneficjent jest zobowiązany do prowadzenia </w:t>
      </w:r>
      <w:r w:rsidRPr="002C3DED">
        <w:rPr>
          <w:rFonts w:asciiTheme="minorHAnsi" w:hAnsiTheme="minorHAnsi" w:cstheme="minorHAnsi"/>
          <w:noProof/>
        </w:rPr>
        <w:t>w okresie realizacji operacji wyodrębnionej ewidencji księgowej oraz dokumentacji finansowo–księgowej w sposób umożliwiający identyfikację poszczególnych operacji księgowych zgodnie z ustawą z dnia 29 września 1994 r. o rachunkowości</w:t>
      </w:r>
      <w:r w:rsidR="00CC1B81">
        <w:rPr>
          <w:rFonts w:asciiTheme="minorHAnsi" w:hAnsiTheme="minorHAnsi" w:cstheme="minorHAnsi"/>
          <w:noProof/>
        </w:rPr>
        <w:t>.</w:t>
      </w:r>
      <w:r w:rsidRPr="002C3DED">
        <w:rPr>
          <w:rFonts w:asciiTheme="minorHAnsi" w:hAnsiTheme="minorHAnsi" w:cstheme="minorHAnsi"/>
          <w:noProof/>
        </w:rPr>
        <w:t xml:space="preserve"> </w:t>
      </w:r>
      <w:r w:rsidR="00AC3E95" w:rsidRPr="00932FFA">
        <w:rPr>
          <w:rFonts w:asciiTheme="minorHAnsi" w:hAnsiTheme="minorHAnsi" w:cstheme="minorHAnsi"/>
          <w:noProof/>
        </w:rPr>
        <w:t>W przypadku, gdy zdarzenie powodujące poniesienie kosztów kwalifikowalnych nie zostało uwzględnione w odrębnej ewidencji księgowej oraz w</w:t>
      </w:r>
      <w:r w:rsidR="00561EDC">
        <w:rPr>
          <w:rFonts w:asciiTheme="minorHAnsi" w:hAnsiTheme="minorHAnsi" w:cstheme="minorHAnsi"/>
          <w:noProof/>
        </w:rPr>
        <w:t> </w:t>
      </w:r>
      <w:r w:rsidR="00AC3E95" w:rsidRPr="00932FFA">
        <w:rPr>
          <w:rFonts w:asciiTheme="minorHAnsi" w:hAnsiTheme="minorHAnsi" w:cstheme="minorHAnsi"/>
          <w:noProof/>
        </w:rPr>
        <w:t>dokumentacji finansowo</w:t>
      </w:r>
      <w:r w:rsidR="00F61145">
        <w:rPr>
          <w:rFonts w:asciiTheme="minorHAnsi" w:hAnsiTheme="minorHAnsi" w:cstheme="minorHAnsi"/>
          <w:noProof/>
        </w:rPr>
        <w:t> </w:t>
      </w:r>
      <w:r w:rsidR="00AC3E95" w:rsidRPr="00932FFA">
        <w:rPr>
          <w:rFonts w:asciiTheme="minorHAnsi" w:hAnsiTheme="minorHAnsi" w:cstheme="minorHAnsi"/>
          <w:noProof/>
        </w:rPr>
        <w:t>-</w:t>
      </w:r>
      <w:r w:rsidR="00F61145">
        <w:rPr>
          <w:rFonts w:asciiTheme="minorHAnsi" w:hAnsiTheme="minorHAnsi" w:cstheme="minorHAnsi"/>
          <w:noProof/>
        </w:rPr>
        <w:t> </w:t>
      </w:r>
      <w:r w:rsidR="00AC3E95" w:rsidRPr="00932FFA">
        <w:rPr>
          <w:rFonts w:asciiTheme="minorHAnsi" w:hAnsiTheme="minorHAnsi" w:cstheme="minorHAnsi"/>
          <w:noProof/>
        </w:rPr>
        <w:t xml:space="preserve">księgowej, prowadzonych </w:t>
      </w:r>
      <w:bookmarkStart w:id="59" w:name="_Hlk187406678"/>
      <w:r w:rsidR="00AC3E95" w:rsidRPr="00932FFA">
        <w:rPr>
          <w:rFonts w:asciiTheme="minorHAnsi" w:hAnsiTheme="minorHAnsi" w:cstheme="minorHAnsi"/>
          <w:noProof/>
        </w:rPr>
        <w:t xml:space="preserve">zgodnie z </w:t>
      </w:r>
      <w:r>
        <w:rPr>
          <w:rFonts w:asciiTheme="minorHAnsi" w:hAnsiTheme="minorHAnsi" w:cstheme="minorHAnsi"/>
          <w:noProof/>
        </w:rPr>
        <w:t xml:space="preserve">ww. </w:t>
      </w:r>
      <w:r w:rsidR="00AC3E95" w:rsidRPr="00932FFA">
        <w:rPr>
          <w:rFonts w:asciiTheme="minorHAnsi" w:hAnsiTheme="minorHAnsi" w:cstheme="minorHAnsi"/>
          <w:noProof/>
        </w:rPr>
        <w:t>ustawą</w:t>
      </w:r>
      <w:bookmarkEnd w:id="59"/>
      <w:r w:rsidR="00AC3E95" w:rsidRPr="00932FFA">
        <w:rPr>
          <w:rFonts w:asciiTheme="minorHAnsi" w:hAnsiTheme="minorHAnsi" w:cstheme="minorHAnsi"/>
          <w:noProof/>
        </w:rPr>
        <w:t>, kwalifikowalne koszty operacji nieuwzględnione w odrębnej ewidencji księgowej oraz w dokumentacji finansowo-księgowej zostaną pomniejszone o 10%.</w:t>
      </w:r>
    </w:p>
    <w:p w14:paraId="620002A5" w14:textId="77777777" w:rsidR="00AC3E95" w:rsidRPr="00270944" w:rsidRDefault="00AC3E95" w:rsidP="00AC3E95">
      <w:pPr>
        <w:pStyle w:val="Akapitzlist"/>
        <w:numPr>
          <w:ilvl w:val="0"/>
          <w:numId w:val="5"/>
        </w:numPr>
        <w:spacing w:before="120" w:line="276" w:lineRule="auto"/>
        <w:ind w:left="426" w:hanging="426"/>
        <w:contextualSpacing w:val="0"/>
        <w:jc w:val="both"/>
        <w:rPr>
          <w:rFonts w:asciiTheme="minorHAnsi" w:hAnsiTheme="minorHAnsi" w:cstheme="minorHAnsi"/>
        </w:rPr>
      </w:pPr>
      <w:r w:rsidRPr="00932FFA">
        <w:rPr>
          <w:rFonts w:asciiTheme="minorHAnsi" w:hAnsiTheme="minorHAnsi" w:cstheme="minorHAnsi"/>
          <w:noProof/>
        </w:rPr>
        <w:t xml:space="preserve">Beneficjent korzystający ze wsparcia jest zobowiązany do wypełniania obowiązków informacyjnych i promocyjnych, w tym informowania społeczeństwa o dofinansowaniu operacji przez Unię Europejską. Szczegółowe informacje na temat sposobu i zakresu realizacji tych zobowiązań dostępne są na stronie internetowej programu: </w:t>
      </w:r>
      <w:hyperlink r:id="rId15" w:history="1">
        <w:r w:rsidRPr="00932FFA">
          <w:rPr>
            <w:rStyle w:val="Hipercze"/>
            <w:rFonts w:asciiTheme="minorHAnsi" w:hAnsiTheme="minorHAnsi" w:cstheme="minorHAnsi"/>
            <w:noProof/>
            <w:color w:val="auto"/>
          </w:rPr>
          <w:t>www.rybactwo.gov.pl</w:t>
        </w:r>
      </w:hyperlink>
      <w:r w:rsidRPr="00932FFA">
        <w:rPr>
          <w:rFonts w:asciiTheme="minorHAnsi" w:hAnsiTheme="minorHAnsi" w:cstheme="minorHAnsi"/>
          <w:noProof/>
        </w:rPr>
        <w:t xml:space="preserve"> - w zakładce dotyczącej promocji programu, jak również są </w:t>
      </w:r>
      <w:r w:rsidRPr="00270944">
        <w:rPr>
          <w:rFonts w:asciiTheme="minorHAnsi" w:hAnsiTheme="minorHAnsi" w:cstheme="minorHAnsi"/>
          <w:noProof/>
        </w:rPr>
        <w:t>zamieszczone w umowie o dofinasowanie.</w:t>
      </w:r>
    </w:p>
    <w:p w14:paraId="3572575F" w14:textId="059E72CC" w:rsidR="008A1C64" w:rsidRPr="00270944" w:rsidRDefault="008A1C64" w:rsidP="00F15A9C">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Zobowiązania w zakresie komunikacji i widoczności, w tym działania informacyjne i promocyjne, powstają od momentu przyznania pomocy (dofinansowania), tj. podpisania umowy o dofinansowanie, dotyczą więc Beneficjentów w okresie realizacji operacji (projektu), jak również w okresie trwałości operacji</w:t>
      </w:r>
      <w:r w:rsidR="00BB7202" w:rsidRPr="00270944">
        <w:rPr>
          <w:rFonts w:asciiTheme="minorHAnsi" w:hAnsiTheme="minorHAnsi" w:cstheme="minorHAnsi"/>
        </w:rPr>
        <w:t xml:space="preserve"> albo 3 lat od zakończenia operacji – w</w:t>
      </w:r>
      <w:r w:rsidR="00270944" w:rsidRPr="00270944">
        <w:rPr>
          <w:rFonts w:asciiTheme="minorHAnsi" w:hAnsiTheme="minorHAnsi" w:cstheme="minorHAnsi"/>
        </w:rPr>
        <w:t> </w:t>
      </w:r>
      <w:r w:rsidR="00BB7202" w:rsidRPr="00270944">
        <w:rPr>
          <w:rFonts w:asciiTheme="minorHAnsi" w:hAnsiTheme="minorHAnsi" w:cstheme="minorHAnsi"/>
        </w:rPr>
        <w:t xml:space="preserve">odniesieniu do wymogu </w:t>
      </w:r>
      <w:r w:rsidR="00233B0E" w:rsidRPr="00270944">
        <w:rPr>
          <w:rFonts w:asciiTheme="minorHAnsi" w:hAnsiTheme="minorHAnsi" w:cstheme="minorHAnsi"/>
        </w:rPr>
        <w:t>umieszczenia tablic informacyjnych podkreślających fakt otrzymania dofinansowania z UE</w:t>
      </w:r>
      <w:r w:rsidRPr="00270944">
        <w:rPr>
          <w:rFonts w:asciiTheme="minorHAnsi" w:hAnsiTheme="minorHAnsi" w:cstheme="minorHAnsi"/>
        </w:rPr>
        <w:t>. Okres trwałości operacji wynika z umowy o</w:t>
      </w:r>
      <w:r w:rsidR="00561EDC" w:rsidRPr="00270944">
        <w:rPr>
          <w:rFonts w:asciiTheme="minorHAnsi" w:hAnsiTheme="minorHAnsi" w:cstheme="minorHAnsi"/>
        </w:rPr>
        <w:t> </w:t>
      </w:r>
      <w:r w:rsidRPr="00270944">
        <w:rPr>
          <w:rFonts w:asciiTheme="minorHAnsi" w:hAnsiTheme="minorHAnsi" w:cstheme="minorHAnsi"/>
        </w:rPr>
        <w:t>dofinansowanie.</w:t>
      </w:r>
    </w:p>
    <w:p w14:paraId="7E8EB2C5" w14:textId="4E0D6433" w:rsidR="008A1C64" w:rsidRPr="00270944" w:rsidRDefault="008A1C64" w:rsidP="00F15A9C">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 xml:space="preserve">Informacje i dokumenty </w:t>
      </w:r>
      <w:r w:rsidR="00876F08" w:rsidRPr="00270944">
        <w:rPr>
          <w:rFonts w:asciiTheme="minorHAnsi" w:hAnsiTheme="minorHAnsi" w:cstheme="minorHAnsi"/>
        </w:rPr>
        <w:t xml:space="preserve">dotyczące </w:t>
      </w:r>
      <w:r w:rsidRPr="00270944">
        <w:rPr>
          <w:rFonts w:asciiTheme="minorHAnsi" w:hAnsiTheme="minorHAnsi" w:cstheme="minorHAnsi"/>
        </w:rPr>
        <w:t xml:space="preserve">wypełniania zobowiązań w zakresie komunikacji i widoczności, </w:t>
      </w:r>
      <w:r w:rsidR="002C3DED" w:rsidRPr="00270944">
        <w:rPr>
          <w:rFonts w:asciiTheme="minorHAnsi" w:hAnsiTheme="minorHAnsi" w:cstheme="minorHAnsi"/>
        </w:rPr>
        <w:t>w tym także działań informacyjnych i promocyjnych,</w:t>
      </w:r>
      <w:r w:rsidR="001C2B7C" w:rsidRPr="00270944">
        <w:rPr>
          <w:rFonts w:asciiTheme="minorHAnsi" w:hAnsiTheme="minorHAnsi" w:cstheme="minorHAnsi"/>
        </w:rPr>
        <w:t xml:space="preserve"> </w:t>
      </w:r>
      <w:r w:rsidRPr="00270944">
        <w:rPr>
          <w:rFonts w:asciiTheme="minorHAnsi" w:hAnsiTheme="minorHAnsi" w:cstheme="minorHAnsi"/>
        </w:rPr>
        <w:t xml:space="preserve">Beneficjent przedstawia w załączniku nr 4 do Wniosku </w:t>
      </w:r>
      <w:r w:rsidRPr="00270944">
        <w:rPr>
          <w:rFonts w:asciiTheme="minorHAnsi" w:hAnsiTheme="minorHAnsi" w:cstheme="minorHAnsi"/>
          <w:i/>
          <w:iCs/>
        </w:rPr>
        <w:t>Opis i materiały potwierdzające prawidłową realizacj</w:t>
      </w:r>
      <w:r w:rsidR="002C3DED" w:rsidRPr="00270944">
        <w:rPr>
          <w:rFonts w:asciiTheme="minorHAnsi" w:hAnsiTheme="minorHAnsi" w:cstheme="minorHAnsi"/>
          <w:i/>
          <w:iCs/>
        </w:rPr>
        <w:t>ę</w:t>
      </w:r>
      <w:r w:rsidRPr="00270944">
        <w:rPr>
          <w:rFonts w:asciiTheme="minorHAnsi" w:hAnsiTheme="minorHAnsi" w:cstheme="minorHAnsi"/>
          <w:i/>
          <w:iCs/>
        </w:rPr>
        <w:t xml:space="preserve"> zobowiązań w zakresie komunikacji i widoczności</w:t>
      </w:r>
      <w:r w:rsidRPr="00270944">
        <w:rPr>
          <w:rFonts w:asciiTheme="minorHAnsi" w:hAnsiTheme="minorHAnsi" w:cstheme="minorHAnsi"/>
        </w:rPr>
        <w:t xml:space="preserve">. </w:t>
      </w:r>
    </w:p>
    <w:p w14:paraId="436D38E9" w14:textId="72C9E133" w:rsidR="00AC3E95" w:rsidRPr="00270944" w:rsidRDefault="00AC3E95" w:rsidP="00C43149">
      <w:pPr>
        <w:pStyle w:val="Akapitzlist"/>
        <w:numPr>
          <w:ilvl w:val="0"/>
          <w:numId w:val="5"/>
        </w:numPr>
        <w:spacing w:before="120" w:line="276" w:lineRule="auto"/>
        <w:ind w:left="425" w:hanging="357"/>
        <w:contextualSpacing w:val="0"/>
        <w:jc w:val="both"/>
        <w:rPr>
          <w:rFonts w:asciiTheme="minorHAnsi" w:hAnsiTheme="minorHAnsi" w:cstheme="minorHAnsi"/>
        </w:rPr>
      </w:pPr>
      <w:r w:rsidRPr="00270944">
        <w:rPr>
          <w:rFonts w:asciiTheme="minorHAnsi" w:hAnsiTheme="minorHAnsi" w:cstheme="minorHAnsi"/>
        </w:rPr>
        <w:t>W przypadku, gdy podczas realizacji operacji Beneficjent nie wypełnia lub nieprawidłowo wypełnia obowiązki w zakresie komunikacji i widoczności, Agencja wzywa Beneficjenta do podjęcia działań zaradczych w terminie i na warunkach określonych w wezwaniu –  przedmiotowe wezwanie może nastąpić w ramach wezwań, o których mowa w pkt 21 i</w:t>
      </w:r>
      <w:r w:rsidR="00F15A9C" w:rsidRPr="00270944">
        <w:rPr>
          <w:rFonts w:asciiTheme="minorHAnsi" w:hAnsiTheme="minorHAnsi" w:cstheme="minorHAnsi"/>
        </w:rPr>
        <w:t> </w:t>
      </w:r>
      <w:r w:rsidRPr="00270944">
        <w:rPr>
          <w:rFonts w:asciiTheme="minorHAnsi" w:hAnsiTheme="minorHAnsi" w:cstheme="minorHAnsi"/>
        </w:rPr>
        <w:t>22.</w:t>
      </w:r>
    </w:p>
    <w:p w14:paraId="502D1A89" w14:textId="77777777" w:rsidR="008A1C64" w:rsidRPr="00270944" w:rsidRDefault="008A1C64" w:rsidP="00F15A9C">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Działania zaradcze, o których mowa punkcie powyżej mogą polegać w szczególności na zastosowaniu się do wezwania i wykonaniu przez Beneficjenta zobowiązań w zakresie komunikacji i widoczności, w tym działań informacyjnych i promocyjnych dot. wsparcia z UE lub na prawidłowym ich wykonaniu do końca okresu realizacji operacji lub okresu trwałości operacji, zgodnie z przepisami prawa, umową o dofinansowanie i wytycznymi lub ich zmianami, o ile są możliwe.</w:t>
      </w:r>
    </w:p>
    <w:p w14:paraId="6D5FD614" w14:textId="45D15837" w:rsidR="008A1C64" w:rsidRPr="00270944" w:rsidRDefault="008A1C64" w:rsidP="00F15A9C">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 xml:space="preserve">W przypadku, gdy Beneficjent nie wypełnia zobowiązań w zakresie komunikacji i widoczności albo nieprawidłowo wypełnia te zobowiązania i pomimo wezwania </w:t>
      </w:r>
      <w:r w:rsidR="00365F2A" w:rsidRPr="00270944">
        <w:rPr>
          <w:rFonts w:asciiTheme="minorHAnsi" w:hAnsiTheme="minorHAnsi" w:cstheme="minorHAnsi"/>
        </w:rPr>
        <w:t>Agencji</w:t>
      </w:r>
      <w:r w:rsidRPr="00270944">
        <w:rPr>
          <w:rFonts w:asciiTheme="minorHAnsi" w:hAnsiTheme="minorHAnsi" w:cstheme="minorHAnsi"/>
        </w:rPr>
        <w:t xml:space="preserve"> nie podejmuje działań zaradczych w terminie i na warunkach określonych w wezwaniu, </w:t>
      </w:r>
      <w:r w:rsidR="00365F2A" w:rsidRPr="00270944">
        <w:rPr>
          <w:rFonts w:asciiTheme="minorHAnsi" w:hAnsiTheme="minorHAnsi" w:cstheme="minorHAnsi"/>
        </w:rPr>
        <w:t>Agencja</w:t>
      </w:r>
      <w:r w:rsidRPr="00270944">
        <w:rPr>
          <w:rFonts w:asciiTheme="minorHAnsi" w:hAnsiTheme="minorHAnsi" w:cstheme="minorHAnsi"/>
        </w:rPr>
        <w:t xml:space="preserve"> dokonuje pomniejszenia kwot przyznanej/wypłaconej pomocy zgodnie z</w:t>
      </w:r>
      <w:r w:rsidR="00F15A9C" w:rsidRPr="00270944">
        <w:rPr>
          <w:rFonts w:asciiTheme="minorHAnsi" w:hAnsiTheme="minorHAnsi" w:cstheme="minorHAnsi"/>
        </w:rPr>
        <w:t> </w:t>
      </w:r>
      <w:r w:rsidRPr="00270944">
        <w:rPr>
          <w:rFonts w:asciiTheme="minorHAnsi" w:hAnsiTheme="minorHAnsi" w:cstheme="minorHAnsi"/>
        </w:rPr>
        <w:t>wielkością pomniejszenia - korekty finansowej określonej w tabeli, która stanowi załącznik nr 3 do Wytycznych w sprawie komunikacji i widoczności.</w:t>
      </w:r>
    </w:p>
    <w:p w14:paraId="19C384D4" w14:textId="0B320509" w:rsidR="00F15A9C" w:rsidRPr="00270944" w:rsidRDefault="008A1C64" w:rsidP="00F15A9C">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W przypadku stwierdzenia wystąpienia więcej niż jednej nieprawidłowości, wartość korekt finansowych sumuje się, przy czym maksymalna wielkość pomniejszenia – korekty finansowej nie może przekroczyć 3 % kwoty przyznanej/wypłaconej pomocy.</w:t>
      </w:r>
    </w:p>
    <w:p w14:paraId="754727D3" w14:textId="31AC7D81" w:rsidR="00F15A9C" w:rsidRPr="00270944" w:rsidRDefault="007D0E59" w:rsidP="00C43149">
      <w:pPr>
        <w:pStyle w:val="Akapitzlist"/>
        <w:numPr>
          <w:ilvl w:val="0"/>
          <w:numId w:val="5"/>
        </w:numPr>
        <w:spacing w:before="120" w:line="276" w:lineRule="auto"/>
        <w:ind w:left="426"/>
        <w:contextualSpacing w:val="0"/>
        <w:jc w:val="both"/>
      </w:pPr>
      <w:r w:rsidRPr="00270944">
        <w:rPr>
          <w:rFonts w:asciiTheme="minorHAnsi" w:hAnsiTheme="minorHAnsi" w:cstheme="minorHAnsi"/>
        </w:rPr>
        <w:t xml:space="preserve">Beneficjent jest </w:t>
      </w:r>
      <w:r w:rsidR="00844B4A" w:rsidRPr="00270944">
        <w:rPr>
          <w:rFonts w:asciiTheme="minorHAnsi" w:hAnsiTheme="minorHAnsi" w:cstheme="minorHAnsi"/>
        </w:rPr>
        <w:t xml:space="preserve">również </w:t>
      </w:r>
      <w:r w:rsidRPr="00270944">
        <w:rPr>
          <w:rFonts w:asciiTheme="minorHAnsi" w:hAnsiTheme="minorHAnsi" w:cstheme="minorHAnsi"/>
        </w:rPr>
        <w:t>zobowiązany sprawozdawać we wniosku o płatność w jaki sposób realizacja operacji jest zgodna z zasadami horyzontalnymi oraz horyzontalnymi warunk</w:t>
      </w:r>
      <w:r w:rsidR="00BE6B79" w:rsidRPr="00270944">
        <w:rPr>
          <w:rFonts w:asciiTheme="minorHAnsi" w:hAnsiTheme="minorHAnsi" w:cstheme="minorHAnsi"/>
        </w:rPr>
        <w:t>ami podstawowymi</w:t>
      </w:r>
      <w:r w:rsidRPr="00270944">
        <w:rPr>
          <w:rFonts w:asciiTheme="minorHAnsi" w:hAnsiTheme="minorHAnsi" w:cstheme="minorHAnsi"/>
        </w:rPr>
        <w:t>. Informacje w wymienionym zakresie Beneficjent przed</w:t>
      </w:r>
      <w:r w:rsidR="00976D8E" w:rsidRPr="00270944">
        <w:rPr>
          <w:rFonts w:asciiTheme="minorHAnsi" w:hAnsiTheme="minorHAnsi" w:cstheme="minorHAnsi"/>
        </w:rPr>
        <w:t xml:space="preserve">stawia w załączniku nr 2 do Wniosku </w:t>
      </w:r>
      <w:r w:rsidR="00976D8E" w:rsidRPr="00270944">
        <w:rPr>
          <w:rFonts w:asciiTheme="minorHAnsi" w:hAnsiTheme="minorHAnsi" w:cstheme="minorHAnsi"/>
          <w:i/>
          <w:iCs/>
        </w:rPr>
        <w:t>Oświadczenia i zobowiązania horyzontalne</w:t>
      </w:r>
      <w:r w:rsidR="00976D8E" w:rsidRPr="00270944">
        <w:rPr>
          <w:rFonts w:asciiTheme="minorHAnsi" w:hAnsiTheme="minorHAnsi" w:cstheme="minorHAnsi"/>
        </w:rPr>
        <w:t>.</w:t>
      </w:r>
      <w:r w:rsidR="00976D8E" w:rsidRPr="00270944">
        <w:t xml:space="preserve"> </w:t>
      </w:r>
    </w:p>
    <w:p w14:paraId="4FC784FF" w14:textId="5AC4DFEC" w:rsidR="00F15A9C" w:rsidRPr="00270944" w:rsidRDefault="00E263D3" w:rsidP="00C43149">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 xml:space="preserve">W przypadku, gdy podczas realizacji operacji lub w okresie trwałości </w:t>
      </w:r>
      <w:r w:rsidRPr="00270944">
        <w:rPr>
          <w:rFonts w:cstheme="minorHAnsi"/>
        </w:rPr>
        <w:t>operacji</w:t>
      </w:r>
      <w:r w:rsidRPr="00270944">
        <w:rPr>
          <w:rFonts w:asciiTheme="minorHAnsi" w:hAnsiTheme="minorHAnsi" w:cstheme="minorHAnsi"/>
        </w:rPr>
        <w:t xml:space="preserve"> zostanie stwierdzona nieprawidłowość polegająca na niewypełnianiu albo nieprawidłowym wypełnianiu przez Beneficjenta zobowiązań w zakresie realizacji operacji zgodnie z zasadami horyzontalnymi oraz horyzontalnymi warunkami podstawowymi, określonymi w przepisach prawa, umowie o dofinansowanie, </w:t>
      </w:r>
      <w:r w:rsidR="00844B4A" w:rsidRPr="00270944">
        <w:rPr>
          <w:rFonts w:cstheme="minorHAnsi"/>
        </w:rPr>
        <w:t>W</w:t>
      </w:r>
      <w:r w:rsidRPr="00270944">
        <w:rPr>
          <w:rFonts w:cstheme="minorHAnsi"/>
        </w:rPr>
        <w:t xml:space="preserve">ytycznych </w:t>
      </w:r>
      <w:r w:rsidR="00926A49" w:rsidRPr="00270944">
        <w:rPr>
          <w:rFonts w:asciiTheme="minorHAnsi" w:hAnsiTheme="minorHAnsi" w:cstheme="minorHAnsi"/>
        </w:rPr>
        <w:t xml:space="preserve">w sprawie </w:t>
      </w:r>
      <w:r w:rsidRPr="00270944">
        <w:rPr>
          <w:rFonts w:cstheme="minorHAnsi"/>
        </w:rPr>
        <w:t xml:space="preserve">zasad horyzontalnych </w:t>
      </w:r>
      <w:r w:rsidRPr="00270944">
        <w:rPr>
          <w:rFonts w:asciiTheme="minorHAnsi" w:hAnsiTheme="minorHAnsi" w:cstheme="minorHAnsi"/>
        </w:rPr>
        <w:t>lub ich zmianach, Agencja zobowiązana jest wezwać Beneficjenta do podjęcia działań naprawczych, w terminie i na warunkach określonych w wezwaniu -</w:t>
      </w:r>
      <w:r w:rsidR="00147B0F" w:rsidRPr="00270944">
        <w:rPr>
          <w:rFonts w:asciiTheme="minorHAnsi" w:hAnsiTheme="minorHAnsi" w:cstheme="minorHAnsi"/>
        </w:rPr>
        <w:t> </w:t>
      </w:r>
      <w:r w:rsidRPr="00270944">
        <w:rPr>
          <w:rFonts w:asciiTheme="minorHAnsi" w:hAnsiTheme="minorHAnsi" w:cstheme="minorHAnsi"/>
        </w:rPr>
        <w:t>przedmiotowe wezwanie może nastąpić w ramach wezw</w:t>
      </w:r>
      <w:r w:rsidR="00147B0F" w:rsidRPr="00270944">
        <w:rPr>
          <w:rFonts w:asciiTheme="minorHAnsi" w:hAnsiTheme="minorHAnsi" w:cstheme="minorHAnsi"/>
        </w:rPr>
        <w:t>ań, o których mowa w pkt 21 i 22.</w:t>
      </w:r>
    </w:p>
    <w:p w14:paraId="7EE419F1" w14:textId="7BAC203F" w:rsidR="00F15A9C" w:rsidRPr="00454843" w:rsidRDefault="00147B0F" w:rsidP="00C43149">
      <w:pPr>
        <w:pStyle w:val="Akapitzlist"/>
        <w:numPr>
          <w:ilvl w:val="0"/>
          <w:numId w:val="5"/>
        </w:numPr>
        <w:spacing w:before="120" w:line="276" w:lineRule="auto"/>
        <w:ind w:left="426"/>
        <w:contextualSpacing w:val="0"/>
        <w:jc w:val="both"/>
        <w:rPr>
          <w:rFonts w:asciiTheme="minorHAnsi" w:hAnsiTheme="minorHAnsi" w:cstheme="minorHAnsi"/>
        </w:rPr>
      </w:pPr>
      <w:r w:rsidRPr="00454843">
        <w:rPr>
          <w:rFonts w:asciiTheme="minorHAnsi" w:hAnsiTheme="minorHAnsi" w:cstheme="minorHAnsi"/>
        </w:rPr>
        <w:t>Działania naprawcze mogą polegać w szczególności na zastosowaniu się do wezwania Agencji i wykonaniu przez Beneficjenta zobowiązań w zakresie stosowania zasad horyzontalnych oraz horyzontalnych warunków podstawowych do końca okresu realizacji operacji lub okresu trwałości operacji, doprowadzenie operacji do zgodności z zasadami horyzontalnymi oraz horyzontalnymi warunkami podstawowymi lub nienaruszanie dalej tych zasad i warunków, zgodnie z przepisami prawa zawartymi w umowie o</w:t>
      </w:r>
      <w:r w:rsidR="00926A49" w:rsidRPr="00454843">
        <w:rPr>
          <w:rFonts w:asciiTheme="minorHAnsi" w:hAnsiTheme="minorHAnsi" w:cstheme="minorHAnsi"/>
        </w:rPr>
        <w:t> </w:t>
      </w:r>
      <w:r w:rsidRPr="00454843">
        <w:rPr>
          <w:rFonts w:asciiTheme="minorHAnsi" w:hAnsiTheme="minorHAnsi" w:cstheme="minorHAnsi"/>
        </w:rPr>
        <w:t xml:space="preserve"> dofinansowanie, Wytycznych w sprawie zasad horyzontalnych lub ich zmianach, o ile są możliwe do wykonania.</w:t>
      </w:r>
    </w:p>
    <w:p w14:paraId="76CD3169" w14:textId="5B09CCFE" w:rsidR="00F15A9C" w:rsidRPr="00454843" w:rsidRDefault="0054651E" w:rsidP="00C43149">
      <w:pPr>
        <w:pStyle w:val="Akapitzlist"/>
        <w:numPr>
          <w:ilvl w:val="0"/>
          <w:numId w:val="5"/>
        </w:numPr>
        <w:spacing w:before="120" w:line="276" w:lineRule="auto"/>
        <w:ind w:left="426"/>
        <w:contextualSpacing w:val="0"/>
        <w:jc w:val="both"/>
        <w:rPr>
          <w:rFonts w:asciiTheme="minorHAnsi" w:hAnsiTheme="minorHAnsi" w:cstheme="minorHAnsi"/>
        </w:rPr>
      </w:pPr>
      <w:r w:rsidRPr="00454843">
        <w:rPr>
          <w:rFonts w:asciiTheme="minorHAnsi" w:hAnsiTheme="minorHAnsi" w:cstheme="minorHAnsi"/>
        </w:rPr>
        <w:t xml:space="preserve">W </w:t>
      </w:r>
      <w:r w:rsidR="00147B0F" w:rsidRPr="00454843">
        <w:rPr>
          <w:rFonts w:asciiTheme="minorHAnsi" w:hAnsiTheme="minorHAnsi" w:cstheme="minorHAnsi"/>
        </w:rPr>
        <w:t xml:space="preserve">przypadku gdy Beneficjent nie wypełnia zobowiązań, o których mowa pkt </w:t>
      </w:r>
      <w:r w:rsidR="00926A49" w:rsidRPr="00454843">
        <w:rPr>
          <w:rFonts w:asciiTheme="minorHAnsi" w:hAnsiTheme="minorHAnsi" w:cstheme="minorHAnsi"/>
        </w:rPr>
        <w:t>35</w:t>
      </w:r>
      <w:r w:rsidR="00147B0F" w:rsidRPr="00454843">
        <w:rPr>
          <w:rFonts w:asciiTheme="minorHAnsi" w:hAnsiTheme="minorHAnsi" w:cstheme="minorHAnsi"/>
        </w:rPr>
        <w:t xml:space="preserve"> pomimo wezwania, albo nie podejmuje działań naprawczych, o których mowa w pkt 3</w:t>
      </w:r>
      <w:r w:rsidR="00926A49" w:rsidRPr="00454843">
        <w:rPr>
          <w:rFonts w:asciiTheme="minorHAnsi" w:hAnsiTheme="minorHAnsi" w:cstheme="minorHAnsi"/>
        </w:rPr>
        <w:t>6</w:t>
      </w:r>
      <w:r w:rsidR="00147B0F" w:rsidRPr="00454843">
        <w:rPr>
          <w:rFonts w:asciiTheme="minorHAnsi" w:hAnsiTheme="minorHAnsi" w:cstheme="minorHAnsi"/>
        </w:rPr>
        <w:t xml:space="preserve">, Agencja dokonuje pomniejszenia kwoty przyznanej/wypłaconej pomocy zgodnie z wielkością pomniejszenia - korekty finansowej określonej w tabeli, która stanowi załącznik nr 3 do Wytycznych </w:t>
      </w:r>
      <w:r w:rsidRPr="00454843">
        <w:rPr>
          <w:rFonts w:asciiTheme="minorHAnsi" w:hAnsiTheme="minorHAnsi" w:cstheme="minorHAnsi"/>
        </w:rPr>
        <w:t>w sprawie</w:t>
      </w:r>
      <w:r w:rsidR="00147B0F" w:rsidRPr="00454843">
        <w:rPr>
          <w:rFonts w:asciiTheme="minorHAnsi" w:hAnsiTheme="minorHAnsi" w:cstheme="minorHAnsi"/>
        </w:rPr>
        <w:t xml:space="preserve"> zasad horyzontalnych</w:t>
      </w:r>
      <w:r w:rsidRPr="00454843">
        <w:rPr>
          <w:rFonts w:asciiTheme="minorHAnsi" w:hAnsiTheme="minorHAnsi" w:cstheme="minorHAnsi"/>
        </w:rPr>
        <w:t>.</w:t>
      </w:r>
    </w:p>
    <w:p w14:paraId="084E349A" w14:textId="120453EF" w:rsidR="00F15A9C" w:rsidRPr="00270944" w:rsidRDefault="0054651E" w:rsidP="00C43149">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W przypadku stwierdzenia wystąpienia więcej niż jednej nieprawidłowości, wielkości pomniejszenia - korekt finansowych sumuje się, przy czym maksymalna wielkość pomniejszenia - korekty finansowej nie może wynieść więcej niż 3% kwoty przyznanej/wypłaconej pomocy.</w:t>
      </w:r>
    </w:p>
    <w:p w14:paraId="551AB846" w14:textId="73EB0FE8" w:rsidR="00F15A9C" w:rsidRPr="00270944" w:rsidRDefault="0054651E" w:rsidP="00C43149">
      <w:pPr>
        <w:pStyle w:val="Akapitzlist"/>
        <w:numPr>
          <w:ilvl w:val="0"/>
          <w:numId w:val="5"/>
        </w:numPr>
        <w:spacing w:before="120" w:line="276" w:lineRule="auto"/>
        <w:ind w:left="426"/>
        <w:contextualSpacing w:val="0"/>
        <w:jc w:val="both"/>
        <w:rPr>
          <w:rFonts w:asciiTheme="minorHAnsi" w:hAnsiTheme="minorHAnsi" w:cstheme="minorHAnsi"/>
        </w:rPr>
      </w:pPr>
      <w:r w:rsidRPr="00270944">
        <w:rPr>
          <w:rFonts w:asciiTheme="minorHAnsi" w:hAnsiTheme="minorHAnsi" w:cstheme="minorHAnsi"/>
        </w:rPr>
        <w:t>W przypadku stwierdzenia nieprawidłowości, dla której nie określono wielkości pomniejszenia - korekty finansowej w tabeli, o której mowa w pkt 3</w:t>
      </w:r>
      <w:r w:rsidR="008C2356" w:rsidRPr="00270944">
        <w:rPr>
          <w:rFonts w:asciiTheme="minorHAnsi" w:hAnsiTheme="minorHAnsi" w:cstheme="minorHAnsi"/>
        </w:rPr>
        <w:t>7</w:t>
      </w:r>
      <w:r w:rsidRPr="00270944">
        <w:rPr>
          <w:rFonts w:asciiTheme="minorHAnsi" w:hAnsiTheme="minorHAnsi" w:cstheme="minorHAnsi"/>
        </w:rPr>
        <w:t>, stosuje się wielkość pomniejszenia – korektę finansową odpowiadającą najbliższej rodzajowo kategorii nieprawidłowości.</w:t>
      </w:r>
    </w:p>
    <w:p w14:paraId="52005491" w14:textId="17B123D2" w:rsidR="00AC3E95" w:rsidRPr="00F15A9C" w:rsidRDefault="00AC3E95" w:rsidP="00C43149">
      <w:pPr>
        <w:pStyle w:val="Akapitzlist"/>
        <w:numPr>
          <w:ilvl w:val="0"/>
          <w:numId w:val="5"/>
        </w:numPr>
        <w:spacing w:before="120" w:line="276" w:lineRule="auto"/>
        <w:ind w:left="426"/>
        <w:contextualSpacing w:val="0"/>
        <w:jc w:val="both"/>
      </w:pPr>
      <w:r w:rsidRPr="00270944">
        <w:rPr>
          <w:rFonts w:asciiTheme="minorHAnsi" w:hAnsiTheme="minorHAnsi" w:cstheme="minorHAnsi"/>
        </w:rPr>
        <w:t xml:space="preserve">Rozpatrzenie Wniosku przez Agencję następuje w terminie 60 dni od dnia jego złożenia. </w:t>
      </w:r>
      <w:r w:rsidRPr="00C43149">
        <w:rPr>
          <w:rFonts w:asciiTheme="minorHAnsi" w:hAnsiTheme="minorHAnsi" w:cstheme="minorHAnsi"/>
        </w:rPr>
        <w:t>W przypadku nierozpatrzenia wniosku o płatność w terminie, o którym mowa powyżej, Agencja zawiadamia Beneficjenta o przyczynach zwłoki, określając nowy termin rozpatrzenia wniosku o płatność, nie dłuższy jednak niż 14 dni.</w:t>
      </w:r>
    </w:p>
    <w:p w14:paraId="71B92BC5" w14:textId="77777777" w:rsidR="00497B61" w:rsidRPr="00932FFA" w:rsidRDefault="002A20D2" w:rsidP="00C43149">
      <w:pPr>
        <w:pStyle w:val="Akapitzlist"/>
        <w:numPr>
          <w:ilvl w:val="0"/>
          <w:numId w:val="5"/>
        </w:numPr>
        <w:spacing w:before="120" w:line="276" w:lineRule="auto"/>
        <w:ind w:left="426"/>
        <w:contextualSpacing w:val="0"/>
        <w:jc w:val="both"/>
        <w:rPr>
          <w:rFonts w:asciiTheme="minorHAnsi" w:hAnsiTheme="minorHAnsi" w:cstheme="minorHAnsi"/>
        </w:rPr>
      </w:pPr>
      <w:r w:rsidRPr="00932FFA">
        <w:rPr>
          <w:rFonts w:asciiTheme="minorHAnsi" w:hAnsiTheme="minorHAnsi" w:cstheme="minorHAnsi"/>
        </w:rPr>
        <w:t>Wypłata środków finansowych z tytułu pomocy technicznej następuje po pozytywnym rozpatrzeniu wniosku o płatność w terminie 20 dni od dnia jego rozpatrzenia.</w:t>
      </w:r>
    </w:p>
    <w:p w14:paraId="67D11063" w14:textId="77777777" w:rsidR="002A20D2" w:rsidRPr="00932FFA" w:rsidRDefault="002A20D2" w:rsidP="00C43149">
      <w:pPr>
        <w:pStyle w:val="Akapitzlist"/>
        <w:numPr>
          <w:ilvl w:val="0"/>
          <w:numId w:val="5"/>
        </w:numPr>
        <w:spacing w:before="120" w:line="276" w:lineRule="auto"/>
        <w:ind w:left="426"/>
        <w:contextualSpacing w:val="0"/>
        <w:jc w:val="both"/>
        <w:rPr>
          <w:rFonts w:asciiTheme="minorHAnsi" w:hAnsiTheme="minorHAnsi" w:cstheme="minorHAnsi"/>
        </w:rPr>
      </w:pPr>
      <w:r w:rsidRPr="00932FFA">
        <w:rPr>
          <w:rFonts w:asciiTheme="minorHAnsi" w:hAnsiTheme="minorHAnsi" w:cstheme="minorHAnsi"/>
        </w:rPr>
        <w:t>Przez wypłatę należy rozumieć przekazanie środków finansowych Beneficjentowi na podstawie zlecenia płatności lub rozliczenie wydatków poniesionych ze środków budżetu państwa.</w:t>
      </w:r>
    </w:p>
    <w:p w14:paraId="5A6E8E7D" w14:textId="01B7F5CD" w:rsidR="000C4CAC" w:rsidRPr="00932FFA" w:rsidRDefault="000C4CAC" w:rsidP="00C43149">
      <w:pPr>
        <w:pStyle w:val="Akapitzlist"/>
        <w:numPr>
          <w:ilvl w:val="0"/>
          <w:numId w:val="5"/>
        </w:numPr>
        <w:spacing w:before="120" w:line="276" w:lineRule="auto"/>
        <w:ind w:left="426"/>
        <w:contextualSpacing w:val="0"/>
        <w:jc w:val="both"/>
        <w:rPr>
          <w:rFonts w:asciiTheme="minorHAnsi" w:hAnsiTheme="minorHAnsi" w:cstheme="minorHAnsi"/>
        </w:rPr>
      </w:pPr>
      <w:r w:rsidRPr="00932FFA">
        <w:rPr>
          <w:rFonts w:asciiTheme="minorHAnsi" w:hAnsiTheme="minorHAnsi" w:cstheme="minorHAnsi"/>
        </w:rPr>
        <w:t xml:space="preserve">Wezwanie </w:t>
      </w:r>
      <w:r w:rsidR="00276D02" w:rsidRPr="00932FFA">
        <w:rPr>
          <w:rFonts w:asciiTheme="minorHAnsi" w:hAnsiTheme="minorHAnsi" w:cstheme="minorHAnsi"/>
        </w:rPr>
        <w:t>B</w:t>
      </w:r>
      <w:r w:rsidRPr="00932FFA">
        <w:rPr>
          <w:rFonts w:asciiTheme="minorHAnsi" w:hAnsiTheme="minorHAnsi" w:cstheme="minorHAnsi"/>
        </w:rPr>
        <w:t xml:space="preserve">eneficjenta </w:t>
      </w:r>
      <w:r w:rsidR="007F1D9F" w:rsidRPr="00932FFA">
        <w:rPr>
          <w:rFonts w:asciiTheme="minorHAnsi" w:hAnsiTheme="minorHAnsi" w:cstheme="minorHAnsi"/>
        </w:rPr>
        <w:t>przez</w:t>
      </w:r>
      <w:r w:rsidR="007F1D9F">
        <w:rPr>
          <w:rFonts w:asciiTheme="minorHAnsi" w:hAnsiTheme="minorHAnsi" w:cstheme="minorHAnsi"/>
        </w:rPr>
        <w:t xml:space="preserve"> Agencję</w:t>
      </w:r>
      <w:r w:rsidR="007F1D9F" w:rsidRPr="00932FFA">
        <w:rPr>
          <w:rFonts w:asciiTheme="minorHAnsi" w:hAnsiTheme="minorHAnsi" w:cstheme="minorHAnsi"/>
        </w:rPr>
        <w:t xml:space="preserve"> </w:t>
      </w:r>
      <w:r w:rsidRPr="00932FFA">
        <w:rPr>
          <w:rFonts w:asciiTheme="minorHAnsi" w:hAnsiTheme="minorHAnsi" w:cstheme="minorHAnsi"/>
        </w:rPr>
        <w:t xml:space="preserve">do złożenia wyjaśnień, przedstawienia dokumentów lub wykonania określonych czynności w toku postępowania w sprawie wypłaty środków wstrzymuje bieg terminu rozpatrywania wniosku o płatność do czasu złożenia tych wyjaśnień, przedstawienia tych dokumentów lub wykonania tych czynności przez </w:t>
      </w:r>
      <w:r w:rsidR="003B3BFA">
        <w:rPr>
          <w:rFonts w:asciiTheme="minorHAnsi" w:hAnsiTheme="minorHAnsi" w:cstheme="minorHAnsi"/>
        </w:rPr>
        <w:t>B</w:t>
      </w:r>
      <w:r w:rsidRPr="00932FFA">
        <w:rPr>
          <w:rFonts w:asciiTheme="minorHAnsi" w:hAnsiTheme="minorHAnsi" w:cstheme="minorHAnsi"/>
        </w:rPr>
        <w:t>eneficjenta. Od złożenia tych wyjaśnień, przedstawienia tych dokumentów lub wykonania tych czynności bieg terminu</w:t>
      </w:r>
      <w:r w:rsidR="007F1D9F" w:rsidRPr="00AF3AB0">
        <w:rPr>
          <w:rFonts w:asciiTheme="minorHAnsi" w:hAnsiTheme="minorHAnsi" w:cstheme="minorHAnsi"/>
        </w:rPr>
        <w:t xml:space="preserve">, </w:t>
      </w:r>
      <w:r w:rsidR="007F1D9F" w:rsidRPr="00BA6C53">
        <w:rPr>
          <w:rFonts w:asciiTheme="minorHAnsi" w:hAnsiTheme="minorHAnsi" w:cstheme="minorHAnsi"/>
        </w:rPr>
        <w:t xml:space="preserve">o którym mowa w pkt </w:t>
      </w:r>
      <w:r w:rsidR="00825170" w:rsidRPr="00C43149">
        <w:rPr>
          <w:rFonts w:asciiTheme="minorHAnsi" w:hAnsiTheme="minorHAnsi" w:cstheme="minorHAnsi"/>
        </w:rPr>
        <w:t>40</w:t>
      </w:r>
      <w:r w:rsidR="007F1D9F" w:rsidRPr="00BA6C53">
        <w:rPr>
          <w:rFonts w:asciiTheme="minorHAnsi" w:hAnsiTheme="minorHAnsi" w:cstheme="minorHAnsi"/>
        </w:rPr>
        <w:t>,</w:t>
      </w:r>
      <w:r w:rsidRPr="00932FFA">
        <w:rPr>
          <w:rFonts w:asciiTheme="minorHAnsi" w:hAnsiTheme="minorHAnsi" w:cstheme="minorHAnsi"/>
        </w:rPr>
        <w:t xml:space="preserve"> rozpoczyna się od nowa.</w:t>
      </w:r>
    </w:p>
    <w:p w14:paraId="2DDB6C34" w14:textId="77777777" w:rsidR="002A20D2" w:rsidRPr="00932FFA" w:rsidRDefault="002A20D2" w:rsidP="00C43149">
      <w:pPr>
        <w:pStyle w:val="Akapitzlist"/>
        <w:numPr>
          <w:ilvl w:val="0"/>
          <w:numId w:val="5"/>
        </w:numPr>
        <w:spacing w:before="120" w:line="276" w:lineRule="auto"/>
        <w:ind w:left="426"/>
        <w:contextualSpacing w:val="0"/>
        <w:jc w:val="both"/>
        <w:rPr>
          <w:rFonts w:asciiTheme="minorHAnsi" w:hAnsiTheme="minorHAnsi" w:cstheme="minorHAnsi"/>
        </w:rPr>
      </w:pPr>
      <w:r w:rsidRPr="00932FFA">
        <w:rPr>
          <w:rFonts w:asciiTheme="minorHAnsi" w:hAnsiTheme="minorHAnsi" w:cstheme="minorHAnsi"/>
        </w:rPr>
        <w:t>Ilekroć w niniejszej Instrukcji jest mowa o umowie o dofinansowanie należy przez to rozumieć również porozumienie o dofinansowanie.</w:t>
      </w:r>
    </w:p>
    <w:p w14:paraId="55D2C874" w14:textId="77777777" w:rsidR="002A20D2" w:rsidRPr="00932FFA" w:rsidRDefault="002A20D2" w:rsidP="00C43149">
      <w:pPr>
        <w:pStyle w:val="Akapitzlist"/>
        <w:numPr>
          <w:ilvl w:val="0"/>
          <w:numId w:val="5"/>
        </w:numPr>
        <w:spacing w:before="120" w:line="276" w:lineRule="auto"/>
        <w:ind w:left="426"/>
        <w:contextualSpacing w:val="0"/>
        <w:jc w:val="both"/>
        <w:rPr>
          <w:rFonts w:asciiTheme="minorHAnsi" w:hAnsiTheme="minorHAnsi" w:cstheme="minorHAnsi"/>
        </w:rPr>
      </w:pPr>
      <w:r w:rsidRPr="00932FFA">
        <w:rPr>
          <w:rFonts w:asciiTheme="minorHAnsi" w:hAnsiTheme="minorHAnsi" w:cstheme="minorHAnsi"/>
        </w:rPr>
        <w:t>Stosowane w niniejszej Instrukcji oraz we wniosku o płatność wyrazy „projekt” i „operacja” są równoznaczne.</w:t>
      </w:r>
    </w:p>
    <w:p w14:paraId="1260E183" w14:textId="77777777" w:rsidR="003C0A00" w:rsidRDefault="002A20D2" w:rsidP="00C43149">
      <w:pPr>
        <w:pStyle w:val="Akapitzlist"/>
        <w:numPr>
          <w:ilvl w:val="0"/>
          <w:numId w:val="5"/>
        </w:numPr>
        <w:spacing w:before="120" w:line="276" w:lineRule="auto"/>
        <w:ind w:left="426"/>
        <w:contextualSpacing w:val="0"/>
        <w:jc w:val="both"/>
        <w:rPr>
          <w:rFonts w:asciiTheme="minorHAnsi" w:hAnsiTheme="minorHAnsi" w:cstheme="minorHAnsi"/>
        </w:rPr>
      </w:pPr>
      <w:r w:rsidRPr="00932FFA">
        <w:rPr>
          <w:rFonts w:asciiTheme="minorHAnsi" w:hAnsiTheme="minorHAnsi" w:cstheme="minorHAnsi"/>
        </w:rPr>
        <w:t>W przypadku, gdy Beneficjentem pomocy jest Agencja – wniosek o płatność składany jest do Instytucji Zarządzającej, która odpowiada za jego rozpatrzenie.</w:t>
      </w:r>
    </w:p>
    <w:p w14:paraId="29B80A20" w14:textId="77777777" w:rsidR="00BD292D" w:rsidRPr="00F65E8B" w:rsidRDefault="00F65E8B" w:rsidP="00F65E8B">
      <w:pPr>
        <w:pStyle w:val="Nagwek1"/>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jc w:val="both"/>
        <w:rPr>
          <w:rFonts w:asciiTheme="minorHAnsi" w:hAnsiTheme="minorHAnsi" w:cstheme="minorHAnsi"/>
          <w:b/>
          <w:bCs/>
          <w:sz w:val="24"/>
          <w:szCs w:val="24"/>
        </w:rPr>
      </w:pPr>
      <w:bookmarkStart w:id="60" w:name="_Toc185417199"/>
      <w:bookmarkStart w:id="61" w:name="_Hlk184650708"/>
      <w:r w:rsidRPr="00932FFA">
        <w:rPr>
          <w:rFonts w:asciiTheme="minorHAnsi" w:hAnsiTheme="minorHAnsi" w:cstheme="minorHAnsi"/>
          <w:b/>
          <w:bCs/>
          <w:sz w:val="24"/>
          <w:szCs w:val="24"/>
        </w:rPr>
        <w:t xml:space="preserve">Logowanie do aplikacji </w:t>
      </w:r>
      <w:r w:rsidRPr="00932FFA">
        <w:rPr>
          <w:rFonts w:asciiTheme="minorHAnsi" w:hAnsiTheme="minorHAnsi" w:cstheme="minorHAnsi"/>
          <w:b/>
          <w:bCs/>
          <w:i/>
          <w:sz w:val="24"/>
          <w:szCs w:val="24"/>
        </w:rPr>
        <w:t>Projekty</w:t>
      </w:r>
      <w:r w:rsidRPr="00932FFA">
        <w:rPr>
          <w:rFonts w:asciiTheme="minorHAnsi" w:hAnsiTheme="minorHAnsi" w:cstheme="minorHAnsi"/>
          <w:b/>
          <w:bCs/>
          <w:sz w:val="24"/>
          <w:szCs w:val="24"/>
        </w:rPr>
        <w:t xml:space="preserve"> w systemie CST2021 i nadawanie uprawnień</w:t>
      </w:r>
      <w:bookmarkEnd w:id="60"/>
      <w:r w:rsidRPr="00932FFA">
        <w:rPr>
          <w:rFonts w:asciiTheme="minorHAnsi" w:hAnsiTheme="minorHAnsi" w:cstheme="minorHAnsi"/>
          <w:b/>
          <w:bCs/>
          <w:sz w:val="24"/>
          <w:szCs w:val="24"/>
        </w:rPr>
        <w:t xml:space="preserve"> </w:t>
      </w:r>
    </w:p>
    <w:p w14:paraId="1469358F" w14:textId="77777777" w:rsidR="00B741C3" w:rsidRPr="00932FFA" w:rsidRDefault="00B741C3" w:rsidP="00D84C52">
      <w:pPr>
        <w:pStyle w:val="Nagwek2"/>
        <w:spacing w:before="240" w:line="276" w:lineRule="auto"/>
        <w:ind w:left="578" w:hanging="578"/>
        <w:rPr>
          <w:rFonts w:asciiTheme="minorHAnsi" w:hAnsiTheme="minorHAnsi" w:cstheme="minorHAnsi"/>
          <w:b/>
          <w:sz w:val="24"/>
          <w:szCs w:val="24"/>
        </w:rPr>
      </w:pPr>
      <w:bookmarkStart w:id="62" w:name="_Toc185417200"/>
      <w:bookmarkEnd w:id="61"/>
      <w:r w:rsidRPr="00932FFA">
        <w:rPr>
          <w:rFonts w:asciiTheme="minorHAnsi" w:hAnsiTheme="minorHAnsi" w:cstheme="minorHAnsi"/>
          <w:b/>
          <w:sz w:val="24"/>
          <w:szCs w:val="24"/>
        </w:rPr>
        <w:t>Logowanie</w:t>
      </w:r>
      <w:bookmarkEnd w:id="62"/>
    </w:p>
    <w:p w14:paraId="233870D0" w14:textId="77777777" w:rsidR="00E0306C" w:rsidRPr="00932FFA" w:rsidRDefault="00381371" w:rsidP="00D84C52">
      <w:pPr>
        <w:spacing w:before="240" w:line="276" w:lineRule="auto"/>
        <w:jc w:val="both"/>
        <w:rPr>
          <w:rFonts w:cstheme="minorHAnsi"/>
          <w:sz w:val="24"/>
          <w:szCs w:val="24"/>
        </w:rPr>
      </w:pPr>
      <w:r w:rsidRPr="00932FFA">
        <w:rPr>
          <w:rFonts w:cstheme="minorHAnsi"/>
          <w:sz w:val="24"/>
          <w:szCs w:val="24"/>
        </w:rPr>
        <w:t xml:space="preserve">Do aplikacji Projekty w systemie CST2021 należy się zalogować poprzez stronę </w:t>
      </w:r>
      <w:hyperlink r:id="rId16" w:history="1">
        <w:r w:rsidR="00357508" w:rsidRPr="00932FFA">
          <w:rPr>
            <w:rStyle w:val="Hipercze"/>
            <w:rFonts w:cstheme="minorHAnsi"/>
            <w:sz w:val="24"/>
            <w:szCs w:val="24"/>
          </w:rPr>
          <w:t>https://wod.cst2021.gov.pl/</w:t>
        </w:r>
      </w:hyperlink>
      <w:r w:rsidR="00357508" w:rsidRPr="00932FFA">
        <w:rPr>
          <w:rFonts w:cstheme="minorHAnsi"/>
          <w:sz w:val="24"/>
          <w:szCs w:val="24"/>
        </w:rPr>
        <w:t xml:space="preserve"> </w:t>
      </w:r>
      <w:r w:rsidRPr="00932FFA">
        <w:rPr>
          <w:rFonts w:cstheme="minorHAnsi"/>
          <w:sz w:val="24"/>
          <w:szCs w:val="24"/>
        </w:rPr>
        <w:t>. Aplikacja wyświetli okno logowania:</w:t>
      </w:r>
    </w:p>
    <w:p w14:paraId="474CA870" w14:textId="77777777" w:rsidR="006A09D9" w:rsidRPr="00932FFA" w:rsidRDefault="00357508" w:rsidP="00C43149">
      <w:pPr>
        <w:spacing w:before="60" w:after="60" w:line="276" w:lineRule="auto"/>
        <w:jc w:val="center"/>
        <w:rPr>
          <w:rFonts w:cstheme="minorHAnsi"/>
          <w:sz w:val="24"/>
          <w:szCs w:val="24"/>
        </w:rPr>
      </w:pPr>
      <w:r w:rsidRPr="00932FFA">
        <w:rPr>
          <w:rFonts w:cstheme="minorHAnsi"/>
          <w:noProof/>
          <w:sz w:val="24"/>
          <w:szCs w:val="24"/>
          <w:lang w:eastAsia="pl-PL"/>
        </w:rPr>
        <mc:AlternateContent>
          <mc:Choice Requires="wps">
            <w:drawing>
              <wp:anchor distT="0" distB="0" distL="114300" distR="114300" simplePos="0" relativeHeight="251660288" behindDoc="0" locked="0" layoutInCell="1" allowOverlap="1" wp14:anchorId="0AA86B90" wp14:editId="7A3329EF">
                <wp:simplePos x="0" y="0"/>
                <wp:positionH relativeFrom="column">
                  <wp:posOffset>1169670</wp:posOffset>
                </wp:positionH>
                <wp:positionV relativeFrom="paragraph">
                  <wp:posOffset>485140</wp:posOffset>
                </wp:positionV>
                <wp:extent cx="654050" cy="215900"/>
                <wp:effectExtent l="19050" t="19050" r="12700" b="31750"/>
                <wp:wrapNone/>
                <wp:docPr id="9" name="Strzałka: w lewo 9"/>
                <wp:cNvGraphicFramePr/>
                <a:graphic xmlns:a="http://schemas.openxmlformats.org/drawingml/2006/main">
                  <a:graphicData uri="http://schemas.microsoft.com/office/word/2010/wordprocessingShape">
                    <wps:wsp>
                      <wps:cNvSpPr/>
                      <wps:spPr>
                        <a:xfrm>
                          <a:off x="0" y="0"/>
                          <a:ext cx="654050" cy="2159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A8F4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9" o:spid="_x0000_s1026" type="#_x0000_t66" style="position:absolute;margin-left:92.1pt;margin-top:38.2pt;width:51.5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" adj="3565" fillcolor="red" strokecolor="red" strokeweight="1pt"/>
            </w:pict>
          </mc:Fallback>
        </mc:AlternateContent>
      </w:r>
      <w:r w:rsidR="006A09D9" w:rsidRPr="00932FFA">
        <w:rPr>
          <w:rFonts w:cstheme="minorHAnsi"/>
          <w:noProof/>
          <w:sz w:val="24"/>
          <w:szCs w:val="24"/>
          <w:lang w:eastAsia="pl-PL"/>
        </w:rPr>
        <w:drawing>
          <wp:inline distT="0" distB="0" distL="0" distR="0" wp14:anchorId="17DC9FA0" wp14:editId="05E482E3">
            <wp:extent cx="5176800" cy="2149200"/>
            <wp:effectExtent l="114300" t="95250" r="119380" b="9906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6800" cy="21492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2E6B876" w14:textId="77777777" w:rsidR="00381371" w:rsidRPr="00932FFA" w:rsidRDefault="00381371" w:rsidP="00120DB0">
      <w:pPr>
        <w:spacing w:before="80" w:after="80" w:line="276" w:lineRule="auto"/>
        <w:jc w:val="both"/>
        <w:rPr>
          <w:rFonts w:cstheme="minorHAnsi"/>
        </w:rPr>
      </w:pPr>
      <w:r w:rsidRPr="00932FFA">
        <w:rPr>
          <w:rFonts w:cstheme="minorHAnsi"/>
        </w:rPr>
        <w:t xml:space="preserve">Po zalogowaniu się za pomocą </w:t>
      </w:r>
      <w:r w:rsidRPr="00932FFA">
        <w:rPr>
          <w:rFonts w:cstheme="minorHAnsi"/>
          <w:i/>
        </w:rPr>
        <w:t>Loginu</w:t>
      </w:r>
      <w:r w:rsidRPr="00932FFA">
        <w:rPr>
          <w:rFonts w:cstheme="minorHAnsi"/>
        </w:rPr>
        <w:t xml:space="preserve"> i </w:t>
      </w:r>
      <w:r w:rsidRPr="00932FFA">
        <w:rPr>
          <w:rFonts w:cstheme="minorHAnsi"/>
          <w:i/>
        </w:rPr>
        <w:t>Hasła</w:t>
      </w:r>
      <w:r w:rsidRPr="00932FFA">
        <w:rPr>
          <w:rFonts w:cstheme="minorHAnsi"/>
        </w:rPr>
        <w:t xml:space="preserve"> w lewym górnym panelu </w:t>
      </w:r>
      <w:r w:rsidR="00357508" w:rsidRPr="00932FFA">
        <w:rPr>
          <w:rFonts w:cstheme="minorHAnsi"/>
        </w:rPr>
        <w:t>należy wybrać</w:t>
      </w:r>
      <w:r w:rsidRPr="00932FFA">
        <w:rPr>
          <w:rFonts w:cstheme="minorHAnsi"/>
        </w:rPr>
        <w:t xml:space="preserve"> przycisk </w:t>
      </w:r>
      <w:r w:rsidRPr="00932FFA">
        <w:rPr>
          <w:rFonts w:cstheme="minorHAnsi"/>
          <w:i/>
        </w:rPr>
        <w:t>Wybierz aplikacje</w:t>
      </w:r>
      <w:r w:rsidRPr="00932FFA">
        <w:rPr>
          <w:rFonts w:cstheme="minorHAnsi"/>
        </w:rPr>
        <w:t xml:space="preserve">. Aby złożyć wniosek o płatność należy wybrać aplikację </w:t>
      </w:r>
      <w:r w:rsidRPr="00932FFA">
        <w:rPr>
          <w:rFonts w:cstheme="minorHAnsi"/>
          <w:i/>
        </w:rPr>
        <w:t>Projekty</w:t>
      </w:r>
      <w:r w:rsidRPr="00932FFA">
        <w:rPr>
          <w:rFonts w:cstheme="minorHAnsi"/>
        </w:rPr>
        <w:t xml:space="preserve">, która przekieruje </w:t>
      </w:r>
      <w:r w:rsidR="003B3BFA">
        <w:rPr>
          <w:rFonts w:cstheme="minorHAnsi"/>
        </w:rPr>
        <w:t>B</w:t>
      </w:r>
      <w:r w:rsidRPr="00932FFA">
        <w:rPr>
          <w:rFonts w:cstheme="minorHAnsi"/>
        </w:rPr>
        <w:t>eneficjenta na konto główne</w:t>
      </w:r>
      <w:r w:rsidR="00E56007">
        <w:rPr>
          <w:rFonts w:cstheme="minorHAnsi"/>
        </w:rPr>
        <w:t>,</w:t>
      </w:r>
      <w:r w:rsidRPr="00932FFA">
        <w:rPr>
          <w:rFonts w:cstheme="minorHAnsi"/>
        </w:rPr>
        <w:t xml:space="preserve"> na którym wyświetli się </w:t>
      </w:r>
      <w:r w:rsidRPr="00932FFA">
        <w:rPr>
          <w:rFonts w:cstheme="minorHAnsi"/>
          <w:i/>
        </w:rPr>
        <w:t>Lista projektów</w:t>
      </w:r>
      <w:r w:rsidRPr="00932FFA">
        <w:rPr>
          <w:rFonts w:cstheme="minorHAnsi"/>
        </w:rPr>
        <w:t xml:space="preserve"> </w:t>
      </w:r>
      <w:r w:rsidR="00E56007">
        <w:rPr>
          <w:rFonts w:cstheme="minorHAnsi"/>
        </w:rPr>
        <w:t xml:space="preserve">(patrz pkt </w:t>
      </w:r>
      <w:r w:rsidRPr="00932FFA">
        <w:rPr>
          <w:rFonts w:cstheme="minorHAnsi"/>
        </w:rPr>
        <w:t>3</w:t>
      </w:r>
      <w:r w:rsidR="00E56007">
        <w:rPr>
          <w:rFonts w:cstheme="minorHAnsi"/>
        </w:rPr>
        <w:t>)</w:t>
      </w:r>
      <w:r w:rsidRPr="00932FFA">
        <w:rPr>
          <w:rFonts w:cstheme="minorHAnsi"/>
        </w:rPr>
        <w:t xml:space="preserve">. </w:t>
      </w:r>
    </w:p>
    <w:p w14:paraId="483F76A9" w14:textId="77777777" w:rsidR="006A09D9" w:rsidRPr="00932FFA" w:rsidRDefault="00357508" w:rsidP="00C43149">
      <w:pPr>
        <w:spacing w:before="60" w:after="60" w:line="276" w:lineRule="auto"/>
        <w:jc w:val="center"/>
        <w:rPr>
          <w:rFonts w:cstheme="minorHAnsi"/>
          <w:sz w:val="24"/>
          <w:szCs w:val="24"/>
        </w:rPr>
      </w:pPr>
      <w:r w:rsidRPr="00932FFA">
        <w:rPr>
          <w:rFonts w:cstheme="minorHAnsi"/>
          <w:noProof/>
          <w:sz w:val="24"/>
          <w:szCs w:val="24"/>
          <w:lang w:eastAsia="pl-PL"/>
        </w:rPr>
        <mc:AlternateContent>
          <mc:Choice Requires="wps">
            <w:drawing>
              <wp:anchor distT="0" distB="0" distL="114300" distR="114300" simplePos="0" relativeHeight="251661312" behindDoc="0" locked="0" layoutInCell="1" allowOverlap="1" wp14:anchorId="2A7DF610" wp14:editId="6D5530B2">
                <wp:simplePos x="0" y="0"/>
                <wp:positionH relativeFrom="column">
                  <wp:posOffset>4657395</wp:posOffset>
                </wp:positionH>
                <wp:positionV relativeFrom="paragraph">
                  <wp:posOffset>1426895</wp:posOffset>
                </wp:positionV>
                <wp:extent cx="508000" cy="228600"/>
                <wp:effectExtent l="19050" t="19050" r="25400" b="38100"/>
                <wp:wrapNone/>
                <wp:docPr id="21" name="Strzałka: w lewo 21"/>
                <wp:cNvGraphicFramePr/>
                <a:graphic xmlns:a="http://schemas.openxmlformats.org/drawingml/2006/main">
                  <a:graphicData uri="http://schemas.microsoft.com/office/word/2010/wordprocessingShape">
                    <wps:wsp>
                      <wps:cNvSpPr/>
                      <wps:spPr>
                        <a:xfrm>
                          <a:off x="0" y="0"/>
                          <a:ext cx="508000" cy="2286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29E1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21" o:spid="_x0000_s1026" type="#_x0000_t66" style="position:absolute;margin-left:366.7pt;margin-top:112.35pt;width:40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" adj="4860" fillcolor="red" strokecolor="red" strokeweight="1pt"/>
            </w:pict>
          </mc:Fallback>
        </mc:AlternateContent>
      </w:r>
      <w:r w:rsidR="006A09D9" w:rsidRPr="00932FFA">
        <w:rPr>
          <w:rFonts w:cstheme="minorHAnsi"/>
          <w:noProof/>
          <w:sz w:val="24"/>
          <w:szCs w:val="24"/>
          <w:lang w:eastAsia="pl-PL"/>
        </w:rPr>
        <w:drawing>
          <wp:inline distT="0" distB="0" distL="0" distR="0" wp14:anchorId="17463016" wp14:editId="05865D9E">
            <wp:extent cx="4791600" cy="2260800"/>
            <wp:effectExtent l="133350" t="114300" r="142875" b="1206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1600" cy="2260800"/>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45B80B89" w14:textId="77777777" w:rsidR="00B741C3" w:rsidRPr="00932FFA" w:rsidRDefault="00B741C3" w:rsidP="00357508">
      <w:pPr>
        <w:pStyle w:val="Nagwek2"/>
        <w:rPr>
          <w:rFonts w:asciiTheme="minorHAnsi" w:hAnsiTheme="minorHAnsi" w:cstheme="minorHAnsi"/>
          <w:b/>
          <w:sz w:val="24"/>
          <w:szCs w:val="24"/>
        </w:rPr>
      </w:pPr>
      <w:bookmarkStart w:id="63" w:name="_Toc185417201"/>
      <w:r w:rsidRPr="00932FFA">
        <w:rPr>
          <w:rFonts w:asciiTheme="minorHAnsi" w:hAnsiTheme="minorHAnsi" w:cstheme="minorHAnsi"/>
          <w:b/>
          <w:sz w:val="24"/>
          <w:szCs w:val="24"/>
        </w:rPr>
        <w:t>Nadawanie uprawnień</w:t>
      </w:r>
      <w:r w:rsidR="00357508" w:rsidRPr="00932FFA">
        <w:rPr>
          <w:rFonts w:asciiTheme="minorHAnsi" w:hAnsiTheme="minorHAnsi" w:cstheme="minorHAnsi"/>
          <w:b/>
          <w:sz w:val="24"/>
          <w:szCs w:val="24"/>
        </w:rPr>
        <w:t xml:space="preserve"> do popisania wniosku o płatność</w:t>
      </w:r>
      <w:bookmarkEnd w:id="63"/>
    </w:p>
    <w:p w14:paraId="409F4DF4" w14:textId="77777777" w:rsidR="004B521C" w:rsidRPr="00932FFA" w:rsidRDefault="00631136" w:rsidP="00631136">
      <w:pPr>
        <w:spacing w:line="276" w:lineRule="auto"/>
        <w:jc w:val="both"/>
        <w:rPr>
          <w:rFonts w:cstheme="minorHAnsi"/>
          <w:sz w:val="24"/>
          <w:szCs w:val="24"/>
        </w:rPr>
      </w:pPr>
      <w:r>
        <w:rPr>
          <w:rFonts w:cstheme="minorHAnsi"/>
          <w:sz w:val="24"/>
          <w:szCs w:val="24"/>
        </w:rPr>
        <w:t xml:space="preserve">Osoba </w:t>
      </w:r>
      <w:r w:rsidR="00357508" w:rsidRPr="00932FFA">
        <w:rPr>
          <w:rFonts w:cstheme="minorHAnsi"/>
          <w:sz w:val="24"/>
          <w:szCs w:val="24"/>
        </w:rPr>
        <w:t>uprawniona</w:t>
      </w:r>
      <w:r w:rsidR="00C31072" w:rsidRPr="00932FFA">
        <w:rPr>
          <w:rFonts w:cstheme="minorHAnsi"/>
          <w:sz w:val="24"/>
          <w:szCs w:val="24"/>
        </w:rPr>
        <w:t xml:space="preserve"> zarządzając</w:t>
      </w:r>
      <w:r w:rsidR="00E56007">
        <w:rPr>
          <w:rFonts w:cstheme="minorHAnsi"/>
          <w:sz w:val="24"/>
          <w:szCs w:val="24"/>
        </w:rPr>
        <w:t>a</w:t>
      </w:r>
      <w:r w:rsidR="00C31072" w:rsidRPr="00932FFA">
        <w:rPr>
          <w:rFonts w:cstheme="minorHAnsi"/>
          <w:sz w:val="24"/>
          <w:szCs w:val="24"/>
        </w:rPr>
        <w:t xml:space="preserve"> </w:t>
      </w:r>
      <w:r w:rsidR="00B4350B" w:rsidRPr="00932FFA">
        <w:rPr>
          <w:rFonts w:cstheme="minorHAnsi"/>
          <w:sz w:val="24"/>
          <w:szCs w:val="24"/>
        </w:rPr>
        <w:t>projektem</w:t>
      </w:r>
      <w:r w:rsidR="00357508" w:rsidRPr="00932FFA">
        <w:rPr>
          <w:rFonts w:cstheme="minorHAnsi"/>
          <w:sz w:val="24"/>
          <w:szCs w:val="24"/>
        </w:rPr>
        <w:t xml:space="preserve"> w ramach danej instytucji</w:t>
      </w:r>
      <w:r w:rsidR="00E56007">
        <w:rPr>
          <w:rFonts w:cstheme="minorHAnsi"/>
          <w:sz w:val="24"/>
          <w:szCs w:val="24"/>
        </w:rPr>
        <w:t>,</w:t>
      </w:r>
      <w:r w:rsidR="00C31072" w:rsidRPr="00932FFA">
        <w:rPr>
          <w:rFonts w:cstheme="minorHAnsi"/>
          <w:sz w:val="24"/>
          <w:szCs w:val="24"/>
        </w:rPr>
        <w:t xml:space="preserve"> w menu na b</w:t>
      </w:r>
      <w:r w:rsidR="00357508" w:rsidRPr="00932FFA">
        <w:rPr>
          <w:rFonts w:cstheme="minorHAnsi"/>
          <w:sz w:val="24"/>
          <w:szCs w:val="24"/>
        </w:rPr>
        <w:t xml:space="preserve">elce startowej danego projektu (operacji) powinna wybrać </w:t>
      </w:r>
      <w:r w:rsidR="00C31072" w:rsidRPr="00932FFA">
        <w:rPr>
          <w:rFonts w:cstheme="minorHAnsi"/>
          <w:sz w:val="24"/>
          <w:szCs w:val="24"/>
        </w:rPr>
        <w:t xml:space="preserve">funkcję </w:t>
      </w:r>
      <w:r w:rsidR="00C31072" w:rsidRPr="00932FFA">
        <w:rPr>
          <w:rFonts w:cstheme="minorHAnsi"/>
          <w:i/>
          <w:sz w:val="24"/>
          <w:szCs w:val="24"/>
        </w:rPr>
        <w:t>Zarządzaj użytkownikami</w:t>
      </w:r>
      <w:r w:rsidR="00C31072" w:rsidRPr="00932FFA">
        <w:rPr>
          <w:rFonts w:cstheme="minorHAnsi"/>
          <w:sz w:val="24"/>
          <w:szCs w:val="24"/>
        </w:rPr>
        <w:t xml:space="preserve">. </w:t>
      </w:r>
    </w:p>
    <w:p w14:paraId="3A7E528C" w14:textId="77777777" w:rsidR="004B521C" w:rsidRPr="00932FFA" w:rsidRDefault="004B521C" w:rsidP="00C43149">
      <w:pPr>
        <w:spacing w:before="60" w:after="60" w:line="276" w:lineRule="auto"/>
        <w:jc w:val="both"/>
        <w:rPr>
          <w:rFonts w:cstheme="minorHAnsi"/>
          <w:sz w:val="24"/>
          <w:szCs w:val="24"/>
        </w:rPr>
      </w:pPr>
      <w:r w:rsidRPr="00932FFA">
        <w:rPr>
          <w:rFonts w:cstheme="minorHAnsi"/>
          <w:noProof/>
          <w:sz w:val="24"/>
          <w:szCs w:val="24"/>
          <w:lang w:eastAsia="pl-PL"/>
        </w:rPr>
        <w:drawing>
          <wp:inline distT="0" distB="0" distL="0" distR="0" wp14:anchorId="38AD10BF" wp14:editId="104F439A">
            <wp:extent cx="5889600" cy="2278800"/>
            <wp:effectExtent l="114300" t="95250" r="111760" b="1028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9600" cy="2278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B319496" w14:textId="77777777" w:rsidR="00C31072" w:rsidRPr="00932FFA" w:rsidRDefault="009E2D05" w:rsidP="00C43149">
      <w:pPr>
        <w:spacing w:before="120" w:after="60" w:line="276" w:lineRule="auto"/>
        <w:jc w:val="both"/>
        <w:rPr>
          <w:rFonts w:cstheme="minorHAnsi"/>
          <w:sz w:val="24"/>
          <w:szCs w:val="24"/>
        </w:rPr>
      </w:pPr>
      <w:r w:rsidRPr="00932FFA">
        <w:rPr>
          <w:rFonts w:cstheme="minorHAnsi"/>
          <w:sz w:val="24"/>
          <w:szCs w:val="24"/>
        </w:rPr>
        <w:t>Osoba uprawniona zarządzając</w:t>
      </w:r>
      <w:r w:rsidR="00E56007">
        <w:rPr>
          <w:rFonts w:cstheme="minorHAnsi"/>
          <w:sz w:val="24"/>
          <w:szCs w:val="24"/>
        </w:rPr>
        <w:t>a</w:t>
      </w:r>
      <w:r w:rsidRPr="00932FFA">
        <w:rPr>
          <w:rFonts w:cstheme="minorHAnsi"/>
          <w:sz w:val="24"/>
          <w:szCs w:val="24"/>
        </w:rPr>
        <w:t xml:space="preserve"> projektem w ramach danej instytucji</w:t>
      </w:r>
      <w:r w:rsidR="00357508" w:rsidRPr="00932FFA">
        <w:rPr>
          <w:rFonts w:cstheme="minorHAnsi"/>
          <w:sz w:val="24"/>
          <w:szCs w:val="24"/>
        </w:rPr>
        <w:t xml:space="preserve"> </w:t>
      </w:r>
      <w:r w:rsidRPr="00932FFA">
        <w:rPr>
          <w:rFonts w:cstheme="minorHAnsi"/>
          <w:sz w:val="24"/>
          <w:szCs w:val="24"/>
        </w:rPr>
        <w:t>zostanie przekierowana</w:t>
      </w:r>
      <w:r w:rsidR="00C31072" w:rsidRPr="00932FFA">
        <w:rPr>
          <w:rFonts w:cstheme="minorHAnsi"/>
          <w:sz w:val="24"/>
          <w:szCs w:val="24"/>
        </w:rPr>
        <w:t xml:space="preserve"> na stronę główną projektu, gdzie za pomocą przycisku </w:t>
      </w:r>
      <w:r w:rsidR="00C31072" w:rsidRPr="00932FFA">
        <w:rPr>
          <w:rFonts w:cstheme="minorHAnsi"/>
          <w:i/>
          <w:sz w:val="24"/>
          <w:szCs w:val="24"/>
        </w:rPr>
        <w:t xml:space="preserve">Zarządzanie projektem </w:t>
      </w:r>
      <w:r w:rsidR="00357508" w:rsidRPr="00932FFA">
        <w:rPr>
          <w:rFonts w:cstheme="minorHAnsi"/>
          <w:sz w:val="24"/>
          <w:szCs w:val="24"/>
        </w:rPr>
        <w:t>powinna</w:t>
      </w:r>
      <w:r w:rsidR="00C31072" w:rsidRPr="00932FFA">
        <w:rPr>
          <w:rFonts w:cstheme="minorHAnsi"/>
          <w:sz w:val="24"/>
          <w:szCs w:val="24"/>
        </w:rPr>
        <w:t xml:space="preserve"> wybrać funkcję </w:t>
      </w:r>
      <w:r w:rsidR="00C31072" w:rsidRPr="00932FFA">
        <w:rPr>
          <w:rFonts w:cstheme="minorHAnsi"/>
          <w:i/>
          <w:sz w:val="24"/>
          <w:szCs w:val="24"/>
        </w:rPr>
        <w:t>Dodaj uprawnionego użytkownika</w:t>
      </w:r>
      <w:r w:rsidR="00C31072" w:rsidRPr="00932FFA">
        <w:rPr>
          <w:rFonts w:cstheme="minorHAnsi"/>
          <w:sz w:val="24"/>
          <w:szCs w:val="24"/>
        </w:rPr>
        <w:t xml:space="preserve">. </w:t>
      </w:r>
    </w:p>
    <w:p w14:paraId="581DFC28" w14:textId="77777777" w:rsidR="004B521C" w:rsidRPr="00932FFA" w:rsidRDefault="00C31072" w:rsidP="00C43149">
      <w:pPr>
        <w:spacing w:before="60" w:after="60" w:line="276" w:lineRule="auto"/>
        <w:rPr>
          <w:rFonts w:cstheme="minorHAnsi"/>
          <w:sz w:val="24"/>
          <w:szCs w:val="24"/>
        </w:rPr>
      </w:pPr>
      <w:r w:rsidRPr="00932FFA">
        <w:rPr>
          <w:rFonts w:cstheme="minorHAnsi"/>
          <w:noProof/>
          <w:sz w:val="24"/>
          <w:szCs w:val="24"/>
          <w:lang w:eastAsia="pl-PL"/>
        </w:rPr>
        <w:drawing>
          <wp:inline distT="0" distB="0" distL="0" distR="0" wp14:anchorId="56638104" wp14:editId="24C9E759">
            <wp:extent cx="5745600" cy="1882800"/>
            <wp:effectExtent l="114300" t="95250" r="121920" b="984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5600" cy="1882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15F772E" w14:textId="77777777" w:rsidR="00631136" w:rsidRPr="00932FFA" w:rsidRDefault="00C31072" w:rsidP="00120DB0">
      <w:pPr>
        <w:spacing w:before="80" w:after="0" w:line="276" w:lineRule="auto"/>
        <w:jc w:val="both"/>
        <w:rPr>
          <w:rFonts w:cstheme="minorHAnsi"/>
          <w:sz w:val="24"/>
          <w:szCs w:val="24"/>
        </w:rPr>
      </w:pPr>
      <w:r w:rsidRPr="00932FFA">
        <w:rPr>
          <w:rFonts w:cstheme="minorHAnsi"/>
          <w:sz w:val="24"/>
          <w:szCs w:val="24"/>
        </w:rPr>
        <w:t>Sy</w:t>
      </w:r>
      <w:r w:rsidR="009E2D05" w:rsidRPr="00932FFA">
        <w:rPr>
          <w:rFonts w:cstheme="minorHAnsi"/>
          <w:sz w:val="24"/>
          <w:szCs w:val="24"/>
        </w:rPr>
        <w:t>stem wyświetli następującą</w:t>
      </w:r>
      <w:r w:rsidRPr="00932FFA">
        <w:rPr>
          <w:rFonts w:cstheme="minorHAnsi"/>
          <w:sz w:val="24"/>
          <w:szCs w:val="24"/>
        </w:rPr>
        <w:t xml:space="preserve"> tabel</w:t>
      </w:r>
      <w:r w:rsidR="00E56007">
        <w:rPr>
          <w:rFonts w:cstheme="minorHAnsi"/>
          <w:sz w:val="24"/>
          <w:szCs w:val="24"/>
        </w:rPr>
        <w:t>ę,</w:t>
      </w:r>
      <w:r w:rsidRPr="00932FFA">
        <w:rPr>
          <w:rFonts w:cstheme="minorHAnsi"/>
          <w:sz w:val="24"/>
          <w:szCs w:val="24"/>
        </w:rPr>
        <w:t xml:space="preserve"> w której </w:t>
      </w:r>
      <w:r w:rsidR="009E2D05" w:rsidRPr="00932FFA">
        <w:rPr>
          <w:rFonts w:cstheme="minorHAnsi"/>
          <w:sz w:val="24"/>
          <w:szCs w:val="24"/>
        </w:rPr>
        <w:t>osoba uprawniona zarządzając</w:t>
      </w:r>
      <w:r w:rsidR="00E56007">
        <w:rPr>
          <w:rFonts w:cstheme="minorHAnsi"/>
          <w:sz w:val="24"/>
          <w:szCs w:val="24"/>
        </w:rPr>
        <w:t>a</w:t>
      </w:r>
      <w:r w:rsidR="009E2D05" w:rsidRPr="00932FFA">
        <w:rPr>
          <w:rFonts w:cstheme="minorHAnsi"/>
          <w:sz w:val="24"/>
          <w:szCs w:val="24"/>
        </w:rPr>
        <w:t xml:space="preserve"> projektem w ramach danej instytucji powinna wpisać</w:t>
      </w:r>
      <w:r w:rsidRPr="00932FFA">
        <w:rPr>
          <w:rFonts w:cstheme="minorHAnsi"/>
          <w:sz w:val="24"/>
          <w:szCs w:val="24"/>
        </w:rPr>
        <w:t xml:space="preserve"> następujące dane: </w:t>
      </w:r>
      <w:r w:rsidRPr="00932FFA">
        <w:rPr>
          <w:rFonts w:cstheme="minorHAnsi"/>
          <w:i/>
          <w:sz w:val="24"/>
          <w:szCs w:val="24"/>
        </w:rPr>
        <w:t>E-mail, Login, Imię, Nazwisko</w:t>
      </w:r>
      <w:r w:rsidRPr="00932FFA">
        <w:rPr>
          <w:rFonts w:cstheme="minorHAnsi"/>
          <w:sz w:val="24"/>
          <w:szCs w:val="24"/>
        </w:rPr>
        <w:t xml:space="preserve"> oraz </w:t>
      </w:r>
      <w:r w:rsidR="00A676CA">
        <w:rPr>
          <w:rFonts w:cstheme="minorHAnsi"/>
          <w:sz w:val="24"/>
          <w:szCs w:val="24"/>
        </w:rPr>
        <w:t xml:space="preserve">wybrać </w:t>
      </w:r>
      <w:r w:rsidRPr="00932FFA">
        <w:rPr>
          <w:rFonts w:cstheme="minorHAnsi"/>
          <w:sz w:val="24"/>
          <w:szCs w:val="24"/>
        </w:rPr>
        <w:t xml:space="preserve">z listy rozwijalnej </w:t>
      </w:r>
      <w:r w:rsidR="00B4350B" w:rsidRPr="00932FFA">
        <w:rPr>
          <w:rFonts w:cstheme="minorHAnsi"/>
          <w:sz w:val="24"/>
          <w:szCs w:val="24"/>
        </w:rPr>
        <w:t>rol</w:t>
      </w:r>
      <w:r w:rsidR="00E56007">
        <w:rPr>
          <w:rFonts w:cstheme="minorHAnsi"/>
          <w:sz w:val="24"/>
          <w:szCs w:val="24"/>
        </w:rPr>
        <w:t>ę</w:t>
      </w:r>
      <w:r w:rsidR="00B4350B" w:rsidRPr="00932FFA">
        <w:rPr>
          <w:rFonts w:cstheme="minorHAnsi"/>
          <w:sz w:val="24"/>
          <w:szCs w:val="24"/>
        </w:rPr>
        <w:t xml:space="preserve"> </w:t>
      </w:r>
      <w:r w:rsidR="00B4350B" w:rsidRPr="00932FFA">
        <w:rPr>
          <w:rFonts w:cstheme="minorHAnsi"/>
          <w:i/>
          <w:sz w:val="24"/>
          <w:szCs w:val="24"/>
        </w:rPr>
        <w:t>Beneficjent - Podpisujący</w:t>
      </w:r>
      <w:r w:rsidRPr="00932FFA">
        <w:rPr>
          <w:rFonts w:cstheme="minorHAnsi"/>
          <w:sz w:val="24"/>
          <w:szCs w:val="24"/>
        </w:rPr>
        <w:t>.</w:t>
      </w:r>
      <w:r w:rsidR="00B4350B" w:rsidRPr="00932FFA">
        <w:rPr>
          <w:rFonts w:cstheme="minorHAnsi"/>
          <w:sz w:val="24"/>
          <w:szCs w:val="24"/>
        </w:rPr>
        <w:t xml:space="preserve"> </w:t>
      </w:r>
      <w:r w:rsidR="009E2D05" w:rsidRPr="00932FFA">
        <w:rPr>
          <w:rFonts w:cstheme="minorHAnsi"/>
          <w:sz w:val="24"/>
          <w:szCs w:val="24"/>
        </w:rPr>
        <w:t>Jeżeli dodany użytkownik</w:t>
      </w:r>
      <w:r w:rsidR="00631136">
        <w:rPr>
          <w:rFonts w:cstheme="minorHAnsi"/>
          <w:sz w:val="24"/>
          <w:szCs w:val="24"/>
        </w:rPr>
        <w:t xml:space="preserve"> (</w:t>
      </w:r>
      <w:r w:rsidR="00631136" w:rsidRPr="00932FFA">
        <w:rPr>
          <w:rFonts w:cstheme="minorHAnsi"/>
          <w:i/>
          <w:sz w:val="24"/>
          <w:szCs w:val="24"/>
        </w:rPr>
        <w:t xml:space="preserve">Beneficjent </w:t>
      </w:r>
      <w:r w:rsidR="00631136">
        <w:rPr>
          <w:rFonts w:cstheme="minorHAnsi"/>
          <w:i/>
          <w:sz w:val="24"/>
          <w:szCs w:val="24"/>
        </w:rPr>
        <w:t>–</w:t>
      </w:r>
      <w:r w:rsidR="00631136" w:rsidRPr="00932FFA">
        <w:rPr>
          <w:rFonts w:cstheme="minorHAnsi"/>
          <w:i/>
          <w:sz w:val="24"/>
          <w:szCs w:val="24"/>
        </w:rPr>
        <w:t xml:space="preserve"> Podpisujący</w:t>
      </w:r>
      <w:r w:rsidR="00631136">
        <w:rPr>
          <w:rFonts w:cstheme="minorHAnsi"/>
          <w:i/>
          <w:sz w:val="24"/>
          <w:szCs w:val="24"/>
        </w:rPr>
        <w:t>)</w:t>
      </w:r>
      <w:r w:rsidR="009E2D05" w:rsidRPr="00932FFA">
        <w:rPr>
          <w:rFonts w:cstheme="minorHAnsi"/>
          <w:sz w:val="24"/>
          <w:szCs w:val="24"/>
        </w:rPr>
        <w:t xml:space="preserve"> wcześniej nie był zarejestrowany</w:t>
      </w:r>
      <w:r w:rsidR="00631136">
        <w:rPr>
          <w:rFonts w:cstheme="minorHAnsi"/>
          <w:sz w:val="24"/>
          <w:szCs w:val="24"/>
        </w:rPr>
        <w:t>,</w:t>
      </w:r>
      <w:r w:rsidR="009E2D05" w:rsidRPr="00932FFA">
        <w:rPr>
          <w:rFonts w:cstheme="minorHAnsi"/>
          <w:sz w:val="24"/>
          <w:szCs w:val="24"/>
        </w:rPr>
        <w:t xml:space="preserve"> s</w:t>
      </w:r>
      <w:r w:rsidR="00B4350B" w:rsidRPr="00932FFA">
        <w:rPr>
          <w:rFonts w:cstheme="minorHAnsi"/>
          <w:sz w:val="24"/>
          <w:szCs w:val="24"/>
        </w:rPr>
        <w:t xml:space="preserve">ystem automatycznie wyśle do </w:t>
      </w:r>
      <w:r w:rsidR="009E2D05" w:rsidRPr="00932FFA">
        <w:rPr>
          <w:rFonts w:cstheme="minorHAnsi"/>
          <w:sz w:val="24"/>
          <w:szCs w:val="24"/>
        </w:rPr>
        <w:t xml:space="preserve">niego </w:t>
      </w:r>
      <w:r w:rsidR="00B4350B" w:rsidRPr="00932FFA">
        <w:rPr>
          <w:rFonts w:cstheme="minorHAnsi"/>
          <w:sz w:val="24"/>
          <w:szCs w:val="24"/>
        </w:rPr>
        <w:t>powiadomienie z prośb</w:t>
      </w:r>
      <w:r w:rsidR="00E56007">
        <w:rPr>
          <w:rFonts w:cstheme="minorHAnsi"/>
          <w:sz w:val="24"/>
          <w:szCs w:val="24"/>
        </w:rPr>
        <w:t>ą</w:t>
      </w:r>
      <w:r w:rsidR="00B4350B" w:rsidRPr="00932FFA">
        <w:rPr>
          <w:rFonts w:cstheme="minorHAnsi"/>
          <w:sz w:val="24"/>
          <w:szCs w:val="24"/>
        </w:rPr>
        <w:t xml:space="preserve"> o</w:t>
      </w:r>
      <w:r w:rsidR="009E2D05" w:rsidRPr="00932FFA">
        <w:rPr>
          <w:rFonts w:cstheme="minorHAnsi"/>
          <w:sz w:val="24"/>
          <w:szCs w:val="24"/>
        </w:rPr>
        <w:t> </w:t>
      </w:r>
      <w:r w:rsidR="00B4350B" w:rsidRPr="00932FFA">
        <w:rPr>
          <w:rFonts w:cstheme="minorHAnsi"/>
          <w:sz w:val="24"/>
          <w:szCs w:val="24"/>
        </w:rPr>
        <w:t xml:space="preserve">zarejestrowanie się w systemie </w:t>
      </w:r>
      <w:r w:rsidR="009E2D05" w:rsidRPr="00932FFA">
        <w:rPr>
          <w:rFonts w:cstheme="minorHAnsi"/>
          <w:sz w:val="24"/>
          <w:szCs w:val="24"/>
        </w:rPr>
        <w:t>CST2021.</w:t>
      </w:r>
      <w:r w:rsidR="00B4350B" w:rsidRPr="00932FFA">
        <w:rPr>
          <w:rFonts w:cstheme="minorHAnsi"/>
          <w:sz w:val="24"/>
          <w:szCs w:val="24"/>
        </w:rPr>
        <w:t xml:space="preserve"> </w:t>
      </w:r>
    </w:p>
    <w:p w14:paraId="166BE1BA" w14:textId="77777777" w:rsidR="00C31072" w:rsidRPr="00932FFA" w:rsidRDefault="00C31072" w:rsidP="00120DB0">
      <w:pPr>
        <w:spacing w:after="0" w:line="276" w:lineRule="auto"/>
        <w:jc w:val="center"/>
        <w:rPr>
          <w:rFonts w:cstheme="minorHAnsi"/>
          <w:sz w:val="24"/>
          <w:szCs w:val="24"/>
        </w:rPr>
      </w:pPr>
      <w:r w:rsidRPr="00932FFA">
        <w:rPr>
          <w:rFonts w:cstheme="minorHAnsi"/>
          <w:noProof/>
          <w:sz w:val="24"/>
          <w:szCs w:val="24"/>
          <w:lang w:eastAsia="pl-PL"/>
        </w:rPr>
        <w:drawing>
          <wp:inline distT="0" distB="0" distL="0" distR="0" wp14:anchorId="79BA4446" wp14:editId="79DA2C3C">
            <wp:extent cx="5061600" cy="1476000"/>
            <wp:effectExtent l="114300" t="95250" r="120015" b="86360"/>
            <wp:docPr id="1258015361" name="Obraz 12580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1600" cy="1476000"/>
                    </a:xfrm>
                    <a:prstGeom prst="rect">
                      <a:avLst/>
                    </a:prstGeom>
                    <a:effectLst>
                      <a:outerShdw blurRad="63500" sx="102000" sy="102000" algn="ctr" rotWithShape="0">
                        <a:prstClr val="black">
                          <a:alpha val="40000"/>
                        </a:prstClr>
                      </a:outerShdw>
                    </a:effectLst>
                  </pic:spPr>
                </pic:pic>
              </a:graphicData>
            </a:graphic>
          </wp:inline>
        </w:drawing>
      </w:r>
    </w:p>
    <w:p w14:paraId="43BF5105" w14:textId="77777777" w:rsidR="00E56007" w:rsidRPr="00E56007" w:rsidRDefault="00A27AFD" w:rsidP="00993569">
      <w:pPr>
        <w:pStyle w:val="Nagwek1"/>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jc w:val="both"/>
      </w:pPr>
      <w:bookmarkStart w:id="64" w:name="_Toc185417202"/>
      <w:r>
        <w:rPr>
          <w:rFonts w:asciiTheme="minorHAnsi" w:hAnsiTheme="minorHAnsi" w:cstheme="minorHAnsi"/>
          <w:b/>
          <w:bCs/>
          <w:sz w:val="24"/>
          <w:szCs w:val="24"/>
        </w:rPr>
        <w:t xml:space="preserve">Składanie </w:t>
      </w:r>
      <w:r w:rsidRPr="00932FFA">
        <w:rPr>
          <w:rFonts w:asciiTheme="minorHAnsi" w:hAnsiTheme="minorHAnsi" w:cstheme="minorHAnsi"/>
          <w:b/>
          <w:bCs/>
          <w:sz w:val="24"/>
          <w:szCs w:val="24"/>
        </w:rPr>
        <w:t>wniosku o płatność</w:t>
      </w:r>
      <w:bookmarkEnd w:id="64"/>
    </w:p>
    <w:p w14:paraId="1D940C5A" w14:textId="77777777" w:rsidR="00381371" w:rsidRPr="00932FFA" w:rsidRDefault="00381371" w:rsidP="000E66A4">
      <w:pPr>
        <w:spacing w:before="80" w:after="0" w:line="276" w:lineRule="auto"/>
        <w:jc w:val="both"/>
        <w:rPr>
          <w:rFonts w:eastAsia="Times New Roman" w:cstheme="minorHAnsi"/>
          <w:color w:val="000000" w:themeColor="text1"/>
          <w:sz w:val="24"/>
          <w:szCs w:val="24"/>
        </w:rPr>
      </w:pPr>
      <w:r w:rsidRPr="00932FFA">
        <w:rPr>
          <w:rFonts w:eastAsia="Times New Roman" w:cstheme="minorHAnsi"/>
          <w:color w:val="000000" w:themeColor="text1"/>
          <w:sz w:val="24"/>
          <w:szCs w:val="24"/>
        </w:rPr>
        <w:t xml:space="preserve">Dokument przedstawia główne funkcjonalności dostępne dla użytkowników aplikacji Projekty w obszarze Wnioski o Płatność. </w:t>
      </w:r>
    </w:p>
    <w:p w14:paraId="53AAA2E0" w14:textId="77777777" w:rsidR="00381371" w:rsidRPr="00932FFA" w:rsidRDefault="00381371" w:rsidP="00381371">
      <w:pPr>
        <w:spacing w:line="276" w:lineRule="auto"/>
        <w:jc w:val="both"/>
        <w:rPr>
          <w:rFonts w:eastAsia="Times New Roman" w:cstheme="minorHAnsi"/>
          <w:color w:val="000000" w:themeColor="text1"/>
          <w:sz w:val="24"/>
          <w:szCs w:val="24"/>
        </w:rPr>
      </w:pPr>
      <w:r w:rsidRPr="00932FFA">
        <w:rPr>
          <w:rFonts w:eastAsia="Times New Roman" w:cstheme="minorHAnsi"/>
          <w:color w:val="000000" w:themeColor="text1"/>
          <w:sz w:val="24"/>
          <w:szCs w:val="24"/>
        </w:rPr>
        <w:t xml:space="preserve">Wnioski o </w:t>
      </w:r>
      <w:r w:rsidR="00B6708E" w:rsidRPr="00932FFA">
        <w:rPr>
          <w:rFonts w:eastAsia="Times New Roman" w:cstheme="minorHAnsi"/>
          <w:color w:val="000000" w:themeColor="text1"/>
          <w:sz w:val="24"/>
          <w:szCs w:val="24"/>
        </w:rPr>
        <w:t>płatność dostępne są z poziomu L</w:t>
      </w:r>
      <w:r w:rsidRPr="00932FFA">
        <w:rPr>
          <w:rFonts w:eastAsia="Times New Roman" w:cstheme="minorHAnsi"/>
          <w:color w:val="000000" w:themeColor="text1"/>
          <w:sz w:val="24"/>
          <w:szCs w:val="24"/>
        </w:rPr>
        <w:t>isty projektów</w:t>
      </w:r>
      <w:r w:rsidR="00B6708E" w:rsidRPr="00932FFA">
        <w:rPr>
          <w:rFonts w:eastAsia="Times New Roman" w:cstheme="minorHAnsi"/>
          <w:color w:val="000000" w:themeColor="text1"/>
          <w:sz w:val="24"/>
          <w:szCs w:val="24"/>
        </w:rPr>
        <w:t>.</w:t>
      </w:r>
      <w:r w:rsidRPr="00932FFA">
        <w:rPr>
          <w:rFonts w:eastAsia="Times New Roman" w:cstheme="minorHAnsi"/>
          <w:color w:val="000000" w:themeColor="text1"/>
          <w:sz w:val="24"/>
          <w:szCs w:val="24"/>
        </w:rPr>
        <w:t xml:space="preserve"> Wnioski o płatność można złożyć wyłącznie w projektach o statusie </w:t>
      </w:r>
      <w:r w:rsidRPr="00932FFA">
        <w:rPr>
          <w:rFonts w:eastAsia="Times New Roman" w:cstheme="minorHAnsi"/>
          <w:i/>
          <w:iCs/>
          <w:color w:val="000000" w:themeColor="text1"/>
          <w:sz w:val="24"/>
          <w:szCs w:val="24"/>
          <w:u w:val="single"/>
        </w:rPr>
        <w:t>Umowa podpisana</w:t>
      </w:r>
      <w:r w:rsidRPr="00932FFA">
        <w:rPr>
          <w:rFonts w:eastAsia="Times New Roman" w:cstheme="minorHAnsi"/>
          <w:color w:val="000000" w:themeColor="text1"/>
          <w:sz w:val="24"/>
          <w:szCs w:val="24"/>
        </w:rPr>
        <w:t>.</w:t>
      </w:r>
    </w:p>
    <w:p w14:paraId="54373E78" w14:textId="77777777" w:rsidR="000B331C" w:rsidRPr="00932FFA" w:rsidRDefault="000B331C" w:rsidP="00D84C52">
      <w:pPr>
        <w:pStyle w:val="Nagwek2"/>
        <w:spacing w:line="276" w:lineRule="auto"/>
        <w:jc w:val="both"/>
        <w:rPr>
          <w:rFonts w:asciiTheme="minorHAnsi" w:hAnsiTheme="minorHAnsi" w:cstheme="minorHAnsi"/>
          <w:b/>
          <w:color w:val="000000" w:themeColor="text1"/>
          <w:sz w:val="24"/>
          <w:szCs w:val="24"/>
        </w:rPr>
      </w:pPr>
      <w:bookmarkStart w:id="65" w:name="_Toc185417203"/>
      <w:r w:rsidRPr="00932FFA">
        <w:rPr>
          <w:rFonts w:asciiTheme="minorHAnsi" w:hAnsiTheme="minorHAnsi" w:cstheme="minorHAnsi"/>
          <w:b/>
          <w:color w:val="000000" w:themeColor="text1"/>
          <w:sz w:val="24"/>
          <w:szCs w:val="24"/>
        </w:rPr>
        <w:t xml:space="preserve">Tworzenie </w:t>
      </w:r>
      <w:r w:rsidR="00AA748B" w:rsidRPr="00932FFA">
        <w:rPr>
          <w:rFonts w:asciiTheme="minorHAnsi" w:hAnsiTheme="minorHAnsi" w:cstheme="minorHAnsi"/>
          <w:b/>
          <w:color w:val="000000" w:themeColor="text1"/>
          <w:sz w:val="24"/>
          <w:szCs w:val="24"/>
        </w:rPr>
        <w:t xml:space="preserve">wniosku </w:t>
      </w:r>
      <w:r w:rsidRPr="00932FFA">
        <w:rPr>
          <w:rFonts w:asciiTheme="minorHAnsi" w:hAnsiTheme="minorHAnsi" w:cstheme="minorHAnsi"/>
          <w:b/>
          <w:color w:val="000000" w:themeColor="text1"/>
          <w:sz w:val="24"/>
          <w:szCs w:val="24"/>
        </w:rPr>
        <w:t xml:space="preserve">o </w:t>
      </w:r>
      <w:r w:rsidR="00AA748B" w:rsidRPr="00932FFA">
        <w:rPr>
          <w:rFonts w:asciiTheme="minorHAnsi" w:hAnsiTheme="minorHAnsi" w:cstheme="minorHAnsi"/>
          <w:b/>
          <w:color w:val="000000" w:themeColor="text1"/>
          <w:sz w:val="24"/>
          <w:szCs w:val="24"/>
        </w:rPr>
        <w:t>płatność</w:t>
      </w:r>
      <w:bookmarkEnd w:id="65"/>
    </w:p>
    <w:p w14:paraId="66646C4A" w14:textId="77777777" w:rsidR="00EA3E52" w:rsidRPr="000E66A4" w:rsidRDefault="00EA3E52" w:rsidP="00EA3E52">
      <w:pPr>
        <w:spacing w:after="0" w:line="276" w:lineRule="auto"/>
        <w:jc w:val="both"/>
        <w:rPr>
          <w:rFonts w:cstheme="minorHAnsi"/>
          <w:sz w:val="24"/>
          <w:szCs w:val="24"/>
        </w:rPr>
      </w:pPr>
      <w:r w:rsidRPr="000E66A4">
        <w:rPr>
          <w:rFonts w:eastAsia="Times New Roman" w:cstheme="minorHAnsi"/>
          <w:color w:val="000000" w:themeColor="text1"/>
          <w:sz w:val="24"/>
          <w:szCs w:val="24"/>
        </w:rPr>
        <w:t>W zakładce Lista projektów prezentowane są wszystkie popisane umowy o dofinasowanie w ramach danej instytucji</w:t>
      </w:r>
      <w:r w:rsidR="00A676CA">
        <w:rPr>
          <w:rFonts w:eastAsia="Times New Roman" w:cstheme="minorHAnsi"/>
          <w:color w:val="000000" w:themeColor="text1"/>
          <w:sz w:val="24"/>
          <w:szCs w:val="24"/>
        </w:rPr>
        <w:t>/</w:t>
      </w:r>
      <w:r w:rsidR="003B3BFA" w:rsidRPr="000E66A4">
        <w:rPr>
          <w:rFonts w:eastAsia="Times New Roman" w:cstheme="minorHAnsi"/>
          <w:color w:val="000000" w:themeColor="text1"/>
          <w:sz w:val="24"/>
          <w:szCs w:val="24"/>
        </w:rPr>
        <w:t>B</w:t>
      </w:r>
      <w:r w:rsidRPr="000E66A4">
        <w:rPr>
          <w:rFonts w:eastAsia="Times New Roman" w:cstheme="minorHAnsi"/>
          <w:color w:val="000000" w:themeColor="text1"/>
          <w:sz w:val="24"/>
          <w:szCs w:val="24"/>
        </w:rPr>
        <w:t>eneficjenta</w:t>
      </w:r>
      <w:r w:rsidR="00A676CA">
        <w:rPr>
          <w:rFonts w:eastAsia="Times New Roman" w:cstheme="minorHAnsi"/>
          <w:color w:val="000000" w:themeColor="text1"/>
          <w:sz w:val="24"/>
          <w:szCs w:val="24"/>
        </w:rPr>
        <w:t xml:space="preserve"> PT</w:t>
      </w:r>
      <w:r w:rsidRPr="000E66A4">
        <w:rPr>
          <w:rFonts w:eastAsia="Times New Roman" w:cstheme="minorHAnsi"/>
          <w:color w:val="000000" w:themeColor="text1"/>
          <w:sz w:val="24"/>
          <w:szCs w:val="24"/>
        </w:rPr>
        <w:t>.</w:t>
      </w:r>
    </w:p>
    <w:p w14:paraId="359B45E6" w14:textId="77777777" w:rsidR="00381371" w:rsidRPr="000E66A4" w:rsidRDefault="00381371" w:rsidP="000E66A4">
      <w:pPr>
        <w:spacing w:before="80" w:after="0" w:line="276" w:lineRule="auto"/>
        <w:jc w:val="both"/>
        <w:rPr>
          <w:rFonts w:cstheme="minorHAnsi"/>
          <w:color w:val="000000" w:themeColor="text1"/>
          <w:sz w:val="24"/>
          <w:szCs w:val="24"/>
        </w:rPr>
      </w:pPr>
      <w:r w:rsidRPr="000E66A4">
        <w:rPr>
          <w:rFonts w:cstheme="minorHAnsi"/>
          <w:color w:val="000000" w:themeColor="text1"/>
          <w:sz w:val="24"/>
          <w:szCs w:val="24"/>
        </w:rPr>
        <w:t xml:space="preserve">Po wejściu w </w:t>
      </w:r>
      <w:r w:rsidR="00BB52F5">
        <w:rPr>
          <w:rFonts w:cstheme="minorHAnsi"/>
          <w:color w:val="000000" w:themeColor="text1"/>
          <w:sz w:val="24"/>
          <w:szCs w:val="24"/>
        </w:rPr>
        <w:t xml:space="preserve">funkcję </w:t>
      </w:r>
      <w:r w:rsidRPr="000E66A4">
        <w:rPr>
          <w:rFonts w:cstheme="minorHAnsi"/>
          <w:color w:val="000000" w:themeColor="text1"/>
          <w:sz w:val="24"/>
          <w:szCs w:val="24"/>
        </w:rPr>
        <w:t>menu</w:t>
      </w:r>
      <w:r w:rsidR="00EA3E52" w:rsidRPr="000E66A4">
        <w:rPr>
          <w:rFonts w:cstheme="minorHAnsi"/>
          <w:color w:val="000000" w:themeColor="text1"/>
          <w:sz w:val="24"/>
          <w:szCs w:val="24"/>
        </w:rPr>
        <w:t xml:space="preserve"> oznaczon</w:t>
      </w:r>
      <w:r w:rsidR="00BB52F5">
        <w:rPr>
          <w:rFonts w:cstheme="minorHAnsi"/>
          <w:color w:val="000000" w:themeColor="text1"/>
          <w:sz w:val="24"/>
          <w:szCs w:val="24"/>
        </w:rPr>
        <w:t>ego</w:t>
      </w:r>
      <w:r w:rsidR="00EA3E52" w:rsidRPr="000E66A4">
        <w:rPr>
          <w:rFonts w:cstheme="minorHAnsi"/>
          <w:color w:val="000000" w:themeColor="text1"/>
          <w:sz w:val="24"/>
          <w:szCs w:val="24"/>
        </w:rPr>
        <w:t xml:space="preserve"> trzema pionowymi kropkami</w:t>
      </w:r>
      <w:r w:rsidRPr="000E66A4">
        <w:rPr>
          <w:rFonts w:cstheme="minorHAnsi"/>
          <w:color w:val="000000" w:themeColor="text1"/>
          <w:sz w:val="24"/>
          <w:szCs w:val="24"/>
        </w:rPr>
        <w:t xml:space="preserve"> na belce startowej</w:t>
      </w:r>
      <w:r w:rsidR="00CD32ED">
        <w:rPr>
          <w:rFonts w:cstheme="minorHAnsi"/>
          <w:color w:val="000000" w:themeColor="text1"/>
          <w:sz w:val="24"/>
          <w:szCs w:val="24"/>
        </w:rPr>
        <w:t xml:space="preserve"> wskazanego projektu</w:t>
      </w:r>
      <w:r w:rsidR="00A27AFD" w:rsidRPr="000E66A4">
        <w:rPr>
          <w:rFonts w:cstheme="minorHAnsi"/>
          <w:color w:val="000000" w:themeColor="text1"/>
          <w:sz w:val="24"/>
          <w:szCs w:val="24"/>
        </w:rPr>
        <w:t>,</w:t>
      </w:r>
      <w:r w:rsidRPr="000E66A4">
        <w:rPr>
          <w:rFonts w:cstheme="minorHAnsi"/>
          <w:color w:val="000000" w:themeColor="text1"/>
          <w:sz w:val="24"/>
          <w:szCs w:val="24"/>
        </w:rPr>
        <w:t xml:space="preserve"> należy wybrać funkcję </w:t>
      </w:r>
      <w:r w:rsidRPr="000E66A4">
        <w:rPr>
          <w:rFonts w:cstheme="minorHAnsi"/>
          <w:i/>
          <w:color w:val="000000" w:themeColor="text1"/>
          <w:sz w:val="24"/>
          <w:szCs w:val="24"/>
        </w:rPr>
        <w:t>Wnioski o płatność</w:t>
      </w:r>
      <w:r w:rsidRPr="000E66A4">
        <w:rPr>
          <w:rFonts w:cstheme="minorHAnsi"/>
          <w:color w:val="000000" w:themeColor="text1"/>
          <w:sz w:val="24"/>
          <w:szCs w:val="24"/>
        </w:rPr>
        <w:t xml:space="preserve">. </w:t>
      </w:r>
    </w:p>
    <w:p w14:paraId="20D55B6D" w14:textId="77777777" w:rsidR="00FF0E2D" w:rsidRPr="00932FFA" w:rsidRDefault="00FF0E2D" w:rsidP="00120DB0">
      <w:pPr>
        <w:spacing w:after="0" w:line="276" w:lineRule="auto"/>
        <w:jc w:val="center"/>
        <w:rPr>
          <w:rFonts w:cstheme="minorHAnsi"/>
          <w:sz w:val="24"/>
          <w:szCs w:val="24"/>
        </w:rPr>
      </w:pPr>
      <w:r w:rsidRPr="00932FFA">
        <w:rPr>
          <w:rFonts w:cstheme="minorHAnsi"/>
          <w:noProof/>
          <w:color w:val="000000" w:themeColor="text1"/>
          <w:sz w:val="24"/>
          <w:szCs w:val="24"/>
          <w:lang w:eastAsia="pl-PL"/>
        </w:rPr>
        <w:drawing>
          <wp:inline distT="0" distB="0" distL="0" distR="0" wp14:anchorId="41DFEEE9" wp14:editId="46DD36E3">
            <wp:extent cx="5169600" cy="2685600"/>
            <wp:effectExtent l="114300" t="95250" r="107315" b="958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9600" cy="2685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4213A64" w14:textId="77777777" w:rsidR="00E056B5" w:rsidRPr="000E66A4" w:rsidRDefault="00381371" w:rsidP="000E66A4">
      <w:pPr>
        <w:spacing w:after="0" w:line="276" w:lineRule="auto"/>
        <w:jc w:val="both"/>
        <w:rPr>
          <w:rFonts w:cstheme="minorHAnsi"/>
          <w:color w:val="000000" w:themeColor="text1"/>
          <w:sz w:val="24"/>
          <w:szCs w:val="24"/>
        </w:rPr>
      </w:pPr>
      <w:r w:rsidRPr="000E66A4">
        <w:rPr>
          <w:rFonts w:cstheme="minorHAnsi"/>
          <w:color w:val="000000" w:themeColor="text1"/>
          <w:sz w:val="24"/>
          <w:szCs w:val="24"/>
        </w:rPr>
        <w:t>Kreator wniosków przekieruj</w:t>
      </w:r>
      <w:r w:rsidR="003B3BFA" w:rsidRPr="000E66A4">
        <w:rPr>
          <w:rFonts w:cstheme="minorHAnsi"/>
          <w:color w:val="000000" w:themeColor="text1"/>
          <w:sz w:val="24"/>
          <w:szCs w:val="24"/>
        </w:rPr>
        <w:t>e</w:t>
      </w:r>
      <w:r w:rsidRPr="000E66A4">
        <w:rPr>
          <w:rFonts w:cstheme="minorHAnsi"/>
          <w:color w:val="000000" w:themeColor="text1"/>
          <w:sz w:val="24"/>
          <w:szCs w:val="24"/>
        </w:rPr>
        <w:t xml:space="preserve"> </w:t>
      </w:r>
      <w:r w:rsidR="00A676CA">
        <w:rPr>
          <w:rFonts w:cstheme="minorHAnsi"/>
          <w:color w:val="000000" w:themeColor="text1"/>
          <w:sz w:val="24"/>
          <w:szCs w:val="24"/>
        </w:rPr>
        <w:t>użytkownika</w:t>
      </w:r>
      <w:r w:rsidRPr="000E66A4">
        <w:rPr>
          <w:rFonts w:cstheme="minorHAnsi"/>
          <w:color w:val="000000" w:themeColor="text1"/>
          <w:sz w:val="24"/>
          <w:szCs w:val="24"/>
        </w:rPr>
        <w:t xml:space="preserve"> na okno z wygenerowanym wnioskiem, na którym dostępne będą dwa przyciski </w:t>
      </w:r>
      <w:r w:rsidRPr="000E66A4">
        <w:rPr>
          <w:rFonts w:cstheme="minorHAnsi"/>
          <w:i/>
          <w:color w:val="000000" w:themeColor="text1"/>
          <w:sz w:val="24"/>
          <w:szCs w:val="24"/>
        </w:rPr>
        <w:t>Zarządzanie wnioskiem</w:t>
      </w:r>
      <w:r w:rsidRPr="000E66A4">
        <w:rPr>
          <w:rFonts w:cstheme="minorHAnsi"/>
          <w:color w:val="000000" w:themeColor="text1"/>
          <w:sz w:val="24"/>
          <w:szCs w:val="24"/>
        </w:rPr>
        <w:t xml:space="preserve"> oraz </w:t>
      </w:r>
      <w:r w:rsidRPr="000E66A4">
        <w:rPr>
          <w:rFonts w:cstheme="minorHAnsi"/>
          <w:i/>
          <w:color w:val="000000" w:themeColor="text1"/>
          <w:sz w:val="24"/>
          <w:szCs w:val="24"/>
        </w:rPr>
        <w:t>Realizacja projektu</w:t>
      </w:r>
      <w:r w:rsidRPr="000E66A4">
        <w:rPr>
          <w:rFonts w:cstheme="minorHAnsi"/>
          <w:color w:val="000000" w:themeColor="text1"/>
          <w:sz w:val="24"/>
          <w:szCs w:val="24"/>
        </w:rPr>
        <w:t>. Aby utworzyć nowy wniosek</w:t>
      </w:r>
      <w:r w:rsidR="00EA3E52" w:rsidRPr="000E66A4">
        <w:rPr>
          <w:rFonts w:cstheme="minorHAnsi"/>
          <w:color w:val="000000" w:themeColor="text1"/>
          <w:sz w:val="24"/>
          <w:szCs w:val="24"/>
        </w:rPr>
        <w:t xml:space="preserve"> o płatność</w:t>
      </w:r>
      <w:r w:rsidRPr="000E66A4">
        <w:rPr>
          <w:rFonts w:cstheme="minorHAnsi"/>
          <w:color w:val="000000" w:themeColor="text1"/>
          <w:sz w:val="24"/>
          <w:szCs w:val="24"/>
        </w:rPr>
        <w:t xml:space="preserve"> należy wybrać przycisk </w:t>
      </w:r>
      <w:r w:rsidRPr="000E66A4">
        <w:rPr>
          <w:rFonts w:cstheme="minorHAnsi"/>
          <w:i/>
          <w:color w:val="000000" w:themeColor="text1"/>
          <w:sz w:val="24"/>
          <w:szCs w:val="24"/>
        </w:rPr>
        <w:t>Zarządzanie wnioskiem</w:t>
      </w:r>
      <w:r w:rsidRPr="000E66A4">
        <w:rPr>
          <w:rFonts w:cstheme="minorHAnsi"/>
          <w:color w:val="000000" w:themeColor="text1"/>
          <w:sz w:val="24"/>
          <w:szCs w:val="24"/>
        </w:rPr>
        <w:t xml:space="preserve"> i funkcję </w:t>
      </w:r>
      <w:r w:rsidRPr="000E66A4">
        <w:rPr>
          <w:rFonts w:cstheme="minorHAnsi"/>
          <w:i/>
          <w:color w:val="000000" w:themeColor="text1"/>
          <w:sz w:val="24"/>
          <w:szCs w:val="24"/>
        </w:rPr>
        <w:t>Utwórz nowy wniosek</w:t>
      </w:r>
      <w:r w:rsidR="00EA3E52" w:rsidRPr="000E66A4">
        <w:rPr>
          <w:rFonts w:cstheme="minorHAnsi"/>
          <w:color w:val="000000" w:themeColor="text1"/>
          <w:sz w:val="24"/>
          <w:szCs w:val="24"/>
        </w:rPr>
        <w:t xml:space="preserve">. </w:t>
      </w:r>
    </w:p>
    <w:p w14:paraId="79C9E757" w14:textId="77777777" w:rsidR="00FF0E2D" w:rsidRPr="00932FFA" w:rsidRDefault="00EA3E52" w:rsidP="000E66A4">
      <w:pPr>
        <w:spacing w:after="0" w:line="276" w:lineRule="auto"/>
        <w:rPr>
          <w:rFonts w:cstheme="minorHAnsi"/>
          <w:sz w:val="24"/>
          <w:szCs w:val="24"/>
        </w:rPr>
      </w:pPr>
      <w:r w:rsidRPr="00932FFA">
        <w:rPr>
          <w:rFonts w:cstheme="minorHAnsi"/>
          <w:noProof/>
          <w:sz w:val="24"/>
          <w:szCs w:val="24"/>
          <w:lang w:eastAsia="pl-PL"/>
        </w:rPr>
        <mc:AlternateContent>
          <mc:Choice Requires="wps">
            <w:drawing>
              <wp:anchor distT="0" distB="0" distL="114300" distR="114300" simplePos="0" relativeHeight="251662336" behindDoc="0" locked="0" layoutInCell="1" allowOverlap="1" wp14:anchorId="2F8F7EED" wp14:editId="2F05297C">
                <wp:simplePos x="0" y="0"/>
                <wp:positionH relativeFrom="column">
                  <wp:posOffset>4478020</wp:posOffset>
                </wp:positionH>
                <wp:positionV relativeFrom="paragraph">
                  <wp:posOffset>1039495</wp:posOffset>
                </wp:positionV>
                <wp:extent cx="228600" cy="393700"/>
                <wp:effectExtent l="19050" t="0" r="38100" b="44450"/>
                <wp:wrapNone/>
                <wp:docPr id="22" name="Strzałka: w dół 22"/>
                <wp:cNvGraphicFramePr/>
                <a:graphic xmlns:a="http://schemas.openxmlformats.org/drawingml/2006/main">
                  <a:graphicData uri="http://schemas.microsoft.com/office/word/2010/wordprocessingShape">
                    <wps:wsp>
                      <wps:cNvSpPr/>
                      <wps:spPr>
                        <a:xfrm>
                          <a:off x="0" y="0"/>
                          <a:ext cx="228600" cy="3937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CB03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2" o:spid="_x0000_s1026" type="#_x0000_t67" style="position:absolute;margin-left:352.6pt;margin-top:81.85pt;width:18pt;height: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" adj="15329" fillcolor="red" strokecolor="red" strokeweight="1pt"/>
            </w:pict>
          </mc:Fallback>
        </mc:AlternateContent>
      </w:r>
      <w:r w:rsidR="00FF0E2D" w:rsidRPr="00932FFA">
        <w:rPr>
          <w:rFonts w:cstheme="minorHAnsi"/>
          <w:noProof/>
          <w:sz w:val="24"/>
          <w:szCs w:val="24"/>
          <w:lang w:eastAsia="pl-PL"/>
        </w:rPr>
        <w:drawing>
          <wp:inline distT="0" distB="0" distL="0" distR="0" wp14:anchorId="74153649" wp14:editId="6CD09038">
            <wp:extent cx="5572800" cy="1854000"/>
            <wp:effectExtent l="114300" t="95250" r="104140" b="8953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2800" cy="185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1BCECB7" w14:textId="77777777" w:rsidR="00D757F5" w:rsidRPr="00932FFA" w:rsidRDefault="00D757F5" w:rsidP="00D84C52">
      <w:pPr>
        <w:spacing w:after="0" w:line="276" w:lineRule="auto"/>
        <w:jc w:val="both"/>
        <w:rPr>
          <w:rFonts w:cstheme="minorHAnsi"/>
          <w:color w:val="000000" w:themeColor="text1"/>
          <w:sz w:val="24"/>
          <w:szCs w:val="24"/>
        </w:rPr>
      </w:pPr>
      <w:r w:rsidRPr="00932FFA">
        <w:rPr>
          <w:rFonts w:cstheme="minorHAnsi"/>
          <w:color w:val="000000" w:themeColor="text1"/>
          <w:sz w:val="24"/>
          <w:szCs w:val="24"/>
        </w:rPr>
        <w:t xml:space="preserve">Po </w:t>
      </w:r>
      <w:r w:rsidR="00EA3E52" w:rsidRPr="00932FFA">
        <w:rPr>
          <w:rFonts w:cstheme="minorHAnsi"/>
          <w:color w:val="000000" w:themeColor="text1"/>
          <w:sz w:val="24"/>
          <w:szCs w:val="24"/>
        </w:rPr>
        <w:t>wybraniu</w:t>
      </w:r>
      <w:r w:rsidRPr="00932FFA">
        <w:rPr>
          <w:rFonts w:cstheme="minorHAnsi"/>
          <w:color w:val="000000" w:themeColor="text1"/>
          <w:sz w:val="24"/>
          <w:szCs w:val="24"/>
        </w:rPr>
        <w:t xml:space="preserve"> funkcji </w:t>
      </w:r>
      <w:r w:rsidRPr="00932FFA">
        <w:rPr>
          <w:rFonts w:cstheme="minorHAnsi"/>
          <w:i/>
          <w:color w:val="000000" w:themeColor="text1"/>
          <w:sz w:val="24"/>
          <w:szCs w:val="24"/>
        </w:rPr>
        <w:t>Utwórz nowy wniosek</w:t>
      </w:r>
      <w:r w:rsidRPr="00932FFA">
        <w:rPr>
          <w:rFonts w:cstheme="minorHAnsi"/>
          <w:color w:val="000000" w:themeColor="text1"/>
          <w:sz w:val="24"/>
          <w:szCs w:val="24"/>
        </w:rPr>
        <w:t xml:space="preserve"> system uruchomi formularz z polami inicjującymi wniosek</w:t>
      </w:r>
      <w:r w:rsidR="00EA3E52" w:rsidRPr="00932FFA">
        <w:rPr>
          <w:rFonts w:cstheme="minorHAnsi"/>
          <w:color w:val="000000" w:themeColor="text1"/>
          <w:sz w:val="24"/>
          <w:szCs w:val="24"/>
        </w:rPr>
        <w:t xml:space="preserve"> o płatność</w:t>
      </w:r>
      <w:r w:rsidRPr="00932FFA">
        <w:rPr>
          <w:rFonts w:cstheme="minorHAnsi"/>
          <w:color w:val="000000" w:themeColor="text1"/>
          <w:sz w:val="24"/>
          <w:szCs w:val="24"/>
        </w:rPr>
        <w:t>.</w:t>
      </w:r>
    </w:p>
    <w:p w14:paraId="57D208E9" w14:textId="77777777" w:rsidR="00D757F5" w:rsidRPr="00932FFA" w:rsidRDefault="00D757F5" w:rsidP="000E66A4">
      <w:pPr>
        <w:spacing w:before="80" w:after="80" w:line="276" w:lineRule="auto"/>
        <w:jc w:val="both"/>
        <w:rPr>
          <w:rFonts w:cstheme="minorHAnsi"/>
          <w:b/>
          <w:color w:val="000000" w:themeColor="text1"/>
          <w:sz w:val="24"/>
          <w:szCs w:val="24"/>
        </w:rPr>
      </w:pPr>
      <w:r w:rsidRPr="00932FFA">
        <w:rPr>
          <w:rFonts w:cstheme="minorHAnsi"/>
          <w:b/>
          <w:color w:val="000000" w:themeColor="text1"/>
          <w:sz w:val="24"/>
          <w:szCs w:val="24"/>
        </w:rPr>
        <w:t>Numer projektu</w:t>
      </w:r>
      <w:r w:rsidR="00C167E1" w:rsidRPr="00932FFA">
        <w:rPr>
          <w:rFonts w:cstheme="minorHAnsi"/>
          <w:b/>
          <w:color w:val="000000" w:themeColor="text1"/>
          <w:sz w:val="24"/>
          <w:szCs w:val="24"/>
        </w:rPr>
        <w:t xml:space="preserve"> </w:t>
      </w:r>
      <w:r w:rsidR="00E24BB6" w:rsidRPr="00932FFA">
        <w:rPr>
          <w:rFonts w:cstheme="minorHAnsi"/>
          <w:b/>
          <w:color w:val="000000" w:themeColor="text1"/>
          <w:sz w:val="24"/>
          <w:szCs w:val="24"/>
        </w:rPr>
        <w:t xml:space="preserve">- </w:t>
      </w:r>
      <w:r w:rsidR="00E24BB6" w:rsidRPr="00932FFA">
        <w:rPr>
          <w:rFonts w:cstheme="minorHAnsi"/>
          <w:color w:val="000000" w:themeColor="text1"/>
          <w:sz w:val="24"/>
          <w:szCs w:val="24"/>
        </w:rPr>
        <w:t>p</w:t>
      </w:r>
      <w:r w:rsidRPr="00932FFA">
        <w:rPr>
          <w:rFonts w:cstheme="minorHAnsi"/>
          <w:color w:val="000000" w:themeColor="text1"/>
          <w:sz w:val="24"/>
          <w:szCs w:val="24"/>
        </w:rPr>
        <w:t>ole uzupełniane automatycznie na podstawie danych projektu.</w:t>
      </w:r>
    </w:p>
    <w:p w14:paraId="2FACCA15" w14:textId="77777777" w:rsidR="00C167E1" w:rsidRPr="00932FFA" w:rsidRDefault="00C167E1" w:rsidP="000E66A4">
      <w:pPr>
        <w:spacing w:before="80" w:after="80" w:line="276" w:lineRule="auto"/>
        <w:jc w:val="both"/>
        <w:rPr>
          <w:rFonts w:cstheme="minorHAnsi"/>
          <w:b/>
          <w:color w:val="000000" w:themeColor="text1"/>
          <w:sz w:val="24"/>
          <w:szCs w:val="24"/>
        </w:rPr>
      </w:pPr>
      <w:r w:rsidRPr="00932FFA">
        <w:rPr>
          <w:rFonts w:cstheme="minorHAnsi"/>
          <w:b/>
          <w:color w:val="000000" w:themeColor="text1"/>
          <w:sz w:val="24"/>
          <w:szCs w:val="24"/>
        </w:rPr>
        <w:t xml:space="preserve">Tytuł projektu </w:t>
      </w:r>
      <w:r w:rsidR="00E24BB6" w:rsidRPr="00932FFA">
        <w:rPr>
          <w:rFonts w:cstheme="minorHAnsi"/>
          <w:color w:val="000000" w:themeColor="text1"/>
          <w:sz w:val="24"/>
          <w:szCs w:val="24"/>
        </w:rPr>
        <w:t>- p</w:t>
      </w:r>
      <w:r w:rsidRPr="00932FFA">
        <w:rPr>
          <w:rFonts w:cstheme="minorHAnsi"/>
          <w:color w:val="000000" w:themeColor="text1"/>
          <w:sz w:val="24"/>
          <w:szCs w:val="24"/>
        </w:rPr>
        <w:t>ole uzupełniane automatyczni</w:t>
      </w:r>
      <w:r w:rsidR="009F2091" w:rsidRPr="00932FFA">
        <w:rPr>
          <w:rFonts w:cstheme="minorHAnsi"/>
          <w:color w:val="000000" w:themeColor="text1"/>
          <w:sz w:val="24"/>
          <w:szCs w:val="24"/>
        </w:rPr>
        <w:t>e na podstawie danych projektu.</w:t>
      </w:r>
    </w:p>
    <w:p w14:paraId="12D14FA3" w14:textId="77777777" w:rsidR="00D757F5" w:rsidRPr="00932FFA" w:rsidRDefault="00D757F5" w:rsidP="000E66A4">
      <w:pPr>
        <w:spacing w:before="80" w:after="80" w:line="276" w:lineRule="auto"/>
        <w:jc w:val="both"/>
        <w:rPr>
          <w:rFonts w:cstheme="minorHAnsi"/>
          <w:b/>
          <w:color w:val="000000" w:themeColor="text1"/>
          <w:sz w:val="24"/>
          <w:szCs w:val="24"/>
        </w:rPr>
      </w:pPr>
      <w:r w:rsidRPr="00932FFA">
        <w:rPr>
          <w:rFonts w:cstheme="minorHAnsi"/>
          <w:b/>
          <w:color w:val="000000" w:themeColor="text1"/>
          <w:sz w:val="24"/>
          <w:szCs w:val="24"/>
        </w:rPr>
        <w:t>Nazwa beneficjenta</w:t>
      </w:r>
      <w:r w:rsidR="00C167E1" w:rsidRPr="00932FFA">
        <w:rPr>
          <w:rFonts w:cstheme="minorHAnsi"/>
          <w:b/>
          <w:color w:val="000000" w:themeColor="text1"/>
          <w:sz w:val="24"/>
          <w:szCs w:val="24"/>
        </w:rPr>
        <w:t xml:space="preserve"> </w:t>
      </w:r>
      <w:r w:rsidR="00E24BB6" w:rsidRPr="00932FFA">
        <w:rPr>
          <w:rFonts w:cstheme="minorHAnsi"/>
          <w:color w:val="000000" w:themeColor="text1"/>
          <w:sz w:val="24"/>
          <w:szCs w:val="24"/>
        </w:rPr>
        <w:t>- p</w:t>
      </w:r>
      <w:r w:rsidRPr="00932FFA">
        <w:rPr>
          <w:rFonts w:cstheme="minorHAnsi"/>
          <w:color w:val="000000" w:themeColor="text1"/>
          <w:sz w:val="24"/>
          <w:szCs w:val="24"/>
        </w:rPr>
        <w:t>ole uzupełniane automatycznie na podstawie danych projektu.</w:t>
      </w:r>
    </w:p>
    <w:p w14:paraId="02E8E90D" w14:textId="77777777" w:rsidR="00C167E1" w:rsidRPr="00932FFA" w:rsidRDefault="00C167E1" w:rsidP="000E66A4">
      <w:pPr>
        <w:spacing w:before="80" w:after="80" w:line="276" w:lineRule="auto"/>
        <w:jc w:val="both"/>
        <w:rPr>
          <w:rFonts w:cstheme="minorHAnsi"/>
          <w:b/>
          <w:color w:val="000000" w:themeColor="text1"/>
          <w:sz w:val="24"/>
          <w:szCs w:val="24"/>
        </w:rPr>
      </w:pPr>
      <w:r w:rsidRPr="00932FFA">
        <w:rPr>
          <w:rFonts w:cstheme="minorHAnsi"/>
          <w:b/>
          <w:color w:val="000000" w:themeColor="text1"/>
          <w:sz w:val="24"/>
          <w:szCs w:val="24"/>
        </w:rPr>
        <w:t xml:space="preserve">Identyfikator </w:t>
      </w:r>
      <w:r w:rsidR="00E24BB6" w:rsidRPr="00932FFA">
        <w:rPr>
          <w:rFonts w:cstheme="minorHAnsi"/>
          <w:b/>
          <w:color w:val="000000" w:themeColor="text1"/>
          <w:sz w:val="24"/>
          <w:szCs w:val="24"/>
        </w:rPr>
        <w:t xml:space="preserve">- </w:t>
      </w:r>
      <w:r w:rsidR="00E24BB6" w:rsidRPr="00932FFA">
        <w:rPr>
          <w:rFonts w:cstheme="minorHAnsi"/>
          <w:color w:val="000000" w:themeColor="text1"/>
          <w:sz w:val="24"/>
          <w:szCs w:val="24"/>
        </w:rPr>
        <w:t>p</w:t>
      </w:r>
      <w:r w:rsidRPr="00932FFA">
        <w:rPr>
          <w:rFonts w:cstheme="minorHAnsi"/>
          <w:color w:val="000000" w:themeColor="text1"/>
          <w:sz w:val="24"/>
          <w:szCs w:val="24"/>
        </w:rPr>
        <w:t>ole uzupełniane automatycznie na podstawie danych projektu.</w:t>
      </w:r>
    </w:p>
    <w:p w14:paraId="3C413A1E" w14:textId="77777777" w:rsidR="00D757F5" w:rsidRPr="00932FFA" w:rsidRDefault="00D757F5" w:rsidP="000E66A4">
      <w:pPr>
        <w:spacing w:before="80" w:after="0" w:line="276" w:lineRule="auto"/>
        <w:jc w:val="both"/>
        <w:rPr>
          <w:rFonts w:cstheme="minorHAnsi"/>
          <w:b/>
          <w:color w:val="000000" w:themeColor="text1"/>
          <w:sz w:val="24"/>
          <w:szCs w:val="24"/>
        </w:rPr>
      </w:pPr>
      <w:r w:rsidRPr="00932FFA">
        <w:rPr>
          <w:rFonts w:cstheme="minorHAnsi"/>
          <w:b/>
          <w:color w:val="000000" w:themeColor="text1"/>
          <w:sz w:val="24"/>
          <w:szCs w:val="24"/>
        </w:rPr>
        <w:t>Wniosek za okres od</w:t>
      </w:r>
      <w:r w:rsidR="004973C7" w:rsidRPr="00932FFA">
        <w:rPr>
          <w:rFonts w:cstheme="minorHAnsi"/>
          <w:b/>
          <w:color w:val="000000" w:themeColor="text1"/>
          <w:sz w:val="24"/>
          <w:szCs w:val="24"/>
        </w:rPr>
        <w:t xml:space="preserve"> </w:t>
      </w:r>
      <w:r w:rsidR="00E24BB6" w:rsidRPr="00932FFA">
        <w:rPr>
          <w:rFonts w:cstheme="minorHAnsi"/>
          <w:color w:val="000000" w:themeColor="text1"/>
          <w:sz w:val="24"/>
          <w:szCs w:val="24"/>
        </w:rPr>
        <w:t>- d</w:t>
      </w:r>
      <w:r w:rsidRPr="00932FFA">
        <w:rPr>
          <w:rFonts w:cstheme="minorHAnsi"/>
          <w:color w:val="000000" w:themeColor="text1"/>
          <w:sz w:val="24"/>
          <w:szCs w:val="24"/>
        </w:rPr>
        <w:t xml:space="preserve">ata uzupełniana automatycznie datą rozpoczęcia realizacji </w:t>
      </w:r>
      <w:r w:rsidR="00EA3E52" w:rsidRPr="00932FFA">
        <w:rPr>
          <w:rFonts w:cstheme="minorHAnsi"/>
          <w:color w:val="000000" w:themeColor="text1"/>
          <w:sz w:val="24"/>
          <w:szCs w:val="24"/>
        </w:rPr>
        <w:t>operacji</w:t>
      </w:r>
      <w:r w:rsidRPr="00932FFA">
        <w:rPr>
          <w:rFonts w:cstheme="minorHAnsi"/>
          <w:color w:val="000000" w:themeColor="text1"/>
          <w:sz w:val="24"/>
          <w:szCs w:val="24"/>
        </w:rPr>
        <w:t xml:space="preserve"> </w:t>
      </w:r>
      <w:r w:rsidR="00EA3E52" w:rsidRPr="00932FFA">
        <w:rPr>
          <w:rFonts w:cstheme="minorHAnsi"/>
          <w:color w:val="000000" w:themeColor="text1"/>
          <w:sz w:val="24"/>
          <w:szCs w:val="24"/>
        </w:rPr>
        <w:t>określonej we wniosku o dofinasowanie</w:t>
      </w:r>
      <w:r w:rsidRPr="00932FFA">
        <w:rPr>
          <w:rFonts w:cstheme="minorHAnsi"/>
          <w:color w:val="000000" w:themeColor="text1"/>
          <w:sz w:val="24"/>
          <w:szCs w:val="24"/>
        </w:rPr>
        <w:t xml:space="preserve">. W przypadku, kiedy w ramach </w:t>
      </w:r>
      <w:r w:rsidR="00EA3E52" w:rsidRPr="00932FFA">
        <w:rPr>
          <w:rFonts w:cstheme="minorHAnsi"/>
          <w:color w:val="000000" w:themeColor="text1"/>
          <w:sz w:val="24"/>
          <w:szCs w:val="24"/>
        </w:rPr>
        <w:t>operacji</w:t>
      </w:r>
      <w:r w:rsidRPr="00932FFA">
        <w:rPr>
          <w:rFonts w:cstheme="minorHAnsi"/>
          <w:color w:val="000000" w:themeColor="text1"/>
          <w:sz w:val="24"/>
          <w:szCs w:val="24"/>
        </w:rPr>
        <w:t xml:space="preserve"> jest składany kolejny wniosek, data jest uzupełniana kolejnym dniem kalendarzowym od daty wskazanej w</w:t>
      </w:r>
      <w:r w:rsidR="00E24BB6" w:rsidRPr="00932FFA">
        <w:rPr>
          <w:rFonts w:cstheme="minorHAnsi"/>
          <w:color w:val="000000" w:themeColor="text1"/>
          <w:sz w:val="24"/>
          <w:szCs w:val="24"/>
        </w:rPr>
        <w:t> </w:t>
      </w:r>
      <w:r w:rsidRPr="00932FFA">
        <w:rPr>
          <w:rFonts w:cstheme="minorHAnsi"/>
          <w:color w:val="000000" w:themeColor="text1"/>
          <w:sz w:val="24"/>
          <w:szCs w:val="24"/>
        </w:rPr>
        <w:t xml:space="preserve">polu </w:t>
      </w:r>
      <w:r w:rsidRPr="00932FFA">
        <w:rPr>
          <w:rFonts w:cstheme="minorHAnsi"/>
          <w:i/>
          <w:iCs/>
          <w:color w:val="000000" w:themeColor="text1"/>
          <w:sz w:val="24"/>
          <w:szCs w:val="24"/>
        </w:rPr>
        <w:t>Wniosek za okres do</w:t>
      </w:r>
      <w:r w:rsidRPr="00932FFA">
        <w:rPr>
          <w:rFonts w:cstheme="minorHAnsi"/>
          <w:color w:val="000000" w:themeColor="text1"/>
          <w:sz w:val="24"/>
          <w:szCs w:val="24"/>
        </w:rPr>
        <w:t xml:space="preserve"> w poprzednim wniosku</w:t>
      </w:r>
      <w:r w:rsidR="00EA3E52" w:rsidRPr="00932FFA">
        <w:rPr>
          <w:rFonts w:cstheme="minorHAnsi"/>
          <w:color w:val="000000" w:themeColor="text1"/>
          <w:sz w:val="24"/>
          <w:szCs w:val="24"/>
        </w:rPr>
        <w:t xml:space="preserve"> o płatność</w:t>
      </w:r>
      <w:r w:rsidR="00484C88" w:rsidRPr="00932FFA">
        <w:rPr>
          <w:rFonts w:cstheme="minorHAnsi"/>
          <w:color w:val="000000" w:themeColor="text1"/>
          <w:sz w:val="24"/>
          <w:szCs w:val="24"/>
        </w:rPr>
        <w:t>.</w:t>
      </w:r>
    </w:p>
    <w:p w14:paraId="2D5F52B0" w14:textId="77777777" w:rsidR="009F2091" w:rsidRPr="00932FFA" w:rsidRDefault="009F2091" w:rsidP="000E66A4">
      <w:pPr>
        <w:spacing w:after="0" w:line="276" w:lineRule="auto"/>
        <w:jc w:val="both"/>
        <w:rPr>
          <w:rFonts w:cstheme="minorHAnsi"/>
          <w:color w:val="000000" w:themeColor="text1"/>
          <w:sz w:val="24"/>
          <w:szCs w:val="24"/>
        </w:rPr>
      </w:pPr>
      <w:r w:rsidRPr="00932FFA">
        <w:rPr>
          <w:rFonts w:cstheme="minorHAnsi"/>
          <w:noProof/>
          <w:sz w:val="24"/>
          <w:szCs w:val="24"/>
          <w:lang w:eastAsia="pl-PL"/>
        </w:rPr>
        <w:drawing>
          <wp:inline distT="0" distB="0" distL="0" distR="0" wp14:anchorId="18399E5F" wp14:editId="757D56E2">
            <wp:extent cx="5173200" cy="3211200"/>
            <wp:effectExtent l="133350" t="114300" r="142240" b="12255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3200" cy="32112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CF406D9" w14:textId="77777777" w:rsidR="00A6074C" w:rsidRDefault="00D757F5" w:rsidP="00EE5270">
      <w:pPr>
        <w:spacing w:after="120" w:line="276" w:lineRule="auto"/>
        <w:jc w:val="both"/>
        <w:rPr>
          <w:rFonts w:cstheme="minorHAnsi"/>
          <w:color w:val="000000" w:themeColor="text1"/>
          <w:sz w:val="24"/>
          <w:szCs w:val="24"/>
        </w:rPr>
      </w:pPr>
      <w:r w:rsidRPr="00932FFA">
        <w:rPr>
          <w:rFonts w:cstheme="minorHAnsi"/>
          <w:b/>
          <w:color w:val="000000" w:themeColor="text1"/>
          <w:sz w:val="24"/>
          <w:szCs w:val="24"/>
        </w:rPr>
        <w:t>Wniosek za okres do</w:t>
      </w:r>
      <w:r w:rsidR="00484C88" w:rsidRPr="00932FFA">
        <w:rPr>
          <w:rFonts w:cstheme="minorHAnsi"/>
          <w:color w:val="000000" w:themeColor="text1"/>
          <w:sz w:val="24"/>
          <w:szCs w:val="24"/>
        </w:rPr>
        <w:t xml:space="preserve"> (</w:t>
      </w:r>
      <w:r w:rsidRPr="00932FFA">
        <w:rPr>
          <w:rFonts w:cstheme="minorHAnsi"/>
          <w:color w:val="000000" w:themeColor="text1"/>
          <w:sz w:val="24"/>
          <w:szCs w:val="24"/>
        </w:rPr>
        <w:t>pole obowiązkowe</w:t>
      </w:r>
      <w:r w:rsidR="00932FFA" w:rsidRPr="00932FFA">
        <w:rPr>
          <w:rFonts w:cstheme="minorHAnsi"/>
          <w:color w:val="000000" w:themeColor="text1"/>
          <w:sz w:val="24"/>
          <w:szCs w:val="24"/>
        </w:rPr>
        <w:t>) - n</w:t>
      </w:r>
      <w:r w:rsidRPr="00932FFA">
        <w:rPr>
          <w:rFonts w:cstheme="minorHAnsi"/>
          <w:color w:val="000000" w:themeColor="text1"/>
          <w:sz w:val="24"/>
          <w:szCs w:val="24"/>
        </w:rPr>
        <w:t>ależy wskazać za jaki</w:t>
      </w:r>
      <w:r w:rsidR="00A70727" w:rsidRPr="00932FFA">
        <w:rPr>
          <w:rFonts w:cstheme="minorHAnsi"/>
          <w:color w:val="000000" w:themeColor="text1"/>
          <w:sz w:val="24"/>
          <w:szCs w:val="24"/>
        </w:rPr>
        <w:t xml:space="preserve"> okres jest składany wniosek </w:t>
      </w:r>
      <w:r w:rsidR="00BD55F1" w:rsidRPr="00932FFA">
        <w:rPr>
          <w:rFonts w:cstheme="minorHAnsi"/>
          <w:color w:val="000000" w:themeColor="text1"/>
          <w:sz w:val="24"/>
          <w:szCs w:val="24"/>
        </w:rPr>
        <w:t xml:space="preserve">o płatność zgodnie z danymi </w:t>
      </w:r>
      <w:r w:rsidR="00A57D9F" w:rsidRPr="00932FFA">
        <w:rPr>
          <w:rFonts w:cstheme="minorHAnsi"/>
          <w:color w:val="000000" w:themeColor="text1"/>
          <w:sz w:val="24"/>
          <w:szCs w:val="24"/>
        </w:rPr>
        <w:t xml:space="preserve">zawartymi </w:t>
      </w:r>
      <w:r w:rsidR="00A27AFD">
        <w:rPr>
          <w:rFonts w:cstheme="minorHAnsi"/>
          <w:color w:val="000000" w:themeColor="text1"/>
          <w:sz w:val="24"/>
          <w:szCs w:val="24"/>
        </w:rPr>
        <w:t>w</w:t>
      </w:r>
      <w:r w:rsidR="00A57D9F" w:rsidRPr="00932FFA">
        <w:rPr>
          <w:rFonts w:cstheme="minorHAnsi"/>
          <w:color w:val="000000" w:themeColor="text1"/>
          <w:sz w:val="24"/>
          <w:szCs w:val="24"/>
        </w:rPr>
        <w:t> </w:t>
      </w:r>
      <w:r w:rsidR="00BD55F1" w:rsidRPr="00932FFA">
        <w:rPr>
          <w:rFonts w:cstheme="minorHAnsi"/>
          <w:color w:val="000000" w:themeColor="text1"/>
          <w:sz w:val="24"/>
          <w:szCs w:val="24"/>
        </w:rPr>
        <w:t>umo</w:t>
      </w:r>
      <w:r w:rsidR="00A27AFD">
        <w:rPr>
          <w:rFonts w:cstheme="minorHAnsi"/>
          <w:color w:val="000000" w:themeColor="text1"/>
          <w:sz w:val="24"/>
          <w:szCs w:val="24"/>
        </w:rPr>
        <w:t>wie</w:t>
      </w:r>
      <w:r w:rsidR="004B269C" w:rsidRPr="00932FFA">
        <w:rPr>
          <w:rFonts w:cstheme="minorHAnsi"/>
          <w:color w:val="000000" w:themeColor="text1"/>
          <w:sz w:val="24"/>
          <w:szCs w:val="24"/>
        </w:rPr>
        <w:t xml:space="preserve"> o dofinansowanie.</w:t>
      </w:r>
    </w:p>
    <w:p w14:paraId="78B795A9" w14:textId="77777777" w:rsidR="00EE5270" w:rsidRPr="00270944" w:rsidRDefault="00F93538" w:rsidP="000E66A4">
      <w:pPr>
        <w:spacing w:after="0" w:line="276" w:lineRule="auto"/>
        <w:jc w:val="both"/>
        <w:rPr>
          <w:rFonts w:cstheme="minorHAnsi"/>
          <w:b/>
          <w:bCs/>
          <w:sz w:val="24"/>
          <w:szCs w:val="24"/>
        </w:rPr>
      </w:pPr>
      <w:r w:rsidRPr="00270944">
        <w:rPr>
          <w:rFonts w:cstheme="minorHAnsi"/>
          <w:b/>
          <w:bCs/>
          <w:sz w:val="24"/>
          <w:szCs w:val="24"/>
        </w:rPr>
        <w:t xml:space="preserve">Uwaga!!! </w:t>
      </w:r>
    </w:p>
    <w:p w14:paraId="35F564A3" w14:textId="095D6A08" w:rsidR="00F93538" w:rsidRPr="00270944" w:rsidRDefault="00F93538" w:rsidP="00EE5270">
      <w:pPr>
        <w:spacing w:after="120" w:line="276" w:lineRule="auto"/>
        <w:jc w:val="both"/>
        <w:rPr>
          <w:rFonts w:cstheme="minorHAnsi"/>
          <w:b/>
          <w:bCs/>
          <w:sz w:val="24"/>
          <w:szCs w:val="24"/>
        </w:rPr>
      </w:pPr>
      <w:r w:rsidRPr="00270944">
        <w:rPr>
          <w:rFonts w:cstheme="minorHAnsi"/>
          <w:b/>
          <w:bCs/>
          <w:sz w:val="24"/>
          <w:szCs w:val="24"/>
        </w:rPr>
        <w:t>W przypadku operacji wieloetapowych</w:t>
      </w:r>
      <w:r w:rsidR="00EE5270" w:rsidRPr="00270944">
        <w:rPr>
          <w:rFonts w:cstheme="minorHAnsi"/>
          <w:b/>
          <w:bCs/>
          <w:sz w:val="24"/>
          <w:szCs w:val="24"/>
        </w:rPr>
        <w:t xml:space="preserve"> okresy</w:t>
      </w:r>
      <w:r w:rsidR="00A676CA" w:rsidRPr="00270944">
        <w:rPr>
          <w:rFonts w:cstheme="minorHAnsi"/>
          <w:b/>
          <w:bCs/>
          <w:sz w:val="24"/>
          <w:szCs w:val="24"/>
        </w:rPr>
        <w:t>,</w:t>
      </w:r>
      <w:r w:rsidRPr="00270944">
        <w:rPr>
          <w:rFonts w:cstheme="minorHAnsi"/>
          <w:b/>
          <w:bCs/>
          <w:sz w:val="24"/>
          <w:szCs w:val="24"/>
        </w:rPr>
        <w:t xml:space="preserve"> za któr</w:t>
      </w:r>
      <w:r w:rsidR="00EE5270" w:rsidRPr="00270944">
        <w:rPr>
          <w:rFonts w:cstheme="minorHAnsi"/>
          <w:b/>
          <w:bCs/>
          <w:sz w:val="24"/>
          <w:szCs w:val="24"/>
        </w:rPr>
        <w:t>e</w:t>
      </w:r>
      <w:r w:rsidRPr="00270944">
        <w:rPr>
          <w:rFonts w:cstheme="minorHAnsi"/>
          <w:b/>
          <w:bCs/>
          <w:sz w:val="24"/>
          <w:szCs w:val="24"/>
        </w:rPr>
        <w:t xml:space="preserve"> składan</w:t>
      </w:r>
      <w:r w:rsidR="00EE5270" w:rsidRPr="00270944">
        <w:rPr>
          <w:rFonts w:cstheme="minorHAnsi"/>
          <w:b/>
          <w:bCs/>
          <w:sz w:val="24"/>
          <w:szCs w:val="24"/>
        </w:rPr>
        <w:t xml:space="preserve">e są kolejne </w:t>
      </w:r>
      <w:r w:rsidRPr="00270944">
        <w:rPr>
          <w:rFonts w:cstheme="minorHAnsi"/>
          <w:b/>
          <w:bCs/>
          <w:sz w:val="24"/>
          <w:szCs w:val="24"/>
        </w:rPr>
        <w:t>wnios</w:t>
      </w:r>
      <w:r w:rsidR="00EE5270" w:rsidRPr="00270944">
        <w:rPr>
          <w:rFonts w:cstheme="minorHAnsi"/>
          <w:b/>
          <w:bCs/>
          <w:sz w:val="24"/>
          <w:szCs w:val="24"/>
        </w:rPr>
        <w:t>ki o </w:t>
      </w:r>
      <w:r w:rsidRPr="00270944">
        <w:rPr>
          <w:rFonts w:cstheme="minorHAnsi"/>
          <w:b/>
          <w:bCs/>
          <w:sz w:val="24"/>
          <w:szCs w:val="24"/>
        </w:rPr>
        <w:t>płatnoś</w:t>
      </w:r>
      <w:r w:rsidR="00EE5270" w:rsidRPr="00270944">
        <w:rPr>
          <w:rFonts w:cstheme="minorHAnsi"/>
          <w:b/>
          <w:bCs/>
          <w:sz w:val="24"/>
          <w:szCs w:val="24"/>
        </w:rPr>
        <w:t>ć</w:t>
      </w:r>
      <w:r w:rsidRPr="00270944">
        <w:rPr>
          <w:rFonts w:cstheme="minorHAnsi"/>
          <w:b/>
          <w:bCs/>
          <w:sz w:val="24"/>
          <w:szCs w:val="24"/>
        </w:rPr>
        <w:t xml:space="preserve"> nie mo</w:t>
      </w:r>
      <w:r w:rsidR="00EE5270" w:rsidRPr="00270944">
        <w:rPr>
          <w:rFonts w:cstheme="minorHAnsi"/>
          <w:b/>
          <w:bCs/>
          <w:sz w:val="24"/>
          <w:szCs w:val="24"/>
        </w:rPr>
        <w:t>gą</w:t>
      </w:r>
      <w:r w:rsidRPr="00270944">
        <w:rPr>
          <w:rFonts w:cstheme="minorHAnsi"/>
          <w:b/>
          <w:bCs/>
          <w:sz w:val="24"/>
          <w:szCs w:val="24"/>
        </w:rPr>
        <w:t xml:space="preserve"> na siebie </w:t>
      </w:r>
      <w:r w:rsidR="00EE5270" w:rsidRPr="00270944">
        <w:rPr>
          <w:rFonts w:cstheme="minorHAnsi"/>
          <w:b/>
          <w:bCs/>
          <w:sz w:val="24"/>
          <w:szCs w:val="24"/>
        </w:rPr>
        <w:t>zachodzić</w:t>
      </w:r>
      <w:r w:rsidR="00561EDC" w:rsidRPr="00270944">
        <w:rPr>
          <w:rFonts w:cstheme="minorHAnsi"/>
          <w:b/>
          <w:bCs/>
          <w:sz w:val="24"/>
          <w:szCs w:val="24"/>
        </w:rPr>
        <w:t>,</w:t>
      </w:r>
      <w:r w:rsidR="00EE5270" w:rsidRPr="00270944">
        <w:rPr>
          <w:rFonts w:cstheme="minorHAnsi"/>
          <w:b/>
          <w:bCs/>
          <w:sz w:val="24"/>
          <w:szCs w:val="24"/>
        </w:rPr>
        <w:t xml:space="preserve"> </w:t>
      </w:r>
      <w:r w:rsidR="00561EDC" w:rsidRPr="00270944">
        <w:rPr>
          <w:rFonts w:cstheme="minorHAnsi"/>
          <w:b/>
          <w:bCs/>
          <w:sz w:val="24"/>
          <w:szCs w:val="24"/>
        </w:rPr>
        <w:t>tj.</w:t>
      </w:r>
      <w:r w:rsidR="00EE5270" w:rsidRPr="00270944">
        <w:rPr>
          <w:rFonts w:cstheme="minorHAnsi"/>
          <w:b/>
          <w:bCs/>
          <w:sz w:val="24"/>
          <w:szCs w:val="24"/>
        </w:rPr>
        <w:t xml:space="preserve"> jeżeli pierwszy wniosek o płatność składny jest za okres od 01.03.2025 r</w:t>
      </w:r>
      <w:r w:rsidR="00A676CA" w:rsidRPr="00270944">
        <w:rPr>
          <w:rFonts w:cstheme="minorHAnsi"/>
          <w:b/>
          <w:bCs/>
          <w:sz w:val="24"/>
          <w:szCs w:val="24"/>
        </w:rPr>
        <w:t>.</w:t>
      </w:r>
      <w:r w:rsidR="00EE5270" w:rsidRPr="00270944">
        <w:rPr>
          <w:rFonts w:cstheme="minorHAnsi"/>
          <w:b/>
          <w:bCs/>
          <w:sz w:val="24"/>
          <w:szCs w:val="24"/>
        </w:rPr>
        <w:t xml:space="preserve"> do </w:t>
      </w:r>
      <w:r w:rsidR="00EE5270" w:rsidRPr="00270944">
        <w:rPr>
          <w:rFonts w:cstheme="minorHAnsi"/>
          <w:b/>
          <w:bCs/>
          <w:sz w:val="24"/>
          <w:szCs w:val="24"/>
          <w:u w:val="single"/>
        </w:rPr>
        <w:t>31.07.2025 r.</w:t>
      </w:r>
      <w:r w:rsidR="00EE5270" w:rsidRPr="00270944">
        <w:rPr>
          <w:rFonts w:cstheme="minorHAnsi"/>
          <w:b/>
          <w:bCs/>
          <w:sz w:val="24"/>
          <w:szCs w:val="24"/>
        </w:rPr>
        <w:t xml:space="preserve"> to kolejny wniosek o płatność powinien być złożony od </w:t>
      </w:r>
      <w:r w:rsidR="00EE5270" w:rsidRPr="00270944">
        <w:rPr>
          <w:rFonts w:cstheme="minorHAnsi"/>
          <w:b/>
          <w:bCs/>
          <w:sz w:val="24"/>
          <w:szCs w:val="24"/>
          <w:u w:val="single"/>
        </w:rPr>
        <w:t>01.08.2025 r</w:t>
      </w:r>
      <w:r w:rsidR="00EE5270" w:rsidRPr="00270944">
        <w:rPr>
          <w:rFonts w:cstheme="minorHAnsi"/>
          <w:b/>
          <w:bCs/>
          <w:sz w:val="24"/>
          <w:szCs w:val="24"/>
        </w:rPr>
        <w:t xml:space="preserve">.  </w:t>
      </w:r>
    </w:p>
    <w:p w14:paraId="22229EF4" w14:textId="77777777" w:rsidR="00484C88" w:rsidRPr="00932FFA" w:rsidRDefault="00484C88" w:rsidP="00932FFA">
      <w:pPr>
        <w:spacing w:after="0" w:line="276" w:lineRule="auto"/>
        <w:jc w:val="both"/>
        <w:rPr>
          <w:rFonts w:cstheme="minorHAnsi"/>
          <w:color w:val="000000" w:themeColor="text1"/>
          <w:sz w:val="24"/>
          <w:szCs w:val="24"/>
        </w:rPr>
      </w:pPr>
      <w:r w:rsidRPr="00932FFA">
        <w:rPr>
          <w:rFonts w:cstheme="minorHAnsi"/>
          <w:b/>
          <w:color w:val="000000" w:themeColor="text1"/>
          <w:sz w:val="24"/>
          <w:szCs w:val="24"/>
        </w:rPr>
        <w:t xml:space="preserve">Rodzaj wniosku </w:t>
      </w:r>
      <w:r w:rsidR="00932FFA" w:rsidRPr="00932FFA">
        <w:rPr>
          <w:rFonts w:cstheme="minorHAnsi"/>
          <w:color w:val="000000" w:themeColor="text1"/>
          <w:sz w:val="24"/>
          <w:szCs w:val="24"/>
        </w:rPr>
        <w:t>(pole obowiązkowe) - n</w:t>
      </w:r>
      <w:r w:rsidRPr="00932FFA">
        <w:rPr>
          <w:rFonts w:cstheme="minorHAnsi"/>
          <w:color w:val="000000" w:themeColor="text1"/>
          <w:sz w:val="24"/>
          <w:szCs w:val="24"/>
        </w:rPr>
        <w:t>ależy określić właściwy rodzaj wniosku zaznaczając właściwe pole checkbox.</w:t>
      </w:r>
    </w:p>
    <w:p w14:paraId="2538B309" w14:textId="77777777" w:rsidR="000B331C" w:rsidRPr="00932FFA" w:rsidRDefault="007E28EE" w:rsidP="00D84C52">
      <w:pPr>
        <w:spacing w:after="0" w:line="276" w:lineRule="auto"/>
        <w:jc w:val="both"/>
        <w:rPr>
          <w:rFonts w:cstheme="minorHAnsi"/>
          <w:color w:val="000000" w:themeColor="text1"/>
          <w:sz w:val="24"/>
          <w:szCs w:val="24"/>
        </w:rPr>
      </w:pPr>
      <w:r w:rsidRPr="00932FFA">
        <w:rPr>
          <w:rFonts w:cstheme="minorHAnsi"/>
          <w:color w:val="000000" w:themeColor="text1"/>
          <w:sz w:val="24"/>
          <w:szCs w:val="24"/>
        </w:rPr>
        <w:t>Masz do</w:t>
      </w:r>
      <w:r w:rsidR="00136C66" w:rsidRPr="00932FFA">
        <w:rPr>
          <w:rFonts w:cstheme="minorHAnsi"/>
          <w:color w:val="000000" w:themeColor="text1"/>
          <w:sz w:val="24"/>
          <w:szCs w:val="24"/>
        </w:rPr>
        <w:t xml:space="preserve"> </w:t>
      </w:r>
      <w:r w:rsidR="000B331C" w:rsidRPr="00932FFA">
        <w:rPr>
          <w:rFonts w:cstheme="minorHAnsi"/>
          <w:color w:val="000000" w:themeColor="text1"/>
          <w:sz w:val="24"/>
          <w:szCs w:val="24"/>
        </w:rPr>
        <w:t>wyboru następujące rodzaje wniosk</w:t>
      </w:r>
      <w:r w:rsidR="00A27AFD">
        <w:rPr>
          <w:rFonts w:cstheme="minorHAnsi"/>
          <w:color w:val="000000" w:themeColor="text1"/>
          <w:sz w:val="24"/>
          <w:szCs w:val="24"/>
        </w:rPr>
        <w:t>u</w:t>
      </w:r>
      <w:r w:rsidR="000B331C" w:rsidRPr="00932FFA">
        <w:rPr>
          <w:rFonts w:cstheme="minorHAnsi"/>
          <w:color w:val="000000" w:themeColor="text1"/>
          <w:sz w:val="24"/>
          <w:szCs w:val="24"/>
        </w:rPr>
        <w:t xml:space="preserve"> o płatność: </w:t>
      </w:r>
    </w:p>
    <w:p w14:paraId="0B39232F" w14:textId="77777777" w:rsidR="000B331C" w:rsidRPr="00932FFA" w:rsidRDefault="000B331C" w:rsidP="006B4F25">
      <w:pPr>
        <w:pStyle w:val="Akapitzlist"/>
        <w:numPr>
          <w:ilvl w:val="0"/>
          <w:numId w:val="2"/>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Wniosek zaliczkowy,</w:t>
      </w:r>
    </w:p>
    <w:p w14:paraId="2A077D6B" w14:textId="77777777" w:rsidR="000B331C" w:rsidRPr="00932FFA" w:rsidRDefault="000B331C" w:rsidP="006B4F25">
      <w:pPr>
        <w:pStyle w:val="Akapitzlist"/>
        <w:numPr>
          <w:ilvl w:val="0"/>
          <w:numId w:val="2"/>
        </w:numPr>
        <w:spacing w:line="276" w:lineRule="auto"/>
        <w:jc w:val="both"/>
        <w:rPr>
          <w:rFonts w:asciiTheme="minorHAnsi" w:hAnsiTheme="minorHAnsi" w:cstheme="minorHAnsi"/>
          <w:b/>
          <w:color w:val="000000" w:themeColor="text1"/>
        </w:rPr>
      </w:pPr>
      <w:r w:rsidRPr="00932FFA">
        <w:rPr>
          <w:rFonts w:asciiTheme="minorHAnsi" w:hAnsiTheme="minorHAnsi" w:cstheme="minorHAnsi"/>
          <w:b/>
          <w:color w:val="000000" w:themeColor="text1"/>
        </w:rPr>
        <w:t>Wniosek refundacyjny,</w:t>
      </w:r>
    </w:p>
    <w:p w14:paraId="7C634650" w14:textId="77777777" w:rsidR="000B331C" w:rsidRPr="00932FFA" w:rsidRDefault="000B331C" w:rsidP="006B4F25">
      <w:pPr>
        <w:pStyle w:val="Akapitzlist"/>
        <w:numPr>
          <w:ilvl w:val="0"/>
          <w:numId w:val="2"/>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Wniosek rozliczający zaliczkę,</w:t>
      </w:r>
    </w:p>
    <w:p w14:paraId="078D601B" w14:textId="77777777" w:rsidR="000B331C" w:rsidRPr="00A676CA" w:rsidRDefault="000B331C" w:rsidP="006B4F25">
      <w:pPr>
        <w:pStyle w:val="Akapitzlist"/>
        <w:numPr>
          <w:ilvl w:val="0"/>
          <w:numId w:val="2"/>
        </w:numPr>
        <w:spacing w:line="276" w:lineRule="auto"/>
        <w:jc w:val="both"/>
        <w:rPr>
          <w:rFonts w:asciiTheme="minorHAnsi" w:hAnsiTheme="minorHAnsi" w:cstheme="minorHAnsi"/>
          <w:bCs/>
          <w:color w:val="000000" w:themeColor="text1"/>
        </w:rPr>
      </w:pPr>
      <w:r w:rsidRPr="00A676CA">
        <w:rPr>
          <w:rFonts w:asciiTheme="minorHAnsi" w:hAnsiTheme="minorHAnsi" w:cstheme="minorHAnsi"/>
          <w:bCs/>
          <w:color w:val="000000" w:themeColor="text1"/>
        </w:rPr>
        <w:t>Wniosek sprawozdawczy,</w:t>
      </w:r>
    </w:p>
    <w:p w14:paraId="55AC94CB" w14:textId="77777777" w:rsidR="000B331C" w:rsidRPr="00932FFA" w:rsidRDefault="000B331C" w:rsidP="000E66A4">
      <w:pPr>
        <w:pStyle w:val="Akapitzlist"/>
        <w:numPr>
          <w:ilvl w:val="0"/>
          <w:numId w:val="2"/>
        </w:numPr>
        <w:spacing w:line="276" w:lineRule="auto"/>
        <w:ind w:left="714" w:hanging="357"/>
        <w:jc w:val="both"/>
        <w:rPr>
          <w:rFonts w:asciiTheme="minorHAnsi" w:hAnsiTheme="minorHAnsi" w:cstheme="minorHAnsi"/>
          <w:b/>
          <w:color w:val="000000" w:themeColor="text1"/>
        </w:rPr>
      </w:pPr>
      <w:r w:rsidRPr="00932FFA">
        <w:rPr>
          <w:rFonts w:asciiTheme="minorHAnsi" w:hAnsiTheme="minorHAnsi" w:cstheme="minorHAnsi"/>
          <w:b/>
          <w:color w:val="000000" w:themeColor="text1"/>
        </w:rPr>
        <w:t>Wniosek końcowy.</w:t>
      </w:r>
    </w:p>
    <w:p w14:paraId="58D5174C" w14:textId="77777777" w:rsidR="00484C88" w:rsidRPr="00932FFA" w:rsidRDefault="00484C88" w:rsidP="001E6A3A">
      <w:pPr>
        <w:spacing w:before="80" w:after="0" w:line="276" w:lineRule="auto"/>
        <w:jc w:val="both"/>
        <w:rPr>
          <w:rFonts w:cstheme="minorHAnsi"/>
          <w:color w:val="000000" w:themeColor="text1"/>
          <w:sz w:val="24"/>
          <w:szCs w:val="24"/>
        </w:rPr>
      </w:pPr>
      <w:r w:rsidRPr="00932FFA">
        <w:rPr>
          <w:rFonts w:cstheme="minorHAnsi"/>
          <w:color w:val="000000" w:themeColor="text1"/>
          <w:sz w:val="24"/>
          <w:szCs w:val="24"/>
        </w:rPr>
        <w:t xml:space="preserve">W PT FER nie występują Wnioski zaliczkowe oraz rozliczające zaliczki. W związku z tym żaden z wniosków nie powinien być oznaczony jako </w:t>
      </w:r>
      <w:r w:rsidRPr="00932FFA">
        <w:rPr>
          <w:rFonts w:cstheme="minorHAnsi"/>
          <w:i/>
          <w:iCs/>
          <w:color w:val="000000" w:themeColor="text1"/>
          <w:sz w:val="24"/>
          <w:szCs w:val="24"/>
        </w:rPr>
        <w:t>Wniosek zaliczkowy</w:t>
      </w:r>
      <w:r w:rsidRPr="00932FFA">
        <w:rPr>
          <w:rFonts w:cstheme="minorHAnsi"/>
          <w:color w:val="000000" w:themeColor="text1"/>
          <w:sz w:val="24"/>
          <w:szCs w:val="24"/>
        </w:rPr>
        <w:t xml:space="preserve"> lub </w:t>
      </w:r>
      <w:r w:rsidRPr="00932FFA">
        <w:rPr>
          <w:rFonts w:cstheme="minorHAnsi"/>
          <w:i/>
          <w:iCs/>
          <w:color w:val="000000" w:themeColor="text1"/>
          <w:sz w:val="24"/>
          <w:szCs w:val="24"/>
        </w:rPr>
        <w:t>Wniosek rozliczający zaliczkę</w:t>
      </w:r>
      <w:r w:rsidRPr="00932FFA">
        <w:rPr>
          <w:rFonts w:cstheme="minorHAnsi"/>
          <w:color w:val="000000" w:themeColor="text1"/>
          <w:sz w:val="24"/>
          <w:szCs w:val="24"/>
        </w:rPr>
        <w:t>.</w:t>
      </w:r>
    </w:p>
    <w:p w14:paraId="01EB9980" w14:textId="5FB95CFE" w:rsidR="00073106" w:rsidRPr="00932FFA" w:rsidRDefault="00484C88" w:rsidP="00A676CA">
      <w:pPr>
        <w:spacing w:after="0" w:line="276" w:lineRule="auto"/>
        <w:jc w:val="both"/>
        <w:rPr>
          <w:rFonts w:cstheme="minorHAnsi"/>
          <w:color w:val="000000" w:themeColor="text1"/>
          <w:sz w:val="24"/>
          <w:szCs w:val="24"/>
        </w:rPr>
      </w:pPr>
      <w:r w:rsidRPr="00932FFA">
        <w:rPr>
          <w:rFonts w:cstheme="minorHAnsi"/>
          <w:color w:val="000000" w:themeColor="text1"/>
          <w:sz w:val="24"/>
          <w:szCs w:val="24"/>
        </w:rPr>
        <w:t>W</w:t>
      </w:r>
      <w:r w:rsidR="00FF0E2D" w:rsidRPr="00932FFA">
        <w:rPr>
          <w:rFonts w:cstheme="minorHAnsi"/>
          <w:color w:val="000000" w:themeColor="text1"/>
          <w:sz w:val="24"/>
          <w:szCs w:val="24"/>
        </w:rPr>
        <w:t xml:space="preserve"> przypadku </w:t>
      </w:r>
      <w:r w:rsidR="000E66A4">
        <w:rPr>
          <w:rFonts w:cstheme="minorHAnsi"/>
          <w:color w:val="000000" w:themeColor="text1"/>
          <w:sz w:val="24"/>
          <w:szCs w:val="24"/>
        </w:rPr>
        <w:t>operacji</w:t>
      </w:r>
      <w:r w:rsidR="00FF0E2D" w:rsidRPr="00932FFA">
        <w:rPr>
          <w:rFonts w:cstheme="minorHAnsi"/>
          <w:color w:val="000000" w:themeColor="text1"/>
          <w:sz w:val="24"/>
          <w:szCs w:val="24"/>
        </w:rPr>
        <w:t xml:space="preserve"> wieloetapowych</w:t>
      </w:r>
      <w:r w:rsidR="00A676CA">
        <w:rPr>
          <w:rFonts w:cstheme="minorHAnsi"/>
          <w:color w:val="000000" w:themeColor="text1"/>
          <w:sz w:val="24"/>
          <w:szCs w:val="24"/>
        </w:rPr>
        <w:t>,</w:t>
      </w:r>
      <w:r w:rsidR="00FF0E2D" w:rsidRPr="00932FFA">
        <w:rPr>
          <w:rFonts w:cstheme="minorHAnsi"/>
          <w:color w:val="000000" w:themeColor="text1"/>
          <w:sz w:val="24"/>
          <w:szCs w:val="24"/>
        </w:rPr>
        <w:t xml:space="preserve"> </w:t>
      </w:r>
      <w:r w:rsidR="00EE5270">
        <w:rPr>
          <w:rFonts w:cstheme="minorHAnsi"/>
          <w:color w:val="000000" w:themeColor="text1"/>
          <w:sz w:val="24"/>
          <w:szCs w:val="24"/>
        </w:rPr>
        <w:t xml:space="preserve">w których składne jest kilka wniosków o płatność </w:t>
      </w:r>
      <w:r w:rsidR="00A676CA">
        <w:rPr>
          <w:rFonts w:cstheme="minorHAnsi"/>
          <w:color w:val="000000" w:themeColor="text1"/>
          <w:sz w:val="24"/>
          <w:szCs w:val="24"/>
        </w:rPr>
        <w:t xml:space="preserve">(oddzielnie dla każdego etapu/zadania) </w:t>
      </w:r>
      <w:r w:rsidR="007200C5">
        <w:rPr>
          <w:rFonts w:cstheme="minorHAnsi"/>
          <w:color w:val="000000" w:themeColor="text1"/>
          <w:sz w:val="24"/>
          <w:szCs w:val="24"/>
        </w:rPr>
        <w:t>B</w:t>
      </w:r>
      <w:r w:rsidR="00872FBF" w:rsidRPr="00932FFA">
        <w:rPr>
          <w:rFonts w:cstheme="minorHAnsi"/>
          <w:color w:val="000000" w:themeColor="text1"/>
          <w:sz w:val="24"/>
          <w:szCs w:val="24"/>
        </w:rPr>
        <w:t>eneficjent wybiera</w:t>
      </w:r>
      <w:r w:rsidR="000E66A4">
        <w:rPr>
          <w:rFonts w:cstheme="minorHAnsi"/>
          <w:color w:val="000000" w:themeColor="text1"/>
          <w:sz w:val="24"/>
          <w:szCs w:val="24"/>
        </w:rPr>
        <w:t xml:space="preserve"> </w:t>
      </w:r>
      <w:r w:rsidR="00A676CA">
        <w:rPr>
          <w:rFonts w:cstheme="minorHAnsi"/>
          <w:color w:val="000000" w:themeColor="text1"/>
          <w:sz w:val="24"/>
          <w:szCs w:val="24"/>
        </w:rPr>
        <w:t xml:space="preserve">- za wyjątkiem ostatniego wniosku o płatność - </w:t>
      </w:r>
      <w:r w:rsidR="000E66A4">
        <w:rPr>
          <w:rFonts w:cstheme="minorHAnsi"/>
          <w:color w:val="000000" w:themeColor="text1"/>
          <w:sz w:val="24"/>
          <w:szCs w:val="24"/>
        </w:rPr>
        <w:t>c</w:t>
      </w:r>
      <w:r w:rsidR="000E66A4" w:rsidRPr="00687FEE">
        <w:rPr>
          <w:rFonts w:cstheme="minorHAnsi"/>
          <w:color w:val="000000" w:themeColor="text1"/>
          <w:sz w:val="24"/>
          <w:szCs w:val="24"/>
        </w:rPr>
        <w:t>heckbox</w:t>
      </w:r>
      <w:r w:rsidR="007E28EE" w:rsidRPr="00932FFA">
        <w:rPr>
          <w:rFonts w:cstheme="minorHAnsi"/>
          <w:color w:val="000000" w:themeColor="text1"/>
          <w:sz w:val="24"/>
          <w:szCs w:val="24"/>
        </w:rPr>
        <w:t xml:space="preserve"> </w:t>
      </w:r>
      <w:r w:rsidR="007E28EE" w:rsidRPr="00932FFA">
        <w:rPr>
          <w:rFonts w:cstheme="minorHAnsi"/>
          <w:b/>
          <w:color w:val="000000" w:themeColor="text1"/>
          <w:sz w:val="24"/>
          <w:szCs w:val="24"/>
        </w:rPr>
        <w:t>wniosek refundacyjny</w:t>
      </w:r>
      <w:r w:rsidR="007E28EE" w:rsidRPr="00932FFA">
        <w:rPr>
          <w:rFonts w:cstheme="minorHAnsi"/>
          <w:color w:val="000000" w:themeColor="text1"/>
          <w:sz w:val="24"/>
          <w:szCs w:val="24"/>
        </w:rPr>
        <w:t>,</w:t>
      </w:r>
      <w:r w:rsidR="00C44F76" w:rsidRPr="00932FFA">
        <w:rPr>
          <w:rFonts w:cstheme="minorHAnsi"/>
          <w:color w:val="000000" w:themeColor="text1"/>
          <w:sz w:val="24"/>
          <w:szCs w:val="24"/>
        </w:rPr>
        <w:t xml:space="preserve"> n</w:t>
      </w:r>
      <w:r w:rsidR="00FF0E2D" w:rsidRPr="00932FFA">
        <w:rPr>
          <w:rFonts w:cstheme="minorHAnsi"/>
          <w:color w:val="000000" w:themeColor="text1"/>
          <w:sz w:val="24"/>
          <w:szCs w:val="24"/>
        </w:rPr>
        <w:t xml:space="preserve">atomiast dla </w:t>
      </w:r>
      <w:r w:rsidR="000E66A4">
        <w:rPr>
          <w:rFonts w:cstheme="minorHAnsi"/>
          <w:color w:val="000000" w:themeColor="text1"/>
          <w:sz w:val="24"/>
          <w:szCs w:val="24"/>
        </w:rPr>
        <w:t>operacji</w:t>
      </w:r>
      <w:r w:rsidR="00FF0E2D" w:rsidRPr="00932FFA">
        <w:rPr>
          <w:rFonts w:cstheme="minorHAnsi"/>
          <w:color w:val="000000" w:themeColor="text1"/>
          <w:sz w:val="24"/>
          <w:szCs w:val="24"/>
        </w:rPr>
        <w:t xml:space="preserve"> jednoetapowych</w:t>
      </w:r>
      <w:r w:rsidR="00A676CA">
        <w:rPr>
          <w:rFonts w:cstheme="minorHAnsi"/>
          <w:color w:val="000000" w:themeColor="text1"/>
          <w:sz w:val="24"/>
          <w:szCs w:val="24"/>
        </w:rPr>
        <w:t>,</w:t>
      </w:r>
      <w:r w:rsidR="00EE5270">
        <w:rPr>
          <w:rFonts w:cstheme="minorHAnsi"/>
          <w:color w:val="000000" w:themeColor="text1"/>
          <w:sz w:val="24"/>
          <w:szCs w:val="24"/>
        </w:rPr>
        <w:t xml:space="preserve"> w których składany jest </w:t>
      </w:r>
      <w:r w:rsidR="00A676CA">
        <w:rPr>
          <w:rFonts w:cstheme="minorHAnsi"/>
          <w:color w:val="000000" w:themeColor="text1"/>
          <w:sz w:val="24"/>
          <w:szCs w:val="24"/>
        </w:rPr>
        <w:t xml:space="preserve">wyłącznie </w:t>
      </w:r>
      <w:r w:rsidR="00EE5270">
        <w:rPr>
          <w:rFonts w:cstheme="minorHAnsi"/>
          <w:color w:val="000000" w:themeColor="text1"/>
          <w:sz w:val="24"/>
          <w:szCs w:val="24"/>
        </w:rPr>
        <w:t>jeden wniosek o płatność</w:t>
      </w:r>
      <w:r w:rsidR="00FF0E2D" w:rsidRPr="00932FFA">
        <w:rPr>
          <w:rFonts w:cstheme="minorHAnsi"/>
          <w:color w:val="000000" w:themeColor="text1"/>
          <w:sz w:val="24"/>
          <w:szCs w:val="24"/>
        </w:rPr>
        <w:t xml:space="preserve"> albo </w:t>
      </w:r>
      <w:r w:rsidR="00120DB0">
        <w:rPr>
          <w:rFonts w:cstheme="minorHAnsi"/>
          <w:color w:val="000000" w:themeColor="text1"/>
          <w:sz w:val="24"/>
          <w:szCs w:val="24"/>
        </w:rPr>
        <w:t>w</w:t>
      </w:r>
      <w:r w:rsidR="00A676CA">
        <w:rPr>
          <w:rFonts w:cstheme="minorHAnsi"/>
          <w:color w:val="000000" w:themeColor="text1"/>
          <w:sz w:val="24"/>
          <w:szCs w:val="24"/>
        </w:rPr>
        <w:t> </w:t>
      </w:r>
      <w:r w:rsidR="00120DB0">
        <w:rPr>
          <w:rFonts w:cstheme="minorHAnsi"/>
          <w:color w:val="000000" w:themeColor="text1"/>
          <w:sz w:val="24"/>
          <w:szCs w:val="24"/>
        </w:rPr>
        <w:t xml:space="preserve">przypadku ostatniego wniosku płatność </w:t>
      </w:r>
      <w:r w:rsidR="00A676CA">
        <w:rPr>
          <w:rFonts w:cstheme="minorHAnsi"/>
          <w:color w:val="000000" w:themeColor="text1"/>
          <w:sz w:val="24"/>
          <w:szCs w:val="24"/>
        </w:rPr>
        <w:t xml:space="preserve">(w przypadku operacji wieloetapowych) </w:t>
      </w:r>
      <w:r w:rsidR="00120DB0">
        <w:rPr>
          <w:rFonts w:cstheme="minorHAnsi"/>
          <w:color w:val="000000" w:themeColor="text1"/>
          <w:sz w:val="24"/>
          <w:szCs w:val="24"/>
        </w:rPr>
        <w:t>B</w:t>
      </w:r>
      <w:r w:rsidR="00120DB0" w:rsidRPr="00932FFA">
        <w:rPr>
          <w:rFonts w:cstheme="minorHAnsi"/>
          <w:color w:val="000000" w:themeColor="text1"/>
          <w:sz w:val="24"/>
          <w:szCs w:val="24"/>
        </w:rPr>
        <w:t xml:space="preserve">eneficjent </w:t>
      </w:r>
      <w:r w:rsidR="00120DB0">
        <w:rPr>
          <w:rFonts w:cstheme="minorHAnsi"/>
          <w:color w:val="000000" w:themeColor="text1"/>
          <w:sz w:val="24"/>
          <w:szCs w:val="24"/>
        </w:rPr>
        <w:t xml:space="preserve">wybiera </w:t>
      </w:r>
      <w:r w:rsidR="000E66A4">
        <w:rPr>
          <w:rFonts w:cstheme="minorHAnsi"/>
          <w:color w:val="000000" w:themeColor="text1"/>
          <w:sz w:val="24"/>
          <w:szCs w:val="24"/>
        </w:rPr>
        <w:t>c</w:t>
      </w:r>
      <w:r w:rsidR="000E66A4" w:rsidRPr="00687FEE">
        <w:rPr>
          <w:rFonts w:cstheme="minorHAnsi"/>
          <w:color w:val="000000" w:themeColor="text1"/>
          <w:sz w:val="24"/>
          <w:szCs w:val="24"/>
        </w:rPr>
        <w:t>heckbox</w:t>
      </w:r>
      <w:r w:rsidR="00FF0E2D" w:rsidRPr="00932FFA">
        <w:rPr>
          <w:rFonts w:cstheme="minorHAnsi"/>
          <w:color w:val="000000" w:themeColor="text1"/>
          <w:sz w:val="24"/>
          <w:szCs w:val="24"/>
        </w:rPr>
        <w:t xml:space="preserve"> </w:t>
      </w:r>
      <w:r w:rsidR="00FF0E2D" w:rsidRPr="00932FFA">
        <w:rPr>
          <w:rFonts w:cstheme="minorHAnsi"/>
          <w:b/>
          <w:color w:val="000000" w:themeColor="text1"/>
          <w:sz w:val="24"/>
          <w:szCs w:val="24"/>
        </w:rPr>
        <w:t>wniosek</w:t>
      </w:r>
      <w:r w:rsidR="00D52C08" w:rsidRPr="00932FFA">
        <w:rPr>
          <w:rFonts w:cstheme="minorHAnsi"/>
          <w:b/>
          <w:color w:val="000000" w:themeColor="text1"/>
          <w:sz w:val="24"/>
          <w:szCs w:val="24"/>
        </w:rPr>
        <w:t xml:space="preserve"> refundacyjny i wniosek</w:t>
      </w:r>
      <w:r w:rsidR="00FF0E2D" w:rsidRPr="00932FFA">
        <w:rPr>
          <w:rFonts w:cstheme="minorHAnsi"/>
          <w:b/>
          <w:color w:val="000000" w:themeColor="text1"/>
          <w:sz w:val="24"/>
          <w:szCs w:val="24"/>
        </w:rPr>
        <w:t xml:space="preserve"> końcowy</w:t>
      </w:r>
      <w:r w:rsidR="00FF0E2D" w:rsidRPr="00932FFA">
        <w:rPr>
          <w:rFonts w:cstheme="minorHAnsi"/>
          <w:color w:val="000000" w:themeColor="text1"/>
          <w:sz w:val="24"/>
          <w:szCs w:val="24"/>
        </w:rPr>
        <w:t xml:space="preserve">. </w:t>
      </w:r>
      <w:r w:rsidR="00C44F76" w:rsidRPr="00932FFA">
        <w:rPr>
          <w:rFonts w:cstheme="minorHAnsi"/>
          <w:color w:val="000000" w:themeColor="text1"/>
          <w:sz w:val="24"/>
          <w:szCs w:val="24"/>
        </w:rPr>
        <w:t>W obu przypadkach system automatyczn</w:t>
      </w:r>
      <w:r w:rsidR="00B80006">
        <w:rPr>
          <w:rFonts w:cstheme="minorHAnsi"/>
          <w:color w:val="000000" w:themeColor="text1"/>
          <w:sz w:val="24"/>
          <w:szCs w:val="24"/>
        </w:rPr>
        <w:t>i</w:t>
      </w:r>
      <w:r w:rsidR="00C44F76" w:rsidRPr="00932FFA">
        <w:rPr>
          <w:rFonts w:cstheme="minorHAnsi"/>
          <w:color w:val="000000" w:themeColor="text1"/>
          <w:sz w:val="24"/>
          <w:szCs w:val="24"/>
        </w:rPr>
        <w:t xml:space="preserve">e oznaczy </w:t>
      </w:r>
      <w:r w:rsidR="00A676CA">
        <w:rPr>
          <w:rFonts w:cstheme="minorHAnsi"/>
          <w:color w:val="000000" w:themeColor="text1"/>
          <w:sz w:val="24"/>
          <w:szCs w:val="24"/>
        </w:rPr>
        <w:t>dany</w:t>
      </w:r>
      <w:r w:rsidR="00C44F76" w:rsidRPr="00932FFA">
        <w:rPr>
          <w:rFonts w:cstheme="minorHAnsi"/>
          <w:color w:val="000000" w:themeColor="text1"/>
          <w:sz w:val="24"/>
          <w:szCs w:val="24"/>
        </w:rPr>
        <w:t xml:space="preserve"> wnios</w:t>
      </w:r>
      <w:r w:rsidR="00A676CA">
        <w:rPr>
          <w:rFonts w:cstheme="minorHAnsi"/>
          <w:color w:val="000000" w:themeColor="text1"/>
          <w:sz w:val="24"/>
          <w:szCs w:val="24"/>
        </w:rPr>
        <w:t>ek</w:t>
      </w:r>
      <w:r w:rsidR="00C44F76" w:rsidRPr="00932FFA">
        <w:rPr>
          <w:rFonts w:cstheme="minorHAnsi"/>
          <w:color w:val="000000" w:themeColor="text1"/>
          <w:sz w:val="24"/>
          <w:szCs w:val="24"/>
        </w:rPr>
        <w:t xml:space="preserve"> jako</w:t>
      </w:r>
      <w:r w:rsidR="00A676CA">
        <w:rPr>
          <w:rFonts w:cstheme="minorHAnsi"/>
          <w:color w:val="000000" w:themeColor="text1"/>
          <w:sz w:val="24"/>
          <w:szCs w:val="24"/>
        </w:rPr>
        <w:t xml:space="preserve"> wniosek</w:t>
      </w:r>
      <w:r w:rsidR="00C44F76" w:rsidRPr="00932FFA">
        <w:rPr>
          <w:rFonts w:cstheme="minorHAnsi"/>
          <w:color w:val="000000" w:themeColor="text1"/>
          <w:sz w:val="24"/>
          <w:szCs w:val="24"/>
        </w:rPr>
        <w:t xml:space="preserve"> sprawozdawcz</w:t>
      </w:r>
      <w:r w:rsidR="00A676CA">
        <w:rPr>
          <w:rFonts w:cstheme="minorHAnsi"/>
          <w:color w:val="000000" w:themeColor="text1"/>
          <w:sz w:val="24"/>
          <w:szCs w:val="24"/>
        </w:rPr>
        <w:t>y</w:t>
      </w:r>
      <w:r w:rsidR="00C44F76" w:rsidRPr="00932FFA">
        <w:rPr>
          <w:rFonts w:cstheme="minorHAnsi"/>
          <w:color w:val="000000" w:themeColor="text1"/>
          <w:sz w:val="24"/>
          <w:szCs w:val="24"/>
        </w:rPr>
        <w:t xml:space="preserve">. </w:t>
      </w:r>
    </w:p>
    <w:p w14:paraId="466C83A3" w14:textId="77777777" w:rsidR="00A21250" w:rsidRPr="00932FFA" w:rsidRDefault="00484C88" w:rsidP="00D84C52">
      <w:pPr>
        <w:spacing w:after="80" w:line="276" w:lineRule="auto"/>
        <w:jc w:val="both"/>
        <w:rPr>
          <w:rFonts w:cstheme="minorHAnsi"/>
          <w:color w:val="000000" w:themeColor="text1"/>
          <w:sz w:val="24"/>
          <w:szCs w:val="24"/>
        </w:rPr>
      </w:pPr>
      <w:r w:rsidRPr="00932FFA">
        <w:rPr>
          <w:rFonts w:cstheme="minorHAnsi"/>
          <w:color w:val="000000" w:themeColor="text1"/>
          <w:sz w:val="24"/>
          <w:szCs w:val="24"/>
        </w:rPr>
        <w:t xml:space="preserve">Po zapisaniu wprowadzonych danych do bloku </w:t>
      </w:r>
      <w:r w:rsidRPr="00932FFA">
        <w:rPr>
          <w:rFonts w:cstheme="minorHAnsi"/>
          <w:i/>
          <w:color w:val="000000" w:themeColor="text1"/>
          <w:sz w:val="24"/>
          <w:szCs w:val="24"/>
        </w:rPr>
        <w:t>Informacje o</w:t>
      </w:r>
      <w:r w:rsidR="00A57D9F" w:rsidRPr="00932FFA">
        <w:rPr>
          <w:rFonts w:cstheme="minorHAnsi"/>
          <w:i/>
          <w:color w:val="000000" w:themeColor="text1"/>
          <w:sz w:val="24"/>
          <w:szCs w:val="24"/>
        </w:rPr>
        <w:t xml:space="preserve"> projekcie</w:t>
      </w:r>
      <w:r w:rsidRPr="00932FFA">
        <w:rPr>
          <w:rFonts w:cstheme="minorHAnsi"/>
          <w:color w:val="000000" w:themeColor="text1"/>
          <w:sz w:val="24"/>
          <w:szCs w:val="24"/>
        </w:rPr>
        <w:t xml:space="preserve"> system zaprezentuje komunikat z pytaniem czy zapisać dane. </w:t>
      </w:r>
    </w:p>
    <w:p w14:paraId="4C02F0A3" w14:textId="77777777" w:rsidR="00E24BB6" w:rsidRPr="00932FFA" w:rsidRDefault="00A21250" w:rsidP="00E24BB6">
      <w:pPr>
        <w:spacing w:after="80" w:line="276" w:lineRule="auto"/>
        <w:jc w:val="center"/>
        <w:rPr>
          <w:rFonts w:cstheme="minorHAnsi"/>
          <w:color w:val="000000" w:themeColor="text1"/>
          <w:sz w:val="24"/>
          <w:szCs w:val="24"/>
        </w:rPr>
      </w:pPr>
      <w:r w:rsidRPr="00932FFA">
        <w:rPr>
          <w:rFonts w:cstheme="minorHAnsi"/>
          <w:noProof/>
          <w:color w:val="000000" w:themeColor="text1"/>
          <w:sz w:val="24"/>
          <w:szCs w:val="24"/>
          <w:lang w:eastAsia="pl-PL"/>
        </w:rPr>
        <w:drawing>
          <wp:inline distT="0" distB="0" distL="0" distR="0" wp14:anchorId="647B1B07" wp14:editId="61C8D05B">
            <wp:extent cx="4305600" cy="820800"/>
            <wp:effectExtent l="133350" t="95250" r="133350" b="939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5600" cy="820800"/>
                    </a:xfrm>
                    <a:prstGeom prst="rect">
                      <a:avLst/>
                    </a:prstGeom>
                    <a:ln>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27D687B1" w14:textId="77777777" w:rsidR="00484C88" w:rsidRPr="00932FFA" w:rsidRDefault="00484C88" w:rsidP="00A676CA">
      <w:pPr>
        <w:spacing w:after="80" w:line="276" w:lineRule="auto"/>
        <w:jc w:val="both"/>
        <w:rPr>
          <w:rFonts w:cstheme="minorHAnsi"/>
          <w:color w:val="000000" w:themeColor="text1"/>
          <w:sz w:val="24"/>
          <w:szCs w:val="24"/>
        </w:rPr>
      </w:pPr>
      <w:r w:rsidRPr="00932FFA">
        <w:rPr>
          <w:rFonts w:cstheme="minorHAnsi"/>
          <w:color w:val="000000" w:themeColor="text1"/>
          <w:sz w:val="24"/>
          <w:szCs w:val="24"/>
        </w:rPr>
        <w:t xml:space="preserve">Po wybraniu funkcji </w:t>
      </w:r>
      <w:r w:rsidRPr="00932FFA">
        <w:rPr>
          <w:rFonts w:cstheme="minorHAnsi"/>
          <w:i/>
          <w:color w:val="000000" w:themeColor="text1"/>
          <w:sz w:val="24"/>
          <w:szCs w:val="24"/>
        </w:rPr>
        <w:t>Tak</w:t>
      </w:r>
      <w:r w:rsidRPr="00932FFA">
        <w:rPr>
          <w:rFonts w:cstheme="minorHAnsi"/>
          <w:color w:val="000000" w:themeColor="text1"/>
          <w:sz w:val="24"/>
          <w:szCs w:val="24"/>
        </w:rPr>
        <w:t xml:space="preserve"> system utworzy wniosek, w którym wygeneruje bloki danych konieczne do uzupełnienia przy wnioskowaniu o płatność. Zakładka z blokami znajduje się w</w:t>
      </w:r>
      <w:r w:rsidR="00A57D9F" w:rsidRPr="00932FFA">
        <w:rPr>
          <w:rFonts w:cstheme="minorHAnsi"/>
          <w:color w:val="000000" w:themeColor="text1"/>
          <w:sz w:val="24"/>
          <w:szCs w:val="24"/>
        </w:rPr>
        <w:t> </w:t>
      </w:r>
      <w:r w:rsidR="00E24BB6" w:rsidRPr="00932FFA">
        <w:rPr>
          <w:rFonts w:cstheme="minorHAnsi"/>
          <w:color w:val="000000" w:themeColor="text1"/>
          <w:sz w:val="24"/>
          <w:szCs w:val="24"/>
        </w:rPr>
        <w:t>górnej części formularza.</w:t>
      </w:r>
    </w:p>
    <w:p w14:paraId="6C20490C" w14:textId="77777777" w:rsidR="000375AE" w:rsidRPr="00932FFA" w:rsidRDefault="00D95325" w:rsidP="00D84C52">
      <w:pPr>
        <w:pStyle w:val="Nagwek2"/>
        <w:spacing w:line="276" w:lineRule="auto"/>
        <w:jc w:val="both"/>
        <w:rPr>
          <w:rFonts w:asciiTheme="minorHAnsi" w:hAnsiTheme="minorHAnsi" w:cstheme="minorHAnsi"/>
          <w:b/>
          <w:color w:val="000000" w:themeColor="text1"/>
          <w:sz w:val="24"/>
          <w:szCs w:val="24"/>
        </w:rPr>
      </w:pPr>
      <w:bookmarkStart w:id="66" w:name="_Toc94283466"/>
      <w:bookmarkStart w:id="67" w:name="_Toc185417204"/>
      <w:r w:rsidRPr="00932FFA">
        <w:rPr>
          <w:rFonts w:asciiTheme="minorHAnsi" w:hAnsiTheme="minorHAnsi" w:cstheme="minorHAnsi"/>
          <w:b/>
          <w:color w:val="000000" w:themeColor="text1"/>
          <w:sz w:val="24"/>
          <w:szCs w:val="24"/>
        </w:rPr>
        <w:t>Bloki wniosku o płatność</w:t>
      </w:r>
      <w:bookmarkEnd w:id="66"/>
      <w:bookmarkEnd w:id="67"/>
    </w:p>
    <w:p w14:paraId="2D9F3098" w14:textId="77777777" w:rsidR="00D95325" w:rsidRPr="00932FFA" w:rsidRDefault="00D95325" w:rsidP="00D84C52">
      <w:pPr>
        <w:spacing w:after="40" w:line="276" w:lineRule="auto"/>
        <w:jc w:val="both"/>
        <w:rPr>
          <w:rFonts w:cstheme="minorHAnsi"/>
          <w:color w:val="000000" w:themeColor="text1"/>
          <w:sz w:val="24"/>
          <w:szCs w:val="24"/>
        </w:rPr>
      </w:pPr>
      <w:r w:rsidRPr="00932FFA">
        <w:rPr>
          <w:rFonts w:cstheme="minorHAnsi"/>
          <w:color w:val="000000" w:themeColor="text1"/>
          <w:sz w:val="24"/>
          <w:szCs w:val="24"/>
        </w:rPr>
        <w:t xml:space="preserve">Dane na wniosku o płatność </w:t>
      </w:r>
      <w:r w:rsidR="00530705" w:rsidRPr="00932FFA">
        <w:rPr>
          <w:rFonts w:cstheme="minorHAnsi"/>
          <w:color w:val="000000" w:themeColor="text1"/>
          <w:sz w:val="24"/>
          <w:szCs w:val="24"/>
        </w:rPr>
        <w:t xml:space="preserve">są </w:t>
      </w:r>
      <w:r w:rsidRPr="00932FFA">
        <w:rPr>
          <w:rFonts w:cstheme="minorHAnsi"/>
          <w:color w:val="000000" w:themeColor="text1"/>
          <w:sz w:val="24"/>
          <w:szCs w:val="24"/>
        </w:rPr>
        <w:t>pod</w:t>
      </w:r>
      <w:r w:rsidR="00381371" w:rsidRPr="00932FFA">
        <w:rPr>
          <w:rFonts w:cstheme="minorHAnsi"/>
          <w:color w:val="000000" w:themeColor="text1"/>
          <w:sz w:val="24"/>
          <w:szCs w:val="24"/>
        </w:rPr>
        <w:t xml:space="preserve">zielone na bloki danych. </w:t>
      </w:r>
      <w:r w:rsidR="000375AE" w:rsidRPr="00932FFA">
        <w:rPr>
          <w:rFonts w:cstheme="minorHAnsi"/>
          <w:color w:val="000000" w:themeColor="text1"/>
          <w:sz w:val="24"/>
          <w:szCs w:val="24"/>
        </w:rPr>
        <w:t>Dostępność</w:t>
      </w:r>
      <w:r w:rsidRPr="00932FFA">
        <w:rPr>
          <w:rFonts w:cstheme="minorHAnsi"/>
          <w:color w:val="000000" w:themeColor="text1"/>
          <w:sz w:val="24"/>
          <w:szCs w:val="24"/>
        </w:rPr>
        <w:t xml:space="preserve"> bloków zależy od rodzaju wniosku.</w:t>
      </w:r>
    </w:p>
    <w:p w14:paraId="4F180BF6" w14:textId="77777777" w:rsidR="000375AE" w:rsidRPr="00932FFA" w:rsidRDefault="00E24BB6" w:rsidP="00D84C52">
      <w:pPr>
        <w:spacing w:after="40" w:line="276" w:lineRule="auto"/>
        <w:jc w:val="both"/>
        <w:rPr>
          <w:rFonts w:cstheme="minorHAnsi"/>
          <w:color w:val="000000" w:themeColor="text1"/>
          <w:sz w:val="24"/>
          <w:szCs w:val="24"/>
        </w:rPr>
      </w:pPr>
      <w:r w:rsidRPr="00932FFA">
        <w:rPr>
          <w:rFonts w:cstheme="minorHAnsi"/>
          <w:color w:val="000000" w:themeColor="text1"/>
          <w:sz w:val="24"/>
          <w:szCs w:val="24"/>
        </w:rPr>
        <w:t xml:space="preserve">Beneficjent ma </w:t>
      </w:r>
      <w:r w:rsidR="00742421" w:rsidRPr="00932FFA">
        <w:rPr>
          <w:rFonts w:cstheme="minorHAnsi"/>
          <w:color w:val="000000" w:themeColor="text1"/>
          <w:sz w:val="24"/>
          <w:szCs w:val="24"/>
        </w:rPr>
        <w:t xml:space="preserve">możliwość </w:t>
      </w:r>
      <w:r w:rsidR="00D95325" w:rsidRPr="00932FFA">
        <w:rPr>
          <w:rFonts w:cstheme="minorHAnsi"/>
          <w:color w:val="000000" w:themeColor="text1"/>
          <w:sz w:val="24"/>
          <w:szCs w:val="24"/>
        </w:rPr>
        <w:t>edycji poszczególnych bloków</w:t>
      </w:r>
      <w:r w:rsidRPr="00932FFA">
        <w:rPr>
          <w:rFonts w:cstheme="minorHAnsi"/>
          <w:color w:val="000000" w:themeColor="text1"/>
          <w:sz w:val="24"/>
          <w:szCs w:val="24"/>
        </w:rPr>
        <w:t xml:space="preserve"> do momentu podpisania wniosku o</w:t>
      </w:r>
      <w:r w:rsidR="00A676CA">
        <w:rPr>
          <w:rFonts w:cstheme="minorHAnsi"/>
          <w:color w:val="000000" w:themeColor="text1"/>
          <w:sz w:val="24"/>
          <w:szCs w:val="24"/>
        </w:rPr>
        <w:t> </w:t>
      </w:r>
      <w:r w:rsidRPr="00932FFA">
        <w:rPr>
          <w:rFonts w:cstheme="minorHAnsi"/>
          <w:color w:val="000000" w:themeColor="text1"/>
          <w:sz w:val="24"/>
          <w:szCs w:val="24"/>
        </w:rPr>
        <w:t>płatność.</w:t>
      </w:r>
      <w:r w:rsidR="009C42E9" w:rsidRPr="00932FFA">
        <w:rPr>
          <w:rFonts w:cstheme="minorHAnsi"/>
          <w:color w:val="000000" w:themeColor="text1"/>
          <w:sz w:val="24"/>
          <w:szCs w:val="24"/>
        </w:rPr>
        <w:t xml:space="preserve"> </w:t>
      </w:r>
      <w:r w:rsidR="000446B0" w:rsidRPr="00932FFA">
        <w:rPr>
          <w:rFonts w:cstheme="minorHAnsi"/>
          <w:color w:val="000000" w:themeColor="text1"/>
          <w:sz w:val="24"/>
          <w:szCs w:val="24"/>
        </w:rPr>
        <w:t>A</w:t>
      </w:r>
      <w:r w:rsidR="00B12325" w:rsidRPr="00932FFA">
        <w:rPr>
          <w:rFonts w:cstheme="minorHAnsi"/>
          <w:color w:val="000000" w:themeColor="text1"/>
          <w:sz w:val="24"/>
          <w:szCs w:val="24"/>
        </w:rPr>
        <w:t xml:space="preserve">plikacja </w:t>
      </w:r>
      <w:r w:rsidR="00D95325" w:rsidRPr="00932FFA">
        <w:rPr>
          <w:rFonts w:cstheme="minorHAnsi"/>
          <w:color w:val="000000" w:themeColor="text1"/>
          <w:sz w:val="24"/>
          <w:szCs w:val="24"/>
        </w:rPr>
        <w:t xml:space="preserve">automatycznie </w:t>
      </w:r>
      <w:r w:rsidR="000446B0" w:rsidRPr="00932FFA">
        <w:rPr>
          <w:rFonts w:cstheme="minorHAnsi"/>
          <w:color w:val="000000" w:themeColor="text1"/>
          <w:sz w:val="24"/>
          <w:szCs w:val="24"/>
        </w:rPr>
        <w:t xml:space="preserve">uzupełnia wybrane pola </w:t>
      </w:r>
      <w:r w:rsidR="00D95325" w:rsidRPr="00932FFA">
        <w:rPr>
          <w:rFonts w:cstheme="minorHAnsi"/>
          <w:color w:val="000000" w:themeColor="text1"/>
          <w:sz w:val="24"/>
          <w:szCs w:val="24"/>
        </w:rPr>
        <w:t xml:space="preserve">na podstawie danych </w:t>
      </w:r>
      <w:r w:rsidRPr="00932FFA">
        <w:rPr>
          <w:rFonts w:cstheme="minorHAnsi"/>
          <w:color w:val="000000" w:themeColor="text1"/>
          <w:sz w:val="24"/>
          <w:szCs w:val="24"/>
        </w:rPr>
        <w:t>wprowadzonych na etapie wniosku o dofinansowanie</w:t>
      </w:r>
      <w:r w:rsidR="009C42E9" w:rsidRPr="00932FFA">
        <w:rPr>
          <w:rFonts w:cstheme="minorHAnsi"/>
          <w:color w:val="000000" w:themeColor="text1"/>
          <w:sz w:val="24"/>
          <w:szCs w:val="24"/>
        </w:rPr>
        <w:t xml:space="preserve"> </w:t>
      </w:r>
      <w:r w:rsidR="00742421" w:rsidRPr="00932FFA">
        <w:rPr>
          <w:rFonts w:cstheme="minorHAnsi"/>
          <w:color w:val="000000" w:themeColor="text1"/>
          <w:sz w:val="24"/>
          <w:szCs w:val="24"/>
        </w:rPr>
        <w:t>–</w:t>
      </w:r>
      <w:r w:rsidR="00D95325" w:rsidRPr="00932FFA">
        <w:rPr>
          <w:rFonts w:cstheme="minorHAnsi"/>
          <w:color w:val="000000" w:themeColor="text1"/>
          <w:sz w:val="24"/>
          <w:szCs w:val="24"/>
        </w:rPr>
        <w:t xml:space="preserve"> </w:t>
      </w:r>
      <w:r w:rsidR="00742421" w:rsidRPr="00932FFA">
        <w:rPr>
          <w:rFonts w:cstheme="minorHAnsi"/>
          <w:color w:val="000000" w:themeColor="text1"/>
          <w:sz w:val="24"/>
          <w:szCs w:val="24"/>
        </w:rPr>
        <w:t xml:space="preserve">tych danych nie </w:t>
      </w:r>
      <w:r w:rsidRPr="00932FFA">
        <w:rPr>
          <w:rFonts w:cstheme="minorHAnsi"/>
          <w:color w:val="000000" w:themeColor="text1"/>
          <w:sz w:val="24"/>
          <w:szCs w:val="24"/>
        </w:rPr>
        <w:t>można edytować</w:t>
      </w:r>
      <w:r w:rsidR="00D95325" w:rsidRPr="00932FFA">
        <w:rPr>
          <w:rFonts w:cstheme="minorHAnsi"/>
          <w:color w:val="000000" w:themeColor="text1"/>
          <w:sz w:val="24"/>
          <w:szCs w:val="24"/>
        </w:rPr>
        <w:t xml:space="preserve">. </w:t>
      </w:r>
    </w:p>
    <w:p w14:paraId="688FC6EA" w14:textId="77777777" w:rsidR="00D95325" w:rsidRPr="00932FFA" w:rsidRDefault="00D95325" w:rsidP="00D84C52">
      <w:pPr>
        <w:spacing w:after="0" w:line="276" w:lineRule="auto"/>
        <w:jc w:val="both"/>
        <w:rPr>
          <w:rFonts w:cstheme="minorHAnsi"/>
          <w:color w:val="000000" w:themeColor="text1"/>
          <w:sz w:val="24"/>
          <w:szCs w:val="24"/>
        </w:rPr>
      </w:pPr>
      <w:r w:rsidRPr="00932FFA">
        <w:rPr>
          <w:rFonts w:cstheme="minorHAnsi"/>
          <w:color w:val="000000" w:themeColor="text1"/>
          <w:sz w:val="24"/>
          <w:szCs w:val="24"/>
        </w:rPr>
        <w:t>Edytowane mogą być zarówno poszczególne bloki na wniosku, jak i dane określane początkowo przy tworzeniu wniosku</w:t>
      </w:r>
      <w:r w:rsidR="00E24BB6" w:rsidRPr="00932FFA">
        <w:rPr>
          <w:rFonts w:cstheme="minorHAnsi"/>
          <w:color w:val="000000" w:themeColor="text1"/>
          <w:sz w:val="24"/>
          <w:szCs w:val="24"/>
        </w:rPr>
        <w:t xml:space="preserve"> tj.</w:t>
      </w:r>
      <w:r w:rsidRPr="00932FFA">
        <w:rPr>
          <w:rFonts w:cstheme="minorHAnsi"/>
          <w:color w:val="000000" w:themeColor="text1"/>
          <w:sz w:val="24"/>
          <w:szCs w:val="24"/>
        </w:rPr>
        <w:t>:</w:t>
      </w:r>
    </w:p>
    <w:p w14:paraId="6ECEE415" w14:textId="77777777" w:rsidR="00D95325" w:rsidRPr="00932FFA" w:rsidRDefault="00D95325" w:rsidP="006B4F25">
      <w:pPr>
        <w:pStyle w:val="Akapitzlist"/>
        <w:numPr>
          <w:ilvl w:val="0"/>
          <w:numId w:val="4"/>
        </w:numPr>
        <w:spacing w:line="276" w:lineRule="auto"/>
        <w:ind w:left="709"/>
        <w:jc w:val="both"/>
        <w:rPr>
          <w:rFonts w:asciiTheme="minorHAnsi" w:hAnsiTheme="minorHAnsi" w:cstheme="minorHAnsi"/>
          <w:color w:val="000000" w:themeColor="text1"/>
        </w:rPr>
      </w:pPr>
      <w:r w:rsidRPr="00932FFA">
        <w:rPr>
          <w:rFonts w:asciiTheme="minorHAnsi" w:hAnsiTheme="minorHAnsi" w:cstheme="minorHAnsi"/>
          <w:color w:val="000000" w:themeColor="text1"/>
        </w:rPr>
        <w:t>Rodzaj wniosku</w:t>
      </w:r>
      <w:r w:rsidR="00530705" w:rsidRPr="00932FFA">
        <w:rPr>
          <w:rFonts w:asciiTheme="minorHAnsi" w:hAnsiTheme="minorHAnsi" w:cstheme="minorHAnsi"/>
          <w:color w:val="000000" w:themeColor="text1"/>
        </w:rPr>
        <w:t>,</w:t>
      </w:r>
    </w:p>
    <w:p w14:paraId="1210FB1C" w14:textId="77777777" w:rsidR="00D95325" w:rsidRPr="00932FFA" w:rsidRDefault="00530705" w:rsidP="006B4F25">
      <w:pPr>
        <w:pStyle w:val="Akapitzlist"/>
        <w:numPr>
          <w:ilvl w:val="0"/>
          <w:numId w:val="4"/>
        </w:numPr>
        <w:spacing w:line="276" w:lineRule="auto"/>
        <w:ind w:left="709"/>
        <w:jc w:val="both"/>
        <w:rPr>
          <w:rFonts w:asciiTheme="minorHAnsi" w:hAnsiTheme="minorHAnsi" w:cstheme="minorHAnsi"/>
          <w:color w:val="000000" w:themeColor="text1"/>
        </w:rPr>
      </w:pPr>
      <w:r w:rsidRPr="00932FFA">
        <w:rPr>
          <w:rFonts w:asciiTheme="minorHAnsi" w:hAnsiTheme="minorHAnsi" w:cstheme="minorHAnsi"/>
          <w:color w:val="000000" w:themeColor="text1"/>
        </w:rPr>
        <w:t>Okres sprawozdawczy</w:t>
      </w:r>
      <w:r w:rsidR="00D95325" w:rsidRPr="00932FFA">
        <w:rPr>
          <w:rFonts w:asciiTheme="minorHAnsi" w:hAnsiTheme="minorHAnsi" w:cstheme="minorHAnsi"/>
          <w:color w:val="000000" w:themeColor="text1"/>
        </w:rPr>
        <w:t xml:space="preserve"> wniosku</w:t>
      </w:r>
      <w:r w:rsidRPr="00932FFA">
        <w:rPr>
          <w:rFonts w:asciiTheme="minorHAnsi" w:hAnsiTheme="minorHAnsi" w:cstheme="minorHAnsi"/>
          <w:color w:val="000000" w:themeColor="text1"/>
        </w:rPr>
        <w:t>,</w:t>
      </w:r>
    </w:p>
    <w:p w14:paraId="307E0FDA" w14:textId="77777777" w:rsidR="009C42E9" w:rsidRPr="00932FFA" w:rsidRDefault="00D95325" w:rsidP="006B4F25">
      <w:pPr>
        <w:pStyle w:val="Akapitzlist"/>
        <w:numPr>
          <w:ilvl w:val="0"/>
          <w:numId w:val="4"/>
        </w:numPr>
        <w:spacing w:after="40" w:line="276" w:lineRule="auto"/>
        <w:ind w:left="709" w:hanging="357"/>
        <w:jc w:val="both"/>
        <w:rPr>
          <w:rFonts w:asciiTheme="minorHAnsi" w:hAnsiTheme="minorHAnsi" w:cstheme="minorHAnsi"/>
          <w:color w:val="000000" w:themeColor="text1"/>
        </w:rPr>
      </w:pPr>
      <w:r w:rsidRPr="00932FFA">
        <w:rPr>
          <w:rFonts w:asciiTheme="minorHAnsi" w:hAnsiTheme="minorHAnsi" w:cstheme="minorHAnsi"/>
          <w:color w:val="000000" w:themeColor="text1"/>
        </w:rPr>
        <w:t>Wnioski częściowe wchodzące w skład wniosku zbiorczego (dotyczy wyłącznie wniosków zbiorczych</w:t>
      </w:r>
      <w:r w:rsidR="00C43418">
        <w:rPr>
          <w:rFonts w:asciiTheme="minorHAnsi" w:hAnsiTheme="minorHAnsi" w:cstheme="minorHAnsi"/>
          <w:color w:val="000000" w:themeColor="text1"/>
        </w:rPr>
        <w:t>/wieloetapowych</w:t>
      </w:r>
      <w:r w:rsidRPr="00932FFA">
        <w:rPr>
          <w:rFonts w:asciiTheme="minorHAnsi" w:hAnsiTheme="minorHAnsi" w:cstheme="minorHAnsi"/>
          <w:color w:val="000000" w:themeColor="text1"/>
        </w:rPr>
        <w:t>)</w:t>
      </w:r>
      <w:r w:rsidR="00530705" w:rsidRPr="00932FFA">
        <w:rPr>
          <w:rFonts w:asciiTheme="minorHAnsi" w:hAnsiTheme="minorHAnsi" w:cstheme="minorHAnsi"/>
          <w:color w:val="000000" w:themeColor="text1"/>
        </w:rPr>
        <w:t>.</w:t>
      </w:r>
    </w:p>
    <w:p w14:paraId="6F32FE40" w14:textId="77777777" w:rsidR="00835548" w:rsidRPr="00932FFA" w:rsidRDefault="006C2198" w:rsidP="00D84C52">
      <w:pPr>
        <w:spacing w:after="0" w:line="276" w:lineRule="auto"/>
        <w:jc w:val="both"/>
        <w:rPr>
          <w:rFonts w:cstheme="minorHAnsi"/>
          <w:color w:val="000000" w:themeColor="text1"/>
          <w:sz w:val="24"/>
          <w:szCs w:val="24"/>
        </w:rPr>
      </w:pPr>
      <w:r w:rsidRPr="00932FFA">
        <w:rPr>
          <w:rFonts w:cstheme="minorHAnsi"/>
          <w:b/>
          <w:noProof/>
          <w:color w:val="000000" w:themeColor="text1"/>
          <w:sz w:val="24"/>
          <w:szCs w:val="24"/>
          <w:lang w:eastAsia="pl-PL"/>
        </w:rPr>
        <w:drawing>
          <wp:anchor distT="0" distB="0" distL="114300" distR="114300" simplePos="0" relativeHeight="251658240" behindDoc="1" locked="0" layoutInCell="1" allowOverlap="1" wp14:anchorId="6FEE13B7" wp14:editId="1B773976">
            <wp:simplePos x="0" y="0"/>
            <wp:positionH relativeFrom="column">
              <wp:posOffset>3846652</wp:posOffset>
            </wp:positionH>
            <wp:positionV relativeFrom="paragraph">
              <wp:posOffset>224384</wp:posOffset>
            </wp:positionV>
            <wp:extent cx="1119600" cy="2602800"/>
            <wp:effectExtent l="0" t="0" r="4445" b="7620"/>
            <wp:wrapTight wrapText="bothSides">
              <wp:wrapPolygon edited="0">
                <wp:start x="0" y="0"/>
                <wp:lineTo x="0" y="21505"/>
                <wp:lineTo x="21318" y="21505"/>
                <wp:lineTo x="21318"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9600" cy="2602800"/>
                    </a:xfrm>
                    <a:prstGeom prst="rect">
                      <a:avLst/>
                    </a:prstGeom>
                  </pic:spPr>
                </pic:pic>
              </a:graphicData>
            </a:graphic>
            <wp14:sizeRelH relativeFrom="margin">
              <wp14:pctWidth>0</wp14:pctWidth>
            </wp14:sizeRelH>
            <wp14:sizeRelV relativeFrom="margin">
              <wp14:pctHeight>0</wp14:pctHeight>
            </wp14:sizeRelV>
          </wp:anchor>
        </w:drawing>
      </w:r>
      <w:r w:rsidR="00835548" w:rsidRPr="00932FFA">
        <w:rPr>
          <w:rFonts w:cstheme="minorHAnsi"/>
          <w:color w:val="000000" w:themeColor="text1"/>
          <w:sz w:val="24"/>
          <w:szCs w:val="24"/>
        </w:rPr>
        <w:t>W celu przejścia do poszczególnych bloków należy wybrać odpowiednią pozycję z listy. Wniosek o płatność składa się z następujących bloków:</w:t>
      </w:r>
    </w:p>
    <w:p w14:paraId="1250D836"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bookmarkStart w:id="68" w:name="_Toc94283467"/>
      <w:r w:rsidRPr="00932FFA">
        <w:rPr>
          <w:rFonts w:asciiTheme="minorHAnsi" w:hAnsiTheme="minorHAnsi" w:cstheme="minorHAnsi"/>
          <w:color w:val="000000" w:themeColor="text1"/>
        </w:rPr>
        <w:t>Informacje o projekcie;</w:t>
      </w:r>
    </w:p>
    <w:p w14:paraId="428345F1"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Postęp rzeczowy;</w:t>
      </w:r>
    </w:p>
    <w:p w14:paraId="411EFC7A"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Wskaźniki projektu</w:t>
      </w:r>
      <w:r w:rsidR="00A27AFD">
        <w:rPr>
          <w:rFonts w:asciiTheme="minorHAnsi" w:hAnsiTheme="minorHAnsi" w:cstheme="minorHAnsi"/>
          <w:color w:val="000000" w:themeColor="text1"/>
        </w:rPr>
        <w:t>;</w:t>
      </w:r>
    </w:p>
    <w:p w14:paraId="5CC8AA90"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Zestawienie dokumentów;</w:t>
      </w:r>
    </w:p>
    <w:p w14:paraId="194432C7"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Uproszczone metody rozliczania;</w:t>
      </w:r>
    </w:p>
    <w:p w14:paraId="685CB550"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Źródła finansowania wydatków;</w:t>
      </w:r>
    </w:p>
    <w:p w14:paraId="47A4A0AB"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Zwroty/Korekty;</w:t>
      </w:r>
    </w:p>
    <w:p w14:paraId="11B49B76"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Dochód;</w:t>
      </w:r>
    </w:p>
    <w:p w14:paraId="58BCC174"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Oświadczenia;</w:t>
      </w:r>
    </w:p>
    <w:p w14:paraId="5C5652D6"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Podsumowanie;</w:t>
      </w:r>
    </w:p>
    <w:p w14:paraId="76B4B175" w14:textId="77777777" w:rsidR="00F6375A" w:rsidRPr="00932FFA" w:rsidRDefault="00F6375A" w:rsidP="006B4F25">
      <w:pPr>
        <w:pStyle w:val="Akapitzlist"/>
        <w:numPr>
          <w:ilvl w:val="0"/>
          <w:numId w:val="7"/>
        </w:numPr>
        <w:spacing w:line="276" w:lineRule="auto"/>
        <w:jc w:val="both"/>
        <w:rPr>
          <w:rFonts w:asciiTheme="minorHAnsi" w:hAnsiTheme="minorHAnsi" w:cstheme="minorHAnsi"/>
          <w:color w:val="000000" w:themeColor="text1"/>
        </w:rPr>
      </w:pPr>
      <w:r w:rsidRPr="00932FFA">
        <w:rPr>
          <w:rFonts w:asciiTheme="minorHAnsi" w:hAnsiTheme="minorHAnsi" w:cstheme="minorHAnsi"/>
          <w:color w:val="000000" w:themeColor="text1"/>
        </w:rPr>
        <w:t>Załączniki</w:t>
      </w:r>
      <w:r w:rsidR="00A27AFD">
        <w:rPr>
          <w:rFonts w:asciiTheme="minorHAnsi" w:hAnsiTheme="minorHAnsi" w:cstheme="minorHAnsi"/>
          <w:color w:val="000000" w:themeColor="text1"/>
        </w:rPr>
        <w:t>.</w:t>
      </w:r>
    </w:p>
    <w:p w14:paraId="0D08CDEB" w14:textId="77777777" w:rsidR="00835548" w:rsidRPr="00932FFA" w:rsidRDefault="00835548" w:rsidP="00D84C52">
      <w:pPr>
        <w:spacing w:line="276" w:lineRule="auto"/>
        <w:rPr>
          <w:rFonts w:cstheme="minorHAnsi"/>
          <w:sz w:val="24"/>
          <w:szCs w:val="24"/>
        </w:rPr>
      </w:pPr>
    </w:p>
    <w:p w14:paraId="25D05FF4" w14:textId="77777777" w:rsidR="008F6276" w:rsidRPr="00932FFA" w:rsidRDefault="00D95325" w:rsidP="00D84C52">
      <w:pPr>
        <w:pStyle w:val="Nagwek3"/>
        <w:spacing w:line="276" w:lineRule="auto"/>
        <w:jc w:val="both"/>
        <w:rPr>
          <w:rFonts w:asciiTheme="minorHAnsi" w:hAnsiTheme="minorHAnsi" w:cstheme="minorHAnsi"/>
          <w:b/>
        </w:rPr>
      </w:pPr>
      <w:bookmarkStart w:id="69" w:name="_Toc185417205"/>
      <w:r w:rsidRPr="00932FFA">
        <w:rPr>
          <w:rFonts w:asciiTheme="minorHAnsi" w:hAnsiTheme="minorHAnsi" w:cstheme="minorHAnsi"/>
          <w:b/>
        </w:rPr>
        <w:t xml:space="preserve">Blok danych </w:t>
      </w:r>
      <w:r w:rsidRPr="00932FFA">
        <w:rPr>
          <w:rFonts w:asciiTheme="minorHAnsi" w:hAnsiTheme="minorHAnsi" w:cstheme="minorHAnsi"/>
          <w:b/>
          <w:i/>
        </w:rPr>
        <w:t>Informacje o projekcie</w:t>
      </w:r>
      <w:bookmarkEnd w:id="68"/>
      <w:bookmarkEnd w:id="69"/>
    </w:p>
    <w:p w14:paraId="45FDD43B" w14:textId="77777777" w:rsidR="008F6276" w:rsidRPr="00932FFA" w:rsidRDefault="008F6276" w:rsidP="00FC377E">
      <w:pPr>
        <w:spacing w:before="120" w:after="120" w:line="276" w:lineRule="auto"/>
        <w:jc w:val="both"/>
        <w:rPr>
          <w:rFonts w:cstheme="minorHAnsi"/>
          <w:color w:val="000000" w:themeColor="text1"/>
          <w:sz w:val="24"/>
          <w:szCs w:val="24"/>
        </w:rPr>
      </w:pPr>
      <w:r w:rsidRPr="00932FFA">
        <w:rPr>
          <w:rFonts w:cstheme="minorHAnsi"/>
          <w:color w:val="000000" w:themeColor="text1"/>
          <w:sz w:val="24"/>
          <w:szCs w:val="24"/>
        </w:rPr>
        <w:t xml:space="preserve">Blok </w:t>
      </w:r>
      <w:r w:rsidRPr="00932FFA">
        <w:rPr>
          <w:rFonts w:cstheme="minorHAnsi"/>
          <w:i/>
          <w:iCs/>
          <w:color w:val="000000" w:themeColor="text1"/>
          <w:sz w:val="24"/>
          <w:szCs w:val="24"/>
        </w:rPr>
        <w:t>Informacji o projekcie</w:t>
      </w:r>
      <w:r w:rsidRPr="00932FFA">
        <w:rPr>
          <w:rFonts w:cstheme="minorHAnsi"/>
          <w:color w:val="000000" w:themeColor="text1"/>
          <w:sz w:val="24"/>
          <w:szCs w:val="24"/>
        </w:rPr>
        <w:t xml:space="preserve"> składa się z następujących elementów: </w:t>
      </w:r>
    </w:p>
    <w:p w14:paraId="35C3A4F0" w14:textId="77777777" w:rsidR="008F6276" w:rsidRPr="00932FFA" w:rsidRDefault="00E856CE" w:rsidP="00FC377E">
      <w:pPr>
        <w:spacing w:before="120" w:after="120" w:line="276" w:lineRule="auto"/>
        <w:jc w:val="both"/>
        <w:rPr>
          <w:rFonts w:cstheme="minorHAnsi"/>
          <w:color w:val="000000" w:themeColor="text1"/>
          <w:sz w:val="24"/>
          <w:szCs w:val="24"/>
        </w:rPr>
      </w:pPr>
      <w:r w:rsidRPr="00932FFA">
        <w:rPr>
          <w:rFonts w:cstheme="minorHAnsi"/>
          <w:b/>
          <w:bCs/>
          <w:color w:val="000000" w:themeColor="text1"/>
          <w:sz w:val="24"/>
          <w:szCs w:val="24"/>
        </w:rPr>
        <w:t>Numer Projektu</w:t>
      </w:r>
      <w:r w:rsidRPr="00932FFA">
        <w:rPr>
          <w:rFonts w:cstheme="minorHAnsi"/>
          <w:color w:val="000000" w:themeColor="text1"/>
          <w:sz w:val="24"/>
          <w:szCs w:val="24"/>
        </w:rPr>
        <w:t xml:space="preserve"> - </w:t>
      </w:r>
      <w:r w:rsidR="00932FFA" w:rsidRPr="00932FFA">
        <w:rPr>
          <w:rFonts w:cstheme="minorHAnsi"/>
          <w:color w:val="000000" w:themeColor="text1"/>
          <w:sz w:val="24"/>
          <w:szCs w:val="24"/>
        </w:rPr>
        <w:t>p</w:t>
      </w:r>
      <w:r w:rsidR="00835548" w:rsidRPr="00932FFA">
        <w:rPr>
          <w:rFonts w:cstheme="minorHAnsi"/>
          <w:color w:val="000000" w:themeColor="text1"/>
          <w:sz w:val="24"/>
          <w:szCs w:val="24"/>
        </w:rPr>
        <w:t>ole uzupełniane automatycznie na podstawie danych projektu.</w:t>
      </w:r>
    </w:p>
    <w:p w14:paraId="2D9B6C4C" w14:textId="77777777" w:rsidR="008F6276" w:rsidRPr="00932FFA" w:rsidRDefault="008F6276" w:rsidP="00FC377E">
      <w:pPr>
        <w:spacing w:before="120" w:after="120" w:line="276" w:lineRule="auto"/>
        <w:jc w:val="both"/>
        <w:rPr>
          <w:rFonts w:cstheme="minorHAnsi"/>
          <w:color w:val="000000" w:themeColor="text1"/>
          <w:sz w:val="24"/>
          <w:szCs w:val="24"/>
        </w:rPr>
      </w:pPr>
      <w:r w:rsidRPr="00932FFA">
        <w:rPr>
          <w:rFonts w:cstheme="minorHAnsi"/>
          <w:b/>
          <w:bCs/>
          <w:color w:val="000000" w:themeColor="text1"/>
          <w:sz w:val="24"/>
          <w:szCs w:val="24"/>
        </w:rPr>
        <w:t>Nazwa Beneficjenta</w:t>
      </w:r>
      <w:r w:rsidRPr="00932FFA">
        <w:rPr>
          <w:rFonts w:cstheme="minorHAnsi"/>
          <w:color w:val="000000" w:themeColor="text1"/>
          <w:sz w:val="24"/>
          <w:szCs w:val="24"/>
        </w:rPr>
        <w:t xml:space="preserve"> </w:t>
      </w:r>
      <w:r w:rsidR="00E856CE" w:rsidRPr="00932FFA">
        <w:rPr>
          <w:rFonts w:cstheme="minorHAnsi"/>
          <w:color w:val="000000" w:themeColor="text1"/>
          <w:sz w:val="24"/>
          <w:szCs w:val="24"/>
        </w:rPr>
        <w:t xml:space="preserve">- </w:t>
      </w:r>
      <w:r w:rsidR="00932FFA" w:rsidRPr="00932FFA">
        <w:rPr>
          <w:rFonts w:cstheme="minorHAnsi"/>
          <w:color w:val="000000" w:themeColor="text1"/>
          <w:sz w:val="24"/>
          <w:szCs w:val="24"/>
        </w:rPr>
        <w:t>p</w:t>
      </w:r>
      <w:r w:rsidR="00835548" w:rsidRPr="00932FFA">
        <w:rPr>
          <w:rFonts w:cstheme="minorHAnsi"/>
          <w:color w:val="000000" w:themeColor="text1"/>
          <w:sz w:val="24"/>
          <w:szCs w:val="24"/>
        </w:rPr>
        <w:t>ole uzupełniane automatycznie na podstawie danych projektu.</w:t>
      </w:r>
    </w:p>
    <w:p w14:paraId="3E9662AC" w14:textId="77777777" w:rsidR="008F6276" w:rsidRPr="00932FFA" w:rsidRDefault="008F6276" w:rsidP="00FC377E">
      <w:pPr>
        <w:spacing w:before="120" w:after="120" w:line="276" w:lineRule="auto"/>
        <w:jc w:val="both"/>
        <w:rPr>
          <w:rFonts w:cstheme="minorHAnsi"/>
          <w:color w:val="000000" w:themeColor="text1"/>
          <w:sz w:val="24"/>
          <w:szCs w:val="24"/>
        </w:rPr>
      </w:pPr>
      <w:r w:rsidRPr="00932FFA">
        <w:rPr>
          <w:rFonts w:cstheme="minorHAnsi"/>
          <w:b/>
          <w:bCs/>
          <w:color w:val="000000" w:themeColor="text1"/>
          <w:sz w:val="24"/>
          <w:szCs w:val="24"/>
        </w:rPr>
        <w:t>Tytuł Projektu</w:t>
      </w:r>
      <w:r w:rsidR="00932FFA" w:rsidRPr="00932FFA">
        <w:rPr>
          <w:rFonts w:cstheme="minorHAnsi"/>
          <w:color w:val="000000" w:themeColor="text1"/>
          <w:sz w:val="24"/>
          <w:szCs w:val="24"/>
        </w:rPr>
        <w:t xml:space="preserve"> - p</w:t>
      </w:r>
      <w:r w:rsidR="00835548" w:rsidRPr="00932FFA">
        <w:rPr>
          <w:rFonts w:cstheme="minorHAnsi"/>
          <w:color w:val="000000" w:themeColor="text1"/>
          <w:sz w:val="24"/>
          <w:szCs w:val="24"/>
        </w:rPr>
        <w:t>ole uzupełniane automatycznie na podstawie danych projektu.</w:t>
      </w:r>
    </w:p>
    <w:p w14:paraId="2A5429C4" w14:textId="77777777" w:rsidR="008F6276" w:rsidRPr="00932FFA" w:rsidRDefault="008F6276" w:rsidP="00FC377E">
      <w:pPr>
        <w:spacing w:before="120" w:after="120" w:line="276" w:lineRule="auto"/>
        <w:jc w:val="both"/>
        <w:rPr>
          <w:rFonts w:cstheme="minorHAnsi"/>
          <w:b/>
          <w:color w:val="000000" w:themeColor="text1"/>
          <w:sz w:val="24"/>
          <w:szCs w:val="24"/>
        </w:rPr>
      </w:pPr>
      <w:r w:rsidRPr="00932FFA">
        <w:rPr>
          <w:rFonts w:cstheme="minorHAnsi"/>
          <w:b/>
          <w:color w:val="000000" w:themeColor="text1"/>
          <w:sz w:val="24"/>
          <w:szCs w:val="24"/>
        </w:rPr>
        <w:t>Wydatki ogółem</w:t>
      </w:r>
      <w:r w:rsidR="00835548" w:rsidRPr="00932FFA">
        <w:rPr>
          <w:rFonts w:cstheme="minorHAnsi"/>
          <w:b/>
          <w:color w:val="000000" w:themeColor="text1"/>
          <w:sz w:val="24"/>
          <w:szCs w:val="24"/>
        </w:rPr>
        <w:t xml:space="preserve"> </w:t>
      </w:r>
      <w:r w:rsidR="00835548" w:rsidRPr="00932FFA">
        <w:rPr>
          <w:rFonts w:cstheme="minorHAnsi"/>
          <w:bCs/>
          <w:color w:val="000000" w:themeColor="text1"/>
          <w:sz w:val="24"/>
          <w:szCs w:val="24"/>
        </w:rPr>
        <w:t>(pole obowiązkowe)</w:t>
      </w:r>
      <w:r w:rsidR="00932FFA" w:rsidRPr="00932FFA">
        <w:rPr>
          <w:rFonts w:cstheme="minorHAnsi"/>
          <w:bCs/>
          <w:color w:val="000000" w:themeColor="text1"/>
          <w:sz w:val="24"/>
          <w:szCs w:val="24"/>
        </w:rPr>
        <w:t xml:space="preserve"> - </w:t>
      </w:r>
      <w:r w:rsidR="003C7AFA" w:rsidRPr="00932FFA">
        <w:rPr>
          <w:rFonts w:cstheme="minorHAnsi"/>
          <w:color w:val="000000" w:themeColor="text1"/>
          <w:sz w:val="24"/>
          <w:szCs w:val="24"/>
        </w:rPr>
        <w:t>pole uzupełniane automatycznie na podstawie danych projektu</w:t>
      </w:r>
      <w:r w:rsidR="00835548" w:rsidRPr="00932FFA">
        <w:rPr>
          <w:rFonts w:cstheme="minorHAnsi"/>
          <w:bCs/>
          <w:color w:val="000000" w:themeColor="text1"/>
          <w:sz w:val="24"/>
          <w:szCs w:val="24"/>
        </w:rPr>
        <w:t>.</w:t>
      </w:r>
    </w:p>
    <w:p w14:paraId="79D31067" w14:textId="77777777" w:rsidR="008F6276" w:rsidRPr="00932FFA" w:rsidRDefault="008F6276" w:rsidP="00FC377E">
      <w:pPr>
        <w:spacing w:before="120" w:after="120" w:line="276" w:lineRule="auto"/>
        <w:jc w:val="both"/>
        <w:rPr>
          <w:rFonts w:cstheme="minorHAnsi"/>
          <w:color w:val="000000" w:themeColor="text1"/>
          <w:sz w:val="24"/>
          <w:szCs w:val="24"/>
        </w:rPr>
      </w:pPr>
      <w:r w:rsidRPr="00932FFA">
        <w:rPr>
          <w:rFonts w:cstheme="minorHAnsi"/>
          <w:b/>
          <w:bCs/>
          <w:color w:val="000000" w:themeColor="text1"/>
          <w:sz w:val="24"/>
          <w:szCs w:val="24"/>
        </w:rPr>
        <w:t>Wydatki kwalifikowalne</w:t>
      </w:r>
      <w:r w:rsidR="00E856CE" w:rsidRPr="00932FFA">
        <w:rPr>
          <w:rFonts w:cstheme="minorHAnsi"/>
          <w:color w:val="000000" w:themeColor="text1"/>
          <w:sz w:val="24"/>
          <w:szCs w:val="24"/>
        </w:rPr>
        <w:t xml:space="preserve"> - </w:t>
      </w:r>
      <w:r w:rsidR="00932FFA" w:rsidRPr="00932FFA">
        <w:rPr>
          <w:rFonts w:cstheme="minorHAnsi"/>
          <w:color w:val="000000" w:themeColor="text1"/>
          <w:sz w:val="24"/>
          <w:szCs w:val="24"/>
        </w:rPr>
        <w:t>p</w:t>
      </w:r>
      <w:r w:rsidR="00835548" w:rsidRPr="00932FFA">
        <w:rPr>
          <w:rFonts w:cstheme="minorHAnsi"/>
          <w:color w:val="000000" w:themeColor="text1"/>
          <w:sz w:val="24"/>
          <w:szCs w:val="24"/>
        </w:rPr>
        <w:t>ole uzupełniane automatycznie na podstawie danych projektu</w:t>
      </w:r>
      <w:r w:rsidR="00C353CB">
        <w:rPr>
          <w:rFonts w:cstheme="minorHAnsi"/>
          <w:color w:val="000000" w:themeColor="text1"/>
          <w:sz w:val="24"/>
          <w:szCs w:val="24"/>
        </w:rPr>
        <w:t xml:space="preserve"> (po uzupełniniu bloku danych </w:t>
      </w:r>
      <w:r w:rsidR="00C353CB" w:rsidRPr="00C353CB">
        <w:rPr>
          <w:rFonts w:cstheme="minorHAnsi"/>
          <w:i/>
          <w:iCs/>
          <w:color w:val="000000" w:themeColor="text1"/>
          <w:sz w:val="24"/>
          <w:szCs w:val="24"/>
        </w:rPr>
        <w:t>Zestawienie dokumentów</w:t>
      </w:r>
      <w:r w:rsidR="00C353CB">
        <w:rPr>
          <w:rFonts w:cstheme="minorHAnsi"/>
          <w:color w:val="000000" w:themeColor="text1"/>
          <w:sz w:val="24"/>
          <w:szCs w:val="24"/>
        </w:rPr>
        <w:t>)</w:t>
      </w:r>
      <w:r w:rsidR="00835548" w:rsidRPr="00932FFA">
        <w:rPr>
          <w:rFonts w:cstheme="minorHAnsi"/>
          <w:color w:val="000000" w:themeColor="text1"/>
          <w:sz w:val="24"/>
          <w:szCs w:val="24"/>
        </w:rPr>
        <w:t>.</w:t>
      </w:r>
    </w:p>
    <w:p w14:paraId="31293535" w14:textId="77777777" w:rsidR="008F6276" w:rsidRPr="00932FFA" w:rsidRDefault="008F6276" w:rsidP="00FC377E">
      <w:pPr>
        <w:spacing w:before="120" w:after="120" w:line="276" w:lineRule="auto"/>
        <w:jc w:val="both"/>
        <w:rPr>
          <w:rFonts w:cstheme="minorHAnsi"/>
          <w:color w:val="000000" w:themeColor="text1"/>
          <w:sz w:val="24"/>
          <w:szCs w:val="24"/>
        </w:rPr>
      </w:pPr>
      <w:r w:rsidRPr="00932FFA">
        <w:rPr>
          <w:rFonts w:cstheme="minorHAnsi"/>
          <w:b/>
          <w:bCs/>
          <w:color w:val="000000" w:themeColor="text1"/>
          <w:sz w:val="24"/>
          <w:szCs w:val="24"/>
        </w:rPr>
        <w:t>Dofinansowanie</w:t>
      </w:r>
      <w:r w:rsidR="00E856CE" w:rsidRPr="00932FFA">
        <w:rPr>
          <w:rFonts w:cstheme="minorHAnsi"/>
          <w:color w:val="000000" w:themeColor="text1"/>
          <w:sz w:val="24"/>
          <w:szCs w:val="24"/>
        </w:rPr>
        <w:t xml:space="preserve"> - </w:t>
      </w:r>
      <w:r w:rsidR="00932FFA" w:rsidRPr="00932FFA">
        <w:rPr>
          <w:rFonts w:cstheme="minorHAnsi"/>
          <w:color w:val="000000" w:themeColor="text1"/>
          <w:sz w:val="24"/>
          <w:szCs w:val="24"/>
        </w:rPr>
        <w:t>p</w:t>
      </w:r>
      <w:r w:rsidR="00835548" w:rsidRPr="00932FFA">
        <w:rPr>
          <w:rFonts w:cstheme="minorHAnsi"/>
          <w:color w:val="000000" w:themeColor="text1"/>
          <w:sz w:val="24"/>
          <w:szCs w:val="24"/>
        </w:rPr>
        <w:t>ole uzupełniane automatycznie na podstawie danych projektu.</w:t>
      </w:r>
    </w:p>
    <w:p w14:paraId="14EAFA6A" w14:textId="77777777" w:rsidR="008F6276" w:rsidRPr="00932FFA" w:rsidRDefault="008F6276" w:rsidP="00FC377E">
      <w:pPr>
        <w:spacing w:before="120" w:after="120" w:line="276" w:lineRule="auto"/>
        <w:jc w:val="both"/>
        <w:rPr>
          <w:rFonts w:cstheme="minorHAnsi"/>
          <w:color w:val="000000" w:themeColor="text1"/>
          <w:sz w:val="24"/>
          <w:szCs w:val="24"/>
        </w:rPr>
      </w:pPr>
      <w:r w:rsidRPr="00932FFA">
        <w:rPr>
          <w:rFonts w:cstheme="minorHAnsi"/>
          <w:b/>
          <w:bCs/>
          <w:color w:val="000000" w:themeColor="text1"/>
          <w:sz w:val="24"/>
          <w:szCs w:val="24"/>
        </w:rPr>
        <w:t>Wnioskowana kwota</w:t>
      </w:r>
      <w:r w:rsidR="00E87C15" w:rsidRPr="00932FFA">
        <w:rPr>
          <w:rFonts w:cstheme="minorHAnsi"/>
          <w:b/>
          <w:bCs/>
          <w:color w:val="000000" w:themeColor="text1"/>
          <w:sz w:val="24"/>
          <w:szCs w:val="24"/>
        </w:rPr>
        <w:t>, w tym:</w:t>
      </w:r>
      <w:r w:rsidR="00E856CE" w:rsidRPr="00932FFA">
        <w:rPr>
          <w:rFonts w:cstheme="minorHAnsi"/>
          <w:color w:val="000000" w:themeColor="text1"/>
          <w:sz w:val="24"/>
          <w:szCs w:val="24"/>
        </w:rPr>
        <w:t xml:space="preserve"> - </w:t>
      </w:r>
      <w:r w:rsidR="00932FFA" w:rsidRPr="00932FFA">
        <w:rPr>
          <w:rFonts w:cstheme="minorHAnsi"/>
          <w:color w:val="000000" w:themeColor="text1"/>
          <w:sz w:val="24"/>
          <w:szCs w:val="24"/>
        </w:rPr>
        <w:t>p</w:t>
      </w:r>
      <w:r w:rsidR="00835548" w:rsidRPr="00932FFA">
        <w:rPr>
          <w:rFonts w:cstheme="minorHAnsi"/>
          <w:color w:val="000000" w:themeColor="text1"/>
          <w:sz w:val="24"/>
          <w:szCs w:val="24"/>
        </w:rPr>
        <w:t>ole uzupełniane automatycznie na podstawie danych projektu.</w:t>
      </w:r>
    </w:p>
    <w:p w14:paraId="1F4D2586" w14:textId="653173EC" w:rsidR="00FC377E" w:rsidRDefault="00835548" w:rsidP="00C43149">
      <w:pPr>
        <w:spacing w:before="120" w:after="120" w:line="276" w:lineRule="auto"/>
        <w:jc w:val="both"/>
        <w:rPr>
          <w:rFonts w:cstheme="minorHAnsi"/>
          <w:b/>
          <w:color w:val="000000" w:themeColor="text1"/>
          <w:sz w:val="24"/>
          <w:szCs w:val="24"/>
        </w:rPr>
      </w:pPr>
      <w:r w:rsidRPr="00932FFA">
        <w:rPr>
          <w:rFonts w:cstheme="minorHAnsi"/>
          <w:b/>
          <w:color w:val="000000" w:themeColor="text1"/>
          <w:sz w:val="24"/>
          <w:szCs w:val="24"/>
        </w:rPr>
        <w:t xml:space="preserve">Refundacja </w:t>
      </w:r>
      <w:r w:rsidR="00932FFA" w:rsidRPr="00932FFA">
        <w:rPr>
          <w:rFonts w:cstheme="minorHAnsi"/>
          <w:bCs/>
          <w:color w:val="000000" w:themeColor="text1"/>
          <w:sz w:val="24"/>
          <w:szCs w:val="24"/>
        </w:rPr>
        <w:t xml:space="preserve">(pole obowiązkowe) </w:t>
      </w:r>
      <w:r w:rsidR="005F436B">
        <w:rPr>
          <w:rFonts w:cstheme="minorHAnsi"/>
          <w:bCs/>
          <w:color w:val="000000" w:themeColor="text1"/>
          <w:sz w:val="24"/>
          <w:szCs w:val="24"/>
        </w:rPr>
        <w:t>–</w:t>
      </w:r>
      <w:r w:rsidR="00932FFA" w:rsidRPr="00932FFA">
        <w:rPr>
          <w:rFonts w:cstheme="minorHAnsi"/>
          <w:bCs/>
          <w:color w:val="000000" w:themeColor="text1"/>
          <w:sz w:val="24"/>
          <w:szCs w:val="24"/>
        </w:rPr>
        <w:t xml:space="preserve"> </w:t>
      </w:r>
      <w:r w:rsidR="005F436B" w:rsidRPr="003C7AFA">
        <w:rPr>
          <w:rFonts w:cstheme="minorHAnsi"/>
          <w:bCs/>
          <w:color w:val="000000" w:themeColor="text1"/>
          <w:sz w:val="24"/>
          <w:szCs w:val="24"/>
          <w:u w:val="single"/>
        </w:rPr>
        <w:t>jest to kwota wnioskowana do wypłaty</w:t>
      </w:r>
      <w:r w:rsidR="005F436B">
        <w:rPr>
          <w:rFonts w:cstheme="minorHAnsi"/>
          <w:bCs/>
          <w:color w:val="000000" w:themeColor="text1"/>
          <w:sz w:val="24"/>
          <w:szCs w:val="24"/>
        </w:rPr>
        <w:t>. N</w:t>
      </w:r>
      <w:r w:rsidRPr="00932FFA">
        <w:rPr>
          <w:rFonts w:cstheme="minorHAnsi"/>
          <w:bCs/>
          <w:color w:val="000000" w:themeColor="text1"/>
          <w:sz w:val="24"/>
          <w:szCs w:val="24"/>
        </w:rPr>
        <w:t xml:space="preserve">ależy </w:t>
      </w:r>
      <w:r w:rsidR="005F436B">
        <w:rPr>
          <w:rFonts w:cstheme="minorHAnsi"/>
          <w:bCs/>
          <w:color w:val="000000" w:themeColor="text1"/>
          <w:sz w:val="24"/>
          <w:szCs w:val="24"/>
        </w:rPr>
        <w:t xml:space="preserve">wpisać manualnie </w:t>
      </w:r>
      <w:r w:rsidRPr="00932FFA">
        <w:rPr>
          <w:rFonts w:cstheme="minorHAnsi"/>
          <w:bCs/>
          <w:color w:val="000000" w:themeColor="text1"/>
          <w:sz w:val="24"/>
          <w:szCs w:val="24"/>
        </w:rPr>
        <w:t>wartość wydatków kwalifikowalny</w:t>
      </w:r>
      <w:r w:rsidR="005F436B">
        <w:rPr>
          <w:rFonts w:cstheme="minorHAnsi"/>
          <w:bCs/>
          <w:color w:val="000000" w:themeColor="text1"/>
          <w:sz w:val="24"/>
          <w:szCs w:val="24"/>
        </w:rPr>
        <w:t>ch</w:t>
      </w:r>
      <w:r w:rsidR="00C353CB">
        <w:rPr>
          <w:rFonts w:cstheme="minorHAnsi"/>
          <w:bCs/>
          <w:color w:val="000000" w:themeColor="text1"/>
          <w:sz w:val="24"/>
          <w:szCs w:val="24"/>
        </w:rPr>
        <w:t>, podlegających refundacji</w:t>
      </w:r>
      <w:r w:rsidR="0078539B" w:rsidRPr="00932FFA">
        <w:rPr>
          <w:rFonts w:cstheme="minorHAnsi"/>
          <w:bCs/>
          <w:color w:val="000000" w:themeColor="text1"/>
          <w:sz w:val="24"/>
          <w:szCs w:val="24"/>
        </w:rPr>
        <w:t>.</w:t>
      </w:r>
    </w:p>
    <w:p w14:paraId="6DA54837" w14:textId="77777777" w:rsidR="00FC377E" w:rsidRPr="00FC377E" w:rsidRDefault="00FC377E" w:rsidP="00932FFA">
      <w:pPr>
        <w:spacing w:after="0" w:line="276" w:lineRule="auto"/>
        <w:jc w:val="both"/>
        <w:rPr>
          <w:rFonts w:cstheme="minorHAnsi"/>
          <w:bCs/>
          <w:color w:val="000000" w:themeColor="text1"/>
          <w:sz w:val="24"/>
          <w:szCs w:val="24"/>
        </w:rPr>
      </w:pPr>
      <w:r>
        <w:rPr>
          <w:rFonts w:cstheme="minorHAnsi"/>
          <w:b/>
          <w:color w:val="000000" w:themeColor="text1"/>
          <w:sz w:val="24"/>
          <w:szCs w:val="24"/>
        </w:rPr>
        <w:t>Uwaga!!!</w:t>
      </w:r>
    </w:p>
    <w:p w14:paraId="78D04B35" w14:textId="77777777" w:rsidR="00FC377E" w:rsidRPr="00FC377E" w:rsidRDefault="00FC377E" w:rsidP="00932FFA">
      <w:pPr>
        <w:spacing w:after="0" w:line="276" w:lineRule="auto"/>
        <w:jc w:val="both"/>
        <w:rPr>
          <w:rFonts w:cstheme="minorHAnsi"/>
          <w:bCs/>
          <w:color w:val="000000" w:themeColor="text1"/>
          <w:sz w:val="24"/>
          <w:szCs w:val="24"/>
        </w:rPr>
      </w:pPr>
      <w:r w:rsidRPr="00FC377E">
        <w:rPr>
          <w:rFonts w:cstheme="minorHAnsi"/>
          <w:bCs/>
          <w:color w:val="000000" w:themeColor="text1"/>
          <w:sz w:val="24"/>
          <w:szCs w:val="24"/>
        </w:rPr>
        <w:t xml:space="preserve">Po zakończeniu wypełniania wniosku należy zweryfikować czy kwoty w polach </w:t>
      </w:r>
      <w:r w:rsidRPr="00FC377E">
        <w:rPr>
          <w:rFonts w:cstheme="minorHAnsi"/>
          <w:bCs/>
          <w:i/>
          <w:iCs/>
          <w:color w:val="000000" w:themeColor="text1"/>
          <w:sz w:val="24"/>
          <w:szCs w:val="24"/>
        </w:rPr>
        <w:t>Wydatki ogółem</w:t>
      </w:r>
      <w:r w:rsidRPr="00FC377E">
        <w:rPr>
          <w:rFonts w:cstheme="minorHAnsi"/>
          <w:bCs/>
          <w:color w:val="000000" w:themeColor="text1"/>
          <w:sz w:val="24"/>
          <w:szCs w:val="24"/>
        </w:rPr>
        <w:t xml:space="preserve">, </w:t>
      </w:r>
      <w:r w:rsidRPr="00FC377E">
        <w:rPr>
          <w:rFonts w:cstheme="minorHAnsi"/>
          <w:bCs/>
          <w:i/>
          <w:iCs/>
          <w:color w:val="000000" w:themeColor="text1"/>
          <w:sz w:val="24"/>
          <w:szCs w:val="24"/>
        </w:rPr>
        <w:t>Wydatki kwalifikowalne</w:t>
      </w:r>
      <w:r w:rsidRPr="00FC377E">
        <w:rPr>
          <w:rFonts w:cstheme="minorHAnsi"/>
          <w:bCs/>
          <w:color w:val="000000" w:themeColor="text1"/>
          <w:sz w:val="24"/>
          <w:szCs w:val="24"/>
        </w:rPr>
        <w:t xml:space="preserve">, </w:t>
      </w:r>
      <w:r w:rsidRPr="00FC377E">
        <w:rPr>
          <w:rFonts w:cstheme="minorHAnsi"/>
          <w:bCs/>
          <w:i/>
          <w:iCs/>
          <w:color w:val="000000" w:themeColor="text1"/>
          <w:sz w:val="24"/>
          <w:szCs w:val="24"/>
        </w:rPr>
        <w:t>Dofinansowanie</w:t>
      </w:r>
      <w:r w:rsidRPr="00FC377E">
        <w:rPr>
          <w:rFonts w:cstheme="minorHAnsi"/>
          <w:bCs/>
          <w:color w:val="000000" w:themeColor="text1"/>
          <w:sz w:val="24"/>
          <w:szCs w:val="24"/>
        </w:rPr>
        <w:t xml:space="preserve"> i </w:t>
      </w:r>
      <w:r w:rsidRPr="00FC377E">
        <w:rPr>
          <w:rFonts w:cstheme="minorHAnsi"/>
          <w:bCs/>
          <w:i/>
          <w:iCs/>
          <w:color w:val="000000" w:themeColor="text1"/>
          <w:sz w:val="24"/>
          <w:szCs w:val="24"/>
        </w:rPr>
        <w:t>Refundacja</w:t>
      </w:r>
      <w:r w:rsidRPr="00FC377E">
        <w:rPr>
          <w:rFonts w:cstheme="minorHAnsi"/>
          <w:bCs/>
          <w:color w:val="000000" w:themeColor="text1"/>
          <w:sz w:val="24"/>
          <w:szCs w:val="24"/>
        </w:rPr>
        <w:t xml:space="preserve"> są sobie równe.</w:t>
      </w:r>
    </w:p>
    <w:p w14:paraId="69E21960" w14:textId="77777777" w:rsidR="00FC377E" w:rsidRDefault="00FC377E" w:rsidP="00932FFA">
      <w:pPr>
        <w:spacing w:after="0" w:line="276" w:lineRule="auto"/>
        <w:jc w:val="both"/>
        <w:rPr>
          <w:rFonts w:cstheme="minorHAnsi"/>
          <w:b/>
          <w:color w:val="000000" w:themeColor="text1"/>
          <w:sz w:val="24"/>
          <w:szCs w:val="24"/>
        </w:rPr>
      </w:pPr>
    </w:p>
    <w:p w14:paraId="21F47216" w14:textId="77777777" w:rsidR="00FC377E" w:rsidRPr="00FC377E" w:rsidRDefault="00FC377E" w:rsidP="00FC377E">
      <w:pPr>
        <w:spacing w:after="0" w:line="276" w:lineRule="auto"/>
        <w:jc w:val="center"/>
        <w:rPr>
          <w:rFonts w:cstheme="minorHAnsi"/>
          <w:bCs/>
          <w:color w:val="000000" w:themeColor="text1"/>
          <w:sz w:val="24"/>
          <w:szCs w:val="24"/>
        </w:rPr>
      </w:pPr>
      <w:r w:rsidRPr="00932FFA">
        <w:rPr>
          <w:rFonts w:cstheme="minorHAnsi"/>
          <w:b/>
          <w:color w:val="000000" w:themeColor="text1"/>
          <w:sz w:val="24"/>
          <w:szCs w:val="24"/>
        </w:rPr>
        <w:t>Wydatki ogółem</w:t>
      </w:r>
      <w:r>
        <w:rPr>
          <w:rFonts w:cstheme="minorHAnsi"/>
          <w:b/>
          <w:color w:val="000000" w:themeColor="text1"/>
          <w:sz w:val="24"/>
          <w:szCs w:val="24"/>
        </w:rPr>
        <w:t xml:space="preserve"> = </w:t>
      </w:r>
      <w:r w:rsidRPr="00932FFA">
        <w:rPr>
          <w:rFonts w:cstheme="minorHAnsi"/>
          <w:b/>
          <w:bCs/>
          <w:color w:val="000000" w:themeColor="text1"/>
          <w:sz w:val="24"/>
          <w:szCs w:val="24"/>
        </w:rPr>
        <w:t>Wydatki kwalifikowalne</w:t>
      </w:r>
      <w:r>
        <w:rPr>
          <w:rFonts w:cstheme="minorHAnsi"/>
          <w:b/>
          <w:bCs/>
          <w:color w:val="000000" w:themeColor="text1"/>
          <w:sz w:val="24"/>
          <w:szCs w:val="24"/>
        </w:rPr>
        <w:t xml:space="preserve"> = </w:t>
      </w:r>
      <w:r w:rsidRPr="00932FFA">
        <w:rPr>
          <w:rFonts w:cstheme="minorHAnsi"/>
          <w:b/>
          <w:bCs/>
          <w:color w:val="000000" w:themeColor="text1"/>
          <w:sz w:val="24"/>
          <w:szCs w:val="24"/>
        </w:rPr>
        <w:t>Dofinansowanie</w:t>
      </w:r>
      <w:r>
        <w:rPr>
          <w:rFonts w:cstheme="minorHAnsi"/>
          <w:b/>
          <w:bCs/>
          <w:color w:val="000000" w:themeColor="text1"/>
          <w:sz w:val="24"/>
          <w:szCs w:val="24"/>
        </w:rPr>
        <w:t xml:space="preserve"> = </w:t>
      </w:r>
      <w:r w:rsidRPr="00932FFA">
        <w:rPr>
          <w:rFonts w:cstheme="minorHAnsi"/>
          <w:b/>
          <w:color w:val="000000" w:themeColor="text1"/>
          <w:sz w:val="24"/>
          <w:szCs w:val="24"/>
        </w:rPr>
        <w:t>Refundacja</w:t>
      </w:r>
    </w:p>
    <w:p w14:paraId="39C97349" w14:textId="77777777" w:rsidR="00F63FB2" w:rsidRPr="00A11C98" w:rsidRDefault="0078539B" w:rsidP="00932FFA">
      <w:pPr>
        <w:spacing w:line="276" w:lineRule="auto"/>
        <w:ind w:left="360"/>
        <w:jc w:val="center"/>
        <w:rPr>
          <w:rFonts w:cstheme="minorHAnsi"/>
          <w:b/>
          <w:color w:val="000000" w:themeColor="text1"/>
          <w:sz w:val="24"/>
          <w:szCs w:val="24"/>
        </w:rPr>
      </w:pPr>
      <w:r w:rsidRPr="00A11C98">
        <w:rPr>
          <w:rFonts w:cstheme="minorHAnsi"/>
          <w:noProof/>
          <w:sz w:val="24"/>
          <w:szCs w:val="24"/>
          <w:lang w:eastAsia="pl-PL"/>
        </w:rPr>
        <w:drawing>
          <wp:inline distT="0" distB="0" distL="0" distR="0" wp14:anchorId="47E41F96" wp14:editId="6929392D">
            <wp:extent cx="5148000" cy="2926800"/>
            <wp:effectExtent l="133350" t="95250" r="128905" b="1022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8000" cy="292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0588154" w14:textId="77777777" w:rsidR="00450EAB" w:rsidRPr="00A11C98" w:rsidRDefault="00D95325" w:rsidP="00D84C52">
      <w:pPr>
        <w:pStyle w:val="Nagwek3"/>
        <w:spacing w:line="276" w:lineRule="auto"/>
        <w:jc w:val="both"/>
        <w:rPr>
          <w:rFonts w:asciiTheme="minorHAnsi" w:hAnsiTheme="minorHAnsi" w:cstheme="minorHAnsi"/>
          <w:b/>
          <w:i/>
        </w:rPr>
      </w:pPr>
      <w:bookmarkStart w:id="70" w:name="_Toc94283468"/>
      <w:bookmarkStart w:id="71" w:name="_Toc185417206"/>
      <w:bookmarkStart w:id="72" w:name="_Hlk185408119"/>
      <w:r w:rsidRPr="00A11C98">
        <w:rPr>
          <w:rFonts w:asciiTheme="minorHAnsi" w:hAnsiTheme="minorHAnsi" w:cstheme="minorHAnsi"/>
          <w:b/>
        </w:rPr>
        <w:t>Blok danych</w:t>
      </w:r>
      <w:r w:rsidR="00865F97" w:rsidRPr="00A11C98">
        <w:rPr>
          <w:rFonts w:asciiTheme="minorHAnsi" w:hAnsiTheme="minorHAnsi" w:cstheme="minorHAnsi"/>
          <w:b/>
        </w:rPr>
        <w:t xml:space="preserve"> </w:t>
      </w:r>
      <w:r w:rsidRPr="00A11C98">
        <w:rPr>
          <w:rFonts w:asciiTheme="minorHAnsi" w:hAnsiTheme="minorHAnsi" w:cstheme="minorHAnsi"/>
          <w:b/>
          <w:i/>
        </w:rPr>
        <w:t>Postęp rzeczowy</w:t>
      </w:r>
      <w:bookmarkEnd w:id="70"/>
      <w:bookmarkEnd w:id="71"/>
    </w:p>
    <w:bookmarkEnd w:id="72"/>
    <w:p w14:paraId="5E6623C5" w14:textId="77777777" w:rsidR="00237C86" w:rsidRPr="00A11C98" w:rsidRDefault="00237C86"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Aby wprowadzić informację do poszczególnych pól w bloku, należy przy każd</w:t>
      </w:r>
      <w:r w:rsidR="004D0F7D">
        <w:rPr>
          <w:rFonts w:cstheme="minorHAnsi"/>
          <w:color w:val="000000" w:themeColor="text1"/>
          <w:sz w:val="24"/>
          <w:szCs w:val="24"/>
        </w:rPr>
        <w:t>ym</w:t>
      </w:r>
      <w:r w:rsidRPr="00A11C98">
        <w:rPr>
          <w:rFonts w:cstheme="minorHAnsi"/>
          <w:color w:val="000000" w:themeColor="text1"/>
          <w:sz w:val="24"/>
          <w:szCs w:val="24"/>
        </w:rPr>
        <w:t xml:space="preserve"> z nich wybrać funkcję menu</w:t>
      </w:r>
      <w:r w:rsidR="00932FFA">
        <w:rPr>
          <w:rFonts w:cstheme="minorHAnsi"/>
          <w:color w:val="000000" w:themeColor="text1"/>
          <w:sz w:val="24"/>
          <w:szCs w:val="24"/>
        </w:rPr>
        <w:t xml:space="preserve"> oznaczonego trzema pionowymi kropkami, a</w:t>
      </w:r>
      <w:r w:rsidRPr="00A11C98">
        <w:rPr>
          <w:rFonts w:cstheme="minorHAnsi"/>
          <w:color w:val="000000" w:themeColor="text1"/>
          <w:sz w:val="24"/>
          <w:szCs w:val="24"/>
        </w:rPr>
        <w:t xml:space="preserve"> następnie </w:t>
      </w:r>
      <w:r w:rsidRPr="00A11C98">
        <w:rPr>
          <w:rFonts w:cstheme="minorHAnsi"/>
          <w:i/>
          <w:color w:val="000000" w:themeColor="text1"/>
          <w:sz w:val="24"/>
          <w:szCs w:val="24"/>
        </w:rPr>
        <w:t>Edytuj</w:t>
      </w:r>
      <w:r w:rsidRPr="00A11C98">
        <w:rPr>
          <w:rFonts w:cstheme="minorHAnsi"/>
          <w:color w:val="000000" w:themeColor="text1"/>
          <w:sz w:val="24"/>
          <w:szCs w:val="24"/>
        </w:rPr>
        <w:t>.</w:t>
      </w:r>
      <w:r w:rsidR="002759A0">
        <w:rPr>
          <w:rFonts w:cstheme="minorHAnsi"/>
          <w:color w:val="000000" w:themeColor="text1"/>
          <w:sz w:val="24"/>
          <w:szCs w:val="24"/>
        </w:rPr>
        <w:t xml:space="preserve"> Po uzupełnieniu danego pola należy zapisać wprowadzone</w:t>
      </w:r>
      <w:r w:rsidR="00A847AD">
        <w:rPr>
          <w:rFonts w:cstheme="minorHAnsi"/>
          <w:color w:val="000000" w:themeColor="text1"/>
          <w:sz w:val="24"/>
          <w:szCs w:val="24"/>
        </w:rPr>
        <w:t xml:space="preserve"> dane</w:t>
      </w:r>
      <w:r w:rsidR="002759A0">
        <w:rPr>
          <w:rFonts w:cstheme="minorHAnsi"/>
          <w:color w:val="000000" w:themeColor="text1"/>
          <w:sz w:val="24"/>
          <w:szCs w:val="24"/>
        </w:rPr>
        <w:t xml:space="preserve"> za pomocą przycisku </w:t>
      </w:r>
      <w:r w:rsidR="002759A0" w:rsidRPr="00A847AD">
        <w:rPr>
          <w:rFonts w:cstheme="minorHAnsi"/>
          <w:i/>
          <w:iCs/>
          <w:color w:val="000000" w:themeColor="text1"/>
          <w:sz w:val="24"/>
          <w:szCs w:val="24"/>
        </w:rPr>
        <w:t>Zapisz</w:t>
      </w:r>
      <w:r w:rsidR="002759A0">
        <w:rPr>
          <w:rFonts w:cstheme="minorHAnsi"/>
          <w:color w:val="000000" w:themeColor="text1"/>
          <w:sz w:val="24"/>
          <w:szCs w:val="24"/>
        </w:rPr>
        <w:t xml:space="preserve"> i potwierdzić ich </w:t>
      </w:r>
      <w:r w:rsidR="00A847AD">
        <w:rPr>
          <w:rFonts w:cstheme="minorHAnsi"/>
          <w:color w:val="000000" w:themeColor="text1"/>
          <w:sz w:val="24"/>
          <w:szCs w:val="24"/>
        </w:rPr>
        <w:t xml:space="preserve">prawdziwość klikając </w:t>
      </w:r>
      <w:r w:rsidR="00A847AD" w:rsidRPr="00A847AD">
        <w:rPr>
          <w:rFonts w:cstheme="minorHAnsi"/>
          <w:i/>
          <w:iCs/>
          <w:color w:val="000000" w:themeColor="text1"/>
          <w:sz w:val="24"/>
          <w:szCs w:val="24"/>
        </w:rPr>
        <w:t>Tak</w:t>
      </w:r>
      <w:r w:rsidR="00A847AD">
        <w:rPr>
          <w:rFonts w:cstheme="minorHAnsi"/>
          <w:color w:val="000000" w:themeColor="text1"/>
          <w:sz w:val="24"/>
          <w:szCs w:val="24"/>
        </w:rPr>
        <w:t xml:space="preserve">. </w:t>
      </w:r>
    </w:p>
    <w:p w14:paraId="0F771583" w14:textId="77777777" w:rsidR="00D95325" w:rsidRPr="00932FFA" w:rsidRDefault="00932FFA" w:rsidP="00A27AFD">
      <w:pPr>
        <w:spacing w:before="120" w:after="0" w:line="276" w:lineRule="auto"/>
        <w:jc w:val="both"/>
        <w:rPr>
          <w:rFonts w:cstheme="minorHAnsi"/>
          <w:b/>
          <w:color w:val="000000" w:themeColor="text1"/>
          <w:sz w:val="24"/>
          <w:szCs w:val="24"/>
        </w:rPr>
      </w:pPr>
      <w:r>
        <w:rPr>
          <w:rFonts w:cstheme="minorHAnsi"/>
          <w:b/>
          <w:color w:val="000000" w:themeColor="text1"/>
          <w:sz w:val="24"/>
          <w:szCs w:val="24"/>
        </w:rPr>
        <w:t xml:space="preserve"> [Z</w:t>
      </w:r>
      <w:r w:rsidR="00237C86" w:rsidRPr="00A11C98">
        <w:rPr>
          <w:rFonts w:cstheme="minorHAnsi"/>
          <w:b/>
          <w:color w:val="000000" w:themeColor="text1"/>
          <w:sz w:val="24"/>
          <w:szCs w:val="24"/>
        </w:rPr>
        <w:t>adania …]</w:t>
      </w:r>
      <w:r>
        <w:rPr>
          <w:rFonts w:cstheme="minorHAnsi"/>
          <w:b/>
          <w:color w:val="000000" w:themeColor="text1"/>
          <w:sz w:val="24"/>
          <w:szCs w:val="24"/>
        </w:rPr>
        <w:t xml:space="preserve"> </w:t>
      </w:r>
      <w:r w:rsidRPr="00A11C98">
        <w:rPr>
          <w:rFonts w:cstheme="minorHAnsi"/>
          <w:b/>
          <w:color w:val="000000" w:themeColor="text1"/>
          <w:sz w:val="24"/>
          <w:szCs w:val="24"/>
        </w:rPr>
        <w:t xml:space="preserve">Stan realizacji </w:t>
      </w:r>
      <w:r>
        <w:rPr>
          <w:rFonts w:cstheme="minorHAnsi"/>
          <w:bCs/>
          <w:color w:val="000000" w:themeColor="text1"/>
          <w:sz w:val="24"/>
          <w:szCs w:val="24"/>
        </w:rPr>
        <w:t xml:space="preserve">(pole </w:t>
      </w:r>
      <w:r w:rsidRPr="00932FFA">
        <w:rPr>
          <w:rFonts w:cstheme="minorHAnsi"/>
          <w:bCs/>
          <w:color w:val="000000" w:themeColor="text1"/>
          <w:sz w:val="24"/>
          <w:szCs w:val="24"/>
        </w:rPr>
        <w:t>obowiązkowe)</w:t>
      </w:r>
      <w:r>
        <w:rPr>
          <w:rFonts w:cstheme="minorHAnsi"/>
          <w:b/>
          <w:color w:val="000000" w:themeColor="text1"/>
          <w:sz w:val="24"/>
          <w:szCs w:val="24"/>
        </w:rPr>
        <w:t xml:space="preserve"> - </w:t>
      </w:r>
      <w:r>
        <w:rPr>
          <w:rFonts w:cstheme="minorHAnsi"/>
          <w:color w:val="000000" w:themeColor="text1"/>
          <w:sz w:val="24"/>
          <w:szCs w:val="24"/>
        </w:rPr>
        <w:t>w</w:t>
      </w:r>
      <w:r w:rsidR="00D95325" w:rsidRPr="00A11C98">
        <w:rPr>
          <w:rFonts w:cstheme="minorHAnsi"/>
          <w:color w:val="000000" w:themeColor="text1"/>
          <w:sz w:val="24"/>
          <w:szCs w:val="24"/>
        </w:rPr>
        <w:t xml:space="preserve"> </w:t>
      </w:r>
      <w:r w:rsidR="00237C86" w:rsidRPr="00A11C98">
        <w:rPr>
          <w:rFonts w:cstheme="minorHAnsi"/>
          <w:color w:val="000000" w:themeColor="text1"/>
          <w:sz w:val="24"/>
          <w:szCs w:val="24"/>
        </w:rPr>
        <w:t xml:space="preserve">tym polu należy wskazać jakie działania </w:t>
      </w:r>
      <w:r w:rsidR="00A27AFD">
        <w:rPr>
          <w:rFonts w:cstheme="minorHAnsi"/>
          <w:color w:val="000000" w:themeColor="text1"/>
          <w:sz w:val="24"/>
          <w:szCs w:val="24"/>
        </w:rPr>
        <w:t xml:space="preserve">zostały </w:t>
      </w:r>
      <w:r w:rsidR="00237C86" w:rsidRPr="00A11C98">
        <w:rPr>
          <w:rFonts w:cstheme="minorHAnsi"/>
          <w:color w:val="000000" w:themeColor="text1"/>
          <w:sz w:val="24"/>
          <w:szCs w:val="24"/>
        </w:rPr>
        <w:t>zrealizowane w okresie sprawozdawczym dla danego zadania</w:t>
      </w:r>
      <w:r w:rsidR="00630FF4" w:rsidRPr="00A11C98">
        <w:rPr>
          <w:rFonts w:cstheme="minorHAnsi"/>
          <w:color w:val="000000" w:themeColor="text1"/>
          <w:sz w:val="24"/>
          <w:szCs w:val="24"/>
        </w:rPr>
        <w:t xml:space="preserve"> - etapu</w:t>
      </w:r>
      <w:r w:rsidR="00237C86" w:rsidRPr="00A11C98">
        <w:rPr>
          <w:rFonts w:cstheme="minorHAnsi"/>
          <w:color w:val="000000" w:themeColor="text1"/>
          <w:sz w:val="24"/>
          <w:szCs w:val="24"/>
        </w:rPr>
        <w:t xml:space="preserve"> (pole z</w:t>
      </w:r>
      <w:r w:rsidR="001E6A3A">
        <w:rPr>
          <w:rFonts w:cstheme="minorHAnsi"/>
          <w:color w:val="000000" w:themeColor="text1"/>
          <w:sz w:val="24"/>
          <w:szCs w:val="24"/>
        </w:rPr>
        <w:t> </w:t>
      </w:r>
      <w:r w:rsidR="00237C86" w:rsidRPr="00A11C98">
        <w:rPr>
          <w:rFonts w:cstheme="minorHAnsi"/>
          <w:color w:val="000000" w:themeColor="text1"/>
          <w:sz w:val="24"/>
          <w:szCs w:val="24"/>
        </w:rPr>
        <w:t>możliwością wprowadzenia do 4 000 znaków).</w:t>
      </w:r>
    </w:p>
    <w:p w14:paraId="6680F564" w14:textId="77777777" w:rsidR="00630FF4" w:rsidRPr="00932FFA" w:rsidRDefault="00D95325" w:rsidP="00A27AFD">
      <w:pPr>
        <w:spacing w:before="120" w:after="0" w:line="276" w:lineRule="auto"/>
        <w:jc w:val="both"/>
        <w:rPr>
          <w:rFonts w:cstheme="minorHAnsi"/>
          <w:b/>
          <w:color w:val="000000" w:themeColor="text1"/>
          <w:sz w:val="24"/>
          <w:szCs w:val="24"/>
        </w:rPr>
      </w:pPr>
      <w:r w:rsidRPr="00A11C98">
        <w:rPr>
          <w:rFonts w:cstheme="minorHAnsi"/>
          <w:b/>
          <w:color w:val="000000" w:themeColor="text1"/>
          <w:sz w:val="24"/>
          <w:szCs w:val="24"/>
        </w:rPr>
        <w:t xml:space="preserve">Problemy napotkane w trakcie </w:t>
      </w:r>
      <w:r w:rsidR="00A27AFD">
        <w:rPr>
          <w:rFonts w:cstheme="minorHAnsi"/>
          <w:b/>
          <w:color w:val="000000" w:themeColor="text1"/>
          <w:sz w:val="24"/>
          <w:szCs w:val="24"/>
        </w:rPr>
        <w:t>realiz</w:t>
      </w:r>
      <w:r w:rsidRPr="00A11C98">
        <w:rPr>
          <w:rFonts w:cstheme="minorHAnsi"/>
          <w:b/>
          <w:color w:val="000000" w:themeColor="text1"/>
          <w:sz w:val="24"/>
          <w:szCs w:val="24"/>
        </w:rPr>
        <w:t xml:space="preserve">acji projektu </w:t>
      </w:r>
      <w:r w:rsidR="00630FF4" w:rsidRPr="00932FFA">
        <w:rPr>
          <w:rFonts w:cstheme="minorHAnsi"/>
          <w:bCs/>
          <w:color w:val="000000" w:themeColor="text1"/>
          <w:sz w:val="24"/>
          <w:szCs w:val="24"/>
        </w:rPr>
        <w:t>(</w:t>
      </w:r>
      <w:r w:rsidR="006B156E">
        <w:rPr>
          <w:rFonts w:cstheme="minorHAnsi"/>
          <w:bCs/>
          <w:color w:val="000000" w:themeColor="text1"/>
          <w:sz w:val="24"/>
          <w:szCs w:val="24"/>
        </w:rPr>
        <w:t xml:space="preserve">pole </w:t>
      </w:r>
      <w:r w:rsidR="00630FF4" w:rsidRPr="00932FFA">
        <w:rPr>
          <w:rFonts w:cstheme="minorHAnsi"/>
          <w:bCs/>
          <w:color w:val="000000" w:themeColor="text1"/>
          <w:sz w:val="24"/>
          <w:szCs w:val="24"/>
        </w:rPr>
        <w:t>obowiązkowe)</w:t>
      </w:r>
      <w:r w:rsidR="00932FFA">
        <w:rPr>
          <w:rFonts w:cstheme="minorHAnsi"/>
          <w:b/>
          <w:color w:val="000000" w:themeColor="text1"/>
          <w:sz w:val="24"/>
          <w:szCs w:val="24"/>
        </w:rPr>
        <w:t xml:space="preserve"> </w:t>
      </w:r>
      <w:r w:rsidR="00932FFA" w:rsidRPr="00932FFA">
        <w:rPr>
          <w:rFonts w:cstheme="minorHAnsi"/>
          <w:bCs/>
          <w:color w:val="000000" w:themeColor="text1"/>
          <w:sz w:val="24"/>
          <w:szCs w:val="24"/>
        </w:rPr>
        <w:t>- w</w:t>
      </w:r>
      <w:r w:rsidR="00630FF4" w:rsidRPr="00932FFA">
        <w:rPr>
          <w:rFonts w:cstheme="minorHAnsi"/>
          <w:bCs/>
          <w:color w:val="000000" w:themeColor="text1"/>
          <w:sz w:val="24"/>
          <w:szCs w:val="24"/>
        </w:rPr>
        <w:t xml:space="preserve"> tym</w:t>
      </w:r>
      <w:r w:rsidR="00630FF4" w:rsidRPr="00A11C98">
        <w:rPr>
          <w:rFonts w:cstheme="minorHAnsi"/>
          <w:color w:val="000000" w:themeColor="text1"/>
          <w:sz w:val="24"/>
          <w:szCs w:val="24"/>
        </w:rPr>
        <w:t xml:space="preserve"> polu należy </w:t>
      </w:r>
      <w:r w:rsidR="004F70F8">
        <w:rPr>
          <w:rFonts w:cstheme="minorHAnsi"/>
          <w:color w:val="000000" w:themeColor="text1"/>
          <w:sz w:val="24"/>
          <w:szCs w:val="24"/>
        </w:rPr>
        <w:t xml:space="preserve">umieścić wyjaśnienia dokonanych zmian mających wpływ na </w:t>
      </w:r>
      <w:r w:rsidR="004F70F8" w:rsidRPr="004F70F8">
        <w:rPr>
          <w:rFonts w:cstheme="minorHAnsi"/>
          <w:color w:val="000000" w:themeColor="text1"/>
          <w:sz w:val="24"/>
          <w:szCs w:val="24"/>
        </w:rPr>
        <w:t>spos</w:t>
      </w:r>
      <w:r w:rsidR="004D0F7D">
        <w:rPr>
          <w:rFonts w:cstheme="minorHAnsi"/>
          <w:color w:val="000000" w:themeColor="text1"/>
          <w:sz w:val="24"/>
          <w:szCs w:val="24"/>
        </w:rPr>
        <w:t>ó</w:t>
      </w:r>
      <w:r w:rsidR="004F70F8" w:rsidRPr="004F70F8">
        <w:rPr>
          <w:rFonts w:cstheme="minorHAnsi"/>
          <w:color w:val="000000" w:themeColor="text1"/>
          <w:sz w:val="24"/>
          <w:szCs w:val="24"/>
        </w:rPr>
        <w:t>b realizacji</w:t>
      </w:r>
      <w:r w:rsidR="004F70F8">
        <w:rPr>
          <w:rFonts w:cstheme="minorHAnsi"/>
          <w:color w:val="000000" w:themeColor="text1"/>
          <w:sz w:val="24"/>
          <w:szCs w:val="24"/>
        </w:rPr>
        <w:t xml:space="preserve"> operacji i wysokoś</w:t>
      </w:r>
      <w:r w:rsidR="004D0F7D">
        <w:rPr>
          <w:rFonts w:cstheme="minorHAnsi"/>
          <w:color w:val="000000" w:themeColor="text1"/>
          <w:sz w:val="24"/>
          <w:szCs w:val="24"/>
        </w:rPr>
        <w:t>ć</w:t>
      </w:r>
      <w:r w:rsidR="004F70F8">
        <w:rPr>
          <w:rFonts w:cstheme="minorHAnsi"/>
          <w:color w:val="000000" w:themeColor="text1"/>
          <w:sz w:val="24"/>
          <w:szCs w:val="24"/>
        </w:rPr>
        <w:t xml:space="preserve"> poniesionych kosztów oraz</w:t>
      </w:r>
      <w:r w:rsidR="004F70F8" w:rsidRPr="004F70F8">
        <w:rPr>
          <w:rFonts w:cstheme="minorHAnsi"/>
          <w:color w:val="000000" w:themeColor="text1"/>
          <w:sz w:val="24"/>
          <w:szCs w:val="24"/>
        </w:rPr>
        <w:t xml:space="preserve"> opisać wszystkie sytuacje wymagające jakiegokolwiek uzasadnienia, ułatwiające ocenę złożonej dokumentacji </w:t>
      </w:r>
      <w:r w:rsidR="00630FF4" w:rsidRPr="00A11C98">
        <w:rPr>
          <w:rFonts w:cstheme="minorHAnsi"/>
          <w:color w:val="000000" w:themeColor="text1"/>
          <w:sz w:val="24"/>
          <w:szCs w:val="24"/>
        </w:rPr>
        <w:t>(pole z możliwością wprowadzenia do 4 000 znaków).</w:t>
      </w:r>
    </w:p>
    <w:p w14:paraId="2B15300C" w14:textId="6A7651F0" w:rsidR="009F1719" w:rsidRPr="009F1719" w:rsidRDefault="00D95325">
      <w:pPr>
        <w:spacing w:before="120" w:after="0" w:line="276" w:lineRule="auto"/>
        <w:jc w:val="both"/>
        <w:rPr>
          <w:rFonts w:cstheme="minorHAnsi"/>
          <w:color w:val="000000" w:themeColor="text1"/>
          <w:sz w:val="24"/>
          <w:szCs w:val="24"/>
        </w:rPr>
      </w:pPr>
      <w:r w:rsidRPr="003D528A">
        <w:rPr>
          <w:rFonts w:cstheme="minorHAnsi"/>
          <w:b/>
          <w:color w:val="000000" w:themeColor="text1"/>
          <w:sz w:val="24"/>
          <w:szCs w:val="24"/>
        </w:rPr>
        <w:t>Planowany przebieg realizacji projektu</w:t>
      </w:r>
      <w:r w:rsidR="00630FF4" w:rsidRPr="003D528A">
        <w:rPr>
          <w:rFonts w:cstheme="minorHAnsi"/>
          <w:color w:val="000000" w:themeColor="text1"/>
          <w:sz w:val="24"/>
          <w:szCs w:val="24"/>
        </w:rPr>
        <w:t xml:space="preserve"> </w:t>
      </w:r>
      <w:r w:rsidR="00932FFA" w:rsidRPr="003D528A">
        <w:rPr>
          <w:rFonts w:cstheme="minorHAnsi"/>
          <w:bCs/>
          <w:color w:val="000000" w:themeColor="text1"/>
          <w:sz w:val="24"/>
          <w:szCs w:val="24"/>
        </w:rPr>
        <w:t>(</w:t>
      </w:r>
      <w:r w:rsidR="006B156E" w:rsidRPr="003D528A">
        <w:rPr>
          <w:rFonts w:cstheme="minorHAnsi"/>
          <w:bCs/>
          <w:color w:val="000000" w:themeColor="text1"/>
          <w:sz w:val="24"/>
          <w:szCs w:val="24"/>
        </w:rPr>
        <w:t xml:space="preserve">pole </w:t>
      </w:r>
      <w:r w:rsidR="00932FFA" w:rsidRPr="003D528A">
        <w:rPr>
          <w:rFonts w:cstheme="minorHAnsi"/>
          <w:bCs/>
          <w:color w:val="000000" w:themeColor="text1"/>
          <w:sz w:val="24"/>
          <w:szCs w:val="24"/>
        </w:rPr>
        <w:t>obowiązkowe)</w:t>
      </w:r>
      <w:r w:rsidR="00932FFA" w:rsidRPr="003D528A">
        <w:rPr>
          <w:rFonts w:cstheme="minorHAnsi"/>
          <w:color w:val="000000" w:themeColor="text1"/>
          <w:sz w:val="24"/>
          <w:szCs w:val="24"/>
        </w:rPr>
        <w:t xml:space="preserve"> </w:t>
      </w:r>
      <w:r w:rsidR="006B156E" w:rsidRPr="003D528A">
        <w:rPr>
          <w:rFonts w:cstheme="minorHAnsi"/>
          <w:color w:val="000000" w:themeColor="text1"/>
          <w:sz w:val="24"/>
          <w:szCs w:val="24"/>
        </w:rPr>
        <w:t>–</w:t>
      </w:r>
      <w:r w:rsidR="00A27AFD" w:rsidRPr="003D528A">
        <w:rPr>
          <w:rFonts w:cstheme="minorHAnsi"/>
          <w:color w:val="000000" w:themeColor="text1"/>
          <w:sz w:val="24"/>
          <w:szCs w:val="24"/>
        </w:rPr>
        <w:t xml:space="preserve"> </w:t>
      </w:r>
      <w:r w:rsidR="006B156E" w:rsidRPr="003D528A">
        <w:rPr>
          <w:rFonts w:cstheme="minorHAnsi"/>
          <w:color w:val="000000" w:themeColor="text1"/>
          <w:sz w:val="24"/>
          <w:szCs w:val="24"/>
        </w:rPr>
        <w:t xml:space="preserve">w tym polu należy </w:t>
      </w:r>
      <w:r w:rsidR="001C2B7C">
        <w:rPr>
          <w:rFonts w:cstheme="minorHAnsi"/>
          <w:color w:val="000000" w:themeColor="text1"/>
          <w:sz w:val="24"/>
          <w:szCs w:val="24"/>
        </w:rPr>
        <w:t>wskazać, iż</w:t>
      </w:r>
      <w:r w:rsidR="00561EDC">
        <w:rPr>
          <w:rFonts w:cstheme="minorHAnsi"/>
          <w:color w:val="000000" w:themeColor="text1"/>
          <w:sz w:val="24"/>
          <w:szCs w:val="24"/>
        </w:rPr>
        <w:t> </w:t>
      </w:r>
      <w:r w:rsidR="001C2B7C">
        <w:rPr>
          <w:rFonts w:cstheme="minorHAnsi"/>
          <w:color w:val="000000" w:themeColor="text1"/>
          <w:sz w:val="24"/>
          <w:szCs w:val="24"/>
        </w:rPr>
        <w:t>s</w:t>
      </w:r>
      <w:r w:rsidR="009F1719" w:rsidRPr="003D528A">
        <w:rPr>
          <w:rFonts w:cstheme="minorHAnsi"/>
          <w:color w:val="000000" w:themeColor="text1"/>
          <w:sz w:val="24"/>
          <w:szCs w:val="24"/>
        </w:rPr>
        <w:t xml:space="preserve">zczegółowy opis </w:t>
      </w:r>
      <w:r w:rsidR="009F1719">
        <w:rPr>
          <w:rFonts w:cstheme="minorHAnsi"/>
          <w:color w:val="000000" w:themeColor="text1"/>
          <w:sz w:val="24"/>
          <w:szCs w:val="24"/>
        </w:rPr>
        <w:t>zrealizowanych zobowiązań w zakresie komunikacji i widoczności zawarty jest</w:t>
      </w:r>
      <w:r w:rsidR="009F1719" w:rsidRPr="003D528A">
        <w:rPr>
          <w:rFonts w:cstheme="minorHAnsi"/>
          <w:color w:val="000000" w:themeColor="text1"/>
          <w:sz w:val="24"/>
          <w:szCs w:val="24"/>
        </w:rPr>
        <w:t xml:space="preserve"> w załączniku nr 4 do Wniosku </w:t>
      </w:r>
      <w:r w:rsidR="009F1719" w:rsidRPr="005C07A1">
        <w:rPr>
          <w:rFonts w:cstheme="minorHAnsi"/>
          <w:i/>
          <w:iCs/>
          <w:color w:val="000000" w:themeColor="text1"/>
          <w:sz w:val="24"/>
          <w:szCs w:val="24"/>
        </w:rPr>
        <w:t>Opis i</w:t>
      </w:r>
      <w:r w:rsidR="009F1719" w:rsidRPr="003D528A">
        <w:rPr>
          <w:rFonts w:cstheme="minorHAnsi"/>
          <w:i/>
          <w:iCs/>
          <w:color w:val="000000" w:themeColor="text1"/>
          <w:sz w:val="24"/>
          <w:szCs w:val="24"/>
        </w:rPr>
        <w:t xml:space="preserve"> materiały</w:t>
      </w:r>
      <w:r w:rsidR="009F1719" w:rsidRPr="005C07A1">
        <w:rPr>
          <w:rFonts w:cstheme="minorHAnsi"/>
          <w:i/>
          <w:iCs/>
          <w:color w:val="000000" w:themeColor="text1"/>
          <w:sz w:val="24"/>
          <w:szCs w:val="24"/>
        </w:rPr>
        <w:t xml:space="preserve"> potwierdzające prawidłową realizację zobowiązań w zakresie komunikacji i widoczności</w:t>
      </w:r>
      <w:r w:rsidR="009F1719">
        <w:rPr>
          <w:rFonts w:cstheme="minorHAnsi"/>
          <w:color w:val="000000" w:themeColor="text1"/>
          <w:sz w:val="24"/>
          <w:szCs w:val="24"/>
        </w:rPr>
        <w:t xml:space="preserve">” (patrz opis w pkt </w:t>
      </w:r>
      <w:r w:rsidR="009F1719" w:rsidRPr="00EB71E4">
        <w:rPr>
          <w:rFonts w:cstheme="minorHAnsi"/>
          <w:color w:val="000000" w:themeColor="text1"/>
          <w:sz w:val="24"/>
          <w:szCs w:val="24"/>
        </w:rPr>
        <w:t>3.2.12</w:t>
      </w:r>
      <w:r w:rsidR="009F1719">
        <w:rPr>
          <w:rFonts w:cstheme="minorHAnsi"/>
          <w:color w:val="000000" w:themeColor="text1"/>
          <w:sz w:val="24"/>
          <w:szCs w:val="24"/>
        </w:rPr>
        <w:t xml:space="preserve"> </w:t>
      </w:r>
      <w:r w:rsidR="009F1719" w:rsidRPr="00EB71E4">
        <w:rPr>
          <w:rFonts w:cstheme="minorHAnsi"/>
          <w:color w:val="000000" w:themeColor="text1"/>
          <w:sz w:val="24"/>
          <w:szCs w:val="24"/>
        </w:rPr>
        <w:t>Blok danych Załączniki</w:t>
      </w:r>
      <w:r w:rsidR="009F1719">
        <w:rPr>
          <w:rFonts w:cstheme="minorHAnsi"/>
          <w:color w:val="000000" w:themeColor="text1"/>
          <w:sz w:val="24"/>
          <w:szCs w:val="24"/>
        </w:rPr>
        <w:t>).</w:t>
      </w:r>
    </w:p>
    <w:p w14:paraId="11F59435" w14:textId="77777777" w:rsidR="009C39AA" w:rsidRPr="00FC377E" w:rsidRDefault="00FC377E" w:rsidP="00FC377E">
      <w:pPr>
        <w:spacing w:before="120" w:after="0" w:line="276" w:lineRule="auto"/>
        <w:jc w:val="center"/>
        <w:rPr>
          <w:rFonts w:cstheme="minorHAnsi"/>
          <w:color w:val="000000" w:themeColor="text1"/>
          <w:sz w:val="24"/>
          <w:szCs w:val="24"/>
        </w:rPr>
      </w:pPr>
      <w:r w:rsidRPr="00A11C98">
        <w:rPr>
          <w:rFonts w:cstheme="minorHAnsi"/>
          <w:noProof/>
          <w:sz w:val="24"/>
          <w:szCs w:val="24"/>
          <w:lang w:eastAsia="pl-PL"/>
        </w:rPr>
        <w:drawing>
          <wp:inline distT="0" distB="0" distL="0" distR="0" wp14:anchorId="321058F1" wp14:editId="3830E6A0">
            <wp:extent cx="4162425" cy="2383843"/>
            <wp:effectExtent l="95250" t="95250" r="85725" b="927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2932" cy="240131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543801C" w14:textId="77777777" w:rsidR="00D95325" w:rsidRPr="00A11C98" w:rsidRDefault="00D95325" w:rsidP="00D84C52">
      <w:pPr>
        <w:pStyle w:val="Nagwek3"/>
        <w:spacing w:before="240" w:line="276" w:lineRule="auto"/>
        <w:jc w:val="both"/>
        <w:rPr>
          <w:rFonts w:asciiTheme="minorHAnsi" w:hAnsiTheme="minorHAnsi" w:cstheme="minorHAnsi"/>
          <w:b/>
        </w:rPr>
      </w:pPr>
      <w:bookmarkStart w:id="73" w:name="_Toc94283470"/>
      <w:bookmarkStart w:id="74" w:name="_Toc185417207"/>
      <w:r w:rsidRPr="00A11C98">
        <w:rPr>
          <w:rFonts w:asciiTheme="minorHAnsi" w:hAnsiTheme="minorHAnsi" w:cstheme="minorHAnsi"/>
          <w:b/>
        </w:rPr>
        <w:t xml:space="preserve">Blok danych </w:t>
      </w:r>
      <w:r w:rsidRPr="00A11C98">
        <w:rPr>
          <w:rFonts w:asciiTheme="minorHAnsi" w:hAnsiTheme="minorHAnsi" w:cstheme="minorHAnsi"/>
          <w:b/>
          <w:i/>
        </w:rPr>
        <w:t>Wskaźniki projektu</w:t>
      </w:r>
      <w:bookmarkEnd w:id="73"/>
      <w:bookmarkEnd w:id="74"/>
      <w:r w:rsidRPr="00A11C98">
        <w:rPr>
          <w:rFonts w:asciiTheme="minorHAnsi" w:hAnsiTheme="minorHAnsi" w:cstheme="minorHAnsi"/>
          <w:b/>
        </w:rPr>
        <w:t xml:space="preserve"> </w:t>
      </w:r>
    </w:p>
    <w:p w14:paraId="59967741" w14:textId="77777777" w:rsidR="00223061" w:rsidRPr="00A11C98" w:rsidRDefault="00CA5852"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B</w:t>
      </w:r>
      <w:r w:rsidR="00F80D0F" w:rsidRPr="00A11C98">
        <w:rPr>
          <w:rFonts w:cstheme="minorHAnsi"/>
          <w:color w:val="000000" w:themeColor="text1"/>
          <w:sz w:val="24"/>
          <w:szCs w:val="24"/>
        </w:rPr>
        <w:t>lok ten nie dotyczy pomocy technicznej</w:t>
      </w:r>
      <w:r w:rsidRPr="00A11C98">
        <w:rPr>
          <w:rFonts w:cstheme="minorHAnsi"/>
          <w:color w:val="000000" w:themeColor="text1"/>
          <w:sz w:val="24"/>
          <w:szCs w:val="24"/>
        </w:rPr>
        <w:t xml:space="preserve">, </w:t>
      </w:r>
      <w:r w:rsidR="00A27AFD" w:rsidRPr="00A11C98">
        <w:rPr>
          <w:rFonts w:cstheme="minorHAnsi"/>
          <w:color w:val="000000" w:themeColor="text1"/>
          <w:sz w:val="24"/>
          <w:szCs w:val="24"/>
        </w:rPr>
        <w:t xml:space="preserve">nie </w:t>
      </w:r>
      <w:r w:rsidRPr="00A11C98">
        <w:rPr>
          <w:rFonts w:cstheme="minorHAnsi"/>
          <w:color w:val="000000" w:themeColor="text1"/>
          <w:sz w:val="24"/>
          <w:szCs w:val="24"/>
        </w:rPr>
        <w:t>należy go wypełniać</w:t>
      </w:r>
      <w:r w:rsidR="00F80D0F" w:rsidRPr="00A11C98">
        <w:rPr>
          <w:rFonts w:cstheme="minorHAnsi"/>
          <w:color w:val="000000" w:themeColor="text1"/>
          <w:sz w:val="24"/>
          <w:szCs w:val="24"/>
        </w:rPr>
        <w:t xml:space="preserve">. </w:t>
      </w:r>
    </w:p>
    <w:p w14:paraId="7C69E495" w14:textId="77777777" w:rsidR="00630FF4" w:rsidRPr="00A11C98" w:rsidRDefault="00596469" w:rsidP="00D84C52">
      <w:pPr>
        <w:pStyle w:val="Nagwek3"/>
        <w:spacing w:line="276" w:lineRule="auto"/>
        <w:jc w:val="both"/>
        <w:rPr>
          <w:rFonts w:asciiTheme="minorHAnsi" w:hAnsiTheme="minorHAnsi" w:cstheme="minorHAnsi"/>
          <w:b/>
        </w:rPr>
      </w:pPr>
      <w:bookmarkStart w:id="75" w:name="_Toc111552613"/>
      <w:bookmarkStart w:id="76" w:name="_Toc111554768"/>
      <w:bookmarkStart w:id="77" w:name="_Toc111559484"/>
      <w:bookmarkStart w:id="78" w:name="_Toc185417208"/>
      <w:bookmarkStart w:id="79" w:name="_Toc94283471"/>
      <w:bookmarkEnd w:id="75"/>
      <w:bookmarkEnd w:id="76"/>
      <w:bookmarkEnd w:id="77"/>
      <w:r w:rsidRPr="00A11C98">
        <w:rPr>
          <w:rFonts w:asciiTheme="minorHAnsi" w:hAnsiTheme="minorHAnsi" w:cstheme="minorHAnsi"/>
          <w:b/>
        </w:rPr>
        <w:t xml:space="preserve">Blok danych </w:t>
      </w:r>
      <w:r w:rsidRPr="00A11C98">
        <w:rPr>
          <w:rFonts w:asciiTheme="minorHAnsi" w:hAnsiTheme="minorHAnsi" w:cstheme="minorHAnsi"/>
          <w:b/>
          <w:i/>
        </w:rPr>
        <w:t>Zestawienie dokumentów</w:t>
      </w:r>
      <w:bookmarkEnd w:id="78"/>
    </w:p>
    <w:p w14:paraId="05731E85" w14:textId="77777777" w:rsidR="00373AAA" w:rsidRPr="00A11C98" w:rsidRDefault="00630FF4" w:rsidP="00D84C52">
      <w:pPr>
        <w:spacing w:line="276" w:lineRule="auto"/>
        <w:jc w:val="both"/>
        <w:rPr>
          <w:rFonts w:cstheme="minorHAnsi"/>
          <w:sz w:val="24"/>
          <w:szCs w:val="24"/>
        </w:rPr>
      </w:pPr>
      <w:r w:rsidRPr="00A11C98">
        <w:rPr>
          <w:rFonts w:cstheme="minorHAnsi"/>
          <w:sz w:val="24"/>
          <w:szCs w:val="24"/>
        </w:rPr>
        <w:t xml:space="preserve">Po wejściu do bloku system prezentuje informacje podsumowujące o wydatkach poniesionych we wniosku. W celu wprowadzenia informacji o wydatku należy wybrać funkcję </w:t>
      </w:r>
      <w:r w:rsidRPr="00A11C98">
        <w:rPr>
          <w:rFonts w:cstheme="minorHAnsi"/>
          <w:i/>
          <w:sz w:val="24"/>
          <w:szCs w:val="24"/>
        </w:rPr>
        <w:t>Dodaj pozycję</w:t>
      </w:r>
      <w:r w:rsidR="00191350" w:rsidRPr="00A11C98">
        <w:rPr>
          <w:rFonts w:cstheme="minorHAnsi"/>
          <w:i/>
          <w:sz w:val="24"/>
          <w:szCs w:val="24"/>
        </w:rPr>
        <w:t>+</w:t>
      </w:r>
      <w:r w:rsidRPr="00A11C98">
        <w:rPr>
          <w:rFonts w:cstheme="minorHAnsi"/>
          <w:sz w:val="24"/>
          <w:szCs w:val="24"/>
        </w:rPr>
        <w:t xml:space="preserve">. System wyświetli formularz rejestracyjny zestawienia wydatków. </w:t>
      </w:r>
    </w:p>
    <w:p w14:paraId="2C66877E" w14:textId="77777777" w:rsidR="0054616B" w:rsidRPr="00A11C98" w:rsidRDefault="0054616B" w:rsidP="00D84C52">
      <w:pPr>
        <w:spacing w:line="276" w:lineRule="auto"/>
        <w:jc w:val="both"/>
        <w:rPr>
          <w:rFonts w:cstheme="minorHAnsi"/>
          <w:sz w:val="24"/>
          <w:szCs w:val="24"/>
        </w:rPr>
      </w:pPr>
      <w:r w:rsidRPr="00A11C98">
        <w:rPr>
          <w:rFonts w:cstheme="minorHAnsi"/>
          <w:noProof/>
          <w:sz w:val="24"/>
          <w:szCs w:val="24"/>
          <w:lang w:eastAsia="pl-PL"/>
        </w:rPr>
        <w:drawing>
          <wp:inline distT="0" distB="0" distL="0" distR="0" wp14:anchorId="470C5022" wp14:editId="3E6AF12F">
            <wp:extent cx="5313600" cy="2563200"/>
            <wp:effectExtent l="114300" t="95250" r="116205" b="104140"/>
            <wp:docPr id="1258015360" name="Obraz 12580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3600" cy="25632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468C8EF" w14:textId="77777777" w:rsidR="0054616B" w:rsidRPr="00A11C98" w:rsidRDefault="0054616B" w:rsidP="007B0C89">
      <w:pPr>
        <w:spacing w:line="276" w:lineRule="auto"/>
        <w:jc w:val="both"/>
        <w:rPr>
          <w:rFonts w:cstheme="minorHAnsi"/>
          <w:color w:val="000000" w:themeColor="text1"/>
          <w:sz w:val="24"/>
          <w:szCs w:val="24"/>
        </w:rPr>
      </w:pPr>
      <w:r w:rsidRPr="00A11C98">
        <w:rPr>
          <w:rFonts w:cstheme="minorHAnsi"/>
          <w:color w:val="000000" w:themeColor="text1"/>
          <w:sz w:val="24"/>
          <w:szCs w:val="24"/>
        </w:rPr>
        <w:t>Z poziomu lis</w:t>
      </w:r>
      <w:r w:rsidR="005728F7">
        <w:rPr>
          <w:rFonts w:cstheme="minorHAnsi"/>
          <w:color w:val="000000" w:themeColor="text1"/>
          <w:sz w:val="24"/>
          <w:szCs w:val="24"/>
        </w:rPr>
        <w:t>ty zestawienia dokumentów można</w:t>
      </w:r>
      <w:r w:rsidRPr="00A11C98">
        <w:rPr>
          <w:rFonts w:cstheme="minorHAnsi"/>
          <w:color w:val="000000" w:themeColor="text1"/>
          <w:sz w:val="24"/>
          <w:szCs w:val="24"/>
        </w:rPr>
        <w:t xml:space="preserve"> przejść do podglądu, edycji lub usunięcia wybranej na liście pozycji przy pomocy listy akcji dostępnej pod trzema kropkami.</w:t>
      </w:r>
    </w:p>
    <w:p w14:paraId="316439D4" w14:textId="58325122" w:rsidR="00373AAA" w:rsidRPr="00A11C98" w:rsidRDefault="00373AAA" w:rsidP="00270944">
      <w:pPr>
        <w:spacing w:before="160" w:after="40" w:line="276" w:lineRule="auto"/>
        <w:jc w:val="both"/>
        <w:rPr>
          <w:rFonts w:cstheme="minorHAnsi"/>
          <w:color w:val="000000" w:themeColor="text1"/>
          <w:sz w:val="24"/>
          <w:szCs w:val="24"/>
        </w:rPr>
      </w:pPr>
      <w:r w:rsidRPr="00A11C98">
        <w:rPr>
          <w:rFonts w:cstheme="minorHAnsi"/>
          <w:color w:val="000000" w:themeColor="text1"/>
          <w:sz w:val="24"/>
          <w:szCs w:val="24"/>
        </w:rPr>
        <w:t xml:space="preserve">Poniżej rozwinie się tabela, w której należy wprowadzić dane dotyczące wybranego kosztu tj. </w:t>
      </w:r>
      <w:r w:rsidR="00561EDC">
        <w:rPr>
          <w:rFonts w:cstheme="minorHAnsi"/>
          <w:b/>
          <w:color w:val="000000" w:themeColor="text1"/>
          <w:sz w:val="24"/>
          <w:szCs w:val="24"/>
        </w:rPr>
        <w:t> </w:t>
      </w:r>
      <w:r w:rsidRPr="00A11C98">
        <w:rPr>
          <w:rFonts w:cstheme="minorHAnsi"/>
          <w:b/>
          <w:color w:val="000000" w:themeColor="text1"/>
          <w:sz w:val="24"/>
          <w:szCs w:val="24"/>
        </w:rPr>
        <w:t xml:space="preserve">Zadanie </w:t>
      </w:r>
      <w:r w:rsidRPr="00A11C98">
        <w:rPr>
          <w:rFonts w:cstheme="minorHAnsi"/>
          <w:color w:val="000000" w:themeColor="text1"/>
          <w:sz w:val="24"/>
          <w:szCs w:val="24"/>
        </w:rPr>
        <w:t>(pole obowiązkowe)</w:t>
      </w:r>
      <w:r w:rsidR="000F6856">
        <w:rPr>
          <w:rFonts w:cstheme="minorHAnsi"/>
          <w:color w:val="000000" w:themeColor="text1"/>
          <w:sz w:val="24"/>
          <w:szCs w:val="24"/>
        </w:rPr>
        <w:t xml:space="preserve"> - l</w:t>
      </w:r>
      <w:r w:rsidRPr="00A11C98">
        <w:rPr>
          <w:rFonts w:cstheme="minorHAnsi"/>
          <w:color w:val="000000" w:themeColor="text1"/>
          <w:sz w:val="24"/>
          <w:szCs w:val="24"/>
        </w:rPr>
        <w:t>ista wartości, jednokrotnego wyboru. Wartości dostępne na liście pochodzą z budżetu projektu (etap</w:t>
      </w:r>
      <w:r w:rsidR="00C01836">
        <w:rPr>
          <w:rFonts w:cstheme="minorHAnsi"/>
          <w:color w:val="000000" w:themeColor="text1"/>
          <w:sz w:val="24"/>
          <w:szCs w:val="24"/>
        </w:rPr>
        <w:t>u</w:t>
      </w:r>
      <w:r w:rsidRPr="00A11C98">
        <w:rPr>
          <w:rFonts w:cstheme="minorHAnsi"/>
          <w:color w:val="000000" w:themeColor="text1"/>
          <w:sz w:val="24"/>
          <w:szCs w:val="24"/>
        </w:rPr>
        <w:t>).</w:t>
      </w:r>
    </w:p>
    <w:p w14:paraId="6D0B5AE5" w14:textId="77777777" w:rsidR="0054616B" w:rsidRPr="00A11C98" w:rsidRDefault="0054616B" w:rsidP="00D84C52">
      <w:pPr>
        <w:spacing w:line="276" w:lineRule="auto"/>
        <w:jc w:val="both"/>
        <w:rPr>
          <w:rFonts w:cstheme="minorHAnsi"/>
          <w:color w:val="000000" w:themeColor="text1"/>
          <w:sz w:val="24"/>
          <w:szCs w:val="24"/>
        </w:rPr>
      </w:pPr>
      <w:r w:rsidRPr="00A11C98">
        <w:rPr>
          <w:rFonts w:cstheme="minorHAnsi"/>
          <w:noProof/>
          <w:color w:val="000000" w:themeColor="text1"/>
          <w:sz w:val="24"/>
          <w:szCs w:val="24"/>
          <w:lang w:eastAsia="pl-PL"/>
        </w:rPr>
        <w:drawing>
          <wp:inline distT="0" distB="0" distL="0" distR="0" wp14:anchorId="27B360D5" wp14:editId="27968D2B">
            <wp:extent cx="5328000" cy="2905200"/>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8000" cy="2905200"/>
                    </a:xfrm>
                    <a:prstGeom prst="rect">
                      <a:avLst/>
                    </a:prstGeom>
                    <a:noFill/>
                    <a:ln>
                      <a:noFill/>
                    </a:ln>
                  </pic:spPr>
                </pic:pic>
              </a:graphicData>
            </a:graphic>
          </wp:inline>
        </w:drawing>
      </w:r>
    </w:p>
    <w:p w14:paraId="25E1F48C" w14:textId="1417BBC7" w:rsidR="00373AAA" w:rsidRPr="00A11C98" w:rsidRDefault="00373AAA"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Rodzaj dokumentu</w:t>
      </w:r>
      <w:r w:rsidR="000F6856">
        <w:rPr>
          <w:rFonts w:cstheme="minorHAnsi"/>
          <w:color w:val="000000" w:themeColor="text1"/>
          <w:sz w:val="24"/>
          <w:szCs w:val="24"/>
        </w:rPr>
        <w:t xml:space="preserve"> (pole obowiązkowe) - l</w:t>
      </w:r>
      <w:r w:rsidRPr="00A11C98">
        <w:rPr>
          <w:rFonts w:cstheme="minorHAnsi"/>
          <w:color w:val="000000" w:themeColor="text1"/>
          <w:sz w:val="24"/>
          <w:szCs w:val="24"/>
        </w:rPr>
        <w:t xml:space="preserve">ista wartości, jednokrotnego wyboru. Dostępne wartości: </w:t>
      </w:r>
      <w:r w:rsidRPr="00A11C98">
        <w:rPr>
          <w:rFonts w:cstheme="minorHAnsi"/>
          <w:i/>
          <w:color w:val="000000" w:themeColor="text1"/>
          <w:sz w:val="24"/>
          <w:szCs w:val="24"/>
        </w:rPr>
        <w:t>Faktura lub dokument o równoważnej mocy dowodowej, Inne, Lista płac</w:t>
      </w:r>
      <w:r w:rsidRPr="00A11C98">
        <w:rPr>
          <w:rFonts w:cstheme="minorHAnsi"/>
          <w:color w:val="000000" w:themeColor="text1"/>
          <w:sz w:val="24"/>
          <w:szCs w:val="24"/>
        </w:rPr>
        <w:t xml:space="preserve">. </w:t>
      </w:r>
      <w:r w:rsidRPr="00A11C98">
        <w:rPr>
          <w:rFonts w:cstheme="minorHAnsi"/>
          <w:b/>
          <w:color w:val="000000" w:themeColor="text1"/>
          <w:sz w:val="24"/>
          <w:szCs w:val="24"/>
        </w:rPr>
        <w:t xml:space="preserve">Numer dokumentu </w:t>
      </w:r>
      <w:r w:rsidR="000F6856">
        <w:rPr>
          <w:rFonts w:cstheme="minorHAnsi"/>
          <w:color w:val="000000" w:themeColor="text1"/>
          <w:sz w:val="24"/>
          <w:szCs w:val="24"/>
        </w:rPr>
        <w:t>(pole obowiązkowe) - n</w:t>
      </w:r>
      <w:r w:rsidRPr="00A11C98">
        <w:rPr>
          <w:rFonts w:cstheme="minorHAnsi"/>
          <w:color w:val="000000" w:themeColor="text1"/>
          <w:sz w:val="24"/>
          <w:szCs w:val="24"/>
        </w:rPr>
        <w:t>ależy podać numer dokumentu źródłowego, np. nr faktury VAT, nr Listy płac.</w:t>
      </w:r>
    </w:p>
    <w:p w14:paraId="686F69EF" w14:textId="77777777" w:rsidR="003E7753" w:rsidRPr="00A11C98" w:rsidRDefault="00373AAA"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 xml:space="preserve">Numer księgowy lub ewidencyjny </w:t>
      </w:r>
      <w:r w:rsidR="000F6856">
        <w:rPr>
          <w:rFonts w:cstheme="minorHAnsi"/>
          <w:color w:val="000000" w:themeColor="text1"/>
          <w:sz w:val="24"/>
          <w:szCs w:val="24"/>
        </w:rPr>
        <w:t>(pole obowiązkowe) - n</w:t>
      </w:r>
      <w:r w:rsidRPr="00A11C98">
        <w:rPr>
          <w:rFonts w:cstheme="minorHAnsi"/>
          <w:color w:val="000000" w:themeColor="text1"/>
          <w:sz w:val="24"/>
          <w:szCs w:val="24"/>
        </w:rPr>
        <w:t xml:space="preserve">ależy podać numer księgowy lub </w:t>
      </w:r>
      <w:r w:rsidR="0054616B" w:rsidRPr="00A11C98">
        <w:rPr>
          <w:rFonts w:cstheme="minorHAnsi"/>
          <w:color w:val="000000" w:themeColor="text1"/>
          <w:sz w:val="24"/>
          <w:szCs w:val="24"/>
        </w:rPr>
        <w:t>ewidencyjny dla danego wydatku.</w:t>
      </w:r>
    </w:p>
    <w:p w14:paraId="153FF62E" w14:textId="77777777" w:rsidR="00F651D1" w:rsidRPr="000F6856" w:rsidRDefault="00843858" w:rsidP="000F6856">
      <w:pPr>
        <w:spacing w:after="40" w:line="276" w:lineRule="auto"/>
        <w:jc w:val="both"/>
        <w:rPr>
          <w:rFonts w:cstheme="minorHAnsi"/>
          <w:b/>
          <w:color w:val="000000" w:themeColor="text1"/>
          <w:sz w:val="24"/>
          <w:szCs w:val="24"/>
        </w:rPr>
      </w:pPr>
      <w:r w:rsidRPr="00A11C98">
        <w:rPr>
          <w:rFonts w:cstheme="minorHAnsi"/>
          <w:b/>
          <w:color w:val="000000" w:themeColor="text1"/>
          <w:sz w:val="24"/>
          <w:szCs w:val="24"/>
        </w:rPr>
        <w:t>Rodzaj identyfikatora wystawcy</w:t>
      </w:r>
      <w:r w:rsidR="0091133A" w:rsidRPr="00A11C98">
        <w:rPr>
          <w:rFonts w:cstheme="minorHAnsi"/>
          <w:b/>
          <w:color w:val="000000" w:themeColor="text1"/>
          <w:sz w:val="24"/>
          <w:szCs w:val="24"/>
        </w:rPr>
        <w:t xml:space="preserve"> </w:t>
      </w:r>
      <w:r w:rsidR="0091133A" w:rsidRPr="00A11C98">
        <w:rPr>
          <w:rFonts w:cstheme="minorHAnsi"/>
          <w:color w:val="000000" w:themeColor="text1"/>
          <w:sz w:val="24"/>
          <w:szCs w:val="24"/>
        </w:rPr>
        <w:t>(pole obowiązkowe)</w:t>
      </w:r>
      <w:r w:rsidR="000F6856">
        <w:rPr>
          <w:rFonts w:cstheme="minorHAnsi"/>
          <w:b/>
          <w:color w:val="000000" w:themeColor="text1"/>
          <w:sz w:val="24"/>
          <w:szCs w:val="24"/>
        </w:rPr>
        <w:t xml:space="preserve"> </w:t>
      </w:r>
      <w:r w:rsidR="000F6856" w:rsidRPr="000F6856">
        <w:rPr>
          <w:rFonts w:cstheme="minorHAnsi"/>
          <w:bCs/>
          <w:color w:val="000000" w:themeColor="text1"/>
          <w:sz w:val="24"/>
          <w:szCs w:val="24"/>
        </w:rPr>
        <w:t>- l</w:t>
      </w:r>
      <w:r w:rsidR="00F651D1" w:rsidRPr="00A11C98">
        <w:rPr>
          <w:rFonts w:cstheme="minorHAnsi"/>
          <w:color w:val="000000" w:themeColor="text1"/>
          <w:sz w:val="24"/>
          <w:szCs w:val="24"/>
        </w:rPr>
        <w:t>ista wartości, jednokrotnego wyboru. Dostępne wartości</w:t>
      </w:r>
      <w:r w:rsidR="00F651D1" w:rsidRPr="00A11C98">
        <w:rPr>
          <w:rFonts w:cstheme="minorHAnsi"/>
          <w:i/>
          <w:color w:val="000000" w:themeColor="text1"/>
          <w:sz w:val="24"/>
          <w:szCs w:val="24"/>
        </w:rPr>
        <w:t>: NIP, PESEL, Numer zagraniczny, Nie dotyczy.</w:t>
      </w:r>
    </w:p>
    <w:p w14:paraId="51D3FBF5" w14:textId="77777777" w:rsidR="00F651D1" w:rsidRPr="00A11C98" w:rsidRDefault="00F651D1"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Numer identyfikacyjny wystawcy</w:t>
      </w:r>
      <w:r w:rsidRPr="00A11C98">
        <w:rPr>
          <w:rFonts w:cstheme="minorHAnsi"/>
          <w:color w:val="000000" w:themeColor="text1"/>
          <w:sz w:val="24"/>
          <w:szCs w:val="24"/>
        </w:rPr>
        <w:t xml:space="preserve"> (pole obowiązkowe dla NIP, PESEL, Numer zagraniczny, nieedyto</w:t>
      </w:r>
      <w:r w:rsidR="000F6856">
        <w:rPr>
          <w:rFonts w:cstheme="minorHAnsi"/>
          <w:color w:val="000000" w:themeColor="text1"/>
          <w:sz w:val="24"/>
          <w:szCs w:val="24"/>
        </w:rPr>
        <w:t>walne dla wartości Nie dotyczy) - w</w:t>
      </w:r>
      <w:r w:rsidRPr="00A11C98">
        <w:rPr>
          <w:rFonts w:cstheme="minorHAnsi"/>
          <w:color w:val="000000" w:themeColor="text1"/>
          <w:sz w:val="24"/>
          <w:szCs w:val="24"/>
        </w:rPr>
        <w:t xml:space="preserve"> zależności od wartości wybranej w polu Rodzaj identyfikatora, użytkownik może wprowadzić: NIP – 10 cyfr, PESEL – 11 cyfr, Numer zagraniczny – max. 25 znaków.</w:t>
      </w:r>
    </w:p>
    <w:p w14:paraId="4C75B727" w14:textId="77777777" w:rsidR="00350D7B" w:rsidRPr="00A11C98" w:rsidRDefault="00843858"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Data wystawienia dokumentu</w:t>
      </w:r>
      <w:r w:rsidRPr="00A11C98">
        <w:rPr>
          <w:rFonts w:cstheme="minorHAnsi"/>
          <w:color w:val="000000" w:themeColor="text1"/>
          <w:sz w:val="24"/>
          <w:szCs w:val="24"/>
        </w:rPr>
        <w:t xml:space="preserve"> </w:t>
      </w:r>
      <w:r w:rsidR="000F6856">
        <w:rPr>
          <w:rFonts w:cstheme="minorHAnsi"/>
          <w:color w:val="000000" w:themeColor="text1"/>
          <w:sz w:val="24"/>
          <w:szCs w:val="24"/>
        </w:rPr>
        <w:t>(pole obowiązkowe) - n</w:t>
      </w:r>
      <w:r w:rsidR="00F651D1" w:rsidRPr="00A11C98">
        <w:rPr>
          <w:rFonts w:cstheme="minorHAnsi"/>
          <w:color w:val="000000" w:themeColor="text1"/>
          <w:sz w:val="24"/>
          <w:szCs w:val="24"/>
        </w:rPr>
        <w:t>ależy wprowadzić datę wystawienia dokumentu źródłowego, który jest rozliczany w danej pozycji, np. datę wystawienia faktury VAT</w:t>
      </w:r>
      <w:r w:rsidR="00350D7B" w:rsidRPr="00A11C98">
        <w:rPr>
          <w:rFonts w:cstheme="minorHAnsi"/>
          <w:color w:val="000000" w:themeColor="text1"/>
          <w:sz w:val="24"/>
          <w:szCs w:val="24"/>
        </w:rPr>
        <w:t>.</w:t>
      </w:r>
    </w:p>
    <w:p w14:paraId="5B002224" w14:textId="77777777" w:rsidR="00F651D1" w:rsidRPr="00A11C98" w:rsidRDefault="00843858"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Data zapłaty</w:t>
      </w:r>
      <w:r w:rsidR="000F6856">
        <w:rPr>
          <w:rFonts w:cstheme="minorHAnsi"/>
          <w:color w:val="000000" w:themeColor="text1"/>
          <w:sz w:val="24"/>
          <w:szCs w:val="24"/>
        </w:rPr>
        <w:t xml:space="preserve"> (pole obowiązkowe) - n</w:t>
      </w:r>
      <w:r w:rsidR="00F651D1" w:rsidRPr="00A11C98">
        <w:rPr>
          <w:rFonts w:cstheme="minorHAnsi"/>
          <w:color w:val="000000" w:themeColor="text1"/>
          <w:sz w:val="24"/>
          <w:szCs w:val="24"/>
        </w:rPr>
        <w:t xml:space="preserve">ależy wskazać datę </w:t>
      </w:r>
      <w:r w:rsidR="00A27AFD">
        <w:rPr>
          <w:rFonts w:cstheme="minorHAnsi"/>
          <w:color w:val="000000" w:themeColor="text1"/>
          <w:sz w:val="24"/>
          <w:szCs w:val="24"/>
        </w:rPr>
        <w:t>zapłaty</w:t>
      </w:r>
      <w:r w:rsidR="00F651D1" w:rsidRPr="00A11C98">
        <w:rPr>
          <w:rFonts w:cstheme="minorHAnsi"/>
          <w:color w:val="000000" w:themeColor="text1"/>
          <w:sz w:val="24"/>
          <w:szCs w:val="24"/>
        </w:rPr>
        <w:t xml:space="preserve"> wykonawcy.</w:t>
      </w:r>
      <w:r w:rsidR="00A27AFD">
        <w:rPr>
          <w:rFonts w:cstheme="minorHAnsi"/>
          <w:color w:val="000000" w:themeColor="text1"/>
          <w:sz w:val="24"/>
          <w:szCs w:val="24"/>
        </w:rPr>
        <w:t xml:space="preserve"> W przypadku refundacji kosztów zatrudnienia należy wskazać datę przelewu wynagrodzenia na konto pracownika Beneficjenta.</w:t>
      </w:r>
    </w:p>
    <w:p w14:paraId="2F2AAA27" w14:textId="77777777" w:rsidR="00F651D1" w:rsidRPr="00A11C98" w:rsidRDefault="00F651D1"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Kwota dokumentu brutto</w:t>
      </w:r>
      <w:r w:rsidRPr="00A11C98">
        <w:rPr>
          <w:rFonts w:cstheme="minorHAnsi"/>
          <w:color w:val="000000" w:themeColor="text1"/>
          <w:sz w:val="24"/>
          <w:szCs w:val="24"/>
        </w:rPr>
        <w:t xml:space="preserve"> (pole obowiązkowe)</w:t>
      </w:r>
      <w:r w:rsidR="000F6856">
        <w:rPr>
          <w:rFonts w:cstheme="minorHAnsi"/>
          <w:color w:val="000000" w:themeColor="text1"/>
          <w:sz w:val="24"/>
          <w:szCs w:val="24"/>
        </w:rPr>
        <w:t xml:space="preserve"> - n</w:t>
      </w:r>
      <w:r w:rsidRPr="00A11C98">
        <w:rPr>
          <w:rFonts w:cstheme="minorHAnsi"/>
          <w:color w:val="000000" w:themeColor="text1"/>
          <w:sz w:val="24"/>
          <w:szCs w:val="24"/>
        </w:rPr>
        <w:t>ależy wprowadzić wartość całkowitą dokumentu źródłowego.</w:t>
      </w:r>
    </w:p>
    <w:p w14:paraId="12CE634D" w14:textId="77777777" w:rsidR="00F651D1" w:rsidRPr="00A11C98" w:rsidRDefault="00F651D1"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Kwota dokumentu nett</w:t>
      </w:r>
      <w:r w:rsidR="00AC58FD" w:rsidRPr="00A11C98">
        <w:rPr>
          <w:rFonts w:cstheme="minorHAnsi"/>
          <w:b/>
          <w:color w:val="000000" w:themeColor="text1"/>
          <w:sz w:val="24"/>
          <w:szCs w:val="24"/>
        </w:rPr>
        <w:t>o</w:t>
      </w:r>
      <w:r w:rsidR="00AC58FD" w:rsidRPr="00A11C98">
        <w:rPr>
          <w:rFonts w:cstheme="minorHAnsi"/>
          <w:color w:val="000000" w:themeColor="text1"/>
          <w:sz w:val="24"/>
          <w:szCs w:val="24"/>
        </w:rPr>
        <w:t xml:space="preserve"> (pole obowiązkow</w:t>
      </w:r>
      <w:r w:rsidR="000F6856">
        <w:rPr>
          <w:rFonts w:cstheme="minorHAnsi"/>
          <w:color w:val="000000" w:themeColor="text1"/>
          <w:sz w:val="24"/>
          <w:szCs w:val="24"/>
        </w:rPr>
        <w:t>e) - n</w:t>
      </w:r>
      <w:r w:rsidR="00AC58FD" w:rsidRPr="00A11C98">
        <w:rPr>
          <w:rFonts w:cstheme="minorHAnsi"/>
          <w:color w:val="000000" w:themeColor="text1"/>
          <w:sz w:val="24"/>
          <w:szCs w:val="24"/>
        </w:rPr>
        <w:t xml:space="preserve">ależy wprowadzić wartość dokumentu po pomniejszeniu </w:t>
      </w:r>
      <w:r w:rsidR="00A27AFD">
        <w:rPr>
          <w:rFonts w:cstheme="minorHAnsi"/>
          <w:color w:val="000000" w:themeColor="text1"/>
          <w:sz w:val="24"/>
          <w:szCs w:val="24"/>
        </w:rPr>
        <w:t xml:space="preserve">o </w:t>
      </w:r>
      <w:r w:rsidR="00AC58FD" w:rsidRPr="00A11C98">
        <w:rPr>
          <w:rFonts w:cstheme="minorHAnsi"/>
          <w:color w:val="000000" w:themeColor="text1"/>
          <w:sz w:val="24"/>
          <w:szCs w:val="24"/>
        </w:rPr>
        <w:t>kwot</w:t>
      </w:r>
      <w:r w:rsidR="00A27AFD">
        <w:rPr>
          <w:rFonts w:cstheme="minorHAnsi"/>
          <w:color w:val="000000" w:themeColor="text1"/>
          <w:sz w:val="24"/>
          <w:szCs w:val="24"/>
        </w:rPr>
        <w:t xml:space="preserve">ę </w:t>
      </w:r>
      <w:r w:rsidR="00AC58FD" w:rsidRPr="00A11C98">
        <w:rPr>
          <w:rFonts w:cstheme="minorHAnsi"/>
          <w:color w:val="000000" w:themeColor="text1"/>
          <w:sz w:val="24"/>
          <w:szCs w:val="24"/>
        </w:rPr>
        <w:t>VAT.</w:t>
      </w:r>
    </w:p>
    <w:p w14:paraId="12C43F3E" w14:textId="77777777" w:rsidR="00AC58FD" w:rsidRPr="00A11C98" w:rsidRDefault="00AC58FD"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Faktura korygująca</w:t>
      </w:r>
      <w:r w:rsidR="000F6856">
        <w:rPr>
          <w:rFonts w:cstheme="minorHAnsi"/>
          <w:color w:val="000000" w:themeColor="text1"/>
          <w:sz w:val="24"/>
          <w:szCs w:val="24"/>
        </w:rPr>
        <w:t xml:space="preserve"> (pole nieobowiązkowe) - d</w:t>
      </w:r>
      <w:r w:rsidRPr="00A11C98">
        <w:rPr>
          <w:rFonts w:cstheme="minorHAnsi"/>
          <w:color w:val="000000" w:themeColor="text1"/>
          <w:sz w:val="24"/>
          <w:szCs w:val="24"/>
        </w:rPr>
        <w:t>ostępne wartości: Tak, Nie. Zaznaczenie pola umożliwi wprowadzenie wartości ujemnych na dokumencie.</w:t>
      </w:r>
    </w:p>
    <w:p w14:paraId="0DBADED4" w14:textId="77777777" w:rsidR="00350D7B" w:rsidRPr="00A11C98" w:rsidRDefault="00AC58FD"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Numer kontraktu</w:t>
      </w:r>
      <w:r w:rsidR="000F6856">
        <w:rPr>
          <w:rFonts w:cstheme="minorHAnsi"/>
          <w:color w:val="000000" w:themeColor="text1"/>
          <w:sz w:val="24"/>
          <w:szCs w:val="24"/>
        </w:rPr>
        <w:t xml:space="preserve"> (pole obowiązkowe) - l</w:t>
      </w:r>
      <w:r w:rsidRPr="00A11C98">
        <w:rPr>
          <w:rFonts w:cstheme="minorHAnsi"/>
          <w:color w:val="000000" w:themeColor="text1"/>
          <w:sz w:val="24"/>
          <w:szCs w:val="24"/>
        </w:rPr>
        <w:t>ista wartości, jednokrotnego wyboru.</w:t>
      </w:r>
      <w:r w:rsidR="00775BB9">
        <w:rPr>
          <w:rFonts w:cstheme="minorHAnsi"/>
          <w:color w:val="000000" w:themeColor="text1"/>
          <w:sz w:val="24"/>
          <w:szCs w:val="24"/>
        </w:rPr>
        <w:t xml:space="preserve"> Należy wybrać wartość nie dotyczy</w:t>
      </w:r>
      <w:r w:rsidR="0054616B" w:rsidRPr="00A11C98">
        <w:rPr>
          <w:rFonts w:cstheme="minorHAnsi"/>
          <w:color w:val="000000" w:themeColor="text1"/>
          <w:sz w:val="24"/>
          <w:szCs w:val="24"/>
        </w:rPr>
        <w:t>.</w:t>
      </w:r>
    </w:p>
    <w:p w14:paraId="5503326C" w14:textId="77777777" w:rsidR="00AC58FD" w:rsidRPr="00A11C98" w:rsidRDefault="00AC58FD"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Nazwa towaru lub usługi</w:t>
      </w:r>
      <w:r w:rsidR="000F6856">
        <w:rPr>
          <w:rFonts w:cstheme="minorHAnsi"/>
          <w:color w:val="000000" w:themeColor="text1"/>
          <w:sz w:val="24"/>
          <w:szCs w:val="24"/>
        </w:rPr>
        <w:t xml:space="preserve"> (pole obowiązkowe) -</w:t>
      </w:r>
      <w:r w:rsidR="00A27AFD">
        <w:rPr>
          <w:rFonts w:cstheme="minorHAnsi"/>
          <w:color w:val="000000" w:themeColor="text1"/>
          <w:sz w:val="24"/>
          <w:szCs w:val="24"/>
        </w:rPr>
        <w:t xml:space="preserve"> </w:t>
      </w:r>
      <w:r w:rsidR="000F6856">
        <w:rPr>
          <w:rFonts w:cstheme="minorHAnsi"/>
          <w:color w:val="000000" w:themeColor="text1"/>
          <w:sz w:val="24"/>
          <w:szCs w:val="24"/>
        </w:rPr>
        <w:t>w</w:t>
      </w:r>
      <w:r w:rsidRPr="00A11C98">
        <w:rPr>
          <w:rFonts w:cstheme="minorHAnsi"/>
          <w:color w:val="000000" w:themeColor="text1"/>
          <w:sz w:val="24"/>
          <w:szCs w:val="24"/>
        </w:rPr>
        <w:t xml:space="preserve"> tym polu należy opisać czego dotyczy wydatek, w sposób pozwalający na wstępną weryfikację kwalifikowalności, przykłady:</w:t>
      </w:r>
    </w:p>
    <w:p w14:paraId="76B2370B" w14:textId="77777777" w:rsidR="00E441C7" w:rsidRPr="00A11C98" w:rsidRDefault="00AC58FD" w:rsidP="006B4F25">
      <w:pPr>
        <w:pStyle w:val="Akapitzlist"/>
        <w:numPr>
          <w:ilvl w:val="0"/>
          <w:numId w:val="8"/>
        </w:numPr>
        <w:spacing w:after="40"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Organizacja konferencji pt. „Kwalifikowalność wydatków w projektach finansowanych z </w:t>
      </w:r>
      <w:r w:rsidR="004D0F7D">
        <w:rPr>
          <w:rFonts w:asciiTheme="minorHAnsi" w:hAnsiTheme="minorHAnsi" w:cstheme="minorHAnsi"/>
          <w:color w:val="000000" w:themeColor="text1"/>
        </w:rPr>
        <w:t xml:space="preserve">programu </w:t>
      </w:r>
      <w:r w:rsidRPr="00A11C98">
        <w:rPr>
          <w:rFonts w:asciiTheme="minorHAnsi" w:hAnsiTheme="minorHAnsi" w:cstheme="minorHAnsi"/>
          <w:color w:val="000000" w:themeColor="text1"/>
        </w:rPr>
        <w:t>Fundusz</w:t>
      </w:r>
      <w:r w:rsidR="004D0F7D">
        <w:rPr>
          <w:rFonts w:asciiTheme="minorHAnsi" w:hAnsiTheme="minorHAnsi" w:cstheme="minorHAnsi"/>
          <w:color w:val="000000" w:themeColor="text1"/>
        </w:rPr>
        <w:t>e</w:t>
      </w:r>
      <w:r w:rsidRPr="00A11C98">
        <w:rPr>
          <w:rFonts w:asciiTheme="minorHAnsi" w:hAnsiTheme="minorHAnsi" w:cstheme="minorHAnsi"/>
          <w:color w:val="000000" w:themeColor="text1"/>
        </w:rPr>
        <w:t xml:space="preserve"> Europejskie dla Rybactwa na lata 2021-2027”</w:t>
      </w:r>
      <w:r w:rsidR="00D21481" w:rsidRPr="00A11C98">
        <w:rPr>
          <w:rFonts w:asciiTheme="minorHAnsi" w:hAnsiTheme="minorHAnsi" w:cstheme="minorHAnsi"/>
          <w:color w:val="000000" w:themeColor="text1"/>
        </w:rPr>
        <w:t xml:space="preserve"> </w:t>
      </w:r>
      <w:r w:rsidRPr="00A11C98">
        <w:rPr>
          <w:rFonts w:asciiTheme="minorHAnsi" w:hAnsiTheme="minorHAnsi" w:cstheme="minorHAnsi"/>
          <w:color w:val="000000" w:themeColor="text1"/>
        </w:rPr>
        <w:t>w dniach 2-3 lipca 2024 r. w Katowicach</w:t>
      </w:r>
      <w:r w:rsidR="004D0F7D">
        <w:rPr>
          <w:rFonts w:asciiTheme="minorHAnsi" w:hAnsiTheme="minorHAnsi" w:cstheme="minorHAnsi"/>
          <w:color w:val="000000" w:themeColor="text1"/>
        </w:rPr>
        <w:t>,</w:t>
      </w:r>
    </w:p>
    <w:p w14:paraId="2DF68AB9" w14:textId="77777777" w:rsidR="00A93E75" w:rsidRPr="00A11C98" w:rsidRDefault="00A93E75" w:rsidP="006B4F25">
      <w:pPr>
        <w:pStyle w:val="Akapitzlist"/>
        <w:numPr>
          <w:ilvl w:val="0"/>
          <w:numId w:val="8"/>
        </w:numPr>
        <w:spacing w:after="160" w:line="276" w:lineRule="auto"/>
        <w:ind w:left="714" w:hanging="357"/>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Delegacja </w:t>
      </w:r>
      <w:r w:rsidR="008F3F74">
        <w:rPr>
          <w:rFonts w:asciiTheme="minorHAnsi" w:hAnsiTheme="minorHAnsi" w:cstheme="minorHAnsi"/>
          <w:color w:val="000000" w:themeColor="text1"/>
        </w:rPr>
        <w:t>pracownika</w:t>
      </w:r>
      <w:r w:rsidR="00EA0CF6" w:rsidRPr="00A11C98">
        <w:rPr>
          <w:rFonts w:asciiTheme="minorHAnsi" w:hAnsiTheme="minorHAnsi" w:cstheme="minorHAnsi"/>
          <w:color w:val="000000" w:themeColor="text1"/>
        </w:rPr>
        <w:t xml:space="preserve"> (nazwa instytucji)</w:t>
      </w:r>
      <w:r w:rsidRPr="00A11C98">
        <w:rPr>
          <w:rFonts w:asciiTheme="minorHAnsi" w:hAnsiTheme="minorHAnsi" w:cstheme="minorHAnsi"/>
          <w:color w:val="000000" w:themeColor="text1"/>
        </w:rPr>
        <w:t xml:space="preserve"> w dn</w:t>
      </w:r>
      <w:r w:rsidR="00E441C7" w:rsidRPr="00A11C98">
        <w:rPr>
          <w:rFonts w:asciiTheme="minorHAnsi" w:hAnsiTheme="minorHAnsi" w:cstheme="minorHAnsi"/>
          <w:color w:val="000000" w:themeColor="text1"/>
        </w:rPr>
        <w:t>iach 4-7 sierpnia 2024</w:t>
      </w:r>
      <w:r w:rsidR="008F3F74">
        <w:rPr>
          <w:rFonts w:asciiTheme="minorHAnsi" w:hAnsiTheme="minorHAnsi" w:cstheme="minorHAnsi"/>
          <w:color w:val="000000" w:themeColor="text1"/>
        </w:rPr>
        <w:t xml:space="preserve"> r.</w:t>
      </w:r>
      <w:r w:rsidR="00E441C7" w:rsidRPr="00A11C98">
        <w:rPr>
          <w:rFonts w:asciiTheme="minorHAnsi" w:hAnsiTheme="minorHAnsi" w:cstheme="minorHAnsi"/>
          <w:color w:val="000000" w:themeColor="text1"/>
        </w:rPr>
        <w:t xml:space="preserve"> w Szczecinie, </w:t>
      </w:r>
      <w:r w:rsidRPr="00A11C98">
        <w:rPr>
          <w:rFonts w:asciiTheme="minorHAnsi" w:hAnsiTheme="minorHAnsi" w:cstheme="minorHAnsi"/>
          <w:color w:val="000000" w:themeColor="text1"/>
        </w:rPr>
        <w:t>udział w spotkaniu organiza</w:t>
      </w:r>
      <w:r w:rsidR="00E441C7" w:rsidRPr="00A11C98">
        <w:rPr>
          <w:rFonts w:asciiTheme="minorHAnsi" w:hAnsiTheme="minorHAnsi" w:cstheme="minorHAnsi"/>
          <w:color w:val="000000" w:themeColor="text1"/>
        </w:rPr>
        <w:t xml:space="preserve">cji pozarządowych dot. </w:t>
      </w:r>
      <w:r w:rsidR="004D0F7D">
        <w:rPr>
          <w:rFonts w:asciiTheme="minorHAnsi" w:hAnsiTheme="minorHAnsi" w:cstheme="minorHAnsi"/>
          <w:color w:val="000000" w:themeColor="text1"/>
        </w:rPr>
        <w:t xml:space="preserve">programu </w:t>
      </w:r>
      <w:r w:rsidR="00E441C7" w:rsidRPr="00A11C98">
        <w:rPr>
          <w:rFonts w:asciiTheme="minorHAnsi" w:hAnsiTheme="minorHAnsi" w:cstheme="minorHAnsi"/>
          <w:color w:val="000000" w:themeColor="text1"/>
        </w:rPr>
        <w:t>Fundusz</w:t>
      </w:r>
      <w:r w:rsidR="004D0F7D">
        <w:rPr>
          <w:rFonts w:asciiTheme="minorHAnsi" w:hAnsiTheme="minorHAnsi" w:cstheme="minorHAnsi"/>
          <w:color w:val="000000" w:themeColor="text1"/>
        </w:rPr>
        <w:t>e</w:t>
      </w:r>
      <w:r w:rsidR="00E441C7" w:rsidRPr="00A11C98">
        <w:rPr>
          <w:rFonts w:asciiTheme="minorHAnsi" w:hAnsiTheme="minorHAnsi" w:cstheme="minorHAnsi"/>
          <w:color w:val="000000" w:themeColor="text1"/>
        </w:rPr>
        <w:t xml:space="preserve"> Europejskie dla Rybactwa na lata 2021-2027</w:t>
      </w:r>
      <w:r w:rsidR="00EA0CF6" w:rsidRPr="00A11C98">
        <w:rPr>
          <w:rFonts w:asciiTheme="minorHAnsi" w:hAnsiTheme="minorHAnsi" w:cstheme="minorHAnsi"/>
          <w:color w:val="000000" w:themeColor="text1"/>
        </w:rPr>
        <w:t>.</w:t>
      </w:r>
    </w:p>
    <w:p w14:paraId="66349A12" w14:textId="77777777" w:rsidR="00350D7B" w:rsidRPr="00A11C98" w:rsidRDefault="00EA0CF6"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Uwagi</w:t>
      </w:r>
      <w:r w:rsidR="000F6856">
        <w:rPr>
          <w:rFonts w:cstheme="minorHAnsi"/>
          <w:color w:val="000000" w:themeColor="text1"/>
          <w:sz w:val="24"/>
          <w:szCs w:val="24"/>
        </w:rPr>
        <w:t xml:space="preserve"> (pole nieobowiązkowe) - w</w:t>
      </w:r>
      <w:r w:rsidRPr="00A11C98">
        <w:rPr>
          <w:rFonts w:cstheme="minorHAnsi"/>
          <w:color w:val="000000" w:themeColor="text1"/>
          <w:sz w:val="24"/>
          <w:szCs w:val="24"/>
        </w:rPr>
        <w:t xml:space="preserve"> polu można wprowadzić dodatkowe infor</w:t>
      </w:r>
      <w:r w:rsidR="00A57D9F" w:rsidRPr="00A11C98">
        <w:rPr>
          <w:rFonts w:cstheme="minorHAnsi"/>
          <w:color w:val="000000" w:themeColor="text1"/>
          <w:sz w:val="24"/>
          <w:szCs w:val="24"/>
        </w:rPr>
        <w:t>macje dotyczące danego wydatku.</w:t>
      </w:r>
    </w:p>
    <w:p w14:paraId="0B078D98" w14:textId="77777777" w:rsidR="00EA0CF6" w:rsidRPr="00A11C98" w:rsidRDefault="0046104F" w:rsidP="00D84C52">
      <w:pPr>
        <w:spacing w:line="276" w:lineRule="auto"/>
        <w:jc w:val="both"/>
        <w:rPr>
          <w:rFonts w:cstheme="minorHAnsi"/>
          <w:color w:val="000000" w:themeColor="text1"/>
          <w:sz w:val="24"/>
          <w:szCs w:val="24"/>
        </w:rPr>
      </w:pPr>
      <w:r w:rsidRPr="00A11C98">
        <w:rPr>
          <w:rFonts w:cstheme="minorHAnsi"/>
          <w:b/>
          <w:color w:val="000000" w:themeColor="text1"/>
          <w:sz w:val="24"/>
          <w:szCs w:val="24"/>
        </w:rPr>
        <w:t xml:space="preserve">Zakładka </w:t>
      </w:r>
      <w:r w:rsidR="00EA0CF6" w:rsidRPr="00A11C98">
        <w:rPr>
          <w:rFonts w:cstheme="minorHAnsi"/>
          <w:b/>
          <w:i/>
          <w:color w:val="000000" w:themeColor="text1"/>
          <w:sz w:val="24"/>
          <w:szCs w:val="24"/>
        </w:rPr>
        <w:t>Pozycja budżetu dla dokumentu</w:t>
      </w:r>
      <w:r w:rsidR="00EA0CF6" w:rsidRPr="00A11C98">
        <w:rPr>
          <w:rFonts w:cstheme="minorHAnsi"/>
          <w:color w:val="000000" w:themeColor="text1"/>
          <w:sz w:val="24"/>
          <w:szCs w:val="24"/>
        </w:rPr>
        <w:t xml:space="preserve"> [nr 1, 2 – w zależności od liczby pozycji wskazan</w:t>
      </w:r>
      <w:r w:rsidR="004D0F7D">
        <w:rPr>
          <w:rFonts w:cstheme="minorHAnsi"/>
          <w:color w:val="000000" w:themeColor="text1"/>
          <w:sz w:val="24"/>
          <w:szCs w:val="24"/>
        </w:rPr>
        <w:t>ych</w:t>
      </w:r>
      <w:r w:rsidR="00EA0CF6" w:rsidRPr="00A11C98">
        <w:rPr>
          <w:rFonts w:cstheme="minorHAnsi"/>
          <w:color w:val="000000" w:themeColor="text1"/>
          <w:sz w:val="24"/>
          <w:szCs w:val="24"/>
        </w:rPr>
        <w:t xml:space="preserve"> w </w:t>
      </w:r>
      <w:r w:rsidR="004D0F7D">
        <w:rPr>
          <w:rFonts w:cstheme="minorHAnsi"/>
          <w:color w:val="000000" w:themeColor="text1"/>
          <w:sz w:val="24"/>
          <w:szCs w:val="24"/>
        </w:rPr>
        <w:t>b</w:t>
      </w:r>
      <w:r w:rsidR="00EA0CF6" w:rsidRPr="00A11C98">
        <w:rPr>
          <w:rFonts w:cstheme="minorHAnsi"/>
          <w:color w:val="000000" w:themeColor="text1"/>
          <w:sz w:val="24"/>
          <w:szCs w:val="24"/>
        </w:rPr>
        <w:t>udżecie projektu dla zadania - etapu, w ramach którego jest rejestrowany wydatek</w:t>
      </w:r>
      <w:r w:rsidR="004D0F7D">
        <w:rPr>
          <w:rFonts w:cstheme="minorHAnsi"/>
          <w:color w:val="000000" w:themeColor="text1"/>
          <w:sz w:val="24"/>
          <w:szCs w:val="24"/>
        </w:rPr>
        <w:t>.</w:t>
      </w:r>
    </w:p>
    <w:p w14:paraId="3BCFA6A8" w14:textId="77777777" w:rsidR="00EA0CF6" w:rsidRPr="00A11C98" w:rsidRDefault="00EA0CF6"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Pozycja budżetu</w:t>
      </w:r>
      <w:r w:rsidR="000F6856">
        <w:rPr>
          <w:rFonts w:cstheme="minorHAnsi"/>
          <w:color w:val="000000" w:themeColor="text1"/>
          <w:sz w:val="24"/>
          <w:szCs w:val="24"/>
        </w:rPr>
        <w:t xml:space="preserve"> (pole obowiązkowe) - l</w:t>
      </w:r>
      <w:r w:rsidRPr="00A11C98">
        <w:rPr>
          <w:rFonts w:cstheme="minorHAnsi"/>
          <w:color w:val="000000" w:themeColor="text1"/>
          <w:sz w:val="24"/>
          <w:szCs w:val="24"/>
        </w:rPr>
        <w:t>ista wartości, jednokrotnego wyboru. Wartości dostępne na liście pochodzą z budżetu projektu przypisane</w:t>
      </w:r>
      <w:r w:rsidR="004D0F7D">
        <w:rPr>
          <w:rFonts w:cstheme="minorHAnsi"/>
          <w:color w:val="000000" w:themeColor="text1"/>
          <w:sz w:val="24"/>
          <w:szCs w:val="24"/>
        </w:rPr>
        <w:t>go do</w:t>
      </w:r>
      <w:r w:rsidRPr="00A11C98">
        <w:rPr>
          <w:rFonts w:cstheme="minorHAnsi"/>
          <w:color w:val="000000" w:themeColor="text1"/>
          <w:sz w:val="24"/>
          <w:szCs w:val="24"/>
        </w:rPr>
        <w:t xml:space="preserve"> danego zadania.</w:t>
      </w:r>
    </w:p>
    <w:p w14:paraId="28395BD7" w14:textId="77777777" w:rsidR="00EA0CF6" w:rsidRPr="00A11C98" w:rsidRDefault="00EA0CF6"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Wydatki ogółem</w:t>
      </w:r>
      <w:r w:rsidRPr="00A11C98">
        <w:rPr>
          <w:rFonts w:cstheme="minorHAnsi"/>
          <w:color w:val="000000" w:themeColor="text1"/>
          <w:sz w:val="24"/>
          <w:szCs w:val="24"/>
        </w:rPr>
        <w:t xml:space="preserve"> (pole obowią</w:t>
      </w:r>
      <w:r w:rsidR="000F6856">
        <w:rPr>
          <w:rFonts w:cstheme="minorHAnsi"/>
          <w:color w:val="000000" w:themeColor="text1"/>
          <w:sz w:val="24"/>
          <w:szCs w:val="24"/>
        </w:rPr>
        <w:t>zkowe) -</w:t>
      </w:r>
      <w:r w:rsidR="008F3F74">
        <w:rPr>
          <w:rFonts w:cstheme="minorHAnsi"/>
          <w:color w:val="000000" w:themeColor="text1"/>
          <w:sz w:val="24"/>
          <w:szCs w:val="24"/>
        </w:rPr>
        <w:t xml:space="preserve"> </w:t>
      </w:r>
      <w:r w:rsidR="000F6856">
        <w:rPr>
          <w:rFonts w:cstheme="minorHAnsi"/>
          <w:color w:val="000000" w:themeColor="text1"/>
          <w:sz w:val="24"/>
          <w:szCs w:val="24"/>
        </w:rPr>
        <w:t>n</w:t>
      </w:r>
      <w:r w:rsidRPr="00A11C98">
        <w:rPr>
          <w:rFonts w:cstheme="minorHAnsi"/>
          <w:color w:val="000000" w:themeColor="text1"/>
          <w:sz w:val="24"/>
          <w:szCs w:val="24"/>
        </w:rPr>
        <w:t xml:space="preserve">ależy podać łączną wartość wydatków jakie </w:t>
      </w:r>
      <w:r w:rsidR="004D0F7D">
        <w:rPr>
          <w:rFonts w:cstheme="minorHAnsi"/>
          <w:color w:val="000000" w:themeColor="text1"/>
          <w:sz w:val="24"/>
          <w:szCs w:val="24"/>
        </w:rPr>
        <w:t>zostały</w:t>
      </w:r>
      <w:r w:rsidRPr="00A11C98">
        <w:rPr>
          <w:rFonts w:cstheme="minorHAnsi"/>
          <w:color w:val="000000" w:themeColor="text1"/>
          <w:sz w:val="24"/>
          <w:szCs w:val="24"/>
        </w:rPr>
        <w:t xml:space="preserve"> poniesione w ramach dokumentu źródłowego w projekcie.</w:t>
      </w:r>
    </w:p>
    <w:p w14:paraId="3B8514A8" w14:textId="77777777" w:rsidR="00EA0CF6" w:rsidRPr="00A11C98" w:rsidRDefault="00EA0CF6"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Wydatki kwalifikowalne</w:t>
      </w:r>
      <w:r w:rsidR="000F6856">
        <w:rPr>
          <w:rFonts w:cstheme="minorHAnsi"/>
          <w:color w:val="000000" w:themeColor="text1"/>
          <w:sz w:val="24"/>
          <w:szCs w:val="24"/>
        </w:rPr>
        <w:t xml:space="preserve"> (pole obowiązkowe) - n</w:t>
      </w:r>
      <w:r w:rsidRPr="00A11C98">
        <w:rPr>
          <w:rFonts w:cstheme="minorHAnsi"/>
          <w:color w:val="000000" w:themeColor="text1"/>
          <w:sz w:val="24"/>
          <w:szCs w:val="24"/>
        </w:rPr>
        <w:t>ależy podać wartość wy</w:t>
      </w:r>
      <w:r w:rsidR="008F3F74">
        <w:rPr>
          <w:rFonts w:cstheme="minorHAnsi"/>
          <w:color w:val="000000" w:themeColor="text1"/>
          <w:sz w:val="24"/>
          <w:szCs w:val="24"/>
        </w:rPr>
        <w:t>datków kwalifikowalnych jakie zostały</w:t>
      </w:r>
      <w:r w:rsidRPr="00A11C98">
        <w:rPr>
          <w:rFonts w:cstheme="minorHAnsi"/>
          <w:color w:val="000000" w:themeColor="text1"/>
          <w:sz w:val="24"/>
          <w:szCs w:val="24"/>
        </w:rPr>
        <w:t xml:space="preserve"> poniesione w ramach dokumentu źródłowego we wniosku o</w:t>
      </w:r>
      <w:r w:rsidR="000F6856">
        <w:rPr>
          <w:rFonts w:cstheme="minorHAnsi"/>
          <w:color w:val="000000" w:themeColor="text1"/>
          <w:sz w:val="24"/>
          <w:szCs w:val="24"/>
        </w:rPr>
        <w:t> </w:t>
      </w:r>
      <w:r w:rsidRPr="00A11C98">
        <w:rPr>
          <w:rFonts w:cstheme="minorHAnsi"/>
          <w:color w:val="000000" w:themeColor="text1"/>
          <w:sz w:val="24"/>
          <w:szCs w:val="24"/>
        </w:rPr>
        <w:t>płatność.</w:t>
      </w:r>
    </w:p>
    <w:p w14:paraId="7B764ACB" w14:textId="77777777" w:rsidR="00EA0CF6" w:rsidRPr="00A11C98" w:rsidRDefault="00EA0CF6"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W tym VAT</w:t>
      </w:r>
      <w:r w:rsidR="000F6856">
        <w:rPr>
          <w:rFonts w:cstheme="minorHAnsi"/>
          <w:color w:val="000000" w:themeColor="text1"/>
          <w:sz w:val="24"/>
          <w:szCs w:val="24"/>
        </w:rPr>
        <w:t xml:space="preserve"> (pole obowiązkowe) -</w:t>
      </w:r>
      <w:r w:rsidR="008F3F74">
        <w:rPr>
          <w:rFonts w:cstheme="minorHAnsi"/>
          <w:color w:val="000000" w:themeColor="text1"/>
          <w:sz w:val="24"/>
          <w:szCs w:val="24"/>
        </w:rPr>
        <w:t xml:space="preserve"> </w:t>
      </w:r>
      <w:r w:rsidR="000F6856">
        <w:rPr>
          <w:rFonts w:cstheme="minorHAnsi"/>
          <w:color w:val="000000" w:themeColor="text1"/>
          <w:sz w:val="24"/>
          <w:szCs w:val="24"/>
        </w:rPr>
        <w:t>n</w:t>
      </w:r>
      <w:r w:rsidRPr="00A11C98">
        <w:rPr>
          <w:rFonts w:cstheme="minorHAnsi"/>
          <w:color w:val="000000" w:themeColor="text1"/>
          <w:sz w:val="24"/>
          <w:szCs w:val="24"/>
        </w:rPr>
        <w:t>ależy podać wartość VAT wyliczoną od wydatków kwalifikowalnych we wniosku o płatność</w:t>
      </w:r>
      <w:r w:rsidR="00350D7B" w:rsidRPr="00A11C98">
        <w:rPr>
          <w:rFonts w:cstheme="minorHAnsi"/>
          <w:color w:val="000000" w:themeColor="text1"/>
          <w:sz w:val="24"/>
          <w:szCs w:val="24"/>
        </w:rPr>
        <w:t>.</w:t>
      </w:r>
    </w:p>
    <w:p w14:paraId="04203ED1" w14:textId="77777777" w:rsidR="0046104F" w:rsidRPr="00A11C98" w:rsidRDefault="00EA0CF6" w:rsidP="000F6856">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Dofinansowanie</w:t>
      </w:r>
      <w:r w:rsidR="000F6856">
        <w:rPr>
          <w:rFonts w:cstheme="minorHAnsi"/>
          <w:color w:val="000000" w:themeColor="text1"/>
          <w:sz w:val="24"/>
          <w:szCs w:val="24"/>
        </w:rPr>
        <w:t xml:space="preserve"> (pole obowiązkowe) - n</w:t>
      </w:r>
      <w:r w:rsidR="0046104F" w:rsidRPr="00A11C98">
        <w:rPr>
          <w:rFonts w:cstheme="minorHAnsi"/>
          <w:color w:val="000000" w:themeColor="text1"/>
          <w:sz w:val="24"/>
          <w:szCs w:val="24"/>
        </w:rPr>
        <w:t>ależy podać wartość dofinasowania</w:t>
      </w:r>
      <w:r w:rsidR="00350D7B" w:rsidRPr="00A11C98">
        <w:rPr>
          <w:rFonts w:cstheme="minorHAnsi"/>
          <w:color w:val="000000" w:themeColor="text1"/>
          <w:sz w:val="24"/>
          <w:szCs w:val="24"/>
        </w:rPr>
        <w:t>.</w:t>
      </w:r>
    </w:p>
    <w:p w14:paraId="64168F25" w14:textId="77777777" w:rsidR="00843858" w:rsidRPr="00A11C98" w:rsidRDefault="0046104F" w:rsidP="00D84C52">
      <w:pPr>
        <w:spacing w:after="40" w:line="276" w:lineRule="auto"/>
        <w:jc w:val="both"/>
        <w:rPr>
          <w:rFonts w:cstheme="minorHAnsi"/>
          <w:color w:val="000000" w:themeColor="text1"/>
          <w:sz w:val="24"/>
          <w:szCs w:val="24"/>
        </w:rPr>
      </w:pPr>
      <w:r w:rsidRPr="00A11C98">
        <w:rPr>
          <w:rFonts w:cstheme="minorHAnsi"/>
          <w:color w:val="000000" w:themeColor="text1"/>
          <w:sz w:val="24"/>
          <w:szCs w:val="24"/>
        </w:rPr>
        <w:t xml:space="preserve">Możesz dodać więcej pozycji budżetowych poprzez funkcję </w:t>
      </w:r>
      <w:r w:rsidRPr="00A11C98">
        <w:rPr>
          <w:rFonts w:cstheme="minorHAnsi"/>
          <w:b/>
          <w:bCs/>
          <w:color w:val="000000" w:themeColor="text1"/>
          <w:sz w:val="24"/>
          <w:szCs w:val="24"/>
        </w:rPr>
        <w:t>Dodaj pozycję</w:t>
      </w:r>
      <w:r w:rsidRPr="00A11C98">
        <w:rPr>
          <w:rFonts w:cstheme="minorHAnsi"/>
          <w:color w:val="000000" w:themeColor="text1"/>
          <w:sz w:val="24"/>
          <w:szCs w:val="24"/>
        </w:rPr>
        <w:t>.</w:t>
      </w:r>
    </w:p>
    <w:p w14:paraId="507E799F" w14:textId="77777777" w:rsidR="00596469" w:rsidRPr="00A11C98" w:rsidRDefault="009F5558" w:rsidP="00D84C52">
      <w:pPr>
        <w:spacing w:after="40" w:line="276" w:lineRule="auto"/>
        <w:jc w:val="both"/>
        <w:rPr>
          <w:rFonts w:cstheme="minorHAnsi"/>
          <w:color w:val="000000" w:themeColor="text1"/>
          <w:sz w:val="24"/>
          <w:szCs w:val="24"/>
        </w:rPr>
      </w:pPr>
      <w:r w:rsidRPr="00A11C98">
        <w:rPr>
          <w:rFonts w:cstheme="minorHAnsi"/>
          <w:noProof/>
          <w:color w:val="000000" w:themeColor="text1"/>
          <w:sz w:val="24"/>
          <w:szCs w:val="24"/>
          <w:lang w:eastAsia="pl-PL"/>
        </w:rPr>
        <w:drawing>
          <wp:inline distT="0" distB="0" distL="0" distR="0" wp14:anchorId="55B27087" wp14:editId="3993D6F1">
            <wp:extent cx="5043600" cy="2318400"/>
            <wp:effectExtent l="114300" t="95250" r="119380" b="10096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3600" cy="23184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F0CBA48" w14:textId="77777777" w:rsidR="00540822" w:rsidRDefault="0046104F" w:rsidP="005728F7">
      <w:pPr>
        <w:spacing w:after="40" w:line="276" w:lineRule="auto"/>
        <w:jc w:val="both"/>
        <w:rPr>
          <w:rFonts w:cstheme="minorHAnsi"/>
          <w:color w:val="000000" w:themeColor="text1"/>
          <w:sz w:val="24"/>
          <w:szCs w:val="24"/>
        </w:rPr>
      </w:pPr>
      <w:r w:rsidRPr="00A11C98">
        <w:rPr>
          <w:rFonts w:cstheme="minorHAnsi"/>
          <w:b/>
          <w:color w:val="000000" w:themeColor="text1"/>
          <w:sz w:val="24"/>
          <w:szCs w:val="24"/>
        </w:rPr>
        <w:t>Zakładka</w:t>
      </w:r>
      <w:r w:rsidRPr="00A11C98">
        <w:rPr>
          <w:rFonts w:cstheme="minorHAnsi"/>
          <w:b/>
          <w:i/>
          <w:color w:val="000000" w:themeColor="text1"/>
          <w:sz w:val="24"/>
          <w:szCs w:val="24"/>
        </w:rPr>
        <w:t xml:space="preserve"> Załącznik</w:t>
      </w:r>
      <w:r w:rsidR="00D679B6" w:rsidRPr="00A11C98">
        <w:rPr>
          <w:rFonts w:cstheme="minorHAnsi"/>
          <w:b/>
          <w:i/>
          <w:color w:val="000000" w:themeColor="text1"/>
          <w:sz w:val="24"/>
          <w:szCs w:val="24"/>
        </w:rPr>
        <w:t>i</w:t>
      </w:r>
      <w:r w:rsidR="00AA31EC" w:rsidRPr="00A11C98">
        <w:rPr>
          <w:rFonts w:cstheme="minorHAnsi"/>
          <w:b/>
          <w:i/>
          <w:color w:val="000000" w:themeColor="text1"/>
          <w:sz w:val="24"/>
          <w:szCs w:val="24"/>
        </w:rPr>
        <w:t xml:space="preserve"> </w:t>
      </w:r>
      <w:r w:rsidR="00AA31EC" w:rsidRPr="00A11C98">
        <w:rPr>
          <w:rFonts w:cstheme="minorHAnsi"/>
          <w:color w:val="000000" w:themeColor="text1"/>
          <w:sz w:val="24"/>
          <w:szCs w:val="24"/>
        </w:rPr>
        <w:t>(zakładka nieobowiązkowa)</w:t>
      </w:r>
      <w:r w:rsidR="005728F7">
        <w:rPr>
          <w:rFonts w:cstheme="minorHAnsi"/>
          <w:color w:val="000000" w:themeColor="text1"/>
          <w:sz w:val="24"/>
          <w:szCs w:val="24"/>
        </w:rPr>
        <w:t xml:space="preserve"> – w tym miejscu </w:t>
      </w:r>
      <w:r w:rsidR="005728F7" w:rsidRPr="008F3F74">
        <w:rPr>
          <w:rFonts w:cstheme="minorHAnsi"/>
          <w:b/>
          <w:bCs/>
          <w:color w:val="000000" w:themeColor="text1"/>
          <w:sz w:val="24"/>
          <w:szCs w:val="24"/>
          <w:u w:val="single"/>
        </w:rPr>
        <w:t>nie należy</w:t>
      </w:r>
      <w:r w:rsidR="005728F7">
        <w:rPr>
          <w:rFonts w:cstheme="minorHAnsi"/>
          <w:color w:val="000000" w:themeColor="text1"/>
          <w:sz w:val="24"/>
          <w:szCs w:val="24"/>
        </w:rPr>
        <w:t xml:space="preserve"> dodawać załączników. Dodawanie załączników powinno nastąpić z Bloku </w:t>
      </w:r>
      <w:r w:rsidR="005728F7" w:rsidRPr="005728F7">
        <w:rPr>
          <w:rFonts w:cstheme="minorHAnsi"/>
          <w:i/>
          <w:iCs/>
          <w:color w:val="000000" w:themeColor="text1"/>
          <w:sz w:val="24"/>
          <w:szCs w:val="24"/>
        </w:rPr>
        <w:t>Załączniki</w:t>
      </w:r>
      <w:r w:rsidR="005728F7">
        <w:rPr>
          <w:rFonts w:cstheme="minorHAnsi"/>
          <w:color w:val="000000" w:themeColor="text1"/>
          <w:sz w:val="24"/>
          <w:szCs w:val="24"/>
        </w:rPr>
        <w:t xml:space="preserve"> opisan</w:t>
      </w:r>
      <w:r w:rsidR="00AB7E28">
        <w:rPr>
          <w:rFonts w:cstheme="minorHAnsi"/>
          <w:color w:val="000000" w:themeColor="text1"/>
          <w:sz w:val="24"/>
          <w:szCs w:val="24"/>
        </w:rPr>
        <w:t>ego</w:t>
      </w:r>
      <w:r w:rsidR="005728F7">
        <w:rPr>
          <w:rFonts w:cstheme="minorHAnsi"/>
          <w:color w:val="000000" w:themeColor="text1"/>
          <w:sz w:val="24"/>
          <w:szCs w:val="24"/>
        </w:rPr>
        <w:t xml:space="preserve"> w</w:t>
      </w:r>
      <w:r w:rsidR="00AB7E28">
        <w:rPr>
          <w:rFonts w:cstheme="minorHAnsi"/>
          <w:color w:val="000000" w:themeColor="text1"/>
          <w:sz w:val="24"/>
          <w:szCs w:val="24"/>
        </w:rPr>
        <w:t> </w:t>
      </w:r>
      <w:r w:rsidR="005728F7">
        <w:rPr>
          <w:rFonts w:cstheme="minorHAnsi"/>
          <w:color w:val="000000" w:themeColor="text1"/>
          <w:sz w:val="24"/>
          <w:szCs w:val="24"/>
        </w:rPr>
        <w:t>punkcie 3.3.12.</w:t>
      </w:r>
    </w:p>
    <w:p w14:paraId="465316C0" w14:textId="77777777" w:rsidR="000F6856" w:rsidRPr="00F370C5" w:rsidRDefault="000F6856" w:rsidP="000F6856">
      <w:pPr>
        <w:spacing w:after="0" w:line="276" w:lineRule="auto"/>
        <w:jc w:val="both"/>
        <w:rPr>
          <w:rFonts w:cstheme="minorHAnsi"/>
          <w:b/>
          <w:sz w:val="24"/>
          <w:szCs w:val="24"/>
        </w:rPr>
      </w:pPr>
      <w:r w:rsidRPr="00F370C5">
        <w:rPr>
          <w:rFonts w:cstheme="minorHAnsi"/>
          <w:b/>
          <w:sz w:val="24"/>
          <w:szCs w:val="24"/>
        </w:rPr>
        <w:t>Uwaga!!!</w:t>
      </w:r>
    </w:p>
    <w:p w14:paraId="7C9C9F3C" w14:textId="77777777" w:rsidR="005728F7" w:rsidRPr="00F370C5" w:rsidRDefault="000F6856" w:rsidP="000F6856">
      <w:pPr>
        <w:spacing w:line="276" w:lineRule="auto"/>
        <w:jc w:val="both"/>
        <w:rPr>
          <w:rFonts w:cstheme="minorHAnsi"/>
          <w:sz w:val="24"/>
          <w:szCs w:val="24"/>
        </w:rPr>
      </w:pPr>
      <w:r w:rsidRPr="00F370C5">
        <w:rPr>
          <w:rFonts w:cstheme="minorHAnsi"/>
          <w:sz w:val="24"/>
          <w:szCs w:val="24"/>
        </w:rPr>
        <w:t>Istnieje możliwość zaimportowania gotowego zestawienia dokumentów wypełnionego wcześniej w</w:t>
      </w:r>
      <w:r w:rsidR="004D0F7D">
        <w:rPr>
          <w:rFonts w:cstheme="minorHAnsi"/>
          <w:sz w:val="24"/>
          <w:szCs w:val="24"/>
        </w:rPr>
        <w:t xml:space="preserve"> formacie</w:t>
      </w:r>
      <w:r w:rsidRPr="00F370C5">
        <w:rPr>
          <w:rFonts w:cstheme="minorHAnsi"/>
          <w:sz w:val="24"/>
          <w:szCs w:val="24"/>
        </w:rPr>
        <w:t xml:space="preserve"> xls(x). Wzór zestawienia dokumentów jest dostępny w systemie. W celu jego pobrania należy w zakładce </w:t>
      </w:r>
      <w:r w:rsidRPr="00F370C5">
        <w:rPr>
          <w:rFonts w:cstheme="minorHAnsi"/>
          <w:i/>
          <w:sz w:val="24"/>
          <w:szCs w:val="24"/>
        </w:rPr>
        <w:t>Zarządzanie wnioskiem</w:t>
      </w:r>
      <w:r w:rsidRPr="00F370C5">
        <w:rPr>
          <w:rFonts w:cstheme="minorHAnsi"/>
          <w:sz w:val="24"/>
          <w:szCs w:val="24"/>
        </w:rPr>
        <w:t xml:space="preserve"> wybrać opcję Eksportuj do</w:t>
      </w:r>
      <w:r w:rsidR="00AF7332" w:rsidRPr="00F370C5">
        <w:rPr>
          <w:rFonts w:cstheme="minorHAnsi"/>
          <w:sz w:val="24"/>
          <w:szCs w:val="24"/>
        </w:rPr>
        <w:t xml:space="preserve"> </w:t>
      </w:r>
      <w:r w:rsidRPr="00F370C5">
        <w:rPr>
          <w:rFonts w:cstheme="minorHAnsi"/>
          <w:sz w:val="24"/>
          <w:szCs w:val="24"/>
        </w:rPr>
        <w:t xml:space="preserve">xls(s). Po pobraniu pliku na dysk można na bieżąco wprowadzać właściwe dane. Po zakończeniu wypełniania zestawienia należy je zapisać na dysku twardym komputera. W celu zaciągnięcia danych do systemu w bloku </w:t>
      </w:r>
      <w:r w:rsidRPr="00F370C5">
        <w:rPr>
          <w:rFonts w:cstheme="minorHAnsi"/>
          <w:i/>
          <w:sz w:val="24"/>
          <w:szCs w:val="24"/>
        </w:rPr>
        <w:t>Zestawienie dokumentów</w:t>
      </w:r>
      <w:r w:rsidRPr="00F370C5">
        <w:rPr>
          <w:rFonts w:cstheme="minorHAnsi"/>
          <w:sz w:val="24"/>
          <w:szCs w:val="24"/>
        </w:rPr>
        <w:t xml:space="preserve"> należy wybrać funkcję </w:t>
      </w:r>
      <w:r w:rsidRPr="00F370C5">
        <w:rPr>
          <w:rFonts w:cstheme="minorHAnsi"/>
          <w:i/>
          <w:iCs/>
          <w:sz w:val="24"/>
          <w:szCs w:val="24"/>
        </w:rPr>
        <w:t>Importu z xls</w:t>
      </w:r>
      <w:r w:rsidRPr="00F370C5">
        <w:rPr>
          <w:rFonts w:cstheme="minorHAnsi"/>
          <w:sz w:val="24"/>
          <w:szCs w:val="24"/>
        </w:rPr>
        <w:t xml:space="preserve">(x). System zaprezentuje okno z wyborem lokalizacji pliku na dysku komputera. Należy wybrać odpowiednią lokalizację pliku i oznaczyć właściwy plik oraz funkcję </w:t>
      </w:r>
      <w:r w:rsidRPr="00F370C5">
        <w:rPr>
          <w:rFonts w:cstheme="minorHAnsi"/>
          <w:i/>
          <w:iCs/>
          <w:sz w:val="24"/>
          <w:szCs w:val="24"/>
        </w:rPr>
        <w:t>Otwórz</w:t>
      </w:r>
      <w:r w:rsidRPr="00F370C5">
        <w:rPr>
          <w:rFonts w:cstheme="minorHAnsi"/>
          <w:sz w:val="24"/>
          <w:szCs w:val="24"/>
        </w:rPr>
        <w:t xml:space="preserve">. System automatycznie zaimportuje wcześniej przygotowane zestawienie. </w:t>
      </w:r>
    </w:p>
    <w:p w14:paraId="1F95B8AF" w14:textId="77777777" w:rsidR="007A2D08" w:rsidRPr="00A11C98" w:rsidRDefault="007A2D08" w:rsidP="00D84C52">
      <w:pPr>
        <w:pStyle w:val="Nagwek3"/>
        <w:spacing w:line="276" w:lineRule="auto"/>
        <w:jc w:val="both"/>
        <w:rPr>
          <w:rFonts w:asciiTheme="minorHAnsi" w:hAnsiTheme="minorHAnsi" w:cstheme="minorHAnsi"/>
          <w:b/>
        </w:rPr>
      </w:pPr>
      <w:bookmarkStart w:id="80" w:name="_Toc185417209"/>
      <w:r w:rsidRPr="00A11C98">
        <w:rPr>
          <w:rFonts w:asciiTheme="minorHAnsi" w:hAnsiTheme="minorHAnsi" w:cstheme="minorHAnsi"/>
          <w:b/>
        </w:rPr>
        <w:t xml:space="preserve">Blok danych </w:t>
      </w:r>
      <w:r w:rsidRPr="00A11C98">
        <w:rPr>
          <w:rFonts w:asciiTheme="minorHAnsi" w:hAnsiTheme="minorHAnsi" w:cstheme="minorHAnsi"/>
          <w:b/>
          <w:i/>
        </w:rPr>
        <w:t>Uproszczone metody rozliczania</w:t>
      </w:r>
      <w:bookmarkEnd w:id="80"/>
    </w:p>
    <w:p w14:paraId="4DDADD07" w14:textId="77777777" w:rsidR="007A2D08" w:rsidRPr="00A11C98" w:rsidRDefault="00350D7B" w:rsidP="00D84C52">
      <w:pPr>
        <w:spacing w:line="276" w:lineRule="auto"/>
        <w:rPr>
          <w:rFonts w:cstheme="minorHAnsi"/>
          <w:sz w:val="24"/>
          <w:szCs w:val="24"/>
        </w:rPr>
      </w:pPr>
      <w:r w:rsidRPr="00A11C98">
        <w:rPr>
          <w:rFonts w:cstheme="minorHAnsi"/>
          <w:color w:val="000000" w:themeColor="text1"/>
          <w:sz w:val="24"/>
          <w:szCs w:val="24"/>
        </w:rPr>
        <w:t xml:space="preserve">Blok ten nie dotyczy pomocy technicznej, </w:t>
      </w:r>
      <w:r w:rsidR="00AB7E28" w:rsidRPr="00A11C98">
        <w:rPr>
          <w:rFonts w:cstheme="minorHAnsi"/>
          <w:color w:val="000000" w:themeColor="text1"/>
          <w:sz w:val="24"/>
          <w:szCs w:val="24"/>
        </w:rPr>
        <w:t xml:space="preserve">nie </w:t>
      </w:r>
      <w:r w:rsidRPr="00A11C98">
        <w:rPr>
          <w:rFonts w:cstheme="minorHAnsi"/>
          <w:color w:val="000000" w:themeColor="text1"/>
          <w:sz w:val="24"/>
          <w:szCs w:val="24"/>
        </w:rPr>
        <w:t>należy go wypełniać.</w:t>
      </w:r>
    </w:p>
    <w:p w14:paraId="605E2C02" w14:textId="77777777" w:rsidR="00321C5A" w:rsidRPr="00A11C98" w:rsidRDefault="00ED2A1B" w:rsidP="00D84C52">
      <w:pPr>
        <w:pStyle w:val="Nagwek3"/>
        <w:spacing w:line="276" w:lineRule="auto"/>
        <w:jc w:val="both"/>
        <w:rPr>
          <w:rFonts w:asciiTheme="minorHAnsi" w:hAnsiTheme="minorHAnsi" w:cstheme="minorHAnsi"/>
          <w:b/>
          <w:i/>
        </w:rPr>
      </w:pPr>
      <w:bookmarkStart w:id="81" w:name="_Toc185417210"/>
      <w:r w:rsidRPr="00A11C98">
        <w:rPr>
          <w:rFonts w:asciiTheme="minorHAnsi" w:hAnsiTheme="minorHAnsi" w:cstheme="minorHAnsi"/>
          <w:b/>
        </w:rPr>
        <w:t xml:space="preserve">Blok danych </w:t>
      </w:r>
      <w:r w:rsidRPr="00A11C98">
        <w:rPr>
          <w:rFonts w:asciiTheme="minorHAnsi" w:hAnsiTheme="minorHAnsi" w:cstheme="minorHAnsi"/>
          <w:b/>
          <w:i/>
        </w:rPr>
        <w:t>Źródła finansowania wydatków</w:t>
      </w:r>
      <w:bookmarkEnd w:id="81"/>
    </w:p>
    <w:p w14:paraId="17CB3A19" w14:textId="77777777" w:rsidR="001B57D1" w:rsidRPr="00A11C98" w:rsidRDefault="001B57D1" w:rsidP="00D84C52">
      <w:pPr>
        <w:spacing w:line="276" w:lineRule="auto"/>
        <w:jc w:val="both"/>
        <w:rPr>
          <w:rFonts w:cstheme="minorHAnsi"/>
          <w:sz w:val="24"/>
          <w:szCs w:val="24"/>
        </w:rPr>
      </w:pPr>
      <w:r w:rsidRPr="00A11C98">
        <w:rPr>
          <w:rFonts w:cstheme="minorHAnsi"/>
          <w:sz w:val="24"/>
          <w:szCs w:val="24"/>
        </w:rPr>
        <w:t>Po wejściu do bloku system prezentuje informacje o źródłach finansowania z</w:t>
      </w:r>
      <w:r w:rsidR="00321C5A" w:rsidRPr="00A11C98">
        <w:rPr>
          <w:rFonts w:cstheme="minorHAnsi"/>
          <w:sz w:val="24"/>
          <w:szCs w:val="24"/>
        </w:rPr>
        <w:t> </w:t>
      </w:r>
      <w:r w:rsidRPr="00A11C98">
        <w:rPr>
          <w:rFonts w:cstheme="minorHAnsi"/>
          <w:sz w:val="24"/>
          <w:szCs w:val="24"/>
        </w:rPr>
        <w:t xml:space="preserve">podziałem na </w:t>
      </w:r>
      <w:r w:rsidRPr="00A11C98">
        <w:rPr>
          <w:rFonts w:cstheme="minorHAnsi"/>
          <w:i/>
          <w:sz w:val="24"/>
          <w:szCs w:val="24"/>
        </w:rPr>
        <w:t>Wydatki ogółem</w:t>
      </w:r>
      <w:r w:rsidRPr="00A11C98">
        <w:rPr>
          <w:rFonts w:cstheme="minorHAnsi"/>
          <w:sz w:val="24"/>
          <w:szCs w:val="24"/>
        </w:rPr>
        <w:t xml:space="preserve"> i </w:t>
      </w:r>
      <w:r w:rsidR="008F3F74">
        <w:rPr>
          <w:rFonts w:cstheme="minorHAnsi"/>
          <w:i/>
          <w:sz w:val="24"/>
          <w:szCs w:val="24"/>
        </w:rPr>
        <w:t>Wydatki</w:t>
      </w:r>
      <w:r w:rsidRPr="00A11C98">
        <w:rPr>
          <w:rFonts w:cstheme="minorHAnsi"/>
          <w:i/>
          <w:sz w:val="24"/>
          <w:szCs w:val="24"/>
        </w:rPr>
        <w:t xml:space="preserve"> kwalifikowalne</w:t>
      </w:r>
      <w:r w:rsidRPr="00A11C98">
        <w:rPr>
          <w:rFonts w:cstheme="minorHAnsi"/>
          <w:sz w:val="24"/>
          <w:szCs w:val="24"/>
        </w:rPr>
        <w:t>. W celu edycji danych w</w:t>
      </w:r>
      <w:r w:rsidR="00321C5A" w:rsidRPr="00A11C98">
        <w:rPr>
          <w:rFonts w:cstheme="minorHAnsi"/>
          <w:sz w:val="24"/>
          <w:szCs w:val="24"/>
        </w:rPr>
        <w:t> </w:t>
      </w:r>
      <w:r w:rsidRPr="00A11C98">
        <w:rPr>
          <w:rFonts w:cstheme="minorHAnsi"/>
          <w:sz w:val="24"/>
          <w:szCs w:val="24"/>
        </w:rPr>
        <w:t xml:space="preserve">bloku należy wybrać funkcję </w:t>
      </w:r>
      <w:r w:rsidRPr="00A11C98">
        <w:rPr>
          <w:rFonts w:cstheme="minorHAnsi"/>
          <w:i/>
          <w:sz w:val="24"/>
          <w:szCs w:val="24"/>
        </w:rPr>
        <w:t>Edytuj</w:t>
      </w:r>
      <w:r w:rsidRPr="00A11C98">
        <w:rPr>
          <w:rFonts w:cstheme="minorHAnsi"/>
          <w:sz w:val="24"/>
          <w:szCs w:val="24"/>
        </w:rPr>
        <w:t xml:space="preserve"> umieszczoną w prawym dolnym rogu strony.</w:t>
      </w:r>
    </w:p>
    <w:p w14:paraId="6A807DBD" w14:textId="77777777" w:rsidR="0054616B" w:rsidRPr="00A11C98" w:rsidRDefault="0054616B" w:rsidP="00B82E08">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Dofinansowanie/ Wydatki ogółem</w:t>
      </w:r>
      <w:r w:rsidR="00B82E08">
        <w:rPr>
          <w:rFonts w:cstheme="minorHAnsi"/>
          <w:color w:val="000000" w:themeColor="text1"/>
          <w:sz w:val="24"/>
          <w:szCs w:val="24"/>
        </w:rPr>
        <w:t xml:space="preserve"> (pole obowiązkowe) - w</w:t>
      </w:r>
      <w:r w:rsidRPr="00A11C98">
        <w:rPr>
          <w:rFonts w:cstheme="minorHAnsi"/>
          <w:color w:val="000000" w:themeColor="text1"/>
          <w:sz w:val="24"/>
          <w:szCs w:val="24"/>
        </w:rPr>
        <w:t xml:space="preserve">artość wydatków Dofinansowanie jest równa sumie wartości zadeklarowanej do dofinansowania we wniosku o płatność. </w:t>
      </w:r>
    </w:p>
    <w:p w14:paraId="5E649F63" w14:textId="77777777" w:rsidR="0054616B" w:rsidRDefault="0054616B" w:rsidP="00B82E08">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 xml:space="preserve">Dofinansowanie/ </w:t>
      </w:r>
      <w:bookmarkStart w:id="82" w:name="_Hlk185411649"/>
      <w:r w:rsidRPr="00A11C98">
        <w:rPr>
          <w:rFonts w:cstheme="minorHAnsi"/>
          <w:b/>
          <w:color w:val="000000" w:themeColor="text1"/>
          <w:sz w:val="24"/>
          <w:szCs w:val="24"/>
        </w:rPr>
        <w:t>Wydatki kwalifikowalne</w:t>
      </w:r>
      <w:r w:rsidR="00B82E08">
        <w:rPr>
          <w:rFonts w:cstheme="minorHAnsi"/>
          <w:color w:val="000000" w:themeColor="text1"/>
          <w:sz w:val="24"/>
          <w:szCs w:val="24"/>
        </w:rPr>
        <w:t xml:space="preserve"> </w:t>
      </w:r>
      <w:bookmarkEnd w:id="82"/>
      <w:r w:rsidR="00B82E08">
        <w:rPr>
          <w:rFonts w:cstheme="minorHAnsi"/>
          <w:color w:val="000000" w:themeColor="text1"/>
          <w:sz w:val="24"/>
          <w:szCs w:val="24"/>
        </w:rPr>
        <w:t>(pole obowiązkowe) - w</w:t>
      </w:r>
      <w:r w:rsidRPr="00A11C98">
        <w:rPr>
          <w:rFonts w:cstheme="minorHAnsi"/>
          <w:color w:val="000000" w:themeColor="text1"/>
          <w:sz w:val="24"/>
          <w:szCs w:val="24"/>
        </w:rPr>
        <w:t>artość wydatków Dofinansowanie jest równa sumie wartości zadeklarowanej do dofinansowania we wniosku o</w:t>
      </w:r>
      <w:r w:rsidR="00B82E08">
        <w:rPr>
          <w:rFonts w:cstheme="minorHAnsi"/>
          <w:color w:val="000000" w:themeColor="text1"/>
          <w:sz w:val="24"/>
          <w:szCs w:val="24"/>
        </w:rPr>
        <w:t> </w:t>
      </w:r>
      <w:r w:rsidRPr="00A11C98">
        <w:rPr>
          <w:rFonts w:cstheme="minorHAnsi"/>
          <w:color w:val="000000" w:themeColor="text1"/>
          <w:sz w:val="24"/>
          <w:szCs w:val="24"/>
        </w:rPr>
        <w:t>płatność.</w:t>
      </w:r>
    </w:p>
    <w:p w14:paraId="5543901A" w14:textId="77777777" w:rsidR="005F436B" w:rsidRDefault="005F436B" w:rsidP="00C43149">
      <w:pPr>
        <w:spacing w:after="240" w:line="276" w:lineRule="auto"/>
        <w:rPr>
          <w:rFonts w:cstheme="minorHAnsi"/>
          <w:color w:val="000000" w:themeColor="text1"/>
          <w:sz w:val="24"/>
          <w:szCs w:val="24"/>
        </w:rPr>
      </w:pPr>
      <w:r w:rsidRPr="00A11C98">
        <w:rPr>
          <w:rFonts w:cstheme="minorHAnsi"/>
          <w:b/>
          <w:color w:val="000000" w:themeColor="text1"/>
          <w:sz w:val="24"/>
          <w:szCs w:val="24"/>
        </w:rPr>
        <w:t>Wydatki ogółem</w:t>
      </w:r>
      <w:r>
        <w:rPr>
          <w:rFonts w:cstheme="minorHAnsi"/>
          <w:color w:val="000000" w:themeColor="text1"/>
          <w:sz w:val="24"/>
          <w:szCs w:val="24"/>
        </w:rPr>
        <w:t xml:space="preserve"> = </w:t>
      </w:r>
      <w:r w:rsidRPr="00A11C98">
        <w:rPr>
          <w:rFonts w:cstheme="minorHAnsi"/>
          <w:b/>
          <w:color w:val="000000" w:themeColor="text1"/>
          <w:sz w:val="24"/>
          <w:szCs w:val="24"/>
        </w:rPr>
        <w:t>Wydatki kwalifikowalne</w:t>
      </w:r>
      <w:r>
        <w:rPr>
          <w:rFonts w:cstheme="minorHAnsi"/>
          <w:color w:val="000000" w:themeColor="text1"/>
          <w:sz w:val="24"/>
          <w:szCs w:val="24"/>
        </w:rPr>
        <w:t xml:space="preserve"> </w:t>
      </w:r>
    </w:p>
    <w:p w14:paraId="1BFC07F2" w14:textId="77777777" w:rsidR="00ED2A1B" w:rsidRPr="00A11C98" w:rsidRDefault="00ED2A1B" w:rsidP="005F436B">
      <w:pPr>
        <w:spacing w:after="240" w:line="276" w:lineRule="auto"/>
        <w:jc w:val="center"/>
        <w:rPr>
          <w:rFonts w:cstheme="minorHAnsi"/>
          <w:sz w:val="24"/>
          <w:szCs w:val="24"/>
        </w:rPr>
      </w:pPr>
      <w:r w:rsidRPr="00A11C98">
        <w:rPr>
          <w:rFonts w:cstheme="minorHAnsi"/>
          <w:noProof/>
          <w:sz w:val="24"/>
          <w:szCs w:val="24"/>
          <w:lang w:eastAsia="pl-PL"/>
        </w:rPr>
        <w:drawing>
          <wp:inline distT="0" distB="0" distL="0" distR="0" wp14:anchorId="77A9A49A" wp14:editId="421CABF8">
            <wp:extent cx="4924800" cy="2538000"/>
            <wp:effectExtent l="114300" t="95250" r="104775" b="91440"/>
            <wp:docPr id="20" name="Picture 12580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4800" cy="2538000"/>
                    </a:xfrm>
                    <a:prstGeom prst="rect">
                      <a:avLst/>
                    </a:prstGeom>
                    <a:effectLst>
                      <a:outerShdw blurRad="63500" sx="102000" sy="102000" algn="ctr" rotWithShape="0">
                        <a:prstClr val="black">
                          <a:alpha val="40000"/>
                        </a:prstClr>
                      </a:outerShdw>
                    </a:effectLst>
                  </pic:spPr>
                </pic:pic>
              </a:graphicData>
            </a:graphic>
          </wp:inline>
        </w:drawing>
      </w:r>
    </w:p>
    <w:p w14:paraId="2EC981DE" w14:textId="77777777" w:rsidR="008B10AE" w:rsidRPr="00A11C98" w:rsidRDefault="008B10AE" w:rsidP="00B82E08">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W tym UE/ Wydatki ogółem</w:t>
      </w:r>
      <w:r w:rsidRPr="00A11C98">
        <w:rPr>
          <w:rFonts w:cstheme="minorHAnsi"/>
          <w:color w:val="000000" w:themeColor="text1"/>
          <w:sz w:val="24"/>
          <w:szCs w:val="24"/>
        </w:rPr>
        <w:t xml:space="preserve"> (pole obowiązkowe)</w:t>
      </w:r>
      <w:r w:rsidR="00B82E08">
        <w:rPr>
          <w:rFonts w:cstheme="minorHAnsi"/>
          <w:color w:val="000000" w:themeColor="text1"/>
          <w:sz w:val="24"/>
          <w:szCs w:val="24"/>
        </w:rPr>
        <w:t xml:space="preserve"> </w:t>
      </w:r>
      <w:r w:rsidR="005F436B">
        <w:rPr>
          <w:rFonts w:cstheme="minorHAnsi"/>
          <w:color w:val="000000" w:themeColor="text1"/>
          <w:sz w:val="24"/>
          <w:szCs w:val="24"/>
        </w:rPr>
        <w:t>–</w:t>
      </w:r>
      <w:r w:rsidR="00B82E08">
        <w:rPr>
          <w:rFonts w:cstheme="minorHAnsi"/>
          <w:color w:val="000000" w:themeColor="text1"/>
          <w:sz w:val="24"/>
          <w:szCs w:val="24"/>
        </w:rPr>
        <w:t xml:space="preserve"> </w:t>
      </w:r>
      <w:bookmarkStart w:id="83" w:name="_Hlk185411550"/>
      <w:r w:rsidR="005F436B">
        <w:rPr>
          <w:rFonts w:cstheme="minorHAnsi"/>
          <w:color w:val="000000" w:themeColor="text1"/>
          <w:sz w:val="24"/>
          <w:szCs w:val="24"/>
        </w:rPr>
        <w:t xml:space="preserve">należy wpisać </w:t>
      </w:r>
      <w:r w:rsidR="00B82E08">
        <w:rPr>
          <w:rFonts w:cstheme="minorHAnsi"/>
          <w:color w:val="000000" w:themeColor="text1"/>
          <w:sz w:val="24"/>
          <w:szCs w:val="24"/>
        </w:rPr>
        <w:t>w</w:t>
      </w:r>
      <w:r w:rsidRPr="00A11C98">
        <w:rPr>
          <w:rFonts w:cstheme="minorHAnsi"/>
          <w:color w:val="000000" w:themeColor="text1"/>
          <w:sz w:val="24"/>
          <w:szCs w:val="24"/>
        </w:rPr>
        <w:t xml:space="preserve">artość </w:t>
      </w:r>
      <w:r w:rsidR="005F436B">
        <w:rPr>
          <w:rFonts w:cstheme="minorHAnsi"/>
          <w:color w:val="000000" w:themeColor="text1"/>
          <w:sz w:val="24"/>
          <w:szCs w:val="24"/>
        </w:rPr>
        <w:t>współfinansowania</w:t>
      </w:r>
      <w:r w:rsidR="005F436B" w:rsidRPr="005F436B">
        <w:rPr>
          <w:rFonts w:cstheme="minorHAnsi"/>
          <w:color w:val="000000" w:themeColor="text1"/>
          <w:sz w:val="24"/>
          <w:szCs w:val="24"/>
        </w:rPr>
        <w:t xml:space="preserve"> </w:t>
      </w:r>
      <w:r w:rsidR="005F436B">
        <w:rPr>
          <w:rFonts w:cstheme="minorHAnsi"/>
          <w:color w:val="000000" w:themeColor="text1"/>
          <w:sz w:val="24"/>
          <w:szCs w:val="24"/>
        </w:rPr>
        <w:t>unijnego (</w:t>
      </w:r>
      <w:r w:rsidR="003C7AFA">
        <w:rPr>
          <w:rFonts w:cstheme="minorHAnsi"/>
          <w:color w:val="000000" w:themeColor="text1"/>
          <w:sz w:val="24"/>
          <w:szCs w:val="24"/>
        </w:rPr>
        <w:t>70</w:t>
      </w:r>
      <w:r w:rsidR="005F436B">
        <w:rPr>
          <w:rFonts w:cstheme="minorHAnsi"/>
          <w:color w:val="000000" w:themeColor="text1"/>
          <w:sz w:val="24"/>
          <w:szCs w:val="24"/>
        </w:rPr>
        <w:t>% x Wydatki ogółem).</w:t>
      </w:r>
    </w:p>
    <w:bookmarkEnd w:id="83"/>
    <w:p w14:paraId="0387E8E9" w14:textId="77777777" w:rsidR="008B10AE" w:rsidRDefault="008B10AE" w:rsidP="00B82E08">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 xml:space="preserve">W tym UE/ Wydatki kwalifikowalne </w:t>
      </w:r>
      <w:r w:rsidR="00B82E08">
        <w:rPr>
          <w:rFonts w:cstheme="minorHAnsi"/>
          <w:color w:val="000000" w:themeColor="text1"/>
          <w:sz w:val="24"/>
          <w:szCs w:val="24"/>
        </w:rPr>
        <w:t xml:space="preserve">(pole obowiązkowe) - </w:t>
      </w:r>
      <w:r w:rsidR="005F436B">
        <w:rPr>
          <w:rFonts w:cstheme="minorHAnsi"/>
          <w:color w:val="000000" w:themeColor="text1"/>
          <w:sz w:val="24"/>
          <w:szCs w:val="24"/>
        </w:rPr>
        <w:t>należy wpisać w</w:t>
      </w:r>
      <w:r w:rsidR="005F436B" w:rsidRPr="00A11C98">
        <w:rPr>
          <w:rFonts w:cstheme="minorHAnsi"/>
          <w:color w:val="000000" w:themeColor="text1"/>
          <w:sz w:val="24"/>
          <w:szCs w:val="24"/>
        </w:rPr>
        <w:t xml:space="preserve">artość </w:t>
      </w:r>
      <w:r w:rsidR="005F436B">
        <w:rPr>
          <w:rFonts w:cstheme="minorHAnsi"/>
          <w:color w:val="000000" w:themeColor="text1"/>
          <w:sz w:val="24"/>
          <w:szCs w:val="24"/>
        </w:rPr>
        <w:t>współfinansowania</w:t>
      </w:r>
      <w:r w:rsidR="005F436B" w:rsidRPr="005F436B">
        <w:rPr>
          <w:rFonts w:cstheme="minorHAnsi"/>
          <w:color w:val="000000" w:themeColor="text1"/>
          <w:sz w:val="24"/>
          <w:szCs w:val="24"/>
        </w:rPr>
        <w:t xml:space="preserve"> </w:t>
      </w:r>
      <w:r w:rsidR="005F436B">
        <w:rPr>
          <w:rFonts w:cstheme="minorHAnsi"/>
          <w:color w:val="000000" w:themeColor="text1"/>
          <w:sz w:val="24"/>
          <w:szCs w:val="24"/>
        </w:rPr>
        <w:t>unijnego (</w:t>
      </w:r>
      <w:r w:rsidR="003C7AFA">
        <w:rPr>
          <w:rFonts w:cstheme="minorHAnsi"/>
          <w:color w:val="000000" w:themeColor="text1"/>
          <w:sz w:val="24"/>
          <w:szCs w:val="24"/>
        </w:rPr>
        <w:t>70</w:t>
      </w:r>
      <w:r w:rsidR="005F436B">
        <w:rPr>
          <w:rFonts w:cstheme="minorHAnsi"/>
          <w:color w:val="000000" w:themeColor="text1"/>
          <w:sz w:val="24"/>
          <w:szCs w:val="24"/>
        </w:rPr>
        <w:t>% x</w:t>
      </w:r>
      <w:r w:rsidR="005F436B" w:rsidRPr="005F436B">
        <w:rPr>
          <w:rFonts w:cstheme="minorHAnsi"/>
          <w:color w:val="000000" w:themeColor="text1"/>
          <w:sz w:val="24"/>
          <w:szCs w:val="24"/>
        </w:rPr>
        <w:t xml:space="preserve"> </w:t>
      </w:r>
      <w:r w:rsidR="005F436B" w:rsidRPr="00A11C98">
        <w:rPr>
          <w:rFonts w:cstheme="minorHAnsi"/>
          <w:color w:val="000000" w:themeColor="text1"/>
          <w:sz w:val="24"/>
          <w:szCs w:val="24"/>
        </w:rPr>
        <w:t>Wydatki kwalifikowalne</w:t>
      </w:r>
      <w:r w:rsidR="005F436B">
        <w:rPr>
          <w:rFonts w:cstheme="minorHAnsi"/>
          <w:color w:val="000000" w:themeColor="text1"/>
          <w:sz w:val="24"/>
          <w:szCs w:val="24"/>
        </w:rPr>
        <w:t>).</w:t>
      </w:r>
    </w:p>
    <w:p w14:paraId="0FFEDC28" w14:textId="77777777" w:rsidR="005F436B" w:rsidRDefault="005F436B" w:rsidP="005F436B">
      <w:pPr>
        <w:spacing w:before="120" w:after="0" w:line="276" w:lineRule="auto"/>
        <w:jc w:val="both"/>
        <w:rPr>
          <w:rFonts w:cstheme="minorHAnsi"/>
          <w:b/>
          <w:bCs/>
          <w:color w:val="000000" w:themeColor="text1"/>
          <w:sz w:val="24"/>
          <w:szCs w:val="24"/>
        </w:rPr>
      </w:pPr>
      <w:r w:rsidRPr="005F436B">
        <w:rPr>
          <w:rFonts w:cstheme="minorHAnsi"/>
          <w:b/>
          <w:bCs/>
          <w:color w:val="000000" w:themeColor="text1"/>
          <w:sz w:val="24"/>
          <w:szCs w:val="24"/>
        </w:rPr>
        <w:t>Uwaga!!!</w:t>
      </w:r>
    </w:p>
    <w:p w14:paraId="3F50B622" w14:textId="77777777" w:rsidR="005F436B" w:rsidRPr="005F436B" w:rsidRDefault="005F436B" w:rsidP="005F436B">
      <w:pPr>
        <w:spacing w:after="120" w:line="276" w:lineRule="auto"/>
        <w:jc w:val="both"/>
        <w:rPr>
          <w:rFonts w:cstheme="minorHAnsi"/>
          <w:color w:val="000000" w:themeColor="text1"/>
          <w:sz w:val="24"/>
          <w:szCs w:val="24"/>
        </w:rPr>
      </w:pPr>
      <w:r w:rsidRPr="005F436B">
        <w:rPr>
          <w:rFonts w:cstheme="minorHAnsi"/>
          <w:color w:val="000000" w:themeColor="text1"/>
          <w:sz w:val="24"/>
          <w:szCs w:val="24"/>
        </w:rPr>
        <w:t>W tabeli tej uzupełnić należy tylko cztery pola opisane powyżej.</w:t>
      </w:r>
    </w:p>
    <w:p w14:paraId="16681AC2" w14:textId="77777777" w:rsidR="008B10AE" w:rsidRPr="00D92BBB" w:rsidRDefault="008B10AE" w:rsidP="005F436B">
      <w:pPr>
        <w:spacing w:after="0" w:line="276" w:lineRule="auto"/>
        <w:rPr>
          <w:rFonts w:cstheme="minorHAnsi"/>
          <w:sz w:val="24"/>
          <w:szCs w:val="24"/>
        </w:rPr>
      </w:pPr>
      <w:r w:rsidRPr="00A11C98">
        <w:rPr>
          <w:rFonts w:cstheme="minorHAnsi"/>
          <w:b/>
          <w:color w:val="000000" w:themeColor="text1"/>
          <w:sz w:val="24"/>
          <w:szCs w:val="24"/>
        </w:rPr>
        <w:t>Raz</w:t>
      </w:r>
      <w:r w:rsidR="00B82E08">
        <w:rPr>
          <w:rFonts w:cstheme="minorHAnsi"/>
          <w:b/>
          <w:color w:val="000000" w:themeColor="text1"/>
          <w:sz w:val="24"/>
          <w:szCs w:val="24"/>
        </w:rPr>
        <w:t xml:space="preserve">em wkład własny/Wydatki ogółem </w:t>
      </w:r>
      <w:r w:rsidR="00B82E08" w:rsidRPr="00B82E08">
        <w:rPr>
          <w:rFonts w:cstheme="minorHAnsi"/>
          <w:bCs/>
          <w:color w:val="000000" w:themeColor="text1"/>
          <w:sz w:val="24"/>
          <w:szCs w:val="24"/>
        </w:rPr>
        <w:t xml:space="preserve">-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32D7473D" w14:textId="77777777" w:rsidR="008B10AE" w:rsidRPr="00B82E08" w:rsidRDefault="008B10AE" w:rsidP="005F436B">
      <w:pPr>
        <w:spacing w:after="0" w:line="276" w:lineRule="auto"/>
        <w:jc w:val="both"/>
        <w:rPr>
          <w:rFonts w:cstheme="minorHAnsi"/>
          <w:b/>
          <w:color w:val="000000" w:themeColor="text1"/>
          <w:sz w:val="24"/>
          <w:szCs w:val="24"/>
        </w:rPr>
      </w:pPr>
      <w:r w:rsidRPr="00A11C98">
        <w:rPr>
          <w:rFonts w:cstheme="minorHAnsi"/>
          <w:b/>
          <w:color w:val="000000" w:themeColor="text1"/>
          <w:sz w:val="24"/>
          <w:szCs w:val="24"/>
        </w:rPr>
        <w:t>Razem wkła</w:t>
      </w:r>
      <w:r w:rsidR="00B82E08">
        <w:rPr>
          <w:rFonts w:cstheme="minorHAnsi"/>
          <w:b/>
          <w:color w:val="000000" w:themeColor="text1"/>
          <w:sz w:val="24"/>
          <w:szCs w:val="24"/>
        </w:rPr>
        <w:t>d własny/Wydatki kwalifikowalne</w:t>
      </w:r>
      <w:r w:rsidR="00B82E08" w:rsidRPr="00B82E08">
        <w:rPr>
          <w:rFonts w:cstheme="minorHAnsi"/>
          <w:bCs/>
          <w:color w:val="000000" w:themeColor="text1"/>
          <w:sz w:val="24"/>
          <w:szCs w:val="24"/>
        </w:rPr>
        <w:t xml:space="preserve"> -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07D4C2EF" w14:textId="77777777" w:rsidR="007A4C11" w:rsidRPr="00A11C98" w:rsidRDefault="008B10AE" w:rsidP="00B82E08">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Budżet państwa /Wydatki ogółem</w:t>
      </w:r>
      <w:r w:rsidR="00B82E08">
        <w:rPr>
          <w:rFonts w:cstheme="minorHAnsi"/>
          <w:color w:val="000000" w:themeColor="text1"/>
          <w:sz w:val="24"/>
          <w:szCs w:val="24"/>
        </w:rPr>
        <w:t xml:space="preserve"> (pole obowiązkowe) -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08470127" w14:textId="77777777" w:rsidR="008B4221" w:rsidRPr="00A11C98" w:rsidRDefault="008B10AE" w:rsidP="00B82E08">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Budżet państwa / Wydatki kwalifikowalne</w:t>
      </w:r>
      <w:r w:rsidR="00B82E08">
        <w:rPr>
          <w:rFonts w:cstheme="minorHAnsi"/>
          <w:color w:val="000000" w:themeColor="text1"/>
          <w:sz w:val="24"/>
          <w:szCs w:val="24"/>
        </w:rPr>
        <w:t xml:space="preserve"> (pole obowiązkowe) -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2703DCBB" w14:textId="77777777" w:rsidR="00AA3163" w:rsidRPr="00B82E08" w:rsidRDefault="00AA3163" w:rsidP="00B82E08">
      <w:pPr>
        <w:spacing w:after="0" w:line="276" w:lineRule="auto"/>
        <w:jc w:val="both"/>
        <w:rPr>
          <w:rFonts w:cstheme="minorHAnsi"/>
          <w:b/>
          <w:color w:val="000000" w:themeColor="text1"/>
          <w:sz w:val="24"/>
          <w:szCs w:val="24"/>
        </w:rPr>
      </w:pPr>
      <w:r w:rsidRPr="00A11C98">
        <w:rPr>
          <w:rFonts w:cstheme="minorHAnsi"/>
          <w:b/>
          <w:color w:val="000000" w:themeColor="text1"/>
          <w:sz w:val="24"/>
          <w:szCs w:val="24"/>
        </w:rPr>
        <w:t>Budżet jednostek samorządu</w:t>
      </w:r>
      <w:r w:rsidR="00B82E08">
        <w:rPr>
          <w:rFonts w:cstheme="minorHAnsi"/>
          <w:b/>
          <w:color w:val="000000" w:themeColor="text1"/>
          <w:sz w:val="24"/>
          <w:szCs w:val="24"/>
        </w:rPr>
        <w:t xml:space="preserve"> terytorialnego/ Wydatki ogółem </w:t>
      </w:r>
      <w:r w:rsidR="00B82E08" w:rsidRPr="00B82E08">
        <w:rPr>
          <w:rFonts w:cstheme="minorHAnsi"/>
          <w:bCs/>
          <w:color w:val="000000" w:themeColor="text1"/>
          <w:sz w:val="24"/>
          <w:szCs w:val="24"/>
        </w:rPr>
        <w:t xml:space="preserve">-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5A37C82D" w14:textId="77777777" w:rsidR="00AA3163" w:rsidRPr="00B82E08" w:rsidRDefault="00AA3163" w:rsidP="00B82E08">
      <w:pPr>
        <w:spacing w:after="0" w:line="276" w:lineRule="auto"/>
        <w:jc w:val="both"/>
        <w:rPr>
          <w:rFonts w:cstheme="minorHAnsi"/>
          <w:b/>
          <w:color w:val="000000" w:themeColor="text1"/>
          <w:sz w:val="24"/>
          <w:szCs w:val="24"/>
        </w:rPr>
      </w:pPr>
      <w:r w:rsidRPr="00A11C98">
        <w:rPr>
          <w:rFonts w:cstheme="minorHAnsi"/>
          <w:b/>
          <w:color w:val="000000" w:themeColor="text1"/>
          <w:sz w:val="24"/>
          <w:szCs w:val="24"/>
        </w:rPr>
        <w:t>Budżet jednostek samorządu terytorialnego</w:t>
      </w:r>
      <w:r w:rsidRPr="00A11C98">
        <w:rPr>
          <w:rFonts w:cstheme="minorHAnsi"/>
          <w:color w:val="000000" w:themeColor="text1"/>
          <w:sz w:val="24"/>
          <w:szCs w:val="24"/>
        </w:rPr>
        <w:t xml:space="preserve">/ </w:t>
      </w:r>
      <w:r w:rsidRPr="00A11C98">
        <w:rPr>
          <w:rFonts w:cstheme="minorHAnsi"/>
          <w:b/>
          <w:color w:val="000000" w:themeColor="text1"/>
          <w:sz w:val="24"/>
          <w:szCs w:val="24"/>
        </w:rPr>
        <w:t>Wydatki kwalifikowalne</w:t>
      </w:r>
      <w:r w:rsidR="00B82E08">
        <w:rPr>
          <w:rFonts w:cstheme="minorHAnsi"/>
          <w:b/>
          <w:color w:val="000000" w:themeColor="text1"/>
          <w:sz w:val="24"/>
          <w:szCs w:val="24"/>
        </w:rPr>
        <w:t xml:space="preserve"> </w:t>
      </w:r>
      <w:r w:rsidR="00B82E08" w:rsidRPr="00B82E08">
        <w:rPr>
          <w:rFonts w:cstheme="minorHAnsi"/>
          <w:bCs/>
          <w:color w:val="000000" w:themeColor="text1"/>
          <w:sz w:val="24"/>
          <w:szCs w:val="24"/>
        </w:rPr>
        <w:t xml:space="preserve">-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290742D0" w14:textId="77777777" w:rsidR="008B4221" w:rsidRPr="00B82E08" w:rsidRDefault="00B82E08" w:rsidP="00B82E08">
      <w:pPr>
        <w:spacing w:after="0" w:line="276" w:lineRule="auto"/>
        <w:jc w:val="both"/>
        <w:rPr>
          <w:rFonts w:cstheme="minorHAnsi"/>
          <w:b/>
          <w:color w:val="000000" w:themeColor="text1"/>
          <w:sz w:val="24"/>
          <w:szCs w:val="24"/>
        </w:rPr>
      </w:pPr>
      <w:r>
        <w:rPr>
          <w:rFonts w:cstheme="minorHAnsi"/>
          <w:b/>
          <w:color w:val="000000" w:themeColor="text1"/>
          <w:sz w:val="24"/>
          <w:szCs w:val="24"/>
        </w:rPr>
        <w:t xml:space="preserve">Inne publiczne/ Wydatki ogółem </w:t>
      </w:r>
      <w:r w:rsidRPr="00B82E08">
        <w:rPr>
          <w:rFonts w:cstheme="minorHAnsi"/>
          <w:bCs/>
          <w:color w:val="000000" w:themeColor="text1"/>
          <w:sz w:val="24"/>
          <w:szCs w:val="24"/>
        </w:rPr>
        <w:t xml:space="preserve">-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169ADE96" w14:textId="77777777" w:rsidR="008B4221" w:rsidRPr="00B82E08" w:rsidRDefault="00AA3163" w:rsidP="00B82E08">
      <w:pPr>
        <w:spacing w:after="0" w:line="276" w:lineRule="auto"/>
        <w:jc w:val="both"/>
        <w:rPr>
          <w:rFonts w:cstheme="minorHAnsi"/>
          <w:b/>
          <w:color w:val="000000" w:themeColor="text1"/>
          <w:sz w:val="24"/>
          <w:szCs w:val="24"/>
        </w:rPr>
      </w:pPr>
      <w:r w:rsidRPr="00A11C98">
        <w:rPr>
          <w:rFonts w:cstheme="minorHAnsi"/>
          <w:b/>
          <w:color w:val="000000" w:themeColor="text1"/>
          <w:sz w:val="24"/>
          <w:szCs w:val="24"/>
        </w:rPr>
        <w:t>Inne pu</w:t>
      </w:r>
      <w:r w:rsidR="00B82E08">
        <w:rPr>
          <w:rFonts w:cstheme="minorHAnsi"/>
          <w:b/>
          <w:color w:val="000000" w:themeColor="text1"/>
          <w:sz w:val="24"/>
          <w:szCs w:val="24"/>
        </w:rPr>
        <w:t xml:space="preserve">bliczne/ Wydatki kwalifikowalne </w:t>
      </w:r>
      <w:r w:rsidR="00B82E08" w:rsidRPr="00B82E08">
        <w:rPr>
          <w:rFonts w:cstheme="minorHAnsi"/>
          <w:bCs/>
          <w:color w:val="000000" w:themeColor="text1"/>
          <w:sz w:val="24"/>
          <w:szCs w:val="24"/>
        </w:rPr>
        <w:t xml:space="preserve">-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4E59DCBC" w14:textId="77777777" w:rsidR="00AA3163" w:rsidRPr="00B82E08" w:rsidRDefault="00B82E08" w:rsidP="00B82E08">
      <w:pPr>
        <w:spacing w:after="0" w:line="276" w:lineRule="auto"/>
        <w:jc w:val="both"/>
        <w:rPr>
          <w:rFonts w:cstheme="minorHAnsi"/>
          <w:b/>
          <w:color w:val="000000" w:themeColor="text1"/>
          <w:sz w:val="24"/>
          <w:szCs w:val="24"/>
        </w:rPr>
      </w:pPr>
      <w:r>
        <w:rPr>
          <w:rFonts w:cstheme="minorHAnsi"/>
          <w:b/>
          <w:color w:val="000000" w:themeColor="text1"/>
          <w:sz w:val="24"/>
          <w:szCs w:val="24"/>
        </w:rPr>
        <w:t xml:space="preserve">Prywatne/ Wydatki ogółem -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6875F3A2" w14:textId="77777777" w:rsidR="00AA3163" w:rsidRPr="00B82E08" w:rsidRDefault="00AA3163" w:rsidP="00B82E08">
      <w:pPr>
        <w:spacing w:after="0" w:line="276" w:lineRule="auto"/>
        <w:jc w:val="both"/>
        <w:rPr>
          <w:rFonts w:cstheme="minorHAnsi"/>
          <w:b/>
          <w:color w:val="000000" w:themeColor="text1"/>
          <w:sz w:val="24"/>
          <w:szCs w:val="24"/>
        </w:rPr>
      </w:pPr>
      <w:r w:rsidRPr="00A11C98">
        <w:rPr>
          <w:rFonts w:cstheme="minorHAnsi"/>
          <w:b/>
          <w:color w:val="000000" w:themeColor="text1"/>
          <w:sz w:val="24"/>
          <w:szCs w:val="24"/>
        </w:rPr>
        <w:t>P</w:t>
      </w:r>
      <w:r w:rsidR="00B82E08">
        <w:rPr>
          <w:rFonts w:cstheme="minorHAnsi"/>
          <w:b/>
          <w:color w:val="000000" w:themeColor="text1"/>
          <w:sz w:val="24"/>
          <w:szCs w:val="24"/>
        </w:rPr>
        <w:t xml:space="preserve">rywatne/ Wydatki kwalifikowalne - </w:t>
      </w:r>
      <w:r w:rsidR="00D92BBB">
        <w:rPr>
          <w:rFonts w:cstheme="minorHAnsi"/>
          <w:color w:val="000000" w:themeColor="text1"/>
          <w:sz w:val="24"/>
          <w:szCs w:val="24"/>
        </w:rPr>
        <w:t xml:space="preserve">pole to </w:t>
      </w:r>
      <w:r w:rsidR="00D92BBB" w:rsidRPr="00A11C98">
        <w:rPr>
          <w:rFonts w:cstheme="minorHAnsi"/>
          <w:color w:val="000000" w:themeColor="text1"/>
          <w:sz w:val="24"/>
          <w:szCs w:val="24"/>
        </w:rPr>
        <w:t>nie dotyczy pomocy technicznej, nie należy go wypełniać.</w:t>
      </w:r>
    </w:p>
    <w:p w14:paraId="101077CE" w14:textId="77777777" w:rsidR="00AA3163" w:rsidRPr="00B82E08" w:rsidRDefault="00B82E08" w:rsidP="00B82E08">
      <w:pPr>
        <w:spacing w:after="0" w:line="276" w:lineRule="auto"/>
        <w:jc w:val="both"/>
        <w:rPr>
          <w:rFonts w:cstheme="minorHAnsi"/>
          <w:b/>
          <w:color w:val="000000" w:themeColor="text1"/>
          <w:sz w:val="24"/>
          <w:szCs w:val="24"/>
        </w:rPr>
      </w:pPr>
      <w:r>
        <w:rPr>
          <w:rFonts w:cstheme="minorHAnsi"/>
          <w:b/>
          <w:color w:val="000000" w:themeColor="text1"/>
          <w:sz w:val="24"/>
          <w:szCs w:val="24"/>
        </w:rPr>
        <w:t xml:space="preserve">Suma/ Wydatki ogółem - </w:t>
      </w:r>
      <w:r w:rsidR="00D92BBB">
        <w:rPr>
          <w:rFonts w:cstheme="minorHAnsi"/>
          <w:color w:val="000000" w:themeColor="text1"/>
          <w:sz w:val="24"/>
          <w:szCs w:val="24"/>
        </w:rPr>
        <w:t xml:space="preserve">pole </w:t>
      </w:r>
      <w:bookmarkStart w:id="84" w:name="_Hlk185337676"/>
      <w:r w:rsidR="004D0F7D">
        <w:rPr>
          <w:rFonts w:cstheme="minorHAnsi"/>
          <w:color w:val="000000" w:themeColor="text1"/>
          <w:sz w:val="24"/>
          <w:szCs w:val="24"/>
        </w:rPr>
        <w:t>wypełniane automatycznie</w:t>
      </w:r>
      <w:bookmarkEnd w:id="84"/>
      <w:r w:rsidR="00D92BBB" w:rsidRPr="00A11C98">
        <w:rPr>
          <w:rFonts w:cstheme="minorHAnsi"/>
          <w:color w:val="000000" w:themeColor="text1"/>
          <w:sz w:val="24"/>
          <w:szCs w:val="24"/>
        </w:rPr>
        <w:t>.</w:t>
      </w:r>
    </w:p>
    <w:p w14:paraId="62D0C72A" w14:textId="77777777" w:rsidR="00AA3163" w:rsidRDefault="00B82E08" w:rsidP="00B82E08">
      <w:pPr>
        <w:spacing w:after="0" w:line="276" w:lineRule="auto"/>
        <w:jc w:val="both"/>
        <w:rPr>
          <w:rFonts w:cstheme="minorHAnsi"/>
          <w:color w:val="000000" w:themeColor="text1"/>
          <w:sz w:val="24"/>
          <w:szCs w:val="24"/>
        </w:rPr>
      </w:pPr>
      <w:r>
        <w:rPr>
          <w:rFonts w:cstheme="minorHAnsi"/>
          <w:b/>
          <w:color w:val="000000" w:themeColor="text1"/>
          <w:sz w:val="24"/>
          <w:szCs w:val="24"/>
        </w:rPr>
        <w:t xml:space="preserve">Suma/ Wydatki kwalifikowalne </w:t>
      </w:r>
      <w:r w:rsidRPr="00B82E08">
        <w:rPr>
          <w:rFonts w:cstheme="minorHAnsi"/>
          <w:bCs/>
          <w:color w:val="000000" w:themeColor="text1"/>
          <w:sz w:val="24"/>
          <w:szCs w:val="24"/>
        </w:rPr>
        <w:t xml:space="preserve">- </w:t>
      </w:r>
      <w:r w:rsidR="00D92BBB">
        <w:rPr>
          <w:rFonts w:cstheme="minorHAnsi"/>
          <w:color w:val="000000" w:themeColor="text1"/>
          <w:sz w:val="24"/>
          <w:szCs w:val="24"/>
        </w:rPr>
        <w:t xml:space="preserve">pole </w:t>
      </w:r>
      <w:r w:rsidR="004D0F7D">
        <w:rPr>
          <w:rFonts w:cstheme="minorHAnsi"/>
          <w:color w:val="000000" w:themeColor="text1"/>
          <w:sz w:val="24"/>
          <w:szCs w:val="24"/>
        </w:rPr>
        <w:t>wypełniane automatycznie</w:t>
      </w:r>
      <w:r w:rsidR="00D92BBB" w:rsidRPr="00A11C98">
        <w:rPr>
          <w:rFonts w:cstheme="minorHAnsi"/>
          <w:color w:val="000000" w:themeColor="text1"/>
          <w:sz w:val="24"/>
          <w:szCs w:val="24"/>
        </w:rPr>
        <w:t>.</w:t>
      </w:r>
    </w:p>
    <w:p w14:paraId="7E759256" w14:textId="77777777" w:rsidR="004D0F7D" w:rsidRDefault="004D0F7D" w:rsidP="00B82E08">
      <w:pPr>
        <w:spacing w:after="0" w:line="276" w:lineRule="auto"/>
        <w:jc w:val="both"/>
        <w:rPr>
          <w:rFonts w:cstheme="minorHAnsi"/>
          <w:color w:val="000000" w:themeColor="text1"/>
          <w:sz w:val="24"/>
          <w:szCs w:val="24"/>
        </w:rPr>
      </w:pPr>
    </w:p>
    <w:p w14:paraId="7F7BE5A6" w14:textId="77777777" w:rsidR="004D0F7D" w:rsidRPr="004D0F7D" w:rsidRDefault="004D0F7D" w:rsidP="00B82E08">
      <w:pPr>
        <w:spacing w:after="0" w:line="276" w:lineRule="auto"/>
        <w:jc w:val="both"/>
        <w:rPr>
          <w:rFonts w:cstheme="minorHAnsi"/>
          <w:color w:val="000000" w:themeColor="text1"/>
          <w:sz w:val="24"/>
          <w:szCs w:val="24"/>
          <w:u w:val="single"/>
        </w:rPr>
      </w:pPr>
      <w:r w:rsidRPr="004D0F7D">
        <w:rPr>
          <w:rFonts w:cstheme="minorHAnsi"/>
          <w:color w:val="000000" w:themeColor="text1"/>
          <w:sz w:val="24"/>
          <w:szCs w:val="24"/>
          <w:u w:val="single"/>
        </w:rPr>
        <w:t>W celu wykazania źródeł finansowania dla rozliczanej operacji należy uzupełnić załącznik nr 1 do WoP.</w:t>
      </w:r>
    </w:p>
    <w:p w14:paraId="4F260D9C" w14:textId="77777777" w:rsidR="00C9125A" w:rsidRPr="00A11C98" w:rsidRDefault="00C9125A" w:rsidP="00D84C52">
      <w:pPr>
        <w:pStyle w:val="Nagwek3"/>
        <w:spacing w:before="160" w:line="276" w:lineRule="auto"/>
        <w:jc w:val="both"/>
        <w:rPr>
          <w:rFonts w:asciiTheme="minorHAnsi" w:hAnsiTheme="minorHAnsi" w:cstheme="minorHAnsi"/>
          <w:b/>
        </w:rPr>
      </w:pPr>
      <w:bookmarkStart w:id="85" w:name="_Toc185417211"/>
      <w:r w:rsidRPr="00A11C98">
        <w:rPr>
          <w:rFonts w:asciiTheme="minorHAnsi" w:hAnsiTheme="minorHAnsi" w:cstheme="minorHAnsi"/>
          <w:b/>
        </w:rPr>
        <w:t>B</w:t>
      </w:r>
      <w:r w:rsidR="00BD73B7" w:rsidRPr="00A11C98">
        <w:rPr>
          <w:rFonts w:asciiTheme="minorHAnsi" w:hAnsiTheme="minorHAnsi" w:cstheme="minorHAnsi"/>
          <w:b/>
        </w:rPr>
        <w:t xml:space="preserve">lok danych </w:t>
      </w:r>
      <w:r w:rsidR="00BD73B7" w:rsidRPr="00A11C98">
        <w:rPr>
          <w:rFonts w:asciiTheme="minorHAnsi" w:hAnsiTheme="minorHAnsi" w:cstheme="minorHAnsi"/>
          <w:b/>
          <w:i/>
        </w:rPr>
        <w:t>Rozliczenie zaliczek</w:t>
      </w:r>
      <w:bookmarkEnd w:id="85"/>
    </w:p>
    <w:p w14:paraId="01E500B4" w14:textId="77777777" w:rsidR="00BD73B7" w:rsidRPr="00A11C98" w:rsidRDefault="00BD73B7" w:rsidP="00D84C52">
      <w:pPr>
        <w:spacing w:line="276" w:lineRule="auto"/>
        <w:rPr>
          <w:rFonts w:cstheme="minorHAnsi"/>
          <w:color w:val="000000" w:themeColor="text1"/>
          <w:sz w:val="24"/>
          <w:szCs w:val="24"/>
        </w:rPr>
      </w:pPr>
      <w:r w:rsidRPr="00A11C98">
        <w:rPr>
          <w:rFonts w:cstheme="minorHAnsi"/>
          <w:color w:val="000000" w:themeColor="text1"/>
          <w:sz w:val="24"/>
          <w:szCs w:val="24"/>
        </w:rPr>
        <w:t xml:space="preserve">Blok ten nie dotyczy pomocy technicznej, </w:t>
      </w:r>
      <w:r w:rsidR="00AE2262">
        <w:rPr>
          <w:rFonts w:cstheme="minorHAnsi"/>
          <w:color w:val="000000" w:themeColor="text1"/>
          <w:sz w:val="24"/>
          <w:szCs w:val="24"/>
        </w:rPr>
        <w:t xml:space="preserve">nie należy go </w:t>
      </w:r>
      <w:r w:rsidRPr="00A11C98">
        <w:rPr>
          <w:rFonts w:cstheme="minorHAnsi"/>
          <w:color w:val="000000" w:themeColor="text1"/>
          <w:sz w:val="24"/>
          <w:szCs w:val="24"/>
        </w:rPr>
        <w:t xml:space="preserve">wypełniać. </w:t>
      </w:r>
    </w:p>
    <w:p w14:paraId="4958A380" w14:textId="77777777" w:rsidR="00754424" w:rsidRPr="00A11C98" w:rsidRDefault="00754424" w:rsidP="00D84C52">
      <w:pPr>
        <w:pStyle w:val="Nagwek3"/>
        <w:spacing w:line="276" w:lineRule="auto"/>
        <w:jc w:val="both"/>
        <w:rPr>
          <w:rFonts w:asciiTheme="minorHAnsi" w:hAnsiTheme="minorHAnsi" w:cstheme="minorHAnsi"/>
          <w:b/>
        </w:rPr>
      </w:pPr>
      <w:bookmarkStart w:id="86" w:name="_Toc185417212"/>
      <w:r w:rsidRPr="00A11C98">
        <w:rPr>
          <w:rFonts w:asciiTheme="minorHAnsi" w:hAnsiTheme="minorHAnsi" w:cstheme="minorHAnsi"/>
          <w:b/>
        </w:rPr>
        <w:t xml:space="preserve">Blok danych </w:t>
      </w:r>
      <w:r w:rsidRPr="00A11C98">
        <w:rPr>
          <w:rFonts w:asciiTheme="minorHAnsi" w:hAnsiTheme="minorHAnsi" w:cstheme="minorHAnsi"/>
          <w:b/>
          <w:i/>
        </w:rPr>
        <w:t>Zwroty / Korekty</w:t>
      </w:r>
      <w:bookmarkEnd w:id="86"/>
    </w:p>
    <w:p w14:paraId="6885427C" w14:textId="77777777" w:rsidR="00ED2A1B" w:rsidRPr="00A11C98" w:rsidRDefault="009947C3" w:rsidP="00D84C52">
      <w:pPr>
        <w:spacing w:line="276" w:lineRule="auto"/>
        <w:rPr>
          <w:rFonts w:cstheme="minorHAnsi"/>
          <w:sz w:val="24"/>
          <w:szCs w:val="24"/>
        </w:rPr>
      </w:pPr>
      <w:r w:rsidRPr="00A11C98">
        <w:rPr>
          <w:rFonts w:cstheme="minorHAnsi"/>
          <w:color w:val="000000" w:themeColor="text1"/>
          <w:sz w:val="24"/>
          <w:szCs w:val="24"/>
        </w:rPr>
        <w:t xml:space="preserve">Blok ten nie dotyczy pomocy technicznej, </w:t>
      </w:r>
      <w:r w:rsidR="00AE2262">
        <w:rPr>
          <w:rFonts w:cstheme="minorHAnsi"/>
          <w:color w:val="000000" w:themeColor="text1"/>
          <w:sz w:val="24"/>
          <w:szCs w:val="24"/>
        </w:rPr>
        <w:t xml:space="preserve">nie należy go </w:t>
      </w:r>
      <w:r w:rsidRPr="00A11C98">
        <w:rPr>
          <w:rFonts w:cstheme="minorHAnsi"/>
          <w:color w:val="000000" w:themeColor="text1"/>
          <w:sz w:val="24"/>
          <w:szCs w:val="24"/>
        </w:rPr>
        <w:t>wypełniać.</w:t>
      </w:r>
    </w:p>
    <w:p w14:paraId="5B548FD9" w14:textId="77777777" w:rsidR="00ED2A1B" w:rsidRPr="00A11C98" w:rsidRDefault="00ED2A1B" w:rsidP="00D84C52">
      <w:pPr>
        <w:pStyle w:val="Nagwek3"/>
        <w:spacing w:line="276" w:lineRule="auto"/>
        <w:jc w:val="both"/>
        <w:rPr>
          <w:rFonts w:asciiTheme="minorHAnsi" w:hAnsiTheme="minorHAnsi" w:cstheme="minorHAnsi"/>
          <w:b/>
        </w:rPr>
      </w:pPr>
      <w:bookmarkStart w:id="87" w:name="_Toc185417213"/>
      <w:r w:rsidRPr="00A11C98">
        <w:rPr>
          <w:rFonts w:asciiTheme="minorHAnsi" w:hAnsiTheme="minorHAnsi" w:cstheme="minorHAnsi"/>
          <w:b/>
        </w:rPr>
        <w:t>Blok danych</w:t>
      </w:r>
      <w:r w:rsidRPr="00A11C98">
        <w:rPr>
          <w:rFonts w:asciiTheme="minorHAnsi" w:hAnsiTheme="minorHAnsi" w:cstheme="minorHAnsi"/>
          <w:b/>
          <w:i/>
        </w:rPr>
        <w:t xml:space="preserve"> Dochód</w:t>
      </w:r>
      <w:bookmarkEnd w:id="87"/>
    </w:p>
    <w:bookmarkEnd w:id="79"/>
    <w:p w14:paraId="561F5AE3" w14:textId="77777777" w:rsidR="00DF692E" w:rsidRPr="00A11C98" w:rsidRDefault="00441579"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W ramach PT FER nie ma możliwości generowania dochodu, dlatego</w:t>
      </w:r>
      <w:r w:rsidR="00AE2262">
        <w:rPr>
          <w:rFonts w:cstheme="minorHAnsi"/>
          <w:color w:val="000000" w:themeColor="text1"/>
          <w:sz w:val="24"/>
          <w:szCs w:val="24"/>
        </w:rPr>
        <w:t xml:space="preserve"> ten</w:t>
      </w:r>
      <w:r w:rsidRPr="00A11C98">
        <w:rPr>
          <w:rFonts w:cstheme="minorHAnsi"/>
          <w:color w:val="000000" w:themeColor="text1"/>
          <w:sz w:val="24"/>
          <w:szCs w:val="24"/>
        </w:rPr>
        <w:t xml:space="preserve"> blok nigdy nie będzie uzupełniany</w:t>
      </w:r>
      <w:r w:rsidR="00AE2262">
        <w:rPr>
          <w:rFonts w:cstheme="minorHAnsi"/>
          <w:color w:val="000000" w:themeColor="text1"/>
          <w:sz w:val="24"/>
          <w:szCs w:val="24"/>
        </w:rPr>
        <w:t>.</w:t>
      </w:r>
    </w:p>
    <w:p w14:paraId="0BEE9541" w14:textId="77777777" w:rsidR="00D95325" w:rsidRPr="00A11C98" w:rsidRDefault="00D95325" w:rsidP="00D84C52">
      <w:pPr>
        <w:pStyle w:val="Nagwek3"/>
        <w:spacing w:line="276" w:lineRule="auto"/>
        <w:jc w:val="both"/>
        <w:rPr>
          <w:rFonts w:asciiTheme="minorHAnsi" w:hAnsiTheme="minorHAnsi" w:cstheme="minorHAnsi"/>
          <w:b/>
        </w:rPr>
      </w:pPr>
      <w:bookmarkStart w:id="88" w:name="_Toc94283472"/>
      <w:bookmarkStart w:id="89" w:name="_Toc185417214"/>
      <w:r w:rsidRPr="00A11C98">
        <w:rPr>
          <w:rFonts w:asciiTheme="minorHAnsi" w:hAnsiTheme="minorHAnsi" w:cstheme="minorHAnsi"/>
          <w:b/>
        </w:rPr>
        <w:t xml:space="preserve">Blok danych </w:t>
      </w:r>
      <w:r w:rsidRPr="00A11C98">
        <w:rPr>
          <w:rFonts w:asciiTheme="minorHAnsi" w:hAnsiTheme="minorHAnsi" w:cstheme="minorHAnsi"/>
          <w:b/>
          <w:i/>
        </w:rPr>
        <w:t>Oświadczenia</w:t>
      </w:r>
      <w:bookmarkEnd w:id="88"/>
      <w:bookmarkEnd w:id="89"/>
    </w:p>
    <w:p w14:paraId="5AE08979" w14:textId="77777777" w:rsidR="00321C5A" w:rsidRPr="00A11C98" w:rsidRDefault="00D95325"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W bloku prezentowane są sekcje, które możliwe są do edycji </w:t>
      </w:r>
      <w:r w:rsidR="00FE0223" w:rsidRPr="00A11C98">
        <w:rPr>
          <w:rFonts w:cstheme="minorHAnsi"/>
          <w:color w:val="000000" w:themeColor="text1"/>
          <w:sz w:val="24"/>
          <w:szCs w:val="24"/>
        </w:rPr>
        <w:t>przy pomocy</w:t>
      </w:r>
      <w:r w:rsidRPr="00A11C98">
        <w:rPr>
          <w:rFonts w:cstheme="minorHAnsi"/>
          <w:color w:val="000000" w:themeColor="text1"/>
          <w:sz w:val="24"/>
          <w:szCs w:val="24"/>
        </w:rPr>
        <w:t xml:space="preserve"> przycisku </w:t>
      </w:r>
      <w:r w:rsidRPr="00A11C98">
        <w:rPr>
          <w:rFonts w:cstheme="minorHAnsi"/>
          <w:b/>
          <w:bCs/>
          <w:color w:val="000000" w:themeColor="text1"/>
          <w:sz w:val="24"/>
          <w:szCs w:val="24"/>
        </w:rPr>
        <w:t>Edytuj</w:t>
      </w:r>
      <w:r w:rsidRPr="00A11C98">
        <w:rPr>
          <w:rFonts w:cstheme="minorHAnsi"/>
          <w:color w:val="000000" w:themeColor="text1"/>
          <w:sz w:val="24"/>
          <w:szCs w:val="24"/>
        </w:rPr>
        <w:t xml:space="preserve"> znajdującego się na dole strony.</w:t>
      </w:r>
    </w:p>
    <w:p w14:paraId="7306BCE6" w14:textId="1D5F633D" w:rsidR="00DF692E" w:rsidRDefault="00441579" w:rsidP="00C43149">
      <w:pPr>
        <w:spacing w:after="120" w:line="276" w:lineRule="auto"/>
        <w:jc w:val="both"/>
        <w:rPr>
          <w:rFonts w:cstheme="minorHAnsi"/>
          <w:color w:val="000000" w:themeColor="text1"/>
          <w:sz w:val="24"/>
          <w:szCs w:val="24"/>
        </w:rPr>
      </w:pPr>
      <w:r w:rsidRPr="00A11C98">
        <w:rPr>
          <w:rFonts w:cstheme="minorHAnsi"/>
          <w:b/>
          <w:color w:val="000000" w:themeColor="text1"/>
          <w:sz w:val="24"/>
          <w:szCs w:val="24"/>
        </w:rPr>
        <w:t>Projekt jest realizowany zgodnie z zasadami polityk wspólnotowych</w:t>
      </w:r>
      <w:r w:rsidR="00B82E08">
        <w:rPr>
          <w:rFonts w:cstheme="minorHAnsi"/>
          <w:color w:val="000000" w:themeColor="text1"/>
          <w:sz w:val="24"/>
          <w:szCs w:val="24"/>
        </w:rPr>
        <w:t xml:space="preserve"> - n</w:t>
      </w:r>
      <w:r w:rsidRPr="00A11C98">
        <w:rPr>
          <w:rFonts w:cstheme="minorHAnsi"/>
          <w:color w:val="000000" w:themeColor="text1"/>
          <w:sz w:val="24"/>
          <w:szCs w:val="24"/>
        </w:rPr>
        <w:t>ależy zaznaczyć, czy projekt jest realizowany zgodnie z zasadami polityk wspólnotowych.</w:t>
      </w:r>
    </w:p>
    <w:p w14:paraId="6489AA81" w14:textId="77777777" w:rsidR="002830EA" w:rsidRDefault="00DD5A05">
      <w:pPr>
        <w:spacing w:after="120" w:line="276" w:lineRule="auto"/>
        <w:jc w:val="both"/>
        <w:rPr>
          <w:rFonts w:cstheme="minorHAnsi"/>
          <w:color w:val="000000" w:themeColor="text1"/>
          <w:sz w:val="24"/>
          <w:szCs w:val="24"/>
        </w:rPr>
      </w:pPr>
      <w:r w:rsidRPr="00DD5A05">
        <w:rPr>
          <w:rFonts w:cstheme="minorHAnsi"/>
          <w:color w:val="000000" w:themeColor="text1"/>
          <w:sz w:val="24"/>
          <w:szCs w:val="24"/>
        </w:rPr>
        <w:t>Beneficjenci realizujący projekty w ramach programu Fundusze Europejskie dla</w:t>
      </w:r>
      <w:r>
        <w:rPr>
          <w:rFonts w:cstheme="minorHAnsi"/>
          <w:color w:val="000000" w:themeColor="text1"/>
          <w:sz w:val="24"/>
          <w:szCs w:val="24"/>
        </w:rPr>
        <w:t xml:space="preserve"> </w:t>
      </w:r>
      <w:r w:rsidRPr="00DD5A05">
        <w:rPr>
          <w:rFonts w:cstheme="minorHAnsi"/>
          <w:color w:val="000000" w:themeColor="text1"/>
          <w:sz w:val="24"/>
          <w:szCs w:val="24"/>
        </w:rPr>
        <w:t>Rybactwa na lata 2021-2027 zobowiązani są do przestrzegania zasad</w:t>
      </w:r>
      <w:r>
        <w:rPr>
          <w:rFonts w:cstheme="minorHAnsi"/>
          <w:color w:val="000000" w:themeColor="text1"/>
          <w:sz w:val="24"/>
          <w:szCs w:val="24"/>
        </w:rPr>
        <w:t xml:space="preserve"> </w:t>
      </w:r>
      <w:r w:rsidRPr="00DD5A05">
        <w:rPr>
          <w:rFonts w:cstheme="minorHAnsi"/>
          <w:color w:val="000000" w:themeColor="text1"/>
          <w:sz w:val="24"/>
          <w:szCs w:val="24"/>
        </w:rPr>
        <w:t>horyzontalnych, w szczególności dotyczących: równości kobiet i mężczyzn, równości</w:t>
      </w:r>
      <w:r>
        <w:rPr>
          <w:rFonts w:cstheme="minorHAnsi"/>
          <w:color w:val="000000" w:themeColor="text1"/>
          <w:sz w:val="24"/>
          <w:szCs w:val="24"/>
        </w:rPr>
        <w:t xml:space="preserve"> </w:t>
      </w:r>
      <w:r w:rsidRPr="00DD5A05">
        <w:rPr>
          <w:rFonts w:cstheme="minorHAnsi"/>
          <w:color w:val="000000" w:themeColor="text1"/>
          <w:sz w:val="24"/>
          <w:szCs w:val="24"/>
        </w:rPr>
        <w:t>szans i niedyskryminacji, w tym dostępności dla osób z niepełnosprawnościami oraz</w:t>
      </w:r>
      <w:r>
        <w:rPr>
          <w:rFonts w:cstheme="minorHAnsi"/>
          <w:color w:val="000000" w:themeColor="text1"/>
          <w:sz w:val="24"/>
          <w:szCs w:val="24"/>
        </w:rPr>
        <w:t xml:space="preserve"> </w:t>
      </w:r>
      <w:r w:rsidRPr="00DD5A05">
        <w:rPr>
          <w:rFonts w:cstheme="minorHAnsi"/>
          <w:color w:val="000000" w:themeColor="text1"/>
          <w:sz w:val="24"/>
          <w:szCs w:val="24"/>
        </w:rPr>
        <w:t>zasadą realizacji operacji zgodnie z celami wspierania zrównoważonego rozwoju i</w:t>
      </w:r>
      <w:r>
        <w:rPr>
          <w:rFonts w:cstheme="minorHAnsi"/>
          <w:color w:val="000000" w:themeColor="text1"/>
          <w:sz w:val="24"/>
          <w:szCs w:val="24"/>
        </w:rPr>
        <w:t xml:space="preserve"> </w:t>
      </w:r>
      <w:r w:rsidRPr="00DD5A05">
        <w:rPr>
          <w:rFonts w:cstheme="minorHAnsi"/>
          <w:color w:val="000000" w:themeColor="text1"/>
          <w:sz w:val="24"/>
          <w:szCs w:val="24"/>
        </w:rPr>
        <w:t>zasadą „nie czyń poważnych szkód”. Ponadto Beneficjenci zobowiązani są</w:t>
      </w:r>
      <w:r>
        <w:rPr>
          <w:rFonts w:cstheme="minorHAnsi"/>
          <w:color w:val="000000" w:themeColor="text1"/>
          <w:sz w:val="24"/>
          <w:szCs w:val="24"/>
        </w:rPr>
        <w:t xml:space="preserve"> </w:t>
      </w:r>
      <w:r w:rsidR="00C43418">
        <w:rPr>
          <w:rFonts w:cstheme="minorHAnsi"/>
          <w:color w:val="000000" w:themeColor="text1"/>
          <w:sz w:val="24"/>
          <w:szCs w:val="24"/>
        </w:rPr>
        <w:t xml:space="preserve">do </w:t>
      </w:r>
      <w:r w:rsidRPr="00DD5A05">
        <w:rPr>
          <w:rFonts w:cstheme="minorHAnsi"/>
          <w:color w:val="000000" w:themeColor="text1"/>
          <w:sz w:val="24"/>
          <w:szCs w:val="24"/>
        </w:rPr>
        <w:t>przestrzega</w:t>
      </w:r>
      <w:r w:rsidR="00C43418">
        <w:rPr>
          <w:rFonts w:cstheme="minorHAnsi"/>
          <w:color w:val="000000" w:themeColor="text1"/>
          <w:sz w:val="24"/>
          <w:szCs w:val="24"/>
        </w:rPr>
        <w:t>nia</w:t>
      </w:r>
      <w:r w:rsidRPr="00DD5A05">
        <w:rPr>
          <w:rFonts w:cstheme="minorHAnsi"/>
          <w:color w:val="000000" w:themeColor="text1"/>
          <w:sz w:val="24"/>
          <w:szCs w:val="24"/>
        </w:rPr>
        <w:t xml:space="preserve"> Karty Praw Podstawowych Unii Europejskiej i</w:t>
      </w:r>
      <w:r>
        <w:rPr>
          <w:rFonts w:cstheme="minorHAnsi"/>
          <w:color w:val="000000" w:themeColor="text1"/>
          <w:sz w:val="24"/>
          <w:szCs w:val="24"/>
        </w:rPr>
        <w:t> </w:t>
      </w:r>
      <w:r w:rsidRPr="00DD5A05">
        <w:rPr>
          <w:rFonts w:cstheme="minorHAnsi"/>
          <w:color w:val="000000" w:themeColor="text1"/>
          <w:sz w:val="24"/>
          <w:szCs w:val="24"/>
        </w:rPr>
        <w:t>Konwencji o Prawach</w:t>
      </w:r>
      <w:r>
        <w:rPr>
          <w:rFonts w:cstheme="minorHAnsi"/>
          <w:color w:val="000000" w:themeColor="text1"/>
          <w:sz w:val="24"/>
          <w:szCs w:val="24"/>
        </w:rPr>
        <w:t xml:space="preserve"> </w:t>
      </w:r>
      <w:r w:rsidRPr="00DD5A05">
        <w:rPr>
          <w:rFonts w:cstheme="minorHAnsi"/>
          <w:color w:val="000000" w:themeColor="text1"/>
          <w:sz w:val="24"/>
          <w:szCs w:val="24"/>
        </w:rPr>
        <w:t>Osób Niepełnosprawnych, które są horyzontalnymi warunkami podstawowymi.</w:t>
      </w:r>
      <w:r w:rsidR="00C43418">
        <w:rPr>
          <w:rFonts w:cstheme="minorHAnsi"/>
          <w:color w:val="000000" w:themeColor="text1"/>
          <w:sz w:val="24"/>
          <w:szCs w:val="24"/>
        </w:rPr>
        <w:t xml:space="preserve"> </w:t>
      </w:r>
    </w:p>
    <w:p w14:paraId="105F06E2" w14:textId="0C66CD72" w:rsidR="00DD5A05" w:rsidRPr="00C43149" w:rsidRDefault="002830EA" w:rsidP="00C43149">
      <w:pPr>
        <w:spacing w:before="120" w:after="0" w:line="276" w:lineRule="auto"/>
        <w:contextualSpacing/>
        <w:jc w:val="both"/>
        <w:rPr>
          <w:rFonts w:cstheme="minorHAnsi"/>
          <w:noProof/>
          <w:sz w:val="24"/>
          <w:szCs w:val="24"/>
        </w:rPr>
      </w:pPr>
      <w:r>
        <w:rPr>
          <w:rFonts w:cstheme="minorHAnsi"/>
          <w:color w:val="000000" w:themeColor="text1"/>
          <w:sz w:val="24"/>
          <w:szCs w:val="24"/>
        </w:rPr>
        <w:t xml:space="preserve">Jeżeli Beneficjent </w:t>
      </w:r>
      <w:r w:rsidR="00C563FB">
        <w:rPr>
          <w:rFonts w:cstheme="minorHAnsi"/>
          <w:color w:val="000000" w:themeColor="text1"/>
          <w:sz w:val="24"/>
          <w:szCs w:val="24"/>
        </w:rPr>
        <w:t>zaznaczył,</w:t>
      </w:r>
      <w:r>
        <w:rPr>
          <w:rFonts w:cstheme="minorHAnsi"/>
          <w:color w:val="000000" w:themeColor="text1"/>
          <w:sz w:val="24"/>
          <w:szCs w:val="24"/>
        </w:rPr>
        <w:t xml:space="preserve"> że projekt jest realizowany zgodnie z zasadami polityk wspólnotowych należy wypełnić </w:t>
      </w:r>
      <w:r w:rsidR="00C43418" w:rsidRPr="00270944">
        <w:rPr>
          <w:rFonts w:cstheme="minorHAnsi"/>
          <w:color w:val="000000" w:themeColor="text1"/>
          <w:sz w:val="24"/>
          <w:szCs w:val="24"/>
        </w:rPr>
        <w:t>załącznik nr 2 do W</w:t>
      </w:r>
      <w:r w:rsidR="00F32986" w:rsidRPr="00270944">
        <w:rPr>
          <w:rFonts w:cstheme="minorHAnsi"/>
          <w:color w:val="000000" w:themeColor="text1"/>
          <w:sz w:val="24"/>
          <w:szCs w:val="24"/>
        </w:rPr>
        <w:t xml:space="preserve">niosku </w:t>
      </w:r>
      <w:r w:rsidR="00AF3AB0" w:rsidRPr="00270944">
        <w:rPr>
          <w:rFonts w:cstheme="minorHAnsi"/>
          <w:color w:val="000000" w:themeColor="text1"/>
          <w:sz w:val="24"/>
          <w:szCs w:val="24"/>
        </w:rPr>
        <w:t>(</w:t>
      </w:r>
      <w:r w:rsidR="00AF3AB0" w:rsidRPr="00C43149">
        <w:rPr>
          <w:rFonts w:cstheme="minorHAnsi"/>
          <w:i/>
          <w:iCs/>
          <w:color w:val="000000" w:themeColor="text1"/>
          <w:sz w:val="24"/>
          <w:szCs w:val="24"/>
        </w:rPr>
        <w:t>Oświadczenia i zobowiązania horyzontalne)</w:t>
      </w:r>
      <w:r w:rsidR="00C563FB">
        <w:rPr>
          <w:rFonts w:cstheme="minorHAnsi"/>
          <w:i/>
          <w:iCs/>
          <w:color w:val="000000" w:themeColor="text1"/>
          <w:sz w:val="24"/>
          <w:szCs w:val="24"/>
        </w:rPr>
        <w:t>,</w:t>
      </w:r>
      <w:r w:rsidR="00C563FB">
        <w:rPr>
          <w:rFonts w:cstheme="minorHAnsi"/>
          <w:color w:val="000000" w:themeColor="text1"/>
          <w:sz w:val="24"/>
          <w:szCs w:val="24"/>
        </w:rPr>
        <w:t xml:space="preserve"> w którym należy szczegółowo opisać sposób ich realizacji (patrz opis w pkt </w:t>
      </w:r>
      <w:r w:rsidR="00C563FB" w:rsidRPr="00EB71E4">
        <w:rPr>
          <w:rFonts w:cstheme="minorHAnsi"/>
          <w:color w:val="000000" w:themeColor="text1"/>
          <w:sz w:val="24"/>
          <w:szCs w:val="24"/>
        </w:rPr>
        <w:t>3.2.12</w:t>
      </w:r>
      <w:r w:rsidR="00C563FB" w:rsidRPr="00EB71E4">
        <w:rPr>
          <w:rFonts w:cstheme="minorHAnsi"/>
          <w:color w:val="000000" w:themeColor="text1"/>
          <w:sz w:val="24"/>
          <w:szCs w:val="24"/>
        </w:rPr>
        <w:tab/>
        <w:t>Blok danych Załączniki</w:t>
      </w:r>
      <w:r w:rsidR="00C563FB">
        <w:rPr>
          <w:rFonts w:cstheme="minorHAnsi"/>
          <w:color w:val="000000" w:themeColor="text1"/>
          <w:sz w:val="24"/>
          <w:szCs w:val="24"/>
        </w:rPr>
        <w:t xml:space="preserve">). </w:t>
      </w:r>
    </w:p>
    <w:p w14:paraId="2897D4C9" w14:textId="40A7FFFE" w:rsidR="0054616B" w:rsidRPr="00A11C98" w:rsidRDefault="0054616B" w:rsidP="00C43149">
      <w:pPr>
        <w:spacing w:before="120" w:after="0" w:line="276" w:lineRule="auto"/>
        <w:jc w:val="both"/>
        <w:rPr>
          <w:rFonts w:cstheme="minorHAnsi"/>
          <w:color w:val="000000" w:themeColor="text1"/>
          <w:sz w:val="24"/>
          <w:szCs w:val="24"/>
        </w:rPr>
      </w:pPr>
      <w:r w:rsidRPr="00C43418">
        <w:rPr>
          <w:rFonts w:cstheme="minorHAnsi"/>
          <w:b/>
          <w:color w:val="000000" w:themeColor="text1"/>
          <w:sz w:val="24"/>
          <w:szCs w:val="24"/>
        </w:rPr>
        <w:t>W przypadku nie</w:t>
      </w:r>
      <w:r w:rsidR="00336CC1">
        <w:rPr>
          <w:rFonts w:cstheme="minorHAnsi"/>
          <w:b/>
          <w:color w:val="000000" w:themeColor="text1"/>
          <w:sz w:val="24"/>
          <w:szCs w:val="24"/>
        </w:rPr>
        <w:t>przestrzegania polityk wspólnot</w:t>
      </w:r>
      <w:r w:rsidR="00B72DD5">
        <w:rPr>
          <w:rFonts w:cstheme="minorHAnsi"/>
          <w:b/>
          <w:color w:val="000000" w:themeColor="text1"/>
          <w:sz w:val="24"/>
          <w:szCs w:val="24"/>
        </w:rPr>
        <w:t>y</w:t>
      </w:r>
      <w:r w:rsidRPr="00C43418">
        <w:rPr>
          <w:rFonts w:cstheme="minorHAnsi"/>
          <w:b/>
          <w:color w:val="000000" w:themeColor="text1"/>
          <w:sz w:val="24"/>
          <w:szCs w:val="24"/>
        </w:rPr>
        <w:t xml:space="preserve"> należy opisać, na czym polegały nieprawidłowości oraz </w:t>
      </w:r>
      <w:r w:rsidR="00B72DD5">
        <w:rPr>
          <w:rFonts w:cstheme="minorHAnsi"/>
          <w:b/>
          <w:color w:val="000000" w:themeColor="text1"/>
          <w:sz w:val="24"/>
          <w:szCs w:val="24"/>
        </w:rPr>
        <w:t>wskazać</w:t>
      </w:r>
      <w:r w:rsidR="00F32986">
        <w:rPr>
          <w:rFonts w:cstheme="minorHAnsi"/>
          <w:b/>
          <w:color w:val="000000" w:themeColor="text1"/>
          <w:sz w:val="24"/>
          <w:szCs w:val="24"/>
        </w:rPr>
        <w:t xml:space="preserve"> </w:t>
      </w:r>
      <w:r w:rsidR="00B72DD5">
        <w:rPr>
          <w:rFonts w:cstheme="minorHAnsi"/>
          <w:b/>
          <w:color w:val="000000" w:themeColor="text1"/>
          <w:sz w:val="24"/>
          <w:szCs w:val="24"/>
        </w:rPr>
        <w:t>planowane</w:t>
      </w:r>
      <w:r w:rsidRPr="00C43418">
        <w:rPr>
          <w:rFonts w:cstheme="minorHAnsi"/>
          <w:b/>
          <w:color w:val="000000" w:themeColor="text1"/>
          <w:sz w:val="24"/>
          <w:szCs w:val="24"/>
        </w:rPr>
        <w:t xml:space="preserve"> i podjęt</w:t>
      </w:r>
      <w:r w:rsidR="00FC2F7C">
        <w:rPr>
          <w:rFonts w:cstheme="minorHAnsi"/>
          <w:b/>
          <w:color w:val="000000" w:themeColor="text1"/>
          <w:sz w:val="24"/>
          <w:szCs w:val="24"/>
        </w:rPr>
        <w:t>e</w:t>
      </w:r>
      <w:r w:rsidRPr="00C43418">
        <w:rPr>
          <w:rFonts w:cstheme="minorHAnsi"/>
          <w:b/>
          <w:color w:val="000000" w:themeColor="text1"/>
          <w:sz w:val="24"/>
          <w:szCs w:val="24"/>
        </w:rPr>
        <w:t xml:space="preserve"> działa</w:t>
      </w:r>
      <w:r w:rsidR="00FC2F7C">
        <w:rPr>
          <w:rFonts w:cstheme="minorHAnsi"/>
          <w:b/>
          <w:color w:val="000000" w:themeColor="text1"/>
          <w:sz w:val="24"/>
          <w:szCs w:val="24"/>
        </w:rPr>
        <w:t>nia</w:t>
      </w:r>
      <w:r w:rsidRPr="00C43418">
        <w:rPr>
          <w:rFonts w:cstheme="minorHAnsi"/>
          <w:b/>
          <w:color w:val="000000" w:themeColor="text1"/>
          <w:sz w:val="24"/>
          <w:szCs w:val="24"/>
        </w:rPr>
        <w:t xml:space="preserve"> naprawcz</w:t>
      </w:r>
      <w:r w:rsidR="00FC2F7C">
        <w:rPr>
          <w:rFonts w:cstheme="minorHAnsi"/>
          <w:b/>
          <w:color w:val="000000" w:themeColor="text1"/>
          <w:sz w:val="24"/>
          <w:szCs w:val="24"/>
        </w:rPr>
        <w:t>e</w:t>
      </w:r>
      <w:r w:rsidR="002830EA">
        <w:rPr>
          <w:rFonts w:cstheme="minorHAnsi"/>
          <w:color w:val="000000" w:themeColor="text1"/>
          <w:sz w:val="24"/>
          <w:szCs w:val="24"/>
        </w:rPr>
        <w:t xml:space="preserve"> </w:t>
      </w:r>
      <w:r w:rsidR="0091133A" w:rsidRPr="00A11C98">
        <w:rPr>
          <w:rFonts w:cstheme="minorHAnsi"/>
          <w:color w:val="000000" w:themeColor="text1"/>
          <w:sz w:val="24"/>
          <w:szCs w:val="24"/>
        </w:rPr>
        <w:t>(</w:t>
      </w:r>
      <w:r w:rsidR="0091133A" w:rsidRPr="00C43149">
        <w:rPr>
          <w:rFonts w:cstheme="minorHAnsi"/>
          <w:color w:val="000000" w:themeColor="text1"/>
          <w:sz w:val="24"/>
          <w:szCs w:val="24"/>
          <w:u w:val="single"/>
        </w:rPr>
        <w:t xml:space="preserve">pole obowiązkowe, jeśli nie </w:t>
      </w:r>
      <w:r w:rsidRPr="00C43149">
        <w:rPr>
          <w:rFonts w:cstheme="minorHAnsi"/>
          <w:color w:val="000000" w:themeColor="text1"/>
          <w:sz w:val="24"/>
          <w:szCs w:val="24"/>
          <w:u w:val="single"/>
        </w:rPr>
        <w:t>z</w:t>
      </w:r>
      <w:r w:rsidR="0091133A" w:rsidRPr="00C43149">
        <w:rPr>
          <w:rFonts w:cstheme="minorHAnsi"/>
          <w:color w:val="000000" w:themeColor="text1"/>
          <w:sz w:val="24"/>
          <w:szCs w:val="24"/>
          <w:u w:val="single"/>
        </w:rPr>
        <w:t>az</w:t>
      </w:r>
      <w:r w:rsidRPr="00C43149">
        <w:rPr>
          <w:rFonts w:cstheme="minorHAnsi"/>
          <w:color w:val="000000" w:themeColor="text1"/>
          <w:sz w:val="24"/>
          <w:szCs w:val="24"/>
          <w:u w:val="single"/>
        </w:rPr>
        <w:t xml:space="preserve">naczono, że projekt jest realizowany zgodnie z </w:t>
      </w:r>
      <w:r w:rsidR="00AE2262" w:rsidRPr="00C43149">
        <w:rPr>
          <w:rFonts w:cstheme="minorHAnsi"/>
          <w:color w:val="000000" w:themeColor="text1"/>
          <w:sz w:val="24"/>
          <w:szCs w:val="24"/>
          <w:u w:val="single"/>
        </w:rPr>
        <w:t>zasadami polityk wspólnotowych</w:t>
      </w:r>
      <w:r w:rsidR="00AE2262">
        <w:rPr>
          <w:rFonts w:cstheme="minorHAnsi"/>
          <w:color w:val="000000" w:themeColor="text1"/>
          <w:sz w:val="24"/>
          <w:szCs w:val="24"/>
        </w:rPr>
        <w:t>).</w:t>
      </w:r>
      <w:r w:rsidR="00F32986">
        <w:rPr>
          <w:rFonts w:cstheme="minorHAnsi"/>
          <w:color w:val="000000" w:themeColor="text1"/>
          <w:sz w:val="24"/>
          <w:szCs w:val="24"/>
        </w:rPr>
        <w:t xml:space="preserve"> </w:t>
      </w:r>
    </w:p>
    <w:p w14:paraId="63CADDD6" w14:textId="77777777" w:rsidR="00321C5A" w:rsidRPr="00A11C98" w:rsidRDefault="00E056B5" w:rsidP="00D84C52">
      <w:pPr>
        <w:spacing w:line="276" w:lineRule="auto"/>
        <w:jc w:val="both"/>
        <w:rPr>
          <w:rFonts w:cstheme="minorHAnsi"/>
          <w:color w:val="000000" w:themeColor="text1"/>
          <w:sz w:val="24"/>
          <w:szCs w:val="24"/>
        </w:rPr>
      </w:pPr>
      <w:r w:rsidRPr="00A11C98">
        <w:rPr>
          <w:rFonts w:cstheme="minorHAnsi"/>
          <w:noProof/>
          <w:color w:val="000000" w:themeColor="text1"/>
          <w:sz w:val="24"/>
          <w:szCs w:val="24"/>
          <w:lang w:eastAsia="pl-PL"/>
        </w:rPr>
        <w:drawing>
          <wp:inline distT="0" distB="0" distL="0" distR="0" wp14:anchorId="60FE2507" wp14:editId="10DF78E1">
            <wp:extent cx="5759450" cy="942340"/>
            <wp:effectExtent l="133350" t="76200" r="127000" b="67310"/>
            <wp:docPr id="2031464068" name="Obraz 203146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942340"/>
                    </a:xfrm>
                    <a:prstGeom prst="rect">
                      <a:avLst/>
                    </a:prstGeom>
                    <a:effectLst>
                      <a:outerShdw blurRad="63500" sx="102000" sy="102000" algn="ctr" rotWithShape="0">
                        <a:prstClr val="black">
                          <a:alpha val="40000"/>
                        </a:prstClr>
                      </a:outerShdw>
                    </a:effectLst>
                  </pic:spPr>
                </pic:pic>
              </a:graphicData>
            </a:graphic>
          </wp:inline>
        </w:drawing>
      </w:r>
    </w:p>
    <w:p w14:paraId="78AD4B22" w14:textId="77777777" w:rsidR="00DF692E" w:rsidRPr="00A11C98" w:rsidRDefault="00441579" w:rsidP="00B82E08">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Miejsce przechowywania dokumentacji</w:t>
      </w:r>
      <w:r w:rsidR="00B82E08">
        <w:rPr>
          <w:rFonts w:cstheme="minorHAnsi"/>
          <w:color w:val="000000" w:themeColor="text1"/>
          <w:sz w:val="24"/>
          <w:szCs w:val="24"/>
        </w:rPr>
        <w:t xml:space="preserve"> (pole obowiązkowe) - n</w:t>
      </w:r>
      <w:r w:rsidR="002D7164" w:rsidRPr="00A11C98">
        <w:rPr>
          <w:rFonts w:cstheme="minorHAnsi"/>
          <w:color w:val="000000" w:themeColor="text1"/>
          <w:sz w:val="24"/>
          <w:szCs w:val="24"/>
        </w:rPr>
        <w:t>ależy wprowadzić miej</w:t>
      </w:r>
      <w:r w:rsidR="00AE2262">
        <w:rPr>
          <w:rFonts w:cstheme="minorHAnsi"/>
          <w:color w:val="000000" w:themeColor="text1"/>
          <w:sz w:val="24"/>
          <w:szCs w:val="24"/>
        </w:rPr>
        <w:t>sce przechowywania dokumentacji</w:t>
      </w:r>
      <w:r w:rsidR="002D7164" w:rsidRPr="00A11C98">
        <w:rPr>
          <w:rFonts w:cstheme="minorHAnsi"/>
          <w:color w:val="000000" w:themeColor="text1"/>
          <w:sz w:val="24"/>
          <w:szCs w:val="24"/>
        </w:rPr>
        <w:t xml:space="preserve"> tj. nazwę instytucji, adres (ulica, nr budynku, nr lokalu, kod pocztowy, miejscowość). Pole z możliwości</w:t>
      </w:r>
      <w:r w:rsidR="00321C5A" w:rsidRPr="00A11C98">
        <w:rPr>
          <w:rFonts w:cstheme="minorHAnsi"/>
          <w:color w:val="000000" w:themeColor="text1"/>
          <w:sz w:val="24"/>
          <w:szCs w:val="24"/>
        </w:rPr>
        <w:t>ą wprowadzenia do 4 000 znaków.</w:t>
      </w:r>
    </w:p>
    <w:p w14:paraId="2B2842E0" w14:textId="77777777" w:rsidR="00A93569" w:rsidRPr="00A11C98" w:rsidRDefault="00A93569" w:rsidP="00D84C52">
      <w:pPr>
        <w:spacing w:line="276" w:lineRule="auto"/>
        <w:jc w:val="both"/>
        <w:rPr>
          <w:rFonts w:cstheme="minorHAnsi"/>
          <w:color w:val="000000" w:themeColor="text1"/>
          <w:sz w:val="24"/>
          <w:szCs w:val="24"/>
        </w:rPr>
      </w:pPr>
      <w:r w:rsidRPr="00A11C98">
        <w:rPr>
          <w:rFonts w:cstheme="minorHAnsi"/>
          <w:noProof/>
          <w:color w:val="000000" w:themeColor="text1"/>
          <w:sz w:val="24"/>
          <w:szCs w:val="24"/>
          <w:lang w:eastAsia="pl-PL"/>
        </w:rPr>
        <w:drawing>
          <wp:inline distT="0" distB="0" distL="0" distR="0" wp14:anchorId="682D0276" wp14:editId="21C467F3">
            <wp:extent cx="5468400" cy="1760400"/>
            <wp:effectExtent l="114300" t="95250" r="113665" b="8763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8400" cy="17604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29A5807" w14:textId="77777777" w:rsidR="00D95325" w:rsidRPr="00A11C98" w:rsidRDefault="00D95325" w:rsidP="00D84C52">
      <w:pPr>
        <w:pStyle w:val="Nagwek3"/>
        <w:spacing w:line="276" w:lineRule="auto"/>
        <w:jc w:val="both"/>
        <w:rPr>
          <w:rFonts w:asciiTheme="minorHAnsi" w:hAnsiTheme="minorHAnsi" w:cstheme="minorHAnsi"/>
          <w:b/>
        </w:rPr>
      </w:pPr>
      <w:bookmarkStart w:id="90" w:name="_Toc111552616"/>
      <w:bookmarkStart w:id="91" w:name="_Toc111554771"/>
      <w:bookmarkStart w:id="92" w:name="_Toc111559487"/>
      <w:bookmarkStart w:id="93" w:name="_Toc94283473"/>
      <w:bookmarkStart w:id="94" w:name="_Toc185417215"/>
      <w:bookmarkEnd w:id="90"/>
      <w:bookmarkEnd w:id="91"/>
      <w:bookmarkEnd w:id="92"/>
      <w:r w:rsidRPr="00A11C98">
        <w:rPr>
          <w:rFonts w:asciiTheme="minorHAnsi" w:hAnsiTheme="minorHAnsi" w:cstheme="minorHAnsi"/>
          <w:b/>
        </w:rPr>
        <w:t>Blok danych</w:t>
      </w:r>
      <w:r w:rsidRPr="00A11C98">
        <w:rPr>
          <w:rFonts w:asciiTheme="minorHAnsi" w:hAnsiTheme="minorHAnsi" w:cstheme="minorHAnsi"/>
          <w:b/>
          <w:i/>
        </w:rPr>
        <w:t xml:space="preserve"> Podsumowanie</w:t>
      </w:r>
      <w:bookmarkEnd w:id="93"/>
      <w:r w:rsidRPr="00A11C98">
        <w:rPr>
          <w:rFonts w:asciiTheme="minorHAnsi" w:hAnsiTheme="minorHAnsi" w:cstheme="minorHAnsi"/>
          <w:b/>
        </w:rPr>
        <w:t xml:space="preserve"> </w:t>
      </w:r>
      <w:r w:rsidR="0033072D" w:rsidRPr="00A11C98">
        <w:rPr>
          <w:rFonts w:asciiTheme="minorHAnsi" w:hAnsiTheme="minorHAnsi" w:cstheme="minorHAnsi"/>
        </w:rPr>
        <w:t>(blok nieedytowalny)</w:t>
      </w:r>
      <w:bookmarkEnd w:id="94"/>
    </w:p>
    <w:p w14:paraId="362FD76A" w14:textId="77777777" w:rsidR="00836C3A" w:rsidRPr="00A11C98" w:rsidRDefault="00836C3A" w:rsidP="00D84C52">
      <w:pPr>
        <w:spacing w:after="0" w:line="276" w:lineRule="auto"/>
        <w:jc w:val="both"/>
        <w:rPr>
          <w:rFonts w:cstheme="minorHAnsi"/>
          <w:sz w:val="24"/>
          <w:szCs w:val="24"/>
        </w:rPr>
      </w:pPr>
      <w:r w:rsidRPr="00A11C98">
        <w:rPr>
          <w:rFonts w:cstheme="minorHAnsi"/>
          <w:sz w:val="24"/>
          <w:szCs w:val="24"/>
        </w:rPr>
        <w:t>W tym bloku wyświetlają się wyłącznie informacje będące podsumowaniem wydatków zgłos</w:t>
      </w:r>
      <w:r w:rsidR="0033072D" w:rsidRPr="00A11C98">
        <w:rPr>
          <w:rFonts w:cstheme="minorHAnsi"/>
          <w:sz w:val="24"/>
          <w:szCs w:val="24"/>
        </w:rPr>
        <w:t xml:space="preserve">zonych do rozliczenia w blokach </w:t>
      </w:r>
      <w:r w:rsidRPr="00A11C98">
        <w:rPr>
          <w:rFonts w:cstheme="minorHAnsi"/>
          <w:i/>
          <w:sz w:val="24"/>
          <w:szCs w:val="24"/>
        </w:rPr>
        <w:t>Zestawienie wydatków</w:t>
      </w:r>
      <w:r w:rsidRPr="00A11C98">
        <w:rPr>
          <w:rFonts w:cstheme="minorHAnsi"/>
          <w:sz w:val="24"/>
          <w:szCs w:val="24"/>
        </w:rPr>
        <w:t xml:space="preserve">, </w:t>
      </w:r>
      <w:r w:rsidRPr="00A11C98">
        <w:rPr>
          <w:rFonts w:cstheme="minorHAnsi"/>
          <w:i/>
          <w:sz w:val="24"/>
          <w:szCs w:val="24"/>
        </w:rPr>
        <w:t xml:space="preserve">Uproszczone metody rozliczania </w:t>
      </w:r>
      <w:r w:rsidRPr="00A11C98">
        <w:rPr>
          <w:rFonts w:cstheme="minorHAnsi"/>
          <w:sz w:val="24"/>
          <w:szCs w:val="24"/>
        </w:rPr>
        <w:t xml:space="preserve">oraz </w:t>
      </w:r>
      <w:r w:rsidRPr="00A11C98">
        <w:rPr>
          <w:rFonts w:cstheme="minorHAnsi"/>
          <w:i/>
          <w:sz w:val="24"/>
          <w:szCs w:val="24"/>
        </w:rPr>
        <w:t>Zwroty/Korekty</w:t>
      </w:r>
      <w:r w:rsidR="0033072D" w:rsidRPr="00A11C98">
        <w:rPr>
          <w:rFonts w:cstheme="minorHAnsi"/>
          <w:sz w:val="24"/>
          <w:szCs w:val="24"/>
        </w:rPr>
        <w:t>.</w:t>
      </w:r>
    </w:p>
    <w:p w14:paraId="6467D34C" w14:textId="77777777" w:rsidR="00836C3A" w:rsidRPr="00A11C98" w:rsidRDefault="00836C3A" w:rsidP="00D84C52">
      <w:pPr>
        <w:spacing w:after="0" w:line="276" w:lineRule="auto"/>
        <w:rPr>
          <w:rFonts w:cstheme="minorHAnsi"/>
          <w:sz w:val="24"/>
          <w:szCs w:val="24"/>
        </w:rPr>
      </w:pPr>
      <w:r w:rsidRPr="00A11C98">
        <w:rPr>
          <w:rFonts w:cstheme="minorHAnsi"/>
          <w:sz w:val="24"/>
          <w:szCs w:val="24"/>
        </w:rPr>
        <w:t>Blok składa się z paneli:</w:t>
      </w:r>
    </w:p>
    <w:p w14:paraId="7E2209FC" w14:textId="77777777" w:rsidR="00836C3A" w:rsidRPr="00A11C98" w:rsidRDefault="00836C3A" w:rsidP="006B4F25">
      <w:pPr>
        <w:pStyle w:val="Akapitzlist"/>
        <w:numPr>
          <w:ilvl w:val="0"/>
          <w:numId w:val="9"/>
        </w:numPr>
        <w:spacing w:line="276" w:lineRule="auto"/>
        <w:jc w:val="both"/>
        <w:rPr>
          <w:rFonts w:asciiTheme="minorHAnsi" w:hAnsiTheme="minorHAnsi" w:cstheme="minorHAnsi"/>
        </w:rPr>
      </w:pPr>
      <w:r w:rsidRPr="00A11C98">
        <w:rPr>
          <w:rFonts w:asciiTheme="minorHAnsi" w:hAnsiTheme="minorHAnsi" w:cstheme="minorHAnsi"/>
        </w:rPr>
        <w:t>Pozycje budżetowe – dane odnoszące się do wszystkich pozycji budżetu</w:t>
      </w:r>
      <w:r w:rsidR="00B82182">
        <w:rPr>
          <w:rFonts w:asciiTheme="minorHAnsi" w:hAnsiTheme="minorHAnsi" w:cstheme="minorHAnsi"/>
        </w:rPr>
        <w:t>;</w:t>
      </w:r>
    </w:p>
    <w:p w14:paraId="7AE600A7" w14:textId="77777777" w:rsidR="00836C3A" w:rsidRPr="00A11C98" w:rsidRDefault="00836C3A" w:rsidP="006B4F25">
      <w:pPr>
        <w:pStyle w:val="Akapitzlist"/>
        <w:numPr>
          <w:ilvl w:val="0"/>
          <w:numId w:val="9"/>
        </w:numPr>
        <w:spacing w:line="276" w:lineRule="auto"/>
        <w:jc w:val="both"/>
        <w:rPr>
          <w:rFonts w:asciiTheme="minorHAnsi" w:hAnsiTheme="minorHAnsi" w:cstheme="minorHAnsi"/>
        </w:rPr>
      </w:pPr>
      <w:r w:rsidRPr="00A11C98">
        <w:rPr>
          <w:rFonts w:asciiTheme="minorHAnsi" w:hAnsiTheme="minorHAnsi" w:cstheme="minorHAnsi"/>
        </w:rPr>
        <w:t>Kategorie kosztów – dane odnoszące się tylko do pozycji budżetu, które przynależą do określonej kategorii kosztów</w:t>
      </w:r>
      <w:r w:rsidR="00B82182">
        <w:rPr>
          <w:rFonts w:asciiTheme="minorHAnsi" w:hAnsiTheme="minorHAnsi" w:cstheme="minorHAnsi"/>
        </w:rPr>
        <w:t>;</w:t>
      </w:r>
    </w:p>
    <w:p w14:paraId="64B40D76" w14:textId="77777777" w:rsidR="00836C3A" w:rsidRPr="00A11C98" w:rsidRDefault="00836C3A" w:rsidP="006B4F25">
      <w:pPr>
        <w:pStyle w:val="Akapitzlist"/>
        <w:numPr>
          <w:ilvl w:val="0"/>
          <w:numId w:val="9"/>
        </w:numPr>
        <w:spacing w:line="276" w:lineRule="auto"/>
        <w:jc w:val="both"/>
        <w:rPr>
          <w:rFonts w:asciiTheme="minorHAnsi" w:hAnsiTheme="minorHAnsi" w:cstheme="minorHAnsi"/>
        </w:rPr>
      </w:pPr>
      <w:r w:rsidRPr="00A11C98">
        <w:rPr>
          <w:rFonts w:asciiTheme="minorHAnsi" w:hAnsiTheme="minorHAnsi" w:cstheme="minorHAnsi"/>
        </w:rPr>
        <w:t xml:space="preserve">Limity – </w:t>
      </w:r>
      <w:r w:rsidR="00FC0B8B">
        <w:rPr>
          <w:rFonts w:asciiTheme="minorHAnsi" w:hAnsiTheme="minorHAnsi" w:cstheme="minorHAnsi"/>
        </w:rPr>
        <w:t xml:space="preserve">pole </w:t>
      </w:r>
      <w:r w:rsidR="00B82182">
        <w:rPr>
          <w:rFonts w:asciiTheme="minorHAnsi" w:hAnsiTheme="minorHAnsi" w:cstheme="minorHAnsi"/>
        </w:rPr>
        <w:t xml:space="preserve">nie dotyczy pomocy technicznej. </w:t>
      </w:r>
    </w:p>
    <w:p w14:paraId="6A755F60" w14:textId="77777777" w:rsidR="00D95325" w:rsidRPr="00A11C98" w:rsidRDefault="009F5C6E" w:rsidP="00DD5A05">
      <w:pPr>
        <w:spacing w:after="0" w:line="276" w:lineRule="auto"/>
        <w:rPr>
          <w:rFonts w:cstheme="minorHAnsi"/>
          <w:sz w:val="24"/>
          <w:szCs w:val="24"/>
        </w:rPr>
      </w:pPr>
      <w:r w:rsidRPr="00A11C98">
        <w:rPr>
          <w:rFonts w:cstheme="minorHAnsi"/>
          <w:noProof/>
          <w:sz w:val="24"/>
          <w:szCs w:val="24"/>
          <w:lang w:eastAsia="pl-PL"/>
        </w:rPr>
        <w:drawing>
          <wp:inline distT="0" distB="0" distL="0" distR="0" wp14:anchorId="06D48B28" wp14:editId="22EB21A6">
            <wp:extent cx="5482800" cy="2437200"/>
            <wp:effectExtent l="133350" t="95250" r="137160" b="965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2800" cy="2437200"/>
                    </a:xfrm>
                    <a:prstGeom prst="rect">
                      <a:avLst/>
                    </a:prstGeom>
                    <a:effectLst>
                      <a:outerShdw blurRad="63500" sx="102000" sy="102000" algn="ctr" rotWithShape="0">
                        <a:prstClr val="black">
                          <a:alpha val="40000"/>
                        </a:prstClr>
                      </a:outerShdw>
                    </a:effectLst>
                  </pic:spPr>
                </pic:pic>
              </a:graphicData>
            </a:graphic>
          </wp:inline>
        </w:drawing>
      </w:r>
    </w:p>
    <w:p w14:paraId="33D8DB37" w14:textId="77777777" w:rsidR="000375AE" w:rsidRPr="00A11C98" w:rsidRDefault="009F5C6E" w:rsidP="00DD5A05">
      <w:pPr>
        <w:keepNext/>
        <w:spacing w:after="0" w:line="276" w:lineRule="auto"/>
        <w:rPr>
          <w:rFonts w:cstheme="minorHAnsi"/>
          <w:sz w:val="24"/>
          <w:szCs w:val="24"/>
        </w:rPr>
      </w:pPr>
      <w:r w:rsidRPr="00A11C98">
        <w:rPr>
          <w:rFonts w:cstheme="minorHAnsi"/>
          <w:noProof/>
          <w:sz w:val="24"/>
          <w:szCs w:val="24"/>
          <w:lang w:eastAsia="pl-PL"/>
        </w:rPr>
        <w:drawing>
          <wp:inline distT="0" distB="0" distL="0" distR="0" wp14:anchorId="3176A5E9" wp14:editId="2FC7B5DC">
            <wp:extent cx="5335200" cy="914400"/>
            <wp:effectExtent l="133350" t="76200" r="132715" b="7620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5200" cy="914400"/>
                    </a:xfrm>
                    <a:prstGeom prst="rect">
                      <a:avLst/>
                    </a:prstGeom>
                    <a:effectLst>
                      <a:outerShdw blurRad="63500" sx="102000" sy="102000" algn="ctr" rotWithShape="0">
                        <a:prstClr val="black">
                          <a:alpha val="40000"/>
                        </a:prstClr>
                      </a:outerShdw>
                    </a:effectLst>
                  </pic:spPr>
                </pic:pic>
              </a:graphicData>
            </a:graphic>
          </wp:inline>
        </w:drawing>
      </w:r>
    </w:p>
    <w:p w14:paraId="215E91B1" w14:textId="77777777" w:rsidR="00A26442" w:rsidRPr="00A11C98" w:rsidRDefault="00D95325" w:rsidP="00D84C52">
      <w:pPr>
        <w:pStyle w:val="Nagwek3"/>
        <w:spacing w:line="276" w:lineRule="auto"/>
        <w:jc w:val="both"/>
        <w:rPr>
          <w:rFonts w:asciiTheme="minorHAnsi" w:hAnsiTheme="minorHAnsi" w:cstheme="minorHAnsi"/>
          <w:b/>
        </w:rPr>
      </w:pPr>
      <w:bookmarkStart w:id="95" w:name="_Toc94283474"/>
      <w:bookmarkStart w:id="96" w:name="_Toc185417216"/>
      <w:r w:rsidRPr="00A11C98">
        <w:rPr>
          <w:rFonts w:asciiTheme="minorHAnsi" w:hAnsiTheme="minorHAnsi" w:cstheme="minorHAnsi"/>
          <w:b/>
        </w:rPr>
        <w:t xml:space="preserve">Blok danych </w:t>
      </w:r>
      <w:bookmarkEnd w:id="95"/>
      <w:r w:rsidR="000D4E7D" w:rsidRPr="00A11C98">
        <w:rPr>
          <w:rFonts w:asciiTheme="minorHAnsi" w:hAnsiTheme="minorHAnsi" w:cstheme="minorHAnsi"/>
          <w:b/>
          <w:i/>
        </w:rPr>
        <w:t>Załączniki</w:t>
      </w:r>
      <w:bookmarkEnd w:id="96"/>
    </w:p>
    <w:p w14:paraId="4407FC6E" w14:textId="77777777" w:rsidR="0078443D" w:rsidRPr="00A11C98" w:rsidRDefault="00A26442" w:rsidP="00D84C52">
      <w:pPr>
        <w:spacing w:line="276" w:lineRule="auto"/>
        <w:jc w:val="both"/>
        <w:rPr>
          <w:rFonts w:cstheme="minorHAnsi"/>
          <w:sz w:val="24"/>
          <w:szCs w:val="24"/>
        </w:rPr>
      </w:pPr>
      <w:r w:rsidRPr="00A11C98">
        <w:rPr>
          <w:rFonts w:cstheme="minorHAnsi"/>
          <w:sz w:val="24"/>
          <w:szCs w:val="24"/>
        </w:rPr>
        <w:t>W celu dodania</w:t>
      </w:r>
      <w:r w:rsidR="00B82E08">
        <w:rPr>
          <w:rFonts w:cstheme="minorHAnsi"/>
          <w:sz w:val="24"/>
          <w:szCs w:val="24"/>
        </w:rPr>
        <w:t xml:space="preserve"> załącznika należy wybrać menu, a</w:t>
      </w:r>
      <w:r w:rsidRPr="00A11C98">
        <w:rPr>
          <w:rFonts w:cstheme="minorHAnsi"/>
          <w:sz w:val="24"/>
          <w:szCs w:val="24"/>
        </w:rPr>
        <w:t xml:space="preserve"> następnie </w:t>
      </w:r>
      <w:r w:rsidRPr="00A11C98">
        <w:rPr>
          <w:rFonts w:cstheme="minorHAnsi"/>
          <w:i/>
          <w:sz w:val="24"/>
          <w:szCs w:val="24"/>
        </w:rPr>
        <w:t>Dodaj załącznik</w:t>
      </w:r>
      <w:r w:rsidRPr="00A11C98">
        <w:rPr>
          <w:rFonts w:cstheme="minorHAnsi"/>
          <w:sz w:val="24"/>
          <w:szCs w:val="24"/>
        </w:rPr>
        <w:t>. Wyświetli się formularz dodania załącznika do wniosku o płatność. Pola w bloku stają się obowiązkowe do uzupełnienia, jeśli choć jedno pole w tym bloku zostanie uzupełnione.</w:t>
      </w:r>
    </w:p>
    <w:p w14:paraId="016BEC98" w14:textId="77777777" w:rsidR="00A26442" w:rsidRPr="00A11C98" w:rsidRDefault="00A26442" w:rsidP="00D84C52">
      <w:pPr>
        <w:spacing w:after="0" w:line="276" w:lineRule="auto"/>
        <w:rPr>
          <w:rFonts w:cstheme="minorHAnsi"/>
          <w:sz w:val="24"/>
          <w:szCs w:val="24"/>
        </w:rPr>
      </w:pPr>
      <w:r w:rsidRPr="00A11C98">
        <w:rPr>
          <w:rFonts w:cstheme="minorHAnsi"/>
          <w:b/>
          <w:sz w:val="24"/>
          <w:szCs w:val="24"/>
        </w:rPr>
        <w:t>Nazwa załącznika</w:t>
      </w:r>
      <w:r w:rsidRPr="00A11C98">
        <w:rPr>
          <w:rFonts w:cstheme="minorHAnsi"/>
          <w:sz w:val="24"/>
          <w:szCs w:val="24"/>
        </w:rPr>
        <w:t xml:space="preserve"> (pole obowiązkowe)</w:t>
      </w:r>
    </w:p>
    <w:p w14:paraId="24603486" w14:textId="77777777" w:rsidR="000D4E7D" w:rsidRPr="00A11C98" w:rsidRDefault="00A26442" w:rsidP="00D84C52">
      <w:pPr>
        <w:spacing w:line="276" w:lineRule="auto"/>
        <w:jc w:val="both"/>
        <w:rPr>
          <w:rFonts w:cstheme="minorHAnsi"/>
          <w:noProof/>
          <w:sz w:val="24"/>
          <w:szCs w:val="24"/>
        </w:rPr>
      </w:pPr>
      <w:r w:rsidRPr="00A11C98">
        <w:rPr>
          <w:rFonts w:cstheme="minorHAnsi"/>
          <w:sz w:val="24"/>
          <w:szCs w:val="24"/>
        </w:rPr>
        <w:t>Należy wprowadzić nazwę dokumentu</w:t>
      </w:r>
      <w:r w:rsidR="00604B8C">
        <w:rPr>
          <w:rFonts w:cstheme="minorHAnsi"/>
          <w:sz w:val="24"/>
          <w:szCs w:val="24"/>
        </w:rPr>
        <w:t xml:space="preserve"> (np. załącznik nr 1 do WoP, </w:t>
      </w:r>
      <w:r w:rsidR="00604B8C" w:rsidRPr="00604B8C">
        <w:rPr>
          <w:rFonts w:cstheme="minorHAnsi"/>
          <w:sz w:val="24"/>
          <w:szCs w:val="24"/>
        </w:rPr>
        <w:t>upoważnienie do reprezentowania beneficjenta</w:t>
      </w:r>
      <w:r w:rsidR="00604B8C">
        <w:rPr>
          <w:rFonts w:cstheme="minorHAnsi"/>
          <w:sz w:val="24"/>
          <w:szCs w:val="24"/>
        </w:rPr>
        <w:t>)</w:t>
      </w:r>
      <w:r w:rsidRPr="00A11C98">
        <w:rPr>
          <w:rFonts w:cstheme="minorHAnsi"/>
          <w:sz w:val="24"/>
          <w:szCs w:val="24"/>
        </w:rPr>
        <w:t>.</w:t>
      </w:r>
      <w:r w:rsidR="009F5C6E" w:rsidRPr="00A11C98">
        <w:rPr>
          <w:rFonts w:cstheme="minorHAnsi"/>
          <w:noProof/>
          <w:sz w:val="24"/>
          <w:szCs w:val="24"/>
        </w:rPr>
        <w:t xml:space="preserve"> </w:t>
      </w:r>
    </w:p>
    <w:p w14:paraId="19CBC017" w14:textId="77777777" w:rsidR="00A26442" w:rsidRPr="00A11C98" w:rsidRDefault="009F5C6E" w:rsidP="00DD5A05">
      <w:pPr>
        <w:spacing w:after="0" w:line="276" w:lineRule="auto"/>
        <w:jc w:val="center"/>
        <w:rPr>
          <w:rFonts w:cstheme="minorHAnsi"/>
          <w:sz w:val="24"/>
          <w:szCs w:val="24"/>
        </w:rPr>
      </w:pPr>
      <w:r w:rsidRPr="00A11C98">
        <w:rPr>
          <w:rFonts w:cstheme="minorHAnsi"/>
          <w:noProof/>
          <w:sz w:val="24"/>
          <w:szCs w:val="24"/>
          <w:lang w:eastAsia="pl-PL"/>
        </w:rPr>
        <w:drawing>
          <wp:inline distT="0" distB="0" distL="0" distR="0" wp14:anchorId="1B988713" wp14:editId="4582A8B0">
            <wp:extent cx="4615200" cy="1231200"/>
            <wp:effectExtent l="114300" t="76200" r="109220" b="838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37">
                      <a:extLst>
                        <a:ext uri="{28A0092B-C50C-407E-A947-70E740481C1C}">
                          <a14:useLocalDpi xmlns:a14="http://schemas.microsoft.com/office/drawing/2010/main" val="0"/>
                        </a:ext>
                      </a:extLst>
                    </a:blip>
                    <a:stretch>
                      <a:fillRect/>
                    </a:stretch>
                  </pic:blipFill>
                  <pic:spPr>
                    <a:xfrm>
                      <a:off x="0" y="0"/>
                      <a:ext cx="4615200" cy="1231200"/>
                    </a:xfrm>
                    <a:prstGeom prst="rect">
                      <a:avLst/>
                    </a:prstGeom>
                    <a:effectLst>
                      <a:outerShdw blurRad="63500" sx="102000" sy="102000" algn="ctr" rotWithShape="0">
                        <a:prstClr val="black">
                          <a:alpha val="40000"/>
                        </a:prstClr>
                      </a:outerShdw>
                    </a:effectLst>
                  </pic:spPr>
                </pic:pic>
              </a:graphicData>
            </a:graphic>
          </wp:inline>
        </w:drawing>
      </w:r>
    </w:p>
    <w:p w14:paraId="3894F54E" w14:textId="77777777" w:rsidR="00604B8C" w:rsidRDefault="00A26442" w:rsidP="00B82E08">
      <w:pPr>
        <w:spacing w:after="0" w:line="276" w:lineRule="auto"/>
        <w:jc w:val="both"/>
        <w:rPr>
          <w:rFonts w:cstheme="minorHAnsi"/>
          <w:sz w:val="24"/>
          <w:szCs w:val="24"/>
        </w:rPr>
      </w:pPr>
      <w:r w:rsidRPr="00A11C98">
        <w:rPr>
          <w:rFonts w:cstheme="minorHAnsi"/>
          <w:b/>
          <w:sz w:val="24"/>
          <w:szCs w:val="24"/>
        </w:rPr>
        <w:t>Plik załącznika</w:t>
      </w:r>
      <w:r w:rsidR="00B82E08">
        <w:rPr>
          <w:rFonts w:cstheme="minorHAnsi"/>
          <w:sz w:val="24"/>
          <w:szCs w:val="24"/>
        </w:rPr>
        <w:t xml:space="preserve"> (pole </w:t>
      </w:r>
      <w:r w:rsidR="00C43418">
        <w:rPr>
          <w:rFonts w:cstheme="minorHAnsi"/>
          <w:sz w:val="24"/>
          <w:szCs w:val="24"/>
        </w:rPr>
        <w:t>nie</w:t>
      </w:r>
      <w:r w:rsidR="00B82E08">
        <w:rPr>
          <w:rFonts w:cstheme="minorHAnsi"/>
          <w:sz w:val="24"/>
          <w:szCs w:val="24"/>
        </w:rPr>
        <w:t xml:space="preserve">obowiązkowe) </w:t>
      </w:r>
      <w:r w:rsidR="00C43418">
        <w:rPr>
          <w:rFonts w:cstheme="minorHAnsi"/>
          <w:sz w:val="24"/>
          <w:szCs w:val="24"/>
        </w:rPr>
        <w:t>–</w:t>
      </w:r>
      <w:r w:rsidR="00B82E08">
        <w:rPr>
          <w:rFonts w:cstheme="minorHAnsi"/>
          <w:sz w:val="24"/>
          <w:szCs w:val="24"/>
        </w:rPr>
        <w:t xml:space="preserve"> </w:t>
      </w:r>
      <w:r w:rsidR="00604B8C">
        <w:rPr>
          <w:rFonts w:cstheme="minorHAnsi"/>
          <w:sz w:val="24"/>
          <w:szCs w:val="24"/>
        </w:rPr>
        <w:t>Poszczególne pliki m</w:t>
      </w:r>
      <w:r w:rsidR="00604B8C" w:rsidRPr="00A11C98">
        <w:rPr>
          <w:rFonts w:cstheme="minorHAnsi"/>
          <w:sz w:val="24"/>
          <w:szCs w:val="24"/>
        </w:rPr>
        <w:t>ożna załączać w formatach: .xml, .pdf, .jpg, .jpeg, .png, .xls, .xlsx, .doc, .docx.</w:t>
      </w:r>
    </w:p>
    <w:p w14:paraId="45938358" w14:textId="77777777" w:rsidR="00A26442" w:rsidRPr="00A11C98" w:rsidRDefault="00604B8C" w:rsidP="00B82E08">
      <w:pPr>
        <w:spacing w:after="0" w:line="276" w:lineRule="auto"/>
        <w:jc w:val="both"/>
        <w:rPr>
          <w:rFonts w:cstheme="minorHAnsi"/>
          <w:sz w:val="24"/>
          <w:szCs w:val="24"/>
        </w:rPr>
      </w:pPr>
      <w:r>
        <w:rPr>
          <w:rFonts w:cstheme="minorHAnsi"/>
          <w:sz w:val="24"/>
          <w:szCs w:val="24"/>
        </w:rPr>
        <w:t>B</w:t>
      </w:r>
      <w:r w:rsidR="00C43418">
        <w:rPr>
          <w:rFonts w:cstheme="minorHAnsi"/>
          <w:sz w:val="24"/>
          <w:szCs w:val="24"/>
        </w:rPr>
        <w:t>eneficjent przekazuje dokumenty finansowo-księgowe na wezwanie Agencji. Wybrane w</w:t>
      </w:r>
      <w:r>
        <w:rPr>
          <w:rFonts w:cstheme="minorHAnsi"/>
          <w:sz w:val="24"/>
          <w:szCs w:val="24"/>
        </w:rPr>
        <w:t> </w:t>
      </w:r>
      <w:r w:rsidR="00C43418">
        <w:rPr>
          <w:rFonts w:cstheme="minorHAnsi"/>
          <w:sz w:val="24"/>
          <w:szCs w:val="24"/>
        </w:rPr>
        <w:t xml:space="preserve">ramach próby dokumenty należy dołączyć do wniosku w </w:t>
      </w:r>
      <w:r>
        <w:rPr>
          <w:rFonts w:cstheme="minorHAnsi"/>
          <w:sz w:val="24"/>
          <w:szCs w:val="24"/>
        </w:rPr>
        <w:t xml:space="preserve">tym </w:t>
      </w:r>
      <w:r w:rsidR="00C43418">
        <w:rPr>
          <w:rFonts w:cstheme="minorHAnsi"/>
          <w:sz w:val="24"/>
          <w:szCs w:val="24"/>
        </w:rPr>
        <w:t>b</w:t>
      </w:r>
      <w:r w:rsidR="00C43418" w:rsidRPr="00C43418">
        <w:rPr>
          <w:rFonts w:cstheme="minorHAnsi"/>
          <w:sz w:val="24"/>
          <w:szCs w:val="24"/>
        </w:rPr>
        <w:t>lok</w:t>
      </w:r>
      <w:r w:rsidR="00C43418">
        <w:rPr>
          <w:rFonts w:cstheme="minorHAnsi"/>
          <w:sz w:val="24"/>
          <w:szCs w:val="24"/>
        </w:rPr>
        <w:t>u</w:t>
      </w:r>
      <w:r w:rsidR="00C43418" w:rsidRPr="00C43418">
        <w:rPr>
          <w:rFonts w:cstheme="minorHAnsi"/>
          <w:sz w:val="24"/>
          <w:szCs w:val="24"/>
        </w:rPr>
        <w:t xml:space="preserve"> danych </w:t>
      </w:r>
      <w:r w:rsidR="00C43418" w:rsidRPr="00C43418">
        <w:rPr>
          <w:rFonts w:cstheme="minorHAnsi"/>
          <w:i/>
          <w:iCs/>
          <w:sz w:val="24"/>
          <w:szCs w:val="24"/>
        </w:rPr>
        <w:t>Załączniki</w:t>
      </w:r>
      <w:r w:rsidR="00C43418">
        <w:rPr>
          <w:rFonts w:cstheme="minorHAnsi"/>
          <w:sz w:val="24"/>
          <w:szCs w:val="24"/>
        </w:rPr>
        <w:t xml:space="preserve">. </w:t>
      </w:r>
    </w:p>
    <w:p w14:paraId="4722AC92" w14:textId="77777777" w:rsidR="00E07AAC" w:rsidRPr="00B82E08" w:rsidRDefault="00B82E08" w:rsidP="00C43418">
      <w:pPr>
        <w:spacing w:before="120" w:after="0" w:line="276" w:lineRule="auto"/>
        <w:rPr>
          <w:rFonts w:cstheme="minorHAnsi"/>
          <w:b/>
          <w:sz w:val="24"/>
          <w:szCs w:val="24"/>
        </w:rPr>
      </w:pPr>
      <w:r>
        <w:rPr>
          <w:rFonts w:cstheme="minorHAnsi"/>
          <w:b/>
          <w:sz w:val="24"/>
          <w:szCs w:val="24"/>
        </w:rPr>
        <w:t xml:space="preserve">Udostępniony realizatorom </w:t>
      </w:r>
      <w:r w:rsidRPr="00B82E08">
        <w:rPr>
          <w:rFonts w:cstheme="minorHAnsi"/>
          <w:bCs/>
          <w:sz w:val="24"/>
          <w:szCs w:val="24"/>
        </w:rPr>
        <w:t xml:space="preserve">- </w:t>
      </w:r>
      <w:r>
        <w:rPr>
          <w:rFonts w:cstheme="minorHAnsi"/>
          <w:sz w:val="24"/>
          <w:szCs w:val="24"/>
        </w:rPr>
        <w:t>p</w:t>
      </w:r>
      <w:r w:rsidR="009F5C6E" w:rsidRPr="00A11C98">
        <w:rPr>
          <w:rFonts w:cstheme="minorHAnsi"/>
          <w:sz w:val="24"/>
          <w:szCs w:val="24"/>
        </w:rPr>
        <w:t>ole nie dotyczy PT FER.</w:t>
      </w:r>
    </w:p>
    <w:p w14:paraId="18434292" w14:textId="77777777" w:rsidR="00F74E86" w:rsidRPr="00B82E08" w:rsidRDefault="00A26442" w:rsidP="00604B8C">
      <w:pPr>
        <w:spacing w:before="120" w:after="0" w:line="276" w:lineRule="auto"/>
        <w:rPr>
          <w:rFonts w:cstheme="minorHAnsi"/>
          <w:b/>
          <w:sz w:val="24"/>
          <w:szCs w:val="24"/>
        </w:rPr>
      </w:pPr>
      <w:r w:rsidRPr="00A11C98">
        <w:rPr>
          <w:rFonts w:cstheme="minorHAnsi"/>
          <w:b/>
          <w:sz w:val="24"/>
          <w:szCs w:val="24"/>
        </w:rPr>
        <w:t xml:space="preserve">Typ </w:t>
      </w:r>
      <w:r w:rsidRPr="00A11C98">
        <w:rPr>
          <w:rFonts w:cstheme="minorHAnsi"/>
          <w:sz w:val="24"/>
          <w:szCs w:val="24"/>
        </w:rPr>
        <w:t>(pole obowiązkowe)</w:t>
      </w:r>
      <w:r w:rsidR="00B82E08">
        <w:rPr>
          <w:rFonts w:cstheme="minorHAnsi"/>
          <w:b/>
          <w:sz w:val="24"/>
          <w:szCs w:val="24"/>
        </w:rPr>
        <w:t xml:space="preserve"> - </w:t>
      </w:r>
      <w:r w:rsidR="00B82E08">
        <w:rPr>
          <w:rFonts w:cstheme="minorHAnsi"/>
          <w:sz w:val="24"/>
          <w:szCs w:val="24"/>
        </w:rPr>
        <w:t>l</w:t>
      </w:r>
      <w:r w:rsidRPr="00A11C98">
        <w:rPr>
          <w:rFonts w:cstheme="minorHAnsi"/>
          <w:sz w:val="24"/>
          <w:szCs w:val="24"/>
        </w:rPr>
        <w:t xml:space="preserve">ista wartości, jednokrotnego wyboru. </w:t>
      </w:r>
      <w:r w:rsidR="00F74E86" w:rsidRPr="00A11C98">
        <w:rPr>
          <w:rFonts w:cstheme="minorHAnsi"/>
          <w:sz w:val="24"/>
          <w:szCs w:val="24"/>
        </w:rPr>
        <w:t>Dostępne wartości</w:t>
      </w:r>
      <w:r w:rsidR="00E7235F" w:rsidRPr="00A11C98">
        <w:rPr>
          <w:rFonts w:cstheme="minorHAnsi"/>
          <w:sz w:val="24"/>
          <w:szCs w:val="24"/>
        </w:rPr>
        <w:t>:</w:t>
      </w:r>
    </w:p>
    <w:p w14:paraId="675D933C" w14:textId="77777777" w:rsidR="00F74E86" w:rsidRPr="00A11C98" w:rsidRDefault="00B82E08" w:rsidP="006B4F25">
      <w:pPr>
        <w:pStyle w:val="Akapitzlist"/>
        <w:numPr>
          <w:ilvl w:val="0"/>
          <w:numId w:val="10"/>
        </w:numPr>
        <w:spacing w:line="276" w:lineRule="auto"/>
        <w:rPr>
          <w:rFonts w:asciiTheme="minorHAnsi" w:hAnsiTheme="minorHAnsi" w:cstheme="minorHAnsi"/>
        </w:rPr>
      </w:pPr>
      <w:r>
        <w:rPr>
          <w:rFonts w:asciiTheme="minorHAnsi" w:hAnsiTheme="minorHAnsi" w:cstheme="minorHAnsi"/>
        </w:rPr>
        <w:t>Aneks do umowy -</w:t>
      </w:r>
      <w:r w:rsidR="00F74E86" w:rsidRPr="00A11C98">
        <w:rPr>
          <w:rFonts w:asciiTheme="minorHAnsi" w:hAnsiTheme="minorHAnsi" w:cstheme="minorHAnsi"/>
        </w:rPr>
        <w:t xml:space="preserve"> tekst</w:t>
      </w:r>
      <w:r>
        <w:rPr>
          <w:rFonts w:asciiTheme="minorHAnsi" w:hAnsiTheme="minorHAnsi" w:cstheme="minorHAnsi"/>
        </w:rPr>
        <w:t>;</w:t>
      </w:r>
    </w:p>
    <w:p w14:paraId="0BE6477B" w14:textId="77777777" w:rsidR="00F74E86" w:rsidRPr="00A11C98" w:rsidRDefault="00F74E86"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Dokument księgowy</w:t>
      </w:r>
      <w:r w:rsidR="00B82E08">
        <w:rPr>
          <w:rFonts w:asciiTheme="minorHAnsi" w:hAnsiTheme="minorHAnsi" w:cstheme="minorHAnsi"/>
        </w:rPr>
        <w:t>;</w:t>
      </w:r>
    </w:p>
    <w:p w14:paraId="1C50F5A1"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Dokument podpisany elektronicznie;</w:t>
      </w:r>
    </w:p>
    <w:p w14:paraId="68EBE0F3"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Harmonogram płatności;</w:t>
      </w:r>
    </w:p>
    <w:p w14:paraId="3C21C4B6"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Inny;</w:t>
      </w:r>
    </w:p>
    <w:p w14:paraId="76844C4F"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Kontrakt;</w:t>
      </w:r>
    </w:p>
    <w:p w14:paraId="4C707CDE"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Odbiór prac;</w:t>
      </w:r>
    </w:p>
    <w:p w14:paraId="12732864"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Umowa o dofinansowanie – treść;</w:t>
      </w:r>
    </w:p>
    <w:p w14:paraId="66E152B3"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Weryfikacja wniosku o płatność – należy wybrać dla Zestawienia wynagrodzenia;</w:t>
      </w:r>
    </w:p>
    <w:p w14:paraId="6D2E9D14" w14:textId="77777777" w:rsidR="00F74E86" w:rsidRPr="00A11C98" w:rsidRDefault="00A26442" w:rsidP="006B4F25">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Załączniki do umowy/aneksu;</w:t>
      </w:r>
    </w:p>
    <w:p w14:paraId="304CF25E" w14:textId="77777777" w:rsidR="00E7235F" w:rsidRDefault="00A26442" w:rsidP="00B82E08">
      <w:pPr>
        <w:pStyle w:val="Akapitzlist"/>
        <w:numPr>
          <w:ilvl w:val="0"/>
          <w:numId w:val="10"/>
        </w:numPr>
        <w:spacing w:line="276" w:lineRule="auto"/>
        <w:rPr>
          <w:rFonts w:asciiTheme="minorHAnsi" w:hAnsiTheme="minorHAnsi" w:cstheme="minorHAnsi"/>
        </w:rPr>
      </w:pPr>
      <w:r w:rsidRPr="00A11C98">
        <w:rPr>
          <w:rFonts w:asciiTheme="minorHAnsi" w:hAnsiTheme="minorHAnsi" w:cstheme="minorHAnsi"/>
        </w:rPr>
        <w:t>Zamówienie.</w:t>
      </w:r>
      <w:r w:rsidR="00FE7A83" w:rsidRPr="00A11C98">
        <w:rPr>
          <w:rFonts w:asciiTheme="minorHAnsi" w:hAnsiTheme="minorHAnsi" w:cstheme="minorHAnsi"/>
        </w:rPr>
        <w:t xml:space="preserve"> </w:t>
      </w:r>
    </w:p>
    <w:p w14:paraId="12FABB6B" w14:textId="77777777" w:rsidR="00B82E08" w:rsidRPr="00E425A1" w:rsidRDefault="00B82E08" w:rsidP="00B82E08">
      <w:pPr>
        <w:pStyle w:val="Akapitzlist"/>
        <w:spacing w:line="276" w:lineRule="auto"/>
        <w:rPr>
          <w:rFonts w:asciiTheme="minorHAnsi" w:hAnsiTheme="minorHAnsi" w:cstheme="minorHAnsi"/>
        </w:rPr>
      </w:pPr>
    </w:p>
    <w:p w14:paraId="743E4502" w14:textId="77777777" w:rsidR="00561EDC" w:rsidRDefault="00561EDC" w:rsidP="00E425A1">
      <w:pPr>
        <w:spacing w:line="276" w:lineRule="auto"/>
        <w:rPr>
          <w:rFonts w:cstheme="minorHAnsi"/>
          <w:b/>
          <w:sz w:val="24"/>
          <w:szCs w:val="24"/>
        </w:rPr>
      </w:pPr>
    </w:p>
    <w:p w14:paraId="1CB3F8E9" w14:textId="77777777" w:rsidR="00561EDC" w:rsidRDefault="00561EDC" w:rsidP="00E425A1">
      <w:pPr>
        <w:spacing w:line="276" w:lineRule="auto"/>
        <w:rPr>
          <w:rFonts w:cstheme="minorHAnsi"/>
          <w:b/>
          <w:sz w:val="24"/>
          <w:szCs w:val="24"/>
        </w:rPr>
      </w:pPr>
    </w:p>
    <w:p w14:paraId="37F4C559" w14:textId="192ADED9" w:rsidR="00E425A1" w:rsidRPr="00E425A1" w:rsidRDefault="009049BB" w:rsidP="00E425A1">
      <w:pPr>
        <w:spacing w:line="276" w:lineRule="auto"/>
        <w:rPr>
          <w:rFonts w:cstheme="minorHAnsi"/>
          <w:b/>
          <w:sz w:val="24"/>
          <w:szCs w:val="24"/>
        </w:rPr>
      </w:pPr>
      <w:r w:rsidRPr="00E425A1">
        <w:rPr>
          <w:rFonts w:cstheme="minorHAnsi"/>
          <w:b/>
          <w:sz w:val="24"/>
          <w:szCs w:val="24"/>
        </w:rPr>
        <w:t>Opis załącznik</w:t>
      </w:r>
      <w:r w:rsidR="00E425A1" w:rsidRPr="00E425A1">
        <w:rPr>
          <w:rFonts w:cstheme="minorHAnsi"/>
          <w:b/>
          <w:sz w:val="24"/>
          <w:szCs w:val="24"/>
        </w:rPr>
        <w:t>ów</w:t>
      </w:r>
      <w:r w:rsidRPr="00E425A1">
        <w:rPr>
          <w:rFonts w:cstheme="minorHAnsi"/>
          <w:b/>
          <w:sz w:val="24"/>
          <w:szCs w:val="24"/>
        </w:rPr>
        <w:t xml:space="preserve"> które należy dołączyć do WoP: </w:t>
      </w:r>
    </w:p>
    <w:p w14:paraId="4443BA21" w14:textId="77777777" w:rsidR="00E425A1" w:rsidRPr="00E425A1" w:rsidRDefault="00E425A1" w:rsidP="00E425A1">
      <w:pPr>
        <w:pStyle w:val="Akapitzlist"/>
        <w:numPr>
          <w:ilvl w:val="0"/>
          <w:numId w:val="24"/>
        </w:numPr>
        <w:spacing w:before="120" w:after="120" w:line="276" w:lineRule="auto"/>
        <w:ind w:left="426" w:hanging="426"/>
        <w:contextualSpacing w:val="0"/>
        <w:rPr>
          <w:rFonts w:asciiTheme="minorHAnsi" w:hAnsiTheme="minorHAnsi" w:cstheme="minorHAnsi"/>
          <w:b/>
        </w:rPr>
      </w:pPr>
      <w:r w:rsidRPr="00E425A1">
        <w:rPr>
          <w:rFonts w:asciiTheme="minorHAnsi" w:hAnsiTheme="minorHAnsi" w:cstheme="minorHAnsi"/>
          <w:b/>
        </w:rPr>
        <w:t>Załącznik</w:t>
      </w:r>
      <w:r w:rsidR="00BD1A32">
        <w:rPr>
          <w:rFonts w:asciiTheme="minorHAnsi" w:hAnsiTheme="minorHAnsi" w:cstheme="minorHAnsi"/>
          <w:b/>
        </w:rPr>
        <w:t xml:space="preserve"> nr 1</w:t>
      </w:r>
      <w:r w:rsidRPr="00E425A1">
        <w:rPr>
          <w:rFonts w:asciiTheme="minorHAnsi" w:hAnsiTheme="minorHAnsi" w:cstheme="minorHAnsi"/>
          <w:b/>
        </w:rPr>
        <w:t xml:space="preserve"> - Źródła finansowania i ewidencja księgowa</w:t>
      </w:r>
    </w:p>
    <w:p w14:paraId="754852CF" w14:textId="77777777" w:rsidR="00E425A1" w:rsidRPr="00270944" w:rsidRDefault="00E425A1" w:rsidP="00425D58">
      <w:pPr>
        <w:spacing w:line="276" w:lineRule="auto"/>
        <w:ind w:left="426"/>
        <w:jc w:val="both"/>
        <w:rPr>
          <w:rFonts w:cstheme="minorHAnsi"/>
          <w:sz w:val="24"/>
          <w:szCs w:val="24"/>
        </w:rPr>
      </w:pPr>
      <w:bookmarkStart w:id="97" w:name="_Hlk185340347"/>
      <w:r w:rsidRPr="00822A3A">
        <w:rPr>
          <w:rFonts w:cstheme="minorHAnsi"/>
          <w:bCs/>
          <w:sz w:val="24"/>
          <w:szCs w:val="24"/>
        </w:rPr>
        <w:t>Załącznik obowiązkowy</w:t>
      </w:r>
      <w:r>
        <w:rPr>
          <w:rFonts w:cstheme="minorHAnsi"/>
          <w:bCs/>
          <w:sz w:val="24"/>
          <w:szCs w:val="24"/>
        </w:rPr>
        <w:t xml:space="preserve"> – należy uzupełnić przygotowany przez Agencję formularz i</w:t>
      </w:r>
      <w:r w:rsidR="00106329">
        <w:rPr>
          <w:rFonts w:cstheme="minorHAnsi"/>
          <w:bCs/>
          <w:sz w:val="24"/>
          <w:szCs w:val="24"/>
        </w:rPr>
        <w:t> </w:t>
      </w:r>
      <w:r>
        <w:rPr>
          <w:rFonts w:cstheme="minorHAnsi"/>
          <w:bCs/>
          <w:sz w:val="24"/>
          <w:szCs w:val="24"/>
        </w:rPr>
        <w:t xml:space="preserve">przekazać go wraz z każdym WoP. Wzór formularza został zamieszczony </w:t>
      </w:r>
      <w:r>
        <w:rPr>
          <w:rFonts w:cstheme="minorHAnsi"/>
          <w:color w:val="000000" w:themeColor="text1"/>
          <w:sz w:val="24"/>
          <w:szCs w:val="24"/>
        </w:rPr>
        <w:t xml:space="preserve">w postaci pliku xls </w:t>
      </w:r>
      <w:r w:rsidRPr="00754FE6">
        <w:rPr>
          <w:rFonts w:cstheme="minorHAnsi"/>
          <w:color w:val="000000" w:themeColor="text1"/>
          <w:sz w:val="24"/>
          <w:szCs w:val="24"/>
        </w:rPr>
        <w:t xml:space="preserve">pod adresem www.gov.pl/web/arimr/priorytet-5-pomoc-techniczna oraz na stronie </w:t>
      </w:r>
      <w:r w:rsidRPr="00270944">
        <w:rPr>
          <w:rFonts w:cstheme="minorHAnsi"/>
          <w:sz w:val="24"/>
          <w:szCs w:val="24"/>
        </w:rPr>
        <w:t>programu www.rybactwo.gov.pl.</w:t>
      </w:r>
    </w:p>
    <w:bookmarkEnd w:id="97"/>
    <w:p w14:paraId="729DD2B2" w14:textId="77777777" w:rsidR="00822A3A" w:rsidRPr="00270944" w:rsidRDefault="00425D58" w:rsidP="00E425A1">
      <w:pPr>
        <w:pStyle w:val="Akapitzlist"/>
        <w:numPr>
          <w:ilvl w:val="0"/>
          <w:numId w:val="24"/>
        </w:numPr>
        <w:spacing w:before="120" w:after="120" w:line="276" w:lineRule="auto"/>
        <w:ind w:left="426" w:hanging="426"/>
        <w:contextualSpacing w:val="0"/>
        <w:rPr>
          <w:rFonts w:asciiTheme="minorHAnsi" w:hAnsiTheme="minorHAnsi" w:cstheme="minorHAnsi"/>
          <w:b/>
        </w:rPr>
      </w:pPr>
      <w:r w:rsidRPr="00270944">
        <w:rPr>
          <w:rFonts w:asciiTheme="minorHAnsi" w:hAnsiTheme="minorHAnsi" w:cstheme="minorHAnsi"/>
          <w:b/>
        </w:rPr>
        <w:t>Załącznik</w:t>
      </w:r>
      <w:r w:rsidR="00BD1A32" w:rsidRPr="00270944">
        <w:rPr>
          <w:rFonts w:asciiTheme="minorHAnsi" w:hAnsiTheme="minorHAnsi" w:cstheme="minorHAnsi"/>
          <w:b/>
        </w:rPr>
        <w:t xml:space="preserve"> nr 2</w:t>
      </w:r>
      <w:r w:rsidRPr="00270944">
        <w:rPr>
          <w:rFonts w:asciiTheme="minorHAnsi" w:hAnsiTheme="minorHAnsi" w:cstheme="minorHAnsi"/>
          <w:b/>
        </w:rPr>
        <w:t xml:space="preserve"> </w:t>
      </w:r>
      <w:r w:rsidR="00822A3A" w:rsidRPr="00270944">
        <w:rPr>
          <w:rFonts w:asciiTheme="minorHAnsi" w:hAnsiTheme="minorHAnsi" w:cstheme="minorHAnsi"/>
          <w:b/>
        </w:rPr>
        <w:t>–</w:t>
      </w:r>
      <w:r w:rsidRPr="00270944">
        <w:rPr>
          <w:rFonts w:asciiTheme="minorHAnsi" w:hAnsiTheme="minorHAnsi" w:cstheme="minorHAnsi"/>
          <w:b/>
        </w:rPr>
        <w:t xml:space="preserve"> </w:t>
      </w:r>
      <w:r w:rsidR="00822A3A" w:rsidRPr="00270944">
        <w:rPr>
          <w:rFonts w:asciiTheme="minorHAnsi" w:hAnsiTheme="minorHAnsi" w:cstheme="minorHAnsi"/>
          <w:b/>
        </w:rPr>
        <w:t>Oświadczenia i zobowiązania horyzontalne</w:t>
      </w:r>
    </w:p>
    <w:p w14:paraId="2BA8EE7A" w14:textId="77777777" w:rsidR="00822A3A" w:rsidRPr="00270944" w:rsidRDefault="00822A3A" w:rsidP="00822A3A">
      <w:pPr>
        <w:spacing w:line="276" w:lineRule="auto"/>
        <w:ind w:left="426"/>
        <w:jc w:val="both"/>
        <w:rPr>
          <w:rFonts w:cstheme="minorHAnsi"/>
          <w:sz w:val="24"/>
          <w:szCs w:val="24"/>
          <w:u w:val="single"/>
        </w:rPr>
      </w:pPr>
      <w:r w:rsidRPr="00270944">
        <w:rPr>
          <w:rFonts w:cstheme="minorHAnsi"/>
          <w:bCs/>
          <w:sz w:val="24"/>
          <w:szCs w:val="24"/>
        </w:rPr>
        <w:t xml:space="preserve">Załącznik obowiązkowy – należy uzupełnić przygotowany przez Agencję formularz i przekazać go wraz z każdym WoP. Wzór formularza został zamieszczony </w:t>
      </w:r>
      <w:r w:rsidRPr="00270944">
        <w:rPr>
          <w:rFonts w:cstheme="minorHAnsi"/>
          <w:sz w:val="24"/>
          <w:szCs w:val="24"/>
        </w:rPr>
        <w:t xml:space="preserve">w postaci pliku xls pod adresem www.gov.pl/web/arimr/priorytet-5-pomoc-techniczna oraz na stronie programu </w:t>
      </w:r>
      <w:hyperlink r:id="rId38" w:history="1">
        <w:r w:rsidR="00BE6B79" w:rsidRPr="00270944">
          <w:rPr>
            <w:rStyle w:val="Hipercze"/>
            <w:rFonts w:cstheme="minorHAnsi"/>
            <w:color w:val="auto"/>
            <w:sz w:val="24"/>
            <w:szCs w:val="24"/>
            <w:u w:val="none"/>
          </w:rPr>
          <w:t>www.rybactwo.gov.pl</w:t>
        </w:r>
      </w:hyperlink>
      <w:r w:rsidRPr="00270944">
        <w:rPr>
          <w:rFonts w:cstheme="minorHAnsi"/>
          <w:sz w:val="24"/>
          <w:szCs w:val="24"/>
        </w:rPr>
        <w:t>.</w:t>
      </w:r>
    </w:p>
    <w:p w14:paraId="0AD182E2" w14:textId="77777777" w:rsidR="00A21BF4" w:rsidRPr="00270944" w:rsidRDefault="00A21BF4" w:rsidP="0042391B">
      <w:pPr>
        <w:spacing w:after="0" w:line="276" w:lineRule="auto"/>
        <w:ind w:left="425"/>
        <w:jc w:val="both"/>
        <w:rPr>
          <w:rFonts w:cstheme="minorHAnsi"/>
          <w:sz w:val="24"/>
          <w:szCs w:val="24"/>
        </w:rPr>
      </w:pPr>
      <w:r w:rsidRPr="00270944">
        <w:rPr>
          <w:rFonts w:cstheme="minorHAnsi"/>
          <w:sz w:val="24"/>
          <w:szCs w:val="24"/>
        </w:rPr>
        <w:t>W załączniku Beneficjent zamieszcza informacje w zakresie:</w:t>
      </w:r>
    </w:p>
    <w:p w14:paraId="2296D34C" w14:textId="1751257E" w:rsidR="00A21BF4" w:rsidRPr="00270944" w:rsidRDefault="00A21BF4" w:rsidP="0042391B">
      <w:pPr>
        <w:spacing w:after="0" w:line="276" w:lineRule="auto"/>
        <w:ind w:left="425"/>
        <w:jc w:val="both"/>
        <w:rPr>
          <w:rFonts w:cstheme="minorHAnsi"/>
          <w:sz w:val="24"/>
          <w:szCs w:val="24"/>
        </w:rPr>
      </w:pPr>
      <w:r w:rsidRPr="00270944">
        <w:rPr>
          <w:rFonts w:cstheme="minorHAnsi"/>
          <w:sz w:val="24"/>
          <w:szCs w:val="24"/>
        </w:rPr>
        <w:t>- zakazu dostępu do środków publicznych, korzystania z dotacji, subwencji lub innych form wsparcia finansowego środkami publicznymi lub ubiegania się o zamówienia publiczne, upadłości, a także wykluczenia z możliwości otrzymania środków, o którym mowa w art. 207 ust. 4 ustawy o finansach publicznych</w:t>
      </w:r>
      <w:r w:rsidR="001C2B7C" w:rsidRPr="00270944">
        <w:rPr>
          <w:rFonts w:cstheme="minorHAnsi"/>
          <w:sz w:val="24"/>
          <w:szCs w:val="24"/>
        </w:rPr>
        <w:t xml:space="preserve"> (pierwsza część dokumentu)</w:t>
      </w:r>
      <w:r w:rsidRPr="00270944">
        <w:rPr>
          <w:rFonts w:cstheme="minorHAnsi"/>
          <w:sz w:val="24"/>
          <w:szCs w:val="24"/>
        </w:rPr>
        <w:t>;</w:t>
      </w:r>
    </w:p>
    <w:p w14:paraId="0F34D11F" w14:textId="66EF82CC" w:rsidR="00A21BF4" w:rsidRPr="00270944" w:rsidRDefault="00A21BF4" w:rsidP="0042391B">
      <w:pPr>
        <w:spacing w:before="120" w:after="0" w:line="276" w:lineRule="auto"/>
        <w:ind w:left="426"/>
        <w:contextualSpacing/>
        <w:jc w:val="both"/>
        <w:rPr>
          <w:rFonts w:cstheme="minorHAnsi"/>
          <w:noProof/>
          <w:sz w:val="24"/>
          <w:szCs w:val="24"/>
        </w:rPr>
      </w:pPr>
      <w:r w:rsidRPr="00270944">
        <w:rPr>
          <w:rFonts w:cstheme="minorHAnsi"/>
          <w:sz w:val="24"/>
          <w:szCs w:val="24"/>
        </w:rPr>
        <w:t>-</w:t>
      </w:r>
      <w:r w:rsidR="006D38FB" w:rsidRPr="00270944">
        <w:rPr>
          <w:rFonts w:cstheme="minorHAnsi"/>
          <w:sz w:val="24"/>
          <w:szCs w:val="24"/>
        </w:rPr>
        <w:t xml:space="preserve"> </w:t>
      </w:r>
      <w:r w:rsidR="006F155C" w:rsidRPr="00270944">
        <w:rPr>
          <w:rFonts w:cstheme="minorHAnsi"/>
          <w:sz w:val="24"/>
          <w:szCs w:val="24"/>
        </w:rPr>
        <w:t xml:space="preserve">sposobu </w:t>
      </w:r>
      <w:r w:rsidR="006D38FB" w:rsidRPr="00270944">
        <w:rPr>
          <w:rFonts w:cstheme="minorHAnsi"/>
          <w:sz w:val="24"/>
          <w:szCs w:val="24"/>
        </w:rPr>
        <w:t>realizacji polityk horyzontalnych</w:t>
      </w:r>
      <w:r w:rsidR="006F155C" w:rsidRPr="00270944">
        <w:rPr>
          <w:rFonts w:cstheme="minorHAnsi"/>
          <w:sz w:val="24"/>
          <w:szCs w:val="24"/>
        </w:rPr>
        <w:t xml:space="preserve"> (</w:t>
      </w:r>
      <w:r w:rsidR="001C2B7C" w:rsidRPr="00270944">
        <w:rPr>
          <w:rFonts w:cstheme="minorHAnsi"/>
          <w:sz w:val="24"/>
          <w:szCs w:val="24"/>
        </w:rPr>
        <w:t>druga część</w:t>
      </w:r>
      <w:r w:rsidR="006F155C" w:rsidRPr="00270944">
        <w:rPr>
          <w:rFonts w:cstheme="minorHAnsi"/>
          <w:sz w:val="24"/>
          <w:szCs w:val="24"/>
        </w:rPr>
        <w:t>)</w:t>
      </w:r>
      <w:r w:rsidR="001C2B7C" w:rsidRPr="00270944">
        <w:rPr>
          <w:rFonts w:cstheme="minorHAnsi"/>
          <w:sz w:val="24"/>
          <w:szCs w:val="24"/>
        </w:rPr>
        <w:t>, tj.:</w:t>
      </w:r>
    </w:p>
    <w:p w14:paraId="784742D0" w14:textId="77777777" w:rsidR="008F39F7" w:rsidRPr="00270944" w:rsidRDefault="008F39F7" w:rsidP="0042391B">
      <w:pPr>
        <w:spacing w:before="120" w:line="276" w:lineRule="auto"/>
        <w:ind w:left="425"/>
        <w:jc w:val="both"/>
        <w:rPr>
          <w:rFonts w:cstheme="minorHAnsi"/>
          <w:sz w:val="24"/>
          <w:szCs w:val="24"/>
          <w:u w:val="single"/>
        </w:rPr>
      </w:pPr>
      <w:r w:rsidRPr="00270944">
        <w:rPr>
          <w:rFonts w:cstheme="minorHAnsi"/>
          <w:sz w:val="24"/>
          <w:szCs w:val="24"/>
          <w:u w:val="single"/>
        </w:rPr>
        <w:t xml:space="preserve">Czy operacja jest zgodna z Kartą Praw Podstawowych? </w:t>
      </w:r>
    </w:p>
    <w:p w14:paraId="508FB59B" w14:textId="77777777" w:rsidR="008F39F7" w:rsidRPr="00270944" w:rsidRDefault="008F39F7" w:rsidP="00AD20E6">
      <w:pPr>
        <w:spacing w:after="40" w:line="276" w:lineRule="auto"/>
        <w:ind w:left="425"/>
        <w:jc w:val="both"/>
        <w:rPr>
          <w:rFonts w:cstheme="minorHAnsi"/>
          <w:sz w:val="24"/>
          <w:szCs w:val="24"/>
        </w:rPr>
      </w:pPr>
      <w:r w:rsidRPr="00270944">
        <w:rPr>
          <w:rFonts w:cstheme="minorHAnsi"/>
          <w:sz w:val="24"/>
          <w:szCs w:val="24"/>
        </w:rPr>
        <w:t>Zgodność operacji z KPP należy rozumieć jako brak sprzeczności pomiędzy zapisami zawartymi we Wniosku a wymogami tego dokumentu lub stwierdzenie, że te wymagania są neutralne wobec zakresu i zawartości operacji.</w:t>
      </w:r>
    </w:p>
    <w:p w14:paraId="6DBC6FD4" w14:textId="77777777" w:rsidR="008F39F7" w:rsidRPr="00270944" w:rsidRDefault="008F39F7" w:rsidP="00AD20E6">
      <w:pPr>
        <w:spacing w:after="40" w:line="276" w:lineRule="auto"/>
        <w:ind w:left="425"/>
        <w:jc w:val="both"/>
        <w:rPr>
          <w:rFonts w:cstheme="minorHAnsi"/>
          <w:sz w:val="24"/>
          <w:szCs w:val="24"/>
        </w:rPr>
      </w:pPr>
      <w:r w:rsidRPr="00270944">
        <w:rPr>
          <w:rFonts w:cstheme="minorHAnsi"/>
          <w:sz w:val="24"/>
          <w:szCs w:val="24"/>
        </w:rPr>
        <w:t>Zapewnienie zgodności operacji z KPP ma na celu zapobieganie wszelkiej dyskryminacji ze względu na różne przesłanki, w tym: płeć, rasę, kolor skóry, pochodzenie etniczne lub społeczne, cechy genetyczne, język, religię lub przekonania, poglądy polityczne lub wszelkie inne poglądy, przynależność do mniejszości narodowej, majątek, urodzenie, niepełnosprawność, wiek lub orientację seksualną - na każdym etapie i w każdym procesie realizacji programu FER (tj.: podczas przygotowania, wdrażania, monitorowania, sprawozdawczości, ewaluacji, promocji i kontroli).</w:t>
      </w:r>
    </w:p>
    <w:p w14:paraId="711AF90C" w14:textId="14580DF8" w:rsidR="00AA0E6A" w:rsidRPr="00270944" w:rsidRDefault="00AA0E6A" w:rsidP="00AA0E6A">
      <w:pPr>
        <w:spacing w:after="40" w:line="276" w:lineRule="auto"/>
        <w:ind w:left="425"/>
        <w:jc w:val="both"/>
        <w:rPr>
          <w:rFonts w:cstheme="minorHAnsi"/>
          <w:sz w:val="24"/>
          <w:szCs w:val="24"/>
        </w:rPr>
      </w:pPr>
      <w:r w:rsidRPr="00270944">
        <w:rPr>
          <w:rFonts w:cstheme="minorHAnsi"/>
          <w:sz w:val="24"/>
          <w:szCs w:val="24"/>
        </w:rPr>
        <w:t xml:space="preserve">W uzasadnieniu należy odnieść się do działań planowanych na etapie wniosku o dofinansowanie i szczegółowo opisać w jaki sposób Beneficjent na etapie </w:t>
      </w:r>
      <w:r w:rsidR="00AE4ECB" w:rsidRPr="00270944">
        <w:rPr>
          <w:rFonts w:cstheme="minorHAnsi"/>
          <w:sz w:val="24"/>
          <w:szCs w:val="24"/>
        </w:rPr>
        <w:t xml:space="preserve">realizacji operacji </w:t>
      </w:r>
      <w:r w:rsidRPr="00270944">
        <w:rPr>
          <w:rFonts w:cstheme="minorHAnsi"/>
          <w:sz w:val="24"/>
          <w:szCs w:val="24"/>
        </w:rPr>
        <w:t>zapewnił zgodność lub jej neutralność wobec Karty Praw Podstawowych.</w:t>
      </w:r>
    </w:p>
    <w:p w14:paraId="1C5AB646" w14:textId="77777777" w:rsidR="008F39F7" w:rsidRPr="00270944" w:rsidRDefault="008F39F7" w:rsidP="00AD20E6">
      <w:pPr>
        <w:spacing w:after="40" w:line="276" w:lineRule="auto"/>
        <w:ind w:left="425"/>
        <w:jc w:val="both"/>
        <w:rPr>
          <w:rFonts w:cstheme="minorHAnsi"/>
          <w:sz w:val="24"/>
          <w:szCs w:val="24"/>
        </w:rPr>
      </w:pPr>
      <w:r w:rsidRPr="00270944">
        <w:rPr>
          <w:rFonts w:cstheme="minorHAnsi"/>
          <w:sz w:val="24"/>
          <w:szCs w:val="24"/>
        </w:rPr>
        <w:t xml:space="preserve">Zasada równości kobiet i mężczyzn jest jedną z naczelnych i podstawowych zasad horyzontalnych w UE. </w:t>
      </w:r>
    </w:p>
    <w:p w14:paraId="5F0F6A1A" w14:textId="77777777" w:rsidR="008F39F7" w:rsidRPr="00270944" w:rsidRDefault="008F39F7" w:rsidP="00AD20E6">
      <w:pPr>
        <w:spacing w:after="40" w:line="276" w:lineRule="auto"/>
        <w:ind w:left="425"/>
        <w:jc w:val="both"/>
        <w:rPr>
          <w:rFonts w:cstheme="minorHAnsi"/>
          <w:sz w:val="24"/>
          <w:szCs w:val="24"/>
        </w:rPr>
      </w:pPr>
      <w:r w:rsidRPr="00270944">
        <w:rPr>
          <w:rFonts w:cstheme="minorHAnsi"/>
          <w:sz w:val="24"/>
          <w:szCs w:val="24"/>
        </w:rPr>
        <w:t>Za pozytywnie wpływające na powyższą zasadę mogą zostać uznane w szczególności wszelkie inicjatywy propagujące równość kobiet i mężczyzn oraz zmniejszające bariery równościowe w trakcie wdrażania programu.</w:t>
      </w:r>
    </w:p>
    <w:p w14:paraId="6D665D01" w14:textId="77777777" w:rsidR="008F39F7" w:rsidRPr="00270944" w:rsidRDefault="008F39F7" w:rsidP="00AD20E6">
      <w:pPr>
        <w:spacing w:after="40" w:line="276" w:lineRule="auto"/>
        <w:ind w:left="425"/>
        <w:jc w:val="both"/>
        <w:rPr>
          <w:rFonts w:cstheme="minorHAnsi"/>
          <w:sz w:val="24"/>
          <w:szCs w:val="24"/>
        </w:rPr>
      </w:pPr>
      <w:r w:rsidRPr="00270944">
        <w:rPr>
          <w:rFonts w:cstheme="minorHAnsi"/>
          <w:sz w:val="24"/>
          <w:szCs w:val="24"/>
        </w:rPr>
        <w:t xml:space="preserve">W przypadku WoP obejmujących wynagrodzenia można wskazać na to, że w instytucji </w:t>
      </w:r>
      <w:r w:rsidR="00AD20E6" w:rsidRPr="00270944">
        <w:rPr>
          <w:rFonts w:cstheme="minorHAnsi"/>
          <w:sz w:val="24"/>
          <w:szCs w:val="24"/>
        </w:rPr>
        <w:t>Beneficjenta</w:t>
      </w:r>
      <w:r w:rsidRPr="00270944">
        <w:rPr>
          <w:rFonts w:cstheme="minorHAnsi"/>
          <w:sz w:val="24"/>
          <w:szCs w:val="24"/>
        </w:rPr>
        <w:t xml:space="preserve"> istnieją przejrzyste zasady naboru, zdefiniowane w odpowiednim dokumencie, które gwarantują równość szans wszystkim kandydatom spełniającym określone kryteria bez względu na płeć. Przejrzyste reguły powinny także dotyczyć zasad wynagradzania pracowników. Można tutaj powołać się np. na wewnętrzne uregulowania dotyczące wynagrodzeń, które mają zapewniać równość traktowania (nie różnicują pracowników ze względu na płeć lub inne dokumenty określające powyższe reguły).</w:t>
      </w:r>
    </w:p>
    <w:p w14:paraId="0B0AEF58" w14:textId="77777777" w:rsidR="008F39F7" w:rsidRPr="00270944" w:rsidRDefault="008F39F7" w:rsidP="00BA6C53">
      <w:pPr>
        <w:spacing w:line="276" w:lineRule="auto"/>
        <w:ind w:left="425"/>
        <w:jc w:val="both"/>
        <w:rPr>
          <w:rFonts w:cstheme="minorHAnsi"/>
          <w:sz w:val="24"/>
          <w:szCs w:val="24"/>
        </w:rPr>
      </w:pPr>
      <w:r w:rsidRPr="00270944">
        <w:rPr>
          <w:rFonts w:cstheme="minorHAnsi"/>
          <w:sz w:val="24"/>
          <w:szCs w:val="24"/>
        </w:rPr>
        <w:t>W przypadku WoP obejmujących wydatki inne niż tylko wynagrodzenia, można wskazać na przestrzeganie zasady równego traktowania kobiet i mężczyzn, podkreślając, że na żadnym etapie realizacji operacj</w:t>
      </w:r>
      <w:r w:rsidR="00AD20E6" w:rsidRPr="00270944">
        <w:rPr>
          <w:rFonts w:cstheme="minorHAnsi"/>
          <w:sz w:val="24"/>
          <w:szCs w:val="24"/>
        </w:rPr>
        <w:t>i tego typu bariery nie wystąpiły</w:t>
      </w:r>
      <w:r w:rsidRPr="00270944">
        <w:rPr>
          <w:rFonts w:cstheme="minorHAnsi"/>
          <w:sz w:val="24"/>
          <w:szCs w:val="24"/>
        </w:rPr>
        <w:t xml:space="preserve">. </w:t>
      </w:r>
    </w:p>
    <w:p w14:paraId="3D8CBFBC" w14:textId="77777777" w:rsidR="008F39F7" w:rsidRPr="00270944" w:rsidRDefault="008F39F7" w:rsidP="008F39F7">
      <w:pPr>
        <w:spacing w:line="276" w:lineRule="auto"/>
        <w:ind w:left="426"/>
        <w:jc w:val="both"/>
        <w:rPr>
          <w:rFonts w:cstheme="minorHAnsi"/>
          <w:sz w:val="24"/>
          <w:szCs w:val="24"/>
          <w:u w:val="single"/>
        </w:rPr>
      </w:pPr>
      <w:r w:rsidRPr="00270944">
        <w:rPr>
          <w:rFonts w:cstheme="minorHAnsi"/>
          <w:sz w:val="24"/>
          <w:szCs w:val="24"/>
          <w:u w:val="single"/>
        </w:rPr>
        <w:t xml:space="preserve">Czy operacja jest zgodna z Konwencją o Prawach Osób Niepełnosprawnych? </w:t>
      </w:r>
    </w:p>
    <w:p w14:paraId="4962B4F8" w14:textId="77777777" w:rsidR="008F39F7" w:rsidRPr="00270944" w:rsidRDefault="008F39F7" w:rsidP="0042391B">
      <w:pPr>
        <w:spacing w:after="120" w:line="276" w:lineRule="auto"/>
        <w:ind w:left="426"/>
        <w:jc w:val="both"/>
        <w:rPr>
          <w:rFonts w:cstheme="minorHAnsi"/>
          <w:sz w:val="24"/>
          <w:szCs w:val="24"/>
        </w:rPr>
      </w:pPr>
      <w:r w:rsidRPr="00270944">
        <w:rPr>
          <w:rFonts w:cstheme="minorHAnsi"/>
          <w:sz w:val="24"/>
          <w:szCs w:val="24"/>
        </w:rPr>
        <w:t>Zgodność operacji z KPON należy rozumieć jako brak sprzeczności pomiędzy zapisami zawartymi we Wniosku a wymogami tego dokumentu lub stwierdzenie, że te wymagania są neutralne wobec zakresu i zawartości operacji.</w:t>
      </w:r>
    </w:p>
    <w:p w14:paraId="42148CAE" w14:textId="2E4343C9" w:rsidR="002717DC" w:rsidRPr="00270944" w:rsidRDefault="002717DC" w:rsidP="0042391B">
      <w:pPr>
        <w:spacing w:after="120" w:line="276" w:lineRule="auto"/>
        <w:ind w:left="425"/>
        <w:jc w:val="both"/>
        <w:rPr>
          <w:rFonts w:cstheme="minorHAnsi"/>
          <w:sz w:val="24"/>
          <w:szCs w:val="24"/>
        </w:rPr>
      </w:pPr>
      <w:r w:rsidRPr="00270944">
        <w:rPr>
          <w:rFonts w:cstheme="minorHAnsi"/>
          <w:sz w:val="24"/>
          <w:szCs w:val="24"/>
        </w:rPr>
        <w:t>W uzasadnieniu należy odnieść się do</w:t>
      </w:r>
      <w:r w:rsidR="00AA0E6A" w:rsidRPr="00270944">
        <w:rPr>
          <w:rFonts w:cstheme="minorHAnsi"/>
          <w:sz w:val="24"/>
          <w:szCs w:val="24"/>
        </w:rPr>
        <w:t xml:space="preserve"> działań</w:t>
      </w:r>
      <w:r w:rsidRPr="00270944">
        <w:rPr>
          <w:rFonts w:cstheme="minorHAnsi"/>
          <w:sz w:val="24"/>
          <w:szCs w:val="24"/>
        </w:rPr>
        <w:t xml:space="preserve"> planowanych na etapie wniosku o dofinansowanie i szczegółowo opisać w jaki sposób Beneficjent</w:t>
      </w:r>
      <w:r w:rsidR="00AE2F1C" w:rsidRPr="00270944">
        <w:rPr>
          <w:rFonts w:cstheme="minorHAnsi"/>
          <w:sz w:val="24"/>
          <w:szCs w:val="24"/>
        </w:rPr>
        <w:t xml:space="preserve"> na etapie </w:t>
      </w:r>
      <w:r w:rsidR="00AE4ECB" w:rsidRPr="00270944">
        <w:rPr>
          <w:rFonts w:cstheme="minorHAnsi"/>
          <w:sz w:val="24"/>
          <w:szCs w:val="24"/>
        </w:rPr>
        <w:t xml:space="preserve">realizacji operacji </w:t>
      </w:r>
      <w:r w:rsidRPr="00270944">
        <w:rPr>
          <w:rFonts w:cstheme="minorHAnsi"/>
          <w:sz w:val="24"/>
          <w:szCs w:val="24"/>
        </w:rPr>
        <w:t>zapewnił zgodność lub jej neutralność z KPON</w:t>
      </w:r>
      <w:r w:rsidR="00AA0E6A" w:rsidRPr="00270944">
        <w:rPr>
          <w:rFonts w:cstheme="minorHAnsi"/>
          <w:sz w:val="24"/>
          <w:szCs w:val="24"/>
        </w:rPr>
        <w:t>.</w:t>
      </w:r>
    </w:p>
    <w:p w14:paraId="2965D4F7" w14:textId="77777777" w:rsidR="008F39F7" w:rsidRPr="00270944" w:rsidRDefault="008F39F7" w:rsidP="0042391B">
      <w:pPr>
        <w:spacing w:after="120" w:line="276" w:lineRule="auto"/>
        <w:ind w:left="426"/>
        <w:jc w:val="both"/>
        <w:rPr>
          <w:rFonts w:cstheme="minorHAnsi"/>
          <w:sz w:val="24"/>
          <w:szCs w:val="24"/>
        </w:rPr>
      </w:pPr>
      <w:r w:rsidRPr="00270944">
        <w:rPr>
          <w:rFonts w:cstheme="minorHAnsi"/>
          <w:sz w:val="24"/>
          <w:szCs w:val="24"/>
        </w:rPr>
        <w:t>W przypadku Wo</w:t>
      </w:r>
      <w:r w:rsidR="002717DC" w:rsidRPr="00270944">
        <w:rPr>
          <w:rFonts w:cstheme="minorHAnsi"/>
          <w:sz w:val="24"/>
          <w:szCs w:val="24"/>
        </w:rPr>
        <w:t>P</w:t>
      </w:r>
      <w:r w:rsidRPr="00270944">
        <w:rPr>
          <w:rFonts w:cstheme="minorHAnsi"/>
          <w:sz w:val="24"/>
          <w:szCs w:val="24"/>
        </w:rPr>
        <w:t xml:space="preserve"> obejmujących wynagrodzenia można wskazać na to, że w instytucji </w:t>
      </w:r>
      <w:r w:rsidR="002717DC" w:rsidRPr="00270944">
        <w:rPr>
          <w:rFonts w:cstheme="minorHAnsi"/>
          <w:sz w:val="24"/>
          <w:szCs w:val="24"/>
        </w:rPr>
        <w:t xml:space="preserve">Beneficjenta </w:t>
      </w:r>
      <w:r w:rsidRPr="00270944">
        <w:rPr>
          <w:rFonts w:cstheme="minorHAnsi"/>
          <w:sz w:val="24"/>
          <w:szCs w:val="24"/>
        </w:rPr>
        <w:t>istnieją przejrzyste zasady naboru, zdefiniowane w odpowiednim dokumencie, które gwarantują niedyskryminację i równość szans wszystkim kandydatom spełniającym określone kryteria bez względu na niepełnosprawność. Jeżeli do udziału w</w:t>
      </w:r>
      <w:r w:rsidR="002717DC" w:rsidRPr="00270944">
        <w:rPr>
          <w:rFonts w:cstheme="minorHAnsi"/>
          <w:sz w:val="24"/>
          <w:szCs w:val="24"/>
        </w:rPr>
        <w:t> </w:t>
      </w:r>
      <w:r w:rsidRPr="00270944">
        <w:rPr>
          <w:rFonts w:cstheme="minorHAnsi"/>
          <w:sz w:val="24"/>
          <w:szCs w:val="24"/>
        </w:rPr>
        <w:t>postępowaniu rekrutacyjnym kierowane jest specjalne zaproszenie dla osób z</w:t>
      </w:r>
      <w:r w:rsidR="002717DC" w:rsidRPr="00270944">
        <w:rPr>
          <w:rFonts w:cstheme="minorHAnsi"/>
          <w:sz w:val="24"/>
          <w:szCs w:val="24"/>
        </w:rPr>
        <w:t> </w:t>
      </w:r>
      <w:r w:rsidRPr="00270944">
        <w:rPr>
          <w:rFonts w:cstheme="minorHAnsi"/>
          <w:sz w:val="24"/>
          <w:szCs w:val="24"/>
        </w:rPr>
        <w:t>niepełnosprawnościami można ten sposób postępowania opisać w tym polu.</w:t>
      </w:r>
    </w:p>
    <w:p w14:paraId="42A7D4D5" w14:textId="3148C3D0" w:rsidR="008F39F7" w:rsidRPr="00270944" w:rsidRDefault="008F39F7" w:rsidP="0042391B">
      <w:pPr>
        <w:spacing w:after="120" w:line="276" w:lineRule="auto"/>
        <w:ind w:left="426"/>
        <w:jc w:val="both"/>
        <w:rPr>
          <w:rFonts w:cstheme="minorHAnsi"/>
          <w:sz w:val="24"/>
          <w:szCs w:val="24"/>
        </w:rPr>
      </w:pPr>
      <w:r w:rsidRPr="00270944">
        <w:rPr>
          <w:rFonts w:cstheme="minorHAnsi"/>
          <w:sz w:val="24"/>
          <w:szCs w:val="24"/>
        </w:rPr>
        <w:t>W przypadku Wo</w:t>
      </w:r>
      <w:r w:rsidR="002717DC" w:rsidRPr="00270944">
        <w:rPr>
          <w:rFonts w:cstheme="minorHAnsi"/>
          <w:sz w:val="24"/>
          <w:szCs w:val="24"/>
        </w:rPr>
        <w:t>P</w:t>
      </w:r>
      <w:r w:rsidRPr="00270944">
        <w:rPr>
          <w:rFonts w:cstheme="minorHAnsi"/>
          <w:sz w:val="24"/>
          <w:szCs w:val="24"/>
        </w:rPr>
        <w:t xml:space="preserve"> obejmujących wydatki inne niż tylko wynagrodzenia należy w pierwszej kolejności zweryfikować czy działania </w:t>
      </w:r>
      <w:r w:rsidR="00AA0E6A" w:rsidRPr="00270944">
        <w:rPr>
          <w:rFonts w:cstheme="minorHAnsi"/>
          <w:sz w:val="24"/>
          <w:szCs w:val="24"/>
        </w:rPr>
        <w:t xml:space="preserve">realizowane </w:t>
      </w:r>
      <w:r w:rsidRPr="00270944">
        <w:rPr>
          <w:rFonts w:cstheme="minorHAnsi"/>
          <w:sz w:val="24"/>
          <w:szCs w:val="24"/>
        </w:rPr>
        <w:t>w projekcie wpisują się w Standardy dostępności dla programu Fundusze Europejskie dla Rybactwa, stanowiące załącznik nr 1 do Wytycznych w sprawie zasad horyzontalnych.</w:t>
      </w:r>
    </w:p>
    <w:p w14:paraId="3B9CC5B2" w14:textId="77777777" w:rsidR="008F39F7" w:rsidRPr="00270944" w:rsidRDefault="008F39F7" w:rsidP="0042391B">
      <w:pPr>
        <w:spacing w:after="120" w:line="276" w:lineRule="auto"/>
        <w:ind w:left="426"/>
        <w:jc w:val="both"/>
        <w:rPr>
          <w:rFonts w:cstheme="minorHAnsi"/>
          <w:sz w:val="24"/>
          <w:szCs w:val="24"/>
        </w:rPr>
      </w:pPr>
      <w:r w:rsidRPr="00270944">
        <w:rPr>
          <w:rFonts w:cstheme="minorHAnsi"/>
          <w:sz w:val="24"/>
          <w:szCs w:val="24"/>
        </w:rPr>
        <w:t>W ww. Wytycznych określone zostały 4 rodzaje standardów: standard szkoleniowy, standard informacyjno-promocyjny, standard cyfrowy, standard architektoniczny.</w:t>
      </w:r>
    </w:p>
    <w:p w14:paraId="08592119" w14:textId="77777777" w:rsidR="008F39F7" w:rsidRPr="00270944" w:rsidRDefault="008F39F7" w:rsidP="0042391B">
      <w:pPr>
        <w:spacing w:after="120" w:line="276" w:lineRule="auto"/>
        <w:ind w:left="426"/>
        <w:jc w:val="both"/>
        <w:rPr>
          <w:rFonts w:cstheme="minorHAnsi"/>
          <w:sz w:val="24"/>
          <w:szCs w:val="24"/>
        </w:rPr>
      </w:pPr>
      <w:r w:rsidRPr="00270944">
        <w:rPr>
          <w:rFonts w:cstheme="minorHAnsi"/>
          <w:sz w:val="24"/>
          <w:szCs w:val="24"/>
        </w:rPr>
        <w:t xml:space="preserve">W przypadku, gdy </w:t>
      </w:r>
      <w:r w:rsidR="002717DC" w:rsidRPr="00270944">
        <w:rPr>
          <w:rFonts w:cstheme="minorHAnsi"/>
          <w:sz w:val="24"/>
          <w:szCs w:val="24"/>
        </w:rPr>
        <w:t xml:space="preserve">zrealizowane </w:t>
      </w:r>
      <w:r w:rsidRPr="00270944">
        <w:rPr>
          <w:rFonts w:cstheme="minorHAnsi"/>
          <w:sz w:val="24"/>
          <w:szCs w:val="24"/>
        </w:rPr>
        <w:t xml:space="preserve">działania wpisują się w przynajmniej jeden z powyższych obszarów </w:t>
      </w:r>
      <w:r w:rsidR="002717DC" w:rsidRPr="00270944">
        <w:rPr>
          <w:rFonts w:cstheme="minorHAnsi"/>
          <w:sz w:val="24"/>
          <w:szCs w:val="24"/>
        </w:rPr>
        <w:t>Beneficjent</w:t>
      </w:r>
      <w:r w:rsidRPr="00270944">
        <w:rPr>
          <w:rFonts w:cstheme="minorHAnsi"/>
          <w:sz w:val="24"/>
          <w:szCs w:val="24"/>
        </w:rPr>
        <w:t xml:space="preserve"> powinien </w:t>
      </w:r>
      <w:r w:rsidR="002717DC" w:rsidRPr="00270944">
        <w:rPr>
          <w:rFonts w:cstheme="minorHAnsi"/>
          <w:sz w:val="24"/>
          <w:szCs w:val="24"/>
        </w:rPr>
        <w:t>opisać</w:t>
      </w:r>
      <w:r w:rsidRPr="00270944">
        <w:rPr>
          <w:rFonts w:cstheme="minorHAnsi"/>
          <w:sz w:val="24"/>
          <w:szCs w:val="24"/>
        </w:rPr>
        <w:t xml:space="preserve"> </w:t>
      </w:r>
      <w:r w:rsidR="002717DC" w:rsidRPr="00270944">
        <w:rPr>
          <w:rFonts w:cstheme="minorHAnsi"/>
          <w:sz w:val="24"/>
          <w:szCs w:val="24"/>
        </w:rPr>
        <w:t>te działania.</w:t>
      </w:r>
    </w:p>
    <w:p w14:paraId="5E5770FB" w14:textId="77777777" w:rsidR="008F39F7" w:rsidRPr="00270944" w:rsidRDefault="008F39F7" w:rsidP="0042391B">
      <w:pPr>
        <w:spacing w:after="0" w:line="276" w:lineRule="auto"/>
        <w:ind w:left="425"/>
        <w:jc w:val="both"/>
        <w:rPr>
          <w:rFonts w:cstheme="minorHAnsi"/>
          <w:sz w:val="24"/>
          <w:szCs w:val="24"/>
        </w:rPr>
      </w:pPr>
      <w:r w:rsidRPr="00270944">
        <w:rPr>
          <w:rFonts w:cstheme="minorHAnsi"/>
          <w:sz w:val="24"/>
          <w:szCs w:val="24"/>
        </w:rPr>
        <w:t>Przykładowo:</w:t>
      </w:r>
    </w:p>
    <w:p w14:paraId="0106FC00" w14:textId="658C5267" w:rsidR="0042391B" w:rsidRPr="00270944" w:rsidRDefault="008F39F7" w:rsidP="0042391B">
      <w:pPr>
        <w:pStyle w:val="Akapitzlist"/>
        <w:numPr>
          <w:ilvl w:val="0"/>
          <w:numId w:val="30"/>
        </w:numPr>
        <w:spacing w:line="276" w:lineRule="auto"/>
        <w:ind w:left="851"/>
        <w:jc w:val="both"/>
        <w:rPr>
          <w:rFonts w:asciiTheme="minorHAnsi" w:hAnsiTheme="minorHAnsi" w:cstheme="minorHAnsi"/>
        </w:rPr>
      </w:pPr>
      <w:r w:rsidRPr="00270944">
        <w:rPr>
          <w:rFonts w:asciiTheme="minorHAnsi" w:hAnsiTheme="minorHAnsi" w:cstheme="minorHAnsi"/>
        </w:rPr>
        <w:t xml:space="preserve">jeżeli w ramach operacji </w:t>
      </w:r>
      <w:r w:rsidR="002717DC" w:rsidRPr="00270944">
        <w:rPr>
          <w:rFonts w:asciiTheme="minorHAnsi" w:hAnsiTheme="minorHAnsi" w:cstheme="minorHAnsi"/>
        </w:rPr>
        <w:t xml:space="preserve">były </w:t>
      </w:r>
      <w:r w:rsidRPr="00270944">
        <w:rPr>
          <w:rFonts w:asciiTheme="minorHAnsi" w:hAnsiTheme="minorHAnsi" w:cstheme="minorHAnsi"/>
        </w:rPr>
        <w:t xml:space="preserve">organizowane szkolenia, </w:t>
      </w:r>
      <w:r w:rsidR="002717DC" w:rsidRPr="00270944">
        <w:rPr>
          <w:rFonts w:asciiTheme="minorHAnsi" w:hAnsiTheme="minorHAnsi" w:cstheme="minorHAnsi"/>
        </w:rPr>
        <w:t xml:space="preserve">Beneficjent </w:t>
      </w:r>
      <w:r w:rsidRPr="00270944">
        <w:rPr>
          <w:rFonts w:asciiTheme="minorHAnsi" w:hAnsiTheme="minorHAnsi" w:cstheme="minorHAnsi"/>
        </w:rPr>
        <w:t xml:space="preserve">powinien </w:t>
      </w:r>
      <w:r w:rsidR="002717DC" w:rsidRPr="00270944">
        <w:rPr>
          <w:rFonts w:asciiTheme="minorHAnsi" w:hAnsiTheme="minorHAnsi" w:cstheme="minorHAnsi"/>
        </w:rPr>
        <w:t>wskazać</w:t>
      </w:r>
      <w:r w:rsidR="00ED644A" w:rsidRPr="00270944">
        <w:rPr>
          <w:rFonts w:asciiTheme="minorHAnsi" w:hAnsiTheme="minorHAnsi" w:cstheme="minorHAnsi"/>
        </w:rPr>
        <w:t>,</w:t>
      </w:r>
      <w:r w:rsidR="002717DC" w:rsidRPr="00270944">
        <w:rPr>
          <w:rFonts w:asciiTheme="minorHAnsi" w:hAnsiTheme="minorHAnsi" w:cstheme="minorHAnsi"/>
        </w:rPr>
        <w:t xml:space="preserve"> że</w:t>
      </w:r>
      <w:r w:rsidRPr="00270944">
        <w:rPr>
          <w:rFonts w:asciiTheme="minorHAnsi" w:hAnsiTheme="minorHAnsi" w:cstheme="minorHAnsi"/>
        </w:rPr>
        <w:t xml:space="preserve"> zastos</w:t>
      </w:r>
      <w:r w:rsidR="002717DC" w:rsidRPr="00270944">
        <w:rPr>
          <w:rFonts w:asciiTheme="minorHAnsi" w:hAnsiTheme="minorHAnsi" w:cstheme="minorHAnsi"/>
        </w:rPr>
        <w:t xml:space="preserve">ował </w:t>
      </w:r>
      <w:r w:rsidRPr="00270944">
        <w:rPr>
          <w:rFonts w:asciiTheme="minorHAnsi" w:hAnsiTheme="minorHAnsi" w:cstheme="minorHAnsi"/>
        </w:rPr>
        <w:t>standard</w:t>
      </w:r>
      <w:r w:rsidR="002717DC" w:rsidRPr="00270944">
        <w:rPr>
          <w:rFonts w:asciiTheme="minorHAnsi" w:hAnsiTheme="minorHAnsi" w:cstheme="minorHAnsi"/>
        </w:rPr>
        <w:t>y</w:t>
      </w:r>
      <w:r w:rsidRPr="00270944">
        <w:rPr>
          <w:rFonts w:asciiTheme="minorHAnsi" w:hAnsiTheme="minorHAnsi" w:cstheme="minorHAnsi"/>
        </w:rPr>
        <w:t xml:space="preserve"> szkoleniow</w:t>
      </w:r>
      <w:r w:rsidR="002717DC" w:rsidRPr="00270944">
        <w:rPr>
          <w:rFonts w:asciiTheme="minorHAnsi" w:hAnsiTheme="minorHAnsi" w:cstheme="minorHAnsi"/>
        </w:rPr>
        <w:t>e</w:t>
      </w:r>
      <w:r w:rsidRPr="00270944">
        <w:rPr>
          <w:rFonts w:asciiTheme="minorHAnsi" w:hAnsiTheme="minorHAnsi" w:cstheme="minorHAnsi"/>
        </w:rPr>
        <w:t xml:space="preserve"> określon</w:t>
      </w:r>
      <w:r w:rsidR="002717DC" w:rsidRPr="00270944">
        <w:rPr>
          <w:rFonts w:asciiTheme="minorHAnsi" w:hAnsiTheme="minorHAnsi" w:cstheme="minorHAnsi"/>
        </w:rPr>
        <w:t>e</w:t>
      </w:r>
      <w:r w:rsidRPr="00270944">
        <w:rPr>
          <w:rFonts w:asciiTheme="minorHAnsi" w:hAnsiTheme="minorHAnsi" w:cstheme="minorHAnsi"/>
        </w:rPr>
        <w:t xml:space="preserve"> w Wytycznych np. materiałach informacyjnych o szkoleniu pojawi</w:t>
      </w:r>
      <w:r w:rsidR="00ED644A" w:rsidRPr="00270944">
        <w:rPr>
          <w:rFonts w:asciiTheme="minorHAnsi" w:hAnsiTheme="minorHAnsi" w:cstheme="minorHAnsi"/>
        </w:rPr>
        <w:t>ła</w:t>
      </w:r>
      <w:r w:rsidRPr="00270944">
        <w:rPr>
          <w:rFonts w:asciiTheme="minorHAnsi" w:hAnsiTheme="minorHAnsi" w:cstheme="minorHAnsi"/>
        </w:rPr>
        <w:t xml:space="preserve"> się informacja o możliwości zgłaszania specjalnych potrzeb przez uczestników z niepełnosprawnościami;</w:t>
      </w:r>
    </w:p>
    <w:p w14:paraId="568679C2" w14:textId="53423832" w:rsidR="0042391B" w:rsidRPr="00270944" w:rsidRDefault="008F39F7" w:rsidP="0042391B">
      <w:pPr>
        <w:pStyle w:val="Akapitzlist"/>
        <w:numPr>
          <w:ilvl w:val="0"/>
          <w:numId w:val="30"/>
        </w:numPr>
        <w:spacing w:line="276" w:lineRule="auto"/>
        <w:ind w:left="851"/>
        <w:jc w:val="both"/>
        <w:rPr>
          <w:rFonts w:asciiTheme="minorHAnsi" w:hAnsiTheme="minorHAnsi" w:cstheme="minorHAnsi"/>
        </w:rPr>
      </w:pPr>
      <w:r w:rsidRPr="00270944">
        <w:rPr>
          <w:rFonts w:asciiTheme="minorHAnsi" w:hAnsiTheme="minorHAnsi" w:cstheme="minorHAnsi"/>
        </w:rPr>
        <w:t>jeżeli w ramach operacji</w:t>
      </w:r>
      <w:r w:rsidR="002717DC" w:rsidRPr="00270944">
        <w:rPr>
          <w:rFonts w:asciiTheme="minorHAnsi" w:hAnsiTheme="minorHAnsi" w:cstheme="minorHAnsi"/>
        </w:rPr>
        <w:t xml:space="preserve"> były</w:t>
      </w:r>
      <w:r w:rsidRPr="00270944">
        <w:rPr>
          <w:rFonts w:asciiTheme="minorHAnsi" w:hAnsiTheme="minorHAnsi" w:cstheme="minorHAnsi"/>
        </w:rPr>
        <w:t xml:space="preserve"> realizowane działania informacyjno-promocyjne, </w:t>
      </w:r>
      <w:r w:rsidR="002717DC" w:rsidRPr="00270944">
        <w:rPr>
          <w:rFonts w:asciiTheme="minorHAnsi" w:hAnsiTheme="minorHAnsi" w:cstheme="minorHAnsi"/>
        </w:rPr>
        <w:t xml:space="preserve">Beneficjent </w:t>
      </w:r>
      <w:r w:rsidRPr="00270944">
        <w:rPr>
          <w:rFonts w:asciiTheme="minorHAnsi" w:hAnsiTheme="minorHAnsi" w:cstheme="minorHAnsi"/>
        </w:rPr>
        <w:t xml:space="preserve">powinien </w:t>
      </w:r>
      <w:r w:rsidR="002717DC" w:rsidRPr="00270944">
        <w:rPr>
          <w:rFonts w:asciiTheme="minorHAnsi" w:hAnsiTheme="minorHAnsi" w:cstheme="minorHAnsi"/>
        </w:rPr>
        <w:t>wskazać</w:t>
      </w:r>
      <w:r w:rsidR="006F2500" w:rsidRPr="00270944">
        <w:rPr>
          <w:rFonts w:asciiTheme="minorHAnsi" w:hAnsiTheme="minorHAnsi" w:cstheme="minorHAnsi"/>
        </w:rPr>
        <w:t>, że zastosował</w:t>
      </w:r>
      <w:r w:rsidRPr="00270944">
        <w:rPr>
          <w:rFonts w:asciiTheme="minorHAnsi" w:hAnsiTheme="minorHAnsi" w:cstheme="minorHAnsi"/>
        </w:rPr>
        <w:t xml:space="preserve"> standard</w:t>
      </w:r>
      <w:r w:rsidR="006F2500" w:rsidRPr="00270944">
        <w:rPr>
          <w:rFonts w:asciiTheme="minorHAnsi" w:hAnsiTheme="minorHAnsi" w:cstheme="minorHAnsi"/>
        </w:rPr>
        <w:t>y</w:t>
      </w:r>
      <w:r w:rsidRPr="00270944">
        <w:rPr>
          <w:rFonts w:asciiTheme="minorHAnsi" w:hAnsiTheme="minorHAnsi" w:cstheme="minorHAnsi"/>
        </w:rPr>
        <w:t xml:space="preserve"> informacyjno-promocyjn</w:t>
      </w:r>
      <w:r w:rsidR="006F2500" w:rsidRPr="00270944">
        <w:rPr>
          <w:rFonts w:asciiTheme="minorHAnsi" w:hAnsiTheme="minorHAnsi" w:cstheme="minorHAnsi"/>
        </w:rPr>
        <w:t>e</w:t>
      </w:r>
      <w:r w:rsidRPr="00270944">
        <w:rPr>
          <w:rFonts w:asciiTheme="minorHAnsi" w:hAnsiTheme="minorHAnsi" w:cstheme="minorHAnsi"/>
        </w:rPr>
        <w:t xml:space="preserve"> określon</w:t>
      </w:r>
      <w:r w:rsidR="006F2500" w:rsidRPr="00270944">
        <w:rPr>
          <w:rFonts w:asciiTheme="minorHAnsi" w:hAnsiTheme="minorHAnsi" w:cstheme="minorHAnsi"/>
        </w:rPr>
        <w:t>e</w:t>
      </w:r>
      <w:r w:rsidRPr="00270944">
        <w:rPr>
          <w:rFonts w:asciiTheme="minorHAnsi" w:hAnsiTheme="minorHAnsi" w:cstheme="minorHAnsi"/>
        </w:rPr>
        <w:t xml:space="preserve"> w Wytycznych np. wydarzenia informacyjno-promocyjne odbywały się w</w:t>
      </w:r>
      <w:r w:rsidR="00AE2F1C" w:rsidRPr="00270944">
        <w:rPr>
          <w:rFonts w:asciiTheme="minorHAnsi" w:hAnsiTheme="minorHAnsi" w:cstheme="minorHAnsi"/>
        </w:rPr>
        <w:t> </w:t>
      </w:r>
      <w:r w:rsidRPr="00270944">
        <w:rPr>
          <w:rFonts w:asciiTheme="minorHAnsi" w:hAnsiTheme="minorHAnsi" w:cstheme="minorHAnsi"/>
        </w:rPr>
        <w:t>miejscach dobrze skomunikowanych umożliwiających bezproblemowe przybycie osób z niepełnosprawnościami;</w:t>
      </w:r>
    </w:p>
    <w:p w14:paraId="6291153E" w14:textId="4768E322" w:rsidR="008F39F7" w:rsidRPr="00270944" w:rsidRDefault="008F39F7" w:rsidP="0042391B">
      <w:pPr>
        <w:pStyle w:val="Akapitzlist"/>
        <w:numPr>
          <w:ilvl w:val="0"/>
          <w:numId w:val="30"/>
        </w:numPr>
        <w:spacing w:line="276" w:lineRule="auto"/>
        <w:ind w:left="851"/>
        <w:jc w:val="both"/>
        <w:rPr>
          <w:rFonts w:asciiTheme="minorHAnsi" w:hAnsiTheme="minorHAnsi" w:cstheme="minorHAnsi"/>
        </w:rPr>
      </w:pPr>
      <w:r w:rsidRPr="00270944">
        <w:rPr>
          <w:rFonts w:asciiTheme="minorHAnsi" w:hAnsiTheme="minorHAnsi" w:cstheme="minorHAnsi"/>
        </w:rPr>
        <w:t xml:space="preserve">jeżeli w ramach operacji </w:t>
      </w:r>
      <w:r w:rsidR="006F2500" w:rsidRPr="00270944">
        <w:rPr>
          <w:rFonts w:asciiTheme="minorHAnsi" w:hAnsiTheme="minorHAnsi" w:cstheme="minorHAnsi"/>
        </w:rPr>
        <w:t>były</w:t>
      </w:r>
      <w:r w:rsidRPr="00270944">
        <w:rPr>
          <w:rFonts w:asciiTheme="minorHAnsi" w:hAnsiTheme="minorHAnsi" w:cstheme="minorHAnsi"/>
        </w:rPr>
        <w:t xml:space="preserve"> realizowane działania z zakresu IT, </w:t>
      </w:r>
      <w:r w:rsidR="006F2500" w:rsidRPr="00270944">
        <w:rPr>
          <w:rFonts w:asciiTheme="minorHAnsi" w:hAnsiTheme="minorHAnsi" w:cstheme="minorHAnsi"/>
        </w:rPr>
        <w:t xml:space="preserve">Beneficjent powinien wskazać, że </w:t>
      </w:r>
      <w:r w:rsidRPr="00270944">
        <w:rPr>
          <w:rFonts w:asciiTheme="minorHAnsi" w:hAnsiTheme="minorHAnsi" w:cstheme="minorHAnsi"/>
        </w:rPr>
        <w:t>zastos</w:t>
      </w:r>
      <w:r w:rsidR="006F2500" w:rsidRPr="00270944">
        <w:rPr>
          <w:rFonts w:asciiTheme="minorHAnsi" w:hAnsiTheme="minorHAnsi" w:cstheme="minorHAnsi"/>
        </w:rPr>
        <w:t>ował</w:t>
      </w:r>
      <w:r w:rsidRPr="00270944">
        <w:rPr>
          <w:rFonts w:asciiTheme="minorHAnsi" w:hAnsiTheme="minorHAnsi" w:cstheme="minorHAnsi"/>
        </w:rPr>
        <w:t xml:space="preserve"> standard</w:t>
      </w:r>
      <w:r w:rsidR="006F2500" w:rsidRPr="00270944">
        <w:rPr>
          <w:rFonts w:asciiTheme="minorHAnsi" w:hAnsiTheme="minorHAnsi" w:cstheme="minorHAnsi"/>
        </w:rPr>
        <w:t>y</w:t>
      </w:r>
      <w:r w:rsidRPr="00270944">
        <w:rPr>
          <w:rFonts w:asciiTheme="minorHAnsi" w:hAnsiTheme="minorHAnsi" w:cstheme="minorHAnsi"/>
        </w:rPr>
        <w:t xml:space="preserve"> cyfrow</w:t>
      </w:r>
      <w:r w:rsidR="006F2500" w:rsidRPr="00270944">
        <w:rPr>
          <w:rFonts w:asciiTheme="minorHAnsi" w:hAnsiTheme="minorHAnsi" w:cstheme="minorHAnsi"/>
        </w:rPr>
        <w:t>e</w:t>
      </w:r>
      <w:r w:rsidRPr="00270944">
        <w:rPr>
          <w:rFonts w:asciiTheme="minorHAnsi" w:hAnsiTheme="minorHAnsi" w:cstheme="minorHAnsi"/>
        </w:rPr>
        <w:t xml:space="preserve"> określon</w:t>
      </w:r>
      <w:r w:rsidR="006F2500" w:rsidRPr="00270944">
        <w:rPr>
          <w:rFonts w:asciiTheme="minorHAnsi" w:hAnsiTheme="minorHAnsi" w:cstheme="minorHAnsi"/>
        </w:rPr>
        <w:t>e</w:t>
      </w:r>
      <w:r w:rsidRPr="00270944">
        <w:rPr>
          <w:rFonts w:asciiTheme="minorHAnsi" w:hAnsiTheme="minorHAnsi" w:cstheme="minorHAnsi"/>
        </w:rPr>
        <w:t xml:space="preserve"> w Wytycznych np. treści nietekstowe takie jak zdjęcia, rysunki, schematy, wykresy, animacje, nagrania dźwiękowe, kontrolki formularzy i elementy interfejsu graficznego posiadały tekst alternatywny. </w:t>
      </w:r>
    </w:p>
    <w:p w14:paraId="72E8E774" w14:textId="26209EAF" w:rsidR="008F39F7" w:rsidRPr="00270944" w:rsidRDefault="008F39F7" w:rsidP="0042391B">
      <w:pPr>
        <w:spacing w:before="120" w:after="0" w:line="276" w:lineRule="auto"/>
        <w:ind w:left="425"/>
        <w:jc w:val="both"/>
        <w:rPr>
          <w:rFonts w:cstheme="minorHAnsi"/>
          <w:sz w:val="24"/>
          <w:szCs w:val="24"/>
        </w:rPr>
      </w:pPr>
      <w:r w:rsidRPr="00270944">
        <w:rPr>
          <w:rFonts w:cstheme="minorHAnsi"/>
          <w:sz w:val="24"/>
          <w:szCs w:val="24"/>
        </w:rPr>
        <w:t>Ponadto, podmiot</w:t>
      </w:r>
      <w:r w:rsidR="00ED644A" w:rsidRPr="00270944">
        <w:rPr>
          <w:rFonts w:cstheme="minorHAnsi"/>
          <w:sz w:val="24"/>
          <w:szCs w:val="24"/>
        </w:rPr>
        <w:t>y</w:t>
      </w:r>
      <w:r w:rsidRPr="00270944">
        <w:rPr>
          <w:rFonts w:cstheme="minorHAnsi"/>
          <w:sz w:val="24"/>
          <w:szCs w:val="24"/>
        </w:rPr>
        <w:t xml:space="preserve"> publiczn</w:t>
      </w:r>
      <w:r w:rsidR="00ED644A" w:rsidRPr="00270944">
        <w:rPr>
          <w:rFonts w:cstheme="minorHAnsi"/>
          <w:sz w:val="24"/>
          <w:szCs w:val="24"/>
        </w:rPr>
        <w:t>e</w:t>
      </w:r>
      <w:r w:rsidRPr="00270944">
        <w:rPr>
          <w:rFonts w:cstheme="minorHAnsi"/>
          <w:sz w:val="24"/>
          <w:szCs w:val="24"/>
        </w:rPr>
        <w:t xml:space="preserve"> na mocy przepisów powszechnie obowiązującego prawa, zobligowan</w:t>
      </w:r>
      <w:r w:rsidR="00ED644A" w:rsidRPr="00270944">
        <w:rPr>
          <w:rFonts w:cstheme="minorHAnsi"/>
          <w:sz w:val="24"/>
          <w:szCs w:val="24"/>
        </w:rPr>
        <w:t>e</w:t>
      </w:r>
      <w:r w:rsidRPr="00270944">
        <w:rPr>
          <w:rFonts w:cstheme="minorHAnsi"/>
          <w:sz w:val="24"/>
          <w:szCs w:val="24"/>
        </w:rPr>
        <w:t xml:space="preserve"> </w:t>
      </w:r>
      <w:r w:rsidR="00ED644A" w:rsidRPr="00270944">
        <w:rPr>
          <w:rFonts w:cstheme="minorHAnsi"/>
          <w:sz w:val="24"/>
          <w:szCs w:val="24"/>
        </w:rPr>
        <w:t>są</w:t>
      </w:r>
      <w:r w:rsidRPr="00270944">
        <w:rPr>
          <w:rFonts w:cstheme="minorHAnsi"/>
          <w:sz w:val="24"/>
          <w:szCs w:val="24"/>
        </w:rPr>
        <w:t xml:space="preserve"> do stosowania przepisów ustawy o dostępności cyfrowej oraz ustawy o</w:t>
      </w:r>
      <w:r w:rsidR="0042391B" w:rsidRPr="00270944">
        <w:rPr>
          <w:rFonts w:cstheme="minorHAnsi"/>
          <w:sz w:val="24"/>
          <w:szCs w:val="24"/>
        </w:rPr>
        <w:t> </w:t>
      </w:r>
      <w:r w:rsidRPr="00270944">
        <w:rPr>
          <w:rFonts w:cstheme="minorHAnsi"/>
          <w:sz w:val="24"/>
          <w:szCs w:val="24"/>
        </w:rPr>
        <w:t>zapewnianiu dostępności. Ze względu na funkcjonalny charakter przepisów ww. ustaw, są one stosowane łącznie z wymaganiami określonymi w standardach dostępności.</w:t>
      </w:r>
    </w:p>
    <w:p w14:paraId="6C04379D" w14:textId="77777777" w:rsidR="008F39F7" w:rsidRPr="00270944" w:rsidRDefault="008F39F7" w:rsidP="0042391B">
      <w:pPr>
        <w:spacing w:before="120" w:after="0" w:line="276" w:lineRule="auto"/>
        <w:ind w:left="425"/>
        <w:jc w:val="both"/>
        <w:rPr>
          <w:rFonts w:cstheme="minorHAnsi"/>
          <w:sz w:val="24"/>
          <w:szCs w:val="24"/>
        </w:rPr>
      </w:pPr>
      <w:r w:rsidRPr="00270944">
        <w:rPr>
          <w:rFonts w:cstheme="minorHAnsi"/>
          <w:sz w:val="24"/>
          <w:szCs w:val="24"/>
        </w:rPr>
        <w:t>Co do zasady standard architektoniczny nie ma zastosowania w przypadku pomocy technicznej.</w:t>
      </w:r>
    </w:p>
    <w:p w14:paraId="78D66038" w14:textId="77777777" w:rsidR="008F39F7" w:rsidRPr="00270944" w:rsidRDefault="008F39F7" w:rsidP="0042391B">
      <w:pPr>
        <w:spacing w:before="120" w:after="0" w:line="276" w:lineRule="auto"/>
        <w:ind w:left="425"/>
        <w:jc w:val="both"/>
        <w:rPr>
          <w:rFonts w:cstheme="minorHAnsi"/>
          <w:sz w:val="24"/>
          <w:szCs w:val="24"/>
        </w:rPr>
      </w:pPr>
      <w:r w:rsidRPr="00270944">
        <w:rPr>
          <w:rFonts w:cstheme="minorHAnsi"/>
          <w:sz w:val="24"/>
          <w:szCs w:val="24"/>
        </w:rPr>
        <w:t>Jeżeli zasady nie znajdują zastosowania, należy wykazać</w:t>
      </w:r>
      <w:r w:rsidR="001C74AF" w:rsidRPr="00270944">
        <w:rPr>
          <w:rFonts w:cstheme="minorHAnsi"/>
          <w:sz w:val="24"/>
          <w:szCs w:val="24"/>
        </w:rPr>
        <w:t xml:space="preserve"> ich</w:t>
      </w:r>
      <w:r w:rsidRPr="00270944">
        <w:rPr>
          <w:rFonts w:cstheme="minorHAnsi"/>
          <w:sz w:val="24"/>
          <w:szCs w:val="24"/>
        </w:rPr>
        <w:t xml:space="preserve"> neutralność</w:t>
      </w:r>
      <w:r w:rsidR="00AE2F1C" w:rsidRPr="00270944">
        <w:rPr>
          <w:rFonts w:cstheme="minorHAnsi"/>
          <w:sz w:val="24"/>
          <w:szCs w:val="24"/>
        </w:rPr>
        <w:t>.</w:t>
      </w:r>
      <w:r w:rsidRPr="00270944">
        <w:rPr>
          <w:rFonts w:cstheme="minorHAnsi"/>
          <w:sz w:val="24"/>
          <w:szCs w:val="24"/>
        </w:rPr>
        <w:t xml:space="preserve"> </w:t>
      </w:r>
      <w:r w:rsidR="00AE2F1C" w:rsidRPr="00270944">
        <w:rPr>
          <w:rFonts w:cstheme="minorHAnsi"/>
          <w:sz w:val="24"/>
          <w:szCs w:val="24"/>
        </w:rPr>
        <w:t xml:space="preserve">Za </w:t>
      </w:r>
      <w:r w:rsidRPr="00270944">
        <w:rPr>
          <w:rFonts w:cstheme="minorHAnsi"/>
          <w:sz w:val="24"/>
          <w:szCs w:val="24"/>
        </w:rPr>
        <w:t>działania neutralne wobec powyższej zasady mogą być uznane wszelkie opłaty eksploatacyjne np. media i czynsze.</w:t>
      </w:r>
    </w:p>
    <w:p w14:paraId="53362A9F" w14:textId="77777777" w:rsidR="008F39F7" w:rsidRPr="00270944" w:rsidRDefault="008F39F7" w:rsidP="0042391B">
      <w:pPr>
        <w:spacing w:before="160" w:line="276" w:lineRule="auto"/>
        <w:ind w:left="425"/>
        <w:jc w:val="both"/>
        <w:rPr>
          <w:rFonts w:cstheme="minorHAnsi"/>
          <w:sz w:val="24"/>
          <w:szCs w:val="24"/>
          <w:u w:val="single"/>
        </w:rPr>
      </w:pPr>
      <w:r w:rsidRPr="00270944">
        <w:rPr>
          <w:rFonts w:cstheme="minorHAnsi"/>
          <w:sz w:val="24"/>
          <w:szCs w:val="24"/>
          <w:u w:val="single"/>
        </w:rPr>
        <w:t xml:space="preserve">Czy operacja jest zgodna z celami zrównoważonego rozwoju? </w:t>
      </w:r>
    </w:p>
    <w:p w14:paraId="11577C80" w14:textId="77777777" w:rsidR="008F39F7" w:rsidRPr="00270944" w:rsidRDefault="008F39F7" w:rsidP="008F39F7">
      <w:pPr>
        <w:spacing w:line="276" w:lineRule="auto"/>
        <w:ind w:left="426"/>
        <w:jc w:val="both"/>
        <w:rPr>
          <w:rFonts w:cstheme="minorHAnsi"/>
          <w:sz w:val="24"/>
          <w:szCs w:val="24"/>
        </w:rPr>
      </w:pPr>
      <w:r w:rsidRPr="00270944">
        <w:rPr>
          <w:rFonts w:cstheme="minorHAnsi"/>
          <w:sz w:val="24"/>
          <w:szCs w:val="24"/>
        </w:rPr>
        <w:t>Zgodność operacji z celami wspierania zrównoważonego rozwoju należy rozumieć jako brak sprzeczności pomiędzy zapisami zawartymi we Wniosku a wymogami z zakresu ochrony środowiska lub stwierdzenie, że wymagania te są neutralne wobec zakresu i</w:t>
      </w:r>
      <w:r w:rsidR="006F2500" w:rsidRPr="00270944">
        <w:rPr>
          <w:rFonts w:cstheme="minorHAnsi"/>
          <w:sz w:val="24"/>
          <w:szCs w:val="24"/>
        </w:rPr>
        <w:t> </w:t>
      </w:r>
      <w:r w:rsidRPr="00270944">
        <w:rPr>
          <w:rFonts w:cstheme="minorHAnsi"/>
          <w:sz w:val="24"/>
          <w:szCs w:val="24"/>
        </w:rPr>
        <w:t>zawartości operacji.</w:t>
      </w:r>
    </w:p>
    <w:p w14:paraId="1082A45C" w14:textId="66DF9FDA" w:rsidR="006F2500" w:rsidRPr="00270944" w:rsidRDefault="006F2500" w:rsidP="006F2500">
      <w:pPr>
        <w:spacing w:after="40" w:line="276" w:lineRule="auto"/>
        <w:ind w:left="425"/>
        <w:jc w:val="both"/>
        <w:rPr>
          <w:rFonts w:cstheme="minorHAnsi"/>
          <w:sz w:val="24"/>
          <w:szCs w:val="24"/>
        </w:rPr>
      </w:pPr>
      <w:r w:rsidRPr="00270944">
        <w:rPr>
          <w:rFonts w:cstheme="minorHAnsi"/>
          <w:sz w:val="24"/>
          <w:szCs w:val="24"/>
        </w:rPr>
        <w:t>W uzasadnieniu należy odnieść się do</w:t>
      </w:r>
      <w:r w:rsidR="00ED644A" w:rsidRPr="00270944">
        <w:rPr>
          <w:rFonts w:cstheme="minorHAnsi"/>
          <w:sz w:val="24"/>
          <w:szCs w:val="24"/>
        </w:rPr>
        <w:t xml:space="preserve"> działań</w:t>
      </w:r>
      <w:r w:rsidRPr="00270944">
        <w:rPr>
          <w:rFonts w:cstheme="minorHAnsi"/>
          <w:sz w:val="24"/>
          <w:szCs w:val="24"/>
        </w:rPr>
        <w:t xml:space="preserve"> planowanych na etapie wniosku o dofinansowanie i szczegółowo opisać w jaki sposób Beneficjent</w:t>
      </w:r>
      <w:r w:rsidR="00AE2F1C" w:rsidRPr="00270944">
        <w:rPr>
          <w:rFonts w:cstheme="minorHAnsi"/>
          <w:sz w:val="24"/>
          <w:szCs w:val="24"/>
        </w:rPr>
        <w:t xml:space="preserve"> na etapie </w:t>
      </w:r>
      <w:r w:rsidR="00AE4ECB" w:rsidRPr="00270944">
        <w:rPr>
          <w:rFonts w:cstheme="minorHAnsi"/>
          <w:sz w:val="24"/>
          <w:szCs w:val="24"/>
        </w:rPr>
        <w:t xml:space="preserve">realizacji operacji </w:t>
      </w:r>
      <w:r w:rsidRPr="00270944">
        <w:rPr>
          <w:rFonts w:cstheme="minorHAnsi"/>
          <w:sz w:val="24"/>
          <w:szCs w:val="24"/>
        </w:rPr>
        <w:t>zapewnił zgodność lub jej neutralność wobec celów wspierania zrównoważonego rozwoju</w:t>
      </w:r>
      <w:r w:rsidR="00ED644A" w:rsidRPr="00270944">
        <w:rPr>
          <w:rFonts w:cstheme="minorHAnsi"/>
          <w:sz w:val="24"/>
          <w:szCs w:val="24"/>
        </w:rPr>
        <w:t>.</w:t>
      </w:r>
    </w:p>
    <w:p w14:paraId="7EE80761" w14:textId="4F4CCFEA" w:rsidR="008F39F7" w:rsidRPr="00270944" w:rsidRDefault="008F39F7" w:rsidP="008F39F7">
      <w:pPr>
        <w:spacing w:line="276" w:lineRule="auto"/>
        <w:ind w:left="426"/>
        <w:jc w:val="both"/>
        <w:rPr>
          <w:rFonts w:cstheme="minorHAnsi"/>
          <w:sz w:val="24"/>
          <w:szCs w:val="24"/>
        </w:rPr>
      </w:pPr>
      <w:r w:rsidRPr="00270944">
        <w:rPr>
          <w:rFonts w:cstheme="minorHAnsi"/>
          <w:sz w:val="24"/>
          <w:szCs w:val="24"/>
        </w:rPr>
        <w:t>Za pozytywnie wpływające na powyższą zasadę mogą być w szczególności uznane wszelkie inicjatywy mające na celu ochronę środowiska i efektywne gospodarowanie zasobami w trakcie wdrażania FER. W szczególności, za pozytywnie wypływające na powyższą zasadę, mogą zostać uznane utworzone systemy informatyczne stanowiące alternatywę dla dotychczasowej formy sprawozdawczości i archiwizacji dokumentacji w</w:t>
      </w:r>
      <w:r w:rsidR="00BA6C53" w:rsidRPr="00270944">
        <w:rPr>
          <w:rFonts w:cstheme="minorHAnsi"/>
          <w:sz w:val="24"/>
          <w:szCs w:val="24"/>
        </w:rPr>
        <w:t> </w:t>
      </w:r>
      <w:r w:rsidRPr="00270944">
        <w:rPr>
          <w:rFonts w:cstheme="minorHAnsi"/>
          <w:sz w:val="24"/>
          <w:szCs w:val="24"/>
        </w:rPr>
        <w:t xml:space="preserve">formie papierowej. W przypadku organizacji konferencji/spotkań/szkoleń </w:t>
      </w:r>
      <w:r w:rsidR="00BA6C53" w:rsidRPr="00270944">
        <w:rPr>
          <w:rFonts w:cstheme="minorHAnsi"/>
          <w:sz w:val="24"/>
          <w:szCs w:val="24"/>
        </w:rPr>
        <w:t>Beneficjent powinien</w:t>
      </w:r>
      <w:r w:rsidRPr="00270944">
        <w:rPr>
          <w:rFonts w:cstheme="minorHAnsi"/>
          <w:sz w:val="24"/>
          <w:szCs w:val="24"/>
        </w:rPr>
        <w:t xml:space="preserve"> </w:t>
      </w:r>
      <w:r w:rsidR="008924AC" w:rsidRPr="00270944">
        <w:rPr>
          <w:rFonts w:cstheme="minorHAnsi"/>
          <w:sz w:val="24"/>
          <w:szCs w:val="24"/>
        </w:rPr>
        <w:t>wykazać</w:t>
      </w:r>
      <w:r w:rsidRPr="00270944">
        <w:rPr>
          <w:rFonts w:cstheme="minorHAnsi"/>
          <w:sz w:val="24"/>
          <w:szCs w:val="24"/>
        </w:rPr>
        <w:t>, że dołoży</w:t>
      </w:r>
      <w:r w:rsidR="008924AC" w:rsidRPr="00270944">
        <w:rPr>
          <w:rFonts w:cstheme="minorHAnsi"/>
          <w:sz w:val="24"/>
          <w:szCs w:val="24"/>
        </w:rPr>
        <w:t>ł</w:t>
      </w:r>
      <w:r w:rsidRPr="00270944">
        <w:rPr>
          <w:rFonts w:cstheme="minorHAnsi"/>
          <w:sz w:val="24"/>
          <w:szCs w:val="24"/>
        </w:rPr>
        <w:t xml:space="preserve"> wszelkich starań i tam gdzie </w:t>
      </w:r>
      <w:r w:rsidR="00BA6C53" w:rsidRPr="00270944">
        <w:rPr>
          <w:rFonts w:cstheme="minorHAnsi"/>
          <w:sz w:val="24"/>
          <w:szCs w:val="24"/>
        </w:rPr>
        <w:t>było</w:t>
      </w:r>
      <w:r w:rsidRPr="00270944">
        <w:rPr>
          <w:rFonts w:cstheme="minorHAnsi"/>
          <w:sz w:val="24"/>
          <w:szCs w:val="24"/>
        </w:rPr>
        <w:t xml:space="preserve"> to możliwe zastos</w:t>
      </w:r>
      <w:r w:rsidR="00BA6C53" w:rsidRPr="00270944">
        <w:rPr>
          <w:rFonts w:cstheme="minorHAnsi"/>
          <w:sz w:val="24"/>
          <w:szCs w:val="24"/>
        </w:rPr>
        <w:t>ował</w:t>
      </w:r>
      <w:r w:rsidRPr="00270944">
        <w:rPr>
          <w:rFonts w:cstheme="minorHAnsi"/>
          <w:sz w:val="24"/>
          <w:szCs w:val="24"/>
        </w:rPr>
        <w:t xml:space="preserve"> rozwiązania mające na celu ochronę środowiska i efektywne gospodarowanie zasobami (np. nie stosowa</w:t>
      </w:r>
      <w:r w:rsidR="00BA6C53" w:rsidRPr="00270944">
        <w:rPr>
          <w:rFonts w:cstheme="minorHAnsi"/>
          <w:sz w:val="24"/>
          <w:szCs w:val="24"/>
        </w:rPr>
        <w:t>ł</w:t>
      </w:r>
      <w:r w:rsidRPr="00270944">
        <w:rPr>
          <w:rFonts w:cstheme="minorHAnsi"/>
          <w:sz w:val="24"/>
          <w:szCs w:val="24"/>
        </w:rPr>
        <w:t xml:space="preserve"> jednorazowego plastiku; zapewni</w:t>
      </w:r>
      <w:r w:rsidR="00BA6C53" w:rsidRPr="00270944">
        <w:rPr>
          <w:rFonts w:cstheme="minorHAnsi"/>
          <w:sz w:val="24"/>
          <w:szCs w:val="24"/>
        </w:rPr>
        <w:t>ł</w:t>
      </w:r>
      <w:r w:rsidRPr="00270944">
        <w:rPr>
          <w:rFonts w:cstheme="minorHAnsi"/>
          <w:sz w:val="24"/>
          <w:szCs w:val="24"/>
        </w:rPr>
        <w:t xml:space="preserve"> segregację odpadów; unika</w:t>
      </w:r>
      <w:r w:rsidR="00BA6C53" w:rsidRPr="00270944">
        <w:rPr>
          <w:rFonts w:cstheme="minorHAnsi"/>
          <w:sz w:val="24"/>
          <w:szCs w:val="24"/>
        </w:rPr>
        <w:t>ł</w:t>
      </w:r>
      <w:r w:rsidRPr="00270944">
        <w:rPr>
          <w:rFonts w:cstheme="minorHAnsi"/>
          <w:sz w:val="24"/>
          <w:szCs w:val="24"/>
        </w:rPr>
        <w:t xml:space="preserve"> sztucznych roślin jako dekoracji; zapewni</w:t>
      </w:r>
      <w:r w:rsidR="00BA6C53" w:rsidRPr="00270944">
        <w:rPr>
          <w:rFonts w:cstheme="minorHAnsi"/>
          <w:sz w:val="24"/>
          <w:szCs w:val="24"/>
        </w:rPr>
        <w:t>ł</w:t>
      </w:r>
      <w:r w:rsidRPr="00270944">
        <w:rPr>
          <w:rFonts w:cstheme="minorHAnsi"/>
          <w:sz w:val="24"/>
          <w:szCs w:val="24"/>
        </w:rPr>
        <w:t xml:space="preserve"> dostęp do dozowników z wodą pitną lub wodę w szklanych butelkach; w przypadku cateringu zapewni</w:t>
      </w:r>
      <w:r w:rsidR="00BA6C53" w:rsidRPr="00270944">
        <w:rPr>
          <w:rFonts w:cstheme="minorHAnsi"/>
          <w:sz w:val="24"/>
          <w:szCs w:val="24"/>
        </w:rPr>
        <w:t>ł</w:t>
      </w:r>
      <w:r w:rsidRPr="00270944">
        <w:rPr>
          <w:rFonts w:cstheme="minorHAnsi"/>
          <w:sz w:val="24"/>
          <w:szCs w:val="24"/>
        </w:rPr>
        <w:t xml:space="preserve"> dostęp do posiłków wegetariańskich i/lub wegańskich).</w:t>
      </w:r>
    </w:p>
    <w:p w14:paraId="332F176C" w14:textId="2C045680" w:rsidR="00BE6B79" w:rsidRPr="00270944" w:rsidRDefault="008F39F7">
      <w:pPr>
        <w:spacing w:line="276" w:lineRule="auto"/>
        <w:ind w:left="426"/>
        <w:jc w:val="both"/>
        <w:rPr>
          <w:rFonts w:cstheme="minorHAnsi"/>
          <w:bCs/>
        </w:rPr>
      </w:pPr>
      <w:r w:rsidRPr="00270944">
        <w:rPr>
          <w:rFonts w:cstheme="minorHAnsi"/>
          <w:sz w:val="24"/>
          <w:szCs w:val="24"/>
        </w:rPr>
        <w:t>Co do zasady jednak, projekty realizowane w ramach pomocy technicznej mają neutralny wpływ na zasadę zrównoważonego rozwoju.</w:t>
      </w:r>
    </w:p>
    <w:p w14:paraId="30A25637" w14:textId="15D0C50A" w:rsidR="00425D58" w:rsidRPr="00270944" w:rsidRDefault="00B97B7B" w:rsidP="00425D58">
      <w:pPr>
        <w:pStyle w:val="Akapitzlist"/>
        <w:numPr>
          <w:ilvl w:val="0"/>
          <w:numId w:val="24"/>
        </w:numPr>
        <w:spacing w:before="120" w:after="120" w:line="276" w:lineRule="auto"/>
        <w:ind w:left="426" w:hanging="426"/>
        <w:contextualSpacing w:val="0"/>
        <w:jc w:val="both"/>
        <w:rPr>
          <w:rFonts w:asciiTheme="minorHAnsi" w:hAnsiTheme="minorHAnsi" w:cstheme="minorHAnsi"/>
          <w:b/>
        </w:rPr>
      </w:pPr>
      <w:r w:rsidRPr="00270944">
        <w:rPr>
          <w:rFonts w:asciiTheme="minorHAnsi" w:hAnsiTheme="minorHAnsi" w:cstheme="minorHAnsi"/>
          <w:b/>
        </w:rPr>
        <w:t>Załącznik nr</w:t>
      </w:r>
      <w:r w:rsidR="00BD1A32" w:rsidRPr="00270944">
        <w:rPr>
          <w:rFonts w:asciiTheme="minorHAnsi" w:hAnsiTheme="minorHAnsi" w:cstheme="minorHAnsi"/>
          <w:b/>
        </w:rPr>
        <w:t xml:space="preserve"> 3</w:t>
      </w:r>
      <w:r w:rsidR="00E425A1" w:rsidRPr="00270944">
        <w:rPr>
          <w:rFonts w:asciiTheme="minorHAnsi" w:hAnsiTheme="minorHAnsi" w:cstheme="minorHAnsi"/>
          <w:b/>
        </w:rPr>
        <w:t xml:space="preserve">- </w:t>
      </w:r>
      <w:r w:rsidR="00425D58" w:rsidRPr="00270944">
        <w:rPr>
          <w:rFonts w:asciiTheme="minorHAnsi" w:hAnsiTheme="minorHAnsi" w:cstheme="minorHAnsi"/>
          <w:b/>
        </w:rPr>
        <w:t xml:space="preserve">Informacja o numerze rachunku bankowego beneficjenta, na który mają zostać przekazane środki finansowe </w:t>
      </w:r>
    </w:p>
    <w:p w14:paraId="5ED2367F" w14:textId="77777777" w:rsidR="00425D58" w:rsidRPr="00270944" w:rsidRDefault="009831A5" w:rsidP="007779FF">
      <w:pPr>
        <w:pStyle w:val="Akapitzlist"/>
        <w:spacing w:before="120" w:after="120" w:line="276" w:lineRule="auto"/>
        <w:ind w:left="426"/>
        <w:contextualSpacing w:val="0"/>
        <w:jc w:val="both"/>
        <w:rPr>
          <w:rFonts w:asciiTheme="minorHAnsi" w:hAnsiTheme="minorHAnsi" w:cstheme="minorHAnsi"/>
          <w:bCs/>
        </w:rPr>
      </w:pPr>
      <w:r w:rsidRPr="00270944">
        <w:rPr>
          <w:rFonts w:asciiTheme="minorHAnsi" w:hAnsiTheme="minorHAnsi" w:cstheme="minorHAnsi"/>
          <w:bCs/>
        </w:rPr>
        <w:t>Załącznik</w:t>
      </w:r>
      <w:r w:rsidR="00425D58" w:rsidRPr="00270944">
        <w:rPr>
          <w:rFonts w:asciiTheme="minorHAnsi" w:hAnsiTheme="minorHAnsi" w:cstheme="minorHAnsi"/>
          <w:bCs/>
        </w:rPr>
        <w:t xml:space="preserve"> obowiązkowy </w:t>
      </w:r>
      <w:r w:rsidRPr="00270944">
        <w:rPr>
          <w:rFonts w:asciiTheme="minorHAnsi" w:hAnsiTheme="minorHAnsi" w:cstheme="minorHAnsi"/>
          <w:bCs/>
        </w:rPr>
        <w:t xml:space="preserve">– jest to oświadczenie beneficjenta lub inny dokument zawierający informacje o numerze rachunku bankowego, na który mają być przekazane środki finansowe – w przypadku składania pierwszego wniosku o płatność lub w przypadku zmiany tego rachunku bankowego. </w:t>
      </w:r>
    </w:p>
    <w:p w14:paraId="4181A105" w14:textId="77777777" w:rsidR="00106329" w:rsidRPr="00A066AD" w:rsidRDefault="00106329" w:rsidP="00D072BB">
      <w:pPr>
        <w:pStyle w:val="Akapitzlist"/>
        <w:numPr>
          <w:ilvl w:val="0"/>
          <w:numId w:val="24"/>
        </w:numPr>
        <w:spacing w:before="120" w:after="120" w:line="276" w:lineRule="auto"/>
        <w:ind w:left="426" w:hanging="426"/>
        <w:jc w:val="both"/>
        <w:rPr>
          <w:rFonts w:asciiTheme="minorHAnsi" w:hAnsiTheme="minorHAnsi" w:cstheme="minorHAnsi"/>
          <w:b/>
        </w:rPr>
      </w:pPr>
      <w:r w:rsidRPr="00A066AD">
        <w:rPr>
          <w:rFonts w:asciiTheme="minorHAnsi" w:hAnsiTheme="minorHAnsi" w:cstheme="minorHAnsi"/>
          <w:b/>
        </w:rPr>
        <w:t>Załącznik</w:t>
      </w:r>
      <w:r w:rsidR="00BD1A32" w:rsidRPr="00A066AD">
        <w:rPr>
          <w:rFonts w:asciiTheme="minorHAnsi" w:hAnsiTheme="minorHAnsi" w:cstheme="minorHAnsi"/>
          <w:b/>
        </w:rPr>
        <w:t xml:space="preserve"> nr 4</w:t>
      </w:r>
      <w:r w:rsidRPr="00A066AD">
        <w:rPr>
          <w:rFonts w:asciiTheme="minorHAnsi" w:hAnsiTheme="minorHAnsi" w:cstheme="minorHAnsi"/>
          <w:b/>
        </w:rPr>
        <w:t xml:space="preserve"> </w:t>
      </w:r>
      <w:r w:rsidR="00BD1A32" w:rsidRPr="00A066AD">
        <w:rPr>
          <w:rFonts w:asciiTheme="minorHAnsi" w:hAnsiTheme="minorHAnsi" w:cstheme="minorHAnsi"/>
          <w:b/>
        </w:rPr>
        <w:t>–</w:t>
      </w:r>
      <w:r w:rsidRPr="00A066AD">
        <w:rPr>
          <w:rFonts w:asciiTheme="minorHAnsi" w:hAnsiTheme="minorHAnsi" w:cstheme="minorHAnsi"/>
          <w:b/>
        </w:rPr>
        <w:t xml:space="preserve"> </w:t>
      </w:r>
      <w:r w:rsidR="00BD1A32" w:rsidRPr="00A066AD">
        <w:rPr>
          <w:rFonts w:asciiTheme="minorHAnsi" w:hAnsiTheme="minorHAnsi" w:cstheme="minorHAnsi"/>
          <w:b/>
        </w:rPr>
        <w:t>Opis i materiały potwierdzające prawidłową realizację zobowiązań w zakresie komunikacji i widoczności</w:t>
      </w:r>
      <w:r w:rsidRPr="00A066AD">
        <w:rPr>
          <w:rFonts w:asciiTheme="minorHAnsi" w:hAnsiTheme="minorHAnsi" w:cstheme="minorHAnsi"/>
          <w:b/>
        </w:rPr>
        <w:t xml:space="preserve"> </w:t>
      </w:r>
    </w:p>
    <w:p w14:paraId="53BD3A68" w14:textId="46FC7A38" w:rsidR="00717912" w:rsidRPr="00A066AD" w:rsidRDefault="00ED51CA" w:rsidP="00A066AD">
      <w:pPr>
        <w:spacing w:after="120" w:line="276" w:lineRule="auto"/>
        <w:jc w:val="both"/>
        <w:rPr>
          <w:rFonts w:cstheme="minorHAnsi"/>
          <w:bCs/>
          <w:sz w:val="24"/>
          <w:szCs w:val="24"/>
        </w:rPr>
      </w:pPr>
      <w:r w:rsidRPr="00A066AD">
        <w:rPr>
          <w:rFonts w:cstheme="minorHAnsi"/>
          <w:bCs/>
          <w:sz w:val="24"/>
          <w:szCs w:val="24"/>
        </w:rPr>
        <w:t xml:space="preserve">Załącznik obowiązkowy </w:t>
      </w:r>
      <w:r w:rsidR="00717912" w:rsidRPr="00A066AD">
        <w:rPr>
          <w:rFonts w:cstheme="minorHAnsi"/>
          <w:bCs/>
          <w:sz w:val="24"/>
          <w:szCs w:val="24"/>
        </w:rPr>
        <w:t>–</w:t>
      </w:r>
      <w:r w:rsidRPr="00A066AD">
        <w:rPr>
          <w:rFonts w:cstheme="minorHAnsi"/>
          <w:bCs/>
          <w:sz w:val="24"/>
          <w:szCs w:val="24"/>
        </w:rPr>
        <w:t xml:space="preserve"> </w:t>
      </w:r>
      <w:r w:rsidR="00717912" w:rsidRPr="00A066AD">
        <w:rPr>
          <w:rFonts w:cstheme="minorHAnsi"/>
          <w:bCs/>
          <w:sz w:val="24"/>
          <w:szCs w:val="24"/>
        </w:rPr>
        <w:t>w ramach załącznika nr 4 należy przekazać:</w:t>
      </w:r>
    </w:p>
    <w:p w14:paraId="3A8C4485" w14:textId="3D7730FC" w:rsidR="000272E7" w:rsidRDefault="000272E7" w:rsidP="000272E7">
      <w:pPr>
        <w:pStyle w:val="Akapitzlist"/>
        <w:numPr>
          <w:ilvl w:val="0"/>
          <w:numId w:val="31"/>
        </w:numPr>
        <w:spacing w:before="120" w:after="120" w:line="276" w:lineRule="auto"/>
        <w:ind w:left="425" w:hanging="357"/>
        <w:contextualSpacing w:val="0"/>
        <w:jc w:val="both"/>
        <w:rPr>
          <w:rFonts w:asciiTheme="minorHAnsi" w:hAnsiTheme="minorHAnsi" w:cstheme="minorHAnsi"/>
          <w:bCs/>
        </w:rPr>
      </w:pPr>
      <w:bookmarkStart w:id="98" w:name="_Hlk187394293"/>
      <w:r>
        <w:rPr>
          <w:rFonts w:asciiTheme="minorHAnsi" w:hAnsiTheme="minorHAnsi" w:cstheme="minorHAnsi"/>
          <w:bCs/>
        </w:rPr>
        <w:t xml:space="preserve">opis </w:t>
      </w:r>
      <w:r w:rsidRPr="000272E7">
        <w:rPr>
          <w:rFonts w:asciiTheme="minorHAnsi" w:hAnsiTheme="minorHAnsi" w:cstheme="minorHAnsi"/>
          <w:bCs/>
        </w:rPr>
        <w:t>realizacj</w:t>
      </w:r>
      <w:r>
        <w:rPr>
          <w:rFonts w:asciiTheme="minorHAnsi" w:hAnsiTheme="minorHAnsi" w:cstheme="minorHAnsi"/>
          <w:bCs/>
        </w:rPr>
        <w:t>i</w:t>
      </w:r>
      <w:r w:rsidRPr="000272E7">
        <w:rPr>
          <w:rFonts w:asciiTheme="minorHAnsi" w:hAnsiTheme="minorHAnsi" w:cstheme="minorHAnsi"/>
          <w:bCs/>
        </w:rPr>
        <w:t xml:space="preserve"> poszczególnych zobowiązań w zakresie komunikacji i</w:t>
      </w:r>
      <w:r>
        <w:rPr>
          <w:rFonts w:asciiTheme="minorHAnsi" w:hAnsiTheme="minorHAnsi" w:cstheme="minorHAnsi"/>
          <w:bCs/>
        </w:rPr>
        <w:t> </w:t>
      </w:r>
      <w:r w:rsidRPr="000272E7">
        <w:rPr>
          <w:rFonts w:asciiTheme="minorHAnsi" w:hAnsiTheme="minorHAnsi" w:cstheme="minorHAnsi"/>
          <w:bCs/>
        </w:rPr>
        <w:t>widoczności odnoszący się do strony internetowej lub mediów społecznościowych, plakat</w:t>
      </w:r>
      <w:r>
        <w:rPr>
          <w:rFonts w:asciiTheme="minorHAnsi" w:hAnsiTheme="minorHAnsi" w:cstheme="minorHAnsi"/>
          <w:bCs/>
        </w:rPr>
        <w:t>u</w:t>
      </w:r>
      <w:r w:rsidRPr="000272E7">
        <w:rPr>
          <w:rFonts w:asciiTheme="minorHAnsi" w:hAnsiTheme="minorHAnsi" w:cstheme="minorHAnsi"/>
          <w:bCs/>
        </w:rPr>
        <w:t xml:space="preserve"> </w:t>
      </w:r>
      <w:r>
        <w:rPr>
          <w:rFonts w:asciiTheme="minorHAnsi" w:hAnsiTheme="minorHAnsi" w:cstheme="minorHAnsi"/>
          <w:bCs/>
        </w:rPr>
        <w:t xml:space="preserve">lub </w:t>
      </w:r>
      <w:r w:rsidRPr="000272E7">
        <w:rPr>
          <w:rFonts w:asciiTheme="minorHAnsi" w:hAnsiTheme="minorHAnsi" w:cstheme="minorHAnsi"/>
          <w:bCs/>
        </w:rPr>
        <w:t>tablicy informacyjnej</w:t>
      </w:r>
      <w:r>
        <w:rPr>
          <w:rFonts w:asciiTheme="minorHAnsi" w:hAnsiTheme="minorHAnsi" w:cstheme="minorHAnsi"/>
          <w:bCs/>
        </w:rPr>
        <w:t xml:space="preserve"> oraz w zakresie realizowanych działań informacyjnych i promocyjnych; </w:t>
      </w:r>
    </w:p>
    <w:p w14:paraId="250B1276" w14:textId="2AB9F22C" w:rsidR="00106329" w:rsidRPr="00270944" w:rsidRDefault="008F7BEA" w:rsidP="0004355F">
      <w:pPr>
        <w:pStyle w:val="Akapitzlist"/>
        <w:numPr>
          <w:ilvl w:val="0"/>
          <w:numId w:val="31"/>
        </w:numPr>
        <w:spacing w:line="276" w:lineRule="auto"/>
        <w:ind w:left="426"/>
        <w:jc w:val="both"/>
        <w:rPr>
          <w:rFonts w:asciiTheme="minorHAnsi" w:hAnsiTheme="minorHAnsi" w:cstheme="minorHAnsi"/>
          <w:bCs/>
        </w:rPr>
      </w:pPr>
      <w:r w:rsidRPr="00A066AD">
        <w:rPr>
          <w:rFonts w:asciiTheme="minorHAnsi" w:hAnsiTheme="minorHAnsi" w:cstheme="minorHAnsi"/>
          <w:bCs/>
        </w:rPr>
        <w:t>dokument</w:t>
      </w:r>
      <w:r w:rsidR="00A066AD" w:rsidRPr="00A066AD">
        <w:rPr>
          <w:rFonts w:asciiTheme="minorHAnsi" w:hAnsiTheme="minorHAnsi" w:cstheme="minorHAnsi"/>
          <w:bCs/>
        </w:rPr>
        <w:t>y</w:t>
      </w:r>
      <w:r w:rsidRPr="00A066AD">
        <w:rPr>
          <w:rFonts w:asciiTheme="minorHAnsi" w:hAnsiTheme="minorHAnsi" w:cstheme="minorHAnsi"/>
          <w:bCs/>
        </w:rPr>
        <w:t xml:space="preserve"> potwierdzając</w:t>
      </w:r>
      <w:r w:rsidR="00A066AD" w:rsidRPr="00A066AD">
        <w:rPr>
          <w:rFonts w:asciiTheme="minorHAnsi" w:hAnsiTheme="minorHAnsi" w:cstheme="minorHAnsi"/>
          <w:bCs/>
        </w:rPr>
        <w:t>e</w:t>
      </w:r>
      <w:r w:rsidRPr="00A066AD">
        <w:rPr>
          <w:rFonts w:asciiTheme="minorHAnsi" w:hAnsiTheme="minorHAnsi" w:cstheme="minorHAnsi"/>
          <w:bCs/>
        </w:rPr>
        <w:t xml:space="preserve"> </w:t>
      </w:r>
      <w:bookmarkEnd w:id="98"/>
      <w:r w:rsidRPr="00A066AD">
        <w:rPr>
          <w:rFonts w:asciiTheme="minorHAnsi" w:hAnsiTheme="minorHAnsi" w:cstheme="minorHAnsi"/>
          <w:bCs/>
        </w:rPr>
        <w:t>realizację obowiązku</w:t>
      </w:r>
      <w:r w:rsidR="00E425A1" w:rsidRPr="00A066AD">
        <w:rPr>
          <w:rFonts w:asciiTheme="minorHAnsi" w:hAnsiTheme="minorHAnsi" w:cstheme="minorHAnsi"/>
          <w:bCs/>
        </w:rPr>
        <w:t xml:space="preserve"> informowania </w:t>
      </w:r>
      <w:r w:rsidR="00106329" w:rsidRPr="00A066AD">
        <w:rPr>
          <w:rFonts w:asciiTheme="minorHAnsi" w:hAnsiTheme="minorHAnsi" w:cstheme="minorHAnsi"/>
          <w:bCs/>
        </w:rPr>
        <w:t>i</w:t>
      </w:r>
      <w:r w:rsidR="00ED51CA" w:rsidRPr="00A066AD">
        <w:rPr>
          <w:rFonts w:asciiTheme="minorHAnsi" w:hAnsiTheme="minorHAnsi" w:cstheme="minorHAnsi"/>
          <w:bCs/>
        </w:rPr>
        <w:t> </w:t>
      </w:r>
      <w:r w:rsidR="00106329" w:rsidRPr="00A066AD">
        <w:rPr>
          <w:rFonts w:asciiTheme="minorHAnsi" w:hAnsiTheme="minorHAnsi" w:cstheme="minorHAnsi"/>
          <w:bCs/>
        </w:rPr>
        <w:t>rozpowszechniania informacji o pomocy otrzymanej z EFMRA</w:t>
      </w:r>
      <w:r w:rsidR="00A066AD" w:rsidRPr="00A066AD">
        <w:rPr>
          <w:rFonts w:asciiTheme="minorHAnsi" w:hAnsiTheme="minorHAnsi" w:cstheme="minorHAnsi"/>
          <w:bCs/>
        </w:rPr>
        <w:t xml:space="preserve"> oraz potwierdzające jego zgodność z zasadami określonymi w </w:t>
      </w:r>
      <w:r w:rsidR="00A066AD" w:rsidRPr="00A066AD">
        <w:rPr>
          <w:rFonts w:asciiTheme="minorHAnsi" w:hAnsiTheme="minorHAnsi" w:cstheme="minorHAnsi"/>
        </w:rPr>
        <w:t xml:space="preserve">Wytycznych w sprawie komunikacji. </w:t>
      </w:r>
      <w:r w:rsidR="00A066AD">
        <w:rPr>
          <w:rFonts w:asciiTheme="minorHAnsi" w:hAnsiTheme="minorHAnsi" w:cstheme="minorHAnsi"/>
        </w:rPr>
        <w:t>Ww. o</w:t>
      </w:r>
      <w:r w:rsidR="00A066AD" w:rsidRPr="00A066AD">
        <w:rPr>
          <w:rFonts w:asciiTheme="minorHAnsi" w:hAnsiTheme="minorHAnsi" w:cstheme="minorHAnsi"/>
        </w:rPr>
        <w:t xml:space="preserve">bowiązek </w:t>
      </w:r>
      <w:r w:rsidR="00A066AD" w:rsidRPr="00A066AD">
        <w:rPr>
          <w:rFonts w:asciiTheme="minorHAnsi" w:hAnsiTheme="minorHAnsi" w:cstheme="minorHAnsi"/>
          <w:bCs/>
        </w:rPr>
        <w:t xml:space="preserve">powinien być </w:t>
      </w:r>
      <w:r w:rsidR="00A066AD" w:rsidRPr="00270944">
        <w:rPr>
          <w:rFonts w:asciiTheme="minorHAnsi" w:hAnsiTheme="minorHAnsi" w:cstheme="minorHAnsi"/>
          <w:bCs/>
        </w:rPr>
        <w:t>realizowany przez Beneficjenta od dnia zawarcia umowy</w:t>
      </w:r>
      <w:r w:rsidR="00A066AD" w:rsidRPr="00270944">
        <w:rPr>
          <w:rFonts w:asciiTheme="minorHAnsi" w:hAnsiTheme="minorHAnsi" w:cstheme="minorHAnsi"/>
        </w:rPr>
        <w:t xml:space="preserve"> o dofinansowanie</w:t>
      </w:r>
      <w:r w:rsidR="00A066AD" w:rsidRPr="00270944">
        <w:rPr>
          <w:rFonts w:asciiTheme="minorHAnsi" w:hAnsiTheme="minorHAnsi" w:cstheme="minorHAnsi"/>
          <w:bCs/>
        </w:rPr>
        <w:t>.</w:t>
      </w:r>
    </w:p>
    <w:p w14:paraId="212DA6CC" w14:textId="743745E3" w:rsidR="00A066AD" w:rsidRPr="00270944" w:rsidRDefault="00A066AD" w:rsidP="00A066AD">
      <w:pPr>
        <w:spacing w:line="276" w:lineRule="auto"/>
        <w:ind w:left="426"/>
        <w:jc w:val="both"/>
        <w:rPr>
          <w:rFonts w:cstheme="minorHAnsi"/>
          <w:bCs/>
          <w:sz w:val="24"/>
          <w:szCs w:val="24"/>
        </w:rPr>
      </w:pPr>
      <w:r w:rsidRPr="00270944">
        <w:rPr>
          <w:rFonts w:cstheme="minorHAnsi"/>
          <w:bCs/>
          <w:sz w:val="24"/>
          <w:szCs w:val="24"/>
        </w:rPr>
        <w:t>Beneficjent jest zobowiązany do umieszczenia w miejscu realizacji operacji przynajmniej jednego trwałego plakatu o minimalnym formacie A3 (poziom) lub podobnej wielkości elektronicznego wyświetlacza. Dokumenty należy przekazać w formie np. zdjęcia potwierdzającego umieszczenie plakatu/wyświetlacza, zrzutu z ekranu, na którym widać będzie właściwe oznaczenie strony/mediów społecznościowych oraz opis projektu, itp.</w:t>
      </w:r>
    </w:p>
    <w:p w14:paraId="27A08B70" w14:textId="3963798D" w:rsidR="000307E8" w:rsidRDefault="000272E7" w:rsidP="00283736">
      <w:pPr>
        <w:pStyle w:val="Akapitzlist"/>
        <w:numPr>
          <w:ilvl w:val="0"/>
          <w:numId w:val="31"/>
        </w:numPr>
        <w:spacing w:line="276" w:lineRule="auto"/>
        <w:ind w:left="426"/>
        <w:jc w:val="both"/>
        <w:rPr>
          <w:rFonts w:asciiTheme="minorHAnsi" w:hAnsiTheme="minorHAnsi" w:cstheme="minorHAnsi"/>
          <w:bCs/>
        </w:rPr>
      </w:pPr>
      <w:r w:rsidRPr="000307E8">
        <w:rPr>
          <w:rFonts w:asciiTheme="minorHAnsi" w:hAnsiTheme="minorHAnsi" w:cstheme="minorHAnsi"/>
          <w:bCs/>
        </w:rPr>
        <w:t>dokumenty potwierdzające prawidłowość oznaczeń przygotowanych materiałów, w przypadku, gdy Beneficjent realizował w ramach operacji działania informacyjne i promocyjne.</w:t>
      </w:r>
      <w:r w:rsidR="000307E8" w:rsidRPr="000307E8">
        <w:rPr>
          <w:rFonts w:asciiTheme="minorHAnsi" w:hAnsiTheme="minorHAnsi" w:cstheme="minorHAnsi"/>
          <w:bCs/>
        </w:rPr>
        <w:t xml:space="preserve"> Materiały informacyjne lub promocyjne dokumentujące poszczególne działania, dla których niezbędne jest dokonanie kontroli poprawności wykonania na nich wizualizacji programu należy złożyć </w:t>
      </w:r>
      <w:r w:rsidR="000307E8">
        <w:rPr>
          <w:rFonts w:asciiTheme="minorHAnsi" w:hAnsiTheme="minorHAnsi" w:cstheme="minorHAnsi"/>
          <w:bCs/>
        </w:rPr>
        <w:t xml:space="preserve">w postaci elektronicznej, tj. </w:t>
      </w:r>
      <w:r w:rsidR="000307E8" w:rsidRPr="000307E8">
        <w:rPr>
          <w:rFonts w:asciiTheme="minorHAnsi" w:hAnsiTheme="minorHAnsi" w:cstheme="minorHAnsi"/>
          <w:bCs/>
        </w:rPr>
        <w:t>zdję</w:t>
      </w:r>
      <w:r w:rsidR="000307E8">
        <w:rPr>
          <w:rFonts w:asciiTheme="minorHAnsi" w:hAnsiTheme="minorHAnsi" w:cstheme="minorHAnsi"/>
          <w:bCs/>
        </w:rPr>
        <w:t>ć, skanów</w:t>
      </w:r>
      <w:r w:rsidR="000307E8" w:rsidRPr="000307E8">
        <w:rPr>
          <w:rFonts w:asciiTheme="minorHAnsi" w:hAnsiTheme="minorHAnsi" w:cstheme="minorHAnsi"/>
          <w:bCs/>
        </w:rPr>
        <w:t>, plik</w:t>
      </w:r>
      <w:r w:rsidR="000307E8">
        <w:rPr>
          <w:rFonts w:asciiTheme="minorHAnsi" w:hAnsiTheme="minorHAnsi" w:cstheme="minorHAnsi"/>
          <w:bCs/>
        </w:rPr>
        <w:t>ów PDF, itp.</w:t>
      </w:r>
      <w:r w:rsidR="000307E8" w:rsidRPr="000307E8">
        <w:rPr>
          <w:rFonts w:asciiTheme="minorHAnsi" w:hAnsiTheme="minorHAnsi" w:cstheme="minorHAnsi"/>
          <w:bCs/>
        </w:rPr>
        <w:t xml:space="preserve">). </w:t>
      </w:r>
    </w:p>
    <w:p w14:paraId="383AE114" w14:textId="0F58DB0D" w:rsidR="000307E8" w:rsidRPr="000307E8" w:rsidRDefault="000307E8" w:rsidP="000307E8">
      <w:pPr>
        <w:pStyle w:val="Akapitzlist"/>
        <w:spacing w:before="120" w:line="276" w:lineRule="auto"/>
        <w:ind w:left="425"/>
        <w:contextualSpacing w:val="0"/>
        <w:jc w:val="both"/>
        <w:rPr>
          <w:rFonts w:asciiTheme="minorHAnsi" w:hAnsiTheme="minorHAnsi" w:cstheme="minorHAnsi"/>
          <w:b/>
        </w:rPr>
      </w:pPr>
      <w:r w:rsidRPr="000307E8">
        <w:rPr>
          <w:rFonts w:asciiTheme="minorHAnsi" w:hAnsiTheme="minorHAnsi" w:cstheme="minorHAnsi"/>
          <w:b/>
        </w:rPr>
        <w:t>Uwaga!!!</w:t>
      </w:r>
    </w:p>
    <w:p w14:paraId="5ED84BD3" w14:textId="5A4EADEB" w:rsidR="000307E8" w:rsidRPr="000307E8" w:rsidRDefault="000307E8" w:rsidP="000307E8">
      <w:pPr>
        <w:pStyle w:val="Akapitzlist"/>
        <w:spacing w:line="276" w:lineRule="auto"/>
        <w:ind w:left="426"/>
        <w:jc w:val="both"/>
        <w:rPr>
          <w:rFonts w:asciiTheme="minorHAnsi" w:hAnsiTheme="minorHAnsi" w:cstheme="minorHAnsi"/>
          <w:bCs/>
        </w:rPr>
      </w:pPr>
      <w:r w:rsidRPr="000307E8">
        <w:rPr>
          <w:rFonts w:asciiTheme="minorHAnsi" w:hAnsiTheme="minorHAnsi" w:cstheme="minorHAnsi"/>
          <w:bCs/>
        </w:rPr>
        <w:t>Do załącznika nr 4 nie dołącza się faktur oraz innych dokumentów księgowych o</w:t>
      </w:r>
      <w:r>
        <w:rPr>
          <w:rFonts w:asciiTheme="minorHAnsi" w:hAnsiTheme="minorHAnsi" w:cstheme="minorHAnsi"/>
          <w:bCs/>
        </w:rPr>
        <w:t> </w:t>
      </w:r>
      <w:r w:rsidRPr="000307E8">
        <w:rPr>
          <w:rFonts w:asciiTheme="minorHAnsi" w:hAnsiTheme="minorHAnsi" w:cstheme="minorHAnsi"/>
          <w:bCs/>
        </w:rPr>
        <w:t xml:space="preserve">równoważnej wartości dowodowej potwierdzających poniesione koszty dotyczące realizacji operacji, </w:t>
      </w:r>
      <w:r>
        <w:rPr>
          <w:rFonts w:asciiTheme="minorHAnsi" w:hAnsiTheme="minorHAnsi" w:cstheme="minorHAnsi"/>
          <w:bCs/>
        </w:rPr>
        <w:t>dokumenty te</w:t>
      </w:r>
      <w:r w:rsidRPr="000307E8">
        <w:rPr>
          <w:rFonts w:asciiTheme="minorHAnsi" w:hAnsiTheme="minorHAnsi" w:cstheme="minorHAnsi"/>
          <w:bCs/>
        </w:rPr>
        <w:t xml:space="preserve"> podlegają </w:t>
      </w:r>
      <w:r w:rsidR="001C2B7C">
        <w:rPr>
          <w:rFonts w:asciiTheme="minorHAnsi" w:hAnsiTheme="minorHAnsi" w:cstheme="minorHAnsi"/>
          <w:bCs/>
        </w:rPr>
        <w:t xml:space="preserve">ocenie na </w:t>
      </w:r>
      <w:r w:rsidRPr="000307E8">
        <w:rPr>
          <w:rFonts w:asciiTheme="minorHAnsi" w:hAnsiTheme="minorHAnsi" w:cstheme="minorHAnsi"/>
          <w:bCs/>
        </w:rPr>
        <w:t>próbie (patrz: 5. Dokumenty finansowo-księgowe oraz dokumentacja uzupełniająca do wytypowanej próby</w:t>
      </w:r>
      <w:r>
        <w:rPr>
          <w:rFonts w:asciiTheme="minorHAnsi" w:hAnsiTheme="minorHAnsi" w:cstheme="minorHAnsi"/>
          <w:bCs/>
        </w:rPr>
        <w:t>).</w:t>
      </w:r>
    </w:p>
    <w:p w14:paraId="0514ABC7" w14:textId="77777777" w:rsidR="00822A3A" w:rsidRPr="00822A3A" w:rsidRDefault="00822A3A" w:rsidP="00822A3A">
      <w:pPr>
        <w:pStyle w:val="Akapitzlist"/>
        <w:numPr>
          <w:ilvl w:val="0"/>
          <w:numId w:val="24"/>
        </w:numPr>
        <w:spacing w:before="120" w:after="120" w:line="276" w:lineRule="auto"/>
        <w:ind w:left="426" w:hanging="426"/>
        <w:contextualSpacing w:val="0"/>
        <w:rPr>
          <w:rFonts w:asciiTheme="minorHAnsi" w:hAnsiTheme="minorHAnsi" w:cstheme="minorHAnsi"/>
          <w:b/>
        </w:rPr>
      </w:pPr>
      <w:r w:rsidRPr="00822A3A">
        <w:rPr>
          <w:rFonts w:asciiTheme="minorHAnsi" w:hAnsiTheme="minorHAnsi" w:cstheme="minorHAnsi"/>
          <w:b/>
        </w:rPr>
        <w:t>Załącznik</w:t>
      </w:r>
      <w:r w:rsidR="00BD1A32">
        <w:rPr>
          <w:rFonts w:asciiTheme="minorHAnsi" w:hAnsiTheme="minorHAnsi" w:cstheme="minorHAnsi"/>
          <w:b/>
        </w:rPr>
        <w:t xml:space="preserve"> nr 5</w:t>
      </w:r>
      <w:r w:rsidRPr="00822A3A">
        <w:rPr>
          <w:rFonts w:asciiTheme="minorHAnsi" w:hAnsiTheme="minorHAnsi" w:cstheme="minorHAnsi"/>
          <w:b/>
        </w:rPr>
        <w:t xml:space="preserve"> - Uprawnienie/</w:t>
      </w:r>
      <w:bookmarkStart w:id="99" w:name="_Hlk185339480"/>
      <w:r w:rsidRPr="00822A3A">
        <w:rPr>
          <w:rFonts w:asciiTheme="minorHAnsi" w:hAnsiTheme="minorHAnsi" w:cstheme="minorHAnsi"/>
          <w:b/>
        </w:rPr>
        <w:t>upoważnienie do reprezentowania beneficjenta</w:t>
      </w:r>
      <w:bookmarkEnd w:id="99"/>
    </w:p>
    <w:p w14:paraId="050EB602" w14:textId="7AAA8BB4" w:rsidR="00822A3A" w:rsidRPr="00822A3A" w:rsidRDefault="00822A3A">
      <w:pPr>
        <w:spacing w:before="120" w:after="120" w:line="276" w:lineRule="auto"/>
        <w:ind w:left="426"/>
        <w:jc w:val="both"/>
        <w:rPr>
          <w:rFonts w:cstheme="minorHAnsi"/>
          <w:bCs/>
          <w:sz w:val="24"/>
          <w:szCs w:val="24"/>
          <w:lang w:bidi="pl-PL"/>
        </w:rPr>
      </w:pPr>
      <w:bookmarkStart w:id="100" w:name="_Hlk184199458"/>
      <w:r w:rsidRPr="00822A3A">
        <w:rPr>
          <w:rFonts w:cstheme="minorHAnsi"/>
          <w:bCs/>
          <w:sz w:val="24"/>
          <w:szCs w:val="24"/>
          <w:lang w:bidi="pl-PL"/>
        </w:rPr>
        <w:t xml:space="preserve">Dokument potwierdzający uprawnienie/upoważnienie do złożenia wniosku jest </w:t>
      </w:r>
      <w:r w:rsidR="00A14E2E" w:rsidRPr="00822A3A">
        <w:rPr>
          <w:rFonts w:cstheme="minorHAnsi"/>
          <w:bCs/>
          <w:sz w:val="24"/>
          <w:szCs w:val="24"/>
          <w:lang w:bidi="pl-PL"/>
        </w:rPr>
        <w:t>obowiązkowy,</w:t>
      </w:r>
      <w:r w:rsidRPr="00822A3A">
        <w:rPr>
          <w:rFonts w:cstheme="minorHAnsi"/>
          <w:bCs/>
          <w:sz w:val="24"/>
          <w:szCs w:val="24"/>
          <w:lang w:bidi="pl-PL"/>
        </w:rPr>
        <w:t xml:space="preserve"> </w:t>
      </w:r>
      <w:r w:rsidR="000C2865">
        <w:rPr>
          <w:rFonts w:cstheme="minorHAnsi"/>
          <w:bCs/>
          <w:sz w:val="24"/>
          <w:szCs w:val="24"/>
          <w:lang w:bidi="pl-PL"/>
        </w:rPr>
        <w:t xml:space="preserve">jeżeli dokument taki nie został </w:t>
      </w:r>
      <w:r w:rsidR="00EF3CB8">
        <w:rPr>
          <w:rFonts w:cstheme="minorHAnsi"/>
          <w:bCs/>
          <w:sz w:val="24"/>
          <w:szCs w:val="24"/>
          <w:lang w:bidi="pl-PL"/>
        </w:rPr>
        <w:t xml:space="preserve">przekazany do Agencji na wcześniejszym etapie sprawy </w:t>
      </w:r>
      <w:r w:rsidRPr="00822A3A">
        <w:rPr>
          <w:rFonts w:cstheme="minorHAnsi"/>
          <w:bCs/>
          <w:sz w:val="24"/>
          <w:szCs w:val="24"/>
          <w:lang w:bidi="pl-PL"/>
        </w:rPr>
        <w:t>lub gdy zmienił się zakres poprzednio udzielonego uprawnienia /upoważnienia</w:t>
      </w:r>
      <w:r w:rsidR="00EF3CB8">
        <w:rPr>
          <w:rFonts w:cstheme="minorHAnsi"/>
          <w:bCs/>
          <w:sz w:val="24"/>
          <w:szCs w:val="24"/>
          <w:lang w:bidi="pl-PL"/>
        </w:rPr>
        <w:t xml:space="preserve">. </w:t>
      </w:r>
    </w:p>
    <w:p w14:paraId="20690D7F" w14:textId="77777777" w:rsidR="00D95325" w:rsidRPr="00A11C98" w:rsidRDefault="00D95325" w:rsidP="00D84C52">
      <w:pPr>
        <w:pStyle w:val="Nagwek2"/>
        <w:spacing w:line="276" w:lineRule="auto"/>
        <w:jc w:val="both"/>
        <w:rPr>
          <w:rFonts w:asciiTheme="minorHAnsi" w:hAnsiTheme="minorHAnsi" w:cstheme="minorHAnsi"/>
          <w:b/>
          <w:color w:val="000000" w:themeColor="text1"/>
          <w:sz w:val="24"/>
          <w:szCs w:val="24"/>
        </w:rPr>
      </w:pPr>
      <w:bookmarkStart w:id="101" w:name="_Toc94283480"/>
      <w:bookmarkStart w:id="102" w:name="_Toc185417217"/>
      <w:bookmarkEnd w:id="100"/>
      <w:r w:rsidRPr="00A11C98">
        <w:rPr>
          <w:rFonts w:asciiTheme="minorHAnsi" w:hAnsiTheme="minorHAnsi" w:cstheme="minorHAnsi"/>
          <w:b/>
          <w:color w:val="000000" w:themeColor="text1"/>
          <w:sz w:val="24"/>
          <w:szCs w:val="24"/>
        </w:rPr>
        <w:t>Weryfikacja poprawności Wniosku o płatność</w:t>
      </w:r>
      <w:bookmarkEnd w:id="101"/>
      <w:bookmarkEnd w:id="102"/>
    </w:p>
    <w:p w14:paraId="79377F66" w14:textId="77777777" w:rsidR="00603959" w:rsidRPr="00A11C98" w:rsidRDefault="00472748" w:rsidP="00003736">
      <w:pPr>
        <w:spacing w:after="0" w:line="276"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W każdym momencie </w:t>
      </w:r>
      <w:r w:rsidR="007200C5">
        <w:rPr>
          <w:rFonts w:eastAsia="Times New Roman" w:cstheme="minorHAnsi"/>
          <w:color w:val="000000" w:themeColor="text1"/>
          <w:sz w:val="24"/>
          <w:szCs w:val="24"/>
        </w:rPr>
        <w:t>B</w:t>
      </w:r>
      <w:r>
        <w:rPr>
          <w:rFonts w:eastAsia="Times New Roman" w:cstheme="minorHAnsi"/>
          <w:color w:val="000000" w:themeColor="text1"/>
          <w:sz w:val="24"/>
          <w:szCs w:val="24"/>
        </w:rPr>
        <w:t>eneficjent może</w:t>
      </w:r>
      <w:r w:rsidR="00663024" w:rsidRPr="00A11C98">
        <w:rPr>
          <w:rFonts w:eastAsia="Times New Roman" w:cstheme="minorHAnsi"/>
          <w:color w:val="000000" w:themeColor="text1"/>
          <w:sz w:val="24"/>
          <w:szCs w:val="24"/>
        </w:rPr>
        <w:t xml:space="preserve"> sprawdzić, jakie dane </w:t>
      </w:r>
      <w:r w:rsidR="00ED51CA">
        <w:rPr>
          <w:rFonts w:eastAsia="Times New Roman" w:cstheme="minorHAnsi"/>
          <w:color w:val="000000" w:themeColor="text1"/>
          <w:sz w:val="24"/>
          <w:szCs w:val="24"/>
        </w:rPr>
        <w:t>we</w:t>
      </w:r>
      <w:r w:rsidR="00663024" w:rsidRPr="00A11C98">
        <w:rPr>
          <w:rFonts w:eastAsia="Times New Roman" w:cstheme="minorHAnsi"/>
          <w:color w:val="000000" w:themeColor="text1"/>
          <w:sz w:val="24"/>
          <w:szCs w:val="24"/>
        </w:rPr>
        <w:t xml:space="preserve"> </w:t>
      </w:r>
      <w:r w:rsidR="00ED51CA">
        <w:rPr>
          <w:rFonts w:eastAsia="Times New Roman" w:cstheme="minorHAnsi"/>
          <w:color w:val="000000" w:themeColor="text1"/>
          <w:sz w:val="24"/>
          <w:szCs w:val="24"/>
        </w:rPr>
        <w:t>W</w:t>
      </w:r>
      <w:r w:rsidR="00663024" w:rsidRPr="00A11C98">
        <w:rPr>
          <w:rFonts w:eastAsia="Times New Roman" w:cstheme="minorHAnsi"/>
          <w:color w:val="000000" w:themeColor="text1"/>
          <w:sz w:val="24"/>
          <w:szCs w:val="24"/>
        </w:rPr>
        <w:t xml:space="preserve">niosku wymagają jeszcze poprawy za pomocą funkcji </w:t>
      </w:r>
      <w:r w:rsidR="00663024" w:rsidRPr="00A11C98">
        <w:rPr>
          <w:rFonts w:eastAsia="Times New Roman" w:cstheme="minorHAnsi"/>
          <w:b/>
          <w:bCs/>
          <w:color w:val="000000" w:themeColor="text1"/>
          <w:sz w:val="24"/>
          <w:szCs w:val="24"/>
        </w:rPr>
        <w:t>Sprawdź poprawność wniosku</w:t>
      </w:r>
      <w:r w:rsidR="00663024" w:rsidRPr="00A11C98">
        <w:rPr>
          <w:rFonts w:eastAsia="Times New Roman" w:cstheme="minorHAnsi"/>
          <w:color w:val="000000" w:themeColor="text1"/>
          <w:sz w:val="24"/>
          <w:szCs w:val="24"/>
        </w:rPr>
        <w:t>.</w:t>
      </w:r>
    </w:p>
    <w:p w14:paraId="611F6A15" w14:textId="77777777" w:rsidR="00603959" w:rsidRPr="00A11C98" w:rsidRDefault="00603959" w:rsidP="00003736">
      <w:pPr>
        <w:spacing w:after="0" w:line="276" w:lineRule="auto"/>
        <w:jc w:val="both"/>
        <w:rPr>
          <w:rFonts w:eastAsia="Times New Roman" w:cstheme="minorHAnsi"/>
          <w:color w:val="000000" w:themeColor="text1"/>
          <w:sz w:val="24"/>
          <w:szCs w:val="24"/>
        </w:rPr>
      </w:pPr>
      <w:r w:rsidRPr="00A11C98">
        <w:rPr>
          <w:rFonts w:eastAsia="Times New Roman" w:cstheme="minorHAnsi"/>
          <w:noProof/>
          <w:color w:val="000000" w:themeColor="text1"/>
          <w:sz w:val="24"/>
          <w:szCs w:val="24"/>
          <w:lang w:eastAsia="pl-PL"/>
        </w:rPr>
        <w:drawing>
          <wp:inline distT="0" distB="0" distL="0" distR="0" wp14:anchorId="408E3809" wp14:editId="2B0891C7">
            <wp:extent cx="5760000" cy="1558800"/>
            <wp:effectExtent l="114300" t="95250" r="107950" b="9906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1558800"/>
                    </a:xfrm>
                    <a:prstGeom prst="rect">
                      <a:avLst/>
                    </a:prstGeom>
                    <a:noFill/>
                    <a:ln>
                      <a:noFill/>
                    </a:ln>
                    <a:effectLst>
                      <a:outerShdw blurRad="63500" sx="102000" sy="102000" algn="ctr" rotWithShape="0">
                        <a:prstClr val="black">
                          <a:alpha val="40000"/>
                        </a:prstClr>
                      </a:outerShdw>
                    </a:effectLst>
                  </pic:spPr>
                </pic:pic>
              </a:graphicData>
            </a:graphic>
          </wp:inline>
        </w:drawing>
      </w:r>
      <w:r w:rsidR="00663024" w:rsidRPr="00A11C98">
        <w:rPr>
          <w:rFonts w:eastAsia="Times New Roman" w:cstheme="minorHAnsi"/>
          <w:color w:val="000000" w:themeColor="text1"/>
          <w:sz w:val="24"/>
          <w:szCs w:val="24"/>
        </w:rPr>
        <w:t xml:space="preserve"> </w:t>
      </w:r>
    </w:p>
    <w:p w14:paraId="0D35958D" w14:textId="77777777" w:rsidR="00D95325" w:rsidRPr="00A11C98" w:rsidRDefault="00D95325" w:rsidP="00D84C52">
      <w:pPr>
        <w:spacing w:after="0" w:line="276" w:lineRule="auto"/>
        <w:jc w:val="both"/>
        <w:rPr>
          <w:rFonts w:eastAsia="Times New Roman" w:cstheme="minorHAnsi"/>
          <w:color w:val="000000" w:themeColor="text1"/>
          <w:sz w:val="24"/>
          <w:szCs w:val="24"/>
        </w:rPr>
      </w:pPr>
      <w:r w:rsidRPr="00A11C98">
        <w:rPr>
          <w:rFonts w:eastAsia="Times New Roman" w:cstheme="minorHAnsi"/>
          <w:color w:val="000000" w:themeColor="text1"/>
          <w:sz w:val="24"/>
          <w:szCs w:val="24"/>
        </w:rPr>
        <w:t xml:space="preserve">Na etapie uzupełniania </w:t>
      </w:r>
      <w:r w:rsidR="00ED51CA">
        <w:rPr>
          <w:rFonts w:eastAsia="Times New Roman" w:cstheme="minorHAnsi"/>
          <w:color w:val="000000" w:themeColor="text1"/>
          <w:sz w:val="24"/>
          <w:szCs w:val="24"/>
        </w:rPr>
        <w:t>W</w:t>
      </w:r>
      <w:r w:rsidRPr="00A11C98">
        <w:rPr>
          <w:rFonts w:eastAsia="Times New Roman" w:cstheme="minorHAnsi"/>
          <w:color w:val="000000" w:themeColor="text1"/>
          <w:sz w:val="24"/>
          <w:szCs w:val="24"/>
        </w:rPr>
        <w:t xml:space="preserve">niosku, </w:t>
      </w:r>
      <w:r w:rsidR="00663024" w:rsidRPr="00A11C98">
        <w:rPr>
          <w:rFonts w:eastAsia="Times New Roman" w:cstheme="minorHAnsi"/>
          <w:color w:val="000000" w:themeColor="text1"/>
          <w:sz w:val="24"/>
          <w:szCs w:val="24"/>
        </w:rPr>
        <w:t xml:space="preserve">system </w:t>
      </w:r>
      <w:r w:rsidR="00FF047C" w:rsidRPr="00A11C98">
        <w:rPr>
          <w:rFonts w:eastAsia="Times New Roman" w:cstheme="minorHAnsi"/>
          <w:color w:val="000000" w:themeColor="text1"/>
          <w:sz w:val="24"/>
          <w:szCs w:val="24"/>
        </w:rPr>
        <w:t xml:space="preserve">wyświetla </w:t>
      </w:r>
      <w:r w:rsidRPr="00A11C98">
        <w:rPr>
          <w:rFonts w:eastAsia="Times New Roman" w:cstheme="minorHAnsi"/>
          <w:color w:val="000000" w:themeColor="text1"/>
          <w:sz w:val="24"/>
          <w:szCs w:val="24"/>
        </w:rPr>
        <w:t xml:space="preserve">przy poszczególnych polach </w:t>
      </w:r>
      <w:r w:rsidR="00FF047C" w:rsidRPr="00A11C98">
        <w:rPr>
          <w:rFonts w:eastAsia="Times New Roman" w:cstheme="minorHAnsi"/>
          <w:color w:val="000000" w:themeColor="text1"/>
          <w:sz w:val="24"/>
          <w:szCs w:val="24"/>
        </w:rPr>
        <w:t xml:space="preserve">następujące </w:t>
      </w:r>
      <w:r w:rsidRPr="00A11C98">
        <w:rPr>
          <w:rFonts w:eastAsia="Times New Roman" w:cstheme="minorHAnsi"/>
          <w:color w:val="000000" w:themeColor="text1"/>
          <w:sz w:val="24"/>
          <w:szCs w:val="24"/>
        </w:rPr>
        <w:t>komunikaty walidacyjne</w:t>
      </w:r>
      <w:r w:rsidR="00FF047C" w:rsidRPr="00A11C98">
        <w:rPr>
          <w:rFonts w:eastAsia="Times New Roman" w:cstheme="minorHAnsi"/>
          <w:color w:val="000000" w:themeColor="text1"/>
          <w:sz w:val="24"/>
          <w:szCs w:val="24"/>
        </w:rPr>
        <w:t>:</w:t>
      </w:r>
    </w:p>
    <w:p w14:paraId="5BB7079B" w14:textId="77777777" w:rsidR="00F56C1A" w:rsidRPr="00A11C98" w:rsidRDefault="00D95325" w:rsidP="006B4F25">
      <w:pPr>
        <w:pStyle w:val="Akapitzlist"/>
        <w:numPr>
          <w:ilvl w:val="0"/>
          <w:numId w:val="11"/>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Ostrzeżenia – czyli komunikaty, które nie blokują możliwości złożenia wniosku, jedynie wymagają potwierdzenia, że wprowadzane dane są prawidłowe</w:t>
      </w:r>
      <w:r w:rsidR="00ED51CA">
        <w:rPr>
          <w:rFonts w:asciiTheme="minorHAnsi" w:hAnsiTheme="minorHAnsi" w:cstheme="minorHAnsi"/>
          <w:color w:val="000000" w:themeColor="text1"/>
        </w:rPr>
        <w:t>;</w:t>
      </w:r>
    </w:p>
    <w:p w14:paraId="17ABA6CB" w14:textId="77777777" w:rsidR="00D95325" w:rsidRPr="00A11C98" w:rsidRDefault="00D95325" w:rsidP="006B4F25">
      <w:pPr>
        <w:pStyle w:val="Akapitzlist"/>
        <w:numPr>
          <w:ilvl w:val="0"/>
          <w:numId w:val="11"/>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Blokady – czyli komunikaty, </w:t>
      </w:r>
      <w:r w:rsidR="00663024" w:rsidRPr="00A11C98">
        <w:rPr>
          <w:rFonts w:asciiTheme="minorHAnsi" w:hAnsiTheme="minorHAnsi" w:cstheme="minorHAnsi"/>
          <w:color w:val="000000" w:themeColor="text1"/>
        </w:rPr>
        <w:t xml:space="preserve">które blokują możliwość złożenia wniosku do </w:t>
      </w:r>
      <w:r w:rsidR="00472748">
        <w:rPr>
          <w:rFonts w:asciiTheme="minorHAnsi" w:hAnsiTheme="minorHAnsi" w:cstheme="minorHAnsi"/>
          <w:color w:val="000000" w:themeColor="text1"/>
        </w:rPr>
        <w:t>Agencji</w:t>
      </w:r>
      <w:r w:rsidR="0078246F" w:rsidRPr="00A11C98">
        <w:rPr>
          <w:rFonts w:asciiTheme="minorHAnsi" w:hAnsiTheme="minorHAnsi" w:cstheme="minorHAnsi"/>
          <w:color w:val="000000" w:themeColor="text1"/>
        </w:rPr>
        <w:t xml:space="preserve">, dopóki </w:t>
      </w:r>
      <w:r w:rsidR="00472748">
        <w:rPr>
          <w:rFonts w:asciiTheme="minorHAnsi" w:hAnsiTheme="minorHAnsi" w:cstheme="minorHAnsi"/>
          <w:color w:val="000000" w:themeColor="text1"/>
        </w:rPr>
        <w:t xml:space="preserve">dane </w:t>
      </w:r>
      <w:r w:rsidR="00ED51CA">
        <w:rPr>
          <w:rFonts w:asciiTheme="minorHAnsi" w:hAnsiTheme="minorHAnsi" w:cstheme="minorHAnsi"/>
          <w:color w:val="000000" w:themeColor="text1"/>
        </w:rPr>
        <w:t xml:space="preserve">te </w:t>
      </w:r>
      <w:r w:rsidR="00472748">
        <w:rPr>
          <w:rFonts w:asciiTheme="minorHAnsi" w:hAnsiTheme="minorHAnsi" w:cstheme="minorHAnsi"/>
          <w:color w:val="000000" w:themeColor="text1"/>
        </w:rPr>
        <w:t>nie zostaną poprawione</w:t>
      </w:r>
      <w:r w:rsidR="00663024" w:rsidRPr="00A11C98">
        <w:rPr>
          <w:rFonts w:asciiTheme="minorHAnsi" w:hAnsiTheme="minorHAnsi" w:cstheme="minorHAnsi"/>
          <w:color w:val="000000" w:themeColor="text1"/>
        </w:rPr>
        <w:t>.</w:t>
      </w:r>
    </w:p>
    <w:p w14:paraId="2F2A7949" w14:textId="77777777" w:rsidR="00D95325" w:rsidRPr="00A11C98" w:rsidRDefault="00D95325" w:rsidP="00D84C52">
      <w:pPr>
        <w:spacing w:after="0" w:line="276" w:lineRule="auto"/>
        <w:jc w:val="both"/>
        <w:rPr>
          <w:rFonts w:eastAsia="Times New Roman" w:cstheme="minorHAnsi"/>
          <w:color w:val="000000" w:themeColor="text1"/>
          <w:sz w:val="24"/>
          <w:szCs w:val="24"/>
        </w:rPr>
      </w:pPr>
      <w:r w:rsidRPr="00A11C98">
        <w:rPr>
          <w:rFonts w:eastAsia="Times New Roman" w:cstheme="minorHAnsi"/>
          <w:color w:val="000000" w:themeColor="text1"/>
          <w:sz w:val="24"/>
          <w:szCs w:val="24"/>
        </w:rPr>
        <w:t xml:space="preserve">Wybranie funkcji </w:t>
      </w:r>
      <w:r w:rsidRPr="00A11C98">
        <w:rPr>
          <w:rFonts w:eastAsia="Times New Roman" w:cstheme="minorHAnsi"/>
          <w:b/>
          <w:bCs/>
          <w:color w:val="000000" w:themeColor="text1"/>
          <w:sz w:val="24"/>
          <w:szCs w:val="24"/>
        </w:rPr>
        <w:t>Sprawdź poprawność wniosku</w:t>
      </w:r>
      <w:r w:rsidRPr="00A11C98">
        <w:rPr>
          <w:rFonts w:eastAsia="Times New Roman" w:cstheme="minorHAnsi"/>
          <w:color w:val="000000" w:themeColor="text1"/>
          <w:sz w:val="24"/>
          <w:szCs w:val="24"/>
        </w:rPr>
        <w:t xml:space="preserve"> skutkuje:</w:t>
      </w:r>
    </w:p>
    <w:p w14:paraId="0B7BC090" w14:textId="77777777" w:rsidR="00D95325" w:rsidRPr="00232D6D" w:rsidRDefault="001B3888" w:rsidP="00F00F0C">
      <w:pPr>
        <w:pStyle w:val="Akapitzlist"/>
        <w:numPr>
          <w:ilvl w:val="0"/>
          <w:numId w:val="12"/>
        </w:numPr>
        <w:spacing w:line="276" w:lineRule="auto"/>
        <w:jc w:val="both"/>
        <w:rPr>
          <w:rFonts w:cstheme="minorHAnsi"/>
          <w:color w:val="000000" w:themeColor="text1"/>
        </w:rPr>
      </w:pPr>
      <w:r w:rsidRPr="00232D6D">
        <w:rPr>
          <w:rFonts w:asciiTheme="minorHAnsi" w:hAnsiTheme="minorHAnsi" w:cstheme="minorHAnsi"/>
          <w:color w:val="000000" w:themeColor="text1"/>
        </w:rPr>
        <w:t xml:space="preserve">wyświetleniem </w:t>
      </w:r>
      <w:r w:rsidR="00A31ED1" w:rsidRPr="00232D6D">
        <w:rPr>
          <w:rFonts w:asciiTheme="minorHAnsi" w:hAnsiTheme="minorHAnsi" w:cstheme="minorHAnsi"/>
          <w:color w:val="000000" w:themeColor="text1"/>
        </w:rPr>
        <w:t>komunikatu,</w:t>
      </w:r>
      <w:r w:rsidR="00D95325" w:rsidRPr="00232D6D">
        <w:rPr>
          <w:rFonts w:asciiTheme="minorHAnsi" w:hAnsiTheme="minorHAnsi" w:cstheme="minorHAnsi"/>
          <w:color w:val="000000" w:themeColor="text1"/>
        </w:rPr>
        <w:t xml:space="preserve"> że wniosek </w:t>
      </w:r>
      <w:r w:rsidRPr="00232D6D">
        <w:rPr>
          <w:rFonts w:asciiTheme="minorHAnsi" w:hAnsiTheme="minorHAnsi" w:cstheme="minorHAnsi"/>
          <w:color w:val="000000" w:themeColor="text1"/>
        </w:rPr>
        <w:t xml:space="preserve">został </w:t>
      </w:r>
      <w:r w:rsidR="00D95325" w:rsidRPr="00232D6D">
        <w:rPr>
          <w:rFonts w:asciiTheme="minorHAnsi" w:hAnsiTheme="minorHAnsi" w:cstheme="minorHAnsi"/>
          <w:color w:val="000000" w:themeColor="text1"/>
        </w:rPr>
        <w:t xml:space="preserve">wypełniony prawidłowo </w:t>
      </w:r>
      <w:r w:rsidR="00D95325" w:rsidRPr="00232D6D">
        <w:rPr>
          <w:rFonts w:cstheme="minorHAnsi"/>
          <w:color w:val="000000" w:themeColor="text1"/>
        </w:rPr>
        <w:t>lub</w:t>
      </w:r>
    </w:p>
    <w:p w14:paraId="2596FC07" w14:textId="77777777" w:rsidR="00D95325" w:rsidRPr="00A11C98" w:rsidRDefault="00D95325" w:rsidP="00003736">
      <w:pPr>
        <w:pStyle w:val="Akapitzlist"/>
        <w:numPr>
          <w:ilvl w:val="0"/>
          <w:numId w:val="12"/>
        </w:numPr>
        <w:spacing w:line="276" w:lineRule="auto"/>
        <w:ind w:left="714" w:hanging="357"/>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prezentacją ekranu z komunikatami </w:t>
      </w:r>
      <w:r w:rsidR="001B3888" w:rsidRPr="00A11C98">
        <w:rPr>
          <w:rFonts w:asciiTheme="minorHAnsi" w:hAnsiTheme="minorHAnsi" w:cstheme="minorHAnsi"/>
          <w:color w:val="000000" w:themeColor="text1"/>
        </w:rPr>
        <w:t>wskazującymi niepoprawnie wypełnione pola</w:t>
      </w:r>
      <w:r w:rsidRPr="00A11C98">
        <w:rPr>
          <w:rFonts w:asciiTheme="minorHAnsi" w:hAnsiTheme="minorHAnsi" w:cstheme="minorHAnsi"/>
          <w:color w:val="000000" w:themeColor="text1"/>
        </w:rPr>
        <w:t xml:space="preserve"> wraz z możliwością przejścia do </w:t>
      </w:r>
      <w:r w:rsidR="001B3888" w:rsidRPr="00A11C98">
        <w:rPr>
          <w:rFonts w:asciiTheme="minorHAnsi" w:hAnsiTheme="minorHAnsi" w:cstheme="minorHAnsi"/>
          <w:color w:val="000000" w:themeColor="text1"/>
        </w:rPr>
        <w:t>wyszczególnionego przez system błędu</w:t>
      </w:r>
      <w:r w:rsidRPr="00A11C98">
        <w:rPr>
          <w:rFonts w:asciiTheme="minorHAnsi" w:hAnsiTheme="minorHAnsi" w:cstheme="minorHAnsi"/>
          <w:color w:val="000000" w:themeColor="text1"/>
        </w:rPr>
        <w:t>.</w:t>
      </w:r>
    </w:p>
    <w:p w14:paraId="2C4F565C" w14:textId="77777777" w:rsidR="00CB2140" w:rsidRPr="00A11C98" w:rsidRDefault="00D95325" w:rsidP="00003736">
      <w:pPr>
        <w:spacing w:after="0" w:line="276" w:lineRule="auto"/>
        <w:jc w:val="center"/>
        <w:rPr>
          <w:rFonts w:cstheme="minorHAnsi"/>
          <w:sz w:val="24"/>
          <w:szCs w:val="24"/>
        </w:rPr>
      </w:pPr>
      <w:r w:rsidRPr="00A11C98">
        <w:rPr>
          <w:rFonts w:cstheme="minorHAnsi"/>
          <w:noProof/>
          <w:sz w:val="24"/>
          <w:szCs w:val="24"/>
          <w:lang w:eastAsia="pl-PL"/>
        </w:rPr>
        <w:drawing>
          <wp:inline distT="0" distB="0" distL="0" distR="0" wp14:anchorId="02CD5756" wp14:editId="1A9C4221">
            <wp:extent cx="4662000" cy="1717200"/>
            <wp:effectExtent l="95250" t="95250" r="100965" b="92710"/>
            <wp:docPr id="1258015370" name="Picture 12580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62000" cy="1717200"/>
                    </a:xfrm>
                    <a:prstGeom prst="rect">
                      <a:avLst/>
                    </a:prstGeom>
                    <a:effectLst>
                      <a:outerShdw blurRad="63500" sx="102000" sy="102000" algn="ctr" rotWithShape="0">
                        <a:prstClr val="black">
                          <a:alpha val="40000"/>
                        </a:prstClr>
                      </a:outerShdw>
                    </a:effectLst>
                  </pic:spPr>
                </pic:pic>
              </a:graphicData>
            </a:graphic>
          </wp:inline>
        </w:drawing>
      </w:r>
    </w:p>
    <w:p w14:paraId="7AB0DBA3" w14:textId="77777777" w:rsidR="00F74E86" w:rsidRPr="00A11C98" w:rsidRDefault="00F74E86" w:rsidP="00D84C52">
      <w:pPr>
        <w:pStyle w:val="Nagwek2"/>
        <w:spacing w:line="276" w:lineRule="auto"/>
        <w:jc w:val="both"/>
        <w:rPr>
          <w:rFonts w:asciiTheme="minorHAnsi" w:hAnsiTheme="minorHAnsi" w:cstheme="minorHAnsi"/>
          <w:b/>
          <w:color w:val="000000" w:themeColor="text1"/>
          <w:sz w:val="24"/>
          <w:szCs w:val="24"/>
        </w:rPr>
      </w:pPr>
      <w:bookmarkStart w:id="103" w:name="_Toc185417218"/>
      <w:bookmarkStart w:id="104" w:name="_Toc94283481"/>
      <w:r w:rsidRPr="00A11C98">
        <w:rPr>
          <w:rFonts w:asciiTheme="minorHAnsi" w:hAnsiTheme="minorHAnsi" w:cstheme="minorHAnsi"/>
          <w:b/>
          <w:color w:val="000000" w:themeColor="text1"/>
          <w:sz w:val="24"/>
          <w:szCs w:val="24"/>
        </w:rPr>
        <w:t>Edycja wniosku o płatność</w:t>
      </w:r>
      <w:bookmarkEnd w:id="103"/>
    </w:p>
    <w:p w14:paraId="6DE702B5" w14:textId="77777777" w:rsidR="00F74E86" w:rsidRPr="00A11C98" w:rsidRDefault="00F74E86" w:rsidP="00D84C52">
      <w:pPr>
        <w:spacing w:line="276" w:lineRule="auto"/>
        <w:jc w:val="both"/>
        <w:rPr>
          <w:rFonts w:cstheme="minorHAnsi"/>
          <w:sz w:val="24"/>
          <w:szCs w:val="24"/>
        </w:rPr>
      </w:pPr>
      <w:r w:rsidRPr="00A11C98">
        <w:rPr>
          <w:rFonts w:cstheme="minorHAnsi"/>
          <w:sz w:val="24"/>
          <w:szCs w:val="24"/>
        </w:rPr>
        <w:t xml:space="preserve">W celu edycji Wniosku, który nie jest </w:t>
      </w:r>
      <w:r w:rsidR="00ED3663">
        <w:rPr>
          <w:rFonts w:cstheme="minorHAnsi"/>
          <w:sz w:val="24"/>
          <w:szCs w:val="24"/>
        </w:rPr>
        <w:t xml:space="preserve">jeszcze </w:t>
      </w:r>
      <w:r w:rsidRPr="00A11C98">
        <w:rPr>
          <w:rFonts w:cstheme="minorHAnsi"/>
          <w:sz w:val="24"/>
          <w:szCs w:val="24"/>
        </w:rPr>
        <w:t xml:space="preserve">przekazany do </w:t>
      </w:r>
      <w:r w:rsidR="00472748">
        <w:rPr>
          <w:rFonts w:cstheme="minorHAnsi"/>
          <w:sz w:val="24"/>
          <w:szCs w:val="24"/>
        </w:rPr>
        <w:t>Agencji</w:t>
      </w:r>
      <w:r w:rsidRPr="00A11C98">
        <w:rPr>
          <w:rFonts w:cstheme="minorHAnsi"/>
          <w:sz w:val="24"/>
          <w:szCs w:val="24"/>
        </w:rPr>
        <w:t xml:space="preserve"> </w:t>
      </w:r>
      <w:r w:rsidR="00ED3663">
        <w:rPr>
          <w:rFonts w:cstheme="minorHAnsi"/>
          <w:sz w:val="24"/>
          <w:szCs w:val="24"/>
        </w:rPr>
        <w:t>(posiada status „</w:t>
      </w:r>
      <w:r w:rsidR="00A21175">
        <w:rPr>
          <w:rFonts w:cstheme="minorHAnsi"/>
          <w:sz w:val="24"/>
          <w:szCs w:val="24"/>
        </w:rPr>
        <w:t>w</w:t>
      </w:r>
      <w:r w:rsidR="00372E0D" w:rsidRPr="00A11C98">
        <w:rPr>
          <w:rFonts w:cstheme="minorHAnsi"/>
          <w:sz w:val="24"/>
          <w:szCs w:val="24"/>
        </w:rPr>
        <w:t> </w:t>
      </w:r>
      <w:r w:rsidRPr="00A11C98">
        <w:rPr>
          <w:rFonts w:cstheme="minorHAnsi"/>
          <w:sz w:val="24"/>
          <w:szCs w:val="24"/>
        </w:rPr>
        <w:t>przygotowaniu</w:t>
      </w:r>
      <w:r w:rsidR="00A21175">
        <w:rPr>
          <w:rFonts w:cstheme="minorHAnsi"/>
          <w:sz w:val="24"/>
          <w:szCs w:val="24"/>
        </w:rPr>
        <w:t>”</w:t>
      </w:r>
      <w:r w:rsidR="00472748">
        <w:rPr>
          <w:rFonts w:cstheme="minorHAnsi"/>
          <w:sz w:val="24"/>
          <w:szCs w:val="24"/>
        </w:rPr>
        <w:t>)</w:t>
      </w:r>
      <w:r w:rsidRPr="00A11C98">
        <w:rPr>
          <w:rFonts w:cstheme="minorHAnsi"/>
          <w:sz w:val="24"/>
          <w:szCs w:val="24"/>
        </w:rPr>
        <w:t xml:space="preserve"> należy po zalogowaniu się do </w:t>
      </w:r>
      <w:r w:rsidR="000D4E7D" w:rsidRPr="00A11C98">
        <w:rPr>
          <w:rFonts w:cstheme="minorHAnsi"/>
          <w:sz w:val="24"/>
          <w:szCs w:val="24"/>
        </w:rPr>
        <w:t>aplikacji</w:t>
      </w:r>
      <w:r w:rsidRPr="00A11C98">
        <w:rPr>
          <w:rFonts w:cstheme="minorHAnsi"/>
          <w:sz w:val="24"/>
          <w:szCs w:val="24"/>
        </w:rPr>
        <w:t xml:space="preserve"> </w:t>
      </w:r>
      <w:r w:rsidRPr="00A11C98">
        <w:rPr>
          <w:rFonts w:cstheme="minorHAnsi"/>
          <w:i/>
          <w:sz w:val="24"/>
          <w:szCs w:val="24"/>
        </w:rPr>
        <w:t>Projekty</w:t>
      </w:r>
      <w:r w:rsidRPr="00A11C98">
        <w:rPr>
          <w:rFonts w:cstheme="minorHAnsi"/>
          <w:sz w:val="24"/>
          <w:szCs w:val="24"/>
        </w:rPr>
        <w:t xml:space="preserve"> w</w:t>
      </w:r>
      <w:r w:rsidR="00A21175">
        <w:rPr>
          <w:rFonts w:cstheme="minorHAnsi"/>
          <w:sz w:val="24"/>
          <w:szCs w:val="24"/>
        </w:rPr>
        <w:t>ybr</w:t>
      </w:r>
      <w:r w:rsidRPr="00A11C98">
        <w:rPr>
          <w:rFonts w:cstheme="minorHAnsi"/>
          <w:sz w:val="24"/>
          <w:szCs w:val="24"/>
        </w:rPr>
        <w:t xml:space="preserve">ać </w:t>
      </w:r>
      <w:r w:rsidR="00A21175" w:rsidRPr="00A11C98">
        <w:rPr>
          <w:rFonts w:cstheme="minorHAnsi"/>
          <w:sz w:val="24"/>
          <w:szCs w:val="24"/>
        </w:rPr>
        <w:t xml:space="preserve">menu </w:t>
      </w:r>
      <w:r w:rsidRPr="00A11C98">
        <w:rPr>
          <w:rFonts w:cstheme="minorHAnsi"/>
          <w:sz w:val="24"/>
          <w:szCs w:val="24"/>
        </w:rPr>
        <w:t xml:space="preserve">przy wybranym projekcie i następnie pozycję </w:t>
      </w:r>
      <w:r w:rsidRPr="00A11C98">
        <w:rPr>
          <w:rFonts w:cstheme="minorHAnsi"/>
          <w:i/>
          <w:sz w:val="24"/>
          <w:szCs w:val="24"/>
        </w:rPr>
        <w:t>Wnioski o płatność</w:t>
      </w:r>
      <w:r w:rsidRPr="00A11C98">
        <w:rPr>
          <w:rFonts w:cstheme="minorHAnsi"/>
          <w:sz w:val="24"/>
          <w:szCs w:val="24"/>
        </w:rPr>
        <w:t>.</w:t>
      </w:r>
    </w:p>
    <w:p w14:paraId="525FDBC1" w14:textId="77777777" w:rsidR="000D4E7D" w:rsidRPr="00A11C98" w:rsidRDefault="000D4E7D" w:rsidP="00D84C52">
      <w:pPr>
        <w:spacing w:line="276" w:lineRule="auto"/>
        <w:jc w:val="both"/>
        <w:rPr>
          <w:rFonts w:cstheme="minorHAnsi"/>
          <w:sz w:val="24"/>
          <w:szCs w:val="24"/>
        </w:rPr>
      </w:pPr>
      <w:r w:rsidRPr="00A11C98">
        <w:rPr>
          <w:rFonts w:cstheme="minorHAnsi"/>
          <w:noProof/>
          <w:sz w:val="24"/>
          <w:szCs w:val="24"/>
          <w:lang w:eastAsia="pl-PL"/>
        </w:rPr>
        <w:drawing>
          <wp:inline distT="0" distB="0" distL="0" distR="0" wp14:anchorId="77A1B531" wp14:editId="11B11B67">
            <wp:extent cx="5756910" cy="1243330"/>
            <wp:effectExtent l="114300" t="76200" r="110490" b="711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6910" cy="12433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27E5AA6" w14:textId="3D56DE40" w:rsidR="00851432" w:rsidRPr="00A11C98" w:rsidRDefault="00F74E86" w:rsidP="00472748">
      <w:pPr>
        <w:spacing w:line="276" w:lineRule="auto"/>
        <w:jc w:val="both"/>
        <w:rPr>
          <w:rFonts w:cstheme="minorHAnsi"/>
          <w:sz w:val="24"/>
          <w:szCs w:val="24"/>
        </w:rPr>
      </w:pPr>
      <w:r w:rsidRPr="00A11C98">
        <w:rPr>
          <w:rFonts w:cstheme="minorHAnsi"/>
          <w:sz w:val="24"/>
          <w:szCs w:val="24"/>
        </w:rPr>
        <w:t xml:space="preserve">System przekieruje </w:t>
      </w:r>
      <w:r w:rsidR="009A752F">
        <w:rPr>
          <w:rFonts w:cstheme="minorHAnsi"/>
          <w:sz w:val="24"/>
          <w:szCs w:val="24"/>
        </w:rPr>
        <w:t xml:space="preserve">użytkownika </w:t>
      </w:r>
      <w:r w:rsidRPr="00A11C98">
        <w:rPr>
          <w:rFonts w:cstheme="minorHAnsi"/>
          <w:sz w:val="24"/>
          <w:szCs w:val="24"/>
        </w:rPr>
        <w:t xml:space="preserve">na listę </w:t>
      </w:r>
      <w:r w:rsidR="00A21175">
        <w:rPr>
          <w:rFonts w:cstheme="minorHAnsi"/>
          <w:sz w:val="24"/>
          <w:szCs w:val="24"/>
        </w:rPr>
        <w:t>W</w:t>
      </w:r>
      <w:r w:rsidRPr="00A11C98">
        <w:rPr>
          <w:rFonts w:cstheme="minorHAnsi"/>
          <w:sz w:val="24"/>
          <w:szCs w:val="24"/>
        </w:rPr>
        <w:t xml:space="preserve">niosków, które są przypisane do </w:t>
      </w:r>
      <w:r w:rsidR="00A21175">
        <w:rPr>
          <w:rFonts w:cstheme="minorHAnsi"/>
          <w:sz w:val="24"/>
          <w:szCs w:val="24"/>
        </w:rPr>
        <w:t xml:space="preserve">danego </w:t>
      </w:r>
      <w:r w:rsidRPr="00A11C98">
        <w:rPr>
          <w:rFonts w:cstheme="minorHAnsi"/>
          <w:sz w:val="24"/>
          <w:szCs w:val="24"/>
        </w:rPr>
        <w:t>projektu (m</w:t>
      </w:r>
      <w:r w:rsidR="00A21175">
        <w:rPr>
          <w:rFonts w:cstheme="minorHAnsi"/>
          <w:sz w:val="24"/>
          <w:szCs w:val="24"/>
        </w:rPr>
        <w:t>ogą mieć</w:t>
      </w:r>
      <w:r w:rsidRPr="00A11C98">
        <w:rPr>
          <w:rFonts w:cstheme="minorHAnsi"/>
          <w:sz w:val="24"/>
          <w:szCs w:val="24"/>
        </w:rPr>
        <w:t xml:space="preserve"> status: w przygotowaniu, złożony, w poprawie, anulowany, zatwierdzony). W celu przejścia do </w:t>
      </w:r>
      <w:r w:rsidR="00A21175">
        <w:rPr>
          <w:rFonts w:cstheme="minorHAnsi"/>
          <w:sz w:val="24"/>
          <w:szCs w:val="24"/>
        </w:rPr>
        <w:t>W</w:t>
      </w:r>
      <w:r w:rsidRPr="00A11C98">
        <w:rPr>
          <w:rFonts w:cstheme="minorHAnsi"/>
          <w:sz w:val="24"/>
          <w:szCs w:val="24"/>
        </w:rPr>
        <w:t xml:space="preserve">niosku, który ma być zmieniony należy wybrać </w:t>
      </w:r>
      <w:r w:rsidR="00C833D4" w:rsidRPr="00A11C98">
        <w:rPr>
          <w:rFonts w:cstheme="minorHAnsi"/>
          <w:sz w:val="24"/>
          <w:szCs w:val="24"/>
        </w:rPr>
        <w:t>menu-</w:t>
      </w:r>
      <w:r w:rsidR="00EC0F19" w:rsidRPr="00A11C98">
        <w:rPr>
          <w:rFonts w:cstheme="minorHAnsi"/>
          <w:sz w:val="24"/>
          <w:szCs w:val="24"/>
        </w:rPr>
        <w:t>w</w:t>
      </w:r>
      <w:r w:rsidRPr="00A11C98">
        <w:rPr>
          <w:rFonts w:cstheme="minorHAnsi"/>
          <w:sz w:val="24"/>
          <w:szCs w:val="24"/>
        </w:rPr>
        <w:t>niosek i następnie funkcję</w:t>
      </w:r>
      <w:r w:rsidR="00C833D4" w:rsidRPr="00A11C98">
        <w:rPr>
          <w:rFonts w:cstheme="minorHAnsi"/>
          <w:sz w:val="24"/>
          <w:szCs w:val="24"/>
        </w:rPr>
        <w:t xml:space="preserve"> </w:t>
      </w:r>
      <w:r w:rsidR="00C833D4" w:rsidRPr="00A11C98">
        <w:rPr>
          <w:rFonts w:cstheme="minorHAnsi"/>
          <w:i/>
          <w:sz w:val="24"/>
          <w:szCs w:val="24"/>
        </w:rPr>
        <w:t>Edytuj</w:t>
      </w:r>
      <w:r w:rsidRPr="00A11C98">
        <w:rPr>
          <w:rFonts w:cstheme="minorHAnsi"/>
          <w:sz w:val="24"/>
          <w:szCs w:val="24"/>
        </w:rPr>
        <w:t>.</w:t>
      </w:r>
      <w:r w:rsidR="00472748">
        <w:rPr>
          <w:rFonts w:cstheme="minorHAnsi"/>
          <w:sz w:val="24"/>
          <w:szCs w:val="24"/>
        </w:rPr>
        <w:t xml:space="preserve">  </w:t>
      </w:r>
      <w:r w:rsidRPr="00A11C98">
        <w:rPr>
          <w:rFonts w:cstheme="minorHAnsi"/>
          <w:sz w:val="24"/>
          <w:szCs w:val="24"/>
        </w:rPr>
        <w:t xml:space="preserve">Formularz </w:t>
      </w:r>
      <w:r w:rsidR="00A21175">
        <w:rPr>
          <w:rFonts w:cstheme="minorHAnsi"/>
          <w:sz w:val="24"/>
          <w:szCs w:val="24"/>
        </w:rPr>
        <w:t>W</w:t>
      </w:r>
      <w:r w:rsidRPr="00A11C98">
        <w:rPr>
          <w:rFonts w:cstheme="minorHAnsi"/>
          <w:sz w:val="24"/>
          <w:szCs w:val="24"/>
        </w:rPr>
        <w:t xml:space="preserve">niosku będzie możliwy do edycji. </w:t>
      </w:r>
    </w:p>
    <w:p w14:paraId="04685C7D" w14:textId="77777777" w:rsidR="00A4740D" w:rsidRPr="00A11C98" w:rsidRDefault="00C833D4" w:rsidP="00D84C52">
      <w:pPr>
        <w:spacing w:line="276" w:lineRule="auto"/>
        <w:jc w:val="both"/>
        <w:rPr>
          <w:rFonts w:cstheme="minorHAnsi"/>
          <w:i/>
          <w:sz w:val="24"/>
          <w:szCs w:val="24"/>
        </w:rPr>
      </w:pPr>
      <w:r w:rsidRPr="00A11C98">
        <w:rPr>
          <w:rFonts w:cstheme="minorHAnsi"/>
          <w:sz w:val="24"/>
          <w:szCs w:val="24"/>
        </w:rPr>
        <w:t xml:space="preserve">W celu zmiany okresu za jaki jest składany </w:t>
      </w:r>
      <w:r w:rsidR="00A21175">
        <w:rPr>
          <w:rFonts w:cstheme="minorHAnsi"/>
          <w:sz w:val="24"/>
          <w:szCs w:val="24"/>
        </w:rPr>
        <w:t>W</w:t>
      </w:r>
      <w:r w:rsidRPr="00A11C98">
        <w:rPr>
          <w:rFonts w:cstheme="minorHAnsi"/>
          <w:sz w:val="24"/>
          <w:szCs w:val="24"/>
        </w:rPr>
        <w:t>niosek oraz rodzaj</w:t>
      </w:r>
      <w:r w:rsidR="00A21175">
        <w:rPr>
          <w:rFonts w:cstheme="minorHAnsi"/>
          <w:sz w:val="24"/>
          <w:szCs w:val="24"/>
        </w:rPr>
        <w:t>u</w:t>
      </w:r>
      <w:r w:rsidRPr="00A11C98">
        <w:rPr>
          <w:rFonts w:cstheme="minorHAnsi"/>
          <w:sz w:val="24"/>
          <w:szCs w:val="24"/>
        </w:rPr>
        <w:t xml:space="preserve"> </w:t>
      </w:r>
      <w:r w:rsidR="00A21175">
        <w:rPr>
          <w:rFonts w:cstheme="minorHAnsi"/>
          <w:sz w:val="24"/>
          <w:szCs w:val="24"/>
        </w:rPr>
        <w:t>W</w:t>
      </w:r>
      <w:r w:rsidRPr="00A11C98">
        <w:rPr>
          <w:rFonts w:cstheme="minorHAnsi"/>
          <w:sz w:val="24"/>
          <w:szCs w:val="24"/>
        </w:rPr>
        <w:t xml:space="preserve">niosku należy wybrać we </w:t>
      </w:r>
      <w:r w:rsidR="00A21175">
        <w:rPr>
          <w:rFonts w:cstheme="minorHAnsi"/>
          <w:sz w:val="24"/>
          <w:szCs w:val="24"/>
        </w:rPr>
        <w:t>W</w:t>
      </w:r>
      <w:r w:rsidRPr="00A11C98">
        <w:rPr>
          <w:rFonts w:cstheme="minorHAnsi"/>
          <w:sz w:val="24"/>
          <w:szCs w:val="24"/>
        </w:rPr>
        <w:t xml:space="preserve">niosku zakładkę </w:t>
      </w:r>
      <w:r w:rsidRPr="00A11C98">
        <w:rPr>
          <w:rFonts w:cstheme="minorHAnsi"/>
          <w:i/>
          <w:sz w:val="24"/>
          <w:szCs w:val="24"/>
        </w:rPr>
        <w:t>Zarządzanie wnioskiem</w:t>
      </w:r>
      <w:r w:rsidRPr="00A11C98">
        <w:rPr>
          <w:rFonts w:cstheme="minorHAnsi"/>
          <w:sz w:val="24"/>
          <w:szCs w:val="24"/>
        </w:rPr>
        <w:t xml:space="preserve"> i następnie funkcję </w:t>
      </w:r>
      <w:r w:rsidRPr="00A11C98">
        <w:rPr>
          <w:rFonts w:cstheme="minorHAnsi"/>
          <w:i/>
          <w:sz w:val="24"/>
          <w:szCs w:val="24"/>
        </w:rPr>
        <w:t xml:space="preserve">Zmień okres/rodzaj. </w:t>
      </w:r>
      <w:bookmarkEnd w:id="104"/>
    </w:p>
    <w:p w14:paraId="32B0D425" w14:textId="77777777" w:rsidR="00851432" w:rsidRPr="00A11C98" w:rsidRDefault="00851432" w:rsidP="00D84C52">
      <w:pPr>
        <w:spacing w:line="276" w:lineRule="auto"/>
        <w:jc w:val="both"/>
        <w:rPr>
          <w:rFonts w:cstheme="minorHAnsi"/>
          <w:sz w:val="24"/>
          <w:szCs w:val="24"/>
        </w:rPr>
      </w:pPr>
      <w:r w:rsidRPr="00A11C98">
        <w:rPr>
          <w:rFonts w:cstheme="minorHAnsi"/>
          <w:noProof/>
          <w:sz w:val="24"/>
          <w:szCs w:val="24"/>
          <w:lang w:eastAsia="pl-PL"/>
        </w:rPr>
        <w:drawing>
          <wp:inline distT="0" distB="0" distL="0" distR="0" wp14:anchorId="527508F9" wp14:editId="6EE60807">
            <wp:extent cx="5756910" cy="1675130"/>
            <wp:effectExtent l="114300" t="95250" r="110490" b="965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6910" cy="16751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4C753C7" w14:textId="77777777" w:rsidR="00D95325" w:rsidRPr="00A11C98" w:rsidRDefault="00287BD1" w:rsidP="00D84C52">
      <w:pPr>
        <w:pStyle w:val="Nagwek2"/>
        <w:spacing w:line="276" w:lineRule="auto"/>
        <w:rPr>
          <w:rFonts w:asciiTheme="minorHAnsi" w:hAnsiTheme="minorHAnsi" w:cstheme="minorHAnsi"/>
          <w:b/>
          <w:color w:val="000000" w:themeColor="text1"/>
          <w:sz w:val="24"/>
          <w:szCs w:val="24"/>
        </w:rPr>
      </w:pPr>
      <w:bookmarkStart w:id="105" w:name="_Toc185417219"/>
      <w:r w:rsidRPr="00A11C98">
        <w:rPr>
          <w:rFonts w:asciiTheme="minorHAnsi" w:hAnsiTheme="minorHAnsi" w:cstheme="minorHAnsi"/>
          <w:b/>
          <w:color w:val="000000" w:themeColor="text1"/>
          <w:sz w:val="24"/>
          <w:szCs w:val="24"/>
        </w:rPr>
        <w:t>P</w:t>
      </w:r>
      <w:r w:rsidR="00845DD6" w:rsidRPr="00A11C98">
        <w:rPr>
          <w:rFonts w:asciiTheme="minorHAnsi" w:hAnsiTheme="minorHAnsi" w:cstheme="minorHAnsi"/>
          <w:b/>
          <w:color w:val="000000" w:themeColor="text1"/>
          <w:sz w:val="24"/>
          <w:szCs w:val="24"/>
        </w:rPr>
        <w:t>odpisanie</w:t>
      </w:r>
      <w:r w:rsidRPr="00A11C98">
        <w:rPr>
          <w:rFonts w:asciiTheme="minorHAnsi" w:hAnsiTheme="minorHAnsi" w:cstheme="minorHAnsi"/>
          <w:b/>
          <w:color w:val="000000" w:themeColor="text1"/>
          <w:sz w:val="24"/>
          <w:szCs w:val="24"/>
        </w:rPr>
        <w:t xml:space="preserve"> Wniosku o płatność</w:t>
      </w:r>
      <w:bookmarkEnd w:id="105"/>
      <w:r w:rsidRPr="00A11C98">
        <w:rPr>
          <w:rFonts w:asciiTheme="minorHAnsi" w:hAnsiTheme="minorHAnsi" w:cstheme="minorHAnsi"/>
          <w:b/>
          <w:color w:val="000000" w:themeColor="text1"/>
          <w:sz w:val="24"/>
          <w:szCs w:val="24"/>
        </w:rPr>
        <w:t xml:space="preserve"> </w:t>
      </w:r>
    </w:p>
    <w:p w14:paraId="2DE5C5F2" w14:textId="77777777" w:rsidR="00851432" w:rsidRPr="00A11C98" w:rsidRDefault="00287BD1" w:rsidP="00D84C52">
      <w:pPr>
        <w:spacing w:line="276" w:lineRule="auto"/>
        <w:jc w:val="both"/>
        <w:rPr>
          <w:rFonts w:cstheme="minorHAnsi"/>
          <w:i/>
          <w:color w:val="000000" w:themeColor="text1"/>
          <w:sz w:val="24"/>
          <w:szCs w:val="24"/>
        </w:rPr>
      </w:pPr>
      <w:r w:rsidRPr="00A11C98">
        <w:rPr>
          <w:rFonts w:cstheme="minorHAnsi"/>
          <w:color w:val="000000" w:themeColor="text1"/>
          <w:sz w:val="24"/>
          <w:szCs w:val="24"/>
        </w:rPr>
        <w:t xml:space="preserve">W celu przekazania </w:t>
      </w:r>
      <w:r w:rsidR="00A21175">
        <w:rPr>
          <w:rFonts w:cstheme="minorHAnsi"/>
          <w:color w:val="000000" w:themeColor="text1"/>
          <w:sz w:val="24"/>
          <w:szCs w:val="24"/>
        </w:rPr>
        <w:t>W</w:t>
      </w:r>
      <w:r w:rsidRPr="00A11C98">
        <w:rPr>
          <w:rFonts w:cstheme="minorHAnsi"/>
          <w:color w:val="000000" w:themeColor="text1"/>
          <w:sz w:val="24"/>
          <w:szCs w:val="24"/>
        </w:rPr>
        <w:t>niosku do podpisu przez osobę upoważnioną należy wybrać w</w:t>
      </w:r>
      <w:r w:rsidR="00A21175">
        <w:rPr>
          <w:rFonts w:cstheme="minorHAnsi"/>
          <w:color w:val="000000" w:themeColor="text1"/>
          <w:sz w:val="24"/>
          <w:szCs w:val="24"/>
        </w:rPr>
        <w:t> </w:t>
      </w:r>
      <w:r w:rsidRPr="00A11C98">
        <w:rPr>
          <w:rFonts w:cstheme="minorHAnsi"/>
          <w:color w:val="000000" w:themeColor="text1"/>
          <w:sz w:val="24"/>
          <w:szCs w:val="24"/>
        </w:rPr>
        <w:t xml:space="preserve">wybranym wniosku zakładkę </w:t>
      </w:r>
      <w:r w:rsidRPr="00A11C98">
        <w:rPr>
          <w:rFonts w:cstheme="minorHAnsi"/>
          <w:i/>
          <w:color w:val="000000" w:themeColor="text1"/>
          <w:sz w:val="24"/>
          <w:szCs w:val="24"/>
        </w:rPr>
        <w:t>Zarządzanie wnioskiem</w:t>
      </w:r>
      <w:r w:rsidRPr="00A11C98">
        <w:rPr>
          <w:rFonts w:cstheme="minorHAnsi"/>
          <w:color w:val="000000" w:themeColor="text1"/>
          <w:sz w:val="24"/>
          <w:szCs w:val="24"/>
        </w:rPr>
        <w:t xml:space="preserve"> i następnie funkcję </w:t>
      </w:r>
      <w:r w:rsidRPr="00A21175">
        <w:rPr>
          <w:rFonts w:cstheme="minorHAnsi"/>
          <w:b/>
          <w:bCs/>
          <w:i/>
          <w:color w:val="000000" w:themeColor="text1"/>
          <w:sz w:val="24"/>
          <w:szCs w:val="24"/>
        </w:rPr>
        <w:t>Przekaż do podpisu</w:t>
      </w:r>
      <w:r w:rsidRPr="00A11C98">
        <w:rPr>
          <w:rFonts w:cstheme="minorHAnsi"/>
          <w:i/>
          <w:color w:val="000000" w:themeColor="text1"/>
          <w:sz w:val="24"/>
          <w:szCs w:val="24"/>
        </w:rPr>
        <w:t>.</w:t>
      </w:r>
      <w:r w:rsidR="00032219" w:rsidRPr="00A11C98">
        <w:rPr>
          <w:rFonts w:cstheme="minorHAnsi"/>
          <w:i/>
          <w:color w:val="000000" w:themeColor="text1"/>
          <w:sz w:val="24"/>
          <w:szCs w:val="24"/>
        </w:rPr>
        <w:t xml:space="preserve"> </w:t>
      </w:r>
    </w:p>
    <w:p w14:paraId="62E7A7C8" w14:textId="77777777" w:rsidR="000D4E7D" w:rsidRPr="00A11C98" w:rsidRDefault="00851432" w:rsidP="00D84C52">
      <w:pPr>
        <w:spacing w:before="160" w:line="276" w:lineRule="auto"/>
        <w:jc w:val="both"/>
        <w:rPr>
          <w:rFonts w:cstheme="minorHAnsi"/>
          <w:color w:val="000000" w:themeColor="text1"/>
          <w:sz w:val="24"/>
          <w:szCs w:val="24"/>
        </w:rPr>
      </w:pPr>
      <w:r w:rsidRPr="00A11C98">
        <w:rPr>
          <w:rFonts w:cstheme="minorHAnsi"/>
          <w:noProof/>
          <w:color w:val="000000" w:themeColor="text1"/>
          <w:sz w:val="24"/>
          <w:szCs w:val="24"/>
          <w:lang w:eastAsia="pl-PL"/>
        </w:rPr>
        <w:drawing>
          <wp:inline distT="0" distB="0" distL="0" distR="0" wp14:anchorId="09CEF101" wp14:editId="63005B99">
            <wp:extent cx="5749925" cy="1645920"/>
            <wp:effectExtent l="114300" t="95250" r="117475" b="8763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9925" cy="16459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C1C9FCF" w14:textId="77777777" w:rsidR="00032219" w:rsidRDefault="00472748" w:rsidP="00D84C52">
      <w:pPr>
        <w:spacing w:before="160" w:line="276" w:lineRule="auto"/>
        <w:jc w:val="both"/>
        <w:rPr>
          <w:rFonts w:cstheme="minorHAnsi"/>
          <w:color w:val="000000" w:themeColor="text1"/>
          <w:sz w:val="24"/>
          <w:szCs w:val="24"/>
        </w:rPr>
      </w:pPr>
      <w:r>
        <w:rPr>
          <w:rFonts w:cstheme="minorHAnsi"/>
          <w:color w:val="000000" w:themeColor="text1"/>
          <w:sz w:val="24"/>
          <w:szCs w:val="24"/>
        </w:rPr>
        <w:t>System wyświetli tabel</w:t>
      </w:r>
      <w:r w:rsidR="00232D6D">
        <w:rPr>
          <w:rFonts w:cstheme="minorHAnsi"/>
          <w:color w:val="000000" w:themeColor="text1"/>
          <w:sz w:val="24"/>
          <w:szCs w:val="24"/>
        </w:rPr>
        <w:t>ę,</w:t>
      </w:r>
      <w:r>
        <w:rPr>
          <w:rFonts w:cstheme="minorHAnsi"/>
          <w:color w:val="000000" w:themeColor="text1"/>
          <w:sz w:val="24"/>
          <w:szCs w:val="24"/>
        </w:rPr>
        <w:t xml:space="preserve"> w której należy </w:t>
      </w:r>
      <w:r w:rsidR="00287BD1" w:rsidRPr="00A11C98">
        <w:rPr>
          <w:rFonts w:cstheme="minorHAnsi"/>
          <w:color w:val="000000" w:themeColor="text1"/>
          <w:sz w:val="24"/>
          <w:szCs w:val="24"/>
        </w:rPr>
        <w:t xml:space="preserve">wskazać właściwego </w:t>
      </w:r>
      <w:r w:rsidR="00032219" w:rsidRPr="00A11C98">
        <w:rPr>
          <w:rFonts w:cstheme="minorHAnsi"/>
          <w:color w:val="000000" w:themeColor="text1"/>
          <w:sz w:val="24"/>
          <w:szCs w:val="24"/>
        </w:rPr>
        <w:t xml:space="preserve">użytkownika (wylistowanie po adresie </w:t>
      </w:r>
      <w:r w:rsidR="00232D6D">
        <w:rPr>
          <w:rFonts w:cstheme="minorHAnsi"/>
          <w:color w:val="000000" w:themeColor="text1"/>
          <w:sz w:val="24"/>
          <w:szCs w:val="24"/>
        </w:rPr>
        <w:t>e-</w:t>
      </w:r>
      <w:r w:rsidR="00032219" w:rsidRPr="00A11C98">
        <w:rPr>
          <w:rFonts w:cstheme="minorHAnsi"/>
          <w:color w:val="000000" w:themeColor="text1"/>
          <w:sz w:val="24"/>
          <w:szCs w:val="24"/>
        </w:rPr>
        <w:t>mail),</w:t>
      </w:r>
      <w:r w:rsidR="00287BD1" w:rsidRPr="00A11C98">
        <w:rPr>
          <w:rFonts w:cstheme="minorHAnsi"/>
          <w:color w:val="000000" w:themeColor="text1"/>
          <w:sz w:val="24"/>
          <w:szCs w:val="24"/>
        </w:rPr>
        <w:t xml:space="preserve"> który ma podpisać </w:t>
      </w:r>
      <w:r w:rsidR="00A21175">
        <w:rPr>
          <w:rFonts w:cstheme="minorHAnsi"/>
          <w:color w:val="000000" w:themeColor="text1"/>
          <w:sz w:val="24"/>
          <w:szCs w:val="24"/>
        </w:rPr>
        <w:t>WoP</w:t>
      </w:r>
      <w:r w:rsidR="00287BD1" w:rsidRPr="00A11C98">
        <w:rPr>
          <w:rFonts w:cstheme="minorHAnsi"/>
          <w:color w:val="000000" w:themeColor="text1"/>
          <w:sz w:val="24"/>
          <w:szCs w:val="24"/>
        </w:rPr>
        <w:t xml:space="preserve"> przed jego wysłaniem do </w:t>
      </w:r>
      <w:r>
        <w:rPr>
          <w:rFonts w:cstheme="minorHAnsi"/>
          <w:color w:val="000000" w:themeColor="text1"/>
          <w:sz w:val="24"/>
          <w:szCs w:val="24"/>
        </w:rPr>
        <w:t>Agencji</w:t>
      </w:r>
      <w:r w:rsidR="00D718F9">
        <w:rPr>
          <w:rFonts w:cstheme="minorHAnsi"/>
          <w:color w:val="000000" w:themeColor="text1"/>
          <w:sz w:val="24"/>
          <w:szCs w:val="24"/>
        </w:rPr>
        <w:t xml:space="preserve"> (</w:t>
      </w:r>
      <w:r w:rsidR="00D718F9">
        <w:rPr>
          <w:rFonts w:cstheme="minorHAnsi"/>
          <w:i/>
          <w:sz w:val="24"/>
          <w:szCs w:val="24"/>
        </w:rPr>
        <w:t>Beneficjent – Podpisujący)</w:t>
      </w:r>
      <w:r w:rsidR="00032219" w:rsidRPr="00A11C98">
        <w:rPr>
          <w:rFonts w:cstheme="minorHAnsi"/>
          <w:color w:val="000000" w:themeColor="text1"/>
          <w:sz w:val="24"/>
          <w:szCs w:val="24"/>
        </w:rPr>
        <w:t xml:space="preserve">. Po uzupełnieniu wszystkich danych należy wybrać funkcję </w:t>
      </w:r>
      <w:r w:rsidR="00032219" w:rsidRPr="00A21175">
        <w:rPr>
          <w:rFonts w:cstheme="minorHAnsi"/>
          <w:b/>
          <w:bCs/>
          <w:color w:val="000000" w:themeColor="text1"/>
          <w:sz w:val="24"/>
          <w:szCs w:val="24"/>
        </w:rPr>
        <w:t>Tak</w:t>
      </w:r>
      <w:r w:rsidR="00032219" w:rsidRPr="00A11C98">
        <w:rPr>
          <w:rFonts w:cstheme="minorHAnsi"/>
          <w:color w:val="000000" w:themeColor="text1"/>
          <w:sz w:val="24"/>
          <w:szCs w:val="24"/>
        </w:rPr>
        <w:t>. Wniosek tym samym zostanie przekazany do podpisu do wybranego użytkownika.</w:t>
      </w:r>
    </w:p>
    <w:p w14:paraId="212BC794" w14:textId="77777777" w:rsidR="00347E36" w:rsidRPr="00347E36" w:rsidRDefault="00347E36" w:rsidP="00D07D1E">
      <w:pPr>
        <w:spacing w:before="160" w:line="276" w:lineRule="auto"/>
        <w:jc w:val="both"/>
        <w:rPr>
          <w:rFonts w:cstheme="minorHAnsi"/>
          <w:color w:val="000000" w:themeColor="text1"/>
          <w:sz w:val="24"/>
          <w:szCs w:val="24"/>
        </w:rPr>
      </w:pPr>
      <w:r w:rsidRPr="00347E36">
        <w:rPr>
          <w:rFonts w:cstheme="minorHAnsi"/>
          <w:color w:val="000000" w:themeColor="text1"/>
          <w:sz w:val="24"/>
          <w:szCs w:val="24"/>
        </w:rPr>
        <w:t xml:space="preserve">Na tym kroku kończy się etap przygotowania wniosku o </w:t>
      </w:r>
      <w:r w:rsidR="004655DA">
        <w:rPr>
          <w:rFonts w:cstheme="minorHAnsi"/>
          <w:color w:val="000000" w:themeColor="text1"/>
          <w:sz w:val="24"/>
          <w:szCs w:val="24"/>
        </w:rPr>
        <w:t xml:space="preserve">płatność </w:t>
      </w:r>
      <w:r w:rsidR="004655DA" w:rsidRPr="00347E36">
        <w:rPr>
          <w:rFonts w:cstheme="minorHAnsi"/>
          <w:color w:val="000000" w:themeColor="text1"/>
          <w:sz w:val="24"/>
          <w:szCs w:val="24"/>
        </w:rPr>
        <w:t>przez</w:t>
      </w:r>
      <w:r w:rsidRPr="00347E36">
        <w:rPr>
          <w:rFonts w:cstheme="minorHAnsi"/>
          <w:color w:val="000000" w:themeColor="text1"/>
          <w:sz w:val="24"/>
          <w:szCs w:val="24"/>
        </w:rPr>
        <w:t xml:space="preserve"> pracownika </w:t>
      </w:r>
      <w:r w:rsidR="007200C5">
        <w:rPr>
          <w:rFonts w:cstheme="minorHAnsi"/>
          <w:color w:val="000000" w:themeColor="text1"/>
          <w:sz w:val="24"/>
          <w:szCs w:val="24"/>
        </w:rPr>
        <w:t>B</w:t>
      </w:r>
      <w:r w:rsidRPr="00347E36">
        <w:rPr>
          <w:rFonts w:cstheme="minorHAnsi"/>
          <w:color w:val="000000" w:themeColor="text1"/>
          <w:sz w:val="24"/>
          <w:szCs w:val="24"/>
        </w:rPr>
        <w:t>eneficjent</w:t>
      </w:r>
      <w:r w:rsidR="003B3BFA">
        <w:rPr>
          <w:rFonts w:cstheme="minorHAnsi"/>
          <w:color w:val="000000" w:themeColor="text1"/>
          <w:sz w:val="24"/>
          <w:szCs w:val="24"/>
        </w:rPr>
        <w:t>a</w:t>
      </w:r>
      <w:r w:rsidRPr="00347E36">
        <w:rPr>
          <w:rFonts w:cstheme="minorHAnsi"/>
          <w:color w:val="000000" w:themeColor="text1"/>
          <w:sz w:val="24"/>
          <w:szCs w:val="24"/>
        </w:rPr>
        <w:t xml:space="preserve">. </w:t>
      </w:r>
    </w:p>
    <w:p w14:paraId="27944A84" w14:textId="77777777" w:rsidR="00E26618" w:rsidRPr="00D07D1E" w:rsidRDefault="00347E36" w:rsidP="00D07D1E">
      <w:pPr>
        <w:spacing w:before="160" w:line="276" w:lineRule="auto"/>
        <w:jc w:val="both"/>
        <w:rPr>
          <w:rFonts w:cstheme="minorHAnsi"/>
          <w:color w:val="000000" w:themeColor="text1"/>
          <w:sz w:val="24"/>
          <w:szCs w:val="24"/>
        </w:rPr>
      </w:pPr>
      <w:r w:rsidRPr="00347E36">
        <w:rPr>
          <w:rFonts w:cstheme="minorHAnsi"/>
          <w:color w:val="000000" w:themeColor="text1"/>
          <w:sz w:val="24"/>
          <w:szCs w:val="24"/>
        </w:rPr>
        <w:t xml:space="preserve">Wniosek </w:t>
      </w:r>
      <w:r w:rsidR="00D07D1E">
        <w:rPr>
          <w:rFonts w:cstheme="minorHAnsi"/>
          <w:color w:val="000000" w:themeColor="text1"/>
          <w:sz w:val="24"/>
          <w:szCs w:val="24"/>
        </w:rPr>
        <w:t xml:space="preserve">o płatność </w:t>
      </w:r>
      <w:r w:rsidRPr="00347E36">
        <w:rPr>
          <w:rFonts w:cstheme="minorHAnsi"/>
          <w:color w:val="000000" w:themeColor="text1"/>
          <w:sz w:val="24"/>
          <w:szCs w:val="24"/>
        </w:rPr>
        <w:t xml:space="preserve">przejmuje osoba upoważniona do </w:t>
      </w:r>
      <w:r w:rsidR="00A21175">
        <w:rPr>
          <w:rFonts w:cstheme="minorHAnsi"/>
          <w:color w:val="000000" w:themeColor="text1"/>
          <w:sz w:val="24"/>
          <w:szCs w:val="24"/>
        </w:rPr>
        <w:t xml:space="preserve">jego </w:t>
      </w:r>
      <w:r w:rsidR="00D07D1E">
        <w:rPr>
          <w:rFonts w:cstheme="minorHAnsi"/>
          <w:color w:val="000000" w:themeColor="text1"/>
          <w:sz w:val="24"/>
          <w:szCs w:val="24"/>
        </w:rPr>
        <w:t xml:space="preserve">popisania i </w:t>
      </w:r>
      <w:r w:rsidRPr="00347E36">
        <w:rPr>
          <w:rFonts w:cstheme="minorHAnsi"/>
          <w:color w:val="000000" w:themeColor="text1"/>
          <w:sz w:val="24"/>
          <w:szCs w:val="24"/>
        </w:rPr>
        <w:t xml:space="preserve">złożenia </w:t>
      </w:r>
      <w:r w:rsidR="00A21175">
        <w:rPr>
          <w:rFonts w:cstheme="minorHAnsi"/>
          <w:color w:val="000000" w:themeColor="text1"/>
          <w:sz w:val="24"/>
          <w:szCs w:val="24"/>
        </w:rPr>
        <w:t>W</w:t>
      </w:r>
      <w:r w:rsidRPr="00347E36">
        <w:rPr>
          <w:rFonts w:cstheme="minorHAnsi"/>
          <w:color w:val="000000" w:themeColor="text1"/>
          <w:sz w:val="24"/>
          <w:szCs w:val="24"/>
        </w:rPr>
        <w:t xml:space="preserve">niosku </w:t>
      </w:r>
      <w:r w:rsidR="00A21175">
        <w:rPr>
          <w:rFonts w:cstheme="minorHAnsi"/>
          <w:color w:val="000000" w:themeColor="text1"/>
          <w:sz w:val="24"/>
          <w:szCs w:val="24"/>
        </w:rPr>
        <w:t>poprzez za</w:t>
      </w:r>
      <w:r w:rsidRPr="00347E36">
        <w:rPr>
          <w:rFonts w:cstheme="minorHAnsi"/>
          <w:color w:val="000000" w:themeColor="text1"/>
          <w:sz w:val="24"/>
          <w:szCs w:val="24"/>
        </w:rPr>
        <w:t>log</w:t>
      </w:r>
      <w:r w:rsidR="00A21175">
        <w:rPr>
          <w:rFonts w:cstheme="minorHAnsi"/>
          <w:color w:val="000000" w:themeColor="text1"/>
          <w:sz w:val="24"/>
          <w:szCs w:val="24"/>
        </w:rPr>
        <w:t>owanie</w:t>
      </w:r>
      <w:r w:rsidRPr="00347E36">
        <w:rPr>
          <w:rFonts w:cstheme="minorHAnsi"/>
          <w:color w:val="000000" w:themeColor="text1"/>
          <w:sz w:val="24"/>
          <w:szCs w:val="24"/>
        </w:rPr>
        <w:t xml:space="preserve"> się do systemu </w:t>
      </w:r>
      <w:r w:rsidR="00D07D1E">
        <w:rPr>
          <w:rFonts w:cstheme="minorHAnsi"/>
          <w:color w:val="000000" w:themeColor="text1"/>
          <w:sz w:val="24"/>
          <w:szCs w:val="24"/>
        </w:rPr>
        <w:t>CST2021. W</w:t>
      </w:r>
      <w:r w:rsidR="00A21175">
        <w:rPr>
          <w:rFonts w:cstheme="minorHAnsi"/>
          <w:color w:val="000000" w:themeColor="text1"/>
          <w:sz w:val="24"/>
          <w:szCs w:val="24"/>
        </w:rPr>
        <w:t> </w:t>
      </w:r>
      <w:r w:rsidR="00D07D1E">
        <w:rPr>
          <w:rFonts w:cstheme="minorHAnsi"/>
          <w:color w:val="000000" w:themeColor="text1"/>
          <w:sz w:val="24"/>
          <w:szCs w:val="24"/>
        </w:rPr>
        <w:t xml:space="preserve">aplikacji </w:t>
      </w:r>
      <w:r w:rsidR="00D07D1E" w:rsidRPr="00232D6D">
        <w:rPr>
          <w:rFonts w:cstheme="minorHAnsi"/>
          <w:i/>
          <w:iCs/>
          <w:color w:val="000000" w:themeColor="text1"/>
          <w:sz w:val="24"/>
          <w:szCs w:val="24"/>
        </w:rPr>
        <w:t>Projekty</w:t>
      </w:r>
      <w:r w:rsidR="00D07D1E">
        <w:rPr>
          <w:rFonts w:cstheme="minorHAnsi"/>
          <w:color w:val="000000" w:themeColor="text1"/>
          <w:sz w:val="24"/>
          <w:szCs w:val="24"/>
        </w:rPr>
        <w:t xml:space="preserve"> </w:t>
      </w:r>
      <w:r w:rsidR="00A21175">
        <w:rPr>
          <w:rFonts w:cstheme="minorHAnsi"/>
          <w:color w:val="000000" w:themeColor="text1"/>
          <w:sz w:val="24"/>
          <w:szCs w:val="24"/>
        </w:rPr>
        <w:t>WoP</w:t>
      </w:r>
      <w:r w:rsidR="00E26618" w:rsidRPr="00A11C98">
        <w:rPr>
          <w:rFonts w:cstheme="minorHAnsi"/>
          <w:color w:val="000000" w:themeColor="text1"/>
          <w:sz w:val="24"/>
          <w:szCs w:val="24"/>
        </w:rPr>
        <w:t xml:space="preserve"> do podpisu pojawi się w zakładce </w:t>
      </w:r>
      <w:r w:rsidR="00E26618" w:rsidRPr="00A11C98">
        <w:rPr>
          <w:rFonts w:cstheme="minorHAnsi"/>
          <w:i/>
          <w:color w:val="000000" w:themeColor="text1"/>
          <w:sz w:val="24"/>
          <w:szCs w:val="24"/>
        </w:rPr>
        <w:t xml:space="preserve">Zadania </w:t>
      </w:r>
      <w:r w:rsidR="00E26618" w:rsidRPr="00A11C98">
        <w:rPr>
          <w:rFonts w:cstheme="minorHAnsi"/>
          <w:color w:val="000000" w:themeColor="text1"/>
          <w:sz w:val="24"/>
          <w:szCs w:val="24"/>
        </w:rPr>
        <w:t>–</w:t>
      </w:r>
      <w:r w:rsidR="00A93569" w:rsidRPr="00A11C98">
        <w:rPr>
          <w:rFonts w:cstheme="minorHAnsi"/>
          <w:color w:val="000000" w:themeColor="text1"/>
          <w:sz w:val="24"/>
          <w:szCs w:val="24"/>
        </w:rPr>
        <w:t xml:space="preserve"> </w:t>
      </w:r>
      <w:r w:rsidR="00E26618" w:rsidRPr="00A11C98">
        <w:rPr>
          <w:rFonts w:cstheme="minorHAnsi"/>
          <w:color w:val="000000" w:themeColor="text1"/>
          <w:sz w:val="24"/>
          <w:szCs w:val="24"/>
        </w:rPr>
        <w:t xml:space="preserve">w lewym bocznym panelu. W celu jego podpisania należy wybrać </w:t>
      </w:r>
      <w:r w:rsidR="00E26618" w:rsidRPr="00232D6D">
        <w:rPr>
          <w:rFonts w:cstheme="minorHAnsi"/>
          <w:i/>
          <w:iCs/>
          <w:color w:val="000000" w:themeColor="text1"/>
          <w:sz w:val="24"/>
          <w:szCs w:val="24"/>
        </w:rPr>
        <w:t>Menu</w:t>
      </w:r>
      <w:r w:rsidR="00E26618" w:rsidRPr="00A11C98">
        <w:rPr>
          <w:rFonts w:cstheme="minorHAnsi"/>
          <w:color w:val="000000" w:themeColor="text1"/>
          <w:sz w:val="24"/>
          <w:szCs w:val="24"/>
        </w:rPr>
        <w:t xml:space="preserve"> i następnie </w:t>
      </w:r>
      <w:r w:rsidR="00E26618" w:rsidRPr="00A11C98">
        <w:rPr>
          <w:rFonts w:cstheme="minorHAnsi"/>
          <w:i/>
          <w:color w:val="000000" w:themeColor="text1"/>
          <w:sz w:val="24"/>
          <w:szCs w:val="24"/>
        </w:rPr>
        <w:t>Podgląd dokumentu</w:t>
      </w:r>
      <w:r w:rsidR="00E26618" w:rsidRPr="00A11C98">
        <w:rPr>
          <w:rFonts w:cstheme="minorHAnsi"/>
          <w:color w:val="000000" w:themeColor="text1"/>
          <w:sz w:val="24"/>
          <w:szCs w:val="24"/>
        </w:rPr>
        <w:t xml:space="preserve"> lub </w:t>
      </w:r>
      <w:r w:rsidR="00E26618" w:rsidRPr="00A11C98">
        <w:rPr>
          <w:rFonts w:cstheme="minorHAnsi"/>
          <w:i/>
          <w:color w:val="000000" w:themeColor="text1"/>
          <w:sz w:val="24"/>
          <w:szCs w:val="24"/>
        </w:rPr>
        <w:t>Podgląd wniosku o</w:t>
      </w:r>
      <w:r w:rsidR="00372E0D" w:rsidRPr="00A11C98">
        <w:rPr>
          <w:rFonts w:cstheme="minorHAnsi"/>
          <w:i/>
          <w:color w:val="000000" w:themeColor="text1"/>
          <w:sz w:val="24"/>
          <w:szCs w:val="24"/>
        </w:rPr>
        <w:t> </w:t>
      </w:r>
      <w:r w:rsidR="00E26618" w:rsidRPr="00A11C98">
        <w:rPr>
          <w:rFonts w:cstheme="minorHAnsi"/>
          <w:i/>
          <w:color w:val="000000" w:themeColor="text1"/>
          <w:sz w:val="24"/>
          <w:szCs w:val="24"/>
        </w:rPr>
        <w:t>płatność.</w:t>
      </w:r>
    </w:p>
    <w:p w14:paraId="7EFB63F2" w14:textId="77777777" w:rsidR="00E26618" w:rsidRPr="00A11C98" w:rsidRDefault="00E26618" w:rsidP="00D84C52">
      <w:pPr>
        <w:spacing w:after="0" w:line="276" w:lineRule="auto"/>
        <w:jc w:val="both"/>
        <w:rPr>
          <w:rFonts w:cstheme="minorHAnsi"/>
          <w:color w:val="000000" w:themeColor="text1"/>
          <w:sz w:val="24"/>
          <w:szCs w:val="24"/>
        </w:rPr>
      </w:pPr>
      <w:r w:rsidRPr="00A11C98">
        <w:rPr>
          <w:rFonts w:cstheme="minorHAnsi"/>
          <w:color w:val="000000" w:themeColor="text1"/>
          <w:sz w:val="24"/>
          <w:szCs w:val="24"/>
        </w:rPr>
        <w:t>Jeśli użytkownik wybierze:</w:t>
      </w:r>
    </w:p>
    <w:p w14:paraId="0D362B63" w14:textId="77777777" w:rsidR="00E26618" w:rsidRPr="00A11C98" w:rsidRDefault="00E26618" w:rsidP="006B4F25">
      <w:pPr>
        <w:pStyle w:val="Akapitzlist"/>
        <w:numPr>
          <w:ilvl w:val="0"/>
          <w:numId w:val="12"/>
        </w:numPr>
        <w:spacing w:line="276" w:lineRule="auto"/>
        <w:jc w:val="both"/>
        <w:rPr>
          <w:rFonts w:asciiTheme="minorHAnsi" w:hAnsiTheme="minorHAnsi" w:cstheme="minorHAnsi"/>
          <w:color w:val="000000" w:themeColor="text1"/>
        </w:rPr>
      </w:pPr>
      <w:r w:rsidRPr="00A11C98">
        <w:rPr>
          <w:rFonts w:asciiTheme="minorHAnsi" w:hAnsiTheme="minorHAnsi" w:cstheme="minorHAnsi"/>
          <w:i/>
          <w:color w:val="000000" w:themeColor="text1"/>
        </w:rPr>
        <w:t>Podgląd dokumentu</w:t>
      </w:r>
      <w:r w:rsidRPr="00A11C98">
        <w:rPr>
          <w:rFonts w:asciiTheme="minorHAnsi" w:hAnsiTheme="minorHAnsi" w:cstheme="minorHAnsi"/>
          <w:color w:val="000000" w:themeColor="text1"/>
        </w:rPr>
        <w:t xml:space="preserve"> – następnie </w:t>
      </w:r>
      <w:bookmarkStart w:id="106" w:name="_Hlk184632920"/>
      <w:r w:rsidR="00A21175">
        <w:rPr>
          <w:rFonts w:asciiTheme="minorHAnsi" w:hAnsiTheme="minorHAnsi" w:cstheme="minorHAnsi"/>
          <w:color w:val="000000" w:themeColor="text1"/>
        </w:rPr>
        <w:t xml:space="preserve">powinien </w:t>
      </w:r>
      <w:r w:rsidRPr="00A11C98">
        <w:rPr>
          <w:rFonts w:asciiTheme="minorHAnsi" w:hAnsiTheme="minorHAnsi" w:cstheme="minorHAnsi"/>
          <w:color w:val="000000" w:themeColor="text1"/>
        </w:rPr>
        <w:t>wskaz</w:t>
      </w:r>
      <w:r w:rsidR="00A21175">
        <w:rPr>
          <w:rFonts w:asciiTheme="minorHAnsi" w:hAnsiTheme="minorHAnsi" w:cstheme="minorHAnsi"/>
          <w:color w:val="000000" w:themeColor="text1"/>
        </w:rPr>
        <w:t>ać</w:t>
      </w:r>
      <w:r w:rsidRPr="00A11C98">
        <w:rPr>
          <w:rFonts w:asciiTheme="minorHAnsi" w:hAnsiTheme="minorHAnsi" w:cstheme="minorHAnsi"/>
          <w:color w:val="000000" w:themeColor="text1"/>
        </w:rPr>
        <w:t xml:space="preserve"> </w:t>
      </w:r>
      <w:bookmarkEnd w:id="106"/>
      <w:r w:rsidRPr="00A11C98">
        <w:rPr>
          <w:rFonts w:asciiTheme="minorHAnsi" w:hAnsiTheme="minorHAnsi" w:cstheme="minorHAnsi"/>
          <w:color w:val="000000" w:themeColor="text1"/>
        </w:rPr>
        <w:t xml:space="preserve">zakładkę </w:t>
      </w:r>
      <w:r w:rsidRPr="00A11C98">
        <w:rPr>
          <w:rFonts w:asciiTheme="minorHAnsi" w:hAnsiTheme="minorHAnsi" w:cstheme="minorHAnsi"/>
          <w:i/>
          <w:color w:val="000000" w:themeColor="text1"/>
        </w:rPr>
        <w:t>Zarządzanie dokumentami</w:t>
      </w:r>
      <w:r w:rsidRPr="00A11C98">
        <w:rPr>
          <w:rFonts w:asciiTheme="minorHAnsi" w:hAnsiTheme="minorHAnsi" w:cstheme="minorHAnsi"/>
          <w:color w:val="000000" w:themeColor="text1"/>
        </w:rPr>
        <w:t xml:space="preserve"> i opcję </w:t>
      </w:r>
      <w:r w:rsidRPr="00A11C98">
        <w:rPr>
          <w:rFonts w:asciiTheme="minorHAnsi" w:hAnsiTheme="minorHAnsi" w:cstheme="minorHAnsi"/>
          <w:i/>
          <w:color w:val="000000" w:themeColor="text1"/>
        </w:rPr>
        <w:t>Podpisanie dokumentu.</w:t>
      </w:r>
    </w:p>
    <w:p w14:paraId="722B1ACD" w14:textId="77777777" w:rsidR="00A21175" w:rsidRDefault="00E26618" w:rsidP="00A21175">
      <w:pPr>
        <w:pStyle w:val="Akapitzlist"/>
        <w:numPr>
          <w:ilvl w:val="0"/>
          <w:numId w:val="12"/>
        </w:numPr>
        <w:spacing w:line="276" w:lineRule="auto"/>
        <w:jc w:val="both"/>
        <w:rPr>
          <w:rFonts w:asciiTheme="minorHAnsi" w:hAnsiTheme="minorHAnsi" w:cstheme="minorHAnsi"/>
          <w:color w:val="000000" w:themeColor="text1"/>
        </w:rPr>
      </w:pPr>
      <w:r w:rsidRPr="00A11C98">
        <w:rPr>
          <w:rFonts w:asciiTheme="minorHAnsi" w:hAnsiTheme="minorHAnsi" w:cstheme="minorHAnsi"/>
          <w:i/>
          <w:color w:val="000000" w:themeColor="text1"/>
        </w:rPr>
        <w:t>Podgląd wniosku o płatność</w:t>
      </w:r>
      <w:r w:rsidRPr="00A11C98">
        <w:rPr>
          <w:rFonts w:asciiTheme="minorHAnsi" w:hAnsiTheme="minorHAnsi" w:cstheme="minorHAnsi"/>
          <w:color w:val="000000" w:themeColor="text1"/>
        </w:rPr>
        <w:t xml:space="preserve"> – następnie </w:t>
      </w:r>
      <w:r w:rsidR="00A21175">
        <w:rPr>
          <w:rFonts w:asciiTheme="minorHAnsi" w:hAnsiTheme="minorHAnsi" w:cstheme="minorHAnsi"/>
          <w:color w:val="000000" w:themeColor="text1"/>
        </w:rPr>
        <w:t xml:space="preserve">powinien </w:t>
      </w:r>
      <w:r w:rsidR="00A21175" w:rsidRPr="00A11C98">
        <w:rPr>
          <w:rFonts w:asciiTheme="minorHAnsi" w:hAnsiTheme="minorHAnsi" w:cstheme="minorHAnsi"/>
          <w:color w:val="000000" w:themeColor="text1"/>
        </w:rPr>
        <w:t>wskaz</w:t>
      </w:r>
      <w:r w:rsidR="00A21175">
        <w:rPr>
          <w:rFonts w:asciiTheme="minorHAnsi" w:hAnsiTheme="minorHAnsi" w:cstheme="minorHAnsi"/>
          <w:color w:val="000000" w:themeColor="text1"/>
        </w:rPr>
        <w:t>ać zakładkę</w:t>
      </w:r>
      <w:r w:rsidRPr="00A11C98">
        <w:rPr>
          <w:rFonts w:asciiTheme="minorHAnsi" w:hAnsiTheme="minorHAnsi" w:cstheme="minorHAnsi"/>
          <w:color w:val="000000" w:themeColor="text1"/>
        </w:rPr>
        <w:t xml:space="preserve"> </w:t>
      </w:r>
      <w:r w:rsidRPr="00A11C98">
        <w:rPr>
          <w:rFonts w:asciiTheme="minorHAnsi" w:hAnsiTheme="minorHAnsi" w:cstheme="minorHAnsi"/>
          <w:i/>
          <w:color w:val="000000" w:themeColor="text1"/>
        </w:rPr>
        <w:t>Zarządzanie wnioskiem</w:t>
      </w:r>
      <w:r w:rsidRPr="00A11C98">
        <w:rPr>
          <w:rFonts w:asciiTheme="minorHAnsi" w:hAnsiTheme="minorHAnsi" w:cstheme="minorHAnsi"/>
          <w:color w:val="000000" w:themeColor="text1"/>
        </w:rPr>
        <w:t xml:space="preserve"> i opcję </w:t>
      </w:r>
      <w:r w:rsidRPr="00A11C98">
        <w:rPr>
          <w:rFonts w:asciiTheme="minorHAnsi" w:hAnsiTheme="minorHAnsi" w:cstheme="minorHAnsi"/>
          <w:i/>
          <w:color w:val="000000" w:themeColor="text1"/>
        </w:rPr>
        <w:t>Podpisz</w:t>
      </w:r>
      <w:r w:rsidRPr="00A11C98">
        <w:rPr>
          <w:rFonts w:asciiTheme="minorHAnsi" w:hAnsiTheme="minorHAnsi" w:cstheme="minorHAnsi"/>
          <w:color w:val="000000" w:themeColor="text1"/>
        </w:rPr>
        <w:t xml:space="preserve">. </w:t>
      </w:r>
    </w:p>
    <w:p w14:paraId="7AB02042" w14:textId="77777777" w:rsidR="00A21175" w:rsidRPr="00A21175" w:rsidRDefault="00A21175" w:rsidP="00466765">
      <w:pPr>
        <w:spacing w:before="120" w:after="120" w:line="276" w:lineRule="auto"/>
        <w:ind w:left="142"/>
        <w:jc w:val="both"/>
        <w:rPr>
          <w:rFonts w:cstheme="minorHAnsi"/>
          <w:color w:val="000000" w:themeColor="text1"/>
          <w:sz w:val="24"/>
          <w:szCs w:val="24"/>
        </w:rPr>
      </w:pPr>
      <w:r w:rsidRPr="00A21175">
        <w:rPr>
          <w:rFonts w:cstheme="minorHAnsi"/>
          <w:color w:val="000000" w:themeColor="text1"/>
          <w:sz w:val="24"/>
          <w:szCs w:val="24"/>
        </w:rPr>
        <w:t xml:space="preserve">Po wybraniu opcji podpisania </w:t>
      </w:r>
      <w:r w:rsidR="00466765">
        <w:rPr>
          <w:rFonts w:cstheme="minorHAnsi"/>
          <w:color w:val="000000" w:themeColor="text1"/>
          <w:sz w:val="24"/>
          <w:szCs w:val="24"/>
        </w:rPr>
        <w:t>W</w:t>
      </w:r>
      <w:r w:rsidRPr="00A21175">
        <w:rPr>
          <w:rFonts w:cstheme="minorHAnsi"/>
          <w:color w:val="000000" w:themeColor="text1"/>
          <w:sz w:val="24"/>
          <w:szCs w:val="24"/>
        </w:rPr>
        <w:t xml:space="preserve">niosku pojawi się okno podpisu, w którym należy wybrać ikonę </w:t>
      </w:r>
      <w:r w:rsidRPr="00A21175">
        <w:rPr>
          <w:rFonts w:cstheme="minorHAnsi"/>
          <w:i/>
          <w:color w:val="000000" w:themeColor="text1"/>
          <w:sz w:val="24"/>
          <w:szCs w:val="24"/>
        </w:rPr>
        <w:t>Podpisz</w:t>
      </w:r>
      <w:r w:rsidRPr="00A21175">
        <w:rPr>
          <w:rFonts w:cstheme="minorHAnsi"/>
          <w:color w:val="000000" w:themeColor="text1"/>
          <w:sz w:val="24"/>
          <w:szCs w:val="24"/>
        </w:rPr>
        <w:t>. Po wybraniu ww. funkcji system wyświetli komunikat umożliwiający podpisanie dokumentu Podpisem kwalifikowanym lub Podpisem niekwalifikowanym.</w:t>
      </w:r>
    </w:p>
    <w:p w14:paraId="51D2727F" w14:textId="77777777" w:rsidR="00E26618" w:rsidRPr="00466765" w:rsidRDefault="00466765" w:rsidP="00466765">
      <w:pPr>
        <w:spacing w:line="276" w:lineRule="auto"/>
        <w:jc w:val="both"/>
        <w:rPr>
          <w:rFonts w:cstheme="minorHAnsi"/>
          <w:color w:val="000000" w:themeColor="text1"/>
        </w:rPr>
      </w:pPr>
      <w:r w:rsidRPr="00A11C98">
        <w:rPr>
          <w:rFonts w:cstheme="minorHAnsi"/>
          <w:noProof/>
          <w:color w:val="000000" w:themeColor="text1"/>
          <w:sz w:val="24"/>
          <w:szCs w:val="24"/>
          <w:lang w:eastAsia="pl-PL"/>
        </w:rPr>
        <w:drawing>
          <wp:inline distT="0" distB="0" distL="0" distR="0" wp14:anchorId="1FC6EB2E" wp14:editId="2D38FB16">
            <wp:extent cx="4118400" cy="838800"/>
            <wp:effectExtent l="95250" t="76200" r="92075" b="76200"/>
            <wp:docPr id="1258015371" name="Picture 12580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18400" cy="838800"/>
                    </a:xfrm>
                    <a:prstGeom prst="rect">
                      <a:avLst/>
                    </a:prstGeom>
                    <a:effectLst>
                      <a:outerShdw blurRad="63500" sx="102000" sy="102000" algn="ctr" rotWithShape="0">
                        <a:prstClr val="black">
                          <a:alpha val="40000"/>
                        </a:prstClr>
                      </a:outerShdw>
                    </a:effectLst>
                  </pic:spPr>
                </pic:pic>
              </a:graphicData>
            </a:graphic>
          </wp:inline>
        </w:drawing>
      </w:r>
    </w:p>
    <w:p w14:paraId="117F48FB" w14:textId="77777777" w:rsidR="00822A3A" w:rsidRDefault="00E26618"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Jeśli podpisanie </w:t>
      </w:r>
      <w:r w:rsidR="00466765">
        <w:rPr>
          <w:rFonts w:cstheme="minorHAnsi"/>
          <w:color w:val="000000" w:themeColor="text1"/>
          <w:sz w:val="24"/>
          <w:szCs w:val="24"/>
        </w:rPr>
        <w:t>W</w:t>
      </w:r>
      <w:r w:rsidRPr="00A11C98">
        <w:rPr>
          <w:rFonts w:cstheme="minorHAnsi"/>
          <w:color w:val="000000" w:themeColor="text1"/>
          <w:sz w:val="24"/>
          <w:szCs w:val="24"/>
        </w:rPr>
        <w:t xml:space="preserve">niosku będzie odbywało się przez </w:t>
      </w:r>
      <w:r w:rsidRPr="00A11C98">
        <w:rPr>
          <w:rFonts w:cstheme="minorHAnsi"/>
          <w:i/>
          <w:color w:val="000000" w:themeColor="text1"/>
          <w:sz w:val="24"/>
          <w:szCs w:val="24"/>
        </w:rPr>
        <w:t xml:space="preserve">Podgląd dokumentu </w:t>
      </w:r>
      <w:r w:rsidRPr="00A11C98">
        <w:rPr>
          <w:rFonts w:cstheme="minorHAnsi"/>
          <w:color w:val="000000" w:themeColor="text1"/>
          <w:sz w:val="24"/>
          <w:szCs w:val="24"/>
        </w:rPr>
        <w:t xml:space="preserve">system nie wyświetli powyższego komunikatu. </w:t>
      </w:r>
    </w:p>
    <w:p w14:paraId="5B1F8CAA" w14:textId="77777777" w:rsidR="00E26618" w:rsidRPr="00A11C98" w:rsidRDefault="00E26618"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Kolejne kroki są tożsame dla obydwu ścieżek.</w:t>
      </w:r>
    </w:p>
    <w:p w14:paraId="64643A89" w14:textId="77777777" w:rsidR="00845DD6" w:rsidRPr="00A11C98" w:rsidRDefault="00845DD6" w:rsidP="00D84C52">
      <w:pPr>
        <w:spacing w:after="0" w:line="276" w:lineRule="auto"/>
        <w:jc w:val="both"/>
        <w:rPr>
          <w:rFonts w:cstheme="minorHAnsi"/>
          <w:b/>
          <w:color w:val="000000" w:themeColor="text1"/>
          <w:sz w:val="24"/>
          <w:szCs w:val="24"/>
        </w:rPr>
      </w:pPr>
      <w:r w:rsidRPr="00A11C98">
        <w:rPr>
          <w:rFonts w:cstheme="minorHAnsi"/>
          <w:b/>
          <w:color w:val="000000" w:themeColor="text1"/>
          <w:sz w:val="24"/>
          <w:szCs w:val="24"/>
        </w:rPr>
        <w:t>Podpis kwalifikowany</w:t>
      </w:r>
    </w:p>
    <w:p w14:paraId="74267F5F" w14:textId="77777777" w:rsidR="00E26618" w:rsidRPr="00A11C98" w:rsidRDefault="00845DD6"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Po wybraniu opcji podpisz </w:t>
      </w:r>
      <w:r w:rsidRPr="00A11C98">
        <w:rPr>
          <w:rFonts w:cstheme="minorHAnsi"/>
          <w:i/>
          <w:color w:val="000000" w:themeColor="text1"/>
          <w:sz w:val="24"/>
          <w:szCs w:val="24"/>
        </w:rPr>
        <w:t>Podpisem kwalifikowanym</w:t>
      </w:r>
      <w:r w:rsidRPr="00A11C98">
        <w:rPr>
          <w:rFonts w:cstheme="minorHAnsi"/>
          <w:color w:val="000000" w:themeColor="text1"/>
          <w:sz w:val="24"/>
          <w:szCs w:val="24"/>
        </w:rPr>
        <w:t xml:space="preserve"> p</w:t>
      </w:r>
      <w:r w:rsidR="00E26618" w:rsidRPr="00A11C98">
        <w:rPr>
          <w:rFonts w:cstheme="minorHAnsi"/>
          <w:color w:val="000000" w:themeColor="text1"/>
          <w:sz w:val="24"/>
          <w:szCs w:val="24"/>
        </w:rPr>
        <w:t>ojawi się okno z koniecznością wpisania nr PIN do podpisu. Po wprowadzeniu nr PIN w aplikacji pojawi się komunikat o</w:t>
      </w:r>
      <w:r w:rsidR="00466765">
        <w:rPr>
          <w:rFonts w:cstheme="minorHAnsi"/>
          <w:color w:val="000000" w:themeColor="text1"/>
          <w:sz w:val="24"/>
          <w:szCs w:val="24"/>
        </w:rPr>
        <w:t> </w:t>
      </w:r>
      <w:r w:rsidR="00E26618" w:rsidRPr="00A11C98">
        <w:rPr>
          <w:rFonts w:cstheme="minorHAnsi"/>
          <w:color w:val="000000" w:themeColor="text1"/>
          <w:sz w:val="24"/>
          <w:szCs w:val="24"/>
        </w:rPr>
        <w:t xml:space="preserve">poprawnym złożeniu podpisu pod </w:t>
      </w:r>
      <w:r w:rsidR="00466765">
        <w:rPr>
          <w:rFonts w:cstheme="minorHAnsi"/>
          <w:color w:val="000000" w:themeColor="text1"/>
          <w:sz w:val="24"/>
          <w:szCs w:val="24"/>
        </w:rPr>
        <w:t>WoP</w:t>
      </w:r>
      <w:r w:rsidR="00E26618" w:rsidRPr="00A11C98">
        <w:rPr>
          <w:rFonts w:cstheme="minorHAnsi"/>
          <w:color w:val="000000" w:themeColor="text1"/>
          <w:sz w:val="24"/>
          <w:szCs w:val="24"/>
        </w:rPr>
        <w:t>.</w:t>
      </w:r>
      <w:r w:rsidRPr="00A11C98">
        <w:rPr>
          <w:rFonts w:cstheme="minorHAnsi"/>
          <w:color w:val="000000" w:themeColor="text1"/>
          <w:sz w:val="24"/>
          <w:szCs w:val="24"/>
        </w:rPr>
        <w:t xml:space="preserve"> </w:t>
      </w:r>
      <w:r w:rsidR="00E26618" w:rsidRPr="00A11C98">
        <w:rPr>
          <w:rFonts w:cstheme="minorHAnsi"/>
          <w:color w:val="000000" w:themeColor="text1"/>
          <w:sz w:val="24"/>
          <w:szCs w:val="24"/>
        </w:rPr>
        <w:t xml:space="preserve">Aby zamknąć okno należy wybrać funkcję </w:t>
      </w:r>
      <w:r w:rsidR="00E26618" w:rsidRPr="00A11C98">
        <w:rPr>
          <w:rFonts w:cstheme="minorHAnsi"/>
          <w:i/>
          <w:color w:val="000000" w:themeColor="text1"/>
          <w:sz w:val="24"/>
          <w:szCs w:val="24"/>
        </w:rPr>
        <w:t>Zakończ</w:t>
      </w:r>
      <w:r w:rsidR="00E26618" w:rsidRPr="00A11C98">
        <w:rPr>
          <w:rFonts w:cstheme="minorHAnsi"/>
          <w:color w:val="000000" w:themeColor="text1"/>
          <w:sz w:val="24"/>
          <w:szCs w:val="24"/>
        </w:rPr>
        <w:t>. System wyświetli komunikat potwierdzający prawidłowe złożenie podpisu.</w:t>
      </w:r>
      <w:r w:rsidR="00822A3A">
        <w:rPr>
          <w:rFonts w:cstheme="minorHAnsi"/>
          <w:color w:val="000000" w:themeColor="text1"/>
          <w:sz w:val="24"/>
          <w:szCs w:val="24"/>
        </w:rPr>
        <w:t xml:space="preserve"> Jest to rekomendowany sposób podpisania wniosku. </w:t>
      </w:r>
    </w:p>
    <w:p w14:paraId="03F1450B" w14:textId="77777777" w:rsidR="00845DD6" w:rsidRPr="00A11C98" w:rsidRDefault="00D95325" w:rsidP="00D84C52">
      <w:pPr>
        <w:spacing w:after="0" w:line="276" w:lineRule="auto"/>
        <w:jc w:val="both"/>
        <w:rPr>
          <w:rFonts w:cstheme="minorHAnsi"/>
          <w:color w:val="000000" w:themeColor="text1"/>
          <w:sz w:val="24"/>
          <w:szCs w:val="24"/>
        </w:rPr>
      </w:pPr>
      <w:r w:rsidRPr="00A11C98">
        <w:rPr>
          <w:rFonts w:cstheme="minorHAnsi"/>
          <w:b/>
          <w:color w:val="000000" w:themeColor="text1"/>
          <w:sz w:val="24"/>
          <w:szCs w:val="24"/>
        </w:rPr>
        <w:t>Podpis niekwalifikowany</w:t>
      </w:r>
    </w:p>
    <w:p w14:paraId="59F26F44" w14:textId="50060069" w:rsidR="008947A3" w:rsidRPr="00A11C98" w:rsidRDefault="00845DD6"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Podpis niekwalifikowany </w:t>
      </w:r>
      <w:r w:rsidR="006F3735">
        <w:rPr>
          <w:rFonts w:cstheme="minorHAnsi"/>
          <w:color w:val="000000" w:themeColor="text1"/>
          <w:sz w:val="24"/>
          <w:szCs w:val="24"/>
        </w:rPr>
        <w:t xml:space="preserve">jest </w:t>
      </w:r>
      <w:r w:rsidR="00967353">
        <w:rPr>
          <w:rFonts w:cstheme="minorHAnsi"/>
          <w:color w:val="000000" w:themeColor="text1"/>
          <w:sz w:val="24"/>
          <w:szCs w:val="24"/>
        </w:rPr>
        <w:t>dopuszczalny</w:t>
      </w:r>
      <w:r w:rsidR="00967353" w:rsidRPr="00A11C98">
        <w:rPr>
          <w:rFonts w:cstheme="minorHAnsi"/>
          <w:color w:val="000000" w:themeColor="text1"/>
          <w:sz w:val="24"/>
          <w:szCs w:val="24"/>
        </w:rPr>
        <w:t xml:space="preserve"> </w:t>
      </w:r>
      <w:r w:rsidR="00D95325" w:rsidRPr="00A11C98">
        <w:rPr>
          <w:rFonts w:cstheme="minorHAnsi"/>
          <w:color w:val="000000" w:themeColor="text1"/>
          <w:sz w:val="24"/>
          <w:szCs w:val="24"/>
        </w:rPr>
        <w:t xml:space="preserve">w </w:t>
      </w:r>
      <w:r w:rsidR="009D4EDF" w:rsidRPr="00A11C98">
        <w:rPr>
          <w:rFonts w:cstheme="minorHAnsi"/>
          <w:color w:val="000000" w:themeColor="text1"/>
          <w:sz w:val="24"/>
          <w:szCs w:val="24"/>
        </w:rPr>
        <w:t>sytuacji,</w:t>
      </w:r>
      <w:r w:rsidR="00D95325" w:rsidRPr="00A11C98">
        <w:rPr>
          <w:rFonts w:cstheme="minorHAnsi"/>
          <w:color w:val="000000" w:themeColor="text1"/>
          <w:sz w:val="24"/>
          <w:szCs w:val="24"/>
        </w:rPr>
        <w:t xml:space="preserve"> </w:t>
      </w:r>
      <w:r w:rsidR="00967353">
        <w:rPr>
          <w:rFonts w:cstheme="minorHAnsi"/>
          <w:color w:val="000000" w:themeColor="text1"/>
          <w:sz w:val="24"/>
          <w:szCs w:val="24"/>
        </w:rPr>
        <w:t>gdy</w:t>
      </w:r>
      <w:r w:rsidR="00967353" w:rsidRPr="00A11C98">
        <w:rPr>
          <w:rFonts w:cstheme="minorHAnsi"/>
          <w:color w:val="000000" w:themeColor="text1"/>
          <w:sz w:val="24"/>
          <w:szCs w:val="24"/>
        </w:rPr>
        <w:t xml:space="preserve"> </w:t>
      </w:r>
      <w:r w:rsidR="00D95325" w:rsidRPr="00A11C98">
        <w:rPr>
          <w:rFonts w:cstheme="minorHAnsi"/>
          <w:color w:val="000000" w:themeColor="text1"/>
          <w:sz w:val="24"/>
          <w:szCs w:val="24"/>
        </w:rPr>
        <w:t xml:space="preserve">podpis </w:t>
      </w:r>
      <w:r w:rsidR="00A31ED1" w:rsidRPr="00A11C98">
        <w:rPr>
          <w:rFonts w:cstheme="minorHAnsi"/>
          <w:color w:val="000000" w:themeColor="text1"/>
          <w:sz w:val="24"/>
          <w:szCs w:val="24"/>
        </w:rPr>
        <w:t>kwalifikowany</w:t>
      </w:r>
      <w:r w:rsidR="00D95325" w:rsidRPr="00A11C98">
        <w:rPr>
          <w:rFonts w:cstheme="minorHAnsi"/>
          <w:color w:val="000000" w:themeColor="text1"/>
          <w:sz w:val="24"/>
          <w:szCs w:val="24"/>
        </w:rPr>
        <w:t xml:space="preserve"> nie jest możliwy</w:t>
      </w:r>
      <w:r w:rsidR="006F3735">
        <w:rPr>
          <w:rFonts w:cstheme="minorHAnsi"/>
          <w:color w:val="000000" w:themeColor="text1"/>
          <w:sz w:val="24"/>
          <w:szCs w:val="24"/>
        </w:rPr>
        <w:t xml:space="preserve">. </w:t>
      </w:r>
      <w:r w:rsidR="00B12325" w:rsidRPr="00A11C98">
        <w:rPr>
          <w:rFonts w:cstheme="minorHAnsi"/>
          <w:color w:val="000000" w:themeColor="text1"/>
          <w:sz w:val="24"/>
          <w:szCs w:val="24"/>
        </w:rPr>
        <w:t>Aplikacja</w:t>
      </w:r>
      <w:r w:rsidR="009D4EDF" w:rsidRPr="00A11C98">
        <w:rPr>
          <w:rFonts w:cstheme="minorHAnsi"/>
          <w:color w:val="000000" w:themeColor="text1"/>
          <w:sz w:val="24"/>
          <w:szCs w:val="24"/>
        </w:rPr>
        <w:t xml:space="preserve"> </w:t>
      </w:r>
      <w:r w:rsidR="006F3735">
        <w:rPr>
          <w:rFonts w:cstheme="minorHAnsi"/>
          <w:color w:val="000000" w:themeColor="text1"/>
          <w:sz w:val="24"/>
          <w:szCs w:val="24"/>
        </w:rPr>
        <w:t xml:space="preserve">Projekty </w:t>
      </w:r>
      <w:r w:rsidR="00D95325" w:rsidRPr="00A11C98">
        <w:rPr>
          <w:rFonts w:cstheme="minorHAnsi"/>
          <w:color w:val="000000" w:themeColor="text1"/>
          <w:sz w:val="24"/>
          <w:szCs w:val="24"/>
        </w:rPr>
        <w:t>wysyła na adres email użytkownika kod autoryzacyjny</w:t>
      </w:r>
      <w:r w:rsidR="009D4EDF" w:rsidRPr="00A11C98">
        <w:rPr>
          <w:rFonts w:cstheme="minorHAnsi"/>
          <w:color w:val="000000" w:themeColor="text1"/>
          <w:sz w:val="24"/>
          <w:szCs w:val="24"/>
        </w:rPr>
        <w:t>, który należy podać</w:t>
      </w:r>
      <w:r w:rsidR="00D95325" w:rsidRPr="00A11C98">
        <w:rPr>
          <w:rFonts w:cstheme="minorHAnsi"/>
          <w:color w:val="000000" w:themeColor="text1"/>
          <w:sz w:val="24"/>
          <w:szCs w:val="24"/>
        </w:rPr>
        <w:t xml:space="preserve"> w oknie </w:t>
      </w:r>
      <w:r w:rsidR="009D4EDF" w:rsidRPr="00A11C98">
        <w:rPr>
          <w:rFonts w:cstheme="minorHAnsi"/>
          <w:color w:val="000000" w:themeColor="text1"/>
          <w:sz w:val="24"/>
          <w:szCs w:val="24"/>
        </w:rPr>
        <w:t>„potwierdzenie kodu jednorazowego”.</w:t>
      </w:r>
    </w:p>
    <w:p w14:paraId="44A36D5A" w14:textId="77777777" w:rsidR="00D95325" w:rsidRPr="00A11C98" w:rsidRDefault="00D95325" w:rsidP="00D84C52">
      <w:pPr>
        <w:spacing w:line="276" w:lineRule="auto"/>
        <w:ind w:left="360"/>
        <w:jc w:val="both"/>
        <w:rPr>
          <w:rFonts w:cstheme="minorHAnsi"/>
          <w:color w:val="000000" w:themeColor="text1"/>
          <w:sz w:val="24"/>
          <w:szCs w:val="24"/>
        </w:rPr>
      </w:pPr>
      <w:r w:rsidRPr="00A11C98">
        <w:rPr>
          <w:rFonts w:cstheme="minorHAnsi"/>
          <w:noProof/>
          <w:color w:val="000000" w:themeColor="text1"/>
          <w:sz w:val="24"/>
          <w:szCs w:val="24"/>
          <w:lang w:eastAsia="pl-PL"/>
        </w:rPr>
        <w:drawing>
          <wp:inline distT="0" distB="0" distL="0" distR="0" wp14:anchorId="7E053762" wp14:editId="292A93E1">
            <wp:extent cx="4017600" cy="1080000"/>
            <wp:effectExtent l="0" t="0" r="2540" b="6350"/>
            <wp:docPr id="1258015372" name="Picture 12580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7600" cy="1080000"/>
                    </a:xfrm>
                    <a:prstGeom prst="rect">
                      <a:avLst/>
                    </a:prstGeom>
                  </pic:spPr>
                </pic:pic>
              </a:graphicData>
            </a:graphic>
          </wp:inline>
        </w:drawing>
      </w:r>
    </w:p>
    <w:p w14:paraId="4CA6F3E1" w14:textId="77777777" w:rsidR="00A4740D" w:rsidRPr="00A11C98" w:rsidRDefault="00D95325"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Podczas składania podpisu w systemie</w:t>
      </w:r>
      <w:r w:rsidR="008947A3" w:rsidRPr="00A11C98">
        <w:rPr>
          <w:rFonts w:cstheme="minorHAnsi"/>
          <w:color w:val="000000" w:themeColor="text1"/>
          <w:sz w:val="24"/>
          <w:szCs w:val="24"/>
        </w:rPr>
        <w:t>,</w:t>
      </w:r>
      <w:r w:rsidRPr="00A11C98">
        <w:rPr>
          <w:rFonts w:cstheme="minorHAnsi"/>
          <w:color w:val="000000" w:themeColor="text1"/>
          <w:sz w:val="24"/>
          <w:szCs w:val="24"/>
        </w:rPr>
        <w:t xml:space="preserve"> weryfikowan</w:t>
      </w:r>
      <w:r w:rsidR="006F47A6" w:rsidRPr="00A11C98">
        <w:rPr>
          <w:rFonts w:cstheme="minorHAnsi"/>
          <w:color w:val="000000" w:themeColor="text1"/>
          <w:sz w:val="24"/>
          <w:szCs w:val="24"/>
        </w:rPr>
        <w:t>a</w:t>
      </w:r>
      <w:r w:rsidRPr="00A11C98">
        <w:rPr>
          <w:rFonts w:cstheme="minorHAnsi"/>
          <w:color w:val="000000" w:themeColor="text1"/>
          <w:sz w:val="24"/>
          <w:szCs w:val="24"/>
        </w:rPr>
        <w:t xml:space="preserve"> jest </w:t>
      </w:r>
      <w:r w:rsidR="006F47A6" w:rsidRPr="00A11C98">
        <w:rPr>
          <w:rFonts w:cstheme="minorHAnsi"/>
          <w:color w:val="000000" w:themeColor="text1"/>
          <w:sz w:val="24"/>
          <w:szCs w:val="24"/>
        </w:rPr>
        <w:t>tożsamość osoby zalogowanej</w:t>
      </w:r>
      <w:r w:rsidRPr="00A11C98">
        <w:rPr>
          <w:rFonts w:cstheme="minorHAnsi"/>
          <w:color w:val="000000" w:themeColor="text1"/>
          <w:sz w:val="24"/>
          <w:szCs w:val="24"/>
        </w:rPr>
        <w:t xml:space="preserve"> </w:t>
      </w:r>
      <w:r w:rsidR="006F47A6" w:rsidRPr="00A11C98">
        <w:rPr>
          <w:rFonts w:cstheme="minorHAnsi"/>
          <w:color w:val="000000" w:themeColor="text1"/>
          <w:sz w:val="24"/>
          <w:szCs w:val="24"/>
        </w:rPr>
        <w:t>względem danych podpisującego</w:t>
      </w:r>
      <w:r w:rsidRPr="00A11C98">
        <w:rPr>
          <w:rFonts w:cstheme="minorHAnsi"/>
          <w:color w:val="000000" w:themeColor="text1"/>
          <w:sz w:val="24"/>
          <w:szCs w:val="24"/>
        </w:rPr>
        <w:t xml:space="preserve">. </w:t>
      </w:r>
      <w:r w:rsidR="006F47A6" w:rsidRPr="00A11C98">
        <w:rPr>
          <w:rFonts w:cstheme="minorHAnsi"/>
          <w:color w:val="000000" w:themeColor="text1"/>
          <w:sz w:val="24"/>
          <w:szCs w:val="24"/>
        </w:rPr>
        <w:t xml:space="preserve">Podpisany </w:t>
      </w:r>
      <w:r w:rsidR="006F3735">
        <w:rPr>
          <w:rFonts w:cstheme="minorHAnsi"/>
          <w:color w:val="000000" w:themeColor="text1"/>
          <w:sz w:val="24"/>
          <w:szCs w:val="24"/>
        </w:rPr>
        <w:t>W</w:t>
      </w:r>
      <w:r w:rsidR="006F47A6" w:rsidRPr="00A11C98">
        <w:rPr>
          <w:rFonts w:cstheme="minorHAnsi"/>
          <w:color w:val="000000" w:themeColor="text1"/>
          <w:sz w:val="24"/>
          <w:szCs w:val="24"/>
        </w:rPr>
        <w:t>niosek nie może być modyfikowany</w:t>
      </w:r>
      <w:r w:rsidRPr="00A11C98">
        <w:rPr>
          <w:rFonts w:cstheme="minorHAnsi"/>
          <w:color w:val="000000" w:themeColor="text1"/>
          <w:sz w:val="24"/>
          <w:szCs w:val="24"/>
        </w:rPr>
        <w:t>.</w:t>
      </w:r>
    </w:p>
    <w:p w14:paraId="3BE6E4F1" w14:textId="77777777" w:rsidR="00D95325" w:rsidRPr="00A11C98" w:rsidRDefault="00D95325" w:rsidP="00D84C52">
      <w:pPr>
        <w:pStyle w:val="Nagwek2"/>
        <w:spacing w:line="276" w:lineRule="auto"/>
        <w:jc w:val="both"/>
        <w:rPr>
          <w:rFonts w:asciiTheme="minorHAnsi" w:hAnsiTheme="minorHAnsi" w:cstheme="minorHAnsi"/>
          <w:b/>
          <w:color w:val="000000" w:themeColor="text1"/>
          <w:sz w:val="24"/>
          <w:szCs w:val="24"/>
        </w:rPr>
      </w:pPr>
      <w:bookmarkStart w:id="107" w:name="_Toc94283483"/>
      <w:bookmarkStart w:id="108" w:name="_Toc185417220"/>
      <w:r w:rsidRPr="00A11C98">
        <w:rPr>
          <w:rFonts w:asciiTheme="minorHAnsi" w:hAnsiTheme="minorHAnsi" w:cstheme="minorHAnsi"/>
          <w:b/>
          <w:color w:val="000000" w:themeColor="text1"/>
          <w:sz w:val="24"/>
          <w:szCs w:val="24"/>
        </w:rPr>
        <w:t>Złożenie Wniosku o Płatność</w:t>
      </w:r>
      <w:bookmarkEnd w:id="107"/>
      <w:bookmarkEnd w:id="108"/>
    </w:p>
    <w:p w14:paraId="23E9C21A" w14:textId="77777777" w:rsidR="00D95325" w:rsidRPr="00A11C98" w:rsidRDefault="00D07D1E" w:rsidP="00F866FE">
      <w:pPr>
        <w:spacing w:after="0" w:line="276" w:lineRule="auto"/>
        <w:jc w:val="both"/>
        <w:rPr>
          <w:rFonts w:cstheme="minorHAnsi"/>
          <w:color w:val="000000" w:themeColor="text1"/>
          <w:sz w:val="24"/>
          <w:szCs w:val="24"/>
        </w:rPr>
      </w:pPr>
      <w:r>
        <w:rPr>
          <w:rFonts w:cstheme="minorHAnsi"/>
          <w:color w:val="000000" w:themeColor="text1"/>
          <w:sz w:val="24"/>
          <w:szCs w:val="24"/>
        </w:rPr>
        <w:t xml:space="preserve">Po podpisaniu wniosku </w:t>
      </w:r>
      <w:r>
        <w:rPr>
          <w:rFonts w:cstheme="minorHAnsi"/>
          <w:i/>
          <w:sz w:val="24"/>
          <w:szCs w:val="24"/>
        </w:rPr>
        <w:t>Beneficjent – Podpisujący</w:t>
      </w:r>
      <w:r>
        <w:rPr>
          <w:rFonts w:cstheme="minorHAnsi"/>
          <w:color w:val="000000" w:themeColor="text1"/>
          <w:sz w:val="24"/>
          <w:szCs w:val="24"/>
        </w:rPr>
        <w:t xml:space="preserve"> </w:t>
      </w:r>
      <w:r w:rsidR="006F3735">
        <w:rPr>
          <w:rFonts w:cstheme="minorHAnsi"/>
          <w:color w:val="000000" w:themeColor="text1"/>
          <w:sz w:val="24"/>
          <w:szCs w:val="24"/>
        </w:rPr>
        <w:t>powinien</w:t>
      </w:r>
      <w:r>
        <w:rPr>
          <w:rFonts w:cstheme="minorHAnsi"/>
          <w:color w:val="000000" w:themeColor="text1"/>
          <w:sz w:val="24"/>
          <w:szCs w:val="24"/>
        </w:rPr>
        <w:t xml:space="preserve"> go </w:t>
      </w:r>
      <w:r w:rsidRPr="00A11C98">
        <w:rPr>
          <w:rFonts w:cstheme="minorHAnsi"/>
          <w:color w:val="000000" w:themeColor="text1"/>
          <w:sz w:val="24"/>
          <w:szCs w:val="24"/>
        </w:rPr>
        <w:t>złożyć</w:t>
      </w:r>
      <w:r w:rsidR="00EC7020" w:rsidRPr="00A11C98">
        <w:rPr>
          <w:rFonts w:cstheme="minorHAnsi"/>
          <w:color w:val="000000" w:themeColor="text1"/>
          <w:sz w:val="24"/>
          <w:szCs w:val="24"/>
        </w:rPr>
        <w:t xml:space="preserve"> </w:t>
      </w:r>
      <w:r w:rsidR="00D95325" w:rsidRPr="00A11C98">
        <w:rPr>
          <w:rFonts w:cstheme="minorHAnsi"/>
          <w:color w:val="000000" w:themeColor="text1"/>
          <w:sz w:val="24"/>
          <w:szCs w:val="24"/>
        </w:rPr>
        <w:t xml:space="preserve">do </w:t>
      </w:r>
      <w:r w:rsidR="00845DD6" w:rsidRPr="00A11C98">
        <w:rPr>
          <w:rFonts w:cstheme="minorHAnsi"/>
          <w:color w:val="000000" w:themeColor="text1"/>
          <w:sz w:val="24"/>
          <w:szCs w:val="24"/>
        </w:rPr>
        <w:t>Agencji</w:t>
      </w:r>
      <w:r w:rsidR="00D95325" w:rsidRPr="00A11C98">
        <w:rPr>
          <w:rFonts w:cstheme="minorHAnsi"/>
          <w:color w:val="000000" w:themeColor="text1"/>
          <w:sz w:val="24"/>
          <w:szCs w:val="24"/>
        </w:rPr>
        <w:t xml:space="preserve">. </w:t>
      </w:r>
      <w:r w:rsidR="006F47A6" w:rsidRPr="00A11C98">
        <w:rPr>
          <w:rFonts w:cstheme="minorHAnsi"/>
          <w:color w:val="000000" w:themeColor="text1"/>
          <w:sz w:val="24"/>
          <w:szCs w:val="24"/>
        </w:rPr>
        <w:t>Funkcja</w:t>
      </w:r>
      <w:r w:rsidR="008947A3" w:rsidRPr="00A11C98">
        <w:rPr>
          <w:rFonts w:cstheme="minorHAnsi"/>
          <w:color w:val="000000" w:themeColor="text1"/>
          <w:sz w:val="24"/>
          <w:szCs w:val="24"/>
        </w:rPr>
        <w:t xml:space="preserve"> </w:t>
      </w:r>
      <w:r w:rsidR="00EC7020" w:rsidRPr="00A11C98">
        <w:rPr>
          <w:rFonts w:cstheme="minorHAnsi"/>
          <w:color w:val="000000" w:themeColor="text1"/>
          <w:sz w:val="24"/>
          <w:szCs w:val="24"/>
        </w:rPr>
        <w:t xml:space="preserve">jest dostępna </w:t>
      </w:r>
      <w:r w:rsidR="008947A3" w:rsidRPr="00A11C98">
        <w:rPr>
          <w:rFonts w:cstheme="minorHAnsi"/>
          <w:color w:val="000000" w:themeColor="text1"/>
          <w:sz w:val="24"/>
          <w:szCs w:val="24"/>
        </w:rPr>
        <w:t>w menu</w:t>
      </w:r>
      <w:r w:rsidR="00D95325" w:rsidRPr="00A11C98">
        <w:rPr>
          <w:rFonts w:cstheme="minorHAnsi"/>
          <w:color w:val="000000" w:themeColor="text1"/>
          <w:sz w:val="24"/>
          <w:szCs w:val="24"/>
        </w:rPr>
        <w:t xml:space="preserve"> </w:t>
      </w:r>
      <w:r w:rsidR="00D95325" w:rsidRPr="00A11C98">
        <w:rPr>
          <w:rFonts w:cstheme="minorHAnsi"/>
          <w:i/>
          <w:iCs/>
          <w:color w:val="000000" w:themeColor="text1"/>
          <w:sz w:val="24"/>
          <w:szCs w:val="24"/>
        </w:rPr>
        <w:t>Zarządzanie wnioskiem</w:t>
      </w:r>
      <w:r w:rsidR="00D95325" w:rsidRPr="00A11C98">
        <w:rPr>
          <w:rFonts w:cstheme="minorHAnsi"/>
          <w:color w:val="000000" w:themeColor="text1"/>
          <w:sz w:val="24"/>
          <w:szCs w:val="24"/>
        </w:rPr>
        <w:t>.</w:t>
      </w:r>
    </w:p>
    <w:p w14:paraId="59C81D09" w14:textId="77777777" w:rsidR="00EC7020" w:rsidRPr="00A11C98" w:rsidRDefault="00EC7020" w:rsidP="00D84C52">
      <w:pPr>
        <w:spacing w:after="0" w:line="276" w:lineRule="auto"/>
        <w:jc w:val="both"/>
        <w:rPr>
          <w:rFonts w:cstheme="minorHAnsi"/>
          <w:color w:val="000000" w:themeColor="text1"/>
          <w:sz w:val="24"/>
          <w:szCs w:val="24"/>
        </w:rPr>
      </w:pPr>
      <w:r w:rsidRPr="00A11C98">
        <w:rPr>
          <w:rFonts w:cstheme="minorHAnsi"/>
          <w:color w:val="000000" w:themeColor="text1"/>
          <w:sz w:val="24"/>
          <w:szCs w:val="24"/>
        </w:rPr>
        <w:t>W</w:t>
      </w:r>
      <w:r w:rsidR="00D95325" w:rsidRPr="00A11C98">
        <w:rPr>
          <w:rFonts w:cstheme="minorHAnsi"/>
          <w:color w:val="000000" w:themeColor="text1"/>
          <w:sz w:val="24"/>
          <w:szCs w:val="24"/>
        </w:rPr>
        <w:t xml:space="preserve"> wyniku złożenia </w:t>
      </w:r>
      <w:r w:rsidR="006F3735">
        <w:rPr>
          <w:rFonts w:cstheme="minorHAnsi"/>
          <w:color w:val="000000" w:themeColor="text1"/>
          <w:sz w:val="24"/>
          <w:szCs w:val="24"/>
        </w:rPr>
        <w:t>W</w:t>
      </w:r>
      <w:r w:rsidR="00D95325" w:rsidRPr="00A11C98">
        <w:rPr>
          <w:rFonts w:cstheme="minorHAnsi"/>
          <w:color w:val="000000" w:themeColor="text1"/>
          <w:sz w:val="24"/>
          <w:szCs w:val="24"/>
        </w:rPr>
        <w:t>niosku</w:t>
      </w:r>
      <w:r w:rsidR="00D07D1E">
        <w:rPr>
          <w:rFonts w:cstheme="minorHAnsi"/>
          <w:color w:val="000000" w:themeColor="text1"/>
          <w:sz w:val="24"/>
          <w:szCs w:val="24"/>
        </w:rPr>
        <w:t xml:space="preserve"> na etykiecie głównej projektu</w:t>
      </w:r>
      <w:r w:rsidRPr="00A11C98">
        <w:rPr>
          <w:rFonts w:cstheme="minorHAnsi"/>
          <w:color w:val="000000" w:themeColor="text1"/>
          <w:sz w:val="24"/>
          <w:szCs w:val="24"/>
        </w:rPr>
        <w:t>:</w:t>
      </w:r>
    </w:p>
    <w:p w14:paraId="6D0EC7F2" w14:textId="77777777" w:rsidR="00D5126A" w:rsidRPr="00A11C98" w:rsidRDefault="00D95325" w:rsidP="006B4F25">
      <w:pPr>
        <w:pStyle w:val="Akapitzlist"/>
        <w:numPr>
          <w:ilvl w:val="0"/>
          <w:numId w:val="13"/>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zmienia</w:t>
      </w:r>
      <w:r w:rsidR="00A7668A" w:rsidRPr="00A11C98">
        <w:rPr>
          <w:rFonts w:asciiTheme="minorHAnsi" w:hAnsiTheme="minorHAnsi" w:cstheme="minorHAnsi"/>
          <w:color w:val="000000" w:themeColor="text1"/>
        </w:rPr>
        <w:t xml:space="preserve"> on</w:t>
      </w:r>
      <w:r w:rsidRPr="00A11C98">
        <w:rPr>
          <w:rFonts w:asciiTheme="minorHAnsi" w:hAnsiTheme="minorHAnsi" w:cstheme="minorHAnsi"/>
          <w:color w:val="000000" w:themeColor="text1"/>
        </w:rPr>
        <w:t xml:space="preserve"> status na </w:t>
      </w:r>
      <w:r w:rsidRPr="00A11C98">
        <w:rPr>
          <w:rFonts w:asciiTheme="minorHAnsi" w:hAnsiTheme="minorHAnsi" w:cstheme="minorHAnsi"/>
          <w:i/>
          <w:iCs/>
          <w:color w:val="000000" w:themeColor="text1"/>
        </w:rPr>
        <w:t>Złożony</w:t>
      </w:r>
      <w:r w:rsidR="00EC7020" w:rsidRPr="00A11C98">
        <w:rPr>
          <w:rFonts w:asciiTheme="minorHAnsi" w:hAnsiTheme="minorHAnsi" w:cstheme="minorHAnsi"/>
          <w:color w:val="000000" w:themeColor="text1"/>
        </w:rPr>
        <w:t>,</w:t>
      </w:r>
    </w:p>
    <w:p w14:paraId="6B197B68" w14:textId="77777777" w:rsidR="00D5126A" w:rsidRPr="00A11C98" w:rsidRDefault="00EC7020" w:rsidP="006B4F25">
      <w:pPr>
        <w:pStyle w:val="Akapitzlist"/>
        <w:numPr>
          <w:ilvl w:val="0"/>
          <w:numId w:val="13"/>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system automatycznie nadaje mu numer,</w:t>
      </w:r>
    </w:p>
    <w:p w14:paraId="4BA04595" w14:textId="114A89A0" w:rsidR="00D5126A" w:rsidRPr="00A11C98" w:rsidRDefault="00EC7020" w:rsidP="006B4F25">
      <w:pPr>
        <w:pStyle w:val="Akapitzlist"/>
        <w:numPr>
          <w:ilvl w:val="0"/>
          <w:numId w:val="13"/>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nie moż</w:t>
      </w:r>
      <w:r w:rsidR="006F3735">
        <w:rPr>
          <w:rFonts w:asciiTheme="minorHAnsi" w:hAnsiTheme="minorHAnsi" w:cstheme="minorHAnsi"/>
          <w:color w:val="000000" w:themeColor="text1"/>
        </w:rPr>
        <w:t>na</w:t>
      </w:r>
      <w:r w:rsidRPr="00A11C98">
        <w:rPr>
          <w:rFonts w:asciiTheme="minorHAnsi" w:hAnsiTheme="minorHAnsi" w:cstheme="minorHAnsi"/>
          <w:color w:val="000000" w:themeColor="text1"/>
        </w:rPr>
        <w:t xml:space="preserve"> już go edytować</w:t>
      </w:r>
      <w:r w:rsidR="00AB15E0">
        <w:rPr>
          <w:rFonts w:asciiTheme="minorHAnsi" w:hAnsiTheme="minorHAnsi" w:cstheme="minorHAnsi"/>
          <w:color w:val="000000" w:themeColor="text1"/>
        </w:rPr>
        <w:t>.</w:t>
      </w:r>
    </w:p>
    <w:p w14:paraId="5FD2F1BA" w14:textId="77777777" w:rsidR="0078443D" w:rsidRPr="00A11C98" w:rsidRDefault="0078443D" w:rsidP="00D84C52">
      <w:pPr>
        <w:spacing w:line="276" w:lineRule="auto"/>
        <w:jc w:val="both"/>
        <w:rPr>
          <w:rFonts w:cstheme="minorHAnsi"/>
          <w:color w:val="000000" w:themeColor="text1"/>
          <w:sz w:val="24"/>
          <w:szCs w:val="24"/>
        </w:rPr>
      </w:pPr>
      <w:r w:rsidRPr="00A11C98">
        <w:rPr>
          <w:rFonts w:cstheme="minorHAnsi"/>
          <w:noProof/>
          <w:sz w:val="24"/>
          <w:szCs w:val="24"/>
          <w:lang w:eastAsia="pl-PL"/>
        </w:rPr>
        <w:drawing>
          <wp:inline distT="0" distB="0" distL="0" distR="0" wp14:anchorId="6177DA28" wp14:editId="4DF90BF1">
            <wp:extent cx="5759450" cy="1224915"/>
            <wp:effectExtent l="114300" t="76200" r="127000" b="7048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1224915"/>
                    </a:xfrm>
                    <a:prstGeom prst="rect">
                      <a:avLst/>
                    </a:prstGeom>
                    <a:effectLst>
                      <a:outerShdw blurRad="63500" sx="102000" sy="102000" algn="ctr" rotWithShape="0">
                        <a:prstClr val="black">
                          <a:alpha val="40000"/>
                        </a:prstClr>
                      </a:outerShdw>
                    </a:effectLst>
                  </pic:spPr>
                </pic:pic>
              </a:graphicData>
            </a:graphic>
          </wp:inline>
        </w:drawing>
      </w:r>
    </w:p>
    <w:p w14:paraId="3A906009" w14:textId="77777777" w:rsidR="000C03D4" w:rsidRPr="00A11C98" w:rsidRDefault="000C03D4" w:rsidP="00D84C52">
      <w:pPr>
        <w:pStyle w:val="Nagwek2"/>
        <w:spacing w:line="276" w:lineRule="auto"/>
        <w:rPr>
          <w:rFonts w:asciiTheme="minorHAnsi" w:hAnsiTheme="minorHAnsi" w:cstheme="minorHAnsi"/>
          <w:b/>
          <w:sz w:val="24"/>
          <w:szCs w:val="24"/>
        </w:rPr>
      </w:pPr>
      <w:bookmarkStart w:id="109" w:name="_Toc185417221"/>
      <w:r w:rsidRPr="00A11C98">
        <w:rPr>
          <w:rFonts w:asciiTheme="minorHAnsi" w:hAnsiTheme="minorHAnsi" w:cstheme="minorHAnsi"/>
          <w:b/>
          <w:sz w:val="24"/>
          <w:szCs w:val="24"/>
        </w:rPr>
        <w:t>Wydruk dokumentów</w:t>
      </w:r>
      <w:bookmarkEnd w:id="109"/>
    </w:p>
    <w:p w14:paraId="4FC10F96" w14:textId="77777777" w:rsidR="00A4740D" w:rsidRPr="00A11C98" w:rsidRDefault="000C03D4"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Istnieje możliwość pobrania </w:t>
      </w:r>
      <w:r w:rsidR="006F3735">
        <w:rPr>
          <w:rFonts w:cstheme="minorHAnsi"/>
          <w:color w:val="000000" w:themeColor="text1"/>
          <w:sz w:val="24"/>
          <w:szCs w:val="24"/>
        </w:rPr>
        <w:t>W</w:t>
      </w:r>
      <w:r w:rsidRPr="00A11C98">
        <w:rPr>
          <w:rFonts w:cstheme="minorHAnsi"/>
          <w:color w:val="000000" w:themeColor="text1"/>
          <w:sz w:val="24"/>
          <w:szCs w:val="24"/>
        </w:rPr>
        <w:t xml:space="preserve">niosku w formacie .pdf na dysk komputera z poziomu formularza wniosku. W tym celu należy wybrać zakładkę </w:t>
      </w:r>
      <w:r w:rsidRPr="00A11C98">
        <w:rPr>
          <w:rFonts w:cstheme="minorHAnsi"/>
          <w:i/>
          <w:color w:val="000000" w:themeColor="text1"/>
          <w:sz w:val="24"/>
          <w:szCs w:val="24"/>
        </w:rPr>
        <w:t>Zarządzanie wnioskiem</w:t>
      </w:r>
      <w:r w:rsidRPr="00A11C98">
        <w:rPr>
          <w:rFonts w:cstheme="minorHAnsi"/>
          <w:color w:val="000000" w:themeColor="text1"/>
          <w:sz w:val="24"/>
          <w:szCs w:val="24"/>
        </w:rPr>
        <w:t xml:space="preserve"> i następnie funkcję </w:t>
      </w:r>
      <w:r w:rsidRPr="00A11C98">
        <w:rPr>
          <w:rFonts w:cstheme="minorHAnsi"/>
          <w:i/>
          <w:color w:val="000000" w:themeColor="text1"/>
          <w:sz w:val="24"/>
          <w:szCs w:val="24"/>
        </w:rPr>
        <w:t>Eksportuj do PDF</w:t>
      </w:r>
      <w:r w:rsidRPr="00A11C98">
        <w:rPr>
          <w:rFonts w:cstheme="minorHAnsi"/>
          <w:color w:val="000000" w:themeColor="text1"/>
          <w:sz w:val="24"/>
          <w:szCs w:val="24"/>
        </w:rPr>
        <w:t>.</w:t>
      </w:r>
    </w:p>
    <w:p w14:paraId="3C7FD0EC" w14:textId="77777777" w:rsidR="00D95325" w:rsidRDefault="0078443D" w:rsidP="008375FA">
      <w:pPr>
        <w:spacing w:line="276" w:lineRule="auto"/>
        <w:jc w:val="both"/>
        <w:rPr>
          <w:rFonts w:cstheme="minorHAnsi"/>
          <w:color w:val="000000" w:themeColor="text1"/>
          <w:sz w:val="24"/>
          <w:szCs w:val="24"/>
        </w:rPr>
      </w:pPr>
      <w:r w:rsidRPr="00A11C98">
        <w:rPr>
          <w:rFonts w:cstheme="minorHAnsi"/>
          <w:noProof/>
          <w:color w:val="000000" w:themeColor="text1"/>
          <w:sz w:val="24"/>
          <w:szCs w:val="24"/>
          <w:lang w:eastAsia="pl-PL"/>
        </w:rPr>
        <w:drawing>
          <wp:inline distT="0" distB="0" distL="0" distR="0" wp14:anchorId="664C0D77" wp14:editId="0EAD842C">
            <wp:extent cx="5749925" cy="1565275"/>
            <wp:effectExtent l="114300" t="95250" r="117475" b="920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9925" cy="1565275"/>
                    </a:xfrm>
                    <a:prstGeom prst="rect">
                      <a:avLst/>
                    </a:prstGeom>
                    <a:noFill/>
                    <a:ln>
                      <a:noFill/>
                    </a:ln>
                    <a:effectLst>
                      <a:outerShdw blurRad="63500" sx="102000" sy="102000" algn="ctr" rotWithShape="0">
                        <a:prstClr val="black">
                          <a:alpha val="40000"/>
                        </a:prstClr>
                      </a:outerShdw>
                    </a:effectLst>
                  </pic:spPr>
                </pic:pic>
              </a:graphicData>
            </a:graphic>
          </wp:inline>
        </w:drawing>
      </w:r>
      <w:bookmarkStart w:id="110" w:name="_Hlk185342051"/>
    </w:p>
    <w:p w14:paraId="0E7EC900" w14:textId="77777777" w:rsidR="008375FA" w:rsidRPr="008375FA" w:rsidRDefault="008375FA" w:rsidP="008375FA">
      <w:pPr>
        <w:spacing w:line="276" w:lineRule="auto"/>
        <w:jc w:val="both"/>
        <w:rPr>
          <w:rFonts w:cstheme="minorHAnsi"/>
          <w:color w:val="000000" w:themeColor="text1"/>
          <w:sz w:val="24"/>
          <w:szCs w:val="24"/>
        </w:rPr>
      </w:pPr>
    </w:p>
    <w:p w14:paraId="30F1C19E" w14:textId="77777777" w:rsidR="008375FA" w:rsidRPr="00932FFA" w:rsidRDefault="008375FA" w:rsidP="008375FA">
      <w:pPr>
        <w:pStyle w:val="Nagwek1"/>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jc w:val="both"/>
        <w:rPr>
          <w:rFonts w:asciiTheme="minorHAnsi" w:hAnsiTheme="minorHAnsi" w:cstheme="minorHAnsi"/>
          <w:b/>
          <w:bCs/>
          <w:sz w:val="24"/>
          <w:szCs w:val="24"/>
        </w:rPr>
      </w:pPr>
      <w:bookmarkStart w:id="111" w:name="_Toc185417222"/>
      <w:bookmarkStart w:id="112" w:name="_Hlk185342148"/>
      <w:bookmarkEnd w:id="110"/>
      <w:r w:rsidRPr="00A11C98">
        <w:rPr>
          <w:rFonts w:asciiTheme="minorHAnsi" w:hAnsiTheme="minorHAnsi" w:cstheme="minorHAnsi"/>
          <w:b/>
          <w:sz w:val="24"/>
          <w:szCs w:val="24"/>
        </w:rPr>
        <w:t>Poprawa Wniosku o płatność odesłanego</w:t>
      </w:r>
      <w:r w:rsidRPr="008375FA">
        <w:rPr>
          <w:rFonts w:asciiTheme="minorHAnsi" w:hAnsiTheme="minorHAnsi" w:cstheme="minorHAnsi"/>
          <w:b/>
          <w:sz w:val="24"/>
          <w:szCs w:val="24"/>
        </w:rPr>
        <w:t xml:space="preserve"> </w:t>
      </w:r>
      <w:r w:rsidRPr="00A11C98">
        <w:rPr>
          <w:rFonts w:asciiTheme="minorHAnsi" w:hAnsiTheme="minorHAnsi" w:cstheme="minorHAnsi"/>
          <w:b/>
          <w:sz w:val="24"/>
          <w:szCs w:val="24"/>
        </w:rPr>
        <w:t>do poprawy przez</w:t>
      </w:r>
      <w:r>
        <w:rPr>
          <w:rFonts w:asciiTheme="minorHAnsi" w:hAnsiTheme="minorHAnsi" w:cstheme="minorHAnsi"/>
          <w:b/>
          <w:sz w:val="24"/>
          <w:szCs w:val="24"/>
        </w:rPr>
        <w:t xml:space="preserve"> Agencję</w:t>
      </w:r>
      <w:bookmarkEnd w:id="111"/>
    </w:p>
    <w:bookmarkEnd w:id="112"/>
    <w:p w14:paraId="459DA237" w14:textId="77777777" w:rsidR="008375FA" w:rsidRPr="008375FA" w:rsidRDefault="008375FA" w:rsidP="008375FA"/>
    <w:bookmarkEnd w:id="0"/>
    <w:p w14:paraId="4B64ED53" w14:textId="4A993805" w:rsidR="00C16476" w:rsidRPr="00A11C98" w:rsidRDefault="00426FC5"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Na każdym etapie weryfikacji </w:t>
      </w:r>
      <w:r w:rsidR="006F3735">
        <w:rPr>
          <w:rFonts w:cstheme="minorHAnsi"/>
          <w:color w:val="000000" w:themeColor="text1"/>
          <w:sz w:val="24"/>
          <w:szCs w:val="24"/>
        </w:rPr>
        <w:t>WoP</w:t>
      </w:r>
      <w:r w:rsidRPr="00A11C98">
        <w:rPr>
          <w:rFonts w:cstheme="minorHAnsi"/>
          <w:color w:val="000000" w:themeColor="text1"/>
          <w:sz w:val="24"/>
          <w:szCs w:val="24"/>
        </w:rPr>
        <w:t xml:space="preserve"> </w:t>
      </w:r>
      <w:r w:rsidR="0028379D" w:rsidRPr="00A11C98">
        <w:rPr>
          <w:rFonts w:cstheme="minorHAnsi"/>
          <w:color w:val="000000" w:themeColor="text1"/>
          <w:sz w:val="24"/>
          <w:szCs w:val="24"/>
        </w:rPr>
        <w:t>Agencja</w:t>
      </w:r>
      <w:r w:rsidRPr="00A11C98">
        <w:rPr>
          <w:rFonts w:cstheme="minorHAnsi"/>
          <w:color w:val="000000" w:themeColor="text1"/>
          <w:sz w:val="24"/>
          <w:szCs w:val="24"/>
        </w:rPr>
        <w:t xml:space="preserve"> może zdecydować o przekazaniu </w:t>
      </w:r>
      <w:r w:rsidR="006F3735">
        <w:rPr>
          <w:rFonts w:cstheme="minorHAnsi"/>
          <w:color w:val="000000" w:themeColor="text1"/>
          <w:sz w:val="24"/>
          <w:szCs w:val="24"/>
        </w:rPr>
        <w:t>W</w:t>
      </w:r>
      <w:r w:rsidRPr="00A11C98">
        <w:rPr>
          <w:rFonts w:cstheme="minorHAnsi"/>
          <w:color w:val="000000" w:themeColor="text1"/>
          <w:sz w:val="24"/>
          <w:szCs w:val="24"/>
        </w:rPr>
        <w:t>niosku do poprawy</w:t>
      </w:r>
      <w:r w:rsidR="00822A3A">
        <w:rPr>
          <w:rFonts w:cstheme="minorHAnsi"/>
          <w:color w:val="000000" w:themeColor="text1"/>
          <w:sz w:val="24"/>
          <w:szCs w:val="24"/>
        </w:rPr>
        <w:t xml:space="preserve"> przez Beneficjenta</w:t>
      </w:r>
      <w:r w:rsidRPr="00A11C98">
        <w:rPr>
          <w:rFonts w:cstheme="minorHAnsi"/>
          <w:color w:val="000000" w:themeColor="text1"/>
          <w:sz w:val="24"/>
          <w:szCs w:val="24"/>
        </w:rPr>
        <w:t xml:space="preserve">. W celu przejścia do odesłanego </w:t>
      </w:r>
      <w:r w:rsidR="006F3735">
        <w:rPr>
          <w:rFonts w:cstheme="minorHAnsi"/>
          <w:color w:val="000000" w:themeColor="text1"/>
          <w:sz w:val="24"/>
          <w:szCs w:val="24"/>
        </w:rPr>
        <w:t>W</w:t>
      </w:r>
      <w:r w:rsidRPr="00A11C98">
        <w:rPr>
          <w:rFonts w:cstheme="minorHAnsi"/>
          <w:color w:val="000000" w:themeColor="text1"/>
          <w:sz w:val="24"/>
          <w:szCs w:val="24"/>
        </w:rPr>
        <w:t>niosku należy w</w:t>
      </w:r>
      <w:r w:rsidR="00822A3A">
        <w:rPr>
          <w:rFonts w:cstheme="minorHAnsi"/>
          <w:color w:val="000000" w:themeColor="text1"/>
          <w:sz w:val="24"/>
          <w:szCs w:val="24"/>
        </w:rPr>
        <w:t> </w:t>
      </w:r>
      <w:r w:rsidRPr="00A11C98">
        <w:rPr>
          <w:rFonts w:cstheme="minorHAnsi"/>
          <w:color w:val="000000" w:themeColor="text1"/>
          <w:sz w:val="24"/>
          <w:szCs w:val="24"/>
        </w:rPr>
        <w:t xml:space="preserve">zakładce </w:t>
      </w:r>
      <w:r w:rsidRPr="00A11C98">
        <w:rPr>
          <w:rFonts w:cstheme="minorHAnsi"/>
          <w:i/>
          <w:color w:val="000000" w:themeColor="text1"/>
          <w:sz w:val="24"/>
          <w:szCs w:val="24"/>
        </w:rPr>
        <w:t>Lista projektów</w:t>
      </w:r>
      <w:r w:rsidRPr="00A11C98">
        <w:rPr>
          <w:rFonts w:cstheme="minorHAnsi"/>
          <w:color w:val="000000" w:themeColor="text1"/>
          <w:sz w:val="24"/>
          <w:szCs w:val="24"/>
        </w:rPr>
        <w:t xml:space="preserve"> wskazać </w:t>
      </w:r>
      <w:r w:rsidRPr="00A11C98">
        <w:rPr>
          <w:rFonts w:cstheme="minorHAnsi"/>
          <w:i/>
          <w:color w:val="000000" w:themeColor="text1"/>
          <w:sz w:val="24"/>
          <w:szCs w:val="24"/>
        </w:rPr>
        <w:t>Menu</w:t>
      </w:r>
      <w:r w:rsidRPr="00A11C98">
        <w:rPr>
          <w:rFonts w:cstheme="minorHAnsi"/>
          <w:color w:val="000000" w:themeColor="text1"/>
          <w:sz w:val="24"/>
          <w:szCs w:val="24"/>
        </w:rPr>
        <w:t xml:space="preserve"> przy wybranym projekcie i następnie opcję </w:t>
      </w:r>
      <w:r w:rsidRPr="00A11C98">
        <w:rPr>
          <w:rFonts w:cstheme="minorHAnsi"/>
          <w:i/>
          <w:color w:val="000000" w:themeColor="text1"/>
          <w:sz w:val="24"/>
          <w:szCs w:val="24"/>
        </w:rPr>
        <w:t>Wnioski o płatność</w:t>
      </w:r>
      <w:r w:rsidRPr="00A11C98">
        <w:rPr>
          <w:rFonts w:cstheme="minorHAnsi"/>
          <w:color w:val="000000" w:themeColor="text1"/>
          <w:sz w:val="24"/>
          <w:szCs w:val="24"/>
        </w:rPr>
        <w:t>.</w:t>
      </w:r>
    </w:p>
    <w:p w14:paraId="79F15EB8" w14:textId="7AE02754" w:rsidR="00426FC5" w:rsidRPr="00A11C98" w:rsidRDefault="00426FC5"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System zaprezentuje wszystkie </w:t>
      </w:r>
      <w:r w:rsidR="006F3735">
        <w:rPr>
          <w:rFonts w:cstheme="minorHAnsi"/>
          <w:color w:val="000000" w:themeColor="text1"/>
          <w:sz w:val="24"/>
          <w:szCs w:val="24"/>
        </w:rPr>
        <w:t>W</w:t>
      </w:r>
      <w:r w:rsidRPr="00A11C98">
        <w:rPr>
          <w:rFonts w:cstheme="minorHAnsi"/>
          <w:color w:val="000000" w:themeColor="text1"/>
          <w:sz w:val="24"/>
          <w:szCs w:val="24"/>
        </w:rPr>
        <w:t xml:space="preserve">nioski złożone w ramach projektu. W polu </w:t>
      </w:r>
      <w:r w:rsidRPr="006F3735">
        <w:rPr>
          <w:rFonts w:cstheme="minorHAnsi"/>
          <w:i/>
          <w:iCs/>
          <w:color w:val="000000" w:themeColor="text1"/>
          <w:sz w:val="24"/>
          <w:szCs w:val="24"/>
        </w:rPr>
        <w:t xml:space="preserve">Status </w:t>
      </w:r>
      <w:r w:rsidR="006F3735">
        <w:rPr>
          <w:rFonts w:cstheme="minorHAnsi"/>
          <w:color w:val="000000" w:themeColor="text1"/>
          <w:sz w:val="24"/>
          <w:szCs w:val="24"/>
        </w:rPr>
        <w:t xml:space="preserve">WoP </w:t>
      </w:r>
      <w:r w:rsidRPr="00A11C98">
        <w:rPr>
          <w:rFonts w:cstheme="minorHAnsi"/>
          <w:color w:val="000000" w:themeColor="text1"/>
          <w:sz w:val="24"/>
          <w:szCs w:val="24"/>
        </w:rPr>
        <w:t>odesłan</w:t>
      </w:r>
      <w:r w:rsidR="00270944">
        <w:rPr>
          <w:rFonts w:cstheme="minorHAnsi"/>
          <w:color w:val="000000" w:themeColor="text1"/>
          <w:sz w:val="24"/>
          <w:szCs w:val="24"/>
        </w:rPr>
        <w:t>y</w:t>
      </w:r>
      <w:r w:rsidRPr="00A11C98">
        <w:rPr>
          <w:rFonts w:cstheme="minorHAnsi"/>
          <w:color w:val="000000" w:themeColor="text1"/>
          <w:sz w:val="24"/>
          <w:szCs w:val="24"/>
        </w:rPr>
        <w:t xml:space="preserve"> przez </w:t>
      </w:r>
      <w:r w:rsidR="002D7BC4">
        <w:rPr>
          <w:rFonts w:cstheme="minorHAnsi"/>
          <w:color w:val="000000" w:themeColor="text1"/>
          <w:sz w:val="24"/>
          <w:szCs w:val="24"/>
        </w:rPr>
        <w:t xml:space="preserve">Agencję </w:t>
      </w:r>
      <w:r w:rsidRPr="00A11C98">
        <w:rPr>
          <w:rFonts w:cstheme="minorHAnsi"/>
          <w:color w:val="000000" w:themeColor="text1"/>
          <w:sz w:val="24"/>
          <w:szCs w:val="24"/>
        </w:rPr>
        <w:t xml:space="preserve">do </w:t>
      </w:r>
      <w:r w:rsidR="006F3735">
        <w:rPr>
          <w:rFonts w:cstheme="minorHAnsi"/>
          <w:color w:val="000000" w:themeColor="text1"/>
          <w:sz w:val="24"/>
          <w:szCs w:val="24"/>
        </w:rPr>
        <w:t>uzupełnienia</w:t>
      </w:r>
      <w:r w:rsidRPr="00A11C98">
        <w:rPr>
          <w:rFonts w:cstheme="minorHAnsi"/>
          <w:color w:val="000000" w:themeColor="text1"/>
          <w:sz w:val="24"/>
          <w:szCs w:val="24"/>
        </w:rPr>
        <w:t xml:space="preserve"> będ</w:t>
      </w:r>
      <w:r w:rsidR="00270944">
        <w:rPr>
          <w:rFonts w:cstheme="minorHAnsi"/>
          <w:color w:val="000000" w:themeColor="text1"/>
          <w:sz w:val="24"/>
          <w:szCs w:val="24"/>
        </w:rPr>
        <w:t>zie</w:t>
      </w:r>
      <w:r w:rsidRPr="00A11C98">
        <w:rPr>
          <w:rFonts w:cstheme="minorHAnsi"/>
          <w:color w:val="000000" w:themeColor="text1"/>
          <w:sz w:val="24"/>
          <w:szCs w:val="24"/>
        </w:rPr>
        <w:t xml:space="preserve"> </w:t>
      </w:r>
      <w:r w:rsidR="00270944">
        <w:rPr>
          <w:rFonts w:cstheme="minorHAnsi"/>
          <w:color w:val="000000" w:themeColor="text1"/>
          <w:sz w:val="24"/>
          <w:szCs w:val="24"/>
        </w:rPr>
        <w:t>oznaczony jako wniosek</w:t>
      </w:r>
      <w:r w:rsidRPr="00A11C98">
        <w:rPr>
          <w:rFonts w:cstheme="minorHAnsi"/>
          <w:color w:val="000000" w:themeColor="text1"/>
          <w:sz w:val="24"/>
          <w:szCs w:val="24"/>
        </w:rPr>
        <w:t xml:space="preserve"> </w:t>
      </w:r>
      <w:r w:rsidRPr="00A11C98">
        <w:rPr>
          <w:rFonts w:cstheme="minorHAnsi"/>
          <w:i/>
          <w:color w:val="000000" w:themeColor="text1"/>
          <w:sz w:val="24"/>
          <w:szCs w:val="24"/>
        </w:rPr>
        <w:t>Do poprawy</w:t>
      </w:r>
      <w:r w:rsidRPr="00A11C98">
        <w:rPr>
          <w:rFonts w:cstheme="minorHAnsi"/>
          <w:color w:val="000000" w:themeColor="text1"/>
          <w:sz w:val="24"/>
          <w:szCs w:val="24"/>
        </w:rPr>
        <w:t>.</w:t>
      </w:r>
    </w:p>
    <w:p w14:paraId="3BCBA351" w14:textId="77777777" w:rsidR="00426FC5" w:rsidRDefault="00426FC5" w:rsidP="00D84C52">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W celu </w:t>
      </w:r>
      <w:r w:rsidR="002D7BC4">
        <w:rPr>
          <w:rFonts w:cstheme="minorHAnsi"/>
          <w:color w:val="000000" w:themeColor="text1"/>
          <w:sz w:val="24"/>
          <w:szCs w:val="24"/>
        </w:rPr>
        <w:t>poprawy</w:t>
      </w:r>
      <w:r w:rsidRPr="00A11C98">
        <w:rPr>
          <w:rFonts w:cstheme="minorHAnsi"/>
          <w:color w:val="000000" w:themeColor="text1"/>
          <w:sz w:val="24"/>
          <w:szCs w:val="24"/>
        </w:rPr>
        <w:t xml:space="preserve"> </w:t>
      </w:r>
      <w:r w:rsidR="006F3735">
        <w:rPr>
          <w:rFonts w:cstheme="minorHAnsi"/>
          <w:color w:val="000000" w:themeColor="text1"/>
          <w:sz w:val="24"/>
          <w:szCs w:val="24"/>
        </w:rPr>
        <w:t>W</w:t>
      </w:r>
      <w:r w:rsidRPr="00A11C98">
        <w:rPr>
          <w:rFonts w:cstheme="minorHAnsi"/>
          <w:color w:val="000000" w:themeColor="text1"/>
          <w:sz w:val="24"/>
          <w:szCs w:val="24"/>
        </w:rPr>
        <w:t>niosku należy wybrać</w:t>
      </w:r>
      <w:r w:rsidR="0028379D" w:rsidRPr="00A11C98">
        <w:rPr>
          <w:rFonts w:cstheme="minorHAnsi"/>
          <w:color w:val="000000" w:themeColor="text1"/>
          <w:sz w:val="24"/>
          <w:szCs w:val="24"/>
        </w:rPr>
        <w:t xml:space="preserve"> na belce startowej</w:t>
      </w:r>
      <w:r w:rsidRPr="00A11C98">
        <w:rPr>
          <w:rFonts w:cstheme="minorHAnsi"/>
          <w:color w:val="000000" w:themeColor="text1"/>
          <w:sz w:val="24"/>
          <w:szCs w:val="24"/>
        </w:rPr>
        <w:t xml:space="preserve"> </w:t>
      </w:r>
      <w:r w:rsidR="006F3735" w:rsidRPr="006F3735">
        <w:rPr>
          <w:rFonts w:cstheme="minorHAnsi"/>
          <w:i/>
          <w:iCs/>
          <w:color w:val="000000" w:themeColor="text1"/>
          <w:sz w:val="24"/>
          <w:szCs w:val="24"/>
        </w:rPr>
        <w:t>M</w:t>
      </w:r>
      <w:r w:rsidRPr="006F3735">
        <w:rPr>
          <w:rFonts w:cstheme="minorHAnsi"/>
          <w:i/>
          <w:iCs/>
          <w:color w:val="000000" w:themeColor="text1"/>
          <w:sz w:val="24"/>
          <w:szCs w:val="24"/>
        </w:rPr>
        <w:t>enu-wniosek</w:t>
      </w:r>
      <w:r w:rsidRPr="00A11C98">
        <w:rPr>
          <w:rFonts w:cstheme="minorHAnsi"/>
          <w:color w:val="000000" w:themeColor="text1"/>
          <w:sz w:val="24"/>
          <w:szCs w:val="24"/>
        </w:rPr>
        <w:t xml:space="preserve"> </w:t>
      </w:r>
      <w:r w:rsidR="006F3735">
        <w:rPr>
          <w:rFonts w:cstheme="minorHAnsi"/>
          <w:color w:val="000000" w:themeColor="text1"/>
          <w:sz w:val="24"/>
          <w:szCs w:val="24"/>
        </w:rPr>
        <w:t xml:space="preserve">- </w:t>
      </w:r>
      <w:r w:rsidR="002D7BC4">
        <w:rPr>
          <w:rFonts w:cstheme="minorHAnsi"/>
          <w:color w:val="000000" w:themeColor="text1"/>
          <w:sz w:val="24"/>
          <w:szCs w:val="24"/>
        </w:rPr>
        <w:t>oznaczone trzema pionowymi kropkami, a</w:t>
      </w:r>
      <w:r w:rsidRPr="00A11C98">
        <w:rPr>
          <w:rFonts w:cstheme="minorHAnsi"/>
          <w:color w:val="000000" w:themeColor="text1"/>
          <w:sz w:val="24"/>
          <w:szCs w:val="24"/>
        </w:rPr>
        <w:t xml:space="preserve"> następnie </w:t>
      </w:r>
      <w:r w:rsidRPr="00A11C98">
        <w:rPr>
          <w:rFonts w:cstheme="minorHAnsi"/>
          <w:i/>
          <w:color w:val="000000" w:themeColor="text1"/>
          <w:sz w:val="24"/>
          <w:szCs w:val="24"/>
        </w:rPr>
        <w:t>Podgląd wniosku</w:t>
      </w:r>
      <w:r w:rsidRPr="00A11C98">
        <w:rPr>
          <w:rFonts w:cstheme="minorHAnsi"/>
          <w:color w:val="000000" w:themeColor="text1"/>
          <w:sz w:val="24"/>
          <w:szCs w:val="24"/>
        </w:rPr>
        <w:t xml:space="preserve">. System zaprezentuje formularz </w:t>
      </w:r>
      <w:r w:rsidR="006F3735">
        <w:rPr>
          <w:rFonts w:cstheme="minorHAnsi"/>
          <w:color w:val="000000" w:themeColor="text1"/>
          <w:sz w:val="24"/>
          <w:szCs w:val="24"/>
        </w:rPr>
        <w:t>W</w:t>
      </w:r>
      <w:r w:rsidRPr="00A11C98">
        <w:rPr>
          <w:rFonts w:cstheme="minorHAnsi"/>
          <w:color w:val="000000" w:themeColor="text1"/>
          <w:sz w:val="24"/>
          <w:szCs w:val="24"/>
        </w:rPr>
        <w:t xml:space="preserve">niosku. Aby go zmodyfikować należy wybrać zakładkę </w:t>
      </w:r>
      <w:r w:rsidRPr="00A11C98">
        <w:rPr>
          <w:rFonts w:cstheme="minorHAnsi"/>
          <w:i/>
          <w:color w:val="000000" w:themeColor="text1"/>
          <w:sz w:val="24"/>
          <w:szCs w:val="24"/>
        </w:rPr>
        <w:t>Zarządzanie wnioskiem</w:t>
      </w:r>
      <w:r w:rsidR="002D7BC4">
        <w:rPr>
          <w:rFonts w:cstheme="minorHAnsi"/>
          <w:color w:val="000000" w:themeColor="text1"/>
          <w:sz w:val="24"/>
          <w:szCs w:val="24"/>
        </w:rPr>
        <w:t>, a</w:t>
      </w:r>
      <w:r w:rsidR="00BC3412" w:rsidRPr="00A11C98">
        <w:rPr>
          <w:rFonts w:cstheme="minorHAnsi"/>
          <w:color w:val="000000" w:themeColor="text1"/>
          <w:sz w:val="24"/>
          <w:szCs w:val="24"/>
        </w:rPr>
        <w:t xml:space="preserve"> </w:t>
      </w:r>
      <w:r w:rsidRPr="00A11C98">
        <w:rPr>
          <w:rFonts w:cstheme="minorHAnsi"/>
          <w:color w:val="000000" w:themeColor="text1"/>
          <w:sz w:val="24"/>
          <w:szCs w:val="24"/>
        </w:rPr>
        <w:t xml:space="preserve">następnie funkcję </w:t>
      </w:r>
      <w:r w:rsidRPr="00A11C98">
        <w:rPr>
          <w:rFonts w:cstheme="minorHAnsi"/>
          <w:i/>
          <w:color w:val="000000" w:themeColor="text1"/>
          <w:sz w:val="24"/>
          <w:szCs w:val="24"/>
        </w:rPr>
        <w:t>Popraw</w:t>
      </w:r>
      <w:r w:rsidRPr="00A11C98">
        <w:rPr>
          <w:rFonts w:cstheme="minorHAnsi"/>
          <w:color w:val="000000" w:themeColor="text1"/>
          <w:sz w:val="24"/>
          <w:szCs w:val="24"/>
        </w:rPr>
        <w:t>.</w:t>
      </w:r>
      <w:r w:rsidR="00BC3412" w:rsidRPr="00A11C98">
        <w:rPr>
          <w:rFonts w:cstheme="minorHAnsi"/>
          <w:color w:val="000000" w:themeColor="text1"/>
          <w:sz w:val="24"/>
          <w:szCs w:val="24"/>
        </w:rPr>
        <w:t xml:space="preserve"> Po wskazaniu funkcji </w:t>
      </w:r>
      <w:r w:rsidR="00BC3412" w:rsidRPr="00A11C98">
        <w:rPr>
          <w:rFonts w:cstheme="minorHAnsi"/>
          <w:i/>
          <w:color w:val="000000" w:themeColor="text1"/>
          <w:sz w:val="24"/>
          <w:szCs w:val="24"/>
        </w:rPr>
        <w:t>Popraw</w:t>
      </w:r>
      <w:r w:rsidR="00BC3412" w:rsidRPr="00A11C98">
        <w:rPr>
          <w:rFonts w:cstheme="minorHAnsi"/>
          <w:color w:val="000000" w:themeColor="text1"/>
          <w:sz w:val="24"/>
          <w:szCs w:val="24"/>
        </w:rPr>
        <w:t xml:space="preserve"> system prezentuje formularz z możliwością jego edycji, zgodnie z wymogami opisanymi w </w:t>
      </w:r>
      <w:r w:rsidR="006F3735">
        <w:rPr>
          <w:rFonts w:cstheme="minorHAnsi"/>
          <w:color w:val="000000" w:themeColor="text1"/>
          <w:sz w:val="24"/>
          <w:szCs w:val="24"/>
        </w:rPr>
        <w:t>niniejszej</w:t>
      </w:r>
      <w:r w:rsidR="00BC3412" w:rsidRPr="00A11C98">
        <w:rPr>
          <w:rFonts w:cstheme="minorHAnsi"/>
          <w:color w:val="000000" w:themeColor="text1"/>
          <w:sz w:val="24"/>
          <w:szCs w:val="24"/>
        </w:rPr>
        <w:t xml:space="preserve"> instrukcji. Po wprowadzeniu niezbędnych zmian należy ponowić proces podpisania </w:t>
      </w:r>
      <w:r w:rsidR="006F3735">
        <w:rPr>
          <w:rFonts w:cstheme="minorHAnsi"/>
          <w:color w:val="000000" w:themeColor="text1"/>
          <w:sz w:val="24"/>
          <w:szCs w:val="24"/>
        </w:rPr>
        <w:t>W</w:t>
      </w:r>
      <w:r w:rsidR="00BC3412" w:rsidRPr="00A11C98">
        <w:rPr>
          <w:rFonts w:cstheme="minorHAnsi"/>
          <w:color w:val="000000" w:themeColor="text1"/>
          <w:sz w:val="24"/>
          <w:szCs w:val="24"/>
        </w:rPr>
        <w:t>niosku (</w:t>
      </w:r>
      <w:r w:rsidR="00372E0D" w:rsidRPr="00A11C98">
        <w:rPr>
          <w:rFonts w:cstheme="minorHAnsi"/>
          <w:color w:val="000000" w:themeColor="text1"/>
          <w:sz w:val="24"/>
          <w:szCs w:val="24"/>
        </w:rPr>
        <w:t xml:space="preserve">pkt </w:t>
      </w:r>
      <w:r w:rsidR="006F3735">
        <w:rPr>
          <w:rFonts w:cstheme="minorHAnsi"/>
          <w:color w:val="000000" w:themeColor="text1"/>
          <w:sz w:val="24"/>
          <w:szCs w:val="24"/>
        </w:rPr>
        <w:t>3.5</w:t>
      </w:r>
      <w:r w:rsidR="00BC3412" w:rsidRPr="00A11C98">
        <w:rPr>
          <w:rFonts w:cstheme="minorHAnsi"/>
          <w:color w:val="000000" w:themeColor="text1"/>
          <w:sz w:val="24"/>
          <w:szCs w:val="24"/>
        </w:rPr>
        <w:t xml:space="preserve">), który po złożeniu </w:t>
      </w:r>
      <w:r w:rsidR="002D7BC4">
        <w:rPr>
          <w:rFonts w:cstheme="minorHAnsi"/>
          <w:color w:val="000000" w:themeColor="text1"/>
          <w:sz w:val="24"/>
          <w:szCs w:val="24"/>
        </w:rPr>
        <w:t>podpisu zostanie przekazany do Agencji</w:t>
      </w:r>
      <w:r w:rsidR="005E5B58">
        <w:rPr>
          <w:rFonts w:cstheme="minorHAnsi"/>
          <w:color w:val="000000" w:themeColor="text1"/>
          <w:sz w:val="24"/>
          <w:szCs w:val="24"/>
        </w:rPr>
        <w:t xml:space="preserve"> </w:t>
      </w:r>
      <w:r w:rsidR="00BC3412" w:rsidRPr="00A11C98">
        <w:rPr>
          <w:rFonts w:cstheme="minorHAnsi"/>
          <w:color w:val="000000" w:themeColor="text1"/>
          <w:sz w:val="24"/>
          <w:szCs w:val="24"/>
        </w:rPr>
        <w:t>w celu jego ponownej weryfikacji.</w:t>
      </w:r>
    </w:p>
    <w:p w14:paraId="0E45389D" w14:textId="77777777" w:rsidR="008375FA" w:rsidRPr="00A11C98" w:rsidRDefault="008375FA" w:rsidP="00D84C52">
      <w:pPr>
        <w:spacing w:line="276" w:lineRule="auto"/>
        <w:jc w:val="both"/>
        <w:rPr>
          <w:rFonts w:cstheme="minorHAnsi"/>
          <w:color w:val="000000" w:themeColor="text1"/>
          <w:sz w:val="24"/>
          <w:szCs w:val="24"/>
        </w:rPr>
      </w:pPr>
    </w:p>
    <w:p w14:paraId="10999EE1" w14:textId="77777777" w:rsidR="008375FA" w:rsidRPr="008375FA" w:rsidRDefault="008375FA" w:rsidP="008375FA">
      <w:pPr>
        <w:pStyle w:val="Nagwek1"/>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jc w:val="both"/>
        <w:rPr>
          <w:rFonts w:asciiTheme="minorHAnsi" w:hAnsiTheme="minorHAnsi" w:cstheme="minorHAnsi"/>
          <w:b/>
          <w:bCs/>
          <w:sz w:val="24"/>
          <w:szCs w:val="24"/>
        </w:rPr>
      </w:pPr>
      <w:bookmarkStart w:id="113" w:name="_Toc185417223"/>
      <w:r>
        <w:rPr>
          <w:rFonts w:asciiTheme="minorHAnsi" w:hAnsiTheme="minorHAnsi" w:cstheme="minorHAnsi"/>
          <w:b/>
          <w:sz w:val="24"/>
          <w:szCs w:val="24"/>
        </w:rPr>
        <w:t xml:space="preserve">5. </w:t>
      </w:r>
      <w:r w:rsidRPr="00A11C98">
        <w:rPr>
          <w:rFonts w:asciiTheme="minorHAnsi" w:hAnsiTheme="minorHAnsi" w:cstheme="minorHAnsi"/>
          <w:b/>
          <w:sz w:val="24"/>
          <w:szCs w:val="24"/>
        </w:rPr>
        <w:t>Dokumenty finansowo-księgowe oraz dokumentacja uzupełniająca</w:t>
      </w:r>
      <w:r w:rsidRPr="008375FA">
        <w:rPr>
          <w:rFonts w:asciiTheme="minorHAnsi" w:hAnsiTheme="minorHAnsi" w:cstheme="minorHAnsi"/>
          <w:b/>
          <w:sz w:val="24"/>
          <w:szCs w:val="24"/>
        </w:rPr>
        <w:t xml:space="preserve"> </w:t>
      </w:r>
      <w:r>
        <w:rPr>
          <w:rFonts w:asciiTheme="minorHAnsi" w:hAnsiTheme="minorHAnsi" w:cstheme="minorHAnsi"/>
          <w:b/>
          <w:sz w:val="24"/>
          <w:szCs w:val="24"/>
        </w:rPr>
        <w:t xml:space="preserve">do </w:t>
      </w:r>
      <w:r w:rsidR="00714B30">
        <w:rPr>
          <w:rFonts w:asciiTheme="minorHAnsi" w:hAnsiTheme="minorHAnsi" w:cstheme="minorHAnsi"/>
          <w:b/>
          <w:sz w:val="24"/>
          <w:szCs w:val="24"/>
        </w:rPr>
        <w:t xml:space="preserve">wytypowanej </w:t>
      </w:r>
      <w:r>
        <w:rPr>
          <w:rFonts w:asciiTheme="minorHAnsi" w:hAnsiTheme="minorHAnsi" w:cstheme="minorHAnsi"/>
          <w:b/>
          <w:sz w:val="24"/>
          <w:szCs w:val="24"/>
        </w:rPr>
        <w:t>próby</w:t>
      </w:r>
      <w:bookmarkEnd w:id="113"/>
    </w:p>
    <w:p w14:paraId="7070C7EC" w14:textId="77777777" w:rsidR="008375FA" w:rsidRPr="008375FA" w:rsidRDefault="008375FA" w:rsidP="008375FA"/>
    <w:p w14:paraId="31B28CB1" w14:textId="6B5D981E" w:rsidR="00C01836" w:rsidRPr="008375FA" w:rsidRDefault="00C01836" w:rsidP="00C01836">
      <w:pPr>
        <w:spacing w:line="276" w:lineRule="auto"/>
        <w:jc w:val="both"/>
        <w:rPr>
          <w:rFonts w:cstheme="minorHAnsi"/>
          <w:b/>
          <w:bCs/>
          <w:color w:val="000000" w:themeColor="text1"/>
          <w:sz w:val="24"/>
          <w:szCs w:val="24"/>
        </w:rPr>
      </w:pPr>
      <w:r w:rsidRPr="008375FA">
        <w:rPr>
          <w:rFonts w:cstheme="minorHAnsi"/>
          <w:b/>
          <w:bCs/>
          <w:color w:val="000000" w:themeColor="text1"/>
          <w:sz w:val="24"/>
          <w:szCs w:val="24"/>
        </w:rPr>
        <w:t>Dokumenty opisane w tej części Instrukcji, należy przesłać do Agencji w terminie 21</w:t>
      </w:r>
      <w:r w:rsidR="008375FA">
        <w:rPr>
          <w:rFonts w:cstheme="minorHAnsi"/>
          <w:b/>
          <w:bCs/>
          <w:color w:val="000000" w:themeColor="text1"/>
          <w:sz w:val="24"/>
          <w:szCs w:val="24"/>
        </w:rPr>
        <w:t> </w:t>
      </w:r>
      <w:r w:rsidRPr="008375FA">
        <w:rPr>
          <w:rFonts w:cstheme="minorHAnsi"/>
          <w:b/>
          <w:bCs/>
          <w:color w:val="000000" w:themeColor="text1"/>
          <w:sz w:val="24"/>
          <w:szCs w:val="24"/>
        </w:rPr>
        <w:t xml:space="preserve">dni od dnia otrzymania wezwania do złożenia dokumentów finansowo-księgowych, wytypowanych na podstawie losowego doboru próby, o którym mowa w </w:t>
      </w:r>
      <w:r w:rsidR="008375FA" w:rsidRPr="008375FA">
        <w:rPr>
          <w:rFonts w:cstheme="minorHAnsi"/>
          <w:b/>
          <w:bCs/>
          <w:color w:val="000000" w:themeColor="text1"/>
          <w:sz w:val="24"/>
          <w:szCs w:val="24"/>
        </w:rPr>
        <w:t>Wytyczn</w:t>
      </w:r>
      <w:r w:rsidR="008375FA">
        <w:rPr>
          <w:rFonts w:cstheme="minorHAnsi"/>
          <w:b/>
          <w:bCs/>
          <w:color w:val="000000" w:themeColor="text1"/>
          <w:sz w:val="24"/>
          <w:szCs w:val="24"/>
        </w:rPr>
        <w:t>ych</w:t>
      </w:r>
      <w:r w:rsidR="008375FA" w:rsidRPr="008375FA">
        <w:rPr>
          <w:rFonts w:cstheme="minorHAnsi"/>
          <w:b/>
          <w:bCs/>
          <w:color w:val="000000" w:themeColor="text1"/>
          <w:sz w:val="24"/>
          <w:szCs w:val="24"/>
        </w:rPr>
        <w:t xml:space="preserve"> w</w:t>
      </w:r>
      <w:r w:rsidR="008375FA">
        <w:rPr>
          <w:rFonts w:cstheme="minorHAnsi"/>
          <w:b/>
          <w:bCs/>
          <w:color w:val="000000" w:themeColor="text1"/>
          <w:sz w:val="24"/>
          <w:szCs w:val="24"/>
        </w:rPr>
        <w:t> </w:t>
      </w:r>
      <w:r w:rsidR="008375FA" w:rsidRPr="008375FA">
        <w:rPr>
          <w:rFonts w:cstheme="minorHAnsi"/>
          <w:b/>
          <w:bCs/>
          <w:color w:val="000000" w:themeColor="text1"/>
          <w:sz w:val="24"/>
          <w:szCs w:val="24"/>
        </w:rPr>
        <w:t>sprawie metody doboru próby dokumentów do pogłębionej oceny kwalifikowalności kosztów</w:t>
      </w:r>
      <w:r w:rsidRPr="008375FA">
        <w:rPr>
          <w:rFonts w:cstheme="minorHAnsi"/>
          <w:b/>
          <w:bCs/>
          <w:color w:val="000000" w:themeColor="text1"/>
          <w:sz w:val="24"/>
          <w:szCs w:val="24"/>
        </w:rPr>
        <w:t>.</w:t>
      </w:r>
    </w:p>
    <w:p w14:paraId="29CC21C4" w14:textId="77777777" w:rsidR="00F370C5" w:rsidRPr="00F370C5" w:rsidRDefault="00F370C5" w:rsidP="00C01836">
      <w:pPr>
        <w:spacing w:line="276" w:lineRule="auto"/>
        <w:jc w:val="both"/>
        <w:rPr>
          <w:rFonts w:cstheme="minorHAnsi"/>
          <w:color w:val="000000" w:themeColor="text1"/>
          <w:sz w:val="24"/>
          <w:szCs w:val="24"/>
        </w:rPr>
      </w:pPr>
      <w:r>
        <w:rPr>
          <w:sz w:val="24"/>
          <w:szCs w:val="24"/>
        </w:rPr>
        <w:t>B</w:t>
      </w:r>
      <w:r w:rsidRPr="00F370C5">
        <w:rPr>
          <w:sz w:val="24"/>
          <w:szCs w:val="24"/>
        </w:rPr>
        <w:t>eneficjent nie potwierdza każdego dokumentu (pliku) za zgodność z oryginałem. Dokumenty załącza</w:t>
      </w:r>
      <w:r w:rsidR="008375FA">
        <w:rPr>
          <w:sz w:val="24"/>
          <w:szCs w:val="24"/>
        </w:rPr>
        <w:t xml:space="preserve"> do WoP w systemie CST2021</w:t>
      </w:r>
      <w:r w:rsidRPr="00F370C5">
        <w:rPr>
          <w:sz w:val="24"/>
          <w:szCs w:val="24"/>
        </w:rPr>
        <w:t xml:space="preserve">, a potwierdzeniem ich zgodności będzie podpis złożony przez osobę uprawnioną do reprezentowania </w:t>
      </w:r>
      <w:r>
        <w:rPr>
          <w:sz w:val="24"/>
          <w:szCs w:val="24"/>
        </w:rPr>
        <w:t>B</w:t>
      </w:r>
      <w:r w:rsidRPr="00F370C5">
        <w:rPr>
          <w:sz w:val="24"/>
          <w:szCs w:val="24"/>
        </w:rPr>
        <w:t>eneficj</w:t>
      </w:r>
      <w:r w:rsidR="00414240">
        <w:rPr>
          <w:sz w:val="24"/>
          <w:szCs w:val="24"/>
        </w:rPr>
        <w:t>e</w:t>
      </w:r>
      <w:r w:rsidRPr="00F370C5">
        <w:rPr>
          <w:sz w:val="24"/>
          <w:szCs w:val="24"/>
        </w:rPr>
        <w:t xml:space="preserve">nta i podpisania </w:t>
      </w:r>
      <w:r>
        <w:rPr>
          <w:sz w:val="24"/>
          <w:szCs w:val="24"/>
        </w:rPr>
        <w:t>WoP</w:t>
      </w:r>
      <w:r w:rsidRPr="00F370C5">
        <w:rPr>
          <w:sz w:val="24"/>
          <w:szCs w:val="24"/>
        </w:rPr>
        <w:t>.</w:t>
      </w:r>
    </w:p>
    <w:p w14:paraId="17383047" w14:textId="77777777" w:rsidR="00C01836" w:rsidRPr="00A11C98" w:rsidRDefault="00C01836" w:rsidP="00C01836">
      <w:pPr>
        <w:spacing w:line="276" w:lineRule="auto"/>
        <w:ind w:left="68"/>
        <w:jc w:val="both"/>
        <w:rPr>
          <w:rFonts w:cstheme="minorHAnsi"/>
          <w:color w:val="000000" w:themeColor="text1"/>
          <w:sz w:val="24"/>
          <w:szCs w:val="24"/>
        </w:rPr>
      </w:pPr>
      <w:r w:rsidRPr="00F370C5">
        <w:rPr>
          <w:rFonts w:cstheme="minorHAnsi"/>
          <w:color w:val="000000" w:themeColor="text1"/>
          <w:sz w:val="24"/>
          <w:szCs w:val="24"/>
        </w:rPr>
        <w:t>Do każdego dokumentu</w:t>
      </w:r>
      <w:r w:rsidRPr="00A11C98">
        <w:rPr>
          <w:rFonts w:cstheme="minorHAnsi"/>
          <w:color w:val="000000" w:themeColor="text1"/>
          <w:sz w:val="24"/>
          <w:szCs w:val="24"/>
        </w:rPr>
        <w:t xml:space="preserve"> finansowo-księgowego niezbędne jest dołączenie dokumentacji uzupełniającej, np. ewidencja przebiegu pojazdu,</w:t>
      </w:r>
      <w:r>
        <w:rPr>
          <w:rFonts w:cstheme="minorHAnsi"/>
          <w:color w:val="000000" w:themeColor="text1"/>
          <w:sz w:val="24"/>
          <w:szCs w:val="24"/>
        </w:rPr>
        <w:t xml:space="preserve"> </w:t>
      </w:r>
      <w:bookmarkStart w:id="114" w:name="_Hlk184640374"/>
      <w:r>
        <w:rPr>
          <w:rFonts w:cstheme="minorHAnsi"/>
          <w:color w:val="000000" w:themeColor="text1"/>
          <w:sz w:val="24"/>
          <w:szCs w:val="24"/>
        </w:rPr>
        <w:t>dokumentacja z przeprowadzonego postępowania o udzielenie zamówienia publicznego</w:t>
      </w:r>
      <w:bookmarkEnd w:id="114"/>
      <w:r>
        <w:rPr>
          <w:rFonts w:cstheme="minorHAnsi"/>
          <w:color w:val="000000" w:themeColor="text1"/>
          <w:sz w:val="24"/>
          <w:szCs w:val="24"/>
        </w:rPr>
        <w:t>,</w:t>
      </w:r>
      <w:r w:rsidRPr="00A11C98">
        <w:rPr>
          <w:rFonts w:cstheme="minorHAnsi"/>
          <w:color w:val="000000" w:themeColor="text1"/>
          <w:sz w:val="24"/>
          <w:szCs w:val="24"/>
        </w:rPr>
        <w:t xml:space="preserve"> certyfikat ze szkolenia, lista obecności lub innych opisanych poniżej, a także dowodu jego zapłaty w całości.</w:t>
      </w:r>
    </w:p>
    <w:p w14:paraId="61A0BFA0" w14:textId="77777777" w:rsidR="00FE7A83" w:rsidRDefault="00FE7A83" w:rsidP="00D84C52">
      <w:pPr>
        <w:spacing w:line="276" w:lineRule="auto"/>
        <w:ind w:left="68"/>
        <w:jc w:val="both"/>
        <w:rPr>
          <w:rFonts w:cstheme="minorHAnsi"/>
          <w:sz w:val="24"/>
          <w:szCs w:val="24"/>
        </w:rPr>
      </w:pPr>
      <w:r w:rsidRPr="00643ED8">
        <w:rPr>
          <w:rFonts w:cstheme="minorHAnsi"/>
          <w:sz w:val="24"/>
          <w:szCs w:val="24"/>
        </w:rPr>
        <w:t>Dokumenty należy umieścić w</w:t>
      </w:r>
      <w:r w:rsidR="000033DA" w:rsidRPr="00643ED8">
        <w:rPr>
          <w:rFonts w:cstheme="minorHAnsi"/>
          <w:sz w:val="24"/>
          <w:szCs w:val="24"/>
        </w:rPr>
        <w:t> </w:t>
      </w:r>
      <w:r w:rsidRPr="00643ED8">
        <w:rPr>
          <w:rFonts w:cstheme="minorHAnsi"/>
          <w:sz w:val="24"/>
          <w:szCs w:val="24"/>
        </w:rPr>
        <w:t xml:space="preserve">bloku </w:t>
      </w:r>
      <w:r w:rsidRPr="00643ED8">
        <w:rPr>
          <w:rFonts w:cstheme="minorHAnsi"/>
          <w:i/>
          <w:sz w:val="24"/>
          <w:szCs w:val="24"/>
        </w:rPr>
        <w:t>Załączniki</w:t>
      </w:r>
      <w:r w:rsidR="008375FA">
        <w:rPr>
          <w:rFonts w:cstheme="minorHAnsi"/>
          <w:sz w:val="24"/>
          <w:szCs w:val="24"/>
        </w:rPr>
        <w:t>.</w:t>
      </w:r>
    </w:p>
    <w:p w14:paraId="6EE440ED" w14:textId="77777777" w:rsidR="00D33580" w:rsidRPr="00D33580" w:rsidRDefault="00D33580" w:rsidP="00D84C52">
      <w:pPr>
        <w:spacing w:line="276" w:lineRule="auto"/>
        <w:ind w:left="68"/>
        <w:jc w:val="both"/>
        <w:rPr>
          <w:rFonts w:cstheme="minorHAnsi"/>
          <w:sz w:val="24"/>
          <w:szCs w:val="24"/>
        </w:rPr>
      </w:pPr>
      <w:r>
        <w:rPr>
          <w:rFonts w:cstheme="minorHAnsi"/>
          <w:sz w:val="24"/>
          <w:szCs w:val="24"/>
        </w:rPr>
        <w:t xml:space="preserve">Wszelkie informacje/wyjaśnienia dotyczące realizacji operacji w odniesieniu do danego dokumentu (np. jaka wartość kosztu ujętego w fakturze podlega refundacji) należy zamieszczać w </w:t>
      </w:r>
      <w:r w:rsidRPr="00D33580">
        <w:rPr>
          <w:rFonts w:cstheme="minorHAnsi"/>
          <w:i/>
          <w:iCs/>
          <w:sz w:val="24"/>
          <w:szCs w:val="24"/>
        </w:rPr>
        <w:t>Bloku danych Postęp rzeczowy</w:t>
      </w:r>
      <w:r>
        <w:rPr>
          <w:rFonts w:cstheme="minorHAnsi"/>
          <w:sz w:val="24"/>
          <w:szCs w:val="24"/>
        </w:rPr>
        <w:t xml:space="preserve"> w polu </w:t>
      </w:r>
      <w:r w:rsidRPr="00D33580">
        <w:rPr>
          <w:rFonts w:cstheme="minorHAnsi"/>
          <w:i/>
          <w:iCs/>
          <w:sz w:val="24"/>
          <w:szCs w:val="24"/>
        </w:rPr>
        <w:t>Stan realizacji</w:t>
      </w:r>
      <w:r w:rsidR="008375FA">
        <w:rPr>
          <w:rFonts w:cstheme="minorHAnsi"/>
          <w:i/>
          <w:iCs/>
          <w:sz w:val="24"/>
          <w:szCs w:val="24"/>
        </w:rPr>
        <w:t xml:space="preserve"> </w:t>
      </w:r>
      <w:r w:rsidR="008375FA">
        <w:rPr>
          <w:rFonts w:cstheme="minorHAnsi"/>
          <w:sz w:val="24"/>
          <w:szCs w:val="24"/>
        </w:rPr>
        <w:t>lub w odrębnym przygotowanym załączniku</w:t>
      </w:r>
      <w:r>
        <w:rPr>
          <w:rFonts w:cstheme="minorHAnsi"/>
          <w:sz w:val="24"/>
          <w:szCs w:val="24"/>
        </w:rPr>
        <w:t>.</w:t>
      </w:r>
    </w:p>
    <w:p w14:paraId="459BC234" w14:textId="77777777" w:rsidR="00DD14C6" w:rsidRPr="00A11C98" w:rsidRDefault="00DD14C6" w:rsidP="006B4F25">
      <w:pPr>
        <w:pStyle w:val="Akapitzlist"/>
        <w:numPr>
          <w:ilvl w:val="0"/>
          <w:numId w:val="15"/>
        </w:numPr>
        <w:spacing w:after="160" w:line="276" w:lineRule="auto"/>
        <w:ind w:left="425" w:hanging="357"/>
        <w:jc w:val="both"/>
        <w:rPr>
          <w:rFonts w:asciiTheme="minorHAnsi" w:hAnsiTheme="minorHAnsi" w:cstheme="minorHAnsi"/>
          <w:color w:val="000000" w:themeColor="text1"/>
          <w14:textOutline w14:w="3175" w14:cap="rnd" w14:cmpd="sng" w14:algn="ctr">
            <w14:solidFill>
              <w14:schemeClr w14:val="accent1">
                <w14:lumMod w14:val="50000"/>
              </w14:schemeClr>
            </w14:solidFill>
            <w14:prstDash w14:val="solid"/>
            <w14:bevel/>
          </w14:textOutline>
        </w:rPr>
      </w:pPr>
      <w:r w:rsidRPr="00A11C98">
        <w:rPr>
          <w:rFonts w:asciiTheme="minorHAnsi" w:hAnsiTheme="minorHAnsi" w:cstheme="minorHAnsi"/>
          <w:color w:val="000000" w:themeColor="text1"/>
          <w14:textOutline w14:w="3175" w14:cap="rnd" w14:cmpd="sng" w14:algn="ctr">
            <w14:solidFill>
              <w14:schemeClr w14:val="accent1">
                <w14:lumMod w14:val="50000"/>
              </w14:schemeClr>
            </w14:solidFill>
            <w14:prstDash w14:val="solid"/>
            <w14:bevel/>
          </w14:textOutline>
        </w:rPr>
        <w:t>FAKTURY LUB DOKUMENTY KSIĘGOWE O RÓWNOWAŻNEJ WARTOŚCI DOWODOWEJ, WRAZ Z DOWODAMI ICH ZAPŁATY W CAŁOŚCI</w:t>
      </w:r>
    </w:p>
    <w:p w14:paraId="03761358" w14:textId="00A19C6E" w:rsidR="00DD14C6" w:rsidRPr="00973CF2" w:rsidRDefault="00DD14C6" w:rsidP="00D84C52">
      <w:pPr>
        <w:spacing w:line="276" w:lineRule="auto"/>
        <w:ind w:left="68"/>
        <w:jc w:val="both"/>
        <w:rPr>
          <w:rFonts w:cstheme="minorHAnsi"/>
          <w:sz w:val="24"/>
          <w:szCs w:val="24"/>
        </w:rPr>
      </w:pPr>
      <w:r w:rsidRPr="00973CF2">
        <w:rPr>
          <w:rFonts w:cstheme="minorHAnsi"/>
          <w:sz w:val="24"/>
          <w:szCs w:val="24"/>
        </w:rPr>
        <w:t>Co do zasady faktury lub dokumenty księgowe o równoważnej wartości dowodowej powinny być wystawione na Beneficjenta jako odbiorcę albo na nabywcę dokumentów finansowo-księgowych</w:t>
      </w:r>
      <w:r w:rsidR="00B15BEE" w:rsidRPr="00973CF2">
        <w:rPr>
          <w:rFonts w:cstheme="minorHAnsi"/>
          <w:sz w:val="24"/>
          <w:szCs w:val="24"/>
        </w:rPr>
        <w:t>, którego dane zosta</w:t>
      </w:r>
      <w:r w:rsidR="008375FA">
        <w:rPr>
          <w:rFonts w:cstheme="minorHAnsi"/>
          <w:sz w:val="24"/>
          <w:szCs w:val="24"/>
        </w:rPr>
        <w:t>ły</w:t>
      </w:r>
      <w:r w:rsidR="00B15BEE" w:rsidRPr="00973CF2">
        <w:rPr>
          <w:rFonts w:cstheme="minorHAnsi"/>
          <w:sz w:val="24"/>
          <w:szCs w:val="24"/>
        </w:rPr>
        <w:t xml:space="preserve"> zawarte </w:t>
      </w:r>
      <w:r w:rsidRPr="00973CF2">
        <w:rPr>
          <w:rFonts w:cstheme="minorHAnsi"/>
          <w:sz w:val="24"/>
          <w:szCs w:val="24"/>
        </w:rPr>
        <w:t xml:space="preserve">w </w:t>
      </w:r>
      <w:r w:rsidR="004F7B52">
        <w:rPr>
          <w:rFonts w:cstheme="minorHAnsi"/>
          <w:sz w:val="24"/>
          <w:szCs w:val="24"/>
        </w:rPr>
        <w:t>umowie o dofinansowanie</w:t>
      </w:r>
      <w:r w:rsidRPr="00973CF2">
        <w:rPr>
          <w:rFonts w:cstheme="minorHAnsi"/>
          <w:sz w:val="24"/>
          <w:szCs w:val="24"/>
        </w:rPr>
        <w:t xml:space="preserve">. </w:t>
      </w:r>
    </w:p>
    <w:p w14:paraId="63D0D143" w14:textId="7D792115" w:rsidR="00643ED8" w:rsidRDefault="00DD14C6" w:rsidP="00D84C52">
      <w:pPr>
        <w:spacing w:line="276" w:lineRule="auto"/>
        <w:ind w:left="68"/>
        <w:jc w:val="both"/>
        <w:rPr>
          <w:rFonts w:cstheme="minorHAnsi"/>
          <w:sz w:val="24"/>
          <w:szCs w:val="24"/>
        </w:rPr>
      </w:pPr>
      <w:r w:rsidRPr="00973CF2">
        <w:rPr>
          <w:rFonts w:cstheme="minorHAnsi"/>
          <w:sz w:val="24"/>
          <w:szCs w:val="24"/>
        </w:rPr>
        <w:t>W przypadku, gdyby Beneficjent dyspon</w:t>
      </w:r>
      <w:r w:rsidR="00E162A8">
        <w:rPr>
          <w:rFonts w:cstheme="minorHAnsi"/>
          <w:sz w:val="24"/>
          <w:szCs w:val="24"/>
        </w:rPr>
        <w:t>ował</w:t>
      </w:r>
      <w:r w:rsidRPr="00973CF2">
        <w:rPr>
          <w:rFonts w:cstheme="minorHAnsi"/>
          <w:sz w:val="24"/>
          <w:szCs w:val="24"/>
        </w:rPr>
        <w:t xml:space="preserve"> fakturami, na których zamiast Beneficjenta występ</w:t>
      </w:r>
      <w:r w:rsidR="00E162A8">
        <w:rPr>
          <w:rFonts w:cstheme="minorHAnsi"/>
          <w:sz w:val="24"/>
          <w:szCs w:val="24"/>
        </w:rPr>
        <w:t>ują</w:t>
      </w:r>
      <w:r w:rsidRPr="00973CF2">
        <w:rPr>
          <w:rFonts w:cstheme="minorHAnsi"/>
          <w:sz w:val="24"/>
          <w:szCs w:val="24"/>
        </w:rPr>
        <w:t xml:space="preserve"> dane np. szkolącego się pracownika, to </w:t>
      </w:r>
      <w:r w:rsidR="00643ED8">
        <w:rPr>
          <w:rFonts w:cstheme="minorHAnsi"/>
          <w:sz w:val="24"/>
          <w:szCs w:val="24"/>
        </w:rPr>
        <w:t xml:space="preserve">wówczas dokumenty należy przygotować zgodnie z zasadami zawartymi w części poniżej </w:t>
      </w:r>
      <w:r w:rsidR="00643ED8" w:rsidRPr="00643ED8">
        <w:rPr>
          <w:rFonts w:cstheme="minorHAnsi"/>
          <w:i/>
          <w:iCs/>
          <w:sz w:val="24"/>
          <w:szCs w:val="24"/>
        </w:rPr>
        <w:t>KOPIA CERTYFIKATU/DYPLOMU/ ZAŚWIADCZENIA LUB INNEGO DOKUMENTU POTWIERDZAJĄCEGO UKOŃCZENIE SZKOLENIA/KURSU ITP</w:t>
      </w:r>
      <w:r w:rsidR="00643ED8">
        <w:rPr>
          <w:rFonts w:cstheme="minorHAnsi"/>
          <w:sz w:val="24"/>
          <w:szCs w:val="24"/>
        </w:rPr>
        <w:t>.</w:t>
      </w:r>
    </w:p>
    <w:p w14:paraId="19F17BF7" w14:textId="6D98D882" w:rsidR="00E162A8" w:rsidRDefault="00E162A8" w:rsidP="00973CF2">
      <w:pPr>
        <w:spacing w:after="120" w:line="276" w:lineRule="auto"/>
        <w:jc w:val="both"/>
        <w:rPr>
          <w:rFonts w:cstheme="minorHAnsi"/>
          <w:color w:val="000000" w:themeColor="text1"/>
          <w:sz w:val="24"/>
          <w:szCs w:val="24"/>
        </w:rPr>
      </w:pPr>
      <w:r w:rsidRPr="00C43149">
        <w:rPr>
          <w:sz w:val="24"/>
          <w:szCs w:val="24"/>
        </w:rPr>
        <w:t xml:space="preserve">W przypadku gdy w wylosowanej próbie </w:t>
      </w:r>
      <w:r>
        <w:rPr>
          <w:sz w:val="24"/>
          <w:szCs w:val="24"/>
        </w:rPr>
        <w:t xml:space="preserve">znajdzie się lista </w:t>
      </w:r>
      <w:r w:rsidRPr="00C43149">
        <w:rPr>
          <w:sz w:val="24"/>
          <w:szCs w:val="24"/>
        </w:rPr>
        <w:t>płac lub inn</w:t>
      </w:r>
      <w:r>
        <w:rPr>
          <w:sz w:val="24"/>
          <w:szCs w:val="24"/>
        </w:rPr>
        <w:t>a</w:t>
      </w:r>
      <w:r w:rsidRPr="00C43149">
        <w:rPr>
          <w:sz w:val="24"/>
          <w:szCs w:val="24"/>
        </w:rPr>
        <w:t xml:space="preserve"> list</w:t>
      </w:r>
      <w:r>
        <w:rPr>
          <w:sz w:val="24"/>
          <w:szCs w:val="24"/>
        </w:rPr>
        <w:t>a</w:t>
      </w:r>
      <w:r w:rsidRPr="00C43149">
        <w:rPr>
          <w:sz w:val="24"/>
          <w:szCs w:val="24"/>
        </w:rPr>
        <w:t xml:space="preserve"> dotycząc</w:t>
      </w:r>
      <w:r>
        <w:rPr>
          <w:sz w:val="24"/>
          <w:szCs w:val="24"/>
        </w:rPr>
        <w:t>a</w:t>
      </w:r>
      <w:r w:rsidRPr="00C43149">
        <w:rPr>
          <w:sz w:val="24"/>
          <w:szCs w:val="24"/>
        </w:rPr>
        <w:t xml:space="preserve"> wynagrodzeń osobowych</w:t>
      </w:r>
      <w:r>
        <w:rPr>
          <w:rFonts w:cstheme="minorHAnsi"/>
          <w:color w:val="000000" w:themeColor="text1"/>
          <w:sz w:val="24"/>
          <w:szCs w:val="24"/>
        </w:rPr>
        <w:t xml:space="preserve"> </w:t>
      </w:r>
      <w:r w:rsidR="00DD14C6" w:rsidRPr="00A11C98">
        <w:rPr>
          <w:rFonts w:cstheme="minorHAnsi"/>
          <w:color w:val="000000" w:themeColor="text1"/>
          <w:sz w:val="24"/>
          <w:szCs w:val="24"/>
        </w:rPr>
        <w:t xml:space="preserve">należy przedstawić </w:t>
      </w:r>
      <w:r>
        <w:rPr>
          <w:rFonts w:cstheme="minorHAnsi"/>
          <w:color w:val="000000" w:themeColor="text1"/>
          <w:sz w:val="24"/>
          <w:szCs w:val="24"/>
        </w:rPr>
        <w:t xml:space="preserve">tę </w:t>
      </w:r>
      <w:r w:rsidR="00B15BEE" w:rsidRPr="00A11C98">
        <w:rPr>
          <w:rFonts w:cstheme="minorHAnsi"/>
          <w:color w:val="000000" w:themeColor="text1"/>
          <w:sz w:val="24"/>
          <w:szCs w:val="24"/>
        </w:rPr>
        <w:t>list</w:t>
      </w:r>
      <w:r w:rsidR="00EB43F3">
        <w:rPr>
          <w:rFonts w:cstheme="minorHAnsi"/>
          <w:color w:val="000000" w:themeColor="text1"/>
          <w:sz w:val="24"/>
          <w:szCs w:val="24"/>
        </w:rPr>
        <w:t>ę</w:t>
      </w:r>
      <w:r w:rsidR="00B15BEE" w:rsidRPr="00A11C98">
        <w:rPr>
          <w:rFonts w:cstheme="minorHAnsi"/>
          <w:color w:val="000000" w:themeColor="text1"/>
          <w:sz w:val="24"/>
          <w:szCs w:val="24"/>
        </w:rPr>
        <w:t xml:space="preserve"> płac, </w:t>
      </w:r>
      <w:r w:rsidR="00DD14C6" w:rsidRPr="00A11C98">
        <w:rPr>
          <w:rFonts w:cstheme="minorHAnsi"/>
          <w:color w:val="000000" w:themeColor="text1"/>
          <w:sz w:val="24"/>
          <w:szCs w:val="24"/>
        </w:rPr>
        <w:t>z wyszczególnieniem wszystkich składników wynagrodzenia i kwot pobranych z</w:t>
      </w:r>
      <w:r w:rsidR="00973CF2">
        <w:rPr>
          <w:rFonts w:cstheme="minorHAnsi"/>
          <w:color w:val="000000" w:themeColor="text1"/>
          <w:sz w:val="24"/>
          <w:szCs w:val="24"/>
        </w:rPr>
        <w:t> </w:t>
      </w:r>
      <w:r w:rsidR="00DD14C6" w:rsidRPr="00A11C98">
        <w:rPr>
          <w:rFonts w:cstheme="minorHAnsi"/>
          <w:color w:val="000000" w:themeColor="text1"/>
          <w:sz w:val="24"/>
          <w:szCs w:val="24"/>
        </w:rPr>
        <w:t>tytułu opłaconych składek na ubezpieczenie społeczne i zdrowotne oraz składek na Fundusz Pracy i Fundusz Gwarantowanych Świadczeń Pracowniczych</w:t>
      </w:r>
      <w:r w:rsidR="00973CF2">
        <w:rPr>
          <w:rFonts w:cstheme="minorHAnsi"/>
          <w:color w:val="000000" w:themeColor="text1"/>
          <w:sz w:val="24"/>
          <w:szCs w:val="24"/>
        </w:rPr>
        <w:t xml:space="preserve"> w</w:t>
      </w:r>
      <w:r w:rsidR="00DD14C6" w:rsidRPr="00A11C98">
        <w:rPr>
          <w:rFonts w:cstheme="minorHAnsi"/>
          <w:color w:val="000000" w:themeColor="text1"/>
          <w:sz w:val="24"/>
          <w:szCs w:val="24"/>
        </w:rPr>
        <w:t>raz z</w:t>
      </w:r>
      <w:r w:rsidR="00B15BEE" w:rsidRPr="00A11C98">
        <w:rPr>
          <w:rFonts w:cstheme="minorHAnsi"/>
          <w:color w:val="000000" w:themeColor="text1"/>
          <w:sz w:val="24"/>
          <w:szCs w:val="24"/>
        </w:rPr>
        <w:t> </w:t>
      </w:r>
      <w:r w:rsidR="00DD14C6" w:rsidRPr="00A11C98">
        <w:rPr>
          <w:rFonts w:cstheme="minorHAnsi"/>
          <w:color w:val="000000" w:themeColor="text1"/>
          <w:sz w:val="24"/>
          <w:szCs w:val="24"/>
        </w:rPr>
        <w:t xml:space="preserve">potwierdzeniami </w:t>
      </w:r>
      <w:r w:rsidR="00973CF2">
        <w:rPr>
          <w:rFonts w:cstheme="minorHAnsi"/>
          <w:color w:val="000000" w:themeColor="text1"/>
          <w:sz w:val="24"/>
          <w:szCs w:val="24"/>
        </w:rPr>
        <w:t>ich</w:t>
      </w:r>
      <w:r w:rsidR="00EB43F3">
        <w:rPr>
          <w:rFonts w:cstheme="minorHAnsi"/>
          <w:color w:val="000000" w:themeColor="text1"/>
          <w:sz w:val="24"/>
          <w:szCs w:val="24"/>
        </w:rPr>
        <w:t xml:space="preserve"> zapłaty</w:t>
      </w:r>
      <w:r w:rsidR="00973CF2">
        <w:rPr>
          <w:rFonts w:cstheme="minorHAnsi"/>
          <w:color w:val="000000" w:themeColor="text1"/>
          <w:sz w:val="24"/>
          <w:szCs w:val="24"/>
        </w:rPr>
        <w:t xml:space="preserve">. </w:t>
      </w:r>
    </w:p>
    <w:p w14:paraId="5CF8DD51" w14:textId="18629B6E" w:rsidR="00973CF2" w:rsidRPr="00973CF2" w:rsidRDefault="00973CF2" w:rsidP="00973CF2">
      <w:pPr>
        <w:spacing w:after="120" w:line="276" w:lineRule="auto"/>
        <w:jc w:val="both"/>
        <w:rPr>
          <w:rFonts w:cstheme="minorHAnsi"/>
          <w:color w:val="000000" w:themeColor="text1"/>
          <w:sz w:val="24"/>
          <w:szCs w:val="24"/>
        </w:rPr>
      </w:pPr>
      <w:r w:rsidRPr="00973CF2">
        <w:rPr>
          <w:rFonts w:cstheme="minorHAnsi"/>
          <w:color w:val="000000" w:themeColor="text1"/>
          <w:sz w:val="24"/>
          <w:szCs w:val="24"/>
          <w14:textOutline w14:w="9525" w14:cap="flat" w14:cmpd="sng" w14:algn="ctr">
            <w14:noFill/>
            <w14:prstDash w14:val="solid"/>
            <w14:bevel/>
          </w14:textOutline>
        </w:rPr>
        <w:t>Listy płac składane do Agencji wraz z Wnioskiem powinny</w:t>
      </w:r>
      <w:r w:rsidR="00EB43F3">
        <w:rPr>
          <w:rFonts w:cstheme="minorHAnsi"/>
          <w:color w:val="000000" w:themeColor="text1"/>
          <w:sz w:val="24"/>
          <w:szCs w:val="24"/>
          <w14:textOutline w14:w="9525" w14:cap="flat" w14:cmpd="sng" w14:algn="ctr">
            <w14:noFill/>
            <w14:prstDash w14:val="solid"/>
            <w14:bevel/>
          </w14:textOutline>
        </w:rPr>
        <w:t>, co do zasady,</w:t>
      </w:r>
      <w:r w:rsidRPr="00973CF2">
        <w:rPr>
          <w:rFonts w:cstheme="minorHAnsi"/>
          <w:color w:val="000000" w:themeColor="text1"/>
          <w:sz w:val="24"/>
          <w:szCs w:val="24"/>
          <w14:textOutline w14:w="9525" w14:cap="flat" w14:cmpd="sng" w14:algn="ctr">
            <w14:noFill/>
            <w14:prstDash w14:val="solid"/>
            <w14:bevel/>
          </w14:textOutline>
        </w:rPr>
        <w:t xml:space="preserve"> dotyczyć wyłącznie pracowników, których wynagrodzenie podlega refundacji, a także zawierać – w odniesieniu do danego pracownika - wyłącznie zakres danych niezbędnych do oceny Wniosku.</w:t>
      </w:r>
    </w:p>
    <w:p w14:paraId="524F4E6E" w14:textId="77777777" w:rsidR="00973CF2" w:rsidRPr="00973CF2" w:rsidRDefault="00973CF2" w:rsidP="00973CF2">
      <w:pPr>
        <w:spacing w:line="276" w:lineRule="auto"/>
        <w:jc w:val="both"/>
        <w:rPr>
          <w:rFonts w:cstheme="minorHAnsi"/>
          <w:color w:val="000000" w:themeColor="text1"/>
          <w:sz w:val="24"/>
          <w:szCs w:val="24"/>
        </w:rPr>
      </w:pPr>
      <w:r w:rsidRPr="00973CF2">
        <w:rPr>
          <w:rFonts w:cstheme="minorHAnsi"/>
          <w:color w:val="000000" w:themeColor="text1"/>
          <w:sz w:val="24"/>
          <w:szCs w:val="24"/>
        </w:rPr>
        <w:t>Jeżeli Beneficjent nie refunduje ze środków pomocy technicznej wynagrodzeń wszystkich pracowników zatrudnionych w instytucji (tj. wszystkich pracowników, których dane zostały ujęte w liście płac przekazywanej do Agencji) lub lista płac zawiera – w odniesieniu do danego pracownika - szerszy zakres danych niż zakres wymagany przez Agencję, Beneficjent powinien zanonimizować nadmiarowe dane w sposób uniemożliwiający identyfikację osoby, której dane dotyczą lub też przekazać do Agencji listę płac (pierwsza i ostatnia strona) ze sporządzonym do niej wyciągiem zawierającym wyłącznie wymagane dane, zgodnie ze wzorem stanowiącym załącznik nr 1 do Instrukcji (dalej „Wyciąg z listy płac”).</w:t>
      </w:r>
    </w:p>
    <w:p w14:paraId="4780C247" w14:textId="77777777" w:rsidR="00973CF2" w:rsidRPr="00973CF2" w:rsidRDefault="00973CF2" w:rsidP="00973CF2">
      <w:pPr>
        <w:spacing w:line="276" w:lineRule="auto"/>
        <w:jc w:val="both"/>
        <w:rPr>
          <w:rFonts w:cstheme="minorHAnsi"/>
          <w:color w:val="000000" w:themeColor="text1"/>
          <w:sz w:val="24"/>
          <w:szCs w:val="24"/>
        </w:rPr>
      </w:pPr>
      <w:r w:rsidRPr="00973CF2">
        <w:rPr>
          <w:rFonts w:cstheme="minorHAnsi"/>
          <w:color w:val="000000" w:themeColor="text1"/>
          <w:sz w:val="24"/>
          <w:szCs w:val="24"/>
        </w:rPr>
        <w:t>W przypadku konieczności Wyciąg z listy płac można rozbudować poprzez dodanie kolumn, którym należy nadać nazwę.</w:t>
      </w:r>
    </w:p>
    <w:p w14:paraId="31AA0259" w14:textId="77777777" w:rsidR="00973CF2" w:rsidRPr="00973CF2" w:rsidRDefault="00973CF2" w:rsidP="00973CF2">
      <w:pPr>
        <w:spacing w:line="276" w:lineRule="auto"/>
        <w:jc w:val="both"/>
        <w:rPr>
          <w:rFonts w:cstheme="minorHAnsi"/>
          <w:color w:val="000000" w:themeColor="text1"/>
          <w:sz w:val="24"/>
          <w:szCs w:val="24"/>
        </w:rPr>
      </w:pPr>
      <w:r w:rsidRPr="00973CF2">
        <w:rPr>
          <w:rFonts w:cstheme="minorHAnsi"/>
          <w:color w:val="000000" w:themeColor="text1"/>
          <w:sz w:val="24"/>
          <w:szCs w:val="24"/>
        </w:rPr>
        <w:t xml:space="preserve">Sporządzając wyciąg, w jego nagłówku należy wskazać numer listy płac, dla której jest przygotowywany wyciąg, datę jej sporządzenia oraz wartość brutto całej listy płac. </w:t>
      </w:r>
    </w:p>
    <w:p w14:paraId="6228E107" w14:textId="77777777" w:rsidR="00973CF2" w:rsidRPr="00A11C98" w:rsidRDefault="00973CF2" w:rsidP="00973CF2">
      <w:pPr>
        <w:spacing w:line="276" w:lineRule="auto"/>
        <w:jc w:val="both"/>
        <w:rPr>
          <w:rFonts w:cstheme="minorHAnsi"/>
          <w:color w:val="000000" w:themeColor="text1"/>
          <w:sz w:val="24"/>
          <w:szCs w:val="24"/>
        </w:rPr>
      </w:pPr>
      <w:r w:rsidRPr="00973CF2">
        <w:rPr>
          <w:rFonts w:cstheme="minorHAnsi"/>
          <w:color w:val="000000" w:themeColor="text1"/>
          <w:sz w:val="24"/>
          <w:szCs w:val="24"/>
        </w:rPr>
        <w:t>W przypadku, gdy Beneficjent posiada dodatkowe wyliczenia, zestawienia lub kalkulacje wskazujące sposób wyliczenia kosztu kwalifikowalnego z danej listy, może je dołączyć do Wniosku w celu usprawnienia jego oceny.</w:t>
      </w:r>
      <w:r w:rsidRPr="00A11C98">
        <w:rPr>
          <w:rFonts w:cstheme="minorHAnsi"/>
          <w:color w:val="000000" w:themeColor="text1"/>
          <w:sz w:val="24"/>
          <w:szCs w:val="24"/>
        </w:rPr>
        <w:t xml:space="preserve"> </w:t>
      </w:r>
    </w:p>
    <w:p w14:paraId="554DBB6F" w14:textId="77777777" w:rsidR="00DD14C6" w:rsidRPr="00A11C98" w:rsidRDefault="00DD14C6" w:rsidP="00D84C52">
      <w:pPr>
        <w:spacing w:line="276" w:lineRule="auto"/>
        <w:ind w:left="68"/>
        <w:jc w:val="both"/>
        <w:rPr>
          <w:rFonts w:cstheme="minorHAnsi"/>
          <w:color w:val="000000" w:themeColor="text1"/>
          <w:sz w:val="24"/>
          <w:szCs w:val="24"/>
        </w:rPr>
      </w:pPr>
      <w:r w:rsidRPr="00A11C98">
        <w:rPr>
          <w:rFonts w:cstheme="minorHAnsi"/>
          <w:color w:val="000000" w:themeColor="text1"/>
          <w:sz w:val="24"/>
          <w:szCs w:val="24"/>
        </w:rPr>
        <w:t xml:space="preserve">Przedstawione do refundacji dokumenty (np. faktury) muszą być zapłacone w całości, nawet gdy będą refundowane tylko w części. </w:t>
      </w:r>
    </w:p>
    <w:p w14:paraId="221C6EC3" w14:textId="77777777" w:rsidR="00DD14C6" w:rsidRPr="00A11C98" w:rsidRDefault="00DD14C6" w:rsidP="00D84C52">
      <w:pPr>
        <w:spacing w:line="276" w:lineRule="auto"/>
        <w:ind w:left="68"/>
        <w:jc w:val="both"/>
        <w:rPr>
          <w:rFonts w:cstheme="minorHAnsi"/>
          <w:color w:val="000000" w:themeColor="text1"/>
          <w:sz w:val="24"/>
          <w:szCs w:val="24"/>
        </w:rPr>
      </w:pPr>
      <w:r w:rsidRPr="00A11C98">
        <w:rPr>
          <w:rFonts w:cstheme="minorHAnsi"/>
          <w:color w:val="000000" w:themeColor="text1"/>
          <w:sz w:val="24"/>
          <w:szCs w:val="24"/>
        </w:rPr>
        <w:t xml:space="preserve">W przypadku, gdy tytuł zapłaty na dowodach nie odnosi się jednoznacznie do faktury, której dotyczy (np. brak lub błędny nr faktury) należy dodatkowo przedstawić oświadczenie od wystawcy dowodu księgowego lub dokumentu o podobnej wartości dowodowej, że powyższa płatność dotyczy przedmiotowego dowodu księgowego, lub przedłożyć kopię </w:t>
      </w:r>
      <w:r w:rsidR="00B04365" w:rsidRPr="00A11C98">
        <w:rPr>
          <w:rFonts w:cstheme="minorHAnsi"/>
          <w:color w:val="000000" w:themeColor="text1"/>
          <w:sz w:val="24"/>
          <w:szCs w:val="24"/>
        </w:rPr>
        <w:t xml:space="preserve">ww. dowodu zapłaty sporządzoną </w:t>
      </w:r>
      <w:r w:rsidRPr="00A11C98">
        <w:rPr>
          <w:rFonts w:cstheme="minorHAnsi"/>
          <w:color w:val="000000" w:themeColor="text1"/>
          <w:sz w:val="24"/>
          <w:szCs w:val="24"/>
        </w:rPr>
        <w:t>z dokumentu (przelewu) skorygowanego przez księgowego</w:t>
      </w:r>
      <w:r w:rsidR="00973CF2">
        <w:rPr>
          <w:rFonts w:cstheme="minorHAnsi"/>
          <w:color w:val="000000" w:themeColor="text1"/>
          <w:sz w:val="24"/>
          <w:szCs w:val="24"/>
        </w:rPr>
        <w:t>.</w:t>
      </w:r>
    </w:p>
    <w:p w14:paraId="37D1F5B9" w14:textId="77777777" w:rsidR="00DD14C6" w:rsidRPr="00A11C98" w:rsidRDefault="00DD14C6" w:rsidP="00D84C52">
      <w:pPr>
        <w:spacing w:line="276" w:lineRule="auto"/>
        <w:ind w:left="68"/>
        <w:jc w:val="both"/>
        <w:rPr>
          <w:rFonts w:cstheme="minorHAnsi"/>
          <w:color w:val="000000" w:themeColor="text1"/>
          <w:sz w:val="24"/>
          <w:szCs w:val="24"/>
        </w:rPr>
      </w:pPr>
      <w:r w:rsidRPr="00A11C98">
        <w:rPr>
          <w:rFonts w:cstheme="minorHAnsi"/>
          <w:color w:val="000000" w:themeColor="text1"/>
          <w:sz w:val="24"/>
          <w:szCs w:val="24"/>
        </w:rPr>
        <w:t xml:space="preserve">W razie wystąpienia jakichkolwiek wątpliwości związanych z dokumentami potwierdzającymi poniesienie wydatków, Agencja może zażądać od Beneficjenta dodatkowych dokumentów potwierdzających dokonanie płatności adekwatnych do sposobu dokonania zapłaty. </w:t>
      </w:r>
    </w:p>
    <w:p w14:paraId="0CCC8D9B" w14:textId="77777777" w:rsidR="00DD14C6" w:rsidRPr="00A11C98" w:rsidRDefault="00DD14C6" w:rsidP="00D84C52">
      <w:pPr>
        <w:spacing w:after="0" w:line="276" w:lineRule="auto"/>
        <w:ind w:left="68"/>
        <w:jc w:val="both"/>
        <w:rPr>
          <w:rFonts w:cstheme="minorHAnsi"/>
          <w:color w:val="000000" w:themeColor="text1"/>
          <w:sz w:val="24"/>
          <w:szCs w:val="24"/>
        </w:rPr>
      </w:pPr>
      <w:r w:rsidRPr="00A11C98">
        <w:rPr>
          <w:rFonts w:cstheme="minorHAnsi"/>
          <w:color w:val="000000" w:themeColor="text1"/>
          <w:sz w:val="24"/>
          <w:szCs w:val="24"/>
        </w:rPr>
        <w:t xml:space="preserve">Dokumentem potwierdzającym dokonanie płatności bezgotówkowej może być: </w:t>
      </w:r>
    </w:p>
    <w:p w14:paraId="1E612D28" w14:textId="77777777" w:rsidR="00483086" w:rsidRPr="00A11C98" w:rsidRDefault="00DD14C6" w:rsidP="006B4F25">
      <w:pPr>
        <w:pStyle w:val="Akapitzlist"/>
        <w:numPr>
          <w:ilvl w:val="0"/>
          <w:numId w:val="16"/>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wyciąg </w:t>
      </w:r>
      <w:r w:rsidR="00B15BEE" w:rsidRPr="00A11C98">
        <w:rPr>
          <w:rFonts w:asciiTheme="minorHAnsi" w:hAnsiTheme="minorHAnsi" w:cstheme="minorHAnsi"/>
          <w:color w:val="000000" w:themeColor="text1"/>
        </w:rPr>
        <w:t>bankowy</w:t>
      </w:r>
      <w:r w:rsidRPr="00A11C98">
        <w:rPr>
          <w:rFonts w:asciiTheme="minorHAnsi" w:hAnsiTheme="minorHAnsi" w:cstheme="minorHAnsi"/>
          <w:color w:val="000000" w:themeColor="text1"/>
        </w:rPr>
        <w:t xml:space="preserve"> bądź każdy dokument bankowy potwierdzający dokonanie płatności; </w:t>
      </w:r>
    </w:p>
    <w:p w14:paraId="110E13B4" w14:textId="77777777" w:rsidR="00483086" w:rsidRPr="00A11C98" w:rsidRDefault="00DD14C6" w:rsidP="006B4F25">
      <w:pPr>
        <w:pStyle w:val="Akapitzlist"/>
        <w:numPr>
          <w:ilvl w:val="0"/>
          <w:numId w:val="16"/>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wyciąg bankowy (zbiorczy) wraz z oświadczeniami pracowników o otrzymanych wynagrodzeniach;</w:t>
      </w:r>
    </w:p>
    <w:p w14:paraId="64168E65" w14:textId="77777777" w:rsidR="00483086" w:rsidRPr="00A11C98" w:rsidRDefault="00DD14C6" w:rsidP="006B4F25">
      <w:pPr>
        <w:pStyle w:val="Akapitzlist"/>
        <w:numPr>
          <w:ilvl w:val="0"/>
          <w:numId w:val="16"/>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zestawienie przelewów dokonanych przez bank zawierające wartości i daty dokonania poszczególnych przelewów, tytuł, odbiorcę </w:t>
      </w:r>
      <w:r w:rsidR="00973CF2">
        <w:rPr>
          <w:rFonts w:asciiTheme="minorHAnsi" w:hAnsiTheme="minorHAnsi" w:cstheme="minorHAnsi"/>
          <w:color w:val="000000" w:themeColor="text1"/>
        </w:rPr>
        <w:t>i</w:t>
      </w:r>
      <w:r w:rsidRPr="00A11C98">
        <w:rPr>
          <w:rFonts w:asciiTheme="minorHAnsi" w:hAnsiTheme="minorHAnsi" w:cstheme="minorHAnsi"/>
          <w:color w:val="000000" w:themeColor="text1"/>
        </w:rPr>
        <w:t xml:space="preserve"> logo banku; </w:t>
      </w:r>
    </w:p>
    <w:p w14:paraId="5061A6C3" w14:textId="77777777" w:rsidR="00483086" w:rsidRPr="00A11C98" w:rsidRDefault="00DD14C6" w:rsidP="006B4F25">
      <w:pPr>
        <w:pStyle w:val="Akapitzlist"/>
        <w:numPr>
          <w:ilvl w:val="0"/>
          <w:numId w:val="16"/>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potwierdzone polecenie przelewu; </w:t>
      </w:r>
    </w:p>
    <w:p w14:paraId="4D475A29" w14:textId="77777777" w:rsidR="00DD14C6" w:rsidRPr="00A11C98" w:rsidRDefault="00DD14C6" w:rsidP="006B4F25">
      <w:pPr>
        <w:pStyle w:val="Akapitzlist"/>
        <w:numPr>
          <w:ilvl w:val="0"/>
          <w:numId w:val="16"/>
        </w:numPr>
        <w:spacing w:after="160" w:line="276" w:lineRule="auto"/>
        <w:ind w:left="782" w:hanging="357"/>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wydruk z systemu e-bankowości. </w:t>
      </w:r>
    </w:p>
    <w:p w14:paraId="455AB022" w14:textId="77777777" w:rsidR="00DD14C6" w:rsidRPr="00A11C98" w:rsidRDefault="00DD14C6" w:rsidP="00D84C52">
      <w:pPr>
        <w:spacing w:after="0" w:line="276" w:lineRule="auto"/>
        <w:ind w:left="68"/>
        <w:jc w:val="both"/>
        <w:rPr>
          <w:rFonts w:cstheme="minorHAnsi"/>
          <w:color w:val="000000" w:themeColor="text1"/>
          <w:sz w:val="24"/>
          <w:szCs w:val="24"/>
        </w:rPr>
      </w:pPr>
      <w:r w:rsidRPr="00A11C98">
        <w:rPr>
          <w:rFonts w:cstheme="minorHAnsi"/>
          <w:color w:val="000000" w:themeColor="text1"/>
          <w:sz w:val="24"/>
          <w:szCs w:val="24"/>
        </w:rPr>
        <w:t xml:space="preserve">W przypadku zapłaty gotówkowej dowodami zapłaty mogą być np.: </w:t>
      </w:r>
    </w:p>
    <w:p w14:paraId="4323EF01" w14:textId="77777777" w:rsidR="00483086" w:rsidRPr="00A11C98" w:rsidRDefault="00DD14C6" w:rsidP="006B4F25">
      <w:pPr>
        <w:pStyle w:val="Akapitzlist"/>
        <w:numPr>
          <w:ilvl w:val="0"/>
          <w:numId w:val="17"/>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RK (raport kasowy); </w:t>
      </w:r>
    </w:p>
    <w:p w14:paraId="5494CD5B" w14:textId="77777777" w:rsidR="00483086" w:rsidRPr="00A11C98" w:rsidRDefault="00DD14C6" w:rsidP="006B4F25">
      <w:pPr>
        <w:pStyle w:val="Akapitzlist"/>
        <w:numPr>
          <w:ilvl w:val="0"/>
          <w:numId w:val="17"/>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Rozliczenie pobranej przez pracownika zaliczki; </w:t>
      </w:r>
    </w:p>
    <w:p w14:paraId="6B970DA6" w14:textId="77777777" w:rsidR="00483086" w:rsidRPr="00A11C98" w:rsidRDefault="00DD14C6" w:rsidP="006B4F25">
      <w:pPr>
        <w:pStyle w:val="Akapitzlist"/>
        <w:numPr>
          <w:ilvl w:val="0"/>
          <w:numId w:val="17"/>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KW (kasa wypłaci); </w:t>
      </w:r>
    </w:p>
    <w:p w14:paraId="1CF3813C" w14:textId="1BB6D7EF" w:rsidR="00483086" w:rsidRPr="00A11C98" w:rsidRDefault="00DD14C6" w:rsidP="006B4F25">
      <w:pPr>
        <w:pStyle w:val="Akapitzlist"/>
        <w:numPr>
          <w:ilvl w:val="0"/>
          <w:numId w:val="17"/>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Jeżeli na fakturze/rachunku forma płatności została określona jako „gotówka”, a</w:t>
      </w:r>
      <w:r w:rsidR="00561EDC">
        <w:rPr>
          <w:rFonts w:asciiTheme="minorHAnsi" w:hAnsiTheme="minorHAnsi" w:cstheme="minorHAnsi"/>
          <w:color w:val="000000" w:themeColor="text1"/>
        </w:rPr>
        <w:t> </w:t>
      </w:r>
      <w:r w:rsidRPr="00A11C98">
        <w:rPr>
          <w:rFonts w:asciiTheme="minorHAnsi" w:hAnsiTheme="minorHAnsi" w:cstheme="minorHAnsi"/>
          <w:color w:val="000000" w:themeColor="text1"/>
        </w:rPr>
        <w:t xml:space="preserve">termin płatności jako dzień wystawienia dokumentu oraz na fakturze/rachunku znajduje się adnotacja „zapłacono”, wtedy taki dokument nie wymaga dołączenia dodatkowych dowodów zapłaty; </w:t>
      </w:r>
    </w:p>
    <w:p w14:paraId="44B18BE0" w14:textId="77777777" w:rsidR="00DD14C6" w:rsidRPr="00A11C98" w:rsidRDefault="00DD14C6" w:rsidP="006B4F25">
      <w:pPr>
        <w:pStyle w:val="Akapitzlist"/>
        <w:numPr>
          <w:ilvl w:val="0"/>
          <w:numId w:val="17"/>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W przypadku stwierdzenia błędów lub uchybień w podstawowych dowodach potwierdzających zapłatę, za właściwe uznaje się wystawienie noty księgowej </w:t>
      </w:r>
      <w:r w:rsidR="00483086" w:rsidRPr="00A11C98">
        <w:rPr>
          <w:rFonts w:asciiTheme="minorHAnsi" w:hAnsiTheme="minorHAnsi" w:cstheme="minorHAnsi"/>
          <w:color w:val="000000" w:themeColor="text1"/>
        </w:rPr>
        <w:t xml:space="preserve">korygującej przez Beneficjenta </w:t>
      </w:r>
      <w:r w:rsidRPr="00A11C98">
        <w:rPr>
          <w:rFonts w:asciiTheme="minorHAnsi" w:hAnsiTheme="minorHAnsi" w:cstheme="minorHAnsi"/>
          <w:color w:val="000000" w:themeColor="text1"/>
        </w:rPr>
        <w:t xml:space="preserve">lub faktury korygującej wystawionej przez kontrahenta z uwzględnieniem: </w:t>
      </w:r>
    </w:p>
    <w:p w14:paraId="6A4FE93D" w14:textId="77777777" w:rsidR="00DD14C6" w:rsidRPr="00A11C98" w:rsidRDefault="00DD14C6" w:rsidP="00D84C52">
      <w:pPr>
        <w:spacing w:after="0" w:line="276" w:lineRule="auto"/>
        <w:ind w:left="851"/>
        <w:jc w:val="both"/>
        <w:rPr>
          <w:rFonts w:cstheme="minorHAnsi"/>
          <w:color w:val="000000" w:themeColor="text1"/>
          <w:sz w:val="24"/>
          <w:szCs w:val="24"/>
        </w:rPr>
      </w:pPr>
      <w:r w:rsidRPr="00A11C98">
        <w:rPr>
          <w:rFonts w:cstheme="minorHAnsi"/>
          <w:color w:val="000000" w:themeColor="text1"/>
          <w:sz w:val="24"/>
          <w:szCs w:val="24"/>
        </w:rPr>
        <w:t xml:space="preserve">- wysokości poszczególnych wpłat; </w:t>
      </w:r>
    </w:p>
    <w:p w14:paraId="16B3B356" w14:textId="77777777" w:rsidR="00DD14C6" w:rsidRPr="00A11C98" w:rsidRDefault="00DD14C6" w:rsidP="00D84C52">
      <w:pPr>
        <w:spacing w:after="0" w:line="276" w:lineRule="auto"/>
        <w:ind w:left="851"/>
        <w:jc w:val="both"/>
        <w:rPr>
          <w:rFonts w:cstheme="minorHAnsi"/>
          <w:color w:val="000000" w:themeColor="text1"/>
          <w:sz w:val="24"/>
          <w:szCs w:val="24"/>
        </w:rPr>
      </w:pPr>
      <w:r w:rsidRPr="00A11C98">
        <w:rPr>
          <w:rFonts w:cstheme="minorHAnsi"/>
          <w:color w:val="000000" w:themeColor="text1"/>
          <w:sz w:val="24"/>
          <w:szCs w:val="24"/>
        </w:rPr>
        <w:t xml:space="preserve">- dat ich dokonania; </w:t>
      </w:r>
    </w:p>
    <w:p w14:paraId="06F3AC7C" w14:textId="77777777" w:rsidR="00DD14C6" w:rsidRPr="00A11C98" w:rsidRDefault="00DD14C6" w:rsidP="00D84C52">
      <w:pPr>
        <w:spacing w:after="0" w:line="276" w:lineRule="auto"/>
        <w:ind w:left="851"/>
        <w:jc w:val="both"/>
        <w:rPr>
          <w:rFonts w:cstheme="minorHAnsi"/>
          <w:color w:val="000000" w:themeColor="text1"/>
          <w:sz w:val="24"/>
          <w:szCs w:val="24"/>
        </w:rPr>
      </w:pPr>
      <w:r w:rsidRPr="00A11C98">
        <w:rPr>
          <w:rFonts w:cstheme="minorHAnsi"/>
          <w:color w:val="000000" w:themeColor="text1"/>
          <w:sz w:val="24"/>
          <w:szCs w:val="24"/>
        </w:rPr>
        <w:t xml:space="preserve">- nr faktury/dokumentu księgowego o równoważnej wartości dowodowej, którego wpłata dotyczy; </w:t>
      </w:r>
    </w:p>
    <w:p w14:paraId="4D2CB40A" w14:textId="77777777" w:rsidR="00DD14C6" w:rsidRPr="00A11C98" w:rsidRDefault="00DD14C6" w:rsidP="00D84C52">
      <w:pPr>
        <w:spacing w:line="276" w:lineRule="auto"/>
        <w:ind w:left="851"/>
        <w:jc w:val="both"/>
        <w:rPr>
          <w:rFonts w:cstheme="minorHAnsi"/>
          <w:color w:val="000000" w:themeColor="text1"/>
          <w:sz w:val="24"/>
          <w:szCs w:val="24"/>
        </w:rPr>
      </w:pPr>
      <w:r w:rsidRPr="00A11C98">
        <w:rPr>
          <w:rFonts w:cstheme="minorHAnsi"/>
          <w:color w:val="000000" w:themeColor="text1"/>
          <w:sz w:val="24"/>
          <w:szCs w:val="24"/>
        </w:rPr>
        <w:t xml:space="preserve">- podpisu osoby przyjmującej wpłatę. </w:t>
      </w:r>
    </w:p>
    <w:p w14:paraId="3E72D59C" w14:textId="5852165E" w:rsidR="00FC377E" w:rsidRPr="00A11C98" w:rsidRDefault="00DD14C6" w:rsidP="006C7F9D">
      <w:pPr>
        <w:spacing w:line="276" w:lineRule="auto"/>
        <w:ind w:left="68"/>
        <w:jc w:val="both"/>
        <w:rPr>
          <w:rFonts w:cstheme="minorHAnsi"/>
          <w:color w:val="000000" w:themeColor="text1"/>
          <w:sz w:val="24"/>
          <w:szCs w:val="24"/>
        </w:rPr>
      </w:pPr>
      <w:r w:rsidRPr="00A11C98">
        <w:rPr>
          <w:rFonts w:cstheme="minorHAnsi"/>
          <w:color w:val="000000" w:themeColor="text1"/>
          <w:sz w:val="24"/>
          <w:szCs w:val="24"/>
        </w:rPr>
        <w:t>W przypadku płatności dokonywanych w walutach innych niż złoty, za koszt, który będzie mógł podlegać refundacji, uznana zostanie kwota będącą równowartością kwoty obciążającej Beneficjenta w walucie obcej (np. opłata za hotel gotówką przez pracownika) przy zastosowaniu kursu wypłaty zaliczki pracownikowi przez Beneficjenta (pracodawcę)</w:t>
      </w:r>
      <w:r w:rsidR="006C7F9D">
        <w:rPr>
          <w:rFonts w:cstheme="minorHAnsi"/>
          <w:color w:val="000000" w:themeColor="text1"/>
          <w:sz w:val="24"/>
          <w:szCs w:val="24"/>
        </w:rPr>
        <w:t xml:space="preserve"> zgodnego z polityką rachunkowości Beneficjenta</w:t>
      </w:r>
      <w:r w:rsidRPr="00A11C98">
        <w:rPr>
          <w:rFonts w:cstheme="minorHAnsi"/>
          <w:color w:val="000000" w:themeColor="text1"/>
          <w:sz w:val="24"/>
          <w:szCs w:val="24"/>
        </w:rPr>
        <w:t>.</w:t>
      </w:r>
    </w:p>
    <w:p w14:paraId="567994EB" w14:textId="77777777" w:rsidR="00DD14C6" w:rsidRPr="00A11C98" w:rsidRDefault="00DD14C6" w:rsidP="00D07BD7">
      <w:pPr>
        <w:pStyle w:val="Akapitzlist"/>
        <w:numPr>
          <w:ilvl w:val="0"/>
          <w:numId w:val="18"/>
        </w:numPr>
        <w:spacing w:before="240" w:after="160" w:line="276" w:lineRule="auto"/>
        <w:ind w:left="425" w:hanging="357"/>
        <w:contextualSpacing w:val="0"/>
        <w:jc w:val="both"/>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pP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ZAKRESY CZYNNOŚCI/OBOWIĄZKÓW PRACOWNIKÓW BENEF</w:t>
      </w:r>
      <w:r w:rsidR="005D773C"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ICJENTA</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LUB KOPIE OPISÓW STANOWISK, LUB INNY DOKUMENT WSKAZUJĄCY REALIZOWANE PRZEZ PRACOWNIKA ZADANIA, W TYM PROCENTOWE ZAANGAŻOWANIE W REALIZACJĘ </w:t>
      </w:r>
      <w:r w:rsidR="004C2859"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FER 2021-2027/ </w:t>
      </w:r>
      <w:bookmarkStart w:id="115" w:name="_Hlk184639043"/>
      <w:r w:rsidR="004C2859"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PO RYBY 201</w:t>
      </w:r>
      <w:r w:rsidR="005E5B5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4</w:t>
      </w:r>
      <w:r w:rsidR="004C2859"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-2020</w:t>
      </w:r>
      <w:bookmarkEnd w:id="115"/>
      <w:r w:rsidR="004C2859"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(SW)</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w:t>
      </w:r>
    </w:p>
    <w:p w14:paraId="1152CDA5" w14:textId="77777777" w:rsidR="00DD14C6" w:rsidRPr="00A11C98" w:rsidRDefault="00714B30" w:rsidP="00D84C52">
      <w:pPr>
        <w:spacing w:line="276" w:lineRule="auto"/>
        <w:ind w:left="68"/>
        <w:jc w:val="both"/>
        <w:rPr>
          <w:rFonts w:cstheme="minorHAnsi"/>
          <w:color w:val="000000" w:themeColor="text1"/>
          <w:sz w:val="24"/>
          <w:szCs w:val="24"/>
        </w:rPr>
      </w:pPr>
      <w:r>
        <w:rPr>
          <w:rFonts w:cstheme="minorHAnsi"/>
          <w:color w:val="000000" w:themeColor="text1"/>
          <w:sz w:val="24"/>
          <w:szCs w:val="24"/>
        </w:rPr>
        <w:t>Dokumenty w</w:t>
      </w:r>
      <w:r w:rsidRPr="00A11C98">
        <w:rPr>
          <w:rFonts w:cstheme="minorHAnsi"/>
          <w:color w:val="000000" w:themeColor="text1"/>
          <w:sz w:val="24"/>
          <w:szCs w:val="24"/>
        </w:rPr>
        <w:t>ymagan</w:t>
      </w:r>
      <w:r>
        <w:rPr>
          <w:rFonts w:cstheme="minorHAnsi"/>
          <w:color w:val="000000" w:themeColor="text1"/>
          <w:sz w:val="24"/>
          <w:szCs w:val="24"/>
        </w:rPr>
        <w:t>e</w:t>
      </w:r>
      <w:r w:rsidRPr="00A11C98">
        <w:rPr>
          <w:rFonts w:cstheme="minorHAnsi"/>
          <w:color w:val="000000" w:themeColor="text1"/>
          <w:sz w:val="24"/>
          <w:szCs w:val="24"/>
        </w:rPr>
        <w:t xml:space="preserve"> </w:t>
      </w:r>
      <w:r w:rsidR="00D07BD7">
        <w:rPr>
          <w:rFonts w:cstheme="minorHAnsi"/>
          <w:color w:val="000000" w:themeColor="text1"/>
          <w:sz w:val="24"/>
          <w:szCs w:val="24"/>
        </w:rPr>
        <w:t>są</w:t>
      </w:r>
      <w:r w:rsidR="00DD14C6" w:rsidRPr="00A11C98">
        <w:rPr>
          <w:rFonts w:cstheme="minorHAnsi"/>
          <w:color w:val="000000" w:themeColor="text1"/>
          <w:sz w:val="24"/>
          <w:szCs w:val="24"/>
        </w:rPr>
        <w:t xml:space="preserve"> w przypadku</w:t>
      </w:r>
      <w:r>
        <w:rPr>
          <w:rFonts w:cstheme="minorHAnsi"/>
          <w:color w:val="000000" w:themeColor="text1"/>
          <w:sz w:val="24"/>
          <w:szCs w:val="24"/>
        </w:rPr>
        <w:t xml:space="preserve"> wytypowanej </w:t>
      </w:r>
      <w:r w:rsidR="00A47B81">
        <w:rPr>
          <w:rFonts w:cstheme="minorHAnsi"/>
          <w:color w:val="000000" w:themeColor="text1"/>
          <w:sz w:val="24"/>
          <w:szCs w:val="24"/>
        </w:rPr>
        <w:t xml:space="preserve">w ramach </w:t>
      </w:r>
      <w:r>
        <w:rPr>
          <w:rFonts w:cstheme="minorHAnsi"/>
          <w:color w:val="000000" w:themeColor="text1"/>
          <w:sz w:val="24"/>
          <w:szCs w:val="24"/>
        </w:rPr>
        <w:t>próby listy płac</w:t>
      </w:r>
      <w:r w:rsidR="00DD14C6" w:rsidRPr="00A11C98">
        <w:rPr>
          <w:rFonts w:cstheme="minorHAnsi"/>
          <w:color w:val="000000" w:themeColor="text1"/>
          <w:sz w:val="24"/>
          <w:szCs w:val="24"/>
        </w:rPr>
        <w:t xml:space="preserve">, gdy przedmiotem operacji jest refundacja kosztów zatrudnienia pracowników, realizujących zadania związane z przygotowaniem, zarządzaniem, monitorowaniem, oceną, wdrażaniem, informowaniem, kontrolą w ramach </w:t>
      </w:r>
      <w:r w:rsidR="00EB43F3">
        <w:rPr>
          <w:rFonts w:cstheme="minorHAnsi"/>
          <w:color w:val="000000" w:themeColor="text1"/>
          <w:sz w:val="24"/>
          <w:szCs w:val="24"/>
        </w:rPr>
        <w:t>p</w:t>
      </w:r>
      <w:r w:rsidR="00DD14C6" w:rsidRPr="00A11C98">
        <w:rPr>
          <w:rFonts w:cstheme="minorHAnsi"/>
          <w:color w:val="000000" w:themeColor="text1"/>
          <w:sz w:val="24"/>
          <w:szCs w:val="24"/>
        </w:rPr>
        <w:t>rogramu</w:t>
      </w:r>
      <w:r w:rsidR="00D07BD7">
        <w:rPr>
          <w:rFonts w:cstheme="minorHAnsi"/>
          <w:color w:val="000000" w:themeColor="text1"/>
          <w:sz w:val="24"/>
          <w:szCs w:val="24"/>
        </w:rPr>
        <w:t xml:space="preserve"> </w:t>
      </w:r>
      <w:r w:rsidR="00EB43F3">
        <w:rPr>
          <w:rFonts w:cstheme="minorHAnsi"/>
          <w:color w:val="000000" w:themeColor="text1"/>
          <w:sz w:val="24"/>
          <w:szCs w:val="24"/>
        </w:rPr>
        <w:t xml:space="preserve">FER </w:t>
      </w:r>
      <w:r w:rsidR="00D07BD7">
        <w:rPr>
          <w:rFonts w:cstheme="minorHAnsi"/>
          <w:color w:val="000000" w:themeColor="text1"/>
          <w:sz w:val="24"/>
          <w:szCs w:val="24"/>
        </w:rPr>
        <w:t xml:space="preserve">(w przypadku </w:t>
      </w:r>
      <w:r w:rsidR="00D07BD7" w:rsidRPr="00A11C98">
        <w:rPr>
          <w:rFonts w:cstheme="minorHAnsi"/>
          <w:color w:val="000000" w:themeColor="text1"/>
          <w:sz w:val="24"/>
          <w:szCs w:val="24"/>
        </w:rPr>
        <w:t>samorządów województw</w:t>
      </w:r>
      <w:r w:rsidR="00D07BD7">
        <w:rPr>
          <w:rFonts w:cstheme="minorHAnsi"/>
          <w:color w:val="000000" w:themeColor="text1"/>
          <w:sz w:val="24"/>
          <w:szCs w:val="24"/>
        </w:rPr>
        <w:t xml:space="preserve"> - </w:t>
      </w:r>
      <w:r w:rsidR="00D07BD7" w:rsidRPr="00A11C98">
        <w:rPr>
          <w:rFonts w:cstheme="minorHAnsi"/>
          <w:color w:val="000000" w:themeColor="text1"/>
          <w:sz w:val="24"/>
          <w:szCs w:val="24"/>
        </w:rPr>
        <w:t>w ramach PO RYBY 2014-2020</w:t>
      </w:r>
      <w:r w:rsidR="00D07BD7">
        <w:rPr>
          <w:rFonts w:cstheme="minorHAnsi"/>
          <w:color w:val="000000" w:themeColor="text1"/>
          <w:sz w:val="24"/>
          <w:szCs w:val="24"/>
        </w:rPr>
        <w:t>)</w:t>
      </w:r>
      <w:r w:rsidR="00DD14C6" w:rsidRPr="00A11C98">
        <w:rPr>
          <w:rFonts w:cstheme="minorHAnsi"/>
          <w:color w:val="000000" w:themeColor="text1"/>
          <w:sz w:val="24"/>
          <w:szCs w:val="24"/>
        </w:rPr>
        <w:t>.</w:t>
      </w:r>
    </w:p>
    <w:p w14:paraId="30A7F75A" w14:textId="630A941A" w:rsidR="00DD14C6" w:rsidRPr="00A11C98" w:rsidRDefault="006C7F9D" w:rsidP="002D7BC4">
      <w:pPr>
        <w:spacing w:after="0" w:line="276" w:lineRule="auto"/>
        <w:jc w:val="both"/>
        <w:rPr>
          <w:rFonts w:cstheme="minorHAnsi"/>
          <w:color w:val="000000" w:themeColor="text1"/>
          <w:sz w:val="24"/>
          <w:szCs w:val="24"/>
        </w:rPr>
      </w:pPr>
      <w:r>
        <w:rPr>
          <w:rFonts w:cstheme="minorHAnsi"/>
          <w:color w:val="000000" w:themeColor="text1"/>
          <w:sz w:val="24"/>
          <w:szCs w:val="24"/>
        </w:rPr>
        <w:t xml:space="preserve">Składane </w:t>
      </w:r>
      <w:r w:rsidR="00DD14C6" w:rsidRPr="00A11C98">
        <w:rPr>
          <w:rFonts w:cstheme="minorHAnsi"/>
          <w:color w:val="000000" w:themeColor="text1"/>
          <w:sz w:val="24"/>
          <w:szCs w:val="24"/>
        </w:rPr>
        <w:t>opis</w:t>
      </w:r>
      <w:r w:rsidR="001C2B7C">
        <w:rPr>
          <w:rFonts w:cstheme="minorHAnsi"/>
          <w:color w:val="000000" w:themeColor="text1"/>
          <w:sz w:val="24"/>
          <w:szCs w:val="24"/>
        </w:rPr>
        <w:t>y</w:t>
      </w:r>
      <w:r w:rsidR="00DD14C6" w:rsidRPr="00A11C98">
        <w:rPr>
          <w:rFonts w:cstheme="minorHAnsi"/>
          <w:color w:val="000000" w:themeColor="text1"/>
          <w:sz w:val="24"/>
          <w:szCs w:val="24"/>
        </w:rPr>
        <w:t xml:space="preserve"> stanowisk pracy, </w:t>
      </w:r>
      <w:r w:rsidR="001C2B7C" w:rsidRPr="00A11C98">
        <w:rPr>
          <w:rFonts w:cstheme="minorHAnsi"/>
          <w:color w:val="000000" w:themeColor="text1"/>
          <w:sz w:val="24"/>
          <w:szCs w:val="24"/>
        </w:rPr>
        <w:t>zakres</w:t>
      </w:r>
      <w:r w:rsidR="001C2B7C">
        <w:rPr>
          <w:rFonts w:cstheme="minorHAnsi"/>
          <w:color w:val="000000" w:themeColor="text1"/>
          <w:sz w:val="24"/>
          <w:szCs w:val="24"/>
        </w:rPr>
        <w:t>y</w:t>
      </w:r>
      <w:r w:rsidR="001C2B7C" w:rsidRPr="00A11C98">
        <w:rPr>
          <w:rFonts w:cstheme="minorHAnsi"/>
          <w:color w:val="000000" w:themeColor="text1"/>
          <w:sz w:val="24"/>
          <w:szCs w:val="24"/>
        </w:rPr>
        <w:t xml:space="preserve"> </w:t>
      </w:r>
      <w:r w:rsidR="00DD14C6" w:rsidRPr="00A11C98">
        <w:rPr>
          <w:rFonts w:cstheme="minorHAnsi"/>
          <w:color w:val="000000" w:themeColor="text1"/>
          <w:sz w:val="24"/>
          <w:szCs w:val="24"/>
        </w:rPr>
        <w:t xml:space="preserve">czynności/obowiązków lub </w:t>
      </w:r>
      <w:r w:rsidR="001C2B7C" w:rsidRPr="00A11C98">
        <w:rPr>
          <w:rFonts w:cstheme="minorHAnsi"/>
          <w:color w:val="000000" w:themeColor="text1"/>
          <w:sz w:val="24"/>
          <w:szCs w:val="24"/>
        </w:rPr>
        <w:t>inn</w:t>
      </w:r>
      <w:r w:rsidR="001C2B7C">
        <w:rPr>
          <w:rFonts w:cstheme="minorHAnsi"/>
          <w:color w:val="000000" w:themeColor="text1"/>
          <w:sz w:val="24"/>
          <w:szCs w:val="24"/>
        </w:rPr>
        <w:t>e</w:t>
      </w:r>
      <w:r w:rsidR="001C2B7C" w:rsidRPr="00A11C98">
        <w:rPr>
          <w:rFonts w:cstheme="minorHAnsi"/>
          <w:color w:val="000000" w:themeColor="text1"/>
          <w:sz w:val="24"/>
          <w:szCs w:val="24"/>
        </w:rPr>
        <w:t xml:space="preserve"> dokument</w:t>
      </w:r>
      <w:r w:rsidR="001C2B7C">
        <w:rPr>
          <w:rFonts w:cstheme="minorHAnsi"/>
          <w:color w:val="000000" w:themeColor="text1"/>
          <w:sz w:val="24"/>
          <w:szCs w:val="24"/>
        </w:rPr>
        <w:t>y</w:t>
      </w:r>
      <w:r w:rsidR="001C2B7C" w:rsidRPr="00A11C98">
        <w:rPr>
          <w:rFonts w:cstheme="minorHAnsi"/>
          <w:color w:val="000000" w:themeColor="text1"/>
          <w:sz w:val="24"/>
          <w:szCs w:val="24"/>
        </w:rPr>
        <w:t xml:space="preserve"> wskazując</w:t>
      </w:r>
      <w:r w:rsidR="001C2B7C">
        <w:rPr>
          <w:rFonts w:cstheme="minorHAnsi"/>
          <w:color w:val="000000" w:themeColor="text1"/>
          <w:sz w:val="24"/>
          <w:szCs w:val="24"/>
        </w:rPr>
        <w:t>e</w:t>
      </w:r>
      <w:r w:rsidR="001C2B7C" w:rsidRPr="00A11C98">
        <w:rPr>
          <w:rFonts w:cstheme="minorHAnsi"/>
          <w:color w:val="000000" w:themeColor="text1"/>
          <w:sz w:val="24"/>
          <w:szCs w:val="24"/>
        </w:rPr>
        <w:t xml:space="preserve"> </w:t>
      </w:r>
      <w:r w:rsidR="00DD14C6" w:rsidRPr="00A11C98">
        <w:rPr>
          <w:rFonts w:cstheme="minorHAnsi"/>
          <w:color w:val="000000" w:themeColor="text1"/>
          <w:sz w:val="24"/>
          <w:szCs w:val="24"/>
        </w:rPr>
        <w:t xml:space="preserve">obowiązki pracownika związane z realizacją zadań w ramach </w:t>
      </w:r>
      <w:r w:rsidR="005D773C" w:rsidRPr="00A11C98">
        <w:rPr>
          <w:rFonts w:cstheme="minorHAnsi"/>
          <w:color w:val="000000" w:themeColor="text1"/>
          <w:sz w:val="24"/>
          <w:szCs w:val="24"/>
        </w:rPr>
        <w:t>FER 2021-2027</w:t>
      </w:r>
      <w:r w:rsidR="00D07BD7">
        <w:rPr>
          <w:rFonts w:cstheme="minorHAnsi"/>
          <w:color w:val="000000" w:themeColor="text1"/>
          <w:sz w:val="24"/>
          <w:szCs w:val="24"/>
        </w:rPr>
        <w:t>/</w:t>
      </w:r>
      <w:r w:rsidR="00D07BD7" w:rsidRPr="00D07BD7">
        <w:rPr>
          <w:rFonts w:cstheme="minorHAnsi"/>
          <w:color w:val="000000" w:themeColor="text1"/>
          <w:sz w:val="24"/>
          <w:szCs w:val="24"/>
        </w:rPr>
        <w:t>PO RYBY 2014-2020</w:t>
      </w:r>
      <w:r w:rsidR="00DD14C6" w:rsidRPr="00A11C98">
        <w:rPr>
          <w:rFonts w:cstheme="minorHAnsi"/>
          <w:color w:val="000000" w:themeColor="text1"/>
          <w:sz w:val="24"/>
          <w:szCs w:val="24"/>
        </w:rPr>
        <w:t xml:space="preserve">, </w:t>
      </w:r>
      <w:r w:rsidR="00761FCA">
        <w:rPr>
          <w:rFonts w:cstheme="minorHAnsi"/>
          <w:color w:val="000000" w:themeColor="text1"/>
          <w:sz w:val="24"/>
          <w:szCs w:val="24"/>
        </w:rPr>
        <w:t>powinny</w:t>
      </w:r>
      <w:r w:rsidR="00DD14C6" w:rsidRPr="00A11C98">
        <w:rPr>
          <w:rFonts w:cstheme="minorHAnsi"/>
          <w:color w:val="000000" w:themeColor="text1"/>
          <w:sz w:val="24"/>
          <w:szCs w:val="24"/>
        </w:rPr>
        <w:t xml:space="preserve"> </w:t>
      </w:r>
      <w:r w:rsidR="00761FCA" w:rsidRPr="00A11C98">
        <w:rPr>
          <w:rFonts w:cstheme="minorHAnsi"/>
          <w:color w:val="000000" w:themeColor="text1"/>
          <w:sz w:val="24"/>
          <w:szCs w:val="24"/>
        </w:rPr>
        <w:t>potwierdza</w:t>
      </w:r>
      <w:r w:rsidR="00761FCA">
        <w:rPr>
          <w:rFonts w:cstheme="minorHAnsi"/>
          <w:color w:val="000000" w:themeColor="text1"/>
          <w:sz w:val="24"/>
          <w:szCs w:val="24"/>
        </w:rPr>
        <w:t>ć</w:t>
      </w:r>
      <w:r w:rsidR="00761FCA" w:rsidRPr="00A11C98">
        <w:rPr>
          <w:rFonts w:cstheme="minorHAnsi"/>
          <w:color w:val="000000" w:themeColor="text1"/>
          <w:sz w:val="24"/>
          <w:szCs w:val="24"/>
        </w:rPr>
        <w:t xml:space="preserve"> </w:t>
      </w:r>
      <w:r w:rsidR="00DD14C6" w:rsidRPr="00A11C98">
        <w:rPr>
          <w:rFonts w:cstheme="minorHAnsi"/>
          <w:color w:val="000000" w:themeColor="text1"/>
          <w:sz w:val="24"/>
          <w:szCs w:val="24"/>
        </w:rPr>
        <w:t>procentowe zaangażowanie</w:t>
      </w:r>
      <w:r w:rsidR="00D07BD7">
        <w:rPr>
          <w:rFonts w:cstheme="minorHAnsi"/>
          <w:color w:val="000000" w:themeColor="text1"/>
          <w:sz w:val="24"/>
          <w:szCs w:val="24"/>
        </w:rPr>
        <w:t xml:space="preserve"> </w:t>
      </w:r>
      <w:r w:rsidR="00761FCA">
        <w:rPr>
          <w:rFonts w:cstheme="minorHAnsi"/>
          <w:color w:val="000000" w:themeColor="text1"/>
          <w:sz w:val="24"/>
          <w:szCs w:val="24"/>
        </w:rPr>
        <w:t xml:space="preserve">lub </w:t>
      </w:r>
      <w:r w:rsidR="00DD14C6" w:rsidRPr="00A11C98">
        <w:rPr>
          <w:rFonts w:cstheme="minorHAnsi"/>
          <w:color w:val="000000" w:themeColor="text1"/>
          <w:sz w:val="24"/>
          <w:szCs w:val="24"/>
        </w:rPr>
        <w:t xml:space="preserve">faktyczny czas pracy pracownika związany z realizacją </w:t>
      </w:r>
      <w:r w:rsidR="005D773C" w:rsidRPr="00A11C98">
        <w:rPr>
          <w:rFonts w:cstheme="minorHAnsi"/>
          <w:color w:val="000000" w:themeColor="text1"/>
          <w:sz w:val="24"/>
          <w:szCs w:val="24"/>
        </w:rPr>
        <w:t>FER 2021-2027</w:t>
      </w:r>
      <w:r w:rsidR="00D07BD7">
        <w:rPr>
          <w:rFonts w:cstheme="minorHAnsi"/>
          <w:color w:val="000000" w:themeColor="text1"/>
          <w:sz w:val="24"/>
          <w:szCs w:val="24"/>
        </w:rPr>
        <w:t>/</w:t>
      </w:r>
      <w:r w:rsidR="00D07BD7" w:rsidRPr="00D07BD7">
        <w:t xml:space="preserve"> </w:t>
      </w:r>
      <w:r w:rsidR="00D07BD7" w:rsidRPr="00D07BD7">
        <w:rPr>
          <w:rFonts w:cstheme="minorHAnsi"/>
          <w:color w:val="000000" w:themeColor="text1"/>
          <w:sz w:val="24"/>
          <w:szCs w:val="24"/>
        </w:rPr>
        <w:t>PO RYBY 2014-2020</w:t>
      </w:r>
      <w:r w:rsidR="005D773C" w:rsidRPr="00A11C98">
        <w:rPr>
          <w:rFonts w:cstheme="minorHAnsi"/>
          <w:color w:val="000000" w:themeColor="text1"/>
          <w:sz w:val="24"/>
          <w:szCs w:val="24"/>
        </w:rPr>
        <w:t>.</w:t>
      </w:r>
    </w:p>
    <w:p w14:paraId="36C90B51" w14:textId="27E0A78D" w:rsidR="00DD14C6" w:rsidRPr="00A11C98" w:rsidRDefault="00DD14C6" w:rsidP="002D7BC4">
      <w:pPr>
        <w:spacing w:line="276" w:lineRule="auto"/>
        <w:jc w:val="both"/>
        <w:rPr>
          <w:rFonts w:cstheme="minorHAnsi"/>
          <w:color w:val="000000" w:themeColor="text1"/>
          <w:sz w:val="24"/>
          <w:szCs w:val="24"/>
        </w:rPr>
      </w:pPr>
      <w:r w:rsidRPr="00A11C98">
        <w:rPr>
          <w:rFonts w:cstheme="minorHAnsi"/>
          <w:color w:val="000000" w:themeColor="text1"/>
          <w:sz w:val="24"/>
          <w:szCs w:val="24"/>
        </w:rPr>
        <w:t xml:space="preserve">Jeżeli w trakcie refundowanego okresu opis uległ zmianie – należy wówczas </w:t>
      </w:r>
      <w:r w:rsidR="00056BB0">
        <w:rPr>
          <w:rFonts w:cstheme="minorHAnsi"/>
          <w:color w:val="000000" w:themeColor="text1"/>
          <w:sz w:val="24"/>
          <w:szCs w:val="24"/>
        </w:rPr>
        <w:t xml:space="preserve">złożyć </w:t>
      </w:r>
      <w:r w:rsidRPr="00A11C98">
        <w:rPr>
          <w:rFonts w:cstheme="minorHAnsi"/>
          <w:color w:val="000000" w:themeColor="text1"/>
          <w:sz w:val="24"/>
          <w:szCs w:val="24"/>
        </w:rPr>
        <w:t>kopie wszystkich dokumentów.</w:t>
      </w:r>
    </w:p>
    <w:p w14:paraId="59C3F12D" w14:textId="77777777" w:rsidR="00DD14C6" w:rsidRPr="00A11C98" w:rsidRDefault="00DD14C6" w:rsidP="006B4F25">
      <w:pPr>
        <w:pStyle w:val="Akapitzlist"/>
        <w:numPr>
          <w:ilvl w:val="0"/>
          <w:numId w:val="18"/>
        </w:numPr>
        <w:spacing w:after="160" w:line="276" w:lineRule="auto"/>
        <w:ind w:left="425" w:hanging="357"/>
        <w:jc w:val="both"/>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pPr>
      <w:bookmarkStart w:id="116" w:name="_Hlk184639428"/>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LIST</w:t>
      </w:r>
      <w:r w:rsidR="00EB43F3">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Y</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OBECNOŚCI UCZESTNIKÓW SPOTKANIA (SZKOLENIA/</w:t>
      </w:r>
      <w:r w:rsidR="00EC0F19"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KONFERENCJI/</w:t>
      </w:r>
      <w:r w:rsidR="00EC0F19"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SEMINARIUM)</w:t>
      </w:r>
    </w:p>
    <w:bookmarkEnd w:id="116"/>
    <w:p w14:paraId="4D082184" w14:textId="6193763D" w:rsidR="00DD14C6" w:rsidRPr="00A11C98" w:rsidRDefault="00DD14C6" w:rsidP="00D84C52">
      <w:pPr>
        <w:spacing w:line="276" w:lineRule="auto"/>
        <w:ind w:left="68"/>
        <w:jc w:val="both"/>
        <w:rPr>
          <w:rFonts w:cstheme="minorHAnsi"/>
          <w:color w:val="000000" w:themeColor="text1"/>
          <w:sz w:val="24"/>
          <w:szCs w:val="24"/>
        </w:rPr>
      </w:pPr>
      <w:r w:rsidRPr="00A11C98">
        <w:rPr>
          <w:rFonts w:cstheme="minorHAnsi"/>
          <w:color w:val="000000" w:themeColor="text1"/>
          <w:sz w:val="24"/>
          <w:szCs w:val="24"/>
        </w:rPr>
        <w:t xml:space="preserve">Należy złożyć w przypadku, gdy </w:t>
      </w:r>
      <w:r w:rsidR="00CD42A7">
        <w:rPr>
          <w:rFonts w:cstheme="minorHAnsi"/>
          <w:color w:val="000000" w:themeColor="text1"/>
          <w:sz w:val="24"/>
          <w:szCs w:val="24"/>
        </w:rPr>
        <w:t xml:space="preserve">do weryfikacji </w:t>
      </w:r>
      <w:r w:rsidRPr="00A11C98">
        <w:rPr>
          <w:rFonts w:cstheme="minorHAnsi"/>
          <w:color w:val="000000" w:themeColor="text1"/>
          <w:sz w:val="24"/>
          <w:szCs w:val="24"/>
        </w:rPr>
        <w:t xml:space="preserve">w ramach </w:t>
      </w:r>
      <w:r w:rsidR="00CD42A7">
        <w:rPr>
          <w:rFonts w:cstheme="minorHAnsi"/>
          <w:color w:val="000000" w:themeColor="text1"/>
          <w:sz w:val="24"/>
          <w:szCs w:val="24"/>
        </w:rPr>
        <w:t xml:space="preserve">próby dokumentów wylosowana została faktura dotycząca organizacji w ramach operacji </w:t>
      </w:r>
      <w:r w:rsidRPr="00A11C98">
        <w:rPr>
          <w:rFonts w:cstheme="minorHAnsi"/>
          <w:color w:val="000000" w:themeColor="text1"/>
          <w:sz w:val="24"/>
          <w:szCs w:val="24"/>
        </w:rPr>
        <w:t xml:space="preserve">spotkania, szkolenia, seminaria </w:t>
      </w:r>
      <w:r w:rsidR="00CD42A7">
        <w:rPr>
          <w:rFonts w:cstheme="minorHAnsi"/>
          <w:color w:val="000000" w:themeColor="text1"/>
          <w:sz w:val="24"/>
          <w:szCs w:val="24"/>
        </w:rPr>
        <w:t xml:space="preserve">lub </w:t>
      </w:r>
      <w:r w:rsidRPr="00A11C98">
        <w:rPr>
          <w:rFonts w:cstheme="minorHAnsi"/>
          <w:color w:val="000000" w:themeColor="text1"/>
          <w:sz w:val="24"/>
          <w:szCs w:val="24"/>
        </w:rPr>
        <w:t>inne</w:t>
      </w:r>
      <w:r w:rsidR="00CD42A7">
        <w:rPr>
          <w:rFonts w:cstheme="minorHAnsi"/>
          <w:color w:val="000000" w:themeColor="text1"/>
          <w:sz w:val="24"/>
          <w:szCs w:val="24"/>
        </w:rPr>
        <w:t>j</w:t>
      </w:r>
      <w:r w:rsidRPr="00A11C98">
        <w:rPr>
          <w:rFonts w:cstheme="minorHAnsi"/>
          <w:color w:val="000000" w:themeColor="text1"/>
          <w:sz w:val="24"/>
          <w:szCs w:val="24"/>
        </w:rPr>
        <w:t xml:space="preserve"> formy szkoleniowe</w:t>
      </w:r>
      <w:r w:rsidR="00CD42A7">
        <w:rPr>
          <w:rFonts w:cstheme="minorHAnsi"/>
          <w:color w:val="000000" w:themeColor="text1"/>
          <w:sz w:val="24"/>
          <w:szCs w:val="24"/>
        </w:rPr>
        <w:t>j</w:t>
      </w:r>
      <w:r w:rsidRPr="00A11C98">
        <w:rPr>
          <w:rFonts w:cstheme="minorHAnsi"/>
          <w:color w:val="000000" w:themeColor="text1"/>
          <w:sz w:val="24"/>
          <w:szCs w:val="24"/>
        </w:rPr>
        <w:t xml:space="preserve"> (Beneficjent jest organiz</w:t>
      </w:r>
      <w:r w:rsidR="005D773C" w:rsidRPr="00A11C98">
        <w:rPr>
          <w:rFonts w:cstheme="minorHAnsi"/>
          <w:color w:val="000000" w:themeColor="text1"/>
          <w:sz w:val="24"/>
          <w:szCs w:val="24"/>
        </w:rPr>
        <w:t xml:space="preserve">atorem szkolenia). Beneficjent </w:t>
      </w:r>
      <w:r w:rsidRPr="00A11C98">
        <w:rPr>
          <w:rFonts w:cstheme="minorHAnsi"/>
          <w:color w:val="000000" w:themeColor="text1"/>
          <w:sz w:val="24"/>
          <w:szCs w:val="24"/>
        </w:rPr>
        <w:t xml:space="preserve">z każdego przeprowadzonego szkolenia/seminarium/itp. ma obowiązek sporządzić listę uczestników. </w:t>
      </w:r>
    </w:p>
    <w:p w14:paraId="4BFA9A72" w14:textId="77777777" w:rsidR="00DD14C6" w:rsidRPr="00A11C98" w:rsidRDefault="00DD14C6" w:rsidP="006B4F25">
      <w:pPr>
        <w:pStyle w:val="Akapitzlist"/>
        <w:numPr>
          <w:ilvl w:val="0"/>
          <w:numId w:val="18"/>
        </w:numPr>
        <w:spacing w:after="160" w:line="276" w:lineRule="auto"/>
        <w:ind w:left="425" w:hanging="357"/>
        <w:jc w:val="both"/>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pPr>
      <w:bookmarkStart w:id="117" w:name="_Hlk184640050"/>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CERTYFIKAT</w:t>
      </w:r>
      <w:r w:rsidR="00EB43F3">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Y</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/DYPLOM</w:t>
      </w:r>
      <w:r w:rsidR="00EB43F3">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Y</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/ZAŚWIADCZENIA LUB INN</w:t>
      </w:r>
      <w:r w:rsidR="00EB43F3">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Y</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DOKUMENT POTWIERDZAJĄC</w:t>
      </w:r>
      <w:r w:rsidR="00EB43F3">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Y</w:t>
      </w: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UKOŃCZENIE SZKOLENIA/KURSU ITP</w:t>
      </w:r>
    </w:p>
    <w:bookmarkEnd w:id="117"/>
    <w:p w14:paraId="6803EAEB" w14:textId="77777777" w:rsidR="00AC72D1" w:rsidRPr="00A11C98" w:rsidRDefault="00D07BD7" w:rsidP="00D84C52">
      <w:pPr>
        <w:spacing w:line="276" w:lineRule="auto"/>
        <w:ind w:left="68"/>
        <w:jc w:val="both"/>
        <w:rPr>
          <w:rFonts w:cstheme="minorHAnsi"/>
          <w:color w:val="000000" w:themeColor="text1"/>
          <w:sz w:val="24"/>
          <w:szCs w:val="24"/>
        </w:rPr>
      </w:pPr>
      <w:r>
        <w:rPr>
          <w:rFonts w:cstheme="minorHAnsi"/>
          <w:color w:val="000000" w:themeColor="text1"/>
          <w:sz w:val="24"/>
          <w:szCs w:val="24"/>
        </w:rPr>
        <w:t>Należy złożyć w przypadku, gdy</w:t>
      </w:r>
      <w:r w:rsidR="00AC72D1" w:rsidRPr="00A11C98">
        <w:rPr>
          <w:rFonts w:cstheme="minorHAnsi"/>
          <w:color w:val="000000" w:themeColor="text1"/>
          <w:sz w:val="24"/>
          <w:szCs w:val="24"/>
        </w:rPr>
        <w:t xml:space="preserve"> pracownik danej instytucji zostanie skierowany np. na szkolenie związane z podnoszeniem kwalifikacji zawodowych, studia podyplomowe lub kurs, które miałyby być finansowane z pomocy technicznej, niezależnie czy w 100% czy w innej wysokości, to wymagane jest, aby Beneficjent dołączył do </w:t>
      </w:r>
      <w:r w:rsidR="00EB43F3">
        <w:rPr>
          <w:rFonts w:cstheme="minorHAnsi"/>
          <w:color w:val="000000" w:themeColor="text1"/>
          <w:sz w:val="24"/>
          <w:szCs w:val="24"/>
        </w:rPr>
        <w:t>wniosku</w:t>
      </w:r>
      <w:r w:rsidR="00AC72D1" w:rsidRPr="00A11C98">
        <w:rPr>
          <w:rFonts w:cstheme="minorHAnsi"/>
          <w:color w:val="000000" w:themeColor="text1"/>
          <w:sz w:val="24"/>
          <w:szCs w:val="24"/>
        </w:rPr>
        <w:t xml:space="preserve"> kopie certyfikatów, dyplomów czy też innych dokumentów potwierdzających ukończenie danej formy szkoleniowej. </w:t>
      </w:r>
    </w:p>
    <w:p w14:paraId="79581B99" w14:textId="77777777" w:rsidR="00AC72D1" w:rsidRPr="00A11C98" w:rsidRDefault="00AC72D1" w:rsidP="00D84C52">
      <w:pPr>
        <w:spacing w:line="276" w:lineRule="auto"/>
        <w:ind w:left="68"/>
        <w:jc w:val="both"/>
        <w:rPr>
          <w:rFonts w:cstheme="minorHAnsi"/>
          <w:color w:val="000000" w:themeColor="text1"/>
          <w:sz w:val="24"/>
          <w:szCs w:val="24"/>
        </w:rPr>
      </w:pPr>
      <w:r w:rsidRPr="00A11C98">
        <w:rPr>
          <w:rFonts w:cstheme="minorHAnsi"/>
          <w:color w:val="000000" w:themeColor="text1"/>
          <w:sz w:val="24"/>
          <w:szCs w:val="24"/>
        </w:rPr>
        <w:t xml:space="preserve">Gdyby jednak instytucja kształcąca nie wystawiała certyfikatów czy zaświadczeń, wtedy dopuszczalne jest złożenie odrębnego wyjaśnienia w tej kwestii w formie oświadczenia. W wyjątkowych przypadkach, np. zagubienia certyfikatu (co nie powinno mieć co do zasady miejsca), </w:t>
      </w:r>
      <w:r w:rsidR="00EB43F3">
        <w:rPr>
          <w:rFonts w:cstheme="minorHAnsi"/>
          <w:color w:val="000000" w:themeColor="text1"/>
          <w:sz w:val="24"/>
          <w:szCs w:val="24"/>
        </w:rPr>
        <w:t>beneficjent może złożyć</w:t>
      </w:r>
      <w:r w:rsidRPr="00A11C98">
        <w:rPr>
          <w:rFonts w:cstheme="minorHAnsi"/>
          <w:color w:val="000000" w:themeColor="text1"/>
          <w:sz w:val="24"/>
          <w:szCs w:val="24"/>
        </w:rPr>
        <w:t xml:space="preserve"> odrębne wyjaśnienia </w:t>
      </w:r>
      <w:r w:rsidR="00EB43F3">
        <w:rPr>
          <w:rFonts w:cstheme="minorHAnsi"/>
          <w:color w:val="000000" w:themeColor="text1"/>
          <w:sz w:val="24"/>
          <w:szCs w:val="24"/>
        </w:rPr>
        <w:t xml:space="preserve">w </w:t>
      </w:r>
      <w:r w:rsidRPr="00A11C98">
        <w:rPr>
          <w:rFonts w:cstheme="minorHAnsi"/>
          <w:color w:val="000000" w:themeColor="text1"/>
          <w:sz w:val="24"/>
          <w:szCs w:val="24"/>
        </w:rPr>
        <w:t xml:space="preserve">tej kwestii. </w:t>
      </w:r>
    </w:p>
    <w:p w14:paraId="4427C1CE" w14:textId="77777777" w:rsidR="00AC72D1" w:rsidRPr="00A11C98" w:rsidRDefault="00AC72D1" w:rsidP="00D84C52">
      <w:pPr>
        <w:spacing w:line="276" w:lineRule="auto"/>
        <w:ind w:left="68"/>
        <w:contextualSpacing/>
        <w:jc w:val="both"/>
        <w:rPr>
          <w:rFonts w:cstheme="minorHAnsi"/>
          <w:color w:val="000000" w:themeColor="text1"/>
          <w:sz w:val="24"/>
          <w:szCs w:val="24"/>
        </w:rPr>
      </w:pPr>
      <w:r w:rsidRPr="00A11C98">
        <w:rPr>
          <w:rFonts w:cstheme="minorHAnsi"/>
          <w:color w:val="000000" w:themeColor="text1"/>
          <w:sz w:val="24"/>
          <w:szCs w:val="24"/>
        </w:rPr>
        <w:t xml:space="preserve">W przypadku, gdy pracownik samodzielnie, z własnych środków, opłaca wybrany przez siebie kurs, szkolenie czy inną formę podnoszenia swoich kwalifikacji zawodowych, a następnie jego pracodawca (Beneficjent) zwraca mu poniesione na to kształcenie koszty, należy do </w:t>
      </w:r>
      <w:r w:rsidR="00EB43F3">
        <w:rPr>
          <w:rFonts w:cstheme="minorHAnsi"/>
          <w:color w:val="000000" w:themeColor="text1"/>
          <w:sz w:val="24"/>
          <w:szCs w:val="24"/>
        </w:rPr>
        <w:t>wniosku</w:t>
      </w:r>
      <w:r w:rsidRPr="00A11C98">
        <w:rPr>
          <w:rFonts w:cstheme="minorHAnsi"/>
          <w:color w:val="000000" w:themeColor="text1"/>
          <w:sz w:val="24"/>
          <w:szCs w:val="24"/>
        </w:rPr>
        <w:t>, oprócz np. zaświadczenia o ukończeniu kursu, przedstawić dokumentację rozliczeniową z</w:t>
      </w:r>
      <w:r w:rsidR="00EB43F3">
        <w:rPr>
          <w:rFonts w:cstheme="minorHAnsi"/>
          <w:color w:val="000000" w:themeColor="text1"/>
          <w:sz w:val="24"/>
          <w:szCs w:val="24"/>
        </w:rPr>
        <w:t> </w:t>
      </w:r>
      <w:r w:rsidRPr="00A11C98">
        <w:rPr>
          <w:rFonts w:cstheme="minorHAnsi"/>
          <w:color w:val="000000" w:themeColor="text1"/>
          <w:sz w:val="24"/>
          <w:szCs w:val="24"/>
        </w:rPr>
        <w:t>pracownikiem, tj. należy złożyć:</w:t>
      </w:r>
    </w:p>
    <w:p w14:paraId="4442D42D" w14:textId="77777777" w:rsidR="00AC72D1" w:rsidRPr="00A11C98" w:rsidRDefault="00AC72D1" w:rsidP="00D07BD7">
      <w:pPr>
        <w:spacing w:line="276" w:lineRule="auto"/>
        <w:ind w:left="426" w:hanging="426"/>
        <w:contextualSpacing/>
        <w:jc w:val="both"/>
        <w:rPr>
          <w:rFonts w:cstheme="minorHAnsi"/>
          <w:color w:val="000000" w:themeColor="text1"/>
          <w:sz w:val="24"/>
          <w:szCs w:val="24"/>
        </w:rPr>
      </w:pPr>
      <w:r w:rsidRPr="00A11C98">
        <w:rPr>
          <w:rFonts w:cstheme="minorHAnsi"/>
          <w:color w:val="000000" w:themeColor="text1"/>
          <w:sz w:val="24"/>
          <w:szCs w:val="24"/>
        </w:rPr>
        <w:t>1)</w:t>
      </w:r>
      <w:r w:rsidRPr="00A11C98">
        <w:rPr>
          <w:rFonts w:cstheme="minorHAnsi"/>
          <w:color w:val="000000" w:themeColor="text1"/>
          <w:sz w:val="24"/>
          <w:szCs w:val="24"/>
        </w:rPr>
        <w:tab/>
        <w:t>umowę zawartą pomiędzy Beneficjentem a pracownikiem, zobowiązującą Beneficjenta do refundacji pracownikowi kosztów szkolenia lub inny dokument o tym stanowiący,</w:t>
      </w:r>
    </w:p>
    <w:p w14:paraId="52D2A21B" w14:textId="77777777" w:rsidR="00AC72D1" w:rsidRPr="00A11C98" w:rsidRDefault="00AC72D1" w:rsidP="00D07BD7">
      <w:pPr>
        <w:spacing w:line="276" w:lineRule="auto"/>
        <w:ind w:left="426" w:hanging="426"/>
        <w:contextualSpacing/>
        <w:jc w:val="both"/>
        <w:rPr>
          <w:rFonts w:cstheme="minorHAnsi"/>
          <w:color w:val="000000" w:themeColor="text1"/>
          <w:sz w:val="24"/>
          <w:szCs w:val="24"/>
        </w:rPr>
      </w:pPr>
      <w:r w:rsidRPr="00A11C98">
        <w:rPr>
          <w:rFonts w:cstheme="minorHAnsi"/>
          <w:color w:val="000000" w:themeColor="text1"/>
          <w:sz w:val="24"/>
          <w:szCs w:val="24"/>
        </w:rPr>
        <w:t>2)</w:t>
      </w:r>
      <w:r w:rsidRPr="00A11C98">
        <w:rPr>
          <w:rFonts w:cstheme="minorHAnsi"/>
          <w:color w:val="000000" w:themeColor="text1"/>
          <w:sz w:val="24"/>
          <w:szCs w:val="24"/>
        </w:rPr>
        <w:tab/>
        <w:t>potwierdzenie dokonania płatności przez Beneficjenta na konto pracownika,</w:t>
      </w:r>
    </w:p>
    <w:p w14:paraId="75A1C4E4" w14:textId="77777777" w:rsidR="00AC72D1" w:rsidRPr="00A11C98" w:rsidRDefault="00AC72D1" w:rsidP="00D07BD7">
      <w:pPr>
        <w:spacing w:line="276" w:lineRule="auto"/>
        <w:ind w:left="426" w:hanging="426"/>
        <w:contextualSpacing/>
        <w:jc w:val="both"/>
        <w:rPr>
          <w:rFonts w:cstheme="minorHAnsi"/>
          <w:color w:val="000000" w:themeColor="text1"/>
          <w:sz w:val="24"/>
          <w:szCs w:val="24"/>
        </w:rPr>
      </w:pPr>
      <w:r w:rsidRPr="00A11C98">
        <w:rPr>
          <w:rFonts w:cstheme="minorHAnsi"/>
          <w:color w:val="000000" w:themeColor="text1"/>
          <w:sz w:val="24"/>
          <w:szCs w:val="24"/>
        </w:rPr>
        <w:t>3)</w:t>
      </w:r>
      <w:r w:rsidRPr="00A11C98">
        <w:rPr>
          <w:rFonts w:cstheme="minorHAnsi"/>
          <w:color w:val="000000" w:themeColor="text1"/>
          <w:sz w:val="24"/>
          <w:szCs w:val="24"/>
        </w:rPr>
        <w:tab/>
        <w:t>fakturę wystawioną dla pracownika przez firmę szkoleniową lub inny dokument księgowy o równoważnej wartości dowodowej (wówczas na fakturze mogą wystąpić dane pracownika a nie Beneficjenta) wraz z dowodem zapłaty przez pracownika;</w:t>
      </w:r>
    </w:p>
    <w:p w14:paraId="5A0B4BEC" w14:textId="062A4CF3" w:rsidR="00AC72D1" w:rsidRDefault="00AC72D1" w:rsidP="00D07BD7">
      <w:pPr>
        <w:spacing w:line="276" w:lineRule="auto"/>
        <w:ind w:left="426" w:hanging="426"/>
        <w:jc w:val="both"/>
        <w:rPr>
          <w:rFonts w:cstheme="minorHAnsi"/>
          <w:color w:val="000000" w:themeColor="text1"/>
          <w:sz w:val="24"/>
          <w:szCs w:val="24"/>
        </w:rPr>
      </w:pPr>
      <w:r w:rsidRPr="00A11C98">
        <w:rPr>
          <w:rFonts w:cstheme="minorHAnsi"/>
          <w:color w:val="000000" w:themeColor="text1"/>
          <w:sz w:val="24"/>
          <w:szCs w:val="24"/>
        </w:rPr>
        <w:t>4)</w:t>
      </w:r>
      <w:r w:rsidRPr="00A11C98">
        <w:rPr>
          <w:rFonts w:cstheme="minorHAnsi"/>
          <w:color w:val="000000" w:themeColor="text1"/>
          <w:sz w:val="24"/>
          <w:szCs w:val="24"/>
        </w:rPr>
        <w:tab/>
        <w:t>dokumenty potwierdzające ukończenie szkolenia, kursu</w:t>
      </w:r>
      <w:r w:rsidR="00D07BD7">
        <w:rPr>
          <w:rFonts w:cstheme="minorHAnsi"/>
          <w:color w:val="000000" w:themeColor="text1"/>
          <w:sz w:val="24"/>
          <w:szCs w:val="24"/>
        </w:rPr>
        <w:t>,</w:t>
      </w:r>
      <w:r w:rsidRPr="00A11C98">
        <w:rPr>
          <w:rFonts w:cstheme="minorHAnsi"/>
          <w:color w:val="000000" w:themeColor="text1"/>
          <w:sz w:val="24"/>
          <w:szCs w:val="24"/>
        </w:rPr>
        <w:t xml:space="preserve"> itp. (</w:t>
      </w:r>
      <w:r w:rsidR="00941E25">
        <w:rPr>
          <w:rFonts w:cstheme="minorHAnsi"/>
          <w:color w:val="000000" w:themeColor="text1"/>
          <w:sz w:val="24"/>
          <w:szCs w:val="24"/>
        </w:rPr>
        <w:t xml:space="preserve">np. </w:t>
      </w:r>
      <w:r w:rsidRPr="00A11C98">
        <w:rPr>
          <w:rFonts w:cstheme="minorHAnsi"/>
          <w:color w:val="000000" w:themeColor="text1"/>
          <w:sz w:val="24"/>
          <w:szCs w:val="24"/>
        </w:rPr>
        <w:t>certyfikat, zaświadczenie).</w:t>
      </w:r>
    </w:p>
    <w:p w14:paraId="1FD6B988" w14:textId="77777777" w:rsidR="00561EDC" w:rsidRDefault="00561EDC" w:rsidP="00D07BD7">
      <w:pPr>
        <w:spacing w:line="276" w:lineRule="auto"/>
        <w:ind w:left="426" w:hanging="426"/>
        <w:jc w:val="both"/>
        <w:rPr>
          <w:rFonts w:cstheme="minorHAnsi"/>
          <w:color w:val="000000" w:themeColor="text1"/>
          <w:sz w:val="24"/>
          <w:szCs w:val="24"/>
        </w:rPr>
      </w:pPr>
    </w:p>
    <w:p w14:paraId="7E6C888D" w14:textId="77777777" w:rsidR="004027FC" w:rsidRPr="00A11C98" w:rsidRDefault="004027FC" w:rsidP="004027FC">
      <w:pPr>
        <w:pStyle w:val="Akapitzlist"/>
        <w:numPr>
          <w:ilvl w:val="0"/>
          <w:numId w:val="18"/>
        </w:numPr>
        <w:spacing w:after="160" w:line="276" w:lineRule="auto"/>
        <w:ind w:left="425" w:hanging="357"/>
        <w:jc w:val="both"/>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pPr>
      <w:r w:rsidRPr="004027FC">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DOKUMENTACJ</w:t>
      </w:r>
      <w:r>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A</w:t>
      </w:r>
      <w:r w:rsidRPr="004027FC">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w:t>
      </w:r>
      <w:r>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Z </w:t>
      </w:r>
      <w:r w:rsidRPr="004027FC">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POSTĘPOWANIA O UDZIELENIE ZAMÓWIENIA PUBLICZNEGO PRZEPROWADZONEGO W TRYBIE WYNIKAJĄCYM Z PRZEPISÓW O ZAMÓWIENIACH PUBLICZNYCH, W TYM POSTĘPOWAŃ UNIEWAŻNIONYCH</w:t>
      </w:r>
    </w:p>
    <w:p w14:paraId="24BF980A" w14:textId="77777777" w:rsidR="004027FC" w:rsidRDefault="004027FC" w:rsidP="004027FC">
      <w:pPr>
        <w:spacing w:line="276" w:lineRule="auto"/>
        <w:jc w:val="both"/>
        <w:rPr>
          <w:rFonts w:cstheme="minorHAnsi"/>
          <w:color w:val="000000" w:themeColor="text1"/>
          <w:sz w:val="24"/>
          <w:szCs w:val="24"/>
        </w:rPr>
      </w:pPr>
      <w:r w:rsidRPr="004027FC">
        <w:rPr>
          <w:rFonts w:cstheme="minorHAnsi"/>
          <w:color w:val="000000" w:themeColor="text1"/>
          <w:sz w:val="24"/>
          <w:szCs w:val="24"/>
        </w:rPr>
        <w:t xml:space="preserve">Jeżeli </w:t>
      </w:r>
      <w:r w:rsidR="00EB43F3">
        <w:rPr>
          <w:rFonts w:cstheme="minorHAnsi"/>
          <w:color w:val="000000" w:themeColor="text1"/>
          <w:sz w:val="24"/>
          <w:szCs w:val="24"/>
        </w:rPr>
        <w:t>dany koszt został poniesiony</w:t>
      </w:r>
      <w:r w:rsidR="00941E25">
        <w:rPr>
          <w:rFonts w:cstheme="minorHAnsi"/>
          <w:color w:val="000000" w:themeColor="text1"/>
          <w:sz w:val="24"/>
          <w:szCs w:val="24"/>
        </w:rPr>
        <w:t xml:space="preserve"> </w:t>
      </w:r>
      <w:r w:rsidR="00643ED8">
        <w:rPr>
          <w:rFonts w:cstheme="minorHAnsi"/>
          <w:color w:val="000000" w:themeColor="text1"/>
          <w:sz w:val="24"/>
          <w:szCs w:val="24"/>
        </w:rPr>
        <w:t>na podstawie</w:t>
      </w:r>
      <w:r w:rsidRPr="004027FC">
        <w:rPr>
          <w:rFonts w:cstheme="minorHAnsi"/>
          <w:color w:val="000000" w:themeColor="text1"/>
          <w:sz w:val="24"/>
          <w:szCs w:val="24"/>
        </w:rPr>
        <w:t xml:space="preserve"> przeprowadzon</w:t>
      </w:r>
      <w:r w:rsidR="00643ED8">
        <w:rPr>
          <w:rFonts w:cstheme="minorHAnsi"/>
          <w:color w:val="000000" w:themeColor="text1"/>
          <w:sz w:val="24"/>
          <w:szCs w:val="24"/>
        </w:rPr>
        <w:t>ego</w:t>
      </w:r>
      <w:r w:rsidRPr="004027FC">
        <w:rPr>
          <w:rFonts w:cstheme="minorHAnsi"/>
          <w:color w:val="000000" w:themeColor="text1"/>
          <w:sz w:val="24"/>
          <w:szCs w:val="24"/>
        </w:rPr>
        <w:t xml:space="preserve"> postępowani</w:t>
      </w:r>
      <w:r w:rsidR="00643ED8">
        <w:rPr>
          <w:rFonts w:cstheme="minorHAnsi"/>
          <w:color w:val="000000" w:themeColor="text1"/>
          <w:sz w:val="24"/>
          <w:szCs w:val="24"/>
        </w:rPr>
        <w:t>a</w:t>
      </w:r>
      <w:r w:rsidRPr="004027FC">
        <w:rPr>
          <w:rFonts w:cstheme="minorHAnsi"/>
          <w:color w:val="000000" w:themeColor="text1"/>
          <w:sz w:val="24"/>
          <w:szCs w:val="24"/>
        </w:rPr>
        <w:t xml:space="preserve"> </w:t>
      </w:r>
      <w:r w:rsidR="00643ED8">
        <w:rPr>
          <w:rFonts w:cstheme="minorHAnsi"/>
          <w:color w:val="000000" w:themeColor="text1"/>
          <w:sz w:val="24"/>
          <w:szCs w:val="24"/>
        </w:rPr>
        <w:t>o</w:t>
      </w:r>
      <w:r w:rsidR="00941E25">
        <w:rPr>
          <w:rFonts w:cstheme="minorHAnsi"/>
          <w:color w:val="000000" w:themeColor="text1"/>
          <w:sz w:val="24"/>
          <w:szCs w:val="24"/>
        </w:rPr>
        <w:t> </w:t>
      </w:r>
      <w:r w:rsidR="00643ED8">
        <w:rPr>
          <w:rFonts w:cstheme="minorHAnsi"/>
          <w:color w:val="000000" w:themeColor="text1"/>
          <w:sz w:val="24"/>
          <w:szCs w:val="24"/>
        </w:rPr>
        <w:t>udzielenie zamówienia publicznego</w:t>
      </w:r>
      <w:r w:rsidRPr="004027FC">
        <w:rPr>
          <w:rFonts w:cstheme="minorHAnsi"/>
          <w:color w:val="000000" w:themeColor="text1"/>
          <w:sz w:val="24"/>
          <w:szCs w:val="24"/>
        </w:rPr>
        <w:t xml:space="preserve">, do </w:t>
      </w:r>
      <w:r w:rsidR="00941E25">
        <w:rPr>
          <w:rFonts w:cstheme="minorHAnsi"/>
          <w:color w:val="000000" w:themeColor="text1"/>
          <w:sz w:val="24"/>
          <w:szCs w:val="24"/>
        </w:rPr>
        <w:t>wytypowanej w ramach próby faktury</w:t>
      </w:r>
      <w:r w:rsidRPr="004027FC">
        <w:rPr>
          <w:rFonts w:cstheme="minorHAnsi"/>
          <w:color w:val="000000" w:themeColor="text1"/>
          <w:sz w:val="24"/>
          <w:szCs w:val="24"/>
        </w:rPr>
        <w:t xml:space="preserve"> należy dołączyć dokumenty</w:t>
      </w:r>
      <w:r w:rsidR="00643ED8">
        <w:rPr>
          <w:rFonts w:cstheme="minorHAnsi"/>
          <w:color w:val="000000" w:themeColor="text1"/>
          <w:sz w:val="24"/>
          <w:szCs w:val="24"/>
        </w:rPr>
        <w:t xml:space="preserve">, które będą mogły potwierdzić </w:t>
      </w:r>
      <w:r>
        <w:rPr>
          <w:rFonts w:cstheme="minorHAnsi"/>
          <w:color w:val="000000" w:themeColor="text1"/>
          <w:sz w:val="24"/>
          <w:szCs w:val="24"/>
        </w:rPr>
        <w:t xml:space="preserve">prawidłowość </w:t>
      </w:r>
      <w:r w:rsidR="00643ED8">
        <w:rPr>
          <w:rFonts w:cstheme="minorHAnsi"/>
          <w:color w:val="000000" w:themeColor="text1"/>
          <w:sz w:val="24"/>
          <w:szCs w:val="24"/>
        </w:rPr>
        <w:t>jego</w:t>
      </w:r>
      <w:r>
        <w:rPr>
          <w:rFonts w:cstheme="minorHAnsi"/>
          <w:color w:val="000000" w:themeColor="text1"/>
          <w:sz w:val="24"/>
          <w:szCs w:val="24"/>
        </w:rPr>
        <w:t xml:space="preserve"> przeprowadzenia.</w:t>
      </w:r>
    </w:p>
    <w:p w14:paraId="65387333" w14:textId="77777777" w:rsidR="004027FC" w:rsidRPr="00A11C98" w:rsidRDefault="008E5AB9" w:rsidP="004027FC">
      <w:pPr>
        <w:pStyle w:val="Akapitzlist"/>
        <w:numPr>
          <w:ilvl w:val="0"/>
          <w:numId w:val="18"/>
        </w:numPr>
        <w:spacing w:after="160" w:line="276" w:lineRule="auto"/>
        <w:ind w:left="425" w:hanging="357"/>
        <w:jc w:val="both"/>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pPr>
      <w:r w:rsidRPr="008E5AB9">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WEWNĘTRZN</w:t>
      </w:r>
      <w:r w:rsidR="00E56E59">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E</w:t>
      </w:r>
      <w:r w:rsidRPr="008E5AB9">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PROCEDUR</w:t>
      </w:r>
      <w:r w:rsidR="00E56E59">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Y</w:t>
      </w:r>
      <w:r w:rsidRPr="008E5AB9">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BENEFICJENTA OBOWIĄZUJĄC</w:t>
      </w:r>
      <w:r w:rsidR="00E56E59">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E</w:t>
      </w:r>
      <w:r w:rsidRPr="008E5AB9">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 xml:space="preserve"> W OKRESIE REALIZACJI OPERACJI DOTYCZĄCYCH UDZIELANIA ZAMÓWIEŃ, W PRZYPADKU ZAMÓWIEŃ, DO KTÓRYCH NIE STOSUJE SIĘ PRZEPISÓW USTAWY PRAWO ZAMÓWIEŃ PUBLICZNYCH ORAZ KOPIE DOKUMENTACJI POTWIERDZAJĄCEJ ZASTOSOWANIE ZASAD KONKURENCYJNOŚCI, WYNIKAJĄCYCH Z POWYŻSZYCH PROCEDUR</w:t>
      </w:r>
    </w:p>
    <w:p w14:paraId="41A854E0" w14:textId="77777777" w:rsidR="004027FC" w:rsidRDefault="008E5AB9" w:rsidP="008E5AB9">
      <w:pPr>
        <w:spacing w:line="276" w:lineRule="auto"/>
        <w:jc w:val="both"/>
        <w:rPr>
          <w:rFonts w:cstheme="minorHAnsi"/>
          <w:color w:val="000000" w:themeColor="text1"/>
          <w:sz w:val="24"/>
          <w:szCs w:val="24"/>
        </w:rPr>
      </w:pPr>
      <w:r w:rsidRPr="008E5AB9">
        <w:rPr>
          <w:rFonts w:cstheme="minorHAnsi"/>
          <w:color w:val="000000" w:themeColor="text1"/>
          <w:sz w:val="24"/>
          <w:szCs w:val="24"/>
        </w:rPr>
        <w:t xml:space="preserve">W przypadku zamówień, do których nie stosuje się przepisów ustawy Prawo zamówień publicznych należy </w:t>
      </w:r>
      <w:r w:rsidR="00941E25">
        <w:rPr>
          <w:rFonts w:cstheme="minorHAnsi"/>
          <w:color w:val="000000" w:themeColor="text1"/>
          <w:sz w:val="24"/>
          <w:szCs w:val="24"/>
        </w:rPr>
        <w:t>wraz z</w:t>
      </w:r>
      <w:r w:rsidR="00941E25" w:rsidRPr="004027FC">
        <w:rPr>
          <w:rFonts w:cstheme="minorHAnsi"/>
          <w:color w:val="000000" w:themeColor="text1"/>
          <w:sz w:val="24"/>
          <w:szCs w:val="24"/>
        </w:rPr>
        <w:t xml:space="preserve"> </w:t>
      </w:r>
      <w:r w:rsidR="00941E25">
        <w:rPr>
          <w:rFonts w:cstheme="minorHAnsi"/>
          <w:color w:val="000000" w:themeColor="text1"/>
          <w:sz w:val="24"/>
          <w:szCs w:val="24"/>
        </w:rPr>
        <w:t>wytypowanym w ramach próby dokumentem finansowo-księgowym</w:t>
      </w:r>
      <w:r w:rsidR="00941E25" w:rsidRPr="004027FC">
        <w:rPr>
          <w:rFonts w:cstheme="minorHAnsi"/>
          <w:color w:val="000000" w:themeColor="text1"/>
          <w:sz w:val="24"/>
          <w:szCs w:val="24"/>
        </w:rPr>
        <w:t xml:space="preserve"> </w:t>
      </w:r>
      <w:r w:rsidRPr="008E5AB9">
        <w:rPr>
          <w:rFonts w:cstheme="minorHAnsi"/>
          <w:color w:val="000000" w:themeColor="text1"/>
          <w:sz w:val="24"/>
          <w:szCs w:val="24"/>
        </w:rPr>
        <w:t xml:space="preserve">przedstawić kopie wewnętrznych procedur </w:t>
      </w:r>
      <w:r>
        <w:rPr>
          <w:rFonts w:cstheme="minorHAnsi"/>
          <w:color w:val="000000" w:themeColor="text1"/>
          <w:sz w:val="24"/>
          <w:szCs w:val="24"/>
        </w:rPr>
        <w:t>B</w:t>
      </w:r>
      <w:r w:rsidRPr="008E5AB9">
        <w:rPr>
          <w:rFonts w:cstheme="minorHAnsi"/>
          <w:color w:val="000000" w:themeColor="text1"/>
          <w:sz w:val="24"/>
          <w:szCs w:val="24"/>
        </w:rPr>
        <w:t>eneficjenta obowiązujących w</w:t>
      </w:r>
      <w:r w:rsidR="00941E25">
        <w:rPr>
          <w:rFonts w:cstheme="minorHAnsi"/>
          <w:color w:val="000000" w:themeColor="text1"/>
          <w:sz w:val="24"/>
          <w:szCs w:val="24"/>
        </w:rPr>
        <w:t> </w:t>
      </w:r>
      <w:r w:rsidRPr="008E5AB9">
        <w:rPr>
          <w:rFonts w:cstheme="minorHAnsi"/>
          <w:color w:val="000000" w:themeColor="text1"/>
          <w:sz w:val="24"/>
          <w:szCs w:val="24"/>
        </w:rPr>
        <w:t>okresie realizacji operacji dotyczących udzielania zamówień. Należy również przedstawić kopie dokumentacji potwierdzającej zastosowanie zasad konkurencyjności, wynikających z</w:t>
      </w:r>
      <w:r w:rsidR="00941E25">
        <w:rPr>
          <w:rFonts w:cstheme="minorHAnsi"/>
          <w:color w:val="000000" w:themeColor="text1"/>
          <w:sz w:val="24"/>
          <w:szCs w:val="24"/>
        </w:rPr>
        <w:t> </w:t>
      </w:r>
      <w:r w:rsidRPr="008E5AB9">
        <w:rPr>
          <w:rFonts w:cstheme="minorHAnsi"/>
          <w:color w:val="000000" w:themeColor="text1"/>
          <w:sz w:val="24"/>
          <w:szCs w:val="24"/>
        </w:rPr>
        <w:t>powyższych procedur.</w:t>
      </w:r>
    </w:p>
    <w:p w14:paraId="756BE7D2" w14:textId="77777777" w:rsidR="007576C4" w:rsidRPr="00A11C98" w:rsidRDefault="007576C4" w:rsidP="006B4F25">
      <w:pPr>
        <w:pStyle w:val="Akapitzlist"/>
        <w:numPr>
          <w:ilvl w:val="0"/>
          <w:numId w:val="18"/>
        </w:numPr>
        <w:spacing w:after="160" w:line="276" w:lineRule="auto"/>
        <w:ind w:left="425" w:hanging="357"/>
        <w:contextualSpacing w:val="0"/>
        <w:jc w:val="both"/>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pP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ROZLICZENIE KOSZTÓW PODRÓŻY</w:t>
      </w:r>
    </w:p>
    <w:p w14:paraId="47A94EA9" w14:textId="77777777" w:rsidR="007576C4" w:rsidRPr="00A11C98" w:rsidRDefault="007576C4" w:rsidP="00D84C52">
      <w:pPr>
        <w:spacing w:line="276" w:lineRule="auto"/>
        <w:ind w:left="68"/>
        <w:jc w:val="both"/>
        <w:rPr>
          <w:rFonts w:cstheme="minorHAnsi"/>
          <w:color w:val="000000" w:themeColor="text1"/>
          <w:sz w:val="24"/>
          <w:szCs w:val="24"/>
        </w:rPr>
      </w:pPr>
      <w:r w:rsidRPr="00A11C98">
        <w:rPr>
          <w:rFonts w:cstheme="minorHAnsi"/>
          <w:color w:val="000000" w:themeColor="text1"/>
          <w:sz w:val="24"/>
          <w:szCs w:val="24"/>
        </w:rPr>
        <w:t>Gdy operacja zawierała koszty związane z przejazdami, na wezwanie Agencji należy przekazać pełną dokumentację z rozliczenia danej podróży.</w:t>
      </w:r>
    </w:p>
    <w:p w14:paraId="453B8E79" w14:textId="77777777" w:rsidR="007576C4" w:rsidRPr="00A11C98" w:rsidRDefault="007576C4" w:rsidP="00D84C52">
      <w:pPr>
        <w:spacing w:line="276" w:lineRule="auto"/>
        <w:ind w:left="426"/>
        <w:jc w:val="both"/>
        <w:rPr>
          <w:rFonts w:cstheme="minorHAnsi"/>
          <w:color w:val="000000" w:themeColor="text1"/>
          <w:sz w:val="24"/>
          <w:szCs w:val="24"/>
        </w:rPr>
      </w:pPr>
      <w:r w:rsidRPr="00A11C98">
        <w:rPr>
          <w:rFonts w:cstheme="minorHAnsi"/>
          <w:color w:val="000000" w:themeColor="text1"/>
          <w:sz w:val="24"/>
          <w:szCs w:val="24"/>
        </w:rPr>
        <w:t>A.</w:t>
      </w:r>
      <w:r w:rsidRPr="00A11C98">
        <w:rPr>
          <w:rFonts w:cstheme="minorHAnsi"/>
          <w:color w:val="000000" w:themeColor="text1"/>
          <w:sz w:val="24"/>
          <w:szCs w:val="24"/>
        </w:rPr>
        <w:tab/>
        <w:t>KOMUNIKACJA PUBLICZNA (PKP, PKS, samolot,......):</w:t>
      </w:r>
    </w:p>
    <w:p w14:paraId="18D59313" w14:textId="77777777" w:rsidR="007576C4" w:rsidRPr="007E08F7" w:rsidRDefault="007576C4" w:rsidP="007E08F7">
      <w:pPr>
        <w:pStyle w:val="Akapitzlist"/>
        <w:numPr>
          <w:ilvl w:val="0"/>
          <w:numId w:val="20"/>
        </w:numPr>
        <w:spacing w:line="276" w:lineRule="auto"/>
        <w:jc w:val="both"/>
        <w:rPr>
          <w:rFonts w:asciiTheme="minorHAnsi" w:hAnsiTheme="minorHAnsi" w:cstheme="minorHAnsi"/>
          <w:color w:val="000000" w:themeColor="text1"/>
        </w:rPr>
      </w:pPr>
      <w:r w:rsidRPr="007E08F7">
        <w:rPr>
          <w:rFonts w:asciiTheme="minorHAnsi" w:hAnsiTheme="minorHAnsi" w:cstheme="minorHAnsi"/>
          <w:color w:val="000000" w:themeColor="text1"/>
        </w:rPr>
        <w:t>kopia rozliczenia polecenia wyjazdu służbowego (druk delegacji stosowany w Instytucji)</w:t>
      </w:r>
      <w:r w:rsidR="007E08F7">
        <w:rPr>
          <w:rFonts w:asciiTheme="minorHAnsi" w:hAnsiTheme="minorHAnsi" w:cstheme="minorHAnsi"/>
          <w:color w:val="000000" w:themeColor="text1"/>
        </w:rPr>
        <w:t>. D</w:t>
      </w:r>
      <w:r w:rsidRPr="007E08F7">
        <w:rPr>
          <w:rFonts w:asciiTheme="minorHAnsi" w:hAnsiTheme="minorHAnsi" w:cstheme="minorHAnsi"/>
          <w:color w:val="000000" w:themeColor="text1"/>
        </w:rPr>
        <w:t xml:space="preserve">okładny opis potwierdzający powiązanie wyjazdu/ów z celami powinien być zawarty </w:t>
      </w:r>
      <w:bookmarkStart w:id="118" w:name="_Hlk185408182"/>
      <w:r w:rsidRPr="007E08F7">
        <w:rPr>
          <w:rFonts w:asciiTheme="minorHAnsi" w:hAnsiTheme="minorHAnsi" w:cstheme="minorHAnsi"/>
          <w:color w:val="000000" w:themeColor="text1"/>
        </w:rPr>
        <w:t xml:space="preserve">w </w:t>
      </w:r>
      <w:r w:rsidR="007E08F7">
        <w:rPr>
          <w:rFonts w:asciiTheme="minorHAnsi" w:hAnsiTheme="minorHAnsi" w:cstheme="minorHAnsi"/>
          <w:color w:val="000000" w:themeColor="text1"/>
        </w:rPr>
        <w:t>b</w:t>
      </w:r>
      <w:r w:rsidR="007E08F7" w:rsidRPr="007E08F7">
        <w:rPr>
          <w:rFonts w:asciiTheme="minorHAnsi" w:hAnsiTheme="minorHAnsi" w:cstheme="minorHAnsi"/>
          <w:color w:val="000000" w:themeColor="text1"/>
        </w:rPr>
        <w:t>lok</w:t>
      </w:r>
      <w:r w:rsidR="007E08F7">
        <w:rPr>
          <w:rFonts w:asciiTheme="minorHAnsi" w:hAnsiTheme="minorHAnsi" w:cstheme="minorHAnsi"/>
          <w:color w:val="000000" w:themeColor="text1"/>
        </w:rPr>
        <w:t>u</w:t>
      </w:r>
      <w:r w:rsidR="007E08F7" w:rsidRPr="007E08F7">
        <w:rPr>
          <w:rFonts w:asciiTheme="minorHAnsi" w:hAnsiTheme="minorHAnsi" w:cstheme="minorHAnsi"/>
          <w:color w:val="000000" w:themeColor="text1"/>
        </w:rPr>
        <w:t xml:space="preserve"> danych </w:t>
      </w:r>
      <w:r w:rsidR="007E08F7" w:rsidRPr="007E08F7">
        <w:rPr>
          <w:rFonts w:asciiTheme="minorHAnsi" w:hAnsiTheme="minorHAnsi" w:cstheme="minorHAnsi"/>
          <w:i/>
          <w:iCs/>
          <w:color w:val="000000" w:themeColor="text1"/>
        </w:rPr>
        <w:t>Postęp rzeczowy</w:t>
      </w:r>
      <w:bookmarkEnd w:id="118"/>
      <w:r w:rsidRPr="007E08F7">
        <w:rPr>
          <w:rFonts w:asciiTheme="minorHAnsi" w:hAnsiTheme="minorHAnsi" w:cstheme="minorHAnsi"/>
          <w:color w:val="000000" w:themeColor="text1"/>
        </w:rPr>
        <w:t>;</w:t>
      </w:r>
    </w:p>
    <w:p w14:paraId="5477EE95" w14:textId="77777777" w:rsidR="007576C4" w:rsidRPr="007E08F7" w:rsidRDefault="007576C4" w:rsidP="007E08F7">
      <w:pPr>
        <w:pStyle w:val="Akapitzlist"/>
        <w:numPr>
          <w:ilvl w:val="0"/>
          <w:numId w:val="20"/>
        </w:numPr>
        <w:spacing w:line="276" w:lineRule="auto"/>
        <w:jc w:val="both"/>
        <w:rPr>
          <w:rFonts w:asciiTheme="minorHAnsi" w:hAnsiTheme="minorHAnsi" w:cstheme="minorHAnsi"/>
          <w:color w:val="000000" w:themeColor="text1"/>
        </w:rPr>
      </w:pPr>
      <w:r w:rsidRPr="007E08F7">
        <w:rPr>
          <w:rFonts w:asciiTheme="minorHAnsi" w:hAnsiTheme="minorHAnsi" w:cstheme="minorHAnsi"/>
          <w:color w:val="000000" w:themeColor="text1"/>
        </w:rPr>
        <w:t>informacja dotycząca kursu waluty przyjętego do rozliczenia delegacji (w przypadku wyjazdów zagranicznych);</w:t>
      </w:r>
    </w:p>
    <w:p w14:paraId="1808AA31" w14:textId="77777777" w:rsidR="007576C4" w:rsidRPr="007E08F7" w:rsidRDefault="007576C4" w:rsidP="007E08F7">
      <w:pPr>
        <w:pStyle w:val="Akapitzlist"/>
        <w:numPr>
          <w:ilvl w:val="0"/>
          <w:numId w:val="20"/>
        </w:numPr>
        <w:spacing w:line="276" w:lineRule="auto"/>
        <w:jc w:val="both"/>
        <w:rPr>
          <w:rFonts w:asciiTheme="minorHAnsi" w:hAnsiTheme="minorHAnsi" w:cstheme="minorHAnsi"/>
          <w:color w:val="000000" w:themeColor="text1"/>
        </w:rPr>
      </w:pPr>
      <w:r w:rsidRPr="007E08F7">
        <w:rPr>
          <w:rFonts w:asciiTheme="minorHAnsi" w:hAnsiTheme="minorHAnsi" w:cstheme="minorHAnsi"/>
          <w:color w:val="000000" w:themeColor="text1"/>
        </w:rPr>
        <w:t>kopie faktur za noclegi;</w:t>
      </w:r>
    </w:p>
    <w:p w14:paraId="1F75C809" w14:textId="77777777" w:rsidR="007576C4" w:rsidRPr="007E08F7" w:rsidRDefault="007576C4" w:rsidP="007E08F7">
      <w:pPr>
        <w:pStyle w:val="Akapitzlist"/>
        <w:numPr>
          <w:ilvl w:val="0"/>
          <w:numId w:val="20"/>
        </w:numPr>
        <w:spacing w:after="160" w:line="276" w:lineRule="auto"/>
        <w:ind w:left="782" w:hanging="357"/>
        <w:jc w:val="both"/>
        <w:rPr>
          <w:rFonts w:asciiTheme="minorHAnsi" w:hAnsiTheme="minorHAnsi" w:cstheme="minorHAnsi"/>
          <w:color w:val="000000" w:themeColor="text1"/>
        </w:rPr>
      </w:pPr>
      <w:r w:rsidRPr="007E08F7">
        <w:rPr>
          <w:rFonts w:asciiTheme="minorHAnsi" w:hAnsiTheme="minorHAnsi" w:cstheme="minorHAnsi"/>
          <w:color w:val="000000" w:themeColor="text1"/>
        </w:rPr>
        <w:t>kopie biletów (faktur za bilety).</w:t>
      </w:r>
    </w:p>
    <w:p w14:paraId="0487B786" w14:textId="77777777" w:rsidR="007576C4" w:rsidRPr="00A11C98" w:rsidRDefault="007576C4" w:rsidP="00D84C52">
      <w:pPr>
        <w:spacing w:line="276" w:lineRule="auto"/>
        <w:ind w:left="426"/>
        <w:jc w:val="both"/>
        <w:rPr>
          <w:rFonts w:cstheme="minorHAnsi"/>
          <w:color w:val="000000" w:themeColor="text1"/>
          <w:sz w:val="24"/>
          <w:szCs w:val="24"/>
        </w:rPr>
      </w:pPr>
      <w:r w:rsidRPr="00A11C98">
        <w:rPr>
          <w:rFonts w:cstheme="minorHAnsi"/>
          <w:color w:val="000000" w:themeColor="text1"/>
          <w:sz w:val="24"/>
          <w:szCs w:val="24"/>
        </w:rPr>
        <w:t>B.</w:t>
      </w:r>
      <w:r w:rsidRPr="00A11C98">
        <w:rPr>
          <w:rFonts w:cstheme="minorHAnsi"/>
          <w:color w:val="000000" w:themeColor="text1"/>
          <w:sz w:val="24"/>
          <w:szCs w:val="24"/>
        </w:rPr>
        <w:tab/>
        <w:t>SAMOCHÓD SŁUŻBOWY</w:t>
      </w:r>
    </w:p>
    <w:p w14:paraId="65983046" w14:textId="77777777" w:rsidR="007576C4" w:rsidRPr="00A11C98" w:rsidRDefault="007576C4" w:rsidP="006B4F25">
      <w:pPr>
        <w:pStyle w:val="Akapitzlist"/>
        <w:numPr>
          <w:ilvl w:val="0"/>
          <w:numId w:val="21"/>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rozliczenie kosztów podróży (formularz stosowany w Instytucji);</w:t>
      </w:r>
    </w:p>
    <w:p w14:paraId="1A80C7CC" w14:textId="77777777" w:rsidR="007576C4" w:rsidRPr="00A11C98" w:rsidRDefault="007576C4" w:rsidP="006B4F25">
      <w:pPr>
        <w:pStyle w:val="Akapitzlist"/>
        <w:numPr>
          <w:ilvl w:val="0"/>
          <w:numId w:val="21"/>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kopia rozliczenia polecenia wyjazdu służbowego (druk delegacji stosowany w Instytucji) wskazującego należną dietę (opis potwierdzający powiązanie wyjazdu/ów z celami realizowanej operacji powinien zostać wskazany </w:t>
      </w:r>
      <w:r w:rsidR="007E08F7" w:rsidRPr="007E08F7">
        <w:rPr>
          <w:rFonts w:asciiTheme="minorHAnsi" w:hAnsiTheme="minorHAnsi" w:cstheme="minorHAnsi"/>
          <w:color w:val="000000" w:themeColor="text1"/>
        </w:rPr>
        <w:t xml:space="preserve">w bloku danych </w:t>
      </w:r>
      <w:r w:rsidR="007E08F7" w:rsidRPr="007E08F7">
        <w:rPr>
          <w:rFonts w:asciiTheme="minorHAnsi" w:hAnsiTheme="minorHAnsi" w:cstheme="minorHAnsi"/>
          <w:i/>
          <w:iCs/>
          <w:color w:val="000000" w:themeColor="text1"/>
        </w:rPr>
        <w:t>Postęp rzeczowy</w:t>
      </w:r>
      <w:r w:rsidRPr="00A11C98">
        <w:rPr>
          <w:rFonts w:asciiTheme="minorHAnsi" w:hAnsiTheme="minorHAnsi" w:cstheme="minorHAnsi"/>
          <w:color w:val="000000" w:themeColor="text1"/>
        </w:rPr>
        <w:t>);</w:t>
      </w:r>
    </w:p>
    <w:p w14:paraId="597D92D5" w14:textId="77777777" w:rsidR="007576C4" w:rsidRPr="00A11C98" w:rsidRDefault="007576C4" w:rsidP="006B4F25">
      <w:pPr>
        <w:pStyle w:val="Akapitzlist"/>
        <w:numPr>
          <w:ilvl w:val="0"/>
          <w:numId w:val="21"/>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informacja dotycząca kursu waluty przyjętego do rozliczenia delegacji (w przypadku wyjazdów zagranicznych);</w:t>
      </w:r>
    </w:p>
    <w:p w14:paraId="4176D849" w14:textId="77777777" w:rsidR="007576C4" w:rsidRPr="00A11C98" w:rsidRDefault="007576C4" w:rsidP="006B4F25">
      <w:pPr>
        <w:pStyle w:val="Akapitzlist"/>
        <w:numPr>
          <w:ilvl w:val="0"/>
          <w:numId w:val="21"/>
        </w:numPr>
        <w:spacing w:after="160" w:line="276" w:lineRule="auto"/>
        <w:ind w:left="782" w:hanging="357"/>
        <w:jc w:val="both"/>
        <w:rPr>
          <w:rFonts w:asciiTheme="minorHAnsi" w:hAnsiTheme="minorHAnsi" w:cstheme="minorHAnsi"/>
          <w:color w:val="000000" w:themeColor="text1"/>
        </w:rPr>
      </w:pPr>
      <w:r w:rsidRPr="00A11C98">
        <w:rPr>
          <w:rFonts w:asciiTheme="minorHAnsi" w:hAnsiTheme="minorHAnsi" w:cstheme="minorHAnsi"/>
          <w:color w:val="000000" w:themeColor="text1"/>
        </w:rPr>
        <w:t>kopie faktur za noclegi.</w:t>
      </w:r>
    </w:p>
    <w:p w14:paraId="0754395F" w14:textId="77777777" w:rsidR="007576C4" w:rsidRPr="00A11C98" w:rsidRDefault="007576C4" w:rsidP="00D84C52">
      <w:pPr>
        <w:spacing w:line="276" w:lineRule="auto"/>
        <w:ind w:left="426"/>
        <w:jc w:val="both"/>
        <w:rPr>
          <w:rFonts w:cstheme="minorHAnsi"/>
          <w:color w:val="000000" w:themeColor="text1"/>
          <w:sz w:val="24"/>
          <w:szCs w:val="24"/>
        </w:rPr>
      </w:pPr>
      <w:r w:rsidRPr="00A11C98">
        <w:rPr>
          <w:rFonts w:cstheme="minorHAnsi"/>
          <w:color w:val="000000" w:themeColor="text1"/>
          <w:sz w:val="24"/>
          <w:szCs w:val="24"/>
        </w:rPr>
        <w:t>C.</w:t>
      </w:r>
      <w:r w:rsidRPr="00A11C98">
        <w:rPr>
          <w:rFonts w:cstheme="minorHAnsi"/>
          <w:color w:val="000000" w:themeColor="text1"/>
          <w:sz w:val="24"/>
          <w:szCs w:val="24"/>
        </w:rPr>
        <w:tab/>
        <w:t>POJAZD PRYWATNY</w:t>
      </w:r>
    </w:p>
    <w:p w14:paraId="4529A49D" w14:textId="77777777" w:rsidR="007576C4" w:rsidRPr="00A11C98" w:rsidRDefault="007576C4" w:rsidP="006B4F25">
      <w:pPr>
        <w:pStyle w:val="Akapitzlist"/>
        <w:numPr>
          <w:ilvl w:val="0"/>
          <w:numId w:val="22"/>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rozliczenie kosztów podróży (wzór formularza jw.);</w:t>
      </w:r>
    </w:p>
    <w:p w14:paraId="699CF03A" w14:textId="77777777" w:rsidR="007576C4" w:rsidRPr="00A11C98" w:rsidRDefault="007576C4" w:rsidP="006B4F25">
      <w:pPr>
        <w:pStyle w:val="Akapitzlist"/>
        <w:numPr>
          <w:ilvl w:val="0"/>
          <w:numId w:val="22"/>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kopia rozliczenia polecenia wyjazdu służbowego (druk delegacji stosowany w Instytucji) wskazującego należną dietę (opis potwierdzający powiązanie wyjazdu/ów z celami realizowanej operacji powinien zostać wskazany </w:t>
      </w:r>
      <w:r w:rsidR="007E08F7" w:rsidRPr="007E08F7">
        <w:rPr>
          <w:rFonts w:asciiTheme="minorHAnsi" w:hAnsiTheme="minorHAnsi" w:cstheme="minorHAnsi"/>
          <w:color w:val="000000" w:themeColor="text1"/>
        </w:rPr>
        <w:t xml:space="preserve">w bloku danych </w:t>
      </w:r>
      <w:r w:rsidR="007E08F7" w:rsidRPr="007E08F7">
        <w:rPr>
          <w:rFonts w:asciiTheme="minorHAnsi" w:hAnsiTheme="minorHAnsi" w:cstheme="minorHAnsi"/>
          <w:i/>
          <w:iCs/>
          <w:color w:val="000000" w:themeColor="text1"/>
        </w:rPr>
        <w:t>Postęp rzeczowy</w:t>
      </w:r>
      <w:r w:rsidRPr="00A11C98">
        <w:rPr>
          <w:rFonts w:asciiTheme="minorHAnsi" w:hAnsiTheme="minorHAnsi" w:cstheme="minorHAnsi"/>
          <w:color w:val="000000" w:themeColor="text1"/>
        </w:rPr>
        <w:t>);</w:t>
      </w:r>
    </w:p>
    <w:p w14:paraId="44B8CF11" w14:textId="77777777" w:rsidR="007576C4" w:rsidRPr="00A11C98" w:rsidRDefault="007576C4" w:rsidP="006B4F25">
      <w:pPr>
        <w:pStyle w:val="Akapitzlist"/>
        <w:numPr>
          <w:ilvl w:val="0"/>
          <w:numId w:val="22"/>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informacja dotycząca kursu waluty przyjętego do rozliczenia delegacji (w przypadku wyjazdów zagranicznych);</w:t>
      </w:r>
    </w:p>
    <w:p w14:paraId="00EC8B88" w14:textId="77777777" w:rsidR="007576C4" w:rsidRPr="00A11C98" w:rsidRDefault="007576C4" w:rsidP="006B4F25">
      <w:pPr>
        <w:pStyle w:val="Akapitzlist"/>
        <w:numPr>
          <w:ilvl w:val="0"/>
          <w:numId w:val="22"/>
        </w:numPr>
        <w:spacing w:line="276" w:lineRule="auto"/>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zgoda kierownika jednostki na używanie samochodu prywatnego do celów związanych z realizacją operacji, jeżeli do refundacji nie przedstawiono delegacji służbowej; </w:t>
      </w:r>
    </w:p>
    <w:p w14:paraId="0DB19768" w14:textId="77777777" w:rsidR="007576C4" w:rsidRPr="00A11C98" w:rsidRDefault="007576C4" w:rsidP="006B4F25">
      <w:pPr>
        <w:pStyle w:val="Akapitzlist"/>
        <w:numPr>
          <w:ilvl w:val="0"/>
          <w:numId w:val="22"/>
        </w:numPr>
        <w:spacing w:after="160" w:line="276" w:lineRule="auto"/>
        <w:ind w:left="782" w:hanging="357"/>
        <w:jc w:val="both"/>
        <w:rPr>
          <w:rFonts w:asciiTheme="minorHAnsi" w:hAnsiTheme="minorHAnsi" w:cstheme="minorHAnsi"/>
          <w:color w:val="000000" w:themeColor="text1"/>
        </w:rPr>
      </w:pPr>
      <w:r w:rsidRPr="00A11C98">
        <w:rPr>
          <w:rFonts w:asciiTheme="minorHAnsi" w:hAnsiTheme="minorHAnsi" w:cstheme="minorHAnsi"/>
          <w:color w:val="000000" w:themeColor="text1"/>
        </w:rPr>
        <w:t>kopie faktur za noclegi.</w:t>
      </w:r>
    </w:p>
    <w:p w14:paraId="710A30B2" w14:textId="77777777" w:rsidR="00941E25" w:rsidRDefault="007576C4" w:rsidP="007E08F7">
      <w:pPr>
        <w:spacing w:line="276" w:lineRule="auto"/>
        <w:ind w:left="68"/>
        <w:jc w:val="both"/>
        <w:rPr>
          <w:rFonts w:cstheme="minorHAnsi"/>
          <w:color w:val="000000" w:themeColor="text1"/>
        </w:rPr>
      </w:pPr>
      <w:r w:rsidRPr="00A11C98">
        <w:rPr>
          <w:rFonts w:cstheme="minorHAnsi"/>
          <w:color w:val="000000" w:themeColor="text1"/>
          <w:sz w:val="24"/>
          <w:szCs w:val="24"/>
        </w:rPr>
        <w:t xml:space="preserve">Do każdego rozliczenia kosztów podróży, związanego z użyciem pojazdu prywatnego lub niestandardowego środka transportu (1-sza klasa pociągu, samolot na terenie kraju, przejazd taksówką, itp.) należy dołączyć pisemne uzasadnienie wyboru danego środka transportu, które będzie stanowiło potwierdzenie uznania danego kosztu za koszt kwalifikowalny. </w:t>
      </w:r>
    </w:p>
    <w:p w14:paraId="2EFAFFAF" w14:textId="77777777" w:rsidR="00AC72D1" w:rsidRPr="00A11C98" w:rsidRDefault="00AC72D1" w:rsidP="00941E25">
      <w:pPr>
        <w:pStyle w:val="Akapitzlist"/>
        <w:numPr>
          <w:ilvl w:val="0"/>
          <w:numId w:val="18"/>
        </w:numPr>
        <w:spacing w:line="276" w:lineRule="auto"/>
        <w:ind w:left="426" w:hanging="426"/>
        <w:jc w:val="both"/>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pPr>
      <w:r w:rsidRPr="00A11C98">
        <w:rPr>
          <w:rFonts w:asciiTheme="minorHAnsi" w:hAnsiTheme="minorHAnsi" w:cstheme="minorHAnsi"/>
          <w:color w:val="000000" w:themeColor="text1"/>
          <w14:textOutline w14:w="3175" w14:cap="rnd" w14:cmpd="sng" w14:algn="ctr">
            <w14:solidFill>
              <w14:schemeClr w14:val="accent1">
                <w14:lumMod w14:val="75000"/>
              </w14:schemeClr>
            </w14:solidFill>
            <w14:prstDash w14:val="solid"/>
            <w14:bevel/>
          </w14:textOutline>
        </w:rPr>
        <w:t>UMOWA O DZIEŁO/ZLECENIE I RACHUNKI ORAZ RACHUNKI ICH DOTYCZĄCE</w:t>
      </w:r>
    </w:p>
    <w:p w14:paraId="6E2FA4BA" w14:textId="77777777" w:rsidR="00754FE6" w:rsidRPr="00003736" w:rsidRDefault="00AC72D1" w:rsidP="00003736">
      <w:pPr>
        <w:pStyle w:val="Akapitzlist"/>
        <w:spacing w:line="276" w:lineRule="auto"/>
        <w:ind w:left="0"/>
        <w:jc w:val="both"/>
        <w:rPr>
          <w:rFonts w:asciiTheme="minorHAnsi" w:hAnsiTheme="minorHAnsi" w:cstheme="minorHAnsi"/>
          <w:color w:val="000000" w:themeColor="text1"/>
        </w:rPr>
      </w:pPr>
      <w:r w:rsidRPr="00A11C98">
        <w:rPr>
          <w:rFonts w:asciiTheme="minorHAnsi" w:hAnsiTheme="minorHAnsi" w:cstheme="minorHAnsi"/>
          <w:color w:val="000000" w:themeColor="text1"/>
        </w:rPr>
        <w:t xml:space="preserve">W przypadku, gdy w ramach operacji były zawierane umowy zlecenia lub umowy o dzieło, należy je przekazać na wezwanie </w:t>
      </w:r>
      <w:r w:rsidR="00B11DB0">
        <w:rPr>
          <w:rFonts w:asciiTheme="minorHAnsi" w:hAnsiTheme="minorHAnsi" w:cstheme="minorHAnsi"/>
          <w:color w:val="000000" w:themeColor="text1"/>
        </w:rPr>
        <w:t>w ramach wytypowanej próby</w:t>
      </w:r>
      <w:r w:rsidRPr="00A11C98">
        <w:rPr>
          <w:rFonts w:asciiTheme="minorHAnsi" w:hAnsiTheme="minorHAnsi" w:cstheme="minorHAnsi"/>
          <w:color w:val="000000" w:themeColor="text1"/>
        </w:rPr>
        <w:t xml:space="preserve"> wraz z rachunkami oraz z</w:t>
      </w:r>
      <w:r w:rsidR="00CC7C2E">
        <w:rPr>
          <w:rFonts w:asciiTheme="minorHAnsi" w:hAnsiTheme="minorHAnsi" w:cstheme="minorHAnsi"/>
          <w:color w:val="000000" w:themeColor="text1"/>
        </w:rPr>
        <w:t> </w:t>
      </w:r>
      <w:r w:rsidRPr="00A11C98">
        <w:rPr>
          <w:rFonts w:asciiTheme="minorHAnsi" w:hAnsiTheme="minorHAnsi" w:cstheme="minorHAnsi"/>
          <w:color w:val="000000" w:themeColor="text1"/>
        </w:rPr>
        <w:t>załączonym dokumentem potwierdzającym poniesienie kosztu (dowód wpłaty, wyciąg z</w:t>
      </w:r>
      <w:r w:rsidR="00CC7C2E">
        <w:rPr>
          <w:rFonts w:asciiTheme="minorHAnsi" w:hAnsiTheme="minorHAnsi" w:cstheme="minorHAnsi"/>
          <w:color w:val="000000" w:themeColor="text1"/>
        </w:rPr>
        <w:t> </w:t>
      </w:r>
      <w:r w:rsidRPr="00A11C98">
        <w:rPr>
          <w:rFonts w:asciiTheme="minorHAnsi" w:hAnsiTheme="minorHAnsi" w:cstheme="minorHAnsi"/>
          <w:color w:val="000000" w:themeColor="text1"/>
        </w:rPr>
        <w:t>rachunku bankowego, polecenie przelewu), bądź oświadczeniem potwierdzającym przyjęci</w:t>
      </w:r>
      <w:r w:rsidR="00003736">
        <w:rPr>
          <w:rFonts w:asciiTheme="minorHAnsi" w:hAnsiTheme="minorHAnsi" w:cstheme="minorHAnsi"/>
          <w:color w:val="000000" w:themeColor="text1"/>
        </w:rPr>
        <w:t>e zapłaty przez zleceniobiorcę.</w:t>
      </w:r>
    </w:p>
    <w:sectPr w:rsidR="00754FE6" w:rsidRPr="00003736" w:rsidSect="00835548">
      <w:footerReference w:type="even" r:id="rId48"/>
      <w:footerReference w:type="default" r:id="rId49"/>
      <w:headerReference w:type="first" r:id="rId50"/>
      <w:footerReference w:type="first" r:id="rId51"/>
      <w:type w:val="continuous"/>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F664" w14:textId="77777777" w:rsidR="006534E3" w:rsidRDefault="006534E3" w:rsidP="00311133">
      <w:pPr>
        <w:spacing w:after="0" w:line="240" w:lineRule="auto"/>
      </w:pPr>
      <w:r>
        <w:separator/>
      </w:r>
    </w:p>
  </w:endnote>
  <w:endnote w:type="continuationSeparator" w:id="0">
    <w:p w14:paraId="35B53B02" w14:textId="77777777" w:rsidR="006534E3" w:rsidRDefault="006534E3" w:rsidP="00311133">
      <w:pPr>
        <w:spacing w:after="0" w:line="240" w:lineRule="auto"/>
      </w:pPr>
      <w:r>
        <w:continuationSeparator/>
      </w:r>
    </w:p>
  </w:endnote>
  <w:endnote w:type="continuationNotice" w:id="1">
    <w:p w14:paraId="5E2B7B92" w14:textId="77777777" w:rsidR="006534E3" w:rsidRDefault="006534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3021" w14:textId="77777777" w:rsidR="006534E3" w:rsidRDefault="006534E3" w:rsidP="00E9046C">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t>3</w:t>
    </w:r>
    <w:r>
      <w:rPr>
        <w:rStyle w:val="Numerstrony"/>
      </w:rPr>
      <w:fldChar w:fldCharType="end"/>
    </w:r>
  </w:p>
  <w:p w14:paraId="179E4E6A" w14:textId="77777777" w:rsidR="006534E3" w:rsidRDefault="006534E3" w:rsidP="00E9046C">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t>3</w:t>
    </w:r>
    <w:r>
      <w:rPr>
        <w:rStyle w:val="Numerstrony"/>
      </w:rPr>
      <w:fldChar w:fldCharType="end"/>
    </w:r>
  </w:p>
  <w:p w14:paraId="2F32E59E" w14:textId="77777777" w:rsidR="006534E3" w:rsidRDefault="006534E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826170262"/>
      <w:docPartObj>
        <w:docPartGallery w:val="Page Numbers (Bottom of Page)"/>
        <w:docPartUnique/>
      </w:docPartObj>
    </w:sdtPr>
    <w:sdtEndPr>
      <w:rPr>
        <w:rStyle w:val="Numerstrony"/>
      </w:rPr>
    </w:sdtEndPr>
    <w:sdtContent>
      <w:p w14:paraId="5CABB907" w14:textId="0B4241AD" w:rsidR="006534E3" w:rsidRDefault="006534E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E70F08">
          <w:rPr>
            <w:rStyle w:val="Numerstrony"/>
            <w:noProof/>
          </w:rPr>
          <w:t>21</w:t>
        </w:r>
        <w:r>
          <w:rPr>
            <w:rStyle w:val="Numerstrony"/>
          </w:rPr>
          <w:fldChar w:fldCharType="end"/>
        </w:r>
      </w:p>
    </w:sdtContent>
  </w:sdt>
  <w:p w14:paraId="42E61649" w14:textId="77777777" w:rsidR="006534E3" w:rsidRDefault="006534E3">
    <w:pPr>
      <w:pStyle w:val="Stopka"/>
    </w:pPr>
    <w:r>
      <w:t>WoP-PT-FER 2021-2027/2024</w:t>
    </w:r>
    <w:r w:rsidRPr="00AC25D4">
      <w:t>/1</w:t>
    </w:r>
    <w: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E29D" w14:textId="77777777" w:rsidR="006534E3" w:rsidRDefault="006534E3" w:rsidP="00DF1D3B">
    <w:pPr>
      <w:pStyle w:val="Stopka"/>
      <w:tabs>
        <w:tab w:val="clear" w:pos="4680"/>
        <w:tab w:val="clear" w:pos="9360"/>
        <w:tab w:val="left" w:pos="51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6177F" w14:textId="77777777" w:rsidR="006534E3" w:rsidRDefault="006534E3" w:rsidP="00311133">
      <w:pPr>
        <w:spacing w:after="0" w:line="240" w:lineRule="auto"/>
      </w:pPr>
      <w:r>
        <w:separator/>
      </w:r>
    </w:p>
  </w:footnote>
  <w:footnote w:type="continuationSeparator" w:id="0">
    <w:p w14:paraId="2CB4EA48" w14:textId="77777777" w:rsidR="006534E3" w:rsidRDefault="006534E3" w:rsidP="00311133">
      <w:pPr>
        <w:spacing w:after="0" w:line="240" w:lineRule="auto"/>
      </w:pPr>
      <w:r>
        <w:continuationSeparator/>
      </w:r>
    </w:p>
  </w:footnote>
  <w:footnote w:type="continuationNotice" w:id="1">
    <w:p w14:paraId="3364B4DB" w14:textId="77777777" w:rsidR="006534E3" w:rsidRDefault="006534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4641" w14:textId="77777777" w:rsidR="006534E3" w:rsidRDefault="006534E3" w:rsidP="00E9046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FA6"/>
    <w:multiLevelType w:val="hybridMultilevel"/>
    <w:tmpl w:val="48C88BB6"/>
    <w:lvl w:ilvl="0" w:tplc="04150009">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 w15:restartNumberingAfterBreak="0">
    <w:nsid w:val="1148279E"/>
    <w:multiLevelType w:val="hybridMultilevel"/>
    <w:tmpl w:val="890C04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A03715"/>
    <w:multiLevelType w:val="hybridMultilevel"/>
    <w:tmpl w:val="CC0A43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FC1053"/>
    <w:multiLevelType w:val="hybridMultilevel"/>
    <w:tmpl w:val="0258549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440F07"/>
    <w:multiLevelType w:val="hybridMultilevel"/>
    <w:tmpl w:val="078E56E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BB671C"/>
    <w:multiLevelType w:val="hybridMultilevel"/>
    <w:tmpl w:val="C88C330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D042A46"/>
    <w:multiLevelType w:val="hybridMultilevel"/>
    <w:tmpl w:val="7F0434D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E966DF"/>
    <w:multiLevelType w:val="hybridMultilevel"/>
    <w:tmpl w:val="A9A6D3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BB2EF3"/>
    <w:multiLevelType w:val="hybridMultilevel"/>
    <w:tmpl w:val="B184A57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 w15:restartNumberingAfterBreak="0">
    <w:nsid w:val="351F32FB"/>
    <w:multiLevelType w:val="hybridMultilevel"/>
    <w:tmpl w:val="0388C4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37336B01"/>
    <w:multiLevelType w:val="hybridMultilevel"/>
    <w:tmpl w:val="D138DACE"/>
    <w:lvl w:ilvl="0" w:tplc="04150009">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1" w15:restartNumberingAfterBreak="0">
    <w:nsid w:val="390E0BD2"/>
    <w:multiLevelType w:val="hybridMultilevel"/>
    <w:tmpl w:val="E196CB82"/>
    <w:lvl w:ilvl="0" w:tplc="0415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B82101"/>
    <w:multiLevelType w:val="hybridMultilevel"/>
    <w:tmpl w:val="A82E7F10"/>
    <w:lvl w:ilvl="0" w:tplc="0415000D">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3" w15:restartNumberingAfterBreak="0">
    <w:nsid w:val="3DF513D6"/>
    <w:multiLevelType w:val="hybridMultilevel"/>
    <w:tmpl w:val="35D8F84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3E8F2416"/>
    <w:multiLevelType w:val="hybridMultilevel"/>
    <w:tmpl w:val="A67C8D76"/>
    <w:lvl w:ilvl="0" w:tplc="0415000D">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5" w15:restartNumberingAfterBreak="0">
    <w:nsid w:val="3FA44741"/>
    <w:multiLevelType w:val="hybridMultilevel"/>
    <w:tmpl w:val="86002FF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0F713C7"/>
    <w:multiLevelType w:val="hybridMultilevel"/>
    <w:tmpl w:val="ACEEA9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077304"/>
    <w:multiLevelType w:val="hybridMultilevel"/>
    <w:tmpl w:val="6A8CE59E"/>
    <w:lvl w:ilvl="0" w:tplc="0415000D">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8" w15:restartNumberingAfterBreak="0">
    <w:nsid w:val="471B0C70"/>
    <w:multiLevelType w:val="hybridMultilevel"/>
    <w:tmpl w:val="DB722D62"/>
    <w:lvl w:ilvl="0" w:tplc="181EA6D8">
      <w:start w:val="1"/>
      <w:numFmt w:val="bullet"/>
      <w:lvlText w:val=""/>
      <w:lvlJc w:val="left"/>
      <w:pPr>
        <w:tabs>
          <w:tab w:val="num" w:pos="720"/>
        </w:tabs>
        <w:ind w:left="720" w:hanging="360"/>
      </w:pPr>
      <w:rPr>
        <w:rFonts w:ascii="Wingdings" w:hAnsi="Wingding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1B4E8A"/>
    <w:multiLevelType w:val="multilevel"/>
    <w:tmpl w:val="DD8E3888"/>
    <w:lvl w:ilvl="0">
      <w:start w:val="1"/>
      <w:numFmt w:val="decimal"/>
      <w:pStyle w:val="Nagwek1"/>
      <w:lvlText w:val="%1."/>
      <w:lvlJc w:val="left"/>
      <w:pPr>
        <w:ind w:left="360" w:hanging="360"/>
      </w:pPr>
      <w:rPr>
        <w:rFonts w:asciiTheme="minorHAnsi" w:hAnsiTheme="minorHAnsi" w:cstheme="minorHAnsi" w:hint="default"/>
        <w:b/>
        <w:bCs/>
        <w:sz w:val="24"/>
        <w:szCs w:val="24"/>
      </w:rPr>
    </w:lvl>
    <w:lvl w:ilvl="1">
      <w:start w:val="1"/>
      <w:numFmt w:val="decimal"/>
      <w:pStyle w:val="Nagwek2"/>
      <w:lvlText w:val="%1.%2"/>
      <w:lvlJc w:val="left"/>
      <w:pPr>
        <w:ind w:left="576" w:hanging="576"/>
      </w:pPr>
      <w:rPr>
        <w:rFonts w:asciiTheme="minorHAnsi" w:hAnsiTheme="minorHAnsi" w:cstheme="minorHAnsi" w:hint="default"/>
        <w:b/>
        <w:bCs w:val="0"/>
        <w:sz w:val="22"/>
        <w:szCs w:val="22"/>
      </w:rPr>
    </w:lvl>
    <w:lvl w:ilvl="2">
      <w:start w:val="1"/>
      <w:numFmt w:val="decimal"/>
      <w:pStyle w:val="Nagwek3"/>
      <w:lvlText w:val="%1.%2.%3"/>
      <w:lvlJc w:val="left"/>
      <w:pPr>
        <w:ind w:left="720" w:hanging="720"/>
      </w:pPr>
      <w:rPr>
        <w:rFonts w:asciiTheme="minorHAnsi" w:hAnsiTheme="minorHAnsi" w:cstheme="minorHAnsi" w:hint="default"/>
        <w:b/>
        <w:bCs w:val="0"/>
        <w:i w:val="0"/>
        <w:color w:val="000000" w:themeColor="text1"/>
      </w:rPr>
    </w:lvl>
    <w:lvl w:ilvl="3">
      <w:start w:val="1"/>
      <w:numFmt w:val="decimal"/>
      <w:pStyle w:val="Nagwek4"/>
      <w:lvlText w:val="%1.%2.%3.%4"/>
      <w:lvlJc w:val="left"/>
      <w:pPr>
        <w:ind w:left="864" w:hanging="864"/>
      </w:pPr>
      <w:rPr>
        <w:rFonts w:asciiTheme="majorBidi" w:hAnsiTheme="majorBidi" w:cstheme="majorBidi" w:hint="default"/>
        <w:b/>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51E2028F"/>
    <w:multiLevelType w:val="hybridMultilevel"/>
    <w:tmpl w:val="D322775A"/>
    <w:lvl w:ilvl="0" w:tplc="0415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A542B0"/>
    <w:multiLevelType w:val="hybridMultilevel"/>
    <w:tmpl w:val="B1B05BF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9920CFF"/>
    <w:multiLevelType w:val="hybridMultilevel"/>
    <w:tmpl w:val="10B098AA"/>
    <w:lvl w:ilvl="0" w:tplc="0415000D">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3" w15:restartNumberingAfterBreak="0">
    <w:nsid w:val="639B79C6"/>
    <w:multiLevelType w:val="hybridMultilevel"/>
    <w:tmpl w:val="FB2A35D4"/>
    <w:lvl w:ilvl="0" w:tplc="0415000D">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4" w15:restartNumberingAfterBreak="0">
    <w:nsid w:val="6A32429D"/>
    <w:multiLevelType w:val="multilevel"/>
    <w:tmpl w:val="60A2BD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730CCE"/>
    <w:multiLevelType w:val="hybridMultilevel"/>
    <w:tmpl w:val="6EAAC7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E527D27"/>
    <w:multiLevelType w:val="hybridMultilevel"/>
    <w:tmpl w:val="4658FC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048474C"/>
    <w:multiLevelType w:val="hybridMultilevel"/>
    <w:tmpl w:val="9ABCC70C"/>
    <w:lvl w:ilvl="0" w:tplc="04150009">
      <w:start w:val="1"/>
      <w:numFmt w:val="bullet"/>
      <w:lvlText w:val=""/>
      <w:lvlJc w:val="left"/>
      <w:pPr>
        <w:ind w:left="720" w:hanging="360"/>
      </w:pPr>
      <w:rPr>
        <w:rFonts w:ascii="Wingdings" w:hAnsi="Wingding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979694C"/>
    <w:multiLevelType w:val="hybridMultilevel"/>
    <w:tmpl w:val="7F0434D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FBD56D5"/>
    <w:multiLevelType w:val="hybridMultilevel"/>
    <w:tmpl w:val="F9F6F03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38935479">
    <w:abstractNumId w:val="19"/>
  </w:num>
  <w:num w:numId="2" w16cid:durableId="1665669651">
    <w:abstractNumId w:val="24"/>
  </w:num>
  <w:num w:numId="3" w16cid:durableId="1065228073">
    <w:abstractNumId w:val="20"/>
  </w:num>
  <w:num w:numId="4" w16cid:durableId="1902668988">
    <w:abstractNumId w:val="11"/>
  </w:num>
  <w:num w:numId="5" w16cid:durableId="1535193237">
    <w:abstractNumId w:val="28"/>
  </w:num>
  <w:num w:numId="6" w16cid:durableId="647368416">
    <w:abstractNumId w:val="9"/>
  </w:num>
  <w:num w:numId="7" w16cid:durableId="776483411">
    <w:abstractNumId w:val="26"/>
  </w:num>
  <w:num w:numId="8" w16cid:durableId="939408519">
    <w:abstractNumId w:val="5"/>
  </w:num>
  <w:num w:numId="9" w16cid:durableId="1154879445">
    <w:abstractNumId w:val="2"/>
  </w:num>
  <w:num w:numId="10" w16cid:durableId="1929386522">
    <w:abstractNumId w:val="3"/>
  </w:num>
  <w:num w:numId="11" w16cid:durableId="179855485">
    <w:abstractNumId w:val="15"/>
  </w:num>
  <w:num w:numId="12" w16cid:durableId="1921863611">
    <w:abstractNumId w:val="4"/>
  </w:num>
  <w:num w:numId="13" w16cid:durableId="1115948562">
    <w:abstractNumId w:val="29"/>
  </w:num>
  <w:num w:numId="14" w16cid:durableId="1538811887">
    <w:abstractNumId w:val="21"/>
  </w:num>
  <w:num w:numId="15" w16cid:durableId="1241871898">
    <w:abstractNumId w:val="0"/>
  </w:num>
  <w:num w:numId="16" w16cid:durableId="868496014">
    <w:abstractNumId w:val="14"/>
  </w:num>
  <w:num w:numId="17" w16cid:durableId="970675908">
    <w:abstractNumId w:val="22"/>
  </w:num>
  <w:num w:numId="18" w16cid:durableId="2107967403">
    <w:abstractNumId w:val="10"/>
  </w:num>
  <w:num w:numId="19" w16cid:durableId="1995795966">
    <w:abstractNumId w:val="25"/>
  </w:num>
  <w:num w:numId="20" w16cid:durableId="756824751">
    <w:abstractNumId w:val="17"/>
  </w:num>
  <w:num w:numId="21" w16cid:durableId="1050419310">
    <w:abstractNumId w:val="23"/>
  </w:num>
  <w:num w:numId="22" w16cid:durableId="324666876">
    <w:abstractNumId w:val="12"/>
  </w:num>
  <w:num w:numId="23" w16cid:durableId="1322152267">
    <w:abstractNumId w:val="18"/>
  </w:num>
  <w:num w:numId="24" w16cid:durableId="1667245741">
    <w:abstractNumId w:val="27"/>
  </w:num>
  <w:num w:numId="25" w16cid:durableId="231046215">
    <w:abstractNumId w:val="7"/>
  </w:num>
  <w:num w:numId="26" w16cid:durableId="21349038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42526092">
    <w:abstractNumId w:val="1"/>
  </w:num>
  <w:num w:numId="28" w16cid:durableId="1694261625">
    <w:abstractNumId w:val="16"/>
  </w:num>
  <w:num w:numId="29" w16cid:durableId="536937480">
    <w:abstractNumId w:val="6"/>
  </w:num>
  <w:num w:numId="30" w16cid:durableId="435171490">
    <w:abstractNumId w:val="8"/>
  </w:num>
  <w:num w:numId="31" w16cid:durableId="156710268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1E"/>
    <w:rsid w:val="00000EEE"/>
    <w:rsid w:val="00002983"/>
    <w:rsid w:val="000033DA"/>
    <w:rsid w:val="00003584"/>
    <w:rsid w:val="00003736"/>
    <w:rsid w:val="00004AE0"/>
    <w:rsid w:val="00005114"/>
    <w:rsid w:val="000051DB"/>
    <w:rsid w:val="00005376"/>
    <w:rsid w:val="00007FF4"/>
    <w:rsid w:val="00010282"/>
    <w:rsid w:val="000105D4"/>
    <w:rsid w:val="00011631"/>
    <w:rsid w:val="00012D3B"/>
    <w:rsid w:val="00015EF7"/>
    <w:rsid w:val="0001632E"/>
    <w:rsid w:val="00021372"/>
    <w:rsid w:val="000217F9"/>
    <w:rsid w:val="000236C1"/>
    <w:rsid w:val="00025B4F"/>
    <w:rsid w:val="00026945"/>
    <w:rsid w:val="00026C7F"/>
    <w:rsid w:val="000272E7"/>
    <w:rsid w:val="00030156"/>
    <w:rsid w:val="00030535"/>
    <w:rsid w:val="0003054B"/>
    <w:rsid w:val="000307E8"/>
    <w:rsid w:val="00032219"/>
    <w:rsid w:val="0003229B"/>
    <w:rsid w:val="0003269D"/>
    <w:rsid w:val="00033BBB"/>
    <w:rsid w:val="000375AE"/>
    <w:rsid w:val="00037884"/>
    <w:rsid w:val="00040102"/>
    <w:rsid w:val="00041024"/>
    <w:rsid w:val="00041203"/>
    <w:rsid w:val="00042846"/>
    <w:rsid w:val="00043321"/>
    <w:rsid w:val="000437C5"/>
    <w:rsid w:val="000438C8"/>
    <w:rsid w:val="000446B0"/>
    <w:rsid w:val="00044B0B"/>
    <w:rsid w:val="00046B4F"/>
    <w:rsid w:val="000477D0"/>
    <w:rsid w:val="000515F2"/>
    <w:rsid w:val="00051911"/>
    <w:rsid w:val="00054EDC"/>
    <w:rsid w:val="000566B5"/>
    <w:rsid w:val="00056BB0"/>
    <w:rsid w:val="0006109A"/>
    <w:rsid w:val="0006120B"/>
    <w:rsid w:val="00062391"/>
    <w:rsid w:val="00063D75"/>
    <w:rsid w:val="000676AF"/>
    <w:rsid w:val="00067A45"/>
    <w:rsid w:val="00067BC0"/>
    <w:rsid w:val="00067D84"/>
    <w:rsid w:val="00072C1C"/>
    <w:rsid w:val="00073106"/>
    <w:rsid w:val="00074745"/>
    <w:rsid w:val="000748E4"/>
    <w:rsid w:val="00080CAE"/>
    <w:rsid w:val="0008295E"/>
    <w:rsid w:val="00083405"/>
    <w:rsid w:val="0008392F"/>
    <w:rsid w:val="00083FD8"/>
    <w:rsid w:val="000846AE"/>
    <w:rsid w:val="000851F2"/>
    <w:rsid w:val="0008667E"/>
    <w:rsid w:val="00086EF4"/>
    <w:rsid w:val="00091DD4"/>
    <w:rsid w:val="000923F5"/>
    <w:rsid w:val="00093010"/>
    <w:rsid w:val="00093885"/>
    <w:rsid w:val="00095C3B"/>
    <w:rsid w:val="000A00D0"/>
    <w:rsid w:val="000A0B57"/>
    <w:rsid w:val="000A12FB"/>
    <w:rsid w:val="000A14AF"/>
    <w:rsid w:val="000A238F"/>
    <w:rsid w:val="000A2396"/>
    <w:rsid w:val="000A58C2"/>
    <w:rsid w:val="000A6DC7"/>
    <w:rsid w:val="000A73DB"/>
    <w:rsid w:val="000B03C1"/>
    <w:rsid w:val="000B1107"/>
    <w:rsid w:val="000B1437"/>
    <w:rsid w:val="000B1E37"/>
    <w:rsid w:val="000B331C"/>
    <w:rsid w:val="000B403E"/>
    <w:rsid w:val="000B684E"/>
    <w:rsid w:val="000B7711"/>
    <w:rsid w:val="000C03D4"/>
    <w:rsid w:val="000C06F0"/>
    <w:rsid w:val="000C1263"/>
    <w:rsid w:val="000C1E3B"/>
    <w:rsid w:val="000C2865"/>
    <w:rsid w:val="000C4359"/>
    <w:rsid w:val="000C4CAC"/>
    <w:rsid w:val="000C618E"/>
    <w:rsid w:val="000C692B"/>
    <w:rsid w:val="000C706A"/>
    <w:rsid w:val="000D0D6F"/>
    <w:rsid w:val="000D2337"/>
    <w:rsid w:val="000D23E8"/>
    <w:rsid w:val="000D28FE"/>
    <w:rsid w:val="000D2E04"/>
    <w:rsid w:val="000D32F8"/>
    <w:rsid w:val="000D4E7D"/>
    <w:rsid w:val="000D6C15"/>
    <w:rsid w:val="000D6D65"/>
    <w:rsid w:val="000D6F1F"/>
    <w:rsid w:val="000D72BE"/>
    <w:rsid w:val="000D7679"/>
    <w:rsid w:val="000E00BD"/>
    <w:rsid w:val="000E0687"/>
    <w:rsid w:val="000E10CE"/>
    <w:rsid w:val="000E1C18"/>
    <w:rsid w:val="000E1C4B"/>
    <w:rsid w:val="000E3911"/>
    <w:rsid w:val="000E3999"/>
    <w:rsid w:val="000E46D9"/>
    <w:rsid w:val="000E5D1E"/>
    <w:rsid w:val="000E6240"/>
    <w:rsid w:val="000E66A4"/>
    <w:rsid w:val="000F1648"/>
    <w:rsid w:val="000F2350"/>
    <w:rsid w:val="000F2B9C"/>
    <w:rsid w:val="000F34CF"/>
    <w:rsid w:val="000F6856"/>
    <w:rsid w:val="000FAA74"/>
    <w:rsid w:val="0010283E"/>
    <w:rsid w:val="0010351D"/>
    <w:rsid w:val="00104695"/>
    <w:rsid w:val="00105297"/>
    <w:rsid w:val="001052A6"/>
    <w:rsid w:val="00105522"/>
    <w:rsid w:val="0010565D"/>
    <w:rsid w:val="00106170"/>
    <w:rsid w:val="00106329"/>
    <w:rsid w:val="00106555"/>
    <w:rsid w:val="001065B9"/>
    <w:rsid w:val="0010717F"/>
    <w:rsid w:val="001074FB"/>
    <w:rsid w:val="001078CA"/>
    <w:rsid w:val="00112BCD"/>
    <w:rsid w:val="00113E63"/>
    <w:rsid w:val="001154DD"/>
    <w:rsid w:val="00115A75"/>
    <w:rsid w:val="00115C78"/>
    <w:rsid w:val="00115FF2"/>
    <w:rsid w:val="00116BFF"/>
    <w:rsid w:val="00116CD1"/>
    <w:rsid w:val="00120DB0"/>
    <w:rsid w:val="00121475"/>
    <w:rsid w:val="00121BFC"/>
    <w:rsid w:val="00122364"/>
    <w:rsid w:val="001232CA"/>
    <w:rsid w:val="0012388C"/>
    <w:rsid w:val="00126016"/>
    <w:rsid w:val="001261D1"/>
    <w:rsid w:val="00126603"/>
    <w:rsid w:val="00127317"/>
    <w:rsid w:val="001279E4"/>
    <w:rsid w:val="00130B7D"/>
    <w:rsid w:val="001311C4"/>
    <w:rsid w:val="0013194D"/>
    <w:rsid w:val="0013297A"/>
    <w:rsid w:val="00133503"/>
    <w:rsid w:val="00134F4E"/>
    <w:rsid w:val="0013547E"/>
    <w:rsid w:val="001354A6"/>
    <w:rsid w:val="001359E1"/>
    <w:rsid w:val="00136C66"/>
    <w:rsid w:val="00141F09"/>
    <w:rsid w:val="00144C00"/>
    <w:rsid w:val="00145A5E"/>
    <w:rsid w:val="00145BB0"/>
    <w:rsid w:val="00145DB6"/>
    <w:rsid w:val="00147B0F"/>
    <w:rsid w:val="00147CA5"/>
    <w:rsid w:val="00150BA4"/>
    <w:rsid w:val="001536B0"/>
    <w:rsid w:val="00153A64"/>
    <w:rsid w:val="0015434C"/>
    <w:rsid w:val="00154713"/>
    <w:rsid w:val="00154AC6"/>
    <w:rsid w:val="00156459"/>
    <w:rsid w:val="001566AB"/>
    <w:rsid w:val="00156727"/>
    <w:rsid w:val="00156869"/>
    <w:rsid w:val="00157514"/>
    <w:rsid w:val="00157BB3"/>
    <w:rsid w:val="00157C6B"/>
    <w:rsid w:val="0016164C"/>
    <w:rsid w:val="001618AE"/>
    <w:rsid w:val="00161961"/>
    <w:rsid w:val="0016252C"/>
    <w:rsid w:val="00162927"/>
    <w:rsid w:val="00162A85"/>
    <w:rsid w:val="0016357C"/>
    <w:rsid w:val="00164464"/>
    <w:rsid w:val="00164BA9"/>
    <w:rsid w:val="001655E4"/>
    <w:rsid w:val="0016585C"/>
    <w:rsid w:val="001659EB"/>
    <w:rsid w:val="00166782"/>
    <w:rsid w:val="00166BB1"/>
    <w:rsid w:val="0016776A"/>
    <w:rsid w:val="00167AA2"/>
    <w:rsid w:val="001705CF"/>
    <w:rsid w:val="001721BB"/>
    <w:rsid w:val="001743A6"/>
    <w:rsid w:val="00175F04"/>
    <w:rsid w:val="001801AB"/>
    <w:rsid w:val="001807C5"/>
    <w:rsid w:val="0018303F"/>
    <w:rsid w:val="0018340F"/>
    <w:rsid w:val="00183652"/>
    <w:rsid w:val="0018396C"/>
    <w:rsid w:val="0018490D"/>
    <w:rsid w:val="00186D5A"/>
    <w:rsid w:val="00186F48"/>
    <w:rsid w:val="00191350"/>
    <w:rsid w:val="00191CC1"/>
    <w:rsid w:val="00192D1E"/>
    <w:rsid w:val="00194A3B"/>
    <w:rsid w:val="00195A06"/>
    <w:rsid w:val="00195CDD"/>
    <w:rsid w:val="00195CE1"/>
    <w:rsid w:val="001979D7"/>
    <w:rsid w:val="001A1EE3"/>
    <w:rsid w:val="001A3264"/>
    <w:rsid w:val="001A3B78"/>
    <w:rsid w:val="001A4ABD"/>
    <w:rsid w:val="001A4AF5"/>
    <w:rsid w:val="001A57E3"/>
    <w:rsid w:val="001ABC1C"/>
    <w:rsid w:val="001B0E05"/>
    <w:rsid w:val="001B27E1"/>
    <w:rsid w:val="001B2DF7"/>
    <w:rsid w:val="001B3639"/>
    <w:rsid w:val="001B3888"/>
    <w:rsid w:val="001B57D1"/>
    <w:rsid w:val="001B5C98"/>
    <w:rsid w:val="001B766E"/>
    <w:rsid w:val="001B7719"/>
    <w:rsid w:val="001C0724"/>
    <w:rsid w:val="001C0930"/>
    <w:rsid w:val="001C0A47"/>
    <w:rsid w:val="001C2627"/>
    <w:rsid w:val="001C2B7C"/>
    <w:rsid w:val="001C5E2D"/>
    <w:rsid w:val="001C64B7"/>
    <w:rsid w:val="001C6655"/>
    <w:rsid w:val="001C6F6C"/>
    <w:rsid w:val="001C7035"/>
    <w:rsid w:val="001C70DF"/>
    <w:rsid w:val="001C730C"/>
    <w:rsid w:val="001C74AF"/>
    <w:rsid w:val="001C7CF3"/>
    <w:rsid w:val="001D0E8A"/>
    <w:rsid w:val="001D2EB4"/>
    <w:rsid w:val="001D32AD"/>
    <w:rsid w:val="001D3805"/>
    <w:rsid w:val="001D5F41"/>
    <w:rsid w:val="001D6B70"/>
    <w:rsid w:val="001D74B2"/>
    <w:rsid w:val="001D7C8A"/>
    <w:rsid w:val="001E10F5"/>
    <w:rsid w:val="001E225A"/>
    <w:rsid w:val="001E28C7"/>
    <w:rsid w:val="001E3CDB"/>
    <w:rsid w:val="001E4541"/>
    <w:rsid w:val="001E6850"/>
    <w:rsid w:val="001E6A3A"/>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6DF6"/>
    <w:rsid w:val="002075C7"/>
    <w:rsid w:val="00207D39"/>
    <w:rsid w:val="00211203"/>
    <w:rsid w:val="00212762"/>
    <w:rsid w:val="00212B53"/>
    <w:rsid w:val="002154E6"/>
    <w:rsid w:val="00215F2F"/>
    <w:rsid w:val="00216103"/>
    <w:rsid w:val="00220523"/>
    <w:rsid w:val="00220FBF"/>
    <w:rsid w:val="00221A8F"/>
    <w:rsid w:val="00222120"/>
    <w:rsid w:val="00223061"/>
    <w:rsid w:val="002270C2"/>
    <w:rsid w:val="002271D7"/>
    <w:rsid w:val="00227D98"/>
    <w:rsid w:val="00230432"/>
    <w:rsid w:val="00231980"/>
    <w:rsid w:val="00231A77"/>
    <w:rsid w:val="00231B7C"/>
    <w:rsid w:val="002321B7"/>
    <w:rsid w:val="00232A57"/>
    <w:rsid w:val="00232D6D"/>
    <w:rsid w:val="00232EEF"/>
    <w:rsid w:val="00232F40"/>
    <w:rsid w:val="00233440"/>
    <w:rsid w:val="00233B0E"/>
    <w:rsid w:val="002342C3"/>
    <w:rsid w:val="00235867"/>
    <w:rsid w:val="002367F0"/>
    <w:rsid w:val="0023680F"/>
    <w:rsid w:val="00237C86"/>
    <w:rsid w:val="00240523"/>
    <w:rsid w:val="00240ED9"/>
    <w:rsid w:val="002425BD"/>
    <w:rsid w:val="00243E7B"/>
    <w:rsid w:val="00244279"/>
    <w:rsid w:val="0024431D"/>
    <w:rsid w:val="0024479F"/>
    <w:rsid w:val="0024651B"/>
    <w:rsid w:val="002477E9"/>
    <w:rsid w:val="002500D9"/>
    <w:rsid w:val="002509CB"/>
    <w:rsid w:val="00250D5D"/>
    <w:rsid w:val="00251006"/>
    <w:rsid w:val="00253769"/>
    <w:rsid w:val="00253F97"/>
    <w:rsid w:val="0025649D"/>
    <w:rsid w:val="00256F98"/>
    <w:rsid w:val="00257C4B"/>
    <w:rsid w:val="00261C3B"/>
    <w:rsid w:val="00261D35"/>
    <w:rsid w:val="002647B6"/>
    <w:rsid w:val="00264F79"/>
    <w:rsid w:val="00265BE4"/>
    <w:rsid w:val="00267D10"/>
    <w:rsid w:val="00270944"/>
    <w:rsid w:val="002717DC"/>
    <w:rsid w:val="00272776"/>
    <w:rsid w:val="00272C1B"/>
    <w:rsid w:val="0027310C"/>
    <w:rsid w:val="00273624"/>
    <w:rsid w:val="002754C1"/>
    <w:rsid w:val="002759A0"/>
    <w:rsid w:val="002765B0"/>
    <w:rsid w:val="00276D02"/>
    <w:rsid w:val="00276EFF"/>
    <w:rsid w:val="002802BF"/>
    <w:rsid w:val="00280AB2"/>
    <w:rsid w:val="00281C76"/>
    <w:rsid w:val="002823C0"/>
    <w:rsid w:val="00282E19"/>
    <w:rsid w:val="002830EA"/>
    <w:rsid w:val="0028340B"/>
    <w:rsid w:val="0028379D"/>
    <w:rsid w:val="00283833"/>
    <w:rsid w:val="00285A52"/>
    <w:rsid w:val="00285C38"/>
    <w:rsid w:val="00286132"/>
    <w:rsid w:val="00286CE0"/>
    <w:rsid w:val="0028793B"/>
    <w:rsid w:val="00287BD1"/>
    <w:rsid w:val="00291A0B"/>
    <w:rsid w:val="00293C5A"/>
    <w:rsid w:val="00293C63"/>
    <w:rsid w:val="00294560"/>
    <w:rsid w:val="002952FB"/>
    <w:rsid w:val="002A16E4"/>
    <w:rsid w:val="002A20D2"/>
    <w:rsid w:val="002A225C"/>
    <w:rsid w:val="002A2BCA"/>
    <w:rsid w:val="002A306C"/>
    <w:rsid w:val="002A31CC"/>
    <w:rsid w:val="002A4175"/>
    <w:rsid w:val="002A4331"/>
    <w:rsid w:val="002A4B1E"/>
    <w:rsid w:val="002A6634"/>
    <w:rsid w:val="002B0549"/>
    <w:rsid w:val="002B0A85"/>
    <w:rsid w:val="002B0BFC"/>
    <w:rsid w:val="002B1EF7"/>
    <w:rsid w:val="002B2297"/>
    <w:rsid w:val="002B22AF"/>
    <w:rsid w:val="002B2637"/>
    <w:rsid w:val="002B4C37"/>
    <w:rsid w:val="002B55ED"/>
    <w:rsid w:val="002B6870"/>
    <w:rsid w:val="002C0E0B"/>
    <w:rsid w:val="002C2423"/>
    <w:rsid w:val="002C3B68"/>
    <w:rsid w:val="002C3DED"/>
    <w:rsid w:val="002C5148"/>
    <w:rsid w:val="002C5A46"/>
    <w:rsid w:val="002C7BF9"/>
    <w:rsid w:val="002C7DEC"/>
    <w:rsid w:val="002D073B"/>
    <w:rsid w:val="002D305F"/>
    <w:rsid w:val="002D3367"/>
    <w:rsid w:val="002D39E5"/>
    <w:rsid w:val="002D4704"/>
    <w:rsid w:val="002D5033"/>
    <w:rsid w:val="002D64D5"/>
    <w:rsid w:val="002D6CD6"/>
    <w:rsid w:val="002D7164"/>
    <w:rsid w:val="002D7BC4"/>
    <w:rsid w:val="002E0F9C"/>
    <w:rsid w:val="002E1119"/>
    <w:rsid w:val="002E1C85"/>
    <w:rsid w:val="002E307C"/>
    <w:rsid w:val="002E4BD8"/>
    <w:rsid w:val="002E5041"/>
    <w:rsid w:val="002E51A6"/>
    <w:rsid w:val="002E52F9"/>
    <w:rsid w:val="002E73A9"/>
    <w:rsid w:val="002F1355"/>
    <w:rsid w:val="002F14FB"/>
    <w:rsid w:val="002F1B2A"/>
    <w:rsid w:val="002F20F4"/>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6F2E"/>
    <w:rsid w:val="003076A1"/>
    <w:rsid w:val="00307B11"/>
    <w:rsid w:val="003100C3"/>
    <w:rsid w:val="003100D9"/>
    <w:rsid w:val="0031062C"/>
    <w:rsid w:val="003106D4"/>
    <w:rsid w:val="00310C4A"/>
    <w:rsid w:val="00310D36"/>
    <w:rsid w:val="00311133"/>
    <w:rsid w:val="00311A42"/>
    <w:rsid w:val="00312BF3"/>
    <w:rsid w:val="003135BD"/>
    <w:rsid w:val="00315779"/>
    <w:rsid w:val="003157FE"/>
    <w:rsid w:val="00315D20"/>
    <w:rsid w:val="00316DD2"/>
    <w:rsid w:val="003212A5"/>
    <w:rsid w:val="00321A9A"/>
    <w:rsid w:val="00321C5A"/>
    <w:rsid w:val="0032231A"/>
    <w:rsid w:val="00322434"/>
    <w:rsid w:val="00323255"/>
    <w:rsid w:val="00326390"/>
    <w:rsid w:val="00326F1F"/>
    <w:rsid w:val="00327AE2"/>
    <w:rsid w:val="0033072D"/>
    <w:rsid w:val="00330F9D"/>
    <w:rsid w:val="0033192B"/>
    <w:rsid w:val="00331F74"/>
    <w:rsid w:val="003323EF"/>
    <w:rsid w:val="003335F6"/>
    <w:rsid w:val="0033447B"/>
    <w:rsid w:val="003344D7"/>
    <w:rsid w:val="003345BB"/>
    <w:rsid w:val="003350AF"/>
    <w:rsid w:val="00336CC1"/>
    <w:rsid w:val="003400A2"/>
    <w:rsid w:val="0034036A"/>
    <w:rsid w:val="00340CDF"/>
    <w:rsid w:val="00342620"/>
    <w:rsid w:val="00343146"/>
    <w:rsid w:val="00346B58"/>
    <w:rsid w:val="00347744"/>
    <w:rsid w:val="0034789B"/>
    <w:rsid w:val="00347E36"/>
    <w:rsid w:val="00350D7B"/>
    <w:rsid w:val="00351D54"/>
    <w:rsid w:val="00351EC3"/>
    <w:rsid w:val="00351EDA"/>
    <w:rsid w:val="0035455D"/>
    <w:rsid w:val="00355E1E"/>
    <w:rsid w:val="00356544"/>
    <w:rsid w:val="00357000"/>
    <w:rsid w:val="00357508"/>
    <w:rsid w:val="00360023"/>
    <w:rsid w:val="003607E6"/>
    <w:rsid w:val="003624AB"/>
    <w:rsid w:val="003625A9"/>
    <w:rsid w:val="00363192"/>
    <w:rsid w:val="00364A59"/>
    <w:rsid w:val="003659C9"/>
    <w:rsid w:val="00365F2A"/>
    <w:rsid w:val="003707D6"/>
    <w:rsid w:val="003727F3"/>
    <w:rsid w:val="0037295A"/>
    <w:rsid w:val="00372D0E"/>
    <w:rsid w:val="00372E0D"/>
    <w:rsid w:val="00373AAA"/>
    <w:rsid w:val="00380435"/>
    <w:rsid w:val="003805E5"/>
    <w:rsid w:val="00381210"/>
    <w:rsid w:val="00381371"/>
    <w:rsid w:val="00381418"/>
    <w:rsid w:val="00382B83"/>
    <w:rsid w:val="003854F0"/>
    <w:rsid w:val="00385853"/>
    <w:rsid w:val="0038632B"/>
    <w:rsid w:val="00387212"/>
    <w:rsid w:val="00390E4D"/>
    <w:rsid w:val="00391C78"/>
    <w:rsid w:val="00391E4A"/>
    <w:rsid w:val="003936EF"/>
    <w:rsid w:val="0039456A"/>
    <w:rsid w:val="00395DB4"/>
    <w:rsid w:val="003A1616"/>
    <w:rsid w:val="003A254A"/>
    <w:rsid w:val="003A36C9"/>
    <w:rsid w:val="003A44C2"/>
    <w:rsid w:val="003A4998"/>
    <w:rsid w:val="003A4EFE"/>
    <w:rsid w:val="003A706E"/>
    <w:rsid w:val="003A75B7"/>
    <w:rsid w:val="003A78CF"/>
    <w:rsid w:val="003B0578"/>
    <w:rsid w:val="003B062A"/>
    <w:rsid w:val="003B1DD1"/>
    <w:rsid w:val="003B2B6D"/>
    <w:rsid w:val="003B2BB3"/>
    <w:rsid w:val="003B3404"/>
    <w:rsid w:val="003B370E"/>
    <w:rsid w:val="003B3BFA"/>
    <w:rsid w:val="003B40AA"/>
    <w:rsid w:val="003B44A8"/>
    <w:rsid w:val="003B596C"/>
    <w:rsid w:val="003B6340"/>
    <w:rsid w:val="003B63E5"/>
    <w:rsid w:val="003B715D"/>
    <w:rsid w:val="003B7500"/>
    <w:rsid w:val="003B7B71"/>
    <w:rsid w:val="003B7D9C"/>
    <w:rsid w:val="003C0A00"/>
    <w:rsid w:val="003C1776"/>
    <w:rsid w:val="003C2D97"/>
    <w:rsid w:val="003C32FE"/>
    <w:rsid w:val="003C3E97"/>
    <w:rsid w:val="003C4057"/>
    <w:rsid w:val="003C408A"/>
    <w:rsid w:val="003C51E7"/>
    <w:rsid w:val="003C53B3"/>
    <w:rsid w:val="003C5AB7"/>
    <w:rsid w:val="003C7A0C"/>
    <w:rsid w:val="003C7AFA"/>
    <w:rsid w:val="003D1AED"/>
    <w:rsid w:val="003D26E2"/>
    <w:rsid w:val="003D3000"/>
    <w:rsid w:val="003D4743"/>
    <w:rsid w:val="003D49FC"/>
    <w:rsid w:val="003D528A"/>
    <w:rsid w:val="003D5C34"/>
    <w:rsid w:val="003D60A2"/>
    <w:rsid w:val="003D6159"/>
    <w:rsid w:val="003D630E"/>
    <w:rsid w:val="003D6575"/>
    <w:rsid w:val="003D6DF7"/>
    <w:rsid w:val="003D6E50"/>
    <w:rsid w:val="003D73AA"/>
    <w:rsid w:val="003D7F28"/>
    <w:rsid w:val="003E07D8"/>
    <w:rsid w:val="003E145A"/>
    <w:rsid w:val="003E1FA6"/>
    <w:rsid w:val="003E226B"/>
    <w:rsid w:val="003E24C6"/>
    <w:rsid w:val="003E2856"/>
    <w:rsid w:val="003E6256"/>
    <w:rsid w:val="003E7753"/>
    <w:rsid w:val="003E79A9"/>
    <w:rsid w:val="003F126E"/>
    <w:rsid w:val="003F13BA"/>
    <w:rsid w:val="003F1E8F"/>
    <w:rsid w:val="003F1FD8"/>
    <w:rsid w:val="003F302A"/>
    <w:rsid w:val="003F361E"/>
    <w:rsid w:val="003F46B0"/>
    <w:rsid w:val="003F4F27"/>
    <w:rsid w:val="003F5C03"/>
    <w:rsid w:val="00400F34"/>
    <w:rsid w:val="004013D5"/>
    <w:rsid w:val="004016CC"/>
    <w:rsid w:val="0040188B"/>
    <w:rsid w:val="004027FC"/>
    <w:rsid w:val="00402F48"/>
    <w:rsid w:val="0040531E"/>
    <w:rsid w:val="00405C1E"/>
    <w:rsid w:val="00406750"/>
    <w:rsid w:val="00406C34"/>
    <w:rsid w:val="00406E4B"/>
    <w:rsid w:val="00406F5F"/>
    <w:rsid w:val="004139EC"/>
    <w:rsid w:val="00414240"/>
    <w:rsid w:val="004148FF"/>
    <w:rsid w:val="00414BB8"/>
    <w:rsid w:val="0041567E"/>
    <w:rsid w:val="00415C9B"/>
    <w:rsid w:val="00416B42"/>
    <w:rsid w:val="00417279"/>
    <w:rsid w:val="00421019"/>
    <w:rsid w:val="004215A5"/>
    <w:rsid w:val="004216ED"/>
    <w:rsid w:val="004219B5"/>
    <w:rsid w:val="0042391B"/>
    <w:rsid w:val="0042424F"/>
    <w:rsid w:val="00424365"/>
    <w:rsid w:val="004248BC"/>
    <w:rsid w:val="00424E2E"/>
    <w:rsid w:val="00425900"/>
    <w:rsid w:val="00425D58"/>
    <w:rsid w:val="00426419"/>
    <w:rsid w:val="00426D91"/>
    <w:rsid w:val="00426F85"/>
    <w:rsid w:val="00426FC5"/>
    <w:rsid w:val="004270EF"/>
    <w:rsid w:val="00427840"/>
    <w:rsid w:val="00427DDC"/>
    <w:rsid w:val="004300F6"/>
    <w:rsid w:val="00432644"/>
    <w:rsid w:val="00432927"/>
    <w:rsid w:val="004330AF"/>
    <w:rsid w:val="00433BC7"/>
    <w:rsid w:val="00434201"/>
    <w:rsid w:val="00434371"/>
    <w:rsid w:val="00434470"/>
    <w:rsid w:val="00435475"/>
    <w:rsid w:val="00436292"/>
    <w:rsid w:val="00436951"/>
    <w:rsid w:val="00437083"/>
    <w:rsid w:val="0043735E"/>
    <w:rsid w:val="00437C80"/>
    <w:rsid w:val="0043D9D9"/>
    <w:rsid w:val="0044076F"/>
    <w:rsid w:val="00440D06"/>
    <w:rsid w:val="00441579"/>
    <w:rsid w:val="004428DA"/>
    <w:rsid w:val="0044419F"/>
    <w:rsid w:val="00444F59"/>
    <w:rsid w:val="00445045"/>
    <w:rsid w:val="00445422"/>
    <w:rsid w:val="00445503"/>
    <w:rsid w:val="00446678"/>
    <w:rsid w:val="00447404"/>
    <w:rsid w:val="00447A00"/>
    <w:rsid w:val="00450699"/>
    <w:rsid w:val="00450709"/>
    <w:rsid w:val="00450EAB"/>
    <w:rsid w:val="004510B4"/>
    <w:rsid w:val="00451EBB"/>
    <w:rsid w:val="00452CF5"/>
    <w:rsid w:val="00454843"/>
    <w:rsid w:val="00454F77"/>
    <w:rsid w:val="00455169"/>
    <w:rsid w:val="004567B9"/>
    <w:rsid w:val="004567FC"/>
    <w:rsid w:val="004575B2"/>
    <w:rsid w:val="004609DE"/>
    <w:rsid w:val="0046104F"/>
    <w:rsid w:val="004634A4"/>
    <w:rsid w:val="004655DA"/>
    <w:rsid w:val="00465624"/>
    <w:rsid w:val="00465B69"/>
    <w:rsid w:val="00466272"/>
    <w:rsid w:val="00466765"/>
    <w:rsid w:val="00467907"/>
    <w:rsid w:val="00468C8F"/>
    <w:rsid w:val="0047023E"/>
    <w:rsid w:val="0047176D"/>
    <w:rsid w:val="0047252C"/>
    <w:rsid w:val="00472748"/>
    <w:rsid w:val="00473045"/>
    <w:rsid w:val="00474442"/>
    <w:rsid w:val="00476D09"/>
    <w:rsid w:val="00477394"/>
    <w:rsid w:val="00477BEF"/>
    <w:rsid w:val="00480C1E"/>
    <w:rsid w:val="00480DB0"/>
    <w:rsid w:val="00481965"/>
    <w:rsid w:val="0048202E"/>
    <w:rsid w:val="00483086"/>
    <w:rsid w:val="00483A99"/>
    <w:rsid w:val="00483F15"/>
    <w:rsid w:val="00484A36"/>
    <w:rsid w:val="00484C88"/>
    <w:rsid w:val="00485270"/>
    <w:rsid w:val="00486319"/>
    <w:rsid w:val="004865F3"/>
    <w:rsid w:val="00486667"/>
    <w:rsid w:val="00486A22"/>
    <w:rsid w:val="004871D3"/>
    <w:rsid w:val="00487C92"/>
    <w:rsid w:val="00490B98"/>
    <w:rsid w:val="004917BB"/>
    <w:rsid w:val="0049278C"/>
    <w:rsid w:val="00492EFA"/>
    <w:rsid w:val="0049392B"/>
    <w:rsid w:val="00493C0C"/>
    <w:rsid w:val="0049437D"/>
    <w:rsid w:val="004973C7"/>
    <w:rsid w:val="00497B61"/>
    <w:rsid w:val="004A32DB"/>
    <w:rsid w:val="004A45B6"/>
    <w:rsid w:val="004A4A34"/>
    <w:rsid w:val="004A6F05"/>
    <w:rsid w:val="004A77D5"/>
    <w:rsid w:val="004B0FD0"/>
    <w:rsid w:val="004B130B"/>
    <w:rsid w:val="004B269C"/>
    <w:rsid w:val="004B3C3D"/>
    <w:rsid w:val="004B4CB8"/>
    <w:rsid w:val="004B521C"/>
    <w:rsid w:val="004B70F7"/>
    <w:rsid w:val="004B72DA"/>
    <w:rsid w:val="004C0B5B"/>
    <w:rsid w:val="004C10D8"/>
    <w:rsid w:val="004C150E"/>
    <w:rsid w:val="004C1842"/>
    <w:rsid w:val="004C23A3"/>
    <w:rsid w:val="004C2859"/>
    <w:rsid w:val="004C2B93"/>
    <w:rsid w:val="004C44F7"/>
    <w:rsid w:val="004C7BE1"/>
    <w:rsid w:val="004C7CDF"/>
    <w:rsid w:val="004D0657"/>
    <w:rsid w:val="004D0F7D"/>
    <w:rsid w:val="004D1002"/>
    <w:rsid w:val="004D3474"/>
    <w:rsid w:val="004D3C0F"/>
    <w:rsid w:val="004D3FE9"/>
    <w:rsid w:val="004D4084"/>
    <w:rsid w:val="004D4425"/>
    <w:rsid w:val="004D4740"/>
    <w:rsid w:val="004D59B6"/>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4F70F8"/>
    <w:rsid w:val="004F7B52"/>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6EB8"/>
    <w:rsid w:val="00521A3E"/>
    <w:rsid w:val="00523B28"/>
    <w:rsid w:val="005242C2"/>
    <w:rsid w:val="0052475B"/>
    <w:rsid w:val="005259C8"/>
    <w:rsid w:val="005262F4"/>
    <w:rsid w:val="005267CA"/>
    <w:rsid w:val="00527AF8"/>
    <w:rsid w:val="00527E91"/>
    <w:rsid w:val="00527FAD"/>
    <w:rsid w:val="00530705"/>
    <w:rsid w:val="00530B14"/>
    <w:rsid w:val="005316A7"/>
    <w:rsid w:val="00531730"/>
    <w:rsid w:val="005322A8"/>
    <w:rsid w:val="005324C5"/>
    <w:rsid w:val="00532512"/>
    <w:rsid w:val="005339D4"/>
    <w:rsid w:val="00533ED0"/>
    <w:rsid w:val="00535D5E"/>
    <w:rsid w:val="00535F70"/>
    <w:rsid w:val="00536F67"/>
    <w:rsid w:val="00537083"/>
    <w:rsid w:val="00540822"/>
    <w:rsid w:val="00541744"/>
    <w:rsid w:val="00542996"/>
    <w:rsid w:val="00542B4F"/>
    <w:rsid w:val="005437D6"/>
    <w:rsid w:val="00543E62"/>
    <w:rsid w:val="00545293"/>
    <w:rsid w:val="0054616B"/>
    <w:rsid w:val="0054651E"/>
    <w:rsid w:val="0054757C"/>
    <w:rsid w:val="00547CE4"/>
    <w:rsid w:val="0055131F"/>
    <w:rsid w:val="00552B05"/>
    <w:rsid w:val="00552DCB"/>
    <w:rsid w:val="00553318"/>
    <w:rsid w:val="00553E6A"/>
    <w:rsid w:val="0055418B"/>
    <w:rsid w:val="00555356"/>
    <w:rsid w:val="005553AD"/>
    <w:rsid w:val="00561EDC"/>
    <w:rsid w:val="00562EB7"/>
    <w:rsid w:val="00563ACF"/>
    <w:rsid w:val="005658CF"/>
    <w:rsid w:val="00565E3A"/>
    <w:rsid w:val="005676B8"/>
    <w:rsid w:val="00570D2C"/>
    <w:rsid w:val="005710A6"/>
    <w:rsid w:val="0057162E"/>
    <w:rsid w:val="0057175D"/>
    <w:rsid w:val="00571D1A"/>
    <w:rsid w:val="00572415"/>
    <w:rsid w:val="005728F7"/>
    <w:rsid w:val="00572D89"/>
    <w:rsid w:val="00572ECF"/>
    <w:rsid w:val="00573F49"/>
    <w:rsid w:val="005744AC"/>
    <w:rsid w:val="00574D8C"/>
    <w:rsid w:val="00574FC4"/>
    <w:rsid w:val="00575465"/>
    <w:rsid w:val="00576D38"/>
    <w:rsid w:val="00577B32"/>
    <w:rsid w:val="00580519"/>
    <w:rsid w:val="0058101B"/>
    <w:rsid w:val="0058124F"/>
    <w:rsid w:val="00581681"/>
    <w:rsid w:val="00581B20"/>
    <w:rsid w:val="00582DFA"/>
    <w:rsid w:val="00584D7C"/>
    <w:rsid w:val="005873C0"/>
    <w:rsid w:val="00587707"/>
    <w:rsid w:val="005911DB"/>
    <w:rsid w:val="00591EBD"/>
    <w:rsid w:val="00592855"/>
    <w:rsid w:val="005936FB"/>
    <w:rsid w:val="005957C2"/>
    <w:rsid w:val="00595F25"/>
    <w:rsid w:val="00596469"/>
    <w:rsid w:val="00597F49"/>
    <w:rsid w:val="005A05FA"/>
    <w:rsid w:val="005A06D6"/>
    <w:rsid w:val="005A0A31"/>
    <w:rsid w:val="005A0AB0"/>
    <w:rsid w:val="005A1310"/>
    <w:rsid w:val="005A2D73"/>
    <w:rsid w:val="005A32E1"/>
    <w:rsid w:val="005A32E3"/>
    <w:rsid w:val="005A3394"/>
    <w:rsid w:val="005A3D7B"/>
    <w:rsid w:val="005A414D"/>
    <w:rsid w:val="005A4CEE"/>
    <w:rsid w:val="005A5718"/>
    <w:rsid w:val="005A5D36"/>
    <w:rsid w:val="005B2505"/>
    <w:rsid w:val="005B397F"/>
    <w:rsid w:val="005B3A77"/>
    <w:rsid w:val="005B54C9"/>
    <w:rsid w:val="005B57FC"/>
    <w:rsid w:val="005B627E"/>
    <w:rsid w:val="005B7A50"/>
    <w:rsid w:val="005B7CCB"/>
    <w:rsid w:val="005C0668"/>
    <w:rsid w:val="005C070A"/>
    <w:rsid w:val="005C3FA1"/>
    <w:rsid w:val="005C40DE"/>
    <w:rsid w:val="005C5FB3"/>
    <w:rsid w:val="005C6059"/>
    <w:rsid w:val="005C68B9"/>
    <w:rsid w:val="005C6A57"/>
    <w:rsid w:val="005C7A18"/>
    <w:rsid w:val="005D03F4"/>
    <w:rsid w:val="005D08C8"/>
    <w:rsid w:val="005D0FDD"/>
    <w:rsid w:val="005D156B"/>
    <w:rsid w:val="005D2308"/>
    <w:rsid w:val="005D27FA"/>
    <w:rsid w:val="005D2CD1"/>
    <w:rsid w:val="005D3658"/>
    <w:rsid w:val="005D411C"/>
    <w:rsid w:val="005D4AC0"/>
    <w:rsid w:val="005D4CD6"/>
    <w:rsid w:val="005D5CB4"/>
    <w:rsid w:val="005D69D7"/>
    <w:rsid w:val="005D773C"/>
    <w:rsid w:val="005E0EED"/>
    <w:rsid w:val="005E1414"/>
    <w:rsid w:val="005E185A"/>
    <w:rsid w:val="005E2871"/>
    <w:rsid w:val="005E51DC"/>
    <w:rsid w:val="005E5B58"/>
    <w:rsid w:val="005E5BE6"/>
    <w:rsid w:val="005E6528"/>
    <w:rsid w:val="005E6956"/>
    <w:rsid w:val="005E77E5"/>
    <w:rsid w:val="005F056A"/>
    <w:rsid w:val="005F0735"/>
    <w:rsid w:val="005F0D2F"/>
    <w:rsid w:val="005F1093"/>
    <w:rsid w:val="005F21B7"/>
    <w:rsid w:val="005F436B"/>
    <w:rsid w:val="005F661C"/>
    <w:rsid w:val="005F6A26"/>
    <w:rsid w:val="00600A10"/>
    <w:rsid w:val="00600B99"/>
    <w:rsid w:val="00600DC7"/>
    <w:rsid w:val="00600E2D"/>
    <w:rsid w:val="006013E7"/>
    <w:rsid w:val="00601C19"/>
    <w:rsid w:val="00603959"/>
    <w:rsid w:val="00604913"/>
    <w:rsid w:val="00604B8C"/>
    <w:rsid w:val="00604F94"/>
    <w:rsid w:val="006053D4"/>
    <w:rsid w:val="006068C5"/>
    <w:rsid w:val="00607144"/>
    <w:rsid w:val="0060736D"/>
    <w:rsid w:val="00607850"/>
    <w:rsid w:val="00610FB2"/>
    <w:rsid w:val="006111C4"/>
    <w:rsid w:val="00611458"/>
    <w:rsid w:val="006128A4"/>
    <w:rsid w:val="00612922"/>
    <w:rsid w:val="00612EE3"/>
    <w:rsid w:val="0061339E"/>
    <w:rsid w:val="00613D17"/>
    <w:rsid w:val="00615E78"/>
    <w:rsid w:val="006170CF"/>
    <w:rsid w:val="00617B8E"/>
    <w:rsid w:val="00617F86"/>
    <w:rsid w:val="006207BC"/>
    <w:rsid w:val="006207DF"/>
    <w:rsid w:val="00623644"/>
    <w:rsid w:val="00623973"/>
    <w:rsid w:val="00624826"/>
    <w:rsid w:val="006266C6"/>
    <w:rsid w:val="00626E9B"/>
    <w:rsid w:val="00627E93"/>
    <w:rsid w:val="006304EC"/>
    <w:rsid w:val="006307F2"/>
    <w:rsid w:val="006309A2"/>
    <w:rsid w:val="00630FF4"/>
    <w:rsid w:val="00631136"/>
    <w:rsid w:val="006326F3"/>
    <w:rsid w:val="00632D0E"/>
    <w:rsid w:val="00632DAF"/>
    <w:rsid w:val="00632F50"/>
    <w:rsid w:val="006337D5"/>
    <w:rsid w:val="006344C4"/>
    <w:rsid w:val="00634817"/>
    <w:rsid w:val="00635634"/>
    <w:rsid w:val="00635721"/>
    <w:rsid w:val="00637F6F"/>
    <w:rsid w:val="00641F5E"/>
    <w:rsid w:val="0064316D"/>
    <w:rsid w:val="00643ED8"/>
    <w:rsid w:val="00645ED4"/>
    <w:rsid w:val="00646399"/>
    <w:rsid w:val="00646DBA"/>
    <w:rsid w:val="0064F778"/>
    <w:rsid w:val="00650909"/>
    <w:rsid w:val="0065116B"/>
    <w:rsid w:val="006514CB"/>
    <w:rsid w:val="00651D66"/>
    <w:rsid w:val="00652332"/>
    <w:rsid w:val="0065243A"/>
    <w:rsid w:val="0065316A"/>
    <w:rsid w:val="006534E3"/>
    <w:rsid w:val="00655E0A"/>
    <w:rsid w:val="0065628C"/>
    <w:rsid w:val="0065778A"/>
    <w:rsid w:val="00657E9D"/>
    <w:rsid w:val="00663024"/>
    <w:rsid w:val="00666720"/>
    <w:rsid w:val="0066729A"/>
    <w:rsid w:val="00673990"/>
    <w:rsid w:val="0067419E"/>
    <w:rsid w:val="006751E9"/>
    <w:rsid w:val="006757E6"/>
    <w:rsid w:val="00676ED6"/>
    <w:rsid w:val="00677EA2"/>
    <w:rsid w:val="00681E23"/>
    <w:rsid w:val="00682185"/>
    <w:rsid w:val="0068293E"/>
    <w:rsid w:val="00684382"/>
    <w:rsid w:val="006847CA"/>
    <w:rsid w:val="0068544C"/>
    <w:rsid w:val="00685872"/>
    <w:rsid w:val="006869C2"/>
    <w:rsid w:val="006873D1"/>
    <w:rsid w:val="006931C6"/>
    <w:rsid w:val="00694337"/>
    <w:rsid w:val="00696254"/>
    <w:rsid w:val="006966D7"/>
    <w:rsid w:val="006A09D9"/>
    <w:rsid w:val="006A1664"/>
    <w:rsid w:val="006A22B1"/>
    <w:rsid w:val="006A3069"/>
    <w:rsid w:val="006A3F00"/>
    <w:rsid w:val="006A69D7"/>
    <w:rsid w:val="006A6FBE"/>
    <w:rsid w:val="006A7F16"/>
    <w:rsid w:val="006B015B"/>
    <w:rsid w:val="006B0338"/>
    <w:rsid w:val="006B156E"/>
    <w:rsid w:val="006B164F"/>
    <w:rsid w:val="006B3FE4"/>
    <w:rsid w:val="006B4681"/>
    <w:rsid w:val="006B4F25"/>
    <w:rsid w:val="006B5617"/>
    <w:rsid w:val="006B5FDE"/>
    <w:rsid w:val="006B71DD"/>
    <w:rsid w:val="006C0BEA"/>
    <w:rsid w:val="006C1581"/>
    <w:rsid w:val="006C1AC1"/>
    <w:rsid w:val="006C2198"/>
    <w:rsid w:val="006C22E0"/>
    <w:rsid w:val="006C2BB9"/>
    <w:rsid w:val="006C35E1"/>
    <w:rsid w:val="006C4C0E"/>
    <w:rsid w:val="006C4CA0"/>
    <w:rsid w:val="006C520C"/>
    <w:rsid w:val="006C7060"/>
    <w:rsid w:val="006C7634"/>
    <w:rsid w:val="006C7F9D"/>
    <w:rsid w:val="006D019B"/>
    <w:rsid w:val="006D1B68"/>
    <w:rsid w:val="006D30F9"/>
    <w:rsid w:val="006D38FB"/>
    <w:rsid w:val="006D3F0E"/>
    <w:rsid w:val="006D5B23"/>
    <w:rsid w:val="006D610A"/>
    <w:rsid w:val="006D619F"/>
    <w:rsid w:val="006D7B0C"/>
    <w:rsid w:val="006E11C4"/>
    <w:rsid w:val="006E11FF"/>
    <w:rsid w:val="006E3056"/>
    <w:rsid w:val="006E33A4"/>
    <w:rsid w:val="006E37B1"/>
    <w:rsid w:val="006E4345"/>
    <w:rsid w:val="006E5E24"/>
    <w:rsid w:val="006E63BE"/>
    <w:rsid w:val="006E65B2"/>
    <w:rsid w:val="006F0108"/>
    <w:rsid w:val="006F155C"/>
    <w:rsid w:val="006F1C74"/>
    <w:rsid w:val="006F2500"/>
    <w:rsid w:val="006F3427"/>
    <w:rsid w:val="006F3735"/>
    <w:rsid w:val="006F3C33"/>
    <w:rsid w:val="006F47A6"/>
    <w:rsid w:val="006F512E"/>
    <w:rsid w:val="0070117E"/>
    <w:rsid w:val="0070172B"/>
    <w:rsid w:val="00701D92"/>
    <w:rsid w:val="007047DD"/>
    <w:rsid w:val="007055F7"/>
    <w:rsid w:val="00705A25"/>
    <w:rsid w:val="0070653F"/>
    <w:rsid w:val="00711325"/>
    <w:rsid w:val="00712A7A"/>
    <w:rsid w:val="0071365B"/>
    <w:rsid w:val="00714B30"/>
    <w:rsid w:val="007153DD"/>
    <w:rsid w:val="00715548"/>
    <w:rsid w:val="007165FB"/>
    <w:rsid w:val="007172AD"/>
    <w:rsid w:val="00717912"/>
    <w:rsid w:val="007200C5"/>
    <w:rsid w:val="00721991"/>
    <w:rsid w:val="00722139"/>
    <w:rsid w:val="00724604"/>
    <w:rsid w:val="0072655C"/>
    <w:rsid w:val="0073048C"/>
    <w:rsid w:val="00731E9B"/>
    <w:rsid w:val="007332BF"/>
    <w:rsid w:val="0073409C"/>
    <w:rsid w:val="007359E2"/>
    <w:rsid w:val="007366A4"/>
    <w:rsid w:val="00736EF6"/>
    <w:rsid w:val="00737B20"/>
    <w:rsid w:val="00740AFE"/>
    <w:rsid w:val="007412AB"/>
    <w:rsid w:val="0074214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3E6F"/>
    <w:rsid w:val="00754424"/>
    <w:rsid w:val="00754FE6"/>
    <w:rsid w:val="00755061"/>
    <w:rsid w:val="00756AE5"/>
    <w:rsid w:val="00756C2E"/>
    <w:rsid w:val="007576C4"/>
    <w:rsid w:val="007606AD"/>
    <w:rsid w:val="00761FCA"/>
    <w:rsid w:val="00764FE8"/>
    <w:rsid w:val="007669A2"/>
    <w:rsid w:val="00770EB5"/>
    <w:rsid w:val="0077137B"/>
    <w:rsid w:val="007726C1"/>
    <w:rsid w:val="007730DC"/>
    <w:rsid w:val="007735B3"/>
    <w:rsid w:val="00773621"/>
    <w:rsid w:val="00775913"/>
    <w:rsid w:val="00775BB9"/>
    <w:rsid w:val="00775FB5"/>
    <w:rsid w:val="007775A5"/>
    <w:rsid w:val="007779FF"/>
    <w:rsid w:val="0078246F"/>
    <w:rsid w:val="00783DD9"/>
    <w:rsid w:val="00784169"/>
    <w:rsid w:val="0078443D"/>
    <w:rsid w:val="00784C99"/>
    <w:rsid w:val="0078539B"/>
    <w:rsid w:val="00787C02"/>
    <w:rsid w:val="007903AF"/>
    <w:rsid w:val="0079057F"/>
    <w:rsid w:val="007909EA"/>
    <w:rsid w:val="00790F1B"/>
    <w:rsid w:val="00791D07"/>
    <w:rsid w:val="00792A8F"/>
    <w:rsid w:val="00793593"/>
    <w:rsid w:val="00793DEE"/>
    <w:rsid w:val="00793EA6"/>
    <w:rsid w:val="007953C2"/>
    <w:rsid w:val="007958E0"/>
    <w:rsid w:val="00796FC7"/>
    <w:rsid w:val="007A046C"/>
    <w:rsid w:val="007A2D08"/>
    <w:rsid w:val="007A4C11"/>
    <w:rsid w:val="007A6D9E"/>
    <w:rsid w:val="007A7335"/>
    <w:rsid w:val="007B0479"/>
    <w:rsid w:val="007B0C47"/>
    <w:rsid w:val="007B0C89"/>
    <w:rsid w:val="007B161E"/>
    <w:rsid w:val="007B198C"/>
    <w:rsid w:val="007B2256"/>
    <w:rsid w:val="007B2814"/>
    <w:rsid w:val="007B2F9C"/>
    <w:rsid w:val="007B3CC0"/>
    <w:rsid w:val="007B4BD7"/>
    <w:rsid w:val="007B51DA"/>
    <w:rsid w:val="007B61A9"/>
    <w:rsid w:val="007B6FD1"/>
    <w:rsid w:val="007B77AC"/>
    <w:rsid w:val="007C1054"/>
    <w:rsid w:val="007C1ED1"/>
    <w:rsid w:val="007C231C"/>
    <w:rsid w:val="007C3B8A"/>
    <w:rsid w:val="007C4511"/>
    <w:rsid w:val="007C652F"/>
    <w:rsid w:val="007C6A84"/>
    <w:rsid w:val="007D0E59"/>
    <w:rsid w:val="007D1413"/>
    <w:rsid w:val="007D2919"/>
    <w:rsid w:val="007D4A61"/>
    <w:rsid w:val="007D4CE3"/>
    <w:rsid w:val="007D518A"/>
    <w:rsid w:val="007D6376"/>
    <w:rsid w:val="007D6D84"/>
    <w:rsid w:val="007D702A"/>
    <w:rsid w:val="007D7ACE"/>
    <w:rsid w:val="007E0017"/>
    <w:rsid w:val="007E084A"/>
    <w:rsid w:val="007E08F7"/>
    <w:rsid w:val="007E0A12"/>
    <w:rsid w:val="007E1E3A"/>
    <w:rsid w:val="007E2520"/>
    <w:rsid w:val="007E28EE"/>
    <w:rsid w:val="007E293A"/>
    <w:rsid w:val="007E2A44"/>
    <w:rsid w:val="007E4CD9"/>
    <w:rsid w:val="007E625E"/>
    <w:rsid w:val="007E69CF"/>
    <w:rsid w:val="007F14BD"/>
    <w:rsid w:val="007F1D9F"/>
    <w:rsid w:val="007F3CD1"/>
    <w:rsid w:val="007F467E"/>
    <w:rsid w:val="007F556D"/>
    <w:rsid w:val="007F72C8"/>
    <w:rsid w:val="007F7BA3"/>
    <w:rsid w:val="007F7D95"/>
    <w:rsid w:val="008009EC"/>
    <w:rsid w:val="00800FE9"/>
    <w:rsid w:val="0080109D"/>
    <w:rsid w:val="00801165"/>
    <w:rsid w:val="00801573"/>
    <w:rsid w:val="00804887"/>
    <w:rsid w:val="00804D5C"/>
    <w:rsid w:val="008063C3"/>
    <w:rsid w:val="008069E8"/>
    <w:rsid w:val="00807993"/>
    <w:rsid w:val="00807E0B"/>
    <w:rsid w:val="00810A40"/>
    <w:rsid w:val="00812608"/>
    <w:rsid w:val="00812940"/>
    <w:rsid w:val="008161BB"/>
    <w:rsid w:val="00817B18"/>
    <w:rsid w:val="00821347"/>
    <w:rsid w:val="00822A3A"/>
    <w:rsid w:val="00824657"/>
    <w:rsid w:val="00825170"/>
    <w:rsid w:val="00826232"/>
    <w:rsid w:val="00826CDB"/>
    <w:rsid w:val="00827B69"/>
    <w:rsid w:val="00831154"/>
    <w:rsid w:val="00831555"/>
    <w:rsid w:val="0083164C"/>
    <w:rsid w:val="0083250F"/>
    <w:rsid w:val="00832FA8"/>
    <w:rsid w:val="00834627"/>
    <w:rsid w:val="008354DA"/>
    <w:rsid w:val="00835520"/>
    <w:rsid w:val="00835548"/>
    <w:rsid w:val="00835B5E"/>
    <w:rsid w:val="00836295"/>
    <w:rsid w:val="0083690E"/>
    <w:rsid w:val="00836C3A"/>
    <w:rsid w:val="008375FA"/>
    <w:rsid w:val="00837A38"/>
    <w:rsid w:val="00837CC5"/>
    <w:rsid w:val="00837E63"/>
    <w:rsid w:val="00840A7B"/>
    <w:rsid w:val="00840C30"/>
    <w:rsid w:val="00840DD9"/>
    <w:rsid w:val="00841906"/>
    <w:rsid w:val="00842142"/>
    <w:rsid w:val="00842BE9"/>
    <w:rsid w:val="00843858"/>
    <w:rsid w:val="00844B4A"/>
    <w:rsid w:val="00844B5C"/>
    <w:rsid w:val="00845CFF"/>
    <w:rsid w:val="00845DD6"/>
    <w:rsid w:val="0084797A"/>
    <w:rsid w:val="00847D5A"/>
    <w:rsid w:val="008501BC"/>
    <w:rsid w:val="00851432"/>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2FBF"/>
    <w:rsid w:val="00873D94"/>
    <w:rsid w:val="00874396"/>
    <w:rsid w:val="00874AC9"/>
    <w:rsid w:val="00875B33"/>
    <w:rsid w:val="00876001"/>
    <w:rsid w:val="00876B36"/>
    <w:rsid w:val="00876C37"/>
    <w:rsid w:val="00876F08"/>
    <w:rsid w:val="008775B8"/>
    <w:rsid w:val="008801C4"/>
    <w:rsid w:val="00881F29"/>
    <w:rsid w:val="00882605"/>
    <w:rsid w:val="00882B9E"/>
    <w:rsid w:val="00882E40"/>
    <w:rsid w:val="008832C3"/>
    <w:rsid w:val="00883B2A"/>
    <w:rsid w:val="00884075"/>
    <w:rsid w:val="00884244"/>
    <w:rsid w:val="008844C6"/>
    <w:rsid w:val="00885791"/>
    <w:rsid w:val="0088634A"/>
    <w:rsid w:val="00886745"/>
    <w:rsid w:val="00887CA6"/>
    <w:rsid w:val="00887E61"/>
    <w:rsid w:val="008917BD"/>
    <w:rsid w:val="00891A57"/>
    <w:rsid w:val="0089232D"/>
    <w:rsid w:val="008924AC"/>
    <w:rsid w:val="00892785"/>
    <w:rsid w:val="00892CA5"/>
    <w:rsid w:val="00893911"/>
    <w:rsid w:val="008941B7"/>
    <w:rsid w:val="008947A3"/>
    <w:rsid w:val="00894925"/>
    <w:rsid w:val="00895075"/>
    <w:rsid w:val="0089593A"/>
    <w:rsid w:val="008A0359"/>
    <w:rsid w:val="008A0677"/>
    <w:rsid w:val="008A0BE8"/>
    <w:rsid w:val="008A1705"/>
    <w:rsid w:val="008A1C64"/>
    <w:rsid w:val="008A1CD7"/>
    <w:rsid w:val="008A2208"/>
    <w:rsid w:val="008A2368"/>
    <w:rsid w:val="008A23E7"/>
    <w:rsid w:val="008A2B5E"/>
    <w:rsid w:val="008A363B"/>
    <w:rsid w:val="008A517F"/>
    <w:rsid w:val="008A522C"/>
    <w:rsid w:val="008A5E55"/>
    <w:rsid w:val="008A6D49"/>
    <w:rsid w:val="008B0B8F"/>
    <w:rsid w:val="008B10AE"/>
    <w:rsid w:val="008B116E"/>
    <w:rsid w:val="008B1189"/>
    <w:rsid w:val="008B11B2"/>
    <w:rsid w:val="008B123C"/>
    <w:rsid w:val="008B209C"/>
    <w:rsid w:val="008B26C4"/>
    <w:rsid w:val="008B409F"/>
    <w:rsid w:val="008B4221"/>
    <w:rsid w:val="008B46E4"/>
    <w:rsid w:val="008B4F29"/>
    <w:rsid w:val="008B5E98"/>
    <w:rsid w:val="008C1539"/>
    <w:rsid w:val="008C2356"/>
    <w:rsid w:val="008C392A"/>
    <w:rsid w:val="008C3B74"/>
    <w:rsid w:val="008C54C9"/>
    <w:rsid w:val="008C6116"/>
    <w:rsid w:val="008C65FE"/>
    <w:rsid w:val="008C7320"/>
    <w:rsid w:val="008C7D1C"/>
    <w:rsid w:val="008D057D"/>
    <w:rsid w:val="008D1960"/>
    <w:rsid w:val="008D292E"/>
    <w:rsid w:val="008D35E7"/>
    <w:rsid w:val="008D6742"/>
    <w:rsid w:val="008D71DA"/>
    <w:rsid w:val="008D7DE4"/>
    <w:rsid w:val="008E1C64"/>
    <w:rsid w:val="008E305B"/>
    <w:rsid w:val="008E52FB"/>
    <w:rsid w:val="008E53F4"/>
    <w:rsid w:val="008E5AB9"/>
    <w:rsid w:val="008E6E12"/>
    <w:rsid w:val="008F000B"/>
    <w:rsid w:val="008F1298"/>
    <w:rsid w:val="008F39F7"/>
    <w:rsid w:val="008F3F74"/>
    <w:rsid w:val="008F4A8A"/>
    <w:rsid w:val="008F5CA5"/>
    <w:rsid w:val="008F6276"/>
    <w:rsid w:val="008F7108"/>
    <w:rsid w:val="008F7BEA"/>
    <w:rsid w:val="00900C28"/>
    <w:rsid w:val="00901309"/>
    <w:rsid w:val="00901460"/>
    <w:rsid w:val="00901765"/>
    <w:rsid w:val="00901A63"/>
    <w:rsid w:val="00902A1D"/>
    <w:rsid w:val="00902FC1"/>
    <w:rsid w:val="009030D8"/>
    <w:rsid w:val="00903F47"/>
    <w:rsid w:val="00903FF6"/>
    <w:rsid w:val="009049BB"/>
    <w:rsid w:val="00904F26"/>
    <w:rsid w:val="0090579C"/>
    <w:rsid w:val="0090607E"/>
    <w:rsid w:val="00906B5C"/>
    <w:rsid w:val="00910A4E"/>
    <w:rsid w:val="0091133A"/>
    <w:rsid w:val="0091261F"/>
    <w:rsid w:val="00912CCA"/>
    <w:rsid w:val="009140C6"/>
    <w:rsid w:val="00914583"/>
    <w:rsid w:val="00914E46"/>
    <w:rsid w:val="0091632A"/>
    <w:rsid w:val="00917F00"/>
    <w:rsid w:val="00917F61"/>
    <w:rsid w:val="00920CF8"/>
    <w:rsid w:val="009226BD"/>
    <w:rsid w:val="00922F23"/>
    <w:rsid w:val="0092481F"/>
    <w:rsid w:val="00924D91"/>
    <w:rsid w:val="00926A49"/>
    <w:rsid w:val="0092D209"/>
    <w:rsid w:val="00930356"/>
    <w:rsid w:val="0093114A"/>
    <w:rsid w:val="009313E7"/>
    <w:rsid w:val="00931B4C"/>
    <w:rsid w:val="00931E0F"/>
    <w:rsid w:val="00932FFA"/>
    <w:rsid w:val="009347E9"/>
    <w:rsid w:val="00935B87"/>
    <w:rsid w:val="00935D68"/>
    <w:rsid w:val="00937BBA"/>
    <w:rsid w:val="0093D2CF"/>
    <w:rsid w:val="00940D23"/>
    <w:rsid w:val="0094163E"/>
    <w:rsid w:val="00941E25"/>
    <w:rsid w:val="00942653"/>
    <w:rsid w:val="009430F2"/>
    <w:rsid w:val="0094383C"/>
    <w:rsid w:val="00944F05"/>
    <w:rsid w:val="0094522E"/>
    <w:rsid w:val="009453C0"/>
    <w:rsid w:val="00946A79"/>
    <w:rsid w:val="00947B68"/>
    <w:rsid w:val="0095027A"/>
    <w:rsid w:val="00950F80"/>
    <w:rsid w:val="00951930"/>
    <w:rsid w:val="009551C8"/>
    <w:rsid w:val="00955A0F"/>
    <w:rsid w:val="009566AF"/>
    <w:rsid w:val="00960AD0"/>
    <w:rsid w:val="009616E0"/>
    <w:rsid w:val="0096171F"/>
    <w:rsid w:val="009630B1"/>
    <w:rsid w:val="00963D24"/>
    <w:rsid w:val="00964864"/>
    <w:rsid w:val="0096491D"/>
    <w:rsid w:val="00964BE8"/>
    <w:rsid w:val="00965DBE"/>
    <w:rsid w:val="00967353"/>
    <w:rsid w:val="00967583"/>
    <w:rsid w:val="00967A99"/>
    <w:rsid w:val="00972633"/>
    <w:rsid w:val="0097299B"/>
    <w:rsid w:val="00973CF2"/>
    <w:rsid w:val="009767F6"/>
    <w:rsid w:val="00976D8E"/>
    <w:rsid w:val="009779DA"/>
    <w:rsid w:val="009806C2"/>
    <w:rsid w:val="00980B10"/>
    <w:rsid w:val="009810A5"/>
    <w:rsid w:val="0098116A"/>
    <w:rsid w:val="00981369"/>
    <w:rsid w:val="00981515"/>
    <w:rsid w:val="00981B35"/>
    <w:rsid w:val="00982941"/>
    <w:rsid w:val="00982D76"/>
    <w:rsid w:val="009831A5"/>
    <w:rsid w:val="00986716"/>
    <w:rsid w:val="009874F1"/>
    <w:rsid w:val="00993569"/>
    <w:rsid w:val="00993DD2"/>
    <w:rsid w:val="009947C3"/>
    <w:rsid w:val="0099498F"/>
    <w:rsid w:val="00997379"/>
    <w:rsid w:val="009A2ABD"/>
    <w:rsid w:val="009A2B91"/>
    <w:rsid w:val="009A5B6B"/>
    <w:rsid w:val="009A6347"/>
    <w:rsid w:val="009A6904"/>
    <w:rsid w:val="009A752F"/>
    <w:rsid w:val="009A77B9"/>
    <w:rsid w:val="009A7C55"/>
    <w:rsid w:val="009B0DD3"/>
    <w:rsid w:val="009B1C70"/>
    <w:rsid w:val="009B28C9"/>
    <w:rsid w:val="009B3AF4"/>
    <w:rsid w:val="009B40BF"/>
    <w:rsid w:val="009B41D2"/>
    <w:rsid w:val="009B5184"/>
    <w:rsid w:val="009B6123"/>
    <w:rsid w:val="009B6BAD"/>
    <w:rsid w:val="009B7DF3"/>
    <w:rsid w:val="009B7E09"/>
    <w:rsid w:val="009C12AD"/>
    <w:rsid w:val="009C19A2"/>
    <w:rsid w:val="009C2D08"/>
    <w:rsid w:val="009C2DE2"/>
    <w:rsid w:val="009C39AA"/>
    <w:rsid w:val="009C3F32"/>
    <w:rsid w:val="009C42E9"/>
    <w:rsid w:val="009C47AF"/>
    <w:rsid w:val="009C4F1F"/>
    <w:rsid w:val="009D008D"/>
    <w:rsid w:val="009D101E"/>
    <w:rsid w:val="009D1563"/>
    <w:rsid w:val="009D1567"/>
    <w:rsid w:val="009D2749"/>
    <w:rsid w:val="009D2B22"/>
    <w:rsid w:val="009D4593"/>
    <w:rsid w:val="009D49B7"/>
    <w:rsid w:val="009D4EDF"/>
    <w:rsid w:val="009D5671"/>
    <w:rsid w:val="009D6050"/>
    <w:rsid w:val="009D7A92"/>
    <w:rsid w:val="009E00D8"/>
    <w:rsid w:val="009E130E"/>
    <w:rsid w:val="009E18B5"/>
    <w:rsid w:val="009E237C"/>
    <w:rsid w:val="009E2823"/>
    <w:rsid w:val="009E2D05"/>
    <w:rsid w:val="009E2D48"/>
    <w:rsid w:val="009E2E60"/>
    <w:rsid w:val="009E6159"/>
    <w:rsid w:val="009E733D"/>
    <w:rsid w:val="009F002F"/>
    <w:rsid w:val="009F130B"/>
    <w:rsid w:val="009F1719"/>
    <w:rsid w:val="009F1884"/>
    <w:rsid w:val="009F2091"/>
    <w:rsid w:val="009F3E97"/>
    <w:rsid w:val="009F4185"/>
    <w:rsid w:val="009F4CDB"/>
    <w:rsid w:val="009F5558"/>
    <w:rsid w:val="009F5B4C"/>
    <w:rsid w:val="009F5C6E"/>
    <w:rsid w:val="009F5C7A"/>
    <w:rsid w:val="009F603E"/>
    <w:rsid w:val="009F732C"/>
    <w:rsid w:val="009F7623"/>
    <w:rsid w:val="009F7B15"/>
    <w:rsid w:val="009F7B34"/>
    <w:rsid w:val="00A00C1D"/>
    <w:rsid w:val="00A01466"/>
    <w:rsid w:val="00A01A59"/>
    <w:rsid w:val="00A01E46"/>
    <w:rsid w:val="00A020A7"/>
    <w:rsid w:val="00A02AFD"/>
    <w:rsid w:val="00A02E56"/>
    <w:rsid w:val="00A033A5"/>
    <w:rsid w:val="00A04BC4"/>
    <w:rsid w:val="00A05253"/>
    <w:rsid w:val="00A0610F"/>
    <w:rsid w:val="00A0662B"/>
    <w:rsid w:val="00A066AD"/>
    <w:rsid w:val="00A0732C"/>
    <w:rsid w:val="00A10B95"/>
    <w:rsid w:val="00A11C98"/>
    <w:rsid w:val="00A128FB"/>
    <w:rsid w:val="00A1398F"/>
    <w:rsid w:val="00A14531"/>
    <w:rsid w:val="00A14E2E"/>
    <w:rsid w:val="00A153A6"/>
    <w:rsid w:val="00A15DA9"/>
    <w:rsid w:val="00A16E0F"/>
    <w:rsid w:val="00A16E96"/>
    <w:rsid w:val="00A178F3"/>
    <w:rsid w:val="00A17CD6"/>
    <w:rsid w:val="00A204E0"/>
    <w:rsid w:val="00A21175"/>
    <w:rsid w:val="00A21250"/>
    <w:rsid w:val="00A21532"/>
    <w:rsid w:val="00A21AE2"/>
    <w:rsid w:val="00A21BF4"/>
    <w:rsid w:val="00A24403"/>
    <w:rsid w:val="00A25637"/>
    <w:rsid w:val="00A25C47"/>
    <w:rsid w:val="00A25CBA"/>
    <w:rsid w:val="00A26442"/>
    <w:rsid w:val="00A26E1D"/>
    <w:rsid w:val="00A27AFD"/>
    <w:rsid w:val="00A303E9"/>
    <w:rsid w:val="00A306FB"/>
    <w:rsid w:val="00A30C9C"/>
    <w:rsid w:val="00A31804"/>
    <w:rsid w:val="00A31827"/>
    <w:rsid w:val="00A31836"/>
    <w:rsid w:val="00A319D0"/>
    <w:rsid w:val="00A31E87"/>
    <w:rsid w:val="00A31ED1"/>
    <w:rsid w:val="00A3334B"/>
    <w:rsid w:val="00A34DA0"/>
    <w:rsid w:val="00A34EA3"/>
    <w:rsid w:val="00A358B4"/>
    <w:rsid w:val="00A36391"/>
    <w:rsid w:val="00A37AF5"/>
    <w:rsid w:val="00A404F9"/>
    <w:rsid w:val="00A409F9"/>
    <w:rsid w:val="00A40B11"/>
    <w:rsid w:val="00A40D37"/>
    <w:rsid w:val="00A41242"/>
    <w:rsid w:val="00A4133B"/>
    <w:rsid w:val="00A416BD"/>
    <w:rsid w:val="00A41E14"/>
    <w:rsid w:val="00A4394C"/>
    <w:rsid w:val="00A443CA"/>
    <w:rsid w:val="00A450DD"/>
    <w:rsid w:val="00A46389"/>
    <w:rsid w:val="00A46DDC"/>
    <w:rsid w:val="00A4740D"/>
    <w:rsid w:val="00A4782D"/>
    <w:rsid w:val="00A47B81"/>
    <w:rsid w:val="00A51BBC"/>
    <w:rsid w:val="00A534C8"/>
    <w:rsid w:val="00A5403F"/>
    <w:rsid w:val="00A548F1"/>
    <w:rsid w:val="00A551AB"/>
    <w:rsid w:val="00A55910"/>
    <w:rsid w:val="00A5626A"/>
    <w:rsid w:val="00A5735A"/>
    <w:rsid w:val="00A57D9F"/>
    <w:rsid w:val="00A606FF"/>
    <w:rsid w:val="00A6074C"/>
    <w:rsid w:val="00A609A0"/>
    <w:rsid w:val="00A60E4F"/>
    <w:rsid w:val="00A627EF"/>
    <w:rsid w:val="00A633D0"/>
    <w:rsid w:val="00A634B7"/>
    <w:rsid w:val="00A63BBF"/>
    <w:rsid w:val="00A64634"/>
    <w:rsid w:val="00A66C48"/>
    <w:rsid w:val="00A670A4"/>
    <w:rsid w:val="00A676CA"/>
    <w:rsid w:val="00A67BA4"/>
    <w:rsid w:val="00A70727"/>
    <w:rsid w:val="00A709D2"/>
    <w:rsid w:val="00A70F61"/>
    <w:rsid w:val="00A725CB"/>
    <w:rsid w:val="00A728ED"/>
    <w:rsid w:val="00A73047"/>
    <w:rsid w:val="00A735F8"/>
    <w:rsid w:val="00A73E3F"/>
    <w:rsid w:val="00A7412F"/>
    <w:rsid w:val="00A7532A"/>
    <w:rsid w:val="00A75B67"/>
    <w:rsid w:val="00A7668A"/>
    <w:rsid w:val="00A77105"/>
    <w:rsid w:val="00A803B9"/>
    <w:rsid w:val="00A81E8C"/>
    <w:rsid w:val="00A8264A"/>
    <w:rsid w:val="00A8286B"/>
    <w:rsid w:val="00A847AD"/>
    <w:rsid w:val="00A84FC0"/>
    <w:rsid w:val="00A85A30"/>
    <w:rsid w:val="00A8626D"/>
    <w:rsid w:val="00A86BE1"/>
    <w:rsid w:val="00A878E5"/>
    <w:rsid w:val="00A9042F"/>
    <w:rsid w:val="00A91E32"/>
    <w:rsid w:val="00A92302"/>
    <w:rsid w:val="00A92CE5"/>
    <w:rsid w:val="00A9302E"/>
    <w:rsid w:val="00A93569"/>
    <w:rsid w:val="00A93E75"/>
    <w:rsid w:val="00AA0E6A"/>
    <w:rsid w:val="00AA0F19"/>
    <w:rsid w:val="00AA12D1"/>
    <w:rsid w:val="00AA248C"/>
    <w:rsid w:val="00AA2AAD"/>
    <w:rsid w:val="00AA2B7C"/>
    <w:rsid w:val="00AA3124"/>
    <w:rsid w:val="00AA3163"/>
    <w:rsid w:val="00AA31EC"/>
    <w:rsid w:val="00AA329F"/>
    <w:rsid w:val="00AA3434"/>
    <w:rsid w:val="00AA6DB1"/>
    <w:rsid w:val="00AA704E"/>
    <w:rsid w:val="00AA748B"/>
    <w:rsid w:val="00AA7D15"/>
    <w:rsid w:val="00AB15E0"/>
    <w:rsid w:val="00AB1C34"/>
    <w:rsid w:val="00AB1F36"/>
    <w:rsid w:val="00AB2657"/>
    <w:rsid w:val="00AB2E88"/>
    <w:rsid w:val="00AB4933"/>
    <w:rsid w:val="00AB5075"/>
    <w:rsid w:val="00AB5E52"/>
    <w:rsid w:val="00AB628E"/>
    <w:rsid w:val="00AB6B1B"/>
    <w:rsid w:val="00AB7E28"/>
    <w:rsid w:val="00AC09D2"/>
    <w:rsid w:val="00AC0F97"/>
    <w:rsid w:val="00AC12A4"/>
    <w:rsid w:val="00AC2BF2"/>
    <w:rsid w:val="00AC3E95"/>
    <w:rsid w:val="00AC3ECB"/>
    <w:rsid w:val="00AC3F7E"/>
    <w:rsid w:val="00AC4F83"/>
    <w:rsid w:val="00AC507F"/>
    <w:rsid w:val="00AC58FD"/>
    <w:rsid w:val="00AC63A5"/>
    <w:rsid w:val="00AC6C0B"/>
    <w:rsid w:val="00AC6F1F"/>
    <w:rsid w:val="00AC72D1"/>
    <w:rsid w:val="00AC731D"/>
    <w:rsid w:val="00AC761C"/>
    <w:rsid w:val="00AD02E5"/>
    <w:rsid w:val="00AD0806"/>
    <w:rsid w:val="00AD1577"/>
    <w:rsid w:val="00AD20E6"/>
    <w:rsid w:val="00AD3245"/>
    <w:rsid w:val="00AD3625"/>
    <w:rsid w:val="00AD3A18"/>
    <w:rsid w:val="00AD54CC"/>
    <w:rsid w:val="00AD674D"/>
    <w:rsid w:val="00AD7A7B"/>
    <w:rsid w:val="00AE0CAD"/>
    <w:rsid w:val="00AE223B"/>
    <w:rsid w:val="00AE2262"/>
    <w:rsid w:val="00AE23DE"/>
    <w:rsid w:val="00AE2F1C"/>
    <w:rsid w:val="00AE38E0"/>
    <w:rsid w:val="00AE3ACC"/>
    <w:rsid w:val="00AE3B9C"/>
    <w:rsid w:val="00AE4A0A"/>
    <w:rsid w:val="00AE4ECB"/>
    <w:rsid w:val="00AE5C25"/>
    <w:rsid w:val="00AE715E"/>
    <w:rsid w:val="00AE72D1"/>
    <w:rsid w:val="00AE7433"/>
    <w:rsid w:val="00AF18DE"/>
    <w:rsid w:val="00AF1DBE"/>
    <w:rsid w:val="00AF23D5"/>
    <w:rsid w:val="00AF28DC"/>
    <w:rsid w:val="00AF341E"/>
    <w:rsid w:val="00AF3AB0"/>
    <w:rsid w:val="00AF51A7"/>
    <w:rsid w:val="00AF5873"/>
    <w:rsid w:val="00AF673D"/>
    <w:rsid w:val="00AF7332"/>
    <w:rsid w:val="00AF7FEE"/>
    <w:rsid w:val="00B007A2"/>
    <w:rsid w:val="00B01C4F"/>
    <w:rsid w:val="00B02F1E"/>
    <w:rsid w:val="00B032A1"/>
    <w:rsid w:val="00B033A3"/>
    <w:rsid w:val="00B03AD9"/>
    <w:rsid w:val="00B03E49"/>
    <w:rsid w:val="00B04365"/>
    <w:rsid w:val="00B04670"/>
    <w:rsid w:val="00B04904"/>
    <w:rsid w:val="00B05C8D"/>
    <w:rsid w:val="00B06D45"/>
    <w:rsid w:val="00B10A67"/>
    <w:rsid w:val="00B11DB0"/>
    <w:rsid w:val="00B12325"/>
    <w:rsid w:val="00B12FB5"/>
    <w:rsid w:val="00B1397A"/>
    <w:rsid w:val="00B13EE3"/>
    <w:rsid w:val="00B14691"/>
    <w:rsid w:val="00B15BDA"/>
    <w:rsid w:val="00B15BEE"/>
    <w:rsid w:val="00B16886"/>
    <w:rsid w:val="00B17E23"/>
    <w:rsid w:val="00B21936"/>
    <w:rsid w:val="00B21F2E"/>
    <w:rsid w:val="00B2212B"/>
    <w:rsid w:val="00B22487"/>
    <w:rsid w:val="00B24712"/>
    <w:rsid w:val="00B2576D"/>
    <w:rsid w:val="00B25C7B"/>
    <w:rsid w:val="00B2677F"/>
    <w:rsid w:val="00B30796"/>
    <w:rsid w:val="00B30DEC"/>
    <w:rsid w:val="00B322C8"/>
    <w:rsid w:val="00B32347"/>
    <w:rsid w:val="00B328BC"/>
    <w:rsid w:val="00B32EEB"/>
    <w:rsid w:val="00B350D2"/>
    <w:rsid w:val="00B36003"/>
    <w:rsid w:val="00B36090"/>
    <w:rsid w:val="00B36770"/>
    <w:rsid w:val="00B36E97"/>
    <w:rsid w:val="00B403B6"/>
    <w:rsid w:val="00B41A4C"/>
    <w:rsid w:val="00B4350B"/>
    <w:rsid w:val="00B43ACC"/>
    <w:rsid w:val="00B4620C"/>
    <w:rsid w:val="00B46B09"/>
    <w:rsid w:val="00B46FE4"/>
    <w:rsid w:val="00B47895"/>
    <w:rsid w:val="00B47BD3"/>
    <w:rsid w:val="00B501AF"/>
    <w:rsid w:val="00B51387"/>
    <w:rsid w:val="00B52537"/>
    <w:rsid w:val="00B543AE"/>
    <w:rsid w:val="00B54909"/>
    <w:rsid w:val="00B554DE"/>
    <w:rsid w:val="00B55EFF"/>
    <w:rsid w:val="00B5743A"/>
    <w:rsid w:val="00B57CE9"/>
    <w:rsid w:val="00B60939"/>
    <w:rsid w:val="00B60EA7"/>
    <w:rsid w:val="00B64DA6"/>
    <w:rsid w:val="00B65855"/>
    <w:rsid w:val="00B65912"/>
    <w:rsid w:val="00B662B4"/>
    <w:rsid w:val="00B6644B"/>
    <w:rsid w:val="00B66986"/>
    <w:rsid w:val="00B6708E"/>
    <w:rsid w:val="00B67180"/>
    <w:rsid w:val="00B679C1"/>
    <w:rsid w:val="00B67E23"/>
    <w:rsid w:val="00B70393"/>
    <w:rsid w:val="00B72ACA"/>
    <w:rsid w:val="00B72B1A"/>
    <w:rsid w:val="00B72DD5"/>
    <w:rsid w:val="00B7368A"/>
    <w:rsid w:val="00B741C3"/>
    <w:rsid w:val="00B75EA7"/>
    <w:rsid w:val="00B76283"/>
    <w:rsid w:val="00B76ACE"/>
    <w:rsid w:val="00B76C2F"/>
    <w:rsid w:val="00B7765E"/>
    <w:rsid w:val="00B80006"/>
    <w:rsid w:val="00B80360"/>
    <w:rsid w:val="00B82182"/>
    <w:rsid w:val="00B82CFC"/>
    <w:rsid w:val="00B82E08"/>
    <w:rsid w:val="00B8550D"/>
    <w:rsid w:val="00B859EA"/>
    <w:rsid w:val="00B8664F"/>
    <w:rsid w:val="00B87218"/>
    <w:rsid w:val="00B876E3"/>
    <w:rsid w:val="00B87AEB"/>
    <w:rsid w:val="00B87B12"/>
    <w:rsid w:val="00B87DB2"/>
    <w:rsid w:val="00B904F3"/>
    <w:rsid w:val="00B9147B"/>
    <w:rsid w:val="00B91E09"/>
    <w:rsid w:val="00B91E82"/>
    <w:rsid w:val="00B93315"/>
    <w:rsid w:val="00B93D66"/>
    <w:rsid w:val="00B968A0"/>
    <w:rsid w:val="00B977C0"/>
    <w:rsid w:val="00B978F6"/>
    <w:rsid w:val="00B97B7B"/>
    <w:rsid w:val="00BA1032"/>
    <w:rsid w:val="00BA168E"/>
    <w:rsid w:val="00BA40FA"/>
    <w:rsid w:val="00BA6031"/>
    <w:rsid w:val="00BA6A0E"/>
    <w:rsid w:val="00BA6C53"/>
    <w:rsid w:val="00BA71AB"/>
    <w:rsid w:val="00BB1059"/>
    <w:rsid w:val="00BB1623"/>
    <w:rsid w:val="00BB2324"/>
    <w:rsid w:val="00BB342D"/>
    <w:rsid w:val="00BB3EE2"/>
    <w:rsid w:val="00BB3F52"/>
    <w:rsid w:val="00BB4126"/>
    <w:rsid w:val="00BB46DF"/>
    <w:rsid w:val="00BB4A9E"/>
    <w:rsid w:val="00BB52BE"/>
    <w:rsid w:val="00BB52F5"/>
    <w:rsid w:val="00BB591F"/>
    <w:rsid w:val="00BB5EB2"/>
    <w:rsid w:val="00BB7202"/>
    <w:rsid w:val="00BB7217"/>
    <w:rsid w:val="00BB75BB"/>
    <w:rsid w:val="00BB7C7F"/>
    <w:rsid w:val="00BC06D8"/>
    <w:rsid w:val="00BC174E"/>
    <w:rsid w:val="00BC17A0"/>
    <w:rsid w:val="00BC2C38"/>
    <w:rsid w:val="00BC2DEF"/>
    <w:rsid w:val="00BC3412"/>
    <w:rsid w:val="00BC3788"/>
    <w:rsid w:val="00BC39B4"/>
    <w:rsid w:val="00BC3F6B"/>
    <w:rsid w:val="00BC5B56"/>
    <w:rsid w:val="00BD0262"/>
    <w:rsid w:val="00BD0289"/>
    <w:rsid w:val="00BD169E"/>
    <w:rsid w:val="00BD1A32"/>
    <w:rsid w:val="00BD1D1A"/>
    <w:rsid w:val="00BD292D"/>
    <w:rsid w:val="00BD29A1"/>
    <w:rsid w:val="00BD474F"/>
    <w:rsid w:val="00BD519C"/>
    <w:rsid w:val="00BD55F1"/>
    <w:rsid w:val="00BD5998"/>
    <w:rsid w:val="00BD5A17"/>
    <w:rsid w:val="00BD6C99"/>
    <w:rsid w:val="00BD73B7"/>
    <w:rsid w:val="00BD759D"/>
    <w:rsid w:val="00BE1473"/>
    <w:rsid w:val="00BE17DB"/>
    <w:rsid w:val="00BE19D4"/>
    <w:rsid w:val="00BE2907"/>
    <w:rsid w:val="00BE2C3B"/>
    <w:rsid w:val="00BE2CEE"/>
    <w:rsid w:val="00BE2FE4"/>
    <w:rsid w:val="00BE309B"/>
    <w:rsid w:val="00BE385D"/>
    <w:rsid w:val="00BE3FF2"/>
    <w:rsid w:val="00BE42F6"/>
    <w:rsid w:val="00BE5275"/>
    <w:rsid w:val="00BE545B"/>
    <w:rsid w:val="00BE6369"/>
    <w:rsid w:val="00BE6B79"/>
    <w:rsid w:val="00BF0369"/>
    <w:rsid w:val="00BF0C07"/>
    <w:rsid w:val="00BF0C1E"/>
    <w:rsid w:val="00BF0FDB"/>
    <w:rsid w:val="00BF1831"/>
    <w:rsid w:val="00BF326E"/>
    <w:rsid w:val="00BF3A31"/>
    <w:rsid w:val="00BF48D2"/>
    <w:rsid w:val="00BF7BEE"/>
    <w:rsid w:val="00C00815"/>
    <w:rsid w:val="00C01056"/>
    <w:rsid w:val="00C01135"/>
    <w:rsid w:val="00C016A3"/>
    <w:rsid w:val="00C01836"/>
    <w:rsid w:val="00C01DDD"/>
    <w:rsid w:val="00C02C66"/>
    <w:rsid w:val="00C0420B"/>
    <w:rsid w:val="00C048D4"/>
    <w:rsid w:val="00C04952"/>
    <w:rsid w:val="00C04AE6"/>
    <w:rsid w:val="00C058F7"/>
    <w:rsid w:val="00C077BD"/>
    <w:rsid w:val="00C07D5C"/>
    <w:rsid w:val="00C102E8"/>
    <w:rsid w:val="00C10885"/>
    <w:rsid w:val="00C10E19"/>
    <w:rsid w:val="00C13442"/>
    <w:rsid w:val="00C1380E"/>
    <w:rsid w:val="00C13BFD"/>
    <w:rsid w:val="00C13C76"/>
    <w:rsid w:val="00C143ED"/>
    <w:rsid w:val="00C145B2"/>
    <w:rsid w:val="00C16476"/>
    <w:rsid w:val="00C167E1"/>
    <w:rsid w:val="00C17F21"/>
    <w:rsid w:val="00C21212"/>
    <w:rsid w:val="00C21231"/>
    <w:rsid w:val="00C21328"/>
    <w:rsid w:val="00C22443"/>
    <w:rsid w:val="00C244A6"/>
    <w:rsid w:val="00C25176"/>
    <w:rsid w:val="00C25626"/>
    <w:rsid w:val="00C25DB1"/>
    <w:rsid w:val="00C25F95"/>
    <w:rsid w:val="00C2667C"/>
    <w:rsid w:val="00C27619"/>
    <w:rsid w:val="00C27920"/>
    <w:rsid w:val="00C31072"/>
    <w:rsid w:val="00C31F15"/>
    <w:rsid w:val="00C328E0"/>
    <w:rsid w:val="00C353CB"/>
    <w:rsid w:val="00C366EA"/>
    <w:rsid w:val="00C36B42"/>
    <w:rsid w:val="00C37BFA"/>
    <w:rsid w:val="00C42AE6"/>
    <w:rsid w:val="00C43149"/>
    <w:rsid w:val="00C43418"/>
    <w:rsid w:val="00C43B36"/>
    <w:rsid w:val="00C4425B"/>
    <w:rsid w:val="00C4460C"/>
    <w:rsid w:val="00C44F76"/>
    <w:rsid w:val="00C45AB0"/>
    <w:rsid w:val="00C468CB"/>
    <w:rsid w:val="00C46AB2"/>
    <w:rsid w:val="00C47418"/>
    <w:rsid w:val="00C475C8"/>
    <w:rsid w:val="00C47E77"/>
    <w:rsid w:val="00C50CDB"/>
    <w:rsid w:val="00C50D94"/>
    <w:rsid w:val="00C51991"/>
    <w:rsid w:val="00C524E7"/>
    <w:rsid w:val="00C52788"/>
    <w:rsid w:val="00C539C3"/>
    <w:rsid w:val="00C5404E"/>
    <w:rsid w:val="00C5459A"/>
    <w:rsid w:val="00C54619"/>
    <w:rsid w:val="00C54C0F"/>
    <w:rsid w:val="00C556E4"/>
    <w:rsid w:val="00C563D2"/>
    <w:rsid w:val="00C563FB"/>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3D4"/>
    <w:rsid w:val="00C8348E"/>
    <w:rsid w:val="00C873B3"/>
    <w:rsid w:val="00C9089F"/>
    <w:rsid w:val="00C9125A"/>
    <w:rsid w:val="00C912B2"/>
    <w:rsid w:val="00CA362A"/>
    <w:rsid w:val="00CA5852"/>
    <w:rsid w:val="00CA5ECC"/>
    <w:rsid w:val="00CA644A"/>
    <w:rsid w:val="00CA69BE"/>
    <w:rsid w:val="00CB074D"/>
    <w:rsid w:val="00CB17C3"/>
    <w:rsid w:val="00CB190B"/>
    <w:rsid w:val="00CB2140"/>
    <w:rsid w:val="00CB2C99"/>
    <w:rsid w:val="00CB4827"/>
    <w:rsid w:val="00CB4C21"/>
    <w:rsid w:val="00CB50CD"/>
    <w:rsid w:val="00CB7D38"/>
    <w:rsid w:val="00CC0603"/>
    <w:rsid w:val="00CC1640"/>
    <w:rsid w:val="00CC1B81"/>
    <w:rsid w:val="00CC2F52"/>
    <w:rsid w:val="00CC3076"/>
    <w:rsid w:val="00CC4420"/>
    <w:rsid w:val="00CC49F8"/>
    <w:rsid w:val="00CC4E27"/>
    <w:rsid w:val="00CC5876"/>
    <w:rsid w:val="00CC7738"/>
    <w:rsid w:val="00CC7C2E"/>
    <w:rsid w:val="00CD038F"/>
    <w:rsid w:val="00CD32ED"/>
    <w:rsid w:val="00CD3561"/>
    <w:rsid w:val="00CD3789"/>
    <w:rsid w:val="00CD37BE"/>
    <w:rsid w:val="00CD42A7"/>
    <w:rsid w:val="00CD4CD2"/>
    <w:rsid w:val="00CD4FB5"/>
    <w:rsid w:val="00CD5791"/>
    <w:rsid w:val="00CD5B76"/>
    <w:rsid w:val="00CD78D6"/>
    <w:rsid w:val="00CE018F"/>
    <w:rsid w:val="00CE0A0B"/>
    <w:rsid w:val="00CE13F0"/>
    <w:rsid w:val="00CE1734"/>
    <w:rsid w:val="00CE17E2"/>
    <w:rsid w:val="00CE3167"/>
    <w:rsid w:val="00CE35FE"/>
    <w:rsid w:val="00CE3DB7"/>
    <w:rsid w:val="00CF0AAF"/>
    <w:rsid w:val="00CF21EE"/>
    <w:rsid w:val="00CF3CA8"/>
    <w:rsid w:val="00CF478E"/>
    <w:rsid w:val="00CF4A98"/>
    <w:rsid w:val="00CF52D8"/>
    <w:rsid w:val="00CF5333"/>
    <w:rsid w:val="00CF5A59"/>
    <w:rsid w:val="00CF5F4F"/>
    <w:rsid w:val="00CF7541"/>
    <w:rsid w:val="00CF7E5D"/>
    <w:rsid w:val="00D00070"/>
    <w:rsid w:val="00D00520"/>
    <w:rsid w:val="00D013CC"/>
    <w:rsid w:val="00D01588"/>
    <w:rsid w:val="00D038DE"/>
    <w:rsid w:val="00D04253"/>
    <w:rsid w:val="00D04B0D"/>
    <w:rsid w:val="00D05AD3"/>
    <w:rsid w:val="00D05E80"/>
    <w:rsid w:val="00D06B0A"/>
    <w:rsid w:val="00D072BB"/>
    <w:rsid w:val="00D07959"/>
    <w:rsid w:val="00D079B9"/>
    <w:rsid w:val="00D07BD7"/>
    <w:rsid w:val="00D07D1E"/>
    <w:rsid w:val="00D11BBD"/>
    <w:rsid w:val="00D12469"/>
    <w:rsid w:val="00D1246D"/>
    <w:rsid w:val="00D13592"/>
    <w:rsid w:val="00D13821"/>
    <w:rsid w:val="00D15C47"/>
    <w:rsid w:val="00D16B36"/>
    <w:rsid w:val="00D17B61"/>
    <w:rsid w:val="00D20763"/>
    <w:rsid w:val="00D207E4"/>
    <w:rsid w:val="00D21481"/>
    <w:rsid w:val="00D22237"/>
    <w:rsid w:val="00D22238"/>
    <w:rsid w:val="00D23509"/>
    <w:rsid w:val="00D25660"/>
    <w:rsid w:val="00D256EF"/>
    <w:rsid w:val="00D259BE"/>
    <w:rsid w:val="00D25A50"/>
    <w:rsid w:val="00D26600"/>
    <w:rsid w:val="00D2723C"/>
    <w:rsid w:val="00D318AC"/>
    <w:rsid w:val="00D31F33"/>
    <w:rsid w:val="00D33580"/>
    <w:rsid w:val="00D33821"/>
    <w:rsid w:val="00D33B02"/>
    <w:rsid w:val="00D35E90"/>
    <w:rsid w:val="00D37A7C"/>
    <w:rsid w:val="00D40328"/>
    <w:rsid w:val="00D42903"/>
    <w:rsid w:val="00D43765"/>
    <w:rsid w:val="00D43CE1"/>
    <w:rsid w:val="00D4467B"/>
    <w:rsid w:val="00D503ED"/>
    <w:rsid w:val="00D5126A"/>
    <w:rsid w:val="00D51A97"/>
    <w:rsid w:val="00D51BF4"/>
    <w:rsid w:val="00D52A87"/>
    <w:rsid w:val="00D52C08"/>
    <w:rsid w:val="00D548FF"/>
    <w:rsid w:val="00D5665C"/>
    <w:rsid w:val="00D5682F"/>
    <w:rsid w:val="00D5696B"/>
    <w:rsid w:val="00D57090"/>
    <w:rsid w:val="00D57449"/>
    <w:rsid w:val="00D602AB"/>
    <w:rsid w:val="00D61277"/>
    <w:rsid w:val="00D622DC"/>
    <w:rsid w:val="00D6292D"/>
    <w:rsid w:val="00D62DF6"/>
    <w:rsid w:val="00D63882"/>
    <w:rsid w:val="00D66FB2"/>
    <w:rsid w:val="00D67643"/>
    <w:rsid w:val="00D679B6"/>
    <w:rsid w:val="00D718F9"/>
    <w:rsid w:val="00D72BD4"/>
    <w:rsid w:val="00D72C38"/>
    <w:rsid w:val="00D72E40"/>
    <w:rsid w:val="00D73867"/>
    <w:rsid w:val="00D757F5"/>
    <w:rsid w:val="00D764EC"/>
    <w:rsid w:val="00D7746D"/>
    <w:rsid w:val="00D782E4"/>
    <w:rsid w:val="00D80361"/>
    <w:rsid w:val="00D81128"/>
    <w:rsid w:val="00D82397"/>
    <w:rsid w:val="00D823A7"/>
    <w:rsid w:val="00D82B25"/>
    <w:rsid w:val="00D82B7F"/>
    <w:rsid w:val="00D839D9"/>
    <w:rsid w:val="00D83F5D"/>
    <w:rsid w:val="00D847DC"/>
    <w:rsid w:val="00D84C52"/>
    <w:rsid w:val="00D8694B"/>
    <w:rsid w:val="00D90830"/>
    <w:rsid w:val="00D90ACF"/>
    <w:rsid w:val="00D90DEE"/>
    <w:rsid w:val="00D91069"/>
    <w:rsid w:val="00D911B5"/>
    <w:rsid w:val="00D91BF1"/>
    <w:rsid w:val="00D92BBB"/>
    <w:rsid w:val="00D93EEB"/>
    <w:rsid w:val="00D95325"/>
    <w:rsid w:val="00D95AC2"/>
    <w:rsid w:val="00D962D0"/>
    <w:rsid w:val="00D966DF"/>
    <w:rsid w:val="00DA044E"/>
    <w:rsid w:val="00DA15C0"/>
    <w:rsid w:val="00DA1C9F"/>
    <w:rsid w:val="00DA2262"/>
    <w:rsid w:val="00DA30BD"/>
    <w:rsid w:val="00DA41B2"/>
    <w:rsid w:val="00DA45DA"/>
    <w:rsid w:val="00DA536B"/>
    <w:rsid w:val="00DA5471"/>
    <w:rsid w:val="00DA59C1"/>
    <w:rsid w:val="00DA5B3E"/>
    <w:rsid w:val="00DA5C2E"/>
    <w:rsid w:val="00DA6146"/>
    <w:rsid w:val="00DA62F3"/>
    <w:rsid w:val="00DA7DA7"/>
    <w:rsid w:val="00DB0AC8"/>
    <w:rsid w:val="00DB1AD3"/>
    <w:rsid w:val="00DB211C"/>
    <w:rsid w:val="00DB5DA7"/>
    <w:rsid w:val="00DB7F1A"/>
    <w:rsid w:val="00DC059C"/>
    <w:rsid w:val="00DC1AD0"/>
    <w:rsid w:val="00DC20F6"/>
    <w:rsid w:val="00DC2A73"/>
    <w:rsid w:val="00DC2C12"/>
    <w:rsid w:val="00DC2E04"/>
    <w:rsid w:val="00DC413A"/>
    <w:rsid w:val="00DC630B"/>
    <w:rsid w:val="00DC72D0"/>
    <w:rsid w:val="00DD044A"/>
    <w:rsid w:val="00DD0FC9"/>
    <w:rsid w:val="00DD14C6"/>
    <w:rsid w:val="00DD4DEC"/>
    <w:rsid w:val="00DD5268"/>
    <w:rsid w:val="00DD5A05"/>
    <w:rsid w:val="00DD5EE6"/>
    <w:rsid w:val="00DD60EE"/>
    <w:rsid w:val="00DD72D9"/>
    <w:rsid w:val="00DD75F0"/>
    <w:rsid w:val="00DD7A8F"/>
    <w:rsid w:val="00DE57F1"/>
    <w:rsid w:val="00DE5AD8"/>
    <w:rsid w:val="00DE6A58"/>
    <w:rsid w:val="00DE6D5C"/>
    <w:rsid w:val="00DE6DDA"/>
    <w:rsid w:val="00DE77B2"/>
    <w:rsid w:val="00DE7A75"/>
    <w:rsid w:val="00DF1D3B"/>
    <w:rsid w:val="00DF3532"/>
    <w:rsid w:val="00DF39A5"/>
    <w:rsid w:val="00DF3C0E"/>
    <w:rsid w:val="00DF48DE"/>
    <w:rsid w:val="00DF5A52"/>
    <w:rsid w:val="00DF5F66"/>
    <w:rsid w:val="00DF5FA7"/>
    <w:rsid w:val="00DF6245"/>
    <w:rsid w:val="00DF66E3"/>
    <w:rsid w:val="00DF692E"/>
    <w:rsid w:val="00E00BCC"/>
    <w:rsid w:val="00E01569"/>
    <w:rsid w:val="00E01B8A"/>
    <w:rsid w:val="00E0306C"/>
    <w:rsid w:val="00E035B3"/>
    <w:rsid w:val="00E037C5"/>
    <w:rsid w:val="00E04D05"/>
    <w:rsid w:val="00E056B5"/>
    <w:rsid w:val="00E076F8"/>
    <w:rsid w:val="00E07AAC"/>
    <w:rsid w:val="00E1003C"/>
    <w:rsid w:val="00E10103"/>
    <w:rsid w:val="00E125B0"/>
    <w:rsid w:val="00E12BA9"/>
    <w:rsid w:val="00E1446B"/>
    <w:rsid w:val="00E14BF1"/>
    <w:rsid w:val="00E14BF8"/>
    <w:rsid w:val="00E162A8"/>
    <w:rsid w:val="00E17244"/>
    <w:rsid w:val="00E177F6"/>
    <w:rsid w:val="00E20107"/>
    <w:rsid w:val="00E2076B"/>
    <w:rsid w:val="00E22473"/>
    <w:rsid w:val="00E239F9"/>
    <w:rsid w:val="00E24399"/>
    <w:rsid w:val="00E24BB6"/>
    <w:rsid w:val="00E24E0E"/>
    <w:rsid w:val="00E25656"/>
    <w:rsid w:val="00E26240"/>
    <w:rsid w:val="00E26335"/>
    <w:rsid w:val="00E263D3"/>
    <w:rsid w:val="00E26618"/>
    <w:rsid w:val="00E3155F"/>
    <w:rsid w:val="00E319CD"/>
    <w:rsid w:val="00E3251B"/>
    <w:rsid w:val="00E34862"/>
    <w:rsid w:val="00E348AA"/>
    <w:rsid w:val="00E35025"/>
    <w:rsid w:val="00E369A9"/>
    <w:rsid w:val="00E36CAF"/>
    <w:rsid w:val="00E37CAD"/>
    <w:rsid w:val="00E37DD4"/>
    <w:rsid w:val="00E4057A"/>
    <w:rsid w:val="00E40609"/>
    <w:rsid w:val="00E40852"/>
    <w:rsid w:val="00E425A1"/>
    <w:rsid w:val="00E4390A"/>
    <w:rsid w:val="00E441C7"/>
    <w:rsid w:val="00E44275"/>
    <w:rsid w:val="00E45408"/>
    <w:rsid w:val="00E4670C"/>
    <w:rsid w:val="00E46CD8"/>
    <w:rsid w:val="00E475FA"/>
    <w:rsid w:val="00E477C8"/>
    <w:rsid w:val="00E47FFB"/>
    <w:rsid w:val="00E521D4"/>
    <w:rsid w:val="00E56007"/>
    <w:rsid w:val="00E56E59"/>
    <w:rsid w:val="00E57195"/>
    <w:rsid w:val="00E57C4E"/>
    <w:rsid w:val="00E57D7B"/>
    <w:rsid w:val="00E57E27"/>
    <w:rsid w:val="00E60B6B"/>
    <w:rsid w:val="00E60DD8"/>
    <w:rsid w:val="00E62D2C"/>
    <w:rsid w:val="00E634E4"/>
    <w:rsid w:val="00E64986"/>
    <w:rsid w:val="00E64EC2"/>
    <w:rsid w:val="00E66594"/>
    <w:rsid w:val="00E66C15"/>
    <w:rsid w:val="00E67480"/>
    <w:rsid w:val="00E70A2E"/>
    <w:rsid w:val="00E70EF2"/>
    <w:rsid w:val="00E70F08"/>
    <w:rsid w:val="00E71085"/>
    <w:rsid w:val="00E7235F"/>
    <w:rsid w:val="00E76BE0"/>
    <w:rsid w:val="00E778AD"/>
    <w:rsid w:val="00E77A8D"/>
    <w:rsid w:val="00E80B4A"/>
    <w:rsid w:val="00E816B5"/>
    <w:rsid w:val="00E82526"/>
    <w:rsid w:val="00E82B35"/>
    <w:rsid w:val="00E82E84"/>
    <w:rsid w:val="00E843A6"/>
    <w:rsid w:val="00E846AF"/>
    <w:rsid w:val="00E84D9A"/>
    <w:rsid w:val="00E8529E"/>
    <w:rsid w:val="00E856CE"/>
    <w:rsid w:val="00E8579F"/>
    <w:rsid w:val="00E8685B"/>
    <w:rsid w:val="00E87C15"/>
    <w:rsid w:val="00E8A3CF"/>
    <w:rsid w:val="00E9046C"/>
    <w:rsid w:val="00E90B91"/>
    <w:rsid w:val="00E90CBE"/>
    <w:rsid w:val="00E92992"/>
    <w:rsid w:val="00E934AA"/>
    <w:rsid w:val="00E9454D"/>
    <w:rsid w:val="00E94B59"/>
    <w:rsid w:val="00E9625A"/>
    <w:rsid w:val="00E9683B"/>
    <w:rsid w:val="00EA0B34"/>
    <w:rsid w:val="00EA0C96"/>
    <w:rsid w:val="00EA0CF6"/>
    <w:rsid w:val="00EA22B8"/>
    <w:rsid w:val="00EA3313"/>
    <w:rsid w:val="00EA3E52"/>
    <w:rsid w:val="00EA48C3"/>
    <w:rsid w:val="00EA4C1D"/>
    <w:rsid w:val="00EA5AFD"/>
    <w:rsid w:val="00EAE5A0"/>
    <w:rsid w:val="00EB0C00"/>
    <w:rsid w:val="00EB2EF8"/>
    <w:rsid w:val="00EB383B"/>
    <w:rsid w:val="00EB4262"/>
    <w:rsid w:val="00EB43F3"/>
    <w:rsid w:val="00EB4CAE"/>
    <w:rsid w:val="00EB4DBF"/>
    <w:rsid w:val="00EB5260"/>
    <w:rsid w:val="00EB62D2"/>
    <w:rsid w:val="00EB71E4"/>
    <w:rsid w:val="00EB722D"/>
    <w:rsid w:val="00EB737D"/>
    <w:rsid w:val="00EB7618"/>
    <w:rsid w:val="00EB76C1"/>
    <w:rsid w:val="00EC04F8"/>
    <w:rsid w:val="00EC0F19"/>
    <w:rsid w:val="00EC1253"/>
    <w:rsid w:val="00EC2544"/>
    <w:rsid w:val="00EC27C3"/>
    <w:rsid w:val="00EC2866"/>
    <w:rsid w:val="00EC2C0F"/>
    <w:rsid w:val="00EC4D1B"/>
    <w:rsid w:val="00EC5704"/>
    <w:rsid w:val="00EC5A31"/>
    <w:rsid w:val="00EC7020"/>
    <w:rsid w:val="00EC7CF4"/>
    <w:rsid w:val="00ED19C0"/>
    <w:rsid w:val="00ED2004"/>
    <w:rsid w:val="00ED2A1B"/>
    <w:rsid w:val="00ED3663"/>
    <w:rsid w:val="00ED51CA"/>
    <w:rsid w:val="00ED644A"/>
    <w:rsid w:val="00ED677C"/>
    <w:rsid w:val="00ED7967"/>
    <w:rsid w:val="00EE185F"/>
    <w:rsid w:val="00EE20BC"/>
    <w:rsid w:val="00EE2BCE"/>
    <w:rsid w:val="00EE46C0"/>
    <w:rsid w:val="00EE5270"/>
    <w:rsid w:val="00EE5D54"/>
    <w:rsid w:val="00EE6F3A"/>
    <w:rsid w:val="00EF0DC6"/>
    <w:rsid w:val="00EF154C"/>
    <w:rsid w:val="00EF3CB8"/>
    <w:rsid w:val="00EF3DF3"/>
    <w:rsid w:val="00EF44BA"/>
    <w:rsid w:val="00EF4980"/>
    <w:rsid w:val="00EF4F3F"/>
    <w:rsid w:val="00EF5377"/>
    <w:rsid w:val="00EF5A7A"/>
    <w:rsid w:val="00EF63DA"/>
    <w:rsid w:val="00EF651E"/>
    <w:rsid w:val="00EF7071"/>
    <w:rsid w:val="00F00607"/>
    <w:rsid w:val="00F00847"/>
    <w:rsid w:val="00F00A50"/>
    <w:rsid w:val="00F00F0C"/>
    <w:rsid w:val="00F0159C"/>
    <w:rsid w:val="00F02F07"/>
    <w:rsid w:val="00F054CD"/>
    <w:rsid w:val="00F05BA4"/>
    <w:rsid w:val="00F063A0"/>
    <w:rsid w:val="00F06780"/>
    <w:rsid w:val="00F06C47"/>
    <w:rsid w:val="00F07973"/>
    <w:rsid w:val="00F112EB"/>
    <w:rsid w:val="00F13A3E"/>
    <w:rsid w:val="00F13B44"/>
    <w:rsid w:val="00F148C7"/>
    <w:rsid w:val="00F15A9C"/>
    <w:rsid w:val="00F16245"/>
    <w:rsid w:val="00F166B5"/>
    <w:rsid w:val="00F20C3E"/>
    <w:rsid w:val="00F22424"/>
    <w:rsid w:val="00F233E4"/>
    <w:rsid w:val="00F237E7"/>
    <w:rsid w:val="00F23B0F"/>
    <w:rsid w:val="00F2449F"/>
    <w:rsid w:val="00F24B00"/>
    <w:rsid w:val="00F250C5"/>
    <w:rsid w:val="00F2536D"/>
    <w:rsid w:val="00F267E3"/>
    <w:rsid w:val="00F3021F"/>
    <w:rsid w:val="00F3022F"/>
    <w:rsid w:val="00F30984"/>
    <w:rsid w:val="00F30B6E"/>
    <w:rsid w:val="00F31494"/>
    <w:rsid w:val="00F32986"/>
    <w:rsid w:val="00F36544"/>
    <w:rsid w:val="00F370C5"/>
    <w:rsid w:val="00F370D7"/>
    <w:rsid w:val="00F40D11"/>
    <w:rsid w:val="00F41C79"/>
    <w:rsid w:val="00F41DB5"/>
    <w:rsid w:val="00F4251B"/>
    <w:rsid w:val="00F42CEB"/>
    <w:rsid w:val="00F43362"/>
    <w:rsid w:val="00F43891"/>
    <w:rsid w:val="00F4432F"/>
    <w:rsid w:val="00F4582C"/>
    <w:rsid w:val="00F45BAE"/>
    <w:rsid w:val="00F46E78"/>
    <w:rsid w:val="00F47703"/>
    <w:rsid w:val="00F479D0"/>
    <w:rsid w:val="00F49242"/>
    <w:rsid w:val="00F50201"/>
    <w:rsid w:val="00F51EB8"/>
    <w:rsid w:val="00F55223"/>
    <w:rsid w:val="00F55432"/>
    <w:rsid w:val="00F56C1A"/>
    <w:rsid w:val="00F60BAF"/>
    <w:rsid w:val="00F61008"/>
    <w:rsid w:val="00F61145"/>
    <w:rsid w:val="00F63744"/>
    <w:rsid w:val="00F6375A"/>
    <w:rsid w:val="00F6375C"/>
    <w:rsid w:val="00F63FB2"/>
    <w:rsid w:val="00F651D1"/>
    <w:rsid w:val="00F657B2"/>
    <w:rsid w:val="00F65E8B"/>
    <w:rsid w:val="00F66754"/>
    <w:rsid w:val="00F66E24"/>
    <w:rsid w:val="00F6728F"/>
    <w:rsid w:val="00F6748F"/>
    <w:rsid w:val="00F70884"/>
    <w:rsid w:val="00F72AFF"/>
    <w:rsid w:val="00F73C11"/>
    <w:rsid w:val="00F7406D"/>
    <w:rsid w:val="00F74BB3"/>
    <w:rsid w:val="00F74E86"/>
    <w:rsid w:val="00F75C87"/>
    <w:rsid w:val="00F771AD"/>
    <w:rsid w:val="00F779B5"/>
    <w:rsid w:val="00F77DAF"/>
    <w:rsid w:val="00F77E38"/>
    <w:rsid w:val="00F807C9"/>
    <w:rsid w:val="00F80C3B"/>
    <w:rsid w:val="00F80D0F"/>
    <w:rsid w:val="00F823B6"/>
    <w:rsid w:val="00F82F6E"/>
    <w:rsid w:val="00F84173"/>
    <w:rsid w:val="00F843B3"/>
    <w:rsid w:val="00F8443A"/>
    <w:rsid w:val="00F848A2"/>
    <w:rsid w:val="00F85810"/>
    <w:rsid w:val="00F86495"/>
    <w:rsid w:val="00F866FE"/>
    <w:rsid w:val="00F875FE"/>
    <w:rsid w:val="00F9099C"/>
    <w:rsid w:val="00F91198"/>
    <w:rsid w:val="00F91E24"/>
    <w:rsid w:val="00F91E43"/>
    <w:rsid w:val="00F927D9"/>
    <w:rsid w:val="00F93538"/>
    <w:rsid w:val="00F93577"/>
    <w:rsid w:val="00F94235"/>
    <w:rsid w:val="00F94A0F"/>
    <w:rsid w:val="00F952A6"/>
    <w:rsid w:val="00F95BF2"/>
    <w:rsid w:val="00F95E52"/>
    <w:rsid w:val="00FA138D"/>
    <w:rsid w:val="00FA1CD9"/>
    <w:rsid w:val="00FA3523"/>
    <w:rsid w:val="00FA3A6D"/>
    <w:rsid w:val="00FA6161"/>
    <w:rsid w:val="00FA72C0"/>
    <w:rsid w:val="00FA7C1D"/>
    <w:rsid w:val="00FB0289"/>
    <w:rsid w:val="00FB0A80"/>
    <w:rsid w:val="00FB0DEC"/>
    <w:rsid w:val="00FB1857"/>
    <w:rsid w:val="00FB1C89"/>
    <w:rsid w:val="00FB23D1"/>
    <w:rsid w:val="00FB2D00"/>
    <w:rsid w:val="00FB2D61"/>
    <w:rsid w:val="00FB31F0"/>
    <w:rsid w:val="00FB3E51"/>
    <w:rsid w:val="00FB4F65"/>
    <w:rsid w:val="00FB716B"/>
    <w:rsid w:val="00FB79F6"/>
    <w:rsid w:val="00FB7CB3"/>
    <w:rsid w:val="00FC0B8B"/>
    <w:rsid w:val="00FC2CB5"/>
    <w:rsid w:val="00FC2F7C"/>
    <w:rsid w:val="00FC3263"/>
    <w:rsid w:val="00FC377E"/>
    <w:rsid w:val="00FC3827"/>
    <w:rsid w:val="00FC3CAC"/>
    <w:rsid w:val="00FC504D"/>
    <w:rsid w:val="00FC5157"/>
    <w:rsid w:val="00FC5FFE"/>
    <w:rsid w:val="00FC672A"/>
    <w:rsid w:val="00FC6F8E"/>
    <w:rsid w:val="00FC7C22"/>
    <w:rsid w:val="00FD1B80"/>
    <w:rsid w:val="00FD1C80"/>
    <w:rsid w:val="00FD1E29"/>
    <w:rsid w:val="00FD1F34"/>
    <w:rsid w:val="00FD25AE"/>
    <w:rsid w:val="00FD3D35"/>
    <w:rsid w:val="00FD3D6C"/>
    <w:rsid w:val="00FD7191"/>
    <w:rsid w:val="00FE0223"/>
    <w:rsid w:val="00FE0446"/>
    <w:rsid w:val="00FE09B7"/>
    <w:rsid w:val="00FE1028"/>
    <w:rsid w:val="00FE13BF"/>
    <w:rsid w:val="00FE1A1F"/>
    <w:rsid w:val="00FE25FA"/>
    <w:rsid w:val="00FE36D7"/>
    <w:rsid w:val="00FE7936"/>
    <w:rsid w:val="00FE7A83"/>
    <w:rsid w:val="00FF047C"/>
    <w:rsid w:val="00FF0E2D"/>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7422E"/>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315C2D"/>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2A3A"/>
  </w:style>
  <w:style w:type="paragraph" w:styleId="Nagwek1">
    <w:name w:val="heading 1"/>
    <w:basedOn w:val="Normalny"/>
    <w:next w:val="Normalny"/>
    <w:link w:val="Nagwek1Znak"/>
    <w:uiPriority w:val="9"/>
    <w:qFormat/>
    <w:rsid w:val="00993569"/>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0D4E7D"/>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EC0F19"/>
    <w:pPr>
      <w:tabs>
        <w:tab w:val="left" w:pos="1276"/>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customStyle="1" w:styleId="Nierozpoznanawzmianka1">
    <w:name w:val="Nierozpoznana wzmianka1"/>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aliases w:val="Tekst przypisu"/>
    <w:basedOn w:val="Normalny"/>
    <w:link w:val="TekstprzypisudolnegoZnak"/>
    <w:uiPriority w:val="99"/>
    <w:unhideWhenUsed/>
    <w:rsid w:val="00A46DDC"/>
    <w:pPr>
      <w:spacing w:after="0" w:line="240" w:lineRule="auto"/>
    </w:pPr>
    <w:rPr>
      <w:sz w:val="20"/>
      <w:szCs w:val="20"/>
    </w:rPr>
  </w:style>
  <w:style w:type="character" w:customStyle="1" w:styleId="TekstprzypisudolnegoZnak">
    <w:name w:val="Tekst przypisu dolnego Znak"/>
    <w:aliases w:val="Tekst przypisu Znak"/>
    <w:basedOn w:val="Domylnaczcionkaakapitu"/>
    <w:link w:val="Tekstprzypisudolnego"/>
    <w:uiPriority w:val="99"/>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 w:type="paragraph" w:customStyle="1" w:styleId="Default">
    <w:name w:val="Default"/>
    <w:rsid w:val="004871D3"/>
    <w:pPr>
      <w:autoSpaceDE w:val="0"/>
      <w:autoSpaceDN w:val="0"/>
      <w:adjustRightInd w:val="0"/>
      <w:spacing w:after="0" w:line="240" w:lineRule="auto"/>
    </w:pPr>
    <w:rPr>
      <w:rFonts w:ascii="Times New Roman" w:hAnsi="Times New Roman" w:cs="Times New Roman"/>
      <w:color w:val="000000"/>
      <w:sz w:val="24"/>
      <w:szCs w:val="24"/>
    </w:rPr>
  </w:style>
  <w:style w:type="character" w:styleId="Nierozpoznanawzmianka">
    <w:name w:val="Unresolved Mention"/>
    <w:basedOn w:val="Domylnaczcionkaakapitu"/>
    <w:uiPriority w:val="99"/>
    <w:semiHidden/>
    <w:unhideWhenUsed/>
    <w:rsid w:val="005465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732">
      <w:bodyDiv w:val="1"/>
      <w:marLeft w:val="0"/>
      <w:marRight w:val="0"/>
      <w:marTop w:val="0"/>
      <w:marBottom w:val="0"/>
      <w:divBdr>
        <w:top w:val="none" w:sz="0" w:space="0" w:color="auto"/>
        <w:left w:val="none" w:sz="0" w:space="0" w:color="auto"/>
        <w:bottom w:val="none" w:sz="0" w:space="0" w:color="auto"/>
        <w:right w:val="none" w:sz="0" w:space="0" w:color="auto"/>
      </w:divBdr>
    </w:div>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2888251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9068">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981618396">
      <w:bodyDiv w:val="1"/>
      <w:marLeft w:val="0"/>
      <w:marRight w:val="0"/>
      <w:marTop w:val="0"/>
      <w:marBottom w:val="0"/>
      <w:divBdr>
        <w:top w:val="none" w:sz="0" w:space="0" w:color="auto"/>
        <w:left w:val="none" w:sz="0" w:space="0" w:color="auto"/>
        <w:bottom w:val="none" w:sz="0" w:space="0" w:color="auto"/>
        <w:right w:val="none" w:sz="0" w:space="0" w:color="auto"/>
      </w:divBdr>
    </w:div>
    <w:div w:id="1184906649">
      <w:bodyDiv w:val="1"/>
      <w:marLeft w:val="0"/>
      <w:marRight w:val="0"/>
      <w:marTop w:val="0"/>
      <w:marBottom w:val="0"/>
      <w:divBdr>
        <w:top w:val="none" w:sz="0" w:space="0" w:color="auto"/>
        <w:left w:val="none" w:sz="0" w:space="0" w:color="auto"/>
        <w:bottom w:val="none" w:sz="0" w:space="0" w:color="auto"/>
        <w:right w:val="none" w:sz="0" w:space="0" w:color="auto"/>
      </w:divBdr>
    </w:div>
    <w:div w:id="1206335482">
      <w:bodyDiv w:val="1"/>
      <w:marLeft w:val="0"/>
      <w:marRight w:val="0"/>
      <w:marTop w:val="0"/>
      <w:marBottom w:val="0"/>
      <w:divBdr>
        <w:top w:val="none" w:sz="0" w:space="0" w:color="auto"/>
        <w:left w:val="none" w:sz="0" w:space="0" w:color="auto"/>
        <w:bottom w:val="none" w:sz="0" w:space="0" w:color="auto"/>
        <w:right w:val="none" w:sz="0" w:space="0" w:color="auto"/>
      </w:divBdr>
    </w:div>
    <w:div w:id="1250847791">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6021">
      <w:bodyDiv w:val="1"/>
      <w:marLeft w:val="0"/>
      <w:marRight w:val="0"/>
      <w:marTop w:val="0"/>
      <w:marBottom w:val="0"/>
      <w:divBdr>
        <w:top w:val="none" w:sz="0" w:space="0" w:color="auto"/>
        <w:left w:val="none" w:sz="0" w:space="0" w:color="auto"/>
        <w:bottom w:val="none" w:sz="0" w:space="0" w:color="auto"/>
        <w:right w:val="none" w:sz="0" w:space="0" w:color="auto"/>
      </w:divBdr>
    </w:div>
    <w:div w:id="1338002756">
      <w:bodyDiv w:val="1"/>
      <w:marLeft w:val="0"/>
      <w:marRight w:val="0"/>
      <w:marTop w:val="0"/>
      <w:marBottom w:val="0"/>
      <w:divBdr>
        <w:top w:val="none" w:sz="0" w:space="0" w:color="auto"/>
        <w:left w:val="none" w:sz="0" w:space="0" w:color="auto"/>
        <w:bottom w:val="none" w:sz="0" w:space="0" w:color="auto"/>
        <w:right w:val="none" w:sz="0" w:space="0" w:color="auto"/>
      </w:divBdr>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439177624">
      <w:bodyDiv w:val="1"/>
      <w:marLeft w:val="0"/>
      <w:marRight w:val="0"/>
      <w:marTop w:val="0"/>
      <w:marBottom w:val="0"/>
      <w:divBdr>
        <w:top w:val="none" w:sz="0" w:space="0" w:color="auto"/>
        <w:left w:val="none" w:sz="0" w:space="0" w:color="auto"/>
        <w:bottom w:val="none" w:sz="0" w:space="0" w:color="auto"/>
        <w:right w:val="none" w:sz="0" w:space="0" w:color="auto"/>
      </w:divBdr>
    </w:div>
    <w:div w:id="1455245292">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31957">
      <w:bodyDiv w:val="1"/>
      <w:marLeft w:val="0"/>
      <w:marRight w:val="0"/>
      <w:marTop w:val="0"/>
      <w:marBottom w:val="0"/>
      <w:divBdr>
        <w:top w:val="none" w:sz="0" w:space="0" w:color="auto"/>
        <w:left w:val="none" w:sz="0" w:space="0" w:color="auto"/>
        <w:bottom w:val="none" w:sz="0" w:space="0" w:color="auto"/>
        <w:right w:val="none" w:sz="0" w:space="0" w:color="auto"/>
      </w:divBdr>
    </w:div>
    <w:div w:id="1698045157">
      <w:bodyDiv w:val="1"/>
      <w:marLeft w:val="0"/>
      <w:marRight w:val="0"/>
      <w:marTop w:val="0"/>
      <w:marBottom w:val="0"/>
      <w:divBdr>
        <w:top w:val="none" w:sz="0" w:space="0" w:color="auto"/>
        <w:left w:val="none" w:sz="0" w:space="0" w:color="auto"/>
        <w:bottom w:val="none" w:sz="0" w:space="0" w:color="auto"/>
        <w:right w:val="none" w:sz="0" w:space="0" w:color="auto"/>
      </w:divBdr>
    </w:div>
    <w:div w:id="1810247539">
      <w:bodyDiv w:val="1"/>
      <w:marLeft w:val="0"/>
      <w:marRight w:val="0"/>
      <w:marTop w:val="0"/>
      <w:marBottom w:val="0"/>
      <w:divBdr>
        <w:top w:val="none" w:sz="0" w:space="0" w:color="auto"/>
        <w:left w:val="none" w:sz="0" w:space="0" w:color="auto"/>
        <w:bottom w:val="none" w:sz="0" w:space="0" w:color="auto"/>
        <w:right w:val="none" w:sz="0" w:space="0" w:color="auto"/>
      </w:divBdr>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1905067040">
      <w:bodyDiv w:val="1"/>
      <w:marLeft w:val="0"/>
      <w:marRight w:val="0"/>
      <w:marTop w:val="0"/>
      <w:marBottom w:val="0"/>
      <w:divBdr>
        <w:top w:val="none" w:sz="0" w:space="0" w:color="auto"/>
        <w:left w:val="none" w:sz="0" w:space="0" w:color="auto"/>
        <w:bottom w:val="none" w:sz="0" w:space="0" w:color="auto"/>
        <w:right w:val="none" w:sz="0" w:space="0" w:color="auto"/>
      </w:divBdr>
    </w:div>
    <w:div w:id="1915121128">
      <w:bodyDiv w:val="1"/>
      <w:marLeft w:val="0"/>
      <w:marRight w:val="0"/>
      <w:marTop w:val="0"/>
      <w:marBottom w:val="0"/>
      <w:divBdr>
        <w:top w:val="none" w:sz="0" w:space="0" w:color="auto"/>
        <w:left w:val="none" w:sz="0" w:space="0" w:color="auto"/>
        <w:bottom w:val="none" w:sz="0" w:space="0" w:color="auto"/>
        <w:right w:val="none" w:sz="0" w:space="0" w:color="auto"/>
      </w:divBdr>
    </w:div>
    <w:div w:id="2050492386">
      <w:bodyDiv w:val="1"/>
      <w:marLeft w:val="0"/>
      <w:marRight w:val="0"/>
      <w:marTop w:val="0"/>
      <w:marBottom w:val="0"/>
      <w:divBdr>
        <w:top w:val="none" w:sz="0" w:space="0" w:color="auto"/>
        <w:left w:val="none" w:sz="0" w:space="0" w:color="auto"/>
        <w:bottom w:val="none" w:sz="0" w:space="0" w:color="auto"/>
        <w:right w:val="none" w:sz="0" w:space="0" w:color="auto"/>
      </w:divBdr>
    </w:div>
    <w:div w:id="205986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ybactwo.gov.p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rybactwo.gov.pl" TargetMode="External"/><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wod.cst2021.gov.pl/"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rybactwo.gov.p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st2021.gov.pl/logi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3" ma:contentTypeDescription="Utwórz nowy dokument." ma:contentTypeScope="" ma:versionID="04a60273d8a4540a1547dfdb99dc903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37f55a69c19580d2a8ad90b7803e3df0"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isl xmlns:xsi="http://www.w3.org/2001/XMLSchema-instance" xmlns:xsd="http://www.w3.org/2001/XMLSchema" xmlns="http://www.boldonjames.com/2008/01/sie/internal/label" sislVersion="0" policy="992781dc-360b-4b31-9bcd-674abed97a40" origin="userSelected">
  <element uid="e3529ac4-ce9c-4660-aa85-64853fbeee80" value=""/>
</sisl>
</file>

<file path=customXml/itemProps1.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3.xml><?xml version="1.0" encoding="utf-8"?>
<ds:datastoreItem xmlns:ds="http://schemas.openxmlformats.org/officeDocument/2006/customXml" ds:itemID="{CE979098-C8BC-45B1-B5EE-020EEA104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B5A3D-ED96-434B-ABD4-688283895CC2}">
  <ds:schemaRefs>
    <ds:schemaRef ds:uri="http://schemas.openxmlformats.org/officeDocument/2006/bibliography"/>
  </ds:schemaRefs>
</ds:datastoreItem>
</file>

<file path=customXml/itemProps5.xml><?xml version="1.0" encoding="utf-8"?>
<ds:datastoreItem xmlns:ds="http://schemas.openxmlformats.org/officeDocument/2006/customXml" ds:itemID="{AA0E4B55-6AFB-488F-A824-9B5E733E76F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37</Pages>
  <Words>10011</Words>
  <Characters>60068</Characters>
  <Application>Microsoft Office Word</Application>
  <DocSecurity>0</DocSecurity>
  <Lines>500</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Łobejko Ewa</cp:lastModifiedBy>
  <cp:revision>31</cp:revision>
  <cp:lastPrinted>2025-01-10T12:22:00Z</cp:lastPrinted>
  <dcterms:created xsi:type="dcterms:W3CDTF">2025-01-02T16:25:00Z</dcterms:created>
  <dcterms:modified xsi:type="dcterms:W3CDTF">2025-01-10T13:50:00Z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9e1d3c00-612d-4180-844f-9bb0ede6cf0d</vt:lpwstr>
  </property>
  <property fmtid="{D5CDD505-2E9C-101B-9397-08002B2CF9AE}" pid="11" name="MediaServiceImageTags">
    <vt:lpwstr/>
  </property>
  <property fmtid="{D5CDD505-2E9C-101B-9397-08002B2CF9AE}" pid="12" name="docIndexRef">
    <vt:lpwstr>76e60a49-00e0-4f67-adca-ee6fa758b513</vt:lpwstr>
  </property>
  <property fmtid="{D5CDD505-2E9C-101B-9397-08002B2CF9AE}" pid="13" name="bjSaver">
    <vt:lpwstr>w7OgoXBshcVhdwMoEyDcG7jt99IO6xJ7</vt:lpwstr>
  </property>
  <property fmtid="{D5CDD505-2E9C-101B-9397-08002B2CF9AE}" pid="14"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15" name="bjDocumentLabelXML-0">
    <vt:lpwstr>ames.com/2008/01/sie/internal/label"&gt;&lt;element uid="e3529ac4-ce9c-4660-aa85-64853fbeee80" value="" /&gt;&lt;/sisl&gt;</vt:lpwstr>
  </property>
  <property fmtid="{D5CDD505-2E9C-101B-9397-08002B2CF9AE}" pid="16" name="bjDocumentSecurityLabel">
    <vt:lpwstr>Klasyfikacja: OGÓLNA</vt:lpwstr>
  </property>
  <property fmtid="{D5CDD505-2E9C-101B-9397-08002B2CF9AE}" pid="17" name="bjClsUserRVM">
    <vt:lpwstr>[]</vt:lpwstr>
  </property>
</Properties>
</file>