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897E" w14:textId="77777777" w:rsidR="002731CA" w:rsidRDefault="002731CA" w:rsidP="00524139">
      <w:pPr>
        <w:spacing w:after="200" w:line="276" w:lineRule="auto"/>
        <w:rPr>
          <w:rFonts w:ascii="Calibri" w:eastAsia="Times New Roman" w:hAnsi="Calibri" w:cs="Times New Roman"/>
          <w:b/>
          <w:color w:val="000099"/>
          <w:sz w:val="36"/>
          <w:szCs w:val="36"/>
        </w:rPr>
      </w:pPr>
      <w:r>
        <w:rPr>
          <w:rFonts w:ascii="Times New Roman" w:eastAsia="Times New Roman" w:hAnsi="Times New Roman"/>
          <w:noProof/>
          <w:sz w:val="24"/>
          <w:szCs w:val="24"/>
          <w:lang w:eastAsia="pl-PL"/>
        </w:rPr>
        <w:drawing>
          <wp:inline distT="0" distB="0" distL="0" distR="0" wp14:anchorId="27AA3F6D" wp14:editId="49500A1F">
            <wp:extent cx="8620125" cy="914400"/>
            <wp:effectExtent l="0" t="0" r="9525"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0125" cy="914400"/>
                    </a:xfrm>
                    <a:prstGeom prst="rect">
                      <a:avLst/>
                    </a:prstGeom>
                    <a:noFill/>
                    <a:ln>
                      <a:noFill/>
                    </a:ln>
                  </pic:spPr>
                </pic:pic>
              </a:graphicData>
            </a:graphic>
          </wp:inline>
        </w:drawing>
      </w:r>
    </w:p>
    <w:p w14:paraId="0D3E8D94" w14:textId="77777777" w:rsidR="002731CA" w:rsidRDefault="002731CA" w:rsidP="00524139">
      <w:pPr>
        <w:spacing w:after="200" w:line="276" w:lineRule="auto"/>
        <w:rPr>
          <w:rFonts w:ascii="Calibri" w:eastAsia="Times New Roman" w:hAnsi="Calibri" w:cs="Times New Roman"/>
          <w:b/>
          <w:color w:val="000099"/>
          <w:sz w:val="36"/>
          <w:szCs w:val="36"/>
        </w:rPr>
      </w:pPr>
    </w:p>
    <w:p w14:paraId="33CA2256" w14:textId="16FDB2C6" w:rsidR="000A2D2A" w:rsidRDefault="000D53E1" w:rsidP="000A2D2A">
      <w:pPr>
        <w:spacing w:after="0" w:line="360" w:lineRule="auto"/>
        <w:rPr>
          <w:rFonts w:ascii="Calibri" w:eastAsia="Times New Roman" w:hAnsi="Calibri" w:cs="Times New Roman"/>
          <w:b/>
          <w:color w:val="000099"/>
          <w:sz w:val="36"/>
          <w:szCs w:val="36"/>
        </w:rPr>
      </w:pPr>
      <w:bookmarkStart w:id="0" w:name="_Hlk146712754"/>
      <w:r>
        <w:rPr>
          <w:rFonts w:ascii="Calibri" w:eastAsia="Times New Roman" w:hAnsi="Calibri" w:cs="Times New Roman"/>
          <w:b/>
          <w:color w:val="000099"/>
          <w:sz w:val="36"/>
          <w:szCs w:val="36"/>
        </w:rPr>
        <w:t xml:space="preserve">ZAŁĄCZNIK NR </w:t>
      </w:r>
      <w:r w:rsidR="00B301EB">
        <w:rPr>
          <w:rFonts w:ascii="Calibri" w:eastAsia="Times New Roman" w:hAnsi="Calibri" w:cs="Times New Roman"/>
          <w:b/>
          <w:color w:val="000099"/>
          <w:sz w:val="36"/>
          <w:szCs w:val="36"/>
        </w:rPr>
        <w:t>8</w:t>
      </w:r>
    </w:p>
    <w:bookmarkEnd w:id="0"/>
    <w:p w14:paraId="6C94003A" w14:textId="77777777" w:rsidR="000A2D2A" w:rsidRDefault="000A2D2A"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Kryteria wyboru projektów</w:t>
      </w:r>
    </w:p>
    <w:p w14:paraId="2AEC04C9" w14:textId="265298F6" w:rsidR="002731CA" w:rsidRPr="00581BED" w:rsidRDefault="008D3ABB" w:rsidP="00581BED">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d</w:t>
      </w:r>
      <w:r w:rsidR="000A2D2A">
        <w:rPr>
          <w:rFonts w:ascii="Calibri" w:eastAsia="Times New Roman" w:hAnsi="Calibri" w:cs="Times New Roman"/>
          <w:b/>
          <w:color w:val="000099"/>
          <w:sz w:val="36"/>
          <w:szCs w:val="36"/>
        </w:rPr>
        <w:t xml:space="preserve">la </w:t>
      </w:r>
      <w:r w:rsidR="00997575">
        <w:rPr>
          <w:rFonts w:ascii="Calibri" w:eastAsia="Times New Roman" w:hAnsi="Calibri" w:cs="Times New Roman"/>
          <w:b/>
          <w:color w:val="000099"/>
          <w:sz w:val="36"/>
          <w:szCs w:val="36"/>
        </w:rPr>
        <w:t>d</w:t>
      </w:r>
      <w:r w:rsidR="00997575" w:rsidRPr="00997575">
        <w:rPr>
          <w:rFonts w:ascii="Calibri" w:eastAsia="Times New Roman" w:hAnsi="Calibri" w:cs="Times New Roman"/>
          <w:b/>
          <w:color w:val="000099"/>
          <w:sz w:val="36"/>
          <w:szCs w:val="36"/>
        </w:rPr>
        <w:t>ziałani</w:t>
      </w:r>
      <w:r w:rsidR="00997575">
        <w:rPr>
          <w:rFonts w:ascii="Calibri" w:eastAsia="Times New Roman" w:hAnsi="Calibri" w:cs="Times New Roman"/>
          <w:b/>
          <w:color w:val="000099"/>
          <w:sz w:val="36"/>
          <w:szCs w:val="36"/>
        </w:rPr>
        <w:t>a</w:t>
      </w:r>
      <w:r w:rsidR="00997575" w:rsidRPr="00997575">
        <w:rPr>
          <w:rFonts w:ascii="Calibri" w:eastAsia="Times New Roman" w:hAnsi="Calibri" w:cs="Times New Roman"/>
          <w:b/>
          <w:color w:val="000099"/>
          <w:sz w:val="36"/>
          <w:szCs w:val="36"/>
        </w:rPr>
        <w:t xml:space="preserve"> </w:t>
      </w:r>
      <w:r w:rsidR="00581BED">
        <w:rPr>
          <w:rFonts w:ascii="Calibri" w:eastAsia="Times New Roman" w:hAnsi="Calibri" w:cs="Times New Roman"/>
          <w:b/>
          <w:color w:val="000099"/>
          <w:sz w:val="36"/>
          <w:szCs w:val="36"/>
        </w:rPr>
        <w:t xml:space="preserve">2.3 </w:t>
      </w:r>
      <w:r w:rsidR="00581BED" w:rsidRPr="00581BED">
        <w:rPr>
          <w:rFonts w:ascii="Calibri" w:eastAsia="Times New Roman" w:hAnsi="Calibri" w:cs="Times New Roman"/>
          <w:b/>
          <w:color w:val="000099"/>
          <w:sz w:val="36"/>
          <w:szCs w:val="36"/>
        </w:rPr>
        <w:t>Zapobieganie zagrożeniom związanym  ze zmianą klimatu FEO 2021 – 2027</w:t>
      </w:r>
    </w:p>
    <w:p w14:paraId="3B80690A" w14:textId="77777777" w:rsidR="000A2D2A" w:rsidRDefault="000A2D2A" w:rsidP="002731CA">
      <w:pPr>
        <w:spacing w:after="0"/>
        <w:rPr>
          <w:b/>
          <w:sz w:val="36"/>
          <w:szCs w:val="36"/>
        </w:rPr>
      </w:pPr>
    </w:p>
    <w:p w14:paraId="484A6C30" w14:textId="77777777" w:rsidR="000A2D2A" w:rsidRDefault="000A2D2A" w:rsidP="002731CA">
      <w:pPr>
        <w:spacing w:after="0"/>
        <w:rPr>
          <w:b/>
          <w:sz w:val="36"/>
          <w:szCs w:val="36"/>
        </w:rPr>
      </w:pPr>
    </w:p>
    <w:p w14:paraId="6A25592F" w14:textId="77777777" w:rsidR="000A2D2A" w:rsidRPr="000A2D2A" w:rsidRDefault="000A2D2A" w:rsidP="002731CA">
      <w:pPr>
        <w:spacing w:after="0"/>
        <w:rPr>
          <w:b/>
          <w:sz w:val="36"/>
          <w:szCs w:val="36"/>
        </w:rPr>
      </w:pPr>
    </w:p>
    <w:p w14:paraId="35DB418F" w14:textId="6CBF161D" w:rsidR="000A2D2A" w:rsidRPr="00524139" w:rsidRDefault="000A2D2A" w:rsidP="000A2D2A">
      <w:pPr>
        <w:spacing w:after="0" w:line="360" w:lineRule="auto"/>
        <w:rPr>
          <w:rFonts w:ascii="Calibri" w:eastAsia="Times New Roman" w:hAnsi="Calibri" w:cs="Times New Roman"/>
          <w:b/>
          <w:color w:val="000099"/>
          <w:sz w:val="36"/>
          <w:szCs w:val="36"/>
        </w:rPr>
      </w:pPr>
      <w:bookmarkStart w:id="1" w:name="_Hlk146712844"/>
      <w:r>
        <w:rPr>
          <w:rFonts w:ascii="Calibri" w:eastAsia="Times New Roman" w:hAnsi="Calibri" w:cs="Times New Roman"/>
          <w:b/>
          <w:color w:val="000099"/>
          <w:sz w:val="36"/>
          <w:szCs w:val="36"/>
        </w:rPr>
        <w:t>Wersja 1</w:t>
      </w:r>
      <w:r w:rsidR="001A021F">
        <w:rPr>
          <w:rFonts w:ascii="Calibri" w:eastAsia="Times New Roman" w:hAnsi="Calibri" w:cs="Times New Roman"/>
          <w:b/>
          <w:color w:val="000099"/>
          <w:sz w:val="36"/>
          <w:szCs w:val="36"/>
        </w:rPr>
        <w:t xml:space="preserve"> </w:t>
      </w:r>
    </w:p>
    <w:p w14:paraId="376ECA7D" w14:textId="38D382C2" w:rsidR="000A2D2A" w:rsidRPr="00524139" w:rsidRDefault="00071324"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 xml:space="preserve">grudzień </w:t>
      </w:r>
      <w:r w:rsidR="000A2D2A" w:rsidRPr="00524139">
        <w:rPr>
          <w:rFonts w:ascii="Calibri" w:eastAsia="Times New Roman" w:hAnsi="Calibri" w:cs="Times New Roman"/>
          <w:b/>
          <w:color w:val="000099"/>
          <w:sz w:val="36"/>
          <w:szCs w:val="36"/>
        </w:rPr>
        <w:t>202</w:t>
      </w:r>
      <w:r w:rsidR="00FA02C0">
        <w:rPr>
          <w:rFonts w:ascii="Calibri" w:eastAsia="Times New Roman" w:hAnsi="Calibri" w:cs="Times New Roman"/>
          <w:b/>
          <w:color w:val="000099"/>
          <w:sz w:val="36"/>
          <w:szCs w:val="36"/>
        </w:rPr>
        <w:t>4</w:t>
      </w:r>
      <w:r w:rsidR="000A2D2A" w:rsidRPr="00524139">
        <w:rPr>
          <w:rFonts w:ascii="Calibri" w:eastAsia="Times New Roman" w:hAnsi="Calibri" w:cs="Times New Roman"/>
          <w:b/>
          <w:color w:val="000099"/>
          <w:sz w:val="36"/>
          <w:szCs w:val="36"/>
        </w:rPr>
        <w:t xml:space="preserve"> r.</w:t>
      </w:r>
    </w:p>
    <w:bookmarkEnd w:id="1"/>
    <w:p w14:paraId="305AF873" w14:textId="77777777" w:rsidR="002731CA" w:rsidRDefault="002731CA" w:rsidP="000A2D2A">
      <w:pPr>
        <w:spacing w:after="0"/>
        <w:rPr>
          <w:rFonts w:ascii="Calibri" w:eastAsia="Times New Roman" w:hAnsi="Calibri" w:cs="Times New Roman"/>
          <w:b/>
          <w:color w:val="000099"/>
          <w:sz w:val="36"/>
          <w:szCs w:val="36"/>
        </w:rPr>
      </w:pPr>
    </w:p>
    <w:p w14:paraId="2CFA21DB" w14:textId="77777777" w:rsidR="002731CA" w:rsidRDefault="002731CA" w:rsidP="00524139">
      <w:pPr>
        <w:spacing w:after="200" w:line="276" w:lineRule="auto"/>
        <w:rPr>
          <w:rFonts w:ascii="Calibri" w:eastAsia="Times New Roman" w:hAnsi="Calibri" w:cs="Times New Roman"/>
          <w:b/>
          <w:color w:val="000099"/>
          <w:sz w:val="36"/>
          <w:szCs w:val="36"/>
        </w:rPr>
      </w:pPr>
    </w:p>
    <w:p w14:paraId="12F18C61" w14:textId="77777777" w:rsidR="002731CA" w:rsidRDefault="002731CA" w:rsidP="00524139">
      <w:pPr>
        <w:spacing w:after="200" w:line="276" w:lineRule="auto"/>
        <w:rPr>
          <w:rFonts w:ascii="Calibri" w:eastAsia="Times New Roman" w:hAnsi="Calibri" w:cs="Times New Roman"/>
          <w:b/>
          <w:color w:val="000099"/>
          <w:sz w:val="36"/>
          <w:szCs w:val="36"/>
        </w:rPr>
      </w:pPr>
    </w:p>
    <w:p w14:paraId="57A31318" w14:textId="77777777" w:rsidR="000A2D2A" w:rsidRDefault="000A2D2A" w:rsidP="00524139">
      <w:pPr>
        <w:spacing w:after="200" w:line="276" w:lineRule="auto"/>
        <w:rPr>
          <w:rFonts w:ascii="Calibri" w:eastAsia="Times New Roman" w:hAnsi="Calibri" w:cs="Times New Roman"/>
          <w:b/>
          <w:color w:val="000099"/>
          <w:sz w:val="36"/>
          <w:szCs w:val="36"/>
        </w:rPr>
      </w:pPr>
    </w:p>
    <w:p w14:paraId="26205FDB" w14:textId="77777777" w:rsidR="000A2D2A" w:rsidRDefault="000A2D2A" w:rsidP="00524139">
      <w:pPr>
        <w:spacing w:after="200" w:line="276" w:lineRule="auto"/>
        <w:rPr>
          <w:rFonts w:ascii="Calibri" w:eastAsia="Times New Roman" w:hAnsi="Calibri" w:cs="Times New Roman"/>
          <w:b/>
          <w:color w:val="000099"/>
          <w:sz w:val="36"/>
          <w:szCs w:val="36"/>
        </w:rPr>
      </w:pPr>
    </w:p>
    <w:p w14:paraId="430A09C2"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KRYTERIA </w:t>
      </w:r>
      <w:r w:rsidRPr="00524139">
        <w:rPr>
          <w:rFonts w:ascii="Calibri" w:eastAsia="Times New Roman" w:hAnsi="Calibri" w:cs="Times New Roman"/>
          <w:b/>
          <w:color w:val="000099"/>
          <w:sz w:val="36"/>
          <w:szCs w:val="36"/>
          <w:u w:val="single"/>
        </w:rPr>
        <w:t>FORMALNE</w:t>
      </w:r>
      <w:r w:rsidRPr="00524139">
        <w:rPr>
          <w:rFonts w:ascii="Calibri" w:eastAsia="Times New Roman" w:hAnsi="Calibri" w:cs="Times New Roman"/>
          <w:b/>
          <w:color w:val="000099"/>
          <w:sz w:val="36"/>
          <w:szCs w:val="36"/>
        </w:rPr>
        <w:t xml:space="preserve"> </w:t>
      </w:r>
    </w:p>
    <w:p w14:paraId="73252FF7"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74AE046C"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DLA WSZYSTKICH DZIAŁAŃ FEO 2021-2027 </w:t>
      </w:r>
    </w:p>
    <w:p w14:paraId="52ECA070"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 wyłączeniem działań wdrażanych przez instrumenty finansowe)</w:t>
      </w:r>
    </w:p>
    <w:p w14:paraId="5AD3D69B"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Zakres: Europejski Fundusz Rozwoju Regionalnego</w:t>
      </w:r>
    </w:p>
    <w:p w14:paraId="0BDCE40F"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3425CE92" w14:textId="77777777" w:rsidR="00524139" w:rsidRPr="00524139" w:rsidRDefault="00524139" w:rsidP="00524139">
      <w:pPr>
        <w:spacing w:after="200" w:line="276" w:lineRule="auto"/>
        <w:rPr>
          <w:rFonts w:ascii="Calibri" w:eastAsia="Times New Roman" w:hAnsi="Calibri" w:cs="Times New Roman"/>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524139" w:rsidRPr="00524139" w14:paraId="1D3FD2E0" w14:textId="77777777" w:rsidTr="005556DF">
        <w:trPr>
          <w:trHeight w:val="509"/>
          <w:tblHeader/>
        </w:trPr>
        <w:tc>
          <w:tcPr>
            <w:tcW w:w="202" w:type="pct"/>
            <w:shd w:val="clear" w:color="auto" w:fill="D9D9D9"/>
            <w:noWrap/>
            <w:vAlign w:val="center"/>
          </w:tcPr>
          <w:p w14:paraId="2972769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lastRenderedPageBreak/>
              <w:t>lp.</w:t>
            </w:r>
          </w:p>
        </w:tc>
        <w:tc>
          <w:tcPr>
            <w:tcW w:w="1061" w:type="pct"/>
            <w:shd w:val="clear" w:color="auto" w:fill="D9D9D9"/>
            <w:noWrap/>
            <w:vAlign w:val="center"/>
          </w:tcPr>
          <w:p w14:paraId="273BE6CE"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Nazwa kryterium</w:t>
            </w:r>
          </w:p>
        </w:tc>
        <w:tc>
          <w:tcPr>
            <w:tcW w:w="3081" w:type="pct"/>
            <w:shd w:val="clear" w:color="auto" w:fill="D9D9D9"/>
            <w:vAlign w:val="center"/>
          </w:tcPr>
          <w:p w14:paraId="40123AE9"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Definicja</w:t>
            </w:r>
          </w:p>
        </w:tc>
        <w:tc>
          <w:tcPr>
            <w:tcW w:w="656" w:type="pct"/>
            <w:shd w:val="clear" w:color="auto" w:fill="D9D9D9"/>
            <w:vAlign w:val="center"/>
          </w:tcPr>
          <w:p w14:paraId="166AE0D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Opis znaczenia kryterium</w:t>
            </w:r>
          </w:p>
        </w:tc>
      </w:tr>
      <w:tr w:rsidR="00524139" w:rsidRPr="00524139" w14:paraId="42224FAC" w14:textId="77777777" w:rsidTr="005556DF">
        <w:trPr>
          <w:trHeight w:val="194"/>
          <w:tblHeader/>
        </w:trPr>
        <w:tc>
          <w:tcPr>
            <w:tcW w:w="202" w:type="pct"/>
            <w:shd w:val="clear" w:color="auto" w:fill="F2F2F2"/>
            <w:noWrap/>
            <w:vAlign w:val="bottom"/>
          </w:tcPr>
          <w:p w14:paraId="34899525"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1</w:t>
            </w:r>
          </w:p>
        </w:tc>
        <w:tc>
          <w:tcPr>
            <w:tcW w:w="1061" w:type="pct"/>
            <w:shd w:val="clear" w:color="auto" w:fill="F2F2F2"/>
            <w:noWrap/>
            <w:vAlign w:val="bottom"/>
          </w:tcPr>
          <w:p w14:paraId="1D2B8802"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2</w:t>
            </w:r>
          </w:p>
        </w:tc>
        <w:tc>
          <w:tcPr>
            <w:tcW w:w="3081" w:type="pct"/>
            <w:shd w:val="clear" w:color="auto" w:fill="F2F2F2"/>
            <w:vAlign w:val="bottom"/>
          </w:tcPr>
          <w:p w14:paraId="2A0D66DB"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3</w:t>
            </w:r>
          </w:p>
        </w:tc>
        <w:tc>
          <w:tcPr>
            <w:tcW w:w="656" w:type="pct"/>
            <w:shd w:val="clear" w:color="auto" w:fill="F2F2F2"/>
          </w:tcPr>
          <w:p w14:paraId="5F2FA6E4"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4</w:t>
            </w:r>
          </w:p>
        </w:tc>
      </w:tr>
      <w:tr w:rsidR="00524139" w:rsidRPr="00524139" w14:paraId="60374727" w14:textId="77777777" w:rsidTr="005556DF">
        <w:trPr>
          <w:trHeight w:val="644"/>
        </w:trPr>
        <w:tc>
          <w:tcPr>
            <w:tcW w:w="202" w:type="pct"/>
            <w:noWrap/>
            <w:vAlign w:val="center"/>
          </w:tcPr>
          <w:p w14:paraId="395740F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1.</w:t>
            </w:r>
          </w:p>
        </w:tc>
        <w:tc>
          <w:tcPr>
            <w:tcW w:w="1061" w:type="pct"/>
            <w:vAlign w:val="center"/>
          </w:tcPr>
          <w:p w14:paraId="63642882" w14:textId="15689274"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złożony </w:t>
            </w:r>
            <w:r w:rsidR="00FA02C0" w:rsidRPr="00524139">
              <w:rPr>
                <w:rFonts w:eastAsia="Times New Roman" w:cstheme="minorHAnsi"/>
                <w:sz w:val="24"/>
                <w:szCs w:val="24"/>
              </w:rPr>
              <w:t>w ramach</w:t>
            </w:r>
            <w:r w:rsidRPr="00524139">
              <w:rPr>
                <w:rFonts w:eastAsia="Times New Roman" w:cstheme="minorHAnsi"/>
                <w:sz w:val="24"/>
                <w:szCs w:val="24"/>
              </w:rPr>
              <w:t xml:space="preserve"> właściwego działania oraz naboru</w:t>
            </w:r>
          </w:p>
        </w:tc>
        <w:tc>
          <w:tcPr>
            <w:tcW w:w="3081" w:type="pct"/>
            <w:vAlign w:val="center"/>
          </w:tcPr>
          <w:p w14:paraId="1472E8D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Bada się czy projekt został złożony w ramach działania i naboru wskazanego w Regulaminie wyboru projektów.</w:t>
            </w:r>
          </w:p>
          <w:p w14:paraId="175AF28C" w14:textId="77777777" w:rsidR="00524139" w:rsidRPr="00524139" w:rsidRDefault="00524139" w:rsidP="00524139">
            <w:pPr>
              <w:spacing w:after="0" w:line="240" w:lineRule="auto"/>
              <w:rPr>
                <w:rFonts w:eastAsia="Times New Roman" w:cstheme="minorHAnsi"/>
                <w:sz w:val="24"/>
                <w:szCs w:val="24"/>
              </w:rPr>
            </w:pPr>
          </w:p>
          <w:p w14:paraId="17179D0F"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nie podlega poprawie.</w:t>
            </w:r>
          </w:p>
          <w:p w14:paraId="7FF104C3" w14:textId="77777777" w:rsidR="00524139" w:rsidRPr="00524139" w:rsidRDefault="00524139" w:rsidP="00524139">
            <w:pPr>
              <w:spacing w:after="0" w:line="240" w:lineRule="auto"/>
              <w:rPr>
                <w:rFonts w:eastAsia="Times New Roman" w:cstheme="minorHAnsi"/>
                <w:sz w:val="24"/>
                <w:szCs w:val="24"/>
              </w:rPr>
            </w:pPr>
          </w:p>
          <w:p w14:paraId="5C50B582"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w:t>
            </w:r>
          </w:p>
        </w:tc>
        <w:tc>
          <w:tcPr>
            <w:tcW w:w="656" w:type="pct"/>
            <w:vAlign w:val="center"/>
          </w:tcPr>
          <w:p w14:paraId="1F50220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038C708E" w14:textId="77777777" w:rsidTr="005556DF">
        <w:trPr>
          <w:trHeight w:val="644"/>
        </w:trPr>
        <w:tc>
          <w:tcPr>
            <w:tcW w:w="202" w:type="pct"/>
            <w:noWrap/>
            <w:vAlign w:val="center"/>
          </w:tcPr>
          <w:p w14:paraId="43B19BBA"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2.</w:t>
            </w:r>
          </w:p>
        </w:tc>
        <w:tc>
          <w:tcPr>
            <w:tcW w:w="1061" w:type="pct"/>
            <w:vAlign w:val="center"/>
          </w:tcPr>
          <w:p w14:paraId="0FB0126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Wnioskodawca oraz Partnerzy (jeśli dotyczy) uprawnieni do składania wniosku</w:t>
            </w:r>
          </w:p>
        </w:tc>
        <w:tc>
          <w:tcPr>
            <w:tcW w:w="3081" w:type="pct"/>
            <w:vAlign w:val="center"/>
          </w:tcPr>
          <w:p w14:paraId="70BDC49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Rodzaj potencjalnych beneficjentów (za których należy rozumieć Wnioskodawcę </w:t>
            </w:r>
            <w:r w:rsidRPr="00524139">
              <w:rPr>
                <w:rFonts w:eastAsia="Times New Roman"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3B2CAFC6" w14:textId="77777777" w:rsidR="00524139" w:rsidRPr="00524139" w:rsidRDefault="00524139" w:rsidP="00524139">
            <w:pPr>
              <w:spacing w:after="0" w:line="240" w:lineRule="auto"/>
              <w:rPr>
                <w:rFonts w:eastAsia="Times New Roman" w:cstheme="minorHAnsi"/>
                <w:sz w:val="24"/>
                <w:szCs w:val="24"/>
              </w:rPr>
            </w:pPr>
          </w:p>
          <w:p w14:paraId="3C6018C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DA30F3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38F664DE" w14:textId="77777777" w:rsidTr="005556DF">
        <w:trPr>
          <w:trHeight w:val="644"/>
        </w:trPr>
        <w:tc>
          <w:tcPr>
            <w:tcW w:w="202" w:type="pct"/>
            <w:noWrap/>
            <w:vAlign w:val="center"/>
          </w:tcPr>
          <w:p w14:paraId="3DC69F7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7DFCA8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Zgodność projektu </w:t>
            </w:r>
            <w:r w:rsidRPr="00524139">
              <w:rPr>
                <w:rFonts w:eastAsia="Times New Roman" w:cstheme="minorHAnsi"/>
                <w:sz w:val="24"/>
                <w:szCs w:val="24"/>
              </w:rPr>
              <w:br/>
              <w:t xml:space="preserve">z typem/rodzajem projektu, opisem działania </w:t>
            </w:r>
          </w:p>
        </w:tc>
        <w:tc>
          <w:tcPr>
            <w:tcW w:w="3081" w:type="pct"/>
            <w:vAlign w:val="center"/>
          </w:tcPr>
          <w:p w14:paraId="2F698F63" w14:textId="5FC3C329"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t>
            </w:r>
            <w:r w:rsidR="00FA02C0" w:rsidRPr="00524139">
              <w:rPr>
                <w:rFonts w:eastAsia="Times New Roman" w:cstheme="minorHAnsi"/>
                <w:sz w:val="24"/>
                <w:szCs w:val="24"/>
              </w:rPr>
              <w:t>w Regulaminie</w:t>
            </w:r>
            <w:r w:rsidRPr="00524139">
              <w:rPr>
                <w:rFonts w:eastAsia="Times New Roman" w:cstheme="minorHAnsi"/>
                <w:sz w:val="24"/>
                <w:szCs w:val="24"/>
              </w:rPr>
              <w:t xml:space="preserve"> wyboru projektów. </w:t>
            </w:r>
          </w:p>
          <w:p w14:paraId="7FAE837B" w14:textId="77777777" w:rsidR="00524139" w:rsidRPr="00524139" w:rsidRDefault="00524139" w:rsidP="00524139">
            <w:pPr>
              <w:spacing w:after="0" w:line="240" w:lineRule="auto"/>
              <w:rPr>
                <w:rFonts w:eastAsia="Times New Roman" w:cstheme="minorHAnsi"/>
                <w:sz w:val="24"/>
                <w:szCs w:val="24"/>
              </w:rPr>
            </w:pPr>
          </w:p>
          <w:p w14:paraId="64F70090"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2DD905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3F0DB6D" w14:textId="77777777" w:rsidTr="005556DF">
        <w:trPr>
          <w:trHeight w:val="644"/>
        </w:trPr>
        <w:tc>
          <w:tcPr>
            <w:tcW w:w="202" w:type="pct"/>
            <w:noWrap/>
            <w:vAlign w:val="center"/>
          </w:tcPr>
          <w:p w14:paraId="5F8872C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10A87691" w14:textId="793D2A25"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ze Szczegółowym </w:t>
            </w:r>
            <w:r w:rsidR="00FA02C0" w:rsidRPr="00524139">
              <w:rPr>
                <w:rFonts w:eastAsia="Times New Roman" w:cstheme="minorHAnsi"/>
                <w:sz w:val="24"/>
                <w:szCs w:val="24"/>
              </w:rPr>
              <w:t>Opisem Priorytetów</w:t>
            </w:r>
            <w:r w:rsidRPr="00524139">
              <w:rPr>
                <w:rFonts w:eastAsia="Times New Roman" w:cstheme="minorHAnsi"/>
                <w:sz w:val="24"/>
                <w:szCs w:val="24"/>
              </w:rPr>
              <w:t xml:space="preserve"> FEO 2021-2027 (dokument aktualny na dzień zatwierdzenia przez Zarząd Województwa Opolskiego Regulaminu wyboru projektów), w tym w zakresie:</w:t>
            </w:r>
          </w:p>
          <w:p w14:paraId="29D9619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warunków realizacji projektów (jeżeli dotyczy) oraz Regulaminem wyboru projektów</w:t>
            </w:r>
          </w:p>
        </w:tc>
        <w:tc>
          <w:tcPr>
            <w:tcW w:w="3081" w:type="pct"/>
            <w:vAlign w:val="center"/>
          </w:tcPr>
          <w:p w14:paraId="138160DB"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Warunkiem spełnienia kryterium jest zapewnienie zgodności projektu co najmniej w zakresie: </w:t>
            </w:r>
          </w:p>
          <w:p w14:paraId="656D6F39"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nie przekroczenia pułapu maksymalnego poziomu dofinansowania; </w:t>
            </w:r>
          </w:p>
          <w:p w14:paraId="3250CA5B"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projektu (o ile dotyczy); </w:t>
            </w:r>
          </w:p>
          <w:p w14:paraId="606FC712"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wydatków kwalifikowanych projektu  (o ile dotyczy); </w:t>
            </w:r>
          </w:p>
          <w:p w14:paraId="3B34D85A"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innych warunków realizacji projektów.</w:t>
            </w:r>
          </w:p>
          <w:p w14:paraId="755CD43A" w14:textId="77777777" w:rsidR="00524139" w:rsidRPr="00524139" w:rsidRDefault="00524139" w:rsidP="00524139">
            <w:pPr>
              <w:spacing w:after="0" w:line="240" w:lineRule="auto"/>
              <w:ind w:left="720"/>
              <w:contextualSpacing/>
              <w:rPr>
                <w:rFonts w:eastAsia="Times New Roman" w:cstheme="minorHAnsi"/>
                <w:sz w:val="24"/>
                <w:szCs w:val="24"/>
              </w:rPr>
            </w:pPr>
          </w:p>
          <w:p w14:paraId="0546A59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024C4B49"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706E801C" w14:textId="77777777" w:rsidTr="005556DF">
        <w:trPr>
          <w:trHeight w:val="644"/>
        </w:trPr>
        <w:tc>
          <w:tcPr>
            <w:tcW w:w="202" w:type="pct"/>
            <w:noWrap/>
            <w:vAlign w:val="center"/>
          </w:tcPr>
          <w:p w14:paraId="0A1ECF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5.</w:t>
            </w:r>
          </w:p>
        </w:tc>
        <w:tc>
          <w:tcPr>
            <w:tcW w:w="1061" w:type="pct"/>
            <w:vAlign w:val="center"/>
          </w:tcPr>
          <w:p w14:paraId="5B065A22"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Wnioskodawca oraz Partnerzy (jeśli dotyczy) nie podlegają wykluczeniu z ubiegania się </w:t>
            </w:r>
            <w:r w:rsidRPr="00524139">
              <w:rPr>
                <w:rFonts w:eastAsia="Times New Roman" w:cstheme="minorHAnsi"/>
                <w:sz w:val="24"/>
                <w:szCs w:val="24"/>
              </w:rPr>
              <w:br/>
              <w:t xml:space="preserve">o dofinansowanie </w:t>
            </w:r>
          </w:p>
          <w:p w14:paraId="1DBCB667" w14:textId="77777777" w:rsidR="00524139" w:rsidRPr="00524139" w:rsidRDefault="00524139" w:rsidP="00524139">
            <w:pPr>
              <w:spacing w:after="0" w:line="276" w:lineRule="auto"/>
              <w:rPr>
                <w:rFonts w:eastAsia="Times New Roman" w:cstheme="minorHAnsi"/>
                <w:sz w:val="24"/>
                <w:szCs w:val="24"/>
              </w:rPr>
            </w:pPr>
          </w:p>
        </w:tc>
        <w:tc>
          <w:tcPr>
            <w:tcW w:w="3081" w:type="pct"/>
            <w:vAlign w:val="center"/>
          </w:tcPr>
          <w:p w14:paraId="6BAE3E0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Bada się czy Wnioskodawca oraz Partnerzy (jeśli dotyczy) nie podlegają wykluczeniu z ubiegania się o dofinansowanie na podstawie:</w:t>
            </w:r>
          </w:p>
          <w:p w14:paraId="168F27C8"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207 ust. 4 ustawy z dnia 27 sierpnia 2009 r. o finansach publicznych,</w:t>
            </w:r>
          </w:p>
          <w:p w14:paraId="0CF5D9D5"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12 ustawy z dnia 15 czerwca 2012 r. o skutkach powierzania wykonywania pracy cudzoziemcom przebywającym wbrew przepisom na terytorium Rzeczypospolitej Polskiej,</w:t>
            </w:r>
          </w:p>
          <w:p w14:paraId="4EB2805E"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9 ustawy z dnia 28 października 2002 r. o odpowiedzialności podmiotów zbiorowych za czyny zabronione pod groźbą kary.</w:t>
            </w:r>
          </w:p>
          <w:p w14:paraId="30F374A2" w14:textId="77777777" w:rsidR="00524139" w:rsidRPr="00524139" w:rsidRDefault="00524139" w:rsidP="00524139">
            <w:pPr>
              <w:spacing w:after="0" w:line="276" w:lineRule="auto"/>
              <w:rPr>
                <w:rFonts w:eastAsia="Times New Roman" w:cstheme="minorHAnsi"/>
                <w:sz w:val="24"/>
                <w:szCs w:val="24"/>
              </w:rPr>
            </w:pPr>
          </w:p>
          <w:p w14:paraId="06CE469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3275E8B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3D731E5" w14:textId="77777777" w:rsidTr="005556DF">
        <w:trPr>
          <w:trHeight w:val="644"/>
        </w:trPr>
        <w:tc>
          <w:tcPr>
            <w:tcW w:w="202" w:type="pct"/>
            <w:noWrap/>
            <w:vAlign w:val="center"/>
          </w:tcPr>
          <w:p w14:paraId="5A35B02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6.</w:t>
            </w:r>
          </w:p>
        </w:tc>
        <w:tc>
          <w:tcPr>
            <w:tcW w:w="1061" w:type="pct"/>
            <w:vAlign w:val="center"/>
          </w:tcPr>
          <w:p w14:paraId="58B2A28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nie został zakończony przed złożeniem  wniosku </w:t>
            </w:r>
            <w:r w:rsidRPr="00524139">
              <w:rPr>
                <w:rFonts w:eastAsia="Times New Roman" w:cstheme="minorHAnsi"/>
                <w:sz w:val="24"/>
                <w:szCs w:val="24"/>
              </w:rPr>
              <w:br/>
              <w:t>o dofinansowanie</w:t>
            </w:r>
          </w:p>
        </w:tc>
        <w:tc>
          <w:tcPr>
            <w:tcW w:w="3081" w:type="pct"/>
            <w:vAlign w:val="center"/>
          </w:tcPr>
          <w:p w14:paraId="5810F16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Na podstawie art. 63 Rozporządzenia Parlamentu Europejskiego i Rady </w:t>
            </w:r>
            <w:r w:rsidRPr="00524139">
              <w:rPr>
                <w:rFonts w:eastAsia="Times New Roman"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D09BB49" w14:textId="77777777" w:rsidR="00524139" w:rsidRPr="00524139" w:rsidRDefault="00524139" w:rsidP="00524139">
            <w:pPr>
              <w:spacing w:after="0" w:line="276" w:lineRule="auto"/>
              <w:rPr>
                <w:rFonts w:eastAsia="Times New Roman" w:cstheme="minorHAnsi"/>
                <w:sz w:val="24"/>
                <w:szCs w:val="24"/>
              </w:rPr>
            </w:pPr>
          </w:p>
          <w:p w14:paraId="1962A2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 xml:space="preserve">i załączników i/lub wyjaśnień udzielonych przez Wnioskodawcę i/lub informacji dotyczących projektu pozyskanych </w:t>
            </w:r>
            <w:r w:rsidRPr="00524139">
              <w:rPr>
                <w:rFonts w:eastAsia="Times New Roman" w:cstheme="minorHAnsi"/>
                <w:sz w:val="24"/>
                <w:szCs w:val="24"/>
              </w:rPr>
              <w:br/>
              <w:t>w inny sposób.</w:t>
            </w:r>
          </w:p>
        </w:tc>
        <w:tc>
          <w:tcPr>
            <w:tcW w:w="656" w:type="pct"/>
            <w:vAlign w:val="center"/>
          </w:tcPr>
          <w:p w14:paraId="77F5980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6107A7B2" w14:textId="77777777" w:rsidTr="005556DF">
        <w:trPr>
          <w:trHeight w:val="644"/>
        </w:trPr>
        <w:tc>
          <w:tcPr>
            <w:tcW w:w="202" w:type="pct"/>
            <w:noWrap/>
            <w:vAlign w:val="center"/>
          </w:tcPr>
          <w:p w14:paraId="11A1EBBF"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7.</w:t>
            </w:r>
          </w:p>
        </w:tc>
        <w:tc>
          <w:tcPr>
            <w:tcW w:w="1061" w:type="pct"/>
            <w:vAlign w:val="center"/>
          </w:tcPr>
          <w:p w14:paraId="0BDDB1C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Projekt realizowany na terenie województwa opolskiego</w:t>
            </w:r>
          </w:p>
        </w:tc>
        <w:tc>
          <w:tcPr>
            <w:tcW w:w="3081" w:type="pct"/>
            <w:vAlign w:val="center"/>
          </w:tcPr>
          <w:p w14:paraId="52FA5D1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projekt jest realizowany na terenie województwa opolskiego oraz czy Wnioskodawca (Lider) prowadzi/będzie prowadził biuro projektu na terenie województwa opolskiego.</w:t>
            </w:r>
          </w:p>
          <w:p w14:paraId="69D1F280" w14:textId="77777777" w:rsidR="00524139" w:rsidRPr="00524139" w:rsidRDefault="00524139" w:rsidP="00524139">
            <w:pPr>
              <w:spacing w:after="0" w:line="276" w:lineRule="auto"/>
              <w:rPr>
                <w:rFonts w:eastAsia="Times New Roman" w:cstheme="minorHAnsi"/>
                <w:sz w:val="24"/>
                <w:szCs w:val="24"/>
              </w:rPr>
            </w:pPr>
          </w:p>
          <w:p w14:paraId="36510CB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5E6197C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F811D7F" w14:textId="77777777" w:rsidTr="005556DF">
        <w:trPr>
          <w:trHeight w:val="644"/>
        </w:trPr>
        <w:tc>
          <w:tcPr>
            <w:tcW w:w="202" w:type="pct"/>
            <w:noWrap/>
            <w:vAlign w:val="center"/>
          </w:tcPr>
          <w:p w14:paraId="7DB936AB"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8.</w:t>
            </w:r>
          </w:p>
        </w:tc>
        <w:tc>
          <w:tcPr>
            <w:tcW w:w="1061" w:type="pct"/>
            <w:vAlign w:val="center"/>
          </w:tcPr>
          <w:p w14:paraId="45734A9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Zasadność zawarcia partnerstwa w ramach projektu (jeśli dotyczy)</w:t>
            </w:r>
          </w:p>
        </w:tc>
        <w:tc>
          <w:tcPr>
            <w:tcW w:w="3081" w:type="pct"/>
            <w:vAlign w:val="center"/>
          </w:tcPr>
          <w:p w14:paraId="730232B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65F78FB" w14:textId="77777777" w:rsidR="00524139" w:rsidRPr="00524139" w:rsidRDefault="00524139" w:rsidP="00524139">
            <w:pPr>
              <w:spacing w:after="0" w:line="276" w:lineRule="auto"/>
              <w:rPr>
                <w:rFonts w:eastAsia="Times New Roman" w:cstheme="minorHAnsi"/>
                <w:sz w:val="24"/>
                <w:szCs w:val="24"/>
              </w:rPr>
            </w:pPr>
          </w:p>
          <w:p w14:paraId="07B1168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przypadku zawarcia w ramach projektu niezasadnego partnerstwa/ niezasadnych partnerstw kryterium zostanie ocenione negatywnie.</w:t>
            </w:r>
          </w:p>
          <w:p w14:paraId="2FB99DEC" w14:textId="77777777" w:rsidR="00524139" w:rsidRPr="00524139" w:rsidRDefault="00524139" w:rsidP="00524139">
            <w:pPr>
              <w:spacing w:after="0" w:line="276" w:lineRule="auto"/>
              <w:rPr>
                <w:rFonts w:eastAsia="Times New Roman" w:cstheme="minorHAnsi"/>
                <w:sz w:val="24"/>
                <w:szCs w:val="24"/>
              </w:rPr>
            </w:pPr>
          </w:p>
          <w:p w14:paraId="7EEC23A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4208AF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BF7D4F2" w14:textId="77777777" w:rsidTr="005556DF">
        <w:trPr>
          <w:trHeight w:val="644"/>
        </w:trPr>
        <w:tc>
          <w:tcPr>
            <w:tcW w:w="202" w:type="pct"/>
            <w:noWrap/>
            <w:vAlign w:val="center"/>
          </w:tcPr>
          <w:p w14:paraId="07556835"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9.</w:t>
            </w:r>
          </w:p>
        </w:tc>
        <w:tc>
          <w:tcPr>
            <w:tcW w:w="1061" w:type="pct"/>
            <w:vAlign w:val="center"/>
          </w:tcPr>
          <w:p w14:paraId="728B6F4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 przypadku projektu partnerskiego spełnione zostały wymogi dotyczące wyboru partnerów, o których </w:t>
            </w:r>
            <w:r w:rsidRPr="00524139">
              <w:rPr>
                <w:rFonts w:eastAsia="Times New Roman" w:cstheme="minorHAnsi"/>
                <w:sz w:val="24"/>
                <w:szCs w:val="24"/>
              </w:rPr>
              <w:lastRenderedPageBreak/>
              <w:t>mowa w art. 39 ustawy z dnia 28 kwietnia 2022 r. o zasadach realizacji zadań finansowanych ze środków europejskich w perspektywie finansowej 2021-2027</w:t>
            </w:r>
          </w:p>
        </w:tc>
        <w:tc>
          <w:tcPr>
            <w:tcW w:w="3081" w:type="pct"/>
            <w:vAlign w:val="center"/>
          </w:tcPr>
          <w:p w14:paraId="6A38CF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20720AFC" w14:textId="77777777" w:rsidR="00524139" w:rsidRPr="00524139" w:rsidRDefault="00524139" w:rsidP="00524139">
            <w:pPr>
              <w:spacing w:after="0" w:line="276" w:lineRule="auto"/>
              <w:rPr>
                <w:rFonts w:eastAsia="Times New Roman" w:cstheme="minorHAnsi"/>
                <w:sz w:val="24"/>
                <w:szCs w:val="24"/>
              </w:rPr>
            </w:pPr>
          </w:p>
          <w:p w14:paraId="521C1A2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1B23EAEA"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0FDDED9D" w14:textId="77777777" w:rsidTr="005556DF">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7DB11BC1"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0E82C522"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 xml:space="preserve">Wnioskodawca określił wartość docelową większą od zera dla wszystkich wybranych wskaźników </w:t>
            </w:r>
            <w:r w:rsidRPr="00524139">
              <w:rPr>
                <w:rFonts w:eastAsia="Times New Roman"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49D1734E"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Wnioskodawca określa wartość docelową większą od zera dla wszystkich wybranych wskaźników w projekcie.</w:t>
            </w:r>
          </w:p>
          <w:p w14:paraId="03415BE5" w14:textId="77777777" w:rsidR="00524139" w:rsidRPr="00524139" w:rsidRDefault="00524139" w:rsidP="00524139">
            <w:pPr>
              <w:spacing w:after="40" w:line="276" w:lineRule="auto"/>
              <w:rPr>
                <w:rFonts w:eastAsia="Times New Roman" w:cstheme="minorHAnsi"/>
                <w:sz w:val="24"/>
                <w:szCs w:val="24"/>
              </w:rPr>
            </w:pPr>
          </w:p>
          <w:p w14:paraId="7D6F0A86" w14:textId="77777777" w:rsidR="00524139" w:rsidRPr="00524139" w:rsidRDefault="00524139" w:rsidP="00524139">
            <w:pPr>
              <w:spacing w:after="40" w:line="276" w:lineRule="auto"/>
              <w:rPr>
                <w:rFonts w:eastAsia="Times New Roman" w:cstheme="minorHAnsi"/>
                <w:sz w:val="28"/>
                <w:szCs w:val="28"/>
              </w:rPr>
            </w:pPr>
            <w:r w:rsidRPr="00524139">
              <w:rPr>
                <w:rFonts w:ascii="Calibri" w:eastAsia="Calibri" w:hAnsi="Calibri" w:cs="Calibri"/>
                <w:bCs/>
                <w:sz w:val="24"/>
                <w:szCs w:val="24"/>
                <w14:ligatures w14:val="standardContextual"/>
              </w:rPr>
              <w:t>Kryterium nie dotyczy wskaźników horyzontalnych.</w:t>
            </w:r>
          </w:p>
          <w:p w14:paraId="27F3A893" w14:textId="77777777" w:rsidR="00524139" w:rsidRPr="00524139" w:rsidRDefault="00524139" w:rsidP="00524139">
            <w:pPr>
              <w:spacing w:after="40" w:line="276" w:lineRule="auto"/>
              <w:rPr>
                <w:rFonts w:eastAsia="Times New Roman" w:cstheme="minorHAnsi"/>
                <w:sz w:val="24"/>
                <w:szCs w:val="24"/>
              </w:rPr>
            </w:pPr>
          </w:p>
          <w:p w14:paraId="4996DD8D"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3BBE555F"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14637816" w14:textId="77777777" w:rsidTr="005556DF">
        <w:trPr>
          <w:trHeight w:val="564"/>
        </w:trPr>
        <w:tc>
          <w:tcPr>
            <w:tcW w:w="202" w:type="pct"/>
            <w:noWrap/>
            <w:vAlign w:val="center"/>
          </w:tcPr>
          <w:p w14:paraId="4FF15A2E"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11.</w:t>
            </w:r>
          </w:p>
        </w:tc>
        <w:tc>
          <w:tcPr>
            <w:tcW w:w="1061" w:type="pct"/>
            <w:vAlign w:val="center"/>
          </w:tcPr>
          <w:p w14:paraId="791D6EC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którego łączna wartość wyrażona w PLN nie przekracza 200 tys. EUR rozliczany jest </w:t>
            </w:r>
            <w:r w:rsidRPr="00524139">
              <w:rPr>
                <w:rFonts w:eastAsia="Times New Roman" w:cstheme="minorHAnsi"/>
                <w:sz w:val="24"/>
                <w:szCs w:val="24"/>
              </w:rPr>
              <w:br/>
              <w:t xml:space="preserve">z zastosowaniem uproszczonych metod </w:t>
            </w:r>
            <w:r w:rsidRPr="00524139">
              <w:rPr>
                <w:rFonts w:eastAsia="Times New Roman" w:cstheme="minorHAnsi"/>
                <w:sz w:val="24"/>
                <w:szCs w:val="24"/>
              </w:rPr>
              <w:lastRenderedPageBreak/>
              <w:t>rozliczania wydatków wskazanych w Regulaminie wyboru projektów</w:t>
            </w:r>
          </w:p>
        </w:tc>
        <w:tc>
          <w:tcPr>
            <w:tcW w:w="3081" w:type="pct"/>
            <w:vAlign w:val="center"/>
          </w:tcPr>
          <w:p w14:paraId="792EA5FF"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W projekcie, którego łączna wartość wyrażona w PLN nie przekracza równowartości 200 tys. EUR</w:t>
            </w:r>
            <w:r w:rsidRPr="00524139">
              <w:rPr>
                <w:rFonts w:ascii="Calibri" w:eastAsia="Calibri" w:hAnsi="Calibri" w:cs="Times New Roman"/>
                <w:iCs/>
                <w:sz w:val="24"/>
                <w:szCs w:val="24"/>
              </w:rPr>
              <w:t xml:space="preserve"> </w:t>
            </w:r>
            <w:r w:rsidRPr="00524139">
              <w:rPr>
                <w:rFonts w:ascii="Calibri" w:eastAsia="Times New Roman" w:hAnsi="Calibri" w:cs="Times New Roman"/>
                <w:sz w:val="24"/>
                <w:szCs w:val="24"/>
              </w:rPr>
              <w:t>(do przeliczenia ww. kwoty na PLN należy stosować miesięczny obrachunkowy kurs wymiany stosowany przez KE aktualny na dzień ogłoszenia o naborze)</w:t>
            </w:r>
            <w:r w:rsidRPr="00524139">
              <w:rPr>
                <w:rFonts w:eastAsia="Times New Roman" w:cstheme="minorHAnsi"/>
                <w:iCs/>
                <w:sz w:val="24"/>
                <w:szCs w:val="24"/>
              </w:rPr>
              <w:t xml:space="preserve"> następuje weryfikacja obowiązku zastosowania uproszczonych metod rozliczania wydatków wskazanych w Regulaminie wyboru projektów.</w:t>
            </w:r>
          </w:p>
          <w:p w14:paraId="0DA3175C" w14:textId="77777777" w:rsidR="00524139" w:rsidRPr="00524139" w:rsidRDefault="00524139" w:rsidP="00524139">
            <w:pPr>
              <w:spacing w:after="0" w:line="276" w:lineRule="auto"/>
              <w:rPr>
                <w:rFonts w:eastAsia="Times New Roman" w:cstheme="minorHAnsi"/>
                <w:iCs/>
                <w:sz w:val="24"/>
                <w:szCs w:val="24"/>
              </w:rPr>
            </w:pPr>
          </w:p>
          <w:p w14:paraId="44C3D14E"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27416F9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1FC30626" w14:textId="77777777" w:rsidTr="005556DF">
        <w:trPr>
          <w:trHeight w:val="564"/>
        </w:trPr>
        <w:tc>
          <w:tcPr>
            <w:tcW w:w="202" w:type="pct"/>
            <w:noWrap/>
            <w:vAlign w:val="center"/>
          </w:tcPr>
          <w:p w14:paraId="47029140"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12.</w:t>
            </w:r>
          </w:p>
        </w:tc>
        <w:tc>
          <w:tcPr>
            <w:tcW w:w="1061" w:type="pct"/>
            <w:vAlign w:val="center"/>
          </w:tcPr>
          <w:p w14:paraId="488B130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Poprawność formalno-techniczna projektu</w:t>
            </w:r>
          </w:p>
        </w:tc>
        <w:tc>
          <w:tcPr>
            <w:tcW w:w="3081" w:type="pct"/>
            <w:vAlign w:val="center"/>
          </w:tcPr>
          <w:p w14:paraId="1A64BD2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dołączona dokumentacja projektowa jest kompletna, czy wniosek i jego załączniki zostały prawidłowo podpisane oraz czy nie zawiera błędów formalno-technicznych.</w:t>
            </w:r>
          </w:p>
          <w:p w14:paraId="25B9F01E" w14:textId="77777777" w:rsidR="00524139" w:rsidRPr="00524139" w:rsidRDefault="00524139" w:rsidP="00524139">
            <w:pPr>
              <w:spacing w:after="0" w:line="276" w:lineRule="auto"/>
              <w:rPr>
                <w:rFonts w:eastAsia="Times New Roman" w:cstheme="minorHAnsi"/>
                <w:sz w:val="24"/>
                <w:szCs w:val="24"/>
              </w:rPr>
            </w:pPr>
          </w:p>
          <w:p w14:paraId="693D6C0A"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4669DDC"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t>Kryterium bezwzględne (0/1)</w:t>
            </w:r>
          </w:p>
        </w:tc>
      </w:tr>
    </w:tbl>
    <w:p w14:paraId="17CF91C9" w14:textId="77777777" w:rsidR="00524139" w:rsidRPr="00524139" w:rsidRDefault="00524139" w:rsidP="00524139">
      <w:pPr>
        <w:spacing w:after="200" w:line="276" w:lineRule="auto"/>
        <w:rPr>
          <w:rFonts w:ascii="Calibri" w:eastAsia="Times New Roman" w:hAnsi="Calibri" w:cs="Times New Roman"/>
        </w:rPr>
      </w:pPr>
    </w:p>
    <w:p w14:paraId="1118856B" w14:textId="77777777" w:rsidR="00524139" w:rsidRDefault="00524139" w:rsidP="00524139">
      <w:pPr>
        <w:spacing w:after="200" w:line="276" w:lineRule="auto"/>
        <w:rPr>
          <w:rFonts w:eastAsia="Times New Roman" w:cstheme="majorHAnsi"/>
          <w:b/>
          <w:color w:val="000099"/>
          <w:sz w:val="36"/>
          <w:szCs w:val="36"/>
        </w:rPr>
      </w:pPr>
    </w:p>
    <w:p w14:paraId="74C31297" w14:textId="77777777" w:rsidR="00524139" w:rsidRDefault="00524139" w:rsidP="00524139">
      <w:pPr>
        <w:spacing w:after="200" w:line="276" w:lineRule="auto"/>
        <w:rPr>
          <w:rFonts w:eastAsia="Times New Roman" w:cstheme="majorHAnsi"/>
          <w:b/>
          <w:color w:val="000099"/>
          <w:sz w:val="36"/>
          <w:szCs w:val="36"/>
        </w:rPr>
      </w:pPr>
    </w:p>
    <w:p w14:paraId="7AAD17F3" w14:textId="77777777" w:rsidR="00524139" w:rsidRDefault="00524139" w:rsidP="00524139">
      <w:pPr>
        <w:spacing w:after="200" w:line="276" w:lineRule="auto"/>
        <w:rPr>
          <w:rFonts w:eastAsia="Times New Roman" w:cstheme="majorHAnsi"/>
          <w:b/>
          <w:color w:val="000099"/>
          <w:sz w:val="36"/>
          <w:szCs w:val="36"/>
        </w:rPr>
      </w:pPr>
    </w:p>
    <w:p w14:paraId="5D7CB119" w14:textId="77777777" w:rsidR="00341246" w:rsidRDefault="00341246" w:rsidP="00524139">
      <w:pPr>
        <w:spacing w:after="200" w:line="276" w:lineRule="auto"/>
        <w:rPr>
          <w:rFonts w:eastAsia="Times New Roman" w:cstheme="majorHAnsi"/>
          <w:b/>
          <w:color w:val="000099"/>
          <w:sz w:val="36"/>
          <w:szCs w:val="36"/>
        </w:rPr>
      </w:pPr>
    </w:p>
    <w:p w14:paraId="13A2F49C" w14:textId="77777777" w:rsidR="00341246" w:rsidRDefault="00341246" w:rsidP="00524139">
      <w:pPr>
        <w:spacing w:after="200" w:line="276" w:lineRule="auto"/>
        <w:rPr>
          <w:rFonts w:eastAsia="Times New Roman" w:cstheme="majorHAnsi"/>
          <w:b/>
          <w:color w:val="000099"/>
          <w:sz w:val="36"/>
          <w:szCs w:val="36"/>
        </w:rPr>
      </w:pPr>
    </w:p>
    <w:p w14:paraId="6D8EC70E" w14:textId="77777777" w:rsidR="00341246" w:rsidRDefault="00341246" w:rsidP="00524139">
      <w:pPr>
        <w:spacing w:after="200" w:line="276" w:lineRule="auto"/>
        <w:rPr>
          <w:rFonts w:eastAsia="Times New Roman" w:cstheme="majorHAnsi"/>
          <w:b/>
          <w:color w:val="000099"/>
          <w:sz w:val="36"/>
          <w:szCs w:val="36"/>
        </w:rPr>
      </w:pPr>
    </w:p>
    <w:p w14:paraId="197761BE"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KRYTERIA ŚRODOWISKOWE </w:t>
      </w:r>
    </w:p>
    <w:p w14:paraId="13ED8108"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DLA WSZYSTKICH DZIAŁAŃ FEO 2021-2027 </w:t>
      </w:r>
    </w:p>
    <w:p w14:paraId="197BBC91"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Zakres: Europejski Fundusz Rozwoju Regionalnego</w:t>
      </w:r>
    </w:p>
    <w:p w14:paraId="3AFDC40B" w14:textId="67311FCD" w:rsidR="00524139" w:rsidRPr="00524139" w:rsidRDefault="00524139" w:rsidP="00524139">
      <w:pPr>
        <w:spacing w:after="200" w:line="276" w:lineRule="auto"/>
        <w:rPr>
          <w:rFonts w:eastAsia="Times New Roman" w:cstheme="majorHAnsi"/>
          <w:b/>
          <w:color w:val="000099"/>
          <w:sz w:val="36"/>
          <w:szCs w:val="36"/>
        </w:rPr>
        <w:sectPr w:rsidR="00524139" w:rsidRPr="00524139" w:rsidSect="001E4C80">
          <w:headerReference w:type="default" r:id="rId9"/>
          <w:footerReference w:type="default" r:id="rId10"/>
          <w:headerReference w:type="first" r:id="rId11"/>
          <w:pgSz w:w="16838" w:h="11906" w:orient="landscape"/>
          <w:pgMar w:top="1247" w:right="1247" w:bottom="1247" w:left="1247" w:header="709" w:footer="709" w:gutter="0"/>
          <w:pgNumType w:start="1"/>
          <w:cols w:space="708"/>
          <w:docGrid w:linePitch="360"/>
        </w:sectPr>
      </w:pPr>
      <w:r w:rsidRPr="00524139">
        <w:rPr>
          <w:rFonts w:eastAsia="Times New Roman" w:cstheme="majorHAnsi"/>
          <w:b/>
          <w:color w:val="000099"/>
          <w:sz w:val="36"/>
          <w:szCs w:val="36"/>
        </w:rPr>
        <w:t>OPOLE, 202</w:t>
      </w:r>
      <w:r w:rsidR="00677D1B">
        <w:rPr>
          <w:rFonts w:eastAsia="Times New Roman" w:cstheme="majorHAnsi"/>
          <w:b/>
          <w:color w:val="000099"/>
          <w:sz w:val="36"/>
          <w:szCs w:val="36"/>
        </w:rPr>
        <w:t>4</w:t>
      </w:r>
      <w:r w:rsidRPr="00524139">
        <w:rPr>
          <w:rFonts w:eastAsia="Times New Roman" w:cstheme="majorHAnsi"/>
          <w:b/>
          <w:color w:val="000099"/>
          <w:sz w:val="36"/>
          <w:szCs w:val="36"/>
        </w:rPr>
        <w:t xml:space="preserve">  r.</w:t>
      </w:r>
    </w:p>
    <w:p w14:paraId="3456AAC5" w14:textId="77777777" w:rsidR="00524139" w:rsidRPr="00524139" w:rsidRDefault="00524139" w:rsidP="00524139">
      <w:pPr>
        <w:spacing w:after="0" w:line="240" w:lineRule="auto"/>
        <w:rPr>
          <w:rFonts w:asciiTheme="majorHAnsi" w:eastAsia="Times New Roman"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524139" w:rsidRPr="00524139" w14:paraId="56CFFA71" w14:textId="77777777" w:rsidTr="005556DF">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BE21A0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C0EB121"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AAE063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11326EC3"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Opis znaczenia kryterium</w:t>
            </w:r>
          </w:p>
        </w:tc>
      </w:tr>
      <w:tr w:rsidR="00524139" w:rsidRPr="00524139" w14:paraId="5AB21DF1" w14:textId="77777777" w:rsidTr="005556DF">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03C7A575"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1D233C44"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6BCBD078"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05098EA6"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4</w:t>
            </w:r>
          </w:p>
        </w:tc>
      </w:tr>
      <w:tr w:rsidR="00524139" w:rsidRPr="00524139" w14:paraId="42F0085F" w14:textId="77777777" w:rsidTr="005556DF">
        <w:trPr>
          <w:trHeight w:val="644"/>
        </w:trPr>
        <w:tc>
          <w:tcPr>
            <w:tcW w:w="202" w:type="pct"/>
            <w:noWrap/>
            <w:vAlign w:val="center"/>
          </w:tcPr>
          <w:p w14:paraId="7E3383C2" w14:textId="77777777" w:rsidR="00524139" w:rsidRPr="00524139" w:rsidRDefault="00524139" w:rsidP="00524139">
            <w:pPr>
              <w:spacing w:after="200" w:line="276" w:lineRule="auto"/>
              <w:rPr>
                <w:rFonts w:eastAsia="Times New Roman" w:cstheme="minorHAnsi"/>
              </w:rPr>
            </w:pPr>
            <w:r w:rsidRPr="00524139">
              <w:rPr>
                <w:rFonts w:eastAsia="Times New Roman" w:cstheme="minorHAnsi"/>
              </w:rPr>
              <w:t>1.</w:t>
            </w:r>
          </w:p>
        </w:tc>
        <w:tc>
          <w:tcPr>
            <w:tcW w:w="1061" w:type="pct"/>
            <w:vAlign w:val="center"/>
          </w:tcPr>
          <w:p w14:paraId="1952A82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Wpływ projektu na zasadę zrównoważonego rozwoju</w:t>
            </w:r>
          </w:p>
        </w:tc>
        <w:tc>
          <w:tcPr>
            <w:tcW w:w="2930" w:type="pct"/>
            <w:tcBorders>
              <w:right w:val="single" w:sz="4" w:space="0" w:color="70AD47" w:themeColor="accent6"/>
            </w:tcBorders>
            <w:vAlign w:val="center"/>
          </w:tcPr>
          <w:p w14:paraId="130ACC8C"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2055D68D" w14:textId="77777777" w:rsidR="00524139" w:rsidRPr="00524139" w:rsidRDefault="00524139" w:rsidP="00524139">
            <w:pPr>
              <w:spacing w:before="120" w:after="0" w:line="276" w:lineRule="auto"/>
              <w:rPr>
                <w:rFonts w:eastAsia="Times New Roman" w:cstheme="minorHAnsi"/>
              </w:rPr>
            </w:pPr>
            <w:r w:rsidRPr="00524139">
              <w:rPr>
                <w:rFonts w:eastAsia="Times New Roman" w:cstheme="minorHAnsi"/>
                <w:sz w:val="24"/>
                <w:szCs w:val="24"/>
              </w:rPr>
              <w:t xml:space="preserve">Produkty i efekty projektów powinny spełniać te wymogi lub w uzasadnionych przypadkach być w stosunku do nich neutralne. </w:t>
            </w:r>
          </w:p>
          <w:p w14:paraId="1814A1D6"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lastRenderedPageBreak/>
              <w:t>Spełnianie wymogów rozwoju zrównoważonego lub neutralność produktu projektu musi wynikać z zapisów wniosku o dofinansowanie. W takim przypadku kryterium uznaje się za spełnione.</w:t>
            </w:r>
          </w:p>
          <w:p w14:paraId="6A915493"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64667054"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Kryterium bezwzględne</w:t>
            </w:r>
          </w:p>
          <w:p w14:paraId="48F03A0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iCs/>
                <w:sz w:val="24"/>
                <w:szCs w:val="24"/>
              </w:rPr>
              <w:t xml:space="preserve"> (0/1)</w:t>
            </w:r>
          </w:p>
        </w:tc>
      </w:tr>
      <w:tr w:rsidR="00524139" w:rsidRPr="00524139" w14:paraId="054C09A4" w14:textId="77777777" w:rsidTr="005556DF">
        <w:trPr>
          <w:trHeight w:val="644"/>
        </w:trPr>
        <w:tc>
          <w:tcPr>
            <w:tcW w:w="202" w:type="pct"/>
            <w:noWrap/>
            <w:vAlign w:val="center"/>
          </w:tcPr>
          <w:p w14:paraId="0D7E03D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2. </w:t>
            </w:r>
          </w:p>
        </w:tc>
        <w:tc>
          <w:tcPr>
            <w:tcW w:w="1061" w:type="pct"/>
            <w:vAlign w:val="center"/>
          </w:tcPr>
          <w:p w14:paraId="36656AE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6BC3E58E"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 xml:space="preserve">Sprawdza się, czy projekt wpisuje się w „typy przedsięwzięć” na poziomie FEO 2021-2027, dla których zasada DNSH jest spełniona. </w:t>
            </w:r>
          </w:p>
          <w:p w14:paraId="554A6229"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eastAsia="Times New Roman" w:cstheme="minorHAnsi"/>
                <w:sz w:val="24"/>
                <w:szCs w:val="24"/>
                <w:vertAlign w:val="superscript"/>
              </w:rPr>
              <w:footnoteReference w:id="1"/>
            </w:r>
            <w:r w:rsidRPr="00524139">
              <w:rPr>
                <w:rFonts w:eastAsia="Times New Roman" w:cstheme="minorHAnsi"/>
                <w:sz w:val="24"/>
                <w:szCs w:val="24"/>
              </w:rPr>
              <w:t>.</w:t>
            </w:r>
          </w:p>
          <w:p w14:paraId="21A49630"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W przypadku przedsięwzięć inwestycyjnych kryterium uznaje się za spełnione gdy w trakcie realizacji tych przedsięwzięć stosowane będą standardy ochrony drzew i zieleni.</w:t>
            </w:r>
          </w:p>
          <w:p w14:paraId="42227A5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3FBD343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588870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w:t>
            </w:r>
          </w:p>
        </w:tc>
      </w:tr>
      <w:tr w:rsidR="00524139" w:rsidRPr="00524139" w14:paraId="190F4A14" w14:textId="77777777" w:rsidTr="005556DF">
        <w:trPr>
          <w:trHeight w:val="644"/>
        </w:trPr>
        <w:tc>
          <w:tcPr>
            <w:tcW w:w="202" w:type="pct"/>
            <w:noWrap/>
            <w:vAlign w:val="center"/>
          </w:tcPr>
          <w:p w14:paraId="511A883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1E92D5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z krajowymi oraz unijnymi przepisami ochrony środowiska</w:t>
            </w:r>
          </w:p>
        </w:tc>
        <w:tc>
          <w:tcPr>
            <w:tcW w:w="2930" w:type="pct"/>
            <w:tcBorders>
              <w:right w:val="single" w:sz="4" w:space="0" w:color="70AD47" w:themeColor="accent6"/>
            </w:tcBorders>
            <w:vAlign w:val="center"/>
          </w:tcPr>
          <w:p w14:paraId="697DC171"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ramach kryterium bada się czy projekt został przygotowany (albo jest przygotowywany) zgodnie z prawem dotyczącym ochrony środowiska, w tym:</w:t>
            </w:r>
          </w:p>
          <w:p w14:paraId="1872ED8A"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ustawą z dnia 3 października 2008 r. o udostępnianiu informacji o środowisku i jego ochronie, udziale społeczeństwa w ochronie środowiska oraz o ocenach oddziaływania na środowisko (Dz.U. z 2021 r. poz. 247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2011/92/UE z dnia 13 grudnia 2011 r. w sprawie oceny skutków wywieranych przez niektóre przedsięwzięcia publiczne i prywatne na środowisko; </w:t>
            </w:r>
          </w:p>
          <w:p w14:paraId="0C0F7751"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27 kwietnia 2001 r. Prawo ochrony środowiska (Dz.U. z 2020 r. poz. 1219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w:t>
            </w:r>
          </w:p>
          <w:p w14:paraId="48610A09"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4DCACA2B" w14:textId="77777777" w:rsidR="00524139" w:rsidRPr="00524139" w:rsidRDefault="00524139" w:rsidP="00524139">
            <w:pPr>
              <w:numPr>
                <w:ilvl w:val="0"/>
                <w:numId w:val="4"/>
              </w:numPr>
              <w:spacing w:before="120" w:after="120" w:line="276" w:lineRule="auto"/>
              <w:rPr>
                <w:rFonts w:eastAsia="Times New Roman" w:cstheme="minorHAnsi"/>
                <w:sz w:val="24"/>
                <w:szCs w:val="24"/>
              </w:rPr>
            </w:pPr>
            <w:r w:rsidRPr="00524139">
              <w:rPr>
                <w:rFonts w:eastAsia="Times New Roman" w:cstheme="minorHAnsi"/>
                <w:sz w:val="24"/>
                <w:szCs w:val="24"/>
              </w:rPr>
              <w:lastRenderedPageBreak/>
              <w:t>ustawą z dnia 20 lipca 2017 r. Prawo wodne (Dz. U. z 2021 r., poz. 2233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2000/60/WE </w:t>
            </w:r>
            <w:r w:rsidRPr="00524139">
              <w:rPr>
                <w:rFonts w:eastAsia="Times New Roman" w:cstheme="minorHAnsi"/>
                <w:sz w:val="24"/>
                <w:szCs w:val="24"/>
              </w:rPr>
              <w:br/>
              <w:t>z dnia 23 października 2000 r. ustanawiająca ramy wspólnotowego działania w dziedzinie polityki wodnej.</w:t>
            </w:r>
          </w:p>
          <w:p w14:paraId="77BAB7B9"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badane jest przez jednego eksperta w ramach dziedziny ocena oddziaływania przedsięwzięcia na środowisko.</w:t>
            </w:r>
          </w:p>
          <w:p w14:paraId="512727D2"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może być weryfikowane na każdym etapie i po rozstrzygnięciu postępowania w zakresie wyboru projektów na podstawie zapisów wniosku o dofinansowanie projektu i załączników do wniosku.</w:t>
            </w:r>
          </w:p>
          <w:p w14:paraId="662F879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48729A8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zależności od charakteru uzupełnień wynosi:</w:t>
            </w:r>
          </w:p>
          <w:p w14:paraId="6FA01179"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 xml:space="preserve">nie mniej niż 7 dni kalendarzowych (np. w przypadku </w:t>
            </w:r>
            <w:r w:rsidRPr="00524139">
              <w:rPr>
                <w:rFonts w:eastAsia="Times New Roman" w:cstheme="minorHAnsi"/>
                <w:i/>
                <w:sz w:val="24"/>
                <w:szCs w:val="24"/>
              </w:rPr>
              <w:t>Formularza w zakresie oceny oddziaływania na środowisko</w:t>
            </w:r>
            <w:r w:rsidRPr="00524139">
              <w:rPr>
                <w:rFonts w:eastAsia="Times New Roman" w:cstheme="minorHAnsi"/>
                <w:sz w:val="24"/>
                <w:szCs w:val="24"/>
              </w:rPr>
              <w:t>);</w:t>
            </w:r>
          </w:p>
          <w:p w14:paraId="6ACB51A1"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nie więcej niż 6 miesięcy.</w:t>
            </w:r>
          </w:p>
          <w:p w14:paraId="1507854D" w14:textId="77777777" w:rsidR="00524139" w:rsidRPr="00524139" w:rsidRDefault="00524139" w:rsidP="00524139">
            <w:pPr>
              <w:spacing w:before="120" w:after="200" w:line="276" w:lineRule="auto"/>
              <w:rPr>
                <w:rFonts w:eastAsia="Times New Roman" w:cstheme="minorHAnsi"/>
                <w:sz w:val="24"/>
                <w:szCs w:val="24"/>
              </w:rPr>
            </w:pPr>
            <w:r w:rsidRPr="00524139">
              <w:rPr>
                <w:rFonts w:eastAsia="Times New Roman" w:cstheme="minorHAnsi"/>
                <w:sz w:val="24"/>
                <w:szCs w:val="24"/>
              </w:rPr>
              <w:lastRenderedPageBreak/>
              <w:t>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5C919F88"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9A205F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37CB9B3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 warunkowe</w:t>
            </w:r>
          </w:p>
        </w:tc>
      </w:tr>
      <w:tr w:rsidR="00524139" w:rsidRPr="00524139" w14:paraId="42975185" w14:textId="77777777" w:rsidTr="005556DF">
        <w:trPr>
          <w:trHeight w:val="644"/>
        </w:trPr>
        <w:tc>
          <w:tcPr>
            <w:tcW w:w="202" w:type="pct"/>
            <w:noWrap/>
            <w:vAlign w:val="center"/>
          </w:tcPr>
          <w:p w14:paraId="7A99AFB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74F6E02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Odporność infrastruktury na zmiany klimatu</w:t>
            </w:r>
          </w:p>
        </w:tc>
        <w:tc>
          <w:tcPr>
            <w:tcW w:w="2930" w:type="pct"/>
            <w:tcBorders>
              <w:right w:val="single" w:sz="4" w:space="0" w:color="70AD47" w:themeColor="accent6"/>
            </w:tcBorders>
            <w:vAlign w:val="center"/>
          </w:tcPr>
          <w:p w14:paraId="3E0184D8"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5B521C1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bezwzględne </w:t>
            </w:r>
          </w:p>
          <w:p w14:paraId="780DC04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(0/1/nie dotyczy)</w:t>
            </w:r>
          </w:p>
        </w:tc>
      </w:tr>
      <w:tr w:rsidR="00055596" w:rsidRPr="00524139" w14:paraId="5EEB01DB" w14:textId="77777777" w:rsidTr="007B6235">
        <w:trPr>
          <w:trHeight w:val="644"/>
        </w:trPr>
        <w:tc>
          <w:tcPr>
            <w:tcW w:w="202" w:type="pct"/>
            <w:noWrap/>
            <w:vAlign w:val="center"/>
          </w:tcPr>
          <w:p w14:paraId="7838DDDF" w14:textId="63E726B9" w:rsidR="00055596" w:rsidRPr="00524139" w:rsidRDefault="00055596" w:rsidP="00055596">
            <w:pPr>
              <w:spacing w:after="0" w:line="276" w:lineRule="auto"/>
              <w:rPr>
                <w:rFonts w:eastAsia="Times New Roman" w:cstheme="minorHAnsi"/>
                <w:sz w:val="24"/>
                <w:szCs w:val="24"/>
              </w:rPr>
            </w:pPr>
            <w:r>
              <w:rPr>
                <w:rFonts w:cstheme="minorHAnsi"/>
                <w:sz w:val="24"/>
                <w:szCs w:val="24"/>
              </w:rPr>
              <w:t>5.</w:t>
            </w:r>
          </w:p>
        </w:tc>
        <w:tc>
          <w:tcPr>
            <w:tcW w:w="1061" w:type="pct"/>
            <w:vAlign w:val="center"/>
          </w:tcPr>
          <w:p w14:paraId="38A49E8F" w14:textId="35C581B7" w:rsidR="00055596" w:rsidRPr="00524139" w:rsidRDefault="00055596" w:rsidP="00055596">
            <w:pPr>
              <w:spacing w:after="0" w:line="276" w:lineRule="auto"/>
              <w:rPr>
                <w:rFonts w:eastAsia="Times New Roman"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750E22A4" w14:textId="77777777" w:rsidR="00055596" w:rsidRDefault="00055596" w:rsidP="00055596">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E63B92E" w14:textId="3A53F3A0" w:rsidR="00055596" w:rsidRPr="00524139" w:rsidRDefault="00055596" w:rsidP="00055596">
            <w:pPr>
              <w:spacing w:after="0" w:line="276" w:lineRule="auto"/>
              <w:rPr>
                <w:rFonts w:eastAsia="Times New Roman"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72C3DC65" w14:textId="41B61951" w:rsidR="00055596" w:rsidRPr="00524139" w:rsidRDefault="00055596" w:rsidP="00055596">
            <w:pPr>
              <w:spacing w:after="0" w:line="276" w:lineRule="auto"/>
              <w:rPr>
                <w:rFonts w:eastAsia="Times New Roman" w:cstheme="minorHAnsi"/>
                <w:sz w:val="24"/>
                <w:szCs w:val="24"/>
              </w:rPr>
            </w:pPr>
            <w:r w:rsidRPr="00D32519">
              <w:rPr>
                <w:rFonts w:cstheme="minorHAnsi"/>
                <w:iCs/>
                <w:sz w:val="24"/>
                <w:szCs w:val="24"/>
              </w:rPr>
              <w:t>Kryterium bezwzględne (0/1)</w:t>
            </w:r>
          </w:p>
        </w:tc>
      </w:tr>
    </w:tbl>
    <w:p w14:paraId="421F256C" w14:textId="77777777" w:rsidR="00341246" w:rsidRDefault="00341246" w:rsidP="00954493">
      <w:pPr>
        <w:spacing w:after="200" w:line="276" w:lineRule="auto"/>
        <w:rPr>
          <w:rFonts w:ascii="Calibri" w:eastAsia="Times New Roman" w:hAnsi="Calibri" w:cs="Times New Roman"/>
          <w:b/>
          <w:color w:val="000099"/>
          <w:sz w:val="36"/>
          <w:szCs w:val="36"/>
        </w:rPr>
      </w:pPr>
    </w:p>
    <w:p w14:paraId="3FEB6C5D" w14:textId="77777777" w:rsidR="00341246" w:rsidRDefault="00341246" w:rsidP="00954493">
      <w:pPr>
        <w:spacing w:after="200" w:line="276" w:lineRule="auto"/>
        <w:rPr>
          <w:rFonts w:ascii="Calibri" w:eastAsia="Times New Roman" w:hAnsi="Calibri" w:cs="Times New Roman"/>
          <w:b/>
          <w:color w:val="000099"/>
          <w:sz w:val="36"/>
          <w:szCs w:val="36"/>
        </w:rPr>
      </w:pPr>
    </w:p>
    <w:p w14:paraId="45A8F43E" w14:textId="77777777" w:rsidR="00341246" w:rsidRDefault="00341246" w:rsidP="00954493">
      <w:pPr>
        <w:spacing w:after="200" w:line="276" w:lineRule="auto"/>
        <w:rPr>
          <w:rFonts w:ascii="Calibri" w:eastAsia="Times New Roman" w:hAnsi="Calibri" w:cs="Times New Roman"/>
          <w:b/>
          <w:color w:val="000099"/>
          <w:sz w:val="36"/>
          <w:szCs w:val="36"/>
        </w:rPr>
      </w:pPr>
    </w:p>
    <w:p w14:paraId="7DAEBACC" w14:textId="77777777" w:rsidR="00341246" w:rsidRDefault="00341246" w:rsidP="00954493">
      <w:pPr>
        <w:spacing w:after="200" w:line="276" w:lineRule="auto"/>
        <w:rPr>
          <w:rFonts w:ascii="Calibri" w:eastAsia="Times New Roman" w:hAnsi="Calibri" w:cs="Times New Roman"/>
          <w:b/>
          <w:color w:val="000099"/>
          <w:sz w:val="36"/>
          <w:szCs w:val="36"/>
        </w:rPr>
      </w:pPr>
    </w:p>
    <w:p w14:paraId="334120DE" w14:textId="77777777" w:rsidR="00341246" w:rsidRDefault="00341246" w:rsidP="00954493">
      <w:pPr>
        <w:spacing w:after="200" w:line="276" w:lineRule="auto"/>
        <w:rPr>
          <w:rFonts w:ascii="Calibri" w:eastAsia="Times New Roman" w:hAnsi="Calibri" w:cs="Times New Roman"/>
          <w:b/>
          <w:color w:val="000099"/>
          <w:sz w:val="36"/>
          <w:szCs w:val="36"/>
        </w:rPr>
      </w:pPr>
    </w:p>
    <w:p w14:paraId="6496A8C2" w14:textId="77777777" w:rsidR="00341246" w:rsidRDefault="00341246" w:rsidP="00954493">
      <w:pPr>
        <w:spacing w:after="200" w:line="276" w:lineRule="auto"/>
        <w:rPr>
          <w:rFonts w:ascii="Calibri" w:eastAsia="Times New Roman" w:hAnsi="Calibri" w:cs="Times New Roman"/>
          <w:b/>
          <w:color w:val="000099"/>
          <w:sz w:val="36"/>
          <w:szCs w:val="36"/>
        </w:rPr>
      </w:pPr>
    </w:p>
    <w:p w14:paraId="02D4F897" w14:textId="77777777" w:rsidR="00341246" w:rsidRDefault="00341246" w:rsidP="00954493">
      <w:pPr>
        <w:spacing w:after="200" w:line="276" w:lineRule="auto"/>
        <w:rPr>
          <w:rFonts w:ascii="Calibri" w:eastAsia="Times New Roman" w:hAnsi="Calibri" w:cs="Times New Roman"/>
          <w:b/>
          <w:color w:val="000099"/>
          <w:sz w:val="36"/>
          <w:szCs w:val="36"/>
        </w:rPr>
      </w:pPr>
    </w:p>
    <w:p w14:paraId="3F5171BA" w14:textId="77777777" w:rsidR="00341246" w:rsidRDefault="00341246" w:rsidP="00954493">
      <w:pPr>
        <w:spacing w:after="200" w:line="276" w:lineRule="auto"/>
        <w:rPr>
          <w:rFonts w:ascii="Calibri" w:eastAsia="Times New Roman" w:hAnsi="Calibri" w:cs="Times New Roman"/>
          <w:b/>
          <w:color w:val="000099"/>
          <w:sz w:val="36"/>
          <w:szCs w:val="36"/>
        </w:rPr>
      </w:pPr>
    </w:p>
    <w:p w14:paraId="3284C13E"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w:t>
      </w:r>
    </w:p>
    <w:p w14:paraId="29F63BBF"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65EC82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5D31821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F58AB35"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17ACFDF4" w14:textId="4458340B"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OPOLE, </w:t>
      </w:r>
      <w:r w:rsidR="00677D1B" w:rsidRPr="00954493">
        <w:rPr>
          <w:rFonts w:ascii="Calibri" w:eastAsia="Times New Roman" w:hAnsi="Calibri" w:cs="Times New Roman"/>
          <w:b/>
          <w:color w:val="000099"/>
          <w:sz w:val="36"/>
          <w:szCs w:val="36"/>
        </w:rPr>
        <w:t>202</w:t>
      </w:r>
      <w:r w:rsidR="00677D1B">
        <w:rPr>
          <w:rFonts w:ascii="Calibri" w:eastAsia="Times New Roman" w:hAnsi="Calibri" w:cs="Times New Roman"/>
          <w:b/>
          <w:color w:val="000099"/>
          <w:sz w:val="36"/>
          <w:szCs w:val="36"/>
        </w:rPr>
        <w:t>4</w:t>
      </w:r>
      <w:r w:rsidRPr="00954493">
        <w:rPr>
          <w:rFonts w:ascii="Calibri" w:eastAsia="Times New Roman" w:hAnsi="Calibri" w:cs="Times New Roman"/>
          <w:b/>
          <w:color w:val="000099"/>
          <w:sz w:val="36"/>
          <w:szCs w:val="36"/>
        </w:rPr>
        <w:t>r.</w:t>
      </w:r>
    </w:p>
    <w:p w14:paraId="62972A1E"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5C37AEBE"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5F3793CD"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722E0513" w14:textId="77777777" w:rsidR="00954493" w:rsidRPr="00954493" w:rsidRDefault="00954493" w:rsidP="00954493">
      <w:pPr>
        <w:spacing w:after="200" w:line="276" w:lineRule="auto"/>
        <w:rPr>
          <w:rFonts w:ascii="Calibri" w:eastAsia="Times New Roman" w:hAnsi="Calibri" w:cs="Times New Roman"/>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997575" w:rsidRPr="001015B8" w14:paraId="190C9155" w14:textId="77777777" w:rsidTr="00A862FB">
        <w:trPr>
          <w:trHeight w:val="595"/>
          <w:tblHeader/>
        </w:trPr>
        <w:tc>
          <w:tcPr>
            <w:tcW w:w="200" w:type="pct"/>
            <w:shd w:val="clear" w:color="auto" w:fill="D9D9D9"/>
            <w:noWrap/>
            <w:vAlign w:val="center"/>
          </w:tcPr>
          <w:p w14:paraId="3A1A64A7" w14:textId="77777777" w:rsidR="00997575" w:rsidRPr="001015B8" w:rsidRDefault="00997575" w:rsidP="00A862FB">
            <w:pPr>
              <w:spacing w:after="0"/>
              <w:jc w:val="center"/>
              <w:rPr>
                <w:b/>
                <w:bCs/>
                <w:color w:val="000099"/>
              </w:rPr>
            </w:pPr>
            <w:proofErr w:type="spellStart"/>
            <w:r>
              <w:rPr>
                <w:b/>
                <w:bCs/>
                <w:color w:val="000099"/>
              </w:rPr>
              <w:t>Ip</w:t>
            </w:r>
            <w:proofErr w:type="spellEnd"/>
            <w:r>
              <w:rPr>
                <w:b/>
                <w:bCs/>
                <w:color w:val="000099"/>
              </w:rPr>
              <w:t>.</w:t>
            </w:r>
          </w:p>
        </w:tc>
        <w:tc>
          <w:tcPr>
            <w:tcW w:w="1149" w:type="pct"/>
            <w:shd w:val="clear" w:color="auto" w:fill="D9D9D9"/>
            <w:noWrap/>
            <w:vAlign w:val="center"/>
          </w:tcPr>
          <w:p w14:paraId="21943436" w14:textId="77777777" w:rsidR="00997575" w:rsidRPr="001015B8" w:rsidRDefault="00997575" w:rsidP="00A862FB">
            <w:pPr>
              <w:spacing w:after="0"/>
              <w:jc w:val="center"/>
              <w:rPr>
                <w:b/>
                <w:bCs/>
                <w:color w:val="000099"/>
              </w:rPr>
            </w:pPr>
            <w:r w:rsidRPr="001015B8">
              <w:rPr>
                <w:b/>
                <w:bCs/>
                <w:color w:val="000099"/>
              </w:rPr>
              <w:t>Nazwa kryterium</w:t>
            </w:r>
          </w:p>
        </w:tc>
        <w:tc>
          <w:tcPr>
            <w:tcW w:w="3001" w:type="pct"/>
            <w:shd w:val="clear" w:color="auto" w:fill="D9D9D9"/>
            <w:vAlign w:val="center"/>
          </w:tcPr>
          <w:p w14:paraId="4DA3B16A" w14:textId="77777777" w:rsidR="00997575" w:rsidRPr="001015B8" w:rsidRDefault="00997575" w:rsidP="00A862FB">
            <w:pPr>
              <w:spacing w:after="0"/>
              <w:jc w:val="center"/>
              <w:rPr>
                <w:b/>
                <w:bCs/>
                <w:color w:val="000099"/>
              </w:rPr>
            </w:pPr>
            <w:r w:rsidRPr="001015B8">
              <w:rPr>
                <w:b/>
                <w:bCs/>
                <w:color w:val="000099"/>
              </w:rPr>
              <w:t>Definicja</w:t>
            </w:r>
          </w:p>
        </w:tc>
        <w:tc>
          <w:tcPr>
            <w:tcW w:w="650" w:type="pct"/>
            <w:shd w:val="clear" w:color="auto" w:fill="D9D9D9"/>
            <w:vAlign w:val="center"/>
          </w:tcPr>
          <w:p w14:paraId="1BDA1962" w14:textId="77777777" w:rsidR="00997575" w:rsidRPr="001015B8" w:rsidRDefault="00997575" w:rsidP="00A862FB">
            <w:pPr>
              <w:spacing w:after="0"/>
              <w:jc w:val="center"/>
              <w:rPr>
                <w:b/>
                <w:bCs/>
                <w:color w:val="000099"/>
              </w:rPr>
            </w:pPr>
            <w:r>
              <w:rPr>
                <w:b/>
                <w:bCs/>
                <w:color w:val="000099"/>
              </w:rPr>
              <w:t>Opis znaczenia kryterium</w:t>
            </w:r>
          </w:p>
        </w:tc>
      </w:tr>
      <w:tr w:rsidR="00997575" w:rsidRPr="0073524C" w14:paraId="364BE2FE" w14:textId="77777777" w:rsidTr="00A862FB">
        <w:trPr>
          <w:trHeight w:val="255"/>
          <w:tblHeader/>
        </w:trPr>
        <w:tc>
          <w:tcPr>
            <w:tcW w:w="200" w:type="pct"/>
            <w:shd w:val="clear" w:color="auto" w:fill="F2F2F2"/>
            <w:noWrap/>
            <w:vAlign w:val="bottom"/>
          </w:tcPr>
          <w:p w14:paraId="12301D5C" w14:textId="77777777" w:rsidR="00997575" w:rsidRPr="0073524C" w:rsidRDefault="00997575" w:rsidP="00A862FB">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AE2FDBB" w14:textId="77777777" w:rsidR="00997575" w:rsidRPr="0073524C" w:rsidRDefault="00997575" w:rsidP="00A862FB">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512CC853" w14:textId="77777777" w:rsidR="00997575" w:rsidRPr="0073524C" w:rsidRDefault="00997575" w:rsidP="00A862FB">
            <w:pPr>
              <w:spacing w:after="0"/>
              <w:jc w:val="center"/>
              <w:rPr>
                <w:bCs/>
                <w:i/>
                <w:color w:val="000099"/>
                <w:sz w:val="20"/>
                <w:szCs w:val="20"/>
              </w:rPr>
            </w:pPr>
            <w:r>
              <w:rPr>
                <w:bCs/>
                <w:i/>
                <w:color w:val="000099"/>
                <w:sz w:val="20"/>
                <w:szCs w:val="20"/>
              </w:rPr>
              <w:t>3</w:t>
            </w:r>
          </w:p>
        </w:tc>
        <w:tc>
          <w:tcPr>
            <w:tcW w:w="650" w:type="pct"/>
            <w:shd w:val="clear" w:color="auto" w:fill="F2F2F2"/>
          </w:tcPr>
          <w:p w14:paraId="3E0DE661" w14:textId="77777777" w:rsidR="00997575" w:rsidRPr="0073524C" w:rsidRDefault="00997575" w:rsidP="00A862FB">
            <w:pPr>
              <w:spacing w:after="0"/>
              <w:jc w:val="center"/>
              <w:rPr>
                <w:bCs/>
                <w:i/>
                <w:color w:val="000099"/>
                <w:sz w:val="20"/>
                <w:szCs w:val="20"/>
              </w:rPr>
            </w:pPr>
            <w:r>
              <w:rPr>
                <w:bCs/>
                <w:i/>
                <w:color w:val="000099"/>
                <w:sz w:val="20"/>
                <w:szCs w:val="20"/>
              </w:rPr>
              <w:t>4</w:t>
            </w:r>
          </w:p>
        </w:tc>
      </w:tr>
      <w:tr w:rsidR="00997575" w:rsidRPr="00796D16" w14:paraId="79479607" w14:textId="77777777" w:rsidTr="00A862FB">
        <w:trPr>
          <w:trHeight w:val="644"/>
        </w:trPr>
        <w:tc>
          <w:tcPr>
            <w:tcW w:w="200" w:type="pct"/>
            <w:noWrap/>
            <w:vAlign w:val="center"/>
          </w:tcPr>
          <w:p w14:paraId="184FF641" w14:textId="77777777" w:rsidR="00997575" w:rsidRPr="00796D16" w:rsidRDefault="00997575" w:rsidP="00A862FB">
            <w:pPr>
              <w:spacing w:after="0"/>
              <w:rPr>
                <w:rFonts w:cstheme="minorHAnsi"/>
                <w:sz w:val="24"/>
                <w:szCs w:val="24"/>
              </w:rPr>
            </w:pPr>
            <w:r w:rsidRPr="00796D16">
              <w:rPr>
                <w:rFonts w:cstheme="minorHAnsi"/>
                <w:sz w:val="24"/>
                <w:szCs w:val="24"/>
              </w:rPr>
              <w:t>1.</w:t>
            </w:r>
          </w:p>
        </w:tc>
        <w:tc>
          <w:tcPr>
            <w:tcW w:w="1149" w:type="pct"/>
            <w:vAlign w:val="center"/>
          </w:tcPr>
          <w:p w14:paraId="4EA6D622" w14:textId="77777777" w:rsidR="00997575" w:rsidRPr="005976AC" w:rsidRDefault="00997575" w:rsidP="00A862FB">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7171AADE" w14:textId="77777777" w:rsidR="00997575" w:rsidRPr="00A85FAB" w:rsidRDefault="00997575" w:rsidP="00A862FB">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30B502A8"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2B33B23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329187A3" w14:textId="77777777" w:rsidTr="00A862FB">
        <w:trPr>
          <w:trHeight w:val="644"/>
        </w:trPr>
        <w:tc>
          <w:tcPr>
            <w:tcW w:w="200" w:type="pct"/>
            <w:noWrap/>
            <w:vAlign w:val="center"/>
          </w:tcPr>
          <w:p w14:paraId="4A538C65" w14:textId="77777777" w:rsidR="00997575" w:rsidRPr="00796D16" w:rsidRDefault="00997575" w:rsidP="00A862FB">
            <w:pPr>
              <w:spacing w:after="0"/>
              <w:rPr>
                <w:rFonts w:cstheme="minorHAnsi"/>
                <w:sz w:val="24"/>
                <w:szCs w:val="24"/>
              </w:rPr>
            </w:pPr>
            <w:r>
              <w:rPr>
                <w:rFonts w:cstheme="minorHAnsi"/>
                <w:sz w:val="24"/>
                <w:szCs w:val="24"/>
              </w:rPr>
              <w:t xml:space="preserve">2. </w:t>
            </w:r>
          </w:p>
        </w:tc>
        <w:tc>
          <w:tcPr>
            <w:tcW w:w="1149" w:type="pct"/>
            <w:vAlign w:val="center"/>
          </w:tcPr>
          <w:p w14:paraId="023DD04B" w14:textId="77777777" w:rsidR="00997575" w:rsidRPr="005976AC" w:rsidRDefault="00997575" w:rsidP="00A862FB">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186C794F"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147677B0"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1FDA56F5" w14:textId="77777777" w:rsidR="00997575" w:rsidRPr="005976AC" w:rsidRDefault="00997575" w:rsidP="00A862FB">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646BB7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217C3A3A" w14:textId="77777777" w:rsidTr="00A862FB">
        <w:trPr>
          <w:trHeight w:val="644"/>
        </w:trPr>
        <w:tc>
          <w:tcPr>
            <w:tcW w:w="200" w:type="pct"/>
            <w:noWrap/>
            <w:vAlign w:val="center"/>
          </w:tcPr>
          <w:p w14:paraId="140D4ACA" w14:textId="77777777" w:rsidR="00997575" w:rsidRPr="00796D16" w:rsidRDefault="00997575" w:rsidP="00A862FB">
            <w:pPr>
              <w:spacing w:after="0"/>
              <w:rPr>
                <w:rFonts w:cstheme="minorHAnsi"/>
                <w:sz w:val="24"/>
                <w:szCs w:val="24"/>
              </w:rPr>
            </w:pPr>
            <w:r>
              <w:rPr>
                <w:rFonts w:cstheme="minorHAnsi"/>
                <w:sz w:val="24"/>
                <w:szCs w:val="24"/>
              </w:rPr>
              <w:t>3.</w:t>
            </w:r>
          </w:p>
        </w:tc>
        <w:tc>
          <w:tcPr>
            <w:tcW w:w="1149" w:type="pct"/>
            <w:vAlign w:val="center"/>
          </w:tcPr>
          <w:p w14:paraId="5CFAE14D" w14:textId="77777777" w:rsidR="00997575" w:rsidRPr="005976AC" w:rsidRDefault="00997575" w:rsidP="00A862FB">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433386C8" w14:textId="77777777" w:rsidR="00D27B66" w:rsidRPr="005976AC" w:rsidRDefault="00D27B66" w:rsidP="00D27B66">
            <w:pPr>
              <w:spacing w:after="40"/>
              <w:rPr>
                <w:rFonts w:cstheme="minorHAnsi"/>
                <w:sz w:val="24"/>
                <w:szCs w:val="24"/>
              </w:rPr>
            </w:pPr>
            <w:r w:rsidRPr="005976AC">
              <w:rPr>
                <w:rFonts w:cstheme="minorHAnsi"/>
                <w:sz w:val="24"/>
                <w:szCs w:val="24"/>
              </w:rPr>
              <w:t>Bada się wykonalność projektu wg:</w:t>
            </w:r>
          </w:p>
          <w:p w14:paraId="2AC680DF"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planowanego harmonogramu;</w:t>
            </w:r>
          </w:p>
          <w:p w14:paraId="1C4AB92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79AE450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złożoności procedur przetargowych; </w:t>
            </w:r>
          </w:p>
          <w:p w14:paraId="2D9B8719"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429A844D"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339886BB" w14:textId="3CD25CFB" w:rsidR="00997575" w:rsidRPr="005976AC" w:rsidRDefault="00D27B66" w:rsidP="00D27B66">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8BAC"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0FB760F4" w14:textId="77777777" w:rsidTr="00A862FB">
        <w:trPr>
          <w:trHeight w:val="644"/>
        </w:trPr>
        <w:tc>
          <w:tcPr>
            <w:tcW w:w="200" w:type="pct"/>
            <w:noWrap/>
            <w:vAlign w:val="center"/>
          </w:tcPr>
          <w:p w14:paraId="35D2768C" w14:textId="77777777" w:rsidR="00997575" w:rsidRDefault="00997575" w:rsidP="00A862FB">
            <w:pPr>
              <w:rPr>
                <w:rFonts w:cstheme="minorHAnsi"/>
                <w:sz w:val="24"/>
                <w:szCs w:val="24"/>
              </w:rPr>
            </w:pPr>
            <w:r>
              <w:rPr>
                <w:rFonts w:cstheme="minorHAnsi"/>
                <w:sz w:val="24"/>
                <w:szCs w:val="24"/>
              </w:rPr>
              <w:t>4.</w:t>
            </w:r>
          </w:p>
        </w:tc>
        <w:tc>
          <w:tcPr>
            <w:tcW w:w="1149" w:type="pct"/>
            <w:vAlign w:val="center"/>
          </w:tcPr>
          <w:p w14:paraId="661AAA87" w14:textId="77777777" w:rsidR="00997575" w:rsidRPr="005976AC" w:rsidRDefault="00997575" w:rsidP="00A862FB">
            <w:pPr>
              <w:rPr>
                <w:rFonts w:cstheme="minorHAnsi"/>
                <w:sz w:val="24"/>
                <w:szCs w:val="24"/>
              </w:rPr>
            </w:pPr>
            <w:r w:rsidRPr="005976AC">
              <w:rPr>
                <w:rFonts w:cstheme="minorHAnsi"/>
                <w:sz w:val="24"/>
                <w:szCs w:val="24"/>
              </w:rPr>
              <w:t>Kwalifikowalność wydatków</w:t>
            </w:r>
          </w:p>
        </w:tc>
        <w:tc>
          <w:tcPr>
            <w:tcW w:w="3001" w:type="pct"/>
            <w:vAlign w:val="center"/>
          </w:tcPr>
          <w:p w14:paraId="280CFCCC" w14:textId="77777777" w:rsidR="00997575" w:rsidRPr="005976AC" w:rsidRDefault="00997575" w:rsidP="00A862FB">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154AEC56" w14:textId="77777777" w:rsidR="00997575" w:rsidRPr="005976AC" w:rsidRDefault="00997575" w:rsidP="00997575">
            <w:pPr>
              <w:numPr>
                <w:ilvl w:val="0"/>
                <w:numId w:val="6"/>
              </w:numPr>
              <w:spacing w:after="0"/>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6596AFE" w14:textId="77777777" w:rsidR="00997575" w:rsidRDefault="00997575" w:rsidP="00997575">
            <w:pPr>
              <w:numPr>
                <w:ilvl w:val="0"/>
                <w:numId w:val="6"/>
              </w:numPr>
              <w:spacing w:after="40"/>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5F6A849D"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lastRenderedPageBreak/>
              <w:t>realizowanych zadań, celów projektu oraz ich wskaźników;</w:t>
            </w:r>
          </w:p>
          <w:p w14:paraId="146E5C12"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68CEDAA1"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62A64640"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1FE1F771" w14:textId="77777777" w:rsidR="00997575" w:rsidRPr="005976AC" w:rsidRDefault="00997575" w:rsidP="00997575">
            <w:pPr>
              <w:numPr>
                <w:ilvl w:val="0"/>
                <w:numId w:val="6"/>
              </w:numPr>
              <w:spacing w:after="40"/>
              <w:contextualSpacing/>
              <w:rPr>
                <w:rFonts w:cstheme="minorHAnsi"/>
                <w:sz w:val="24"/>
                <w:szCs w:val="24"/>
              </w:rPr>
            </w:pPr>
            <w:r>
              <w:rPr>
                <w:rFonts w:cstheme="minorHAnsi"/>
                <w:sz w:val="24"/>
                <w:szCs w:val="24"/>
              </w:rPr>
              <w:t>zgodności z limitami i ograniczeniami wskazanymi w SZOP i/lub Regulaminie wyboru projektów.</w:t>
            </w:r>
          </w:p>
          <w:p w14:paraId="3ADE7CFF"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46E1F67"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4A17561E" w14:textId="77777777" w:rsidTr="00A862FB">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90F1C67" w14:textId="77777777" w:rsidR="00997575" w:rsidRPr="00796D16" w:rsidRDefault="00997575" w:rsidP="00A862FB">
            <w:pPr>
              <w:rPr>
                <w:rFonts w:cstheme="minorHAnsi"/>
                <w:sz w:val="24"/>
                <w:szCs w:val="24"/>
              </w:rPr>
            </w:pPr>
            <w:r>
              <w:rPr>
                <w:rFonts w:cstheme="minorHAnsi"/>
                <w:sz w:val="24"/>
                <w:szCs w:val="24"/>
              </w:rPr>
              <w:t>5.</w:t>
            </w:r>
          </w:p>
        </w:tc>
        <w:tc>
          <w:tcPr>
            <w:tcW w:w="1149" w:type="pct"/>
            <w:vAlign w:val="center"/>
          </w:tcPr>
          <w:p w14:paraId="23C151E5" w14:textId="77777777" w:rsidR="00997575" w:rsidRPr="005976AC" w:rsidRDefault="00997575" w:rsidP="00A862FB">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A6F73B1" w14:textId="77777777" w:rsidR="00997575" w:rsidRPr="005976AC" w:rsidRDefault="00997575" w:rsidP="00A862FB">
            <w:pPr>
              <w:spacing w:after="40"/>
              <w:rPr>
                <w:rFonts w:cstheme="minorHAnsi"/>
                <w:sz w:val="24"/>
                <w:szCs w:val="24"/>
              </w:rPr>
            </w:pPr>
            <w:r w:rsidRPr="005976AC">
              <w:rPr>
                <w:rFonts w:cstheme="minorHAnsi"/>
                <w:sz w:val="24"/>
                <w:szCs w:val="24"/>
              </w:rPr>
              <w:t>Sprawdza się m.in. czy prawidłowo założono występowanie lub nie pomocy publicznej.</w:t>
            </w:r>
          </w:p>
          <w:p w14:paraId="30B61B4D" w14:textId="77777777" w:rsidR="00997575" w:rsidRPr="00280262" w:rsidRDefault="00997575" w:rsidP="00A862FB">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542362F"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6825816A" w14:textId="77777777" w:rsidR="00997575" w:rsidRPr="005976AC" w:rsidRDefault="00997575" w:rsidP="00A862FB">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01E29F4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6E04D2C9"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Kryterium bezwzględne (0/1)</w:t>
            </w:r>
          </w:p>
        </w:tc>
      </w:tr>
      <w:tr w:rsidR="00997575" w:rsidRPr="00796D16" w14:paraId="2FA7D6C1" w14:textId="77777777" w:rsidTr="00A862FB">
        <w:trPr>
          <w:trHeight w:val="2755"/>
        </w:trPr>
        <w:tc>
          <w:tcPr>
            <w:tcW w:w="200" w:type="pct"/>
            <w:noWrap/>
            <w:vAlign w:val="center"/>
          </w:tcPr>
          <w:p w14:paraId="7C4F996E" w14:textId="77777777" w:rsidR="00997575" w:rsidRPr="00796D16" w:rsidDel="009623FC" w:rsidRDefault="00997575" w:rsidP="00A862FB">
            <w:pPr>
              <w:rPr>
                <w:rFonts w:cstheme="minorHAnsi"/>
                <w:sz w:val="24"/>
                <w:szCs w:val="24"/>
              </w:rPr>
            </w:pPr>
            <w:r>
              <w:rPr>
                <w:rFonts w:cstheme="minorHAnsi"/>
                <w:sz w:val="24"/>
                <w:szCs w:val="24"/>
              </w:rPr>
              <w:t>6.</w:t>
            </w:r>
          </w:p>
        </w:tc>
        <w:tc>
          <w:tcPr>
            <w:tcW w:w="1149" w:type="pct"/>
            <w:vAlign w:val="center"/>
          </w:tcPr>
          <w:p w14:paraId="14BE1DAE" w14:textId="77777777" w:rsidR="00997575" w:rsidRPr="005976AC" w:rsidRDefault="00997575" w:rsidP="00A862FB">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5C85547B" w14:textId="77777777" w:rsidR="00997575" w:rsidRPr="005976AC" w:rsidRDefault="00997575" w:rsidP="00A862FB">
            <w:pPr>
              <w:spacing w:after="40"/>
              <w:rPr>
                <w:rFonts w:cstheme="minorHAnsi"/>
                <w:sz w:val="24"/>
                <w:szCs w:val="24"/>
              </w:rPr>
            </w:pPr>
            <w:r w:rsidRPr="005976AC">
              <w:rPr>
                <w:rFonts w:cstheme="minorHAnsi"/>
                <w:sz w:val="24"/>
                <w:szCs w:val="24"/>
              </w:rPr>
              <w:t>Bada się trwałość projektu:</w:t>
            </w:r>
          </w:p>
          <w:p w14:paraId="0206DC56" w14:textId="77777777" w:rsidR="00997575" w:rsidRPr="005976AC" w:rsidRDefault="00997575" w:rsidP="00A862FB">
            <w:pPr>
              <w:numPr>
                <w:ilvl w:val="0"/>
                <w:numId w:val="7"/>
              </w:numPr>
              <w:spacing w:after="0" w:line="240" w:lineRule="auto"/>
              <w:ind w:left="424" w:hanging="425"/>
              <w:rPr>
                <w:rFonts w:cstheme="minorHAnsi"/>
                <w:sz w:val="24"/>
                <w:szCs w:val="24"/>
              </w:rPr>
            </w:pPr>
            <w:r w:rsidRPr="005976AC">
              <w:rPr>
                <w:rFonts w:cstheme="minorHAnsi"/>
                <w:sz w:val="24"/>
                <w:szCs w:val="24"/>
              </w:rPr>
              <w:t>instytucjonalną,</w:t>
            </w:r>
          </w:p>
          <w:p w14:paraId="5C3F8710" w14:textId="77777777" w:rsidR="00997575" w:rsidRPr="005976AC" w:rsidRDefault="00997575" w:rsidP="00A862FB">
            <w:pPr>
              <w:numPr>
                <w:ilvl w:val="0"/>
                <w:numId w:val="7"/>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0C2D5705" w14:textId="77777777" w:rsidR="00997575" w:rsidRPr="005976AC" w:rsidRDefault="00997575" w:rsidP="00A862FB">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42701C01"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61EF2D40" w14:textId="77777777" w:rsidR="00997575" w:rsidRPr="005976AC" w:rsidRDefault="00997575" w:rsidP="00A862FB">
            <w:pPr>
              <w:spacing w:after="0"/>
              <w:rPr>
                <w:rFonts w:cstheme="minorHAnsi"/>
                <w:sz w:val="24"/>
                <w:szCs w:val="24"/>
              </w:rPr>
            </w:pPr>
            <w:r w:rsidRPr="005976AC">
              <w:rPr>
                <w:rFonts w:cstheme="minorHAnsi"/>
                <w:sz w:val="24"/>
                <w:szCs w:val="24"/>
              </w:rPr>
              <w:t>Kryterium bezwzględne (0/1)</w:t>
            </w:r>
          </w:p>
        </w:tc>
      </w:tr>
      <w:tr w:rsidR="00997575" w:rsidRPr="00796D16" w14:paraId="3A0E4E98" w14:textId="77777777" w:rsidTr="00A862FB">
        <w:trPr>
          <w:trHeight w:val="564"/>
        </w:trPr>
        <w:tc>
          <w:tcPr>
            <w:tcW w:w="200" w:type="pct"/>
            <w:noWrap/>
            <w:vAlign w:val="center"/>
          </w:tcPr>
          <w:p w14:paraId="54E6702C" w14:textId="77777777" w:rsidR="00997575" w:rsidRDefault="00997575" w:rsidP="00A862FB">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276A1B75" w14:textId="77777777" w:rsidR="00997575" w:rsidRPr="005976AC" w:rsidRDefault="00997575" w:rsidP="00A862FB">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2CAC1852" w14:textId="77777777" w:rsidR="00997575" w:rsidRPr="005976AC" w:rsidRDefault="00997575" w:rsidP="00A862FB">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612DB9D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323F1B7D"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2B81E5EF" w14:textId="77777777" w:rsidTr="00A862FB">
        <w:trPr>
          <w:trHeight w:val="629"/>
        </w:trPr>
        <w:tc>
          <w:tcPr>
            <w:tcW w:w="200" w:type="pct"/>
            <w:noWrap/>
            <w:vAlign w:val="center"/>
          </w:tcPr>
          <w:p w14:paraId="51EA024C" w14:textId="77777777" w:rsidR="00997575" w:rsidRDefault="00997575" w:rsidP="00A862FB">
            <w:pPr>
              <w:rPr>
                <w:rFonts w:cstheme="minorHAnsi"/>
                <w:sz w:val="24"/>
                <w:szCs w:val="24"/>
              </w:rPr>
            </w:pPr>
            <w:r>
              <w:rPr>
                <w:rFonts w:cstheme="minorHAnsi"/>
                <w:sz w:val="24"/>
                <w:szCs w:val="24"/>
              </w:rPr>
              <w:lastRenderedPageBreak/>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1966F8BA" w14:textId="77777777" w:rsidR="00997575" w:rsidRPr="005976AC" w:rsidRDefault="00997575" w:rsidP="00A862FB">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E60A641" w14:textId="77777777" w:rsidR="00997575" w:rsidRPr="005976AC" w:rsidRDefault="00997575" w:rsidP="00A862FB">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7CD6C54E" w14:textId="77777777" w:rsidR="00997575" w:rsidRPr="005976AC" w:rsidRDefault="00997575" w:rsidP="00A862FB">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65C3C4B"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35FF434A" w14:textId="77777777" w:rsidTr="00A862FB">
        <w:trPr>
          <w:trHeight w:val="564"/>
        </w:trPr>
        <w:tc>
          <w:tcPr>
            <w:tcW w:w="200" w:type="pct"/>
            <w:noWrap/>
            <w:vAlign w:val="center"/>
          </w:tcPr>
          <w:p w14:paraId="315ECFC0" w14:textId="77777777" w:rsidR="00997575" w:rsidRPr="00480219" w:rsidRDefault="00997575" w:rsidP="00A862FB">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1D54CEFF" w14:textId="77777777" w:rsidR="00997575" w:rsidRPr="00480219" w:rsidRDefault="00997575" w:rsidP="00A862FB">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5995C2BC" w14:textId="77777777" w:rsidR="00997575" w:rsidRDefault="00997575" w:rsidP="00A862FB">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615C85AE" w14:textId="77777777" w:rsidR="00997575" w:rsidRPr="00480219" w:rsidRDefault="00997575" w:rsidP="00A862FB">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358146D1" w14:textId="77777777" w:rsidR="00997575" w:rsidRPr="00480219" w:rsidRDefault="00997575" w:rsidP="00A862FB">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B869B4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68A7C8F2" w14:textId="77777777" w:rsidTr="00A862FB">
        <w:trPr>
          <w:trHeight w:val="564"/>
        </w:trPr>
        <w:tc>
          <w:tcPr>
            <w:tcW w:w="200" w:type="pct"/>
            <w:noWrap/>
            <w:vAlign w:val="center"/>
          </w:tcPr>
          <w:p w14:paraId="1CC54195" w14:textId="77777777" w:rsidR="00997575" w:rsidRDefault="00997575" w:rsidP="00A862FB">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5671A07C"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lastRenderedPageBreak/>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60268717" w14:textId="77777777" w:rsidR="00997575" w:rsidRPr="005849C5" w:rsidRDefault="00997575" w:rsidP="00A862FB">
            <w:pPr>
              <w:spacing w:after="0"/>
              <w:rPr>
                <w:rFonts w:cstheme="minorHAnsi"/>
                <w:sz w:val="24"/>
                <w:szCs w:val="24"/>
              </w:rPr>
            </w:pPr>
            <w:r w:rsidRPr="005849C5">
              <w:rPr>
                <w:rFonts w:cstheme="minorHAnsi"/>
                <w:sz w:val="24"/>
                <w:szCs w:val="24"/>
              </w:rPr>
              <w:lastRenderedPageBreak/>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xml:space="preserve">, towarów, usług, technologii </w:t>
            </w:r>
            <w:r>
              <w:rPr>
                <w:rFonts w:cstheme="minorHAnsi"/>
                <w:sz w:val="24"/>
                <w:szCs w:val="24"/>
              </w:rPr>
              <w:lastRenderedPageBreak/>
              <w:t>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41197996" w14:textId="77777777" w:rsidR="00997575" w:rsidRPr="005849C5" w:rsidRDefault="00997575" w:rsidP="00A862FB">
            <w:pPr>
              <w:spacing w:before="120" w:after="0"/>
              <w:rPr>
                <w:rFonts w:cstheme="minorHAnsi"/>
                <w:sz w:val="24"/>
                <w:szCs w:val="24"/>
              </w:rPr>
            </w:pPr>
            <w:r w:rsidRPr="005849C5">
              <w:rPr>
                <w:rFonts w:cstheme="minorHAnsi"/>
                <w:sz w:val="24"/>
                <w:szCs w:val="24"/>
              </w:rPr>
              <w:lastRenderedPageBreak/>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095A4F7B" w14:textId="77777777" w:rsidR="00997575" w:rsidRPr="005849C5" w:rsidRDefault="00997575" w:rsidP="00A862FB">
            <w:pPr>
              <w:spacing w:after="0"/>
              <w:rPr>
                <w:rFonts w:cstheme="minorHAnsi"/>
                <w:iCs/>
                <w:sz w:val="24"/>
                <w:szCs w:val="24"/>
              </w:rPr>
            </w:pPr>
            <w:r w:rsidRPr="005849C5">
              <w:rPr>
                <w:rFonts w:cstheme="minorHAnsi"/>
                <w:iCs/>
                <w:sz w:val="24"/>
                <w:szCs w:val="24"/>
              </w:rPr>
              <w:lastRenderedPageBreak/>
              <w:t>Kryterium bezwzględne (0/1)</w:t>
            </w:r>
          </w:p>
        </w:tc>
      </w:tr>
      <w:tr w:rsidR="00997575" w:rsidRPr="00796D16" w14:paraId="28FE1699" w14:textId="77777777" w:rsidTr="00A862FB">
        <w:trPr>
          <w:trHeight w:val="564"/>
        </w:trPr>
        <w:tc>
          <w:tcPr>
            <w:tcW w:w="200" w:type="pct"/>
            <w:noWrap/>
            <w:vAlign w:val="center"/>
          </w:tcPr>
          <w:p w14:paraId="07D4CCA6" w14:textId="77777777" w:rsidR="00997575" w:rsidRDefault="00997575" w:rsidP="00A862FB">
            <w:pPr>
              <w:rPr>
                <w:rFonts w:cstheme="minorHAnsi"/>
                <w:sz w:val="24"/>
                <w:szCs w:val="24"/>
              </w:rPr>
            </w:pPr>
            <w:r>
              <w:rPr>
                <w:rFonts w:cstheme="minorHAnsi"/>
                <w:sz w:val="24"/>
                <w:szCs w:val="24"/>
              </w:rPr>
              <w:lastRenderedPageBreak/>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09BBC2E4"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03305C5B" w14:textId="77777777" w:rsidR="00997575" w:rsidRDefault="00997575" w:rsidP="00A862FB">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7153B306" w14:textId="77777777" w:rsidR="00997575" w:rsidRPr="005849C5" w:rsidRDefault="00997575" w:rsidP="00A862FB">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3307CE37" w14:textId="77777777" w:rsidR="00997575" w:rsidRPr="005849C5" w:rsidRDefault="00997575" w:rsidP="00A862FB">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4D7EE713" w14:textId="77777777" w:rsidR="00997575" w:rsidRPr="005849C5" w:rsidRDefault="00997575" w:rsidP="00A862FB">
            <w:pPr>
              <w:spacing w:before="120" w:after="0"/>
              <w:rPr>
                <w:rFonts w:cstheme="minorHAnsi"/>
                <w:sz w:val="24"/>
                <w:szCs w:val="24"/>
              </w:rPr>
            </w:pPr>
            <w:r w:rsidRPr="001C531D">
              <w:rPr>
                <w:rFonts w:cstheme="minorHAnsi"/>
                <w:sz w:val="24"/>
                <w:szCs w:val="24"/>
              </w:rPr>
              <w:lastRenderedPageBreak/>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1873AE9A" w14:textId="77777777" w:rsidR="00997575" w:rsidRPr="005849C5" w:rsidRDefault="00997575" w:rsidP="00A862FB">
            <w:pPr>
              <w:spacing w:after="0"/>
              <w:rPr>
                <w:rFonts w:cstheme="minorHAnsi"/>
                <w:iCs/>
                <w:sz w:val="24"/>
                <w:szCs w:val="24"/>
              </w:rPr>
            </w:pPr>
            <w:r w:rsidRPr="001C531D">
              <w:rPr>
                <w:rFonts w:cstheme="minorHAnsi"/>
                <w:iCs/>
                <w:sz w:val="24"/>
                <w:szCs w:val="24"/>
              </w:rPr>
              <w:lastRenderedPageBreak/>
              <w:t>Kryterium bezwzględne (0/1)</w:t>
            </w:r>
          </w:p>
        </w:tc>
      </w:tr>
      <w:tr w:rsidR="00997575" w:rsidRPr="00796D16" w14:paraId="1854328E" w14:textId="77777777" w:rsidTr="00A862FB">
        <w:trPr>
          <w:trHeight w:val="564"/>
        </w:trPr>
        <w:tc>
          <w:tcPr>
            <w:tcW w:w="200" w:type="pct"/>
            <w:noWrap/>
            <w:vAlign w:val="center"/>
          </w:tcPr>
          <w:p w14:paraId="36B5BE74" w14:textId="77777777" w:rsidR="00997575" w:rsidRDefault="00997575" w:rsidP="00A862FB">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75583DEE" w14:textId="77777777" w:rsidR="00997575" w:rsidRPr="005976AC" w:rsidRDefault="00997575" w:rsidP="00A862FB">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54CD2D7" w14:textId="77777777" w:rsidR="00997575" w:rsidRPr="0002111F" w:rsidRDefault="00997575" w:rsidP="00A862FB">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7F4153D9" w14:textId="77777777" w:rsidR="00997575" w:rsidRPr="005F77FC" w:rsidRDefault="00997575" w:rsidP="00A862FB">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83AB28F" w14:textId="77777777" w:rsidR="00997575" w:rsidRPr="005F77FC" w:rsidRDefault="00997575" w:rsidP="00A862FB">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4EE0BBD7" w14:textId="77777777" w:rsidR="00997575" w:rsidRPr="005F77FC" w:rsidRDefault="00997575" w:rsidP="00A862FB">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1E93012C" w14:textId="77777777" w:rsidR="00997575" w:rsidRPr="000A54F7" w:rsidRDefault="00997575" w:rsidP="00A862FB">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08A0B53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04EAF4EE" w14:textId="77777777" w:rsidTr="00A862FB">
        <w:trPr>
          <w:trHeight w:val="3394"/>
        </w:trPr>
        <w:tc>
          <w:tcPr>
            <w:tcW w:w="200" w:type="pct"/>
            <w:noWrap/>
            <w:vAlign w:val="center"/>
          </w:tcPr>
          <w:p w14:paraId="712440EF" w14:textId="77777777" w:rsidR="00997575" w:rsidRDefault="00997575" w:rsidP="00A862FB">
            <w:pPr>
              <w:rPr>
                <w:rFonts w:cstheme="minorHAnsi"/>
                <w:sz w:val="24"/>
                <w:szCs w:val="24"/>
              </w:rPr>
            </w:pPr>
            <w:r>
              <w:rPr>
                <w:rFonts w:cstheme="minorHAnsi"/>
                <w:sz w:val="24"/>
                <w:szCs w:val="24"/>
              </w:rPr>
              <w:lastRenderedPageBreak/>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6DBF861" w14:textId="77777777" w:rsidR="00997575" w:rsidRDefault="00997575" w:rsidP="00A862FB">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FD455EB" w14:textId="77777777" w:rsidR="00997575" w:rsidRPr="005976AC" w:rsidRDefault="00997575" w:rsidP="00A862FB">
            <w:pPr>
              <w:spacing w:after="120"/>
              <w:rPr>
                <w:rFonts w:cstheme="minorHAnsi"/>
                <w:sz w:val="24"/>
                <w:szCs w:val="24"/>
              </w:rPr>
            </w:pPr>
            <w:r>
              <w:rPr>
                <w:rFonts w:cstheme="minorHAnsi"/>
                <w:sz w:val="24"/>
                <w:szCs w:val="24"/>
              </w:rPr>
              <w:t>(Dz. U. z 2012 r. poz. 1169, z </w:t>
            </w:r>
            <w:proofErr w:type="spellStart"/>
            <w:r>
              <w:rPr>
                <w:rFonts w:cstheme="minorHAnsi"/>
                <w:sz w:val="24"/>
                <w:szCs w:val="24"/>
              </w:rPr>
              <w:t>późn</w:t>
            </w:r>
            <w:proofErr w:type="spellEnd"/>
            <w:r>
              <w:rPr>
                <w:rFonts w:cstheme="minorHAnsi"/>
                <w:sz w:val="24"/>
                <w:szCs w:val="24"/>
              </w:rPr>
              <w:t>.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FF0C015" w14:textId="77777777" w:rsidR="00997575" w:rsidRPr="00F829CD" w:rsidRDefault="00997575" w:rsidP="00A862FB">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3205C9CF" w14:textId="77777777" w:rsidR="00997575" w:rsidRPr="00F829CD" w:rsidRDefault="00997575" w:rsidP="00A862FB">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231BDE6C" w14:textId="77777777" w:rsidR="00997575" w:rsidRPr="005976AC" w:rsidRDefault="00997575" w:rsidP="00A862FB">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7F308F00"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760CD1B0" w14:textId="77777777" w:rsidTr="00A862FB">
        <w:trPr>
          <w:trHeight w:val="564"/>
        </w:trPr>
        <w:tc>
          <w:tcPr>
            <w:tcW w:w="200" w:type="pct"/>
            <w:noWrap/>
            <w:vAlign w:val="center"/>
          </w:tcPr>
          <w:p w14:paraId="44C300BD" w14:textId="77777777" w:rsidR="00997575" w:rsidRDefault="00997575" w:rsidP="00A862FB">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080027EF" w14:textId="77777777" w:rsidR="00997575" w:rsidRPr="00F829CD" w:rsidRDefault="00997575" w:rsidP="00A862FB">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0908A410" w14:textId="77777777" w:rsidR="00997575" w:rsidRDefault="00997575" w:rsidP="00A862FB">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2B8AC20C" w14:textId="77777777" w:rsidR="00997575" w:rsidRPr="00F829CD" w:rsidRDefault="00997575" w:rsidP="00A862FB">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0542FDBC" w14:textId="77777777" w:rsidR="00997575" w:rsidRPr="005976AC" w:rsidRDefault="00997575" w:rsidP="00A862FB">
            <w:pPr>
              <w:spacing w:after="0"/>
              <w:rPr>
                <w:rFonts w:cstheme="minorHAnsi"/>
                <w:iCs/>
                <w:sz w:val="24"/>
                <w:szCs w:val="24"/>
              </w:rPr>
            </w:pPr>
            <w:r w:rsidRPr="00D32519">
              <w:rPr>
                <w:rFonts w:cstheme="minorHAnsi"/>
                <w:iCs/>
                <w:sz w:val="24"/>
                <w:szCs w:val="24"/>
              </w:rPr>
              <w:t>Kryterium bezwzględne (0/1)</w:t>
            </w:r>
          </w:p>
        </w:tc>
      </w:tr>
      <w:tr w:rsidR="00997575" w:rsidRPr="00796D16" w14:paraId="0F763E37" w14:textId="77777777" w:rsidTr="00A862FB">
        <w:trPr>
          <w:trHeight w:val="564"/>
        </w:trPr>
        <w:tc>
          <w:tcPr>
            <w:tcW w:w="200" w:type="pct"/>
            <w:noWrap/>
            <w:vAlign w:val="center"/>
          </w:tcPr>
          <w:p w14:paraId="64D53636" w14:textId="77777777" w:rsidR="00997575" w:rsidRDefault="00997575" w:rsidP="00A862FB">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628D9766" w14:textId="77777777" w:rsidR="00997575" w:rsidRPr="00796D16" w:rsidRDefault="00997575" w:rsidP="00A862FB">
            <w:pPr>
              <w:spacing w:after="120"/>
              <w:rPr>
                <w:rFonts w:cstheme="minorHAnsi"/>
                <w:sz w:val="24"/>
                <w:szCs w:val="24"/>
              </w:rPr>
            </w:pPr>
            <w:r>
              <w:rPr>
                <w:rFonts w:cstheme="minorHAnsi"/>
                <w:sz w:val="24"/>
                <w:szCs w:val="24"/>
              </w:rPr>
              <w:t xml:space="preserve">Zgodność projektu w tym podstawowych parametrów technicznych z obowiązującymi </w:t>
            </w:r>
            <w:r>
              <w:rPr>
                <w:rFonts w:cstheme="minorHAnsi"/>
                <w:sz w:val="24"/>
                <w:szCs w:val="24"/>
              </w:rPr>
              <w:lastRenderedPageBreak/>
              <w:t xml:space="preserve">aktami prawnymi dotyczącymi realizowanej inwestycji </w:t>
            </w:r>
          </w:p>
        </w:tc>
        <w:tc>
          <w:tcPr>
            <w:tcW w:w="3001" w:type="pct"/>
            <w:vAlign w:val="center"/>
          </w:tcPr>
          <w:p w14:paraId="6CF5FF77" w14:textId="77777777" w:rsidR="00997575" w:rsidRDefault="00997575" w:rsidP="00A862FB">
            <w:pPr>
              <w:spacing w:before="120" w:after="0"/>
              <w:rPr>
                <w:rFonts w:cstheme="minorHAnsi"/>
                <w:sz w:val="24"/>
                <w:szCs w:val="24"/>
              </w:rPr>
            </w:pPr>
            <w:r>
              <w:rPr>
                <w:rFonts w:cstheme="minorHAnsi"/>
                <w:sz w:val="24"/>
                <w:szCs w:val="24"/>
              </w:rPr>
              <w:lastRenderedPageBreak/>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4566926" w14:textId="77777777" w:rsidR="00997575" w:rsidRDefault="00997575" w:rsidP="00A862FB">
            <w:pPr>
              <w:spacing w:before="120" w:after="0"/>
              <w:rPr>
                <w:rFonts w:cstheme="minorHAnsi"/>
                <w:sz w:val="24"/>
                <w:szCs w:val="24"/>
              </w:rPr>
            </w:pPr>
          </w:p>
          <w:p w14:paraId="720CA673" w14:textId="77777777" w:rsidR="00997575" w:rsidRDefault="00997575" w:rsidP="00A862FB">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6A5A8D33" w14:textId="77777777" w:rsidR="00997575" w:rsidRDefault="00997575" w:rsidP="00A862FB">
            <w:pPr>
              <w:spacing w:before="120" w:after="0"/>
              <w:rPr>
                <w:rFonts w:cstheme="minorHAnsi"/>
                <w:sz w:val="24"/>
                <w:szCs w:val="24"/>
              </w:rPr>
            </w:pPr>
          </w:p>
          <w:p w14:paraId="2EE7CE72" w14:textId="77777777" w:rsidR="00997575" w:rsidRDefault="00997575" w:rsidP="00A862FB">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0DE7BAFE" w14:textId="77777777" w:rsidR="00997575" w:rsidRDefault="00997575" w:rsidP="00A862FB">
            <w:pPr>
              <w:spacing w:after="0"/>
              <w:rPr>
                <w:rFonts w:eastAsia="Calibri"/>
                <w:sz w:val="24"/>
                <w:szCs w:val="24"/>
              </w:rPr>
            </w:pPr>
          </w:p>
          <w:p w14:paraId="0DFD5202" w14:textId="77777777" w:rsidR="00997575" w:rsidRPr="00753581" w:rsidRDefault="00997575" w:rsidP="00A862FB">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4A3FBEE3" w14:textId="77777777" w:rsidR="00997575" w:rsidRPr="00796D16" w:rsidRDefault="00997575" w:rsidP="00A862FB">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0A8AF218" w14:textId="77777777" w:rsidR="00997575" w:rsidRPr="00D32519" w:rsidRDefault="00997575" w:rsidP="00A862FB">
            <w:pPr>
              <w:spacing w:after="0"/>
              <w:rPr>
                <w:rFonts w:cstheme="minorHAnsi"/>
                <w:iCs/>
                <w:sz w:val="24"/>
                <w:szCs w:val="24"/>
              </w:rPr>
            </w:pPr>
            <w:r w:rsidRPr="005976AC">
              <w:rPr>
                <w:rFonts w:cstheme="minorHAnsi"/>
                <w:sz w:val="24"/>
                <w:szCs w:val="24"/>
              </w:rPr>
              <w:lastRenderedPageBreak/>
              <w:t>Kryterium bezwzględne (0/1)</w:t>
            </w:r>
          </w:p>
        </w:tc>
      </w:tr>
    </w:tbl>
    <w:p w14:paraId="397E1955" w14:textId="77777777" w:rsidR="00954493" w:rsidRDefault="00954493" w:rsidP="00524139">
      <w:pPr>
        <w:spacing w:after="200" w:line="276" w:lineRule="auto"/>
        <w:rPr>
          <w:rFonts w:asciiTheme="majorHAnsi" w:eastAsia="Times New Roman" w:hAnsiTheme="majorHAnsi" w:cstheme="majorHAnsi"/>
          <w:b/>
          <w:sz w:val="24"/>
          <w:szCs w:val="24"/>
        </w:rPr>
      </w:pPr>
    </w:p>
    <w:p w14:paraId="359E96BD" w14:textId="77777777" w:rsidR="00954493" w:rsidRPr="00524139" w:rsidRDefault="00954493" w:rsidP="00524139">
      <w:pPr>
        <w:spacing w:after="200" w:line="276" w:lineRule="auto"/>
        <w:rPr>
          <w:rFonts w:asciiTheme="majorHAnsi" w:eastAsia="Times New Roman" w:hAnsiTheme="majorHAnsi" w:cstheme="majorHAnsi"/>
          <w:b/>
          <w:sz w:val="24"/>
          <w:szCs w:val="24"/>
        </w:rPr>
      </w:pPr>
    </w:p>
    <w:p w14:paraId="255096C5" w14:textId="77777777" w:rsidR="00997575" w:rsidRDefault="00997575" w:rsidP="00954493">
      <w:pPr>
        <w:spacing w:after="200" w:line="276" w:lineRule="auto"/>
        <w:rPr>
          <w:rFonts w:ascii="Calibri" w:eastAsia="Times New Roman" w:hAnsi="Calibri" w:cs="Times New Roman"/>
          <w:b/>
          <w:color w:val="000099"/>
          <w:sz w:val="36"/>
          <w:szCs w:val="36"/>
        </w:rPr>
      </w:pPr>
    </w:p>
    <w:p w14:paraId="2009A7BB" w14:textId="300AB1B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(FINANSOWE)</w:t>
      </w:r>
    </w:p>
    <w:p w14:paraId="2D7466F5"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59E9D6B"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1109F89A"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692E08B"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0BBD21F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71CCE907" w14:textId="43B2FB1C" w:rsidR="00997575"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OPOLE, </w:t>
      </w:r>
      <w:r w:rsidR="00677D1B" w:rsidRPr="00954493">
        <w:rPr>
          <w:rFonts w:ascii="Calibri" w:eastAsia="Times New Roman" w:hAnsi="Calibri" w:cs="Times New Roman"/>
          <w:b/>
          <w:color w:val="000099"/>
          <w:sz w:val="36"/>
          <w:szCs w:val="36"/>
        </w:rPr>
        <w:t>202</w:t>
      </w:r>
      <w:r w:rsidR="00677D1B">
        <w:rPr>
          <w:rFonts w:ascii="Calibri" w:eastAsia="Times New Roman" w:hAnsi="Calibri" w:cs="Times New Roman"/>
          <w:b/>
          <w:color w:val="000099"/>
          <w:sz w:val="36"/>
          <w:szCs w:val="36"/>
        </w:rPr>
        <w:t>4</w:t>
      </w:r>
      <w:r w:rsidR="00677D1B" w:rsidRPr="00954493">
        <w:rPr>
          <w:rFonts w:ascii="Calibri" w:eastAsia="Times New Roman" w:hAnsi="Calibri" w:cs="Times New Roman"/>
          <w:b/>
          <w:color w:val="000099"/>
          <w:sz w:val="36"/>
          <w:szCs w:val="36"/>
        </w:rPr>
        <w:t xml:space="preserve"> </w:t>
      </w:r>
      <w:r w:rsidRPr="00954493">
        <w:rPr>
          <w:rFonts w:ascii="Calibri" w:eastAsia="Times New Roman" w:hAnsi="Calibri" w:cs="Times New Roman"/>
          <w:b/>
          <w:color w:val="000099"/>
          <w:sz w:val="36"/>
          <w:szCs w:val="36"/>
        </w:rPr>
        <w:t>r.</w:t>
      </w:r>
    </w:p>
    <w:p w14:paraId="768945C4" w14:textId="77777777" w:rsidR="00997575" w:rsidRDefault="00997575">
      <w:pPr>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br w:type="page"/>
      </w: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954493" w:rsidRPr="00954493" w14:paraId="4E178977" w14:textId="77777777" w:rsidTr="005556DF">
        <w:trPr>
          <w:trHeight w:val="595"/>
          <w:tblHeader/>
        </w:trPr>
        <w:tc>
          <w:tcPr>
            <w:tcW w:w="303" w:type="pct"/>
            <w:shd w:val="clear" w:color="auto" w:fill="D9D9D9"/>
            <w:noWrap/>
            <w:vAlign w:val="center"/>
          </w:tcPr>
          <w:p w14:paraId="7D0DC87A"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lastRenderedPageBreak/>
              <w:t>lp.</w:t>
            </w:r>
          </w:p>
        </w:tc>
        <w:tc>
          <w:tcPr>
            <w:tcW w:w="1010" w:type="pct"/>
            <w:shd w:val="clear" w:color="auto" w:fill="D9D9D9"/>
            <w:noWrap/>
            <w:vAlign w:val="center"/>
          </w:tcPr>
          <w:p w14:paraId="14D0E776"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Nazwa kryterium</w:t>
            </w:r>
          </w:p>
        </w:tc>
        <w:tc>
          <w:tcPr>
            <w:tcW w:w="3132" w:type="pct"/>
            <w:shd w:val="clear" w:color="auto" w:fill="D9D9D9"/>
            <w:vAlign w:val="center"/>
          </w:tcPr>
          <w:p w14:paraId="2D4C4627"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Definicja</w:t>
            </w:r>
          </w:p>
        </w:tc>
        <w:tc>
          <w:tcPr>
            <w:tcW w:w="555" w:type="pct"/>
            <w:shd w:val="clear" w:color="auto" w:fill="D9D9D9"/>
            <w:vAlign w:val="center"/>
          </w:tcPr>
          <w:p w14:paraId="622C070E"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Opis znaczenia kryterium</w:t>
            </w:r>
          </w:p>
        </w:tc>
      </w:tr>
      <w:tr w:rsidR="00954493" w:rsidRPr="00954493" w14:paraId="29763EE6" w14:textId="77777777" w:rsidTr="005556DF">
        <w:trPr>
          <w:trHeight w:val="255"/>
          <w:tblHeader/>
        </w:trPr>
        <w:tc>
          <w:tcPr>
            <w:tcW w:w="303" w:type="pct"/>
            <w:shd w:val="clear" w:color="auto" w:fill="F2F2F2"/>
            <w:noWrap/>
            <w:vAlign w:val="bottom"/>
          </w:tcPr>
          <w:p w14:paraId="78016ADA"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1</w:t>
            </w:r>
          </w:p>
        </w:tc>
        <w:tc>
          <w:tcPr>
            <w:tcW w:w="1010" w:type="pct"/>
            <w:shd w:val="clear" w:color="auto" w:fill="F2F2F2"/>
            <w:noWrap/>
            <w:vAlign w:val="bottom"/>
          </w:tcPr>
          <w:p w14:paraId="696D181E"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2</w:t>
            </w:r>
          </w:p>
        </w:tc>
        <w:tc>
          <w:tcPr>
            <w:tcW w:w="3132" w:type="pct"/>
            <w:shd w:val="clear" w:color="auto" w:fill="F2F2F2"/>
            <w:vAlign w:val="bottom"/>
          </w:tcPr>
          <w:p w14:paraId="19431888"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3</w:t>
            </w:r>
          </w:p>
        </w:tc>
        <w:tc>
          <w:tcPr>
            <w:tcW w:w="555" w:type="pct"/>
            <w:shd w:val="clear" w:color="auto" w:fill="F2F2F2"/>
          </w:tcPr>
          <w:p w14:paraId="3E10E6E2"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4</w:t>
            </w:r>
          </w:p>
        </w:tc>
      </w:tr>
      <w:tr w:rsidR="00954493" w:rsidRPr="00954493" w14:paraId="1ACB95AB" w14:textId="77777777" w:rsidTr="005556DF">
        <w:trPr>
          <w:trHeight w:val="644"/>
        </w:trPr>
        <w:tc>
          <w:tcPr>
            <w:tcW w:w="303" w:type="pct"/>
            <w:noWrap/>
            <w:vAlign w:val="center"/>
          </w:tcPr>
          <w:p w14:paraId="3857CC61" w14:textId="77777777" w:rsidR="00954493" w:rsidRPr="00954493" w:rsidDel="009623FC" w:rsidRDefault="00954493" w:rsidP="00954493">
            <w:pPr>
              <w:spacing w:after="200" w:line="276" w:lineRule="auto"/>
              <w:jc w:val="center"/>
              <w:rPr>
                <w:rFonts w:eastAsia="Times New Roman" w:cstheme="minorHAnsi"/>
                <w:sz w:val="24"/>
                <w:szCs w:val="24"/>
              </w:rPr>
            </w:pPr>
            <w:r w:rsidRPr="00954493">
              <w:rPr>
                <w:rFonts w:eastAsia="Times New Roman" w:cstheme="minorHAnsi"/>
                <w:sz w:val="24"/>
                <w:szCs w:val="24"/>
              </w:rPr>
              <w:t>1.</w:t>
            </w:r>
          </w:p>
        </w:tc>
        <w:tc>
          <w:tcPr>
            <w:tcW w:w="1010" w:type="pct"/>
            <w:vAlign w:val="center"/>
          </w:tcPr>
          <w:p w14:paraId="1B488260" w14:textId="77777777" w:rsidR="00954493" w:rsidRPr="00954493" w:rsidRDefault="00954493" w:rsidP="00954493">
            <w:pPr>
              <w:spacing w:after="200" w:line="276" w:lineRule="auto"/>
              <w:rPr>
                <w:rFonts w:eastAsia="Times New Roman" w:cstheme="minorHAnsi"/>
                <w:sz w:val="24"/>
                <w:szCs w:val="24"/>
              </w:rPr>
            </w:pPr>
            <w:r w:rsidRPr="00954493">
              <w:rPr>
                <w:rFonts w:eastAsia="Times New Roman" w:cstheme="minorHAnsi"/>
                <w:sz w:val="24"/>
                <w:szCs w:val="24"/>
              </w:rPr>
              <w:t xml:space="preserve">Finansowa wykonalność </w:t>
            </w:r>
            <w:r w:rsidRPr="00954493">
              <w:rPr>
                <w:rFonts w:eastAsia="Times New Roman" w:cstheme="minorHAnsi"/>
                <w:sz w:val="24"/>
                <w:szCs w:val="24"/>
              </w:rPr>
              <w:br/>
              <w:t>i efektywność projektu (jeśli dotyczy)</w:t>
            </w:r>
          </w:p>
        </w:tc>
        <w:tc>
          <w:tcPr>
            <w:tcW w:w="3132" w:type="pct"/>
            <w:vAlign w:val="center"/>
          </w:tcPr>
          <w:p w14:paraId="47BE6E3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 xml:space="preserve">Bada się: </w:t>
            </w:r>
          </w:p>
          <w:p w14:paraId="6F984AC3"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zgodność, poprawność przedstawionych analiz finansowych i ekonomicznych;</w:t>
            </w:r>
          </w:p>
          <w:p w14:paraId="40791FEA"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efektywność i wykonalność finansową projektu.</w:t>
            </w:r>
          </w:p>
          <w:p w14:paraId="01CA1E44" w14:textId="77777777" w:rsidR="00954493" w:rsidRPr="00954493" w:rsidRDefault="00954493" w:rsidP="00954493">
            <w:pPr>
              <w:spacing w:before="120" w:after="0" w:line="276" w:lineRule="auto"/>
              <w:ind w:left="-1"/>
              <w:rPr>
                <w:rFonts w:eastAsia="Times New Roman" w:cstheme="minorHAnsi"/>
                <w:sz w:val="24"/>
                <w:szCs w:val="24"/>
              </w:rPr>
            </w:pPr>
            <w:r w:rsidRPr="00954493">
              <w:rPr>
                <w:rFonts w:eastAsia="Times New Roman" w:cstheme="minorHAnsi"/>
                <w:sz w:val="24"/>
                <w:szCs w:val="24"/>
              </w:rPr>
              <w:t>Kryterium nie dotyczy projektów, dla których Regulamin wyboru projektów dopuszcza przedłożenie uproszczonego Studium Wykonalności Inwestycji.</w:t>
            </w:r>
          </w:p>
          <w:p w14:paraId="41F7CA67"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5A1CB7FF" w14:textId="77777777" w:rsidR="00954493" w:rsidRPr="00954493" w:rsidRDefault="00954493" w:rsidP="00954493">
            <w:pPr>
              <w:spacing w:after="0" w:line="240" w:lineRule="auto"/>
              <w:rPr>
                <w:rFonts w:eastAsia="Times New Roman" w:cstheme="minorHAnsi"/>
                <w:sz w:val="24"/>
                <w:szCs w:val="24"/>
              </w:rPr>
            </w:pPr>
            <w:r w:rsidRPr="00954493">
              <w:rPr>
                <w:rFonts w:eastAsia="Times New Roman" w:cstheme="minorHAnsi"/>
                <w:sz w:val="24"/>
                <w:szCs w:val="24"/>
              </w:rPr>
              <w:t>Kryterium bezwzględne (0/1)</w:t>
            </w:r>
          </w:p>
        </w:tc>
      </w:tr>
      <w:tr w:rsidR="00954493" w:rsidRPr="00954493" w14:paraId="3C6EDC2B" w14:textId="77777777" w:rsidTr="005556DF">
        <w:trPr>
          <w:trHeight w:val="564"/>
        </w:trPr>
        <w:tc>
          <w:tcPr>
            <w:tcW w:w="303" w:type="pct"/>
            <w:noWrap/>
            <w:vAlign w:val="center"/>
          </w:tcPr>
          <w:p w14:paraId="0F398768" w14:textId="77777777" w:rsidR="00954493" w:rsidRPr="00954493" w:rsidDel="009623FC" w:rsidRDefault="00954493" w:rsidP="00954493">
            <w:pPr>
              <w:spacing w:after="0" w:line="276" w:lineRule="auto"/>
              <w:jc w:val="center"/>
              <w:rPr>
                <w:rFonts w:eastAsia="Times New Roman" w:cstheme="minorHAnsi"/>
                <w:sz w:val="24"/>
                <w:szCs w:val="24"/>
              </w:rPr>
            </w:pPr>
            <w:r w:rsidRPr="00954493">
              <w:rPr>
                <w:rFonts w:eastAsia="Times New Roman" w:cstheme="minorHAnsi"/>
                <w:sz w:val="24"/>
                <w:szCs w:val="24"/>
              </w:rPr>
              <w:t>2.</w:t>
            </w:r>
          </w:p>
        </w:tc>
        <w:tc>
          <w:tcPr>
            <w:tcW w:w="1010" w:type="pct"/>
            <w:vAlign w:val="center"/>
          </w:tcPr>
          <w:p w14:paraId="2D0C62CB"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Finansowa trwałość projektu</w:t>
            </w:r>
          </w:p>
        </w:tc>
        <w:tc>
          <w:tcPr>
            <w:tcW w:w="3132" w:type="pct"/>
            <w:vAlign w:val="center"/>
          </w:tcPr>
          <w:p w14:paraId="4F36E08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Bada się finansową trwałość projektu na podstawie dokumentacji złożonej przez wnioskodawcę dla potrzeb weryfikacji spełniania kryterium.</w:t>
            </w:r>
          </w:p>
          <w:p w14:paraId="0751AD7D"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63793839"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Kryterium bezwzględne (0/1)</w:t>
            </w:r>
          </w:p>
        </w:tc>
      </w:tr>
    </w:tbl>
    <w:p w14:paraId="040121F6" w14:textId="77777777" w:rsidR="00954493" w:rsidRPr="00954493" w:rsidRDefault="00954493" w:rsidP="00954493">
      <w:pPr>
        <w:spacing w:after="200" w:line="276" w:lineRule="auto"/>
        <w:rPr>
          <w:rFonts w:ascii="Calibri" w:eastAsia="Times New Roman" w:hAnsi="Calibri" w:cs="Times New Roman"/>
        </w:rPr>
      </w:pPr>
    </w:p>
    <w:p w14:paraId="3A8080A8" w14:textId="77777777" w:rsidR="00954493" w:rsidRDefault="00954493" w:rsidP="00954493">
      <w:pPr>
        <w:spacing w:after="120"/>
        <w:rPr>
          <w:b/>
          <w:color w:val="000099"/>
          <w:sz w:val="36"/>
          <w:szCs w:val="36"/>
        </w:rPr>
      </w:pPr>
    </w:p>
    <w:p w14:paraId="6ED47FE6" w14:textId="77777777" w:rsidR="00954493" w:rsidRDefault="00954493" w:rsidP="00954493">
      <w:pPr>
        <w:spacing w:after="120"/>
        <w:rPr>
          <w:b/>
          <w:color w:val="000099"/>
          <w:sz w:val="36"/>
          <w:szCs w:val="36"/>
        </w:rPr>
      </w:pPr>
    </w:p>
    <w:p w14:paraId="693B96B5" w14:textId="77777777" w:rsidR="00341246" w:rsidRDefault="00341246" w:rsidP="00954493">
      <w:pPr>
        <w:spacing w:after="120"/>
        <w:rPr>
          <w:b/>
          <w:color w:val="000099"/>
          <w:sz w:val="36"/>
          <w:szCs w:val="36"/>
        </w:rPr>
      </w:pPr>
    </w:p>
    <w:p w14:paraId="2E119D35" w14:textId="77777777" w:rsidR="00341246" w:rsidRDefault="00341246" w:rsidP="00954493">
      <w:pPr>
        <w:spacing w:after="120"/>
        <w:rPr>
          <w:b/>
          <w:color w:val="000099"/>
          <w:sz w:val="36"/>
          <w:szCs w:val="36"/>
        </w:rPr>
      </w:pPr>
    </w:p>
    <w:p w14:paraId="74C8D2F7" w14:textId="77777777" w:rsidR="00341246" w:rsidRDefault="00341246" w:rsidP="00954493">
      <w:pPr>
        <w:spacing w:after="120"/>
        <w:rPr>
          <w:b/>
          <w:color w:val="000099"/>
          <w:sz w:val="36"/>
          <w:szCs w:val="36"/>
        </w:rPr>
      </w:pPr>
    </w:p>
    <w:p w14:paraId="57525054" w14:textId="77777777" w:rsidR="00954493" w:rsidRDefault="00954493" w:rsidP="00954493">
      <w:pPr>
        <w:spacing w:after="120"/>
        <w:rPr>
          <w:b/>
          <w:color w:val="000099"/>
          <w:sz w:val="36"/>
          <w:szCs w:val="36"/>
        </w:rPr>
      </w:pPr>
    </w:p>
    <w:p w14:paraId="0BE09770" w14:textId="77777777" w:rsidR="002813C2" w:rsidRDefault="002813C2" w:rsidP="00954493">
      <w:pPr>
        <w:spacing w:after="120"/>
        <w:rPr>
          <w:b/>
          <w:color w:val="000099"/>
          <w:sz w:val="36"/>
          <w:szCs w:val="36"/>
        </w:rPr>
      </w:pPr>
    </w:p>
    <w:p w14:paraId="421E4CE6" w14:textId="630986E5"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PRIORYTET </w:t>
      </w:r>
      <w:r w:rsidR="00677D1B">
        <w:rPr>
          <w:rFonts w:cstheme="minorHAnsi"/>
          <w:b/>
          <w:color w:val="000099"/>
          <w:sz w:val="36"/>
          <w:szCs w:val="36"/>
        </w:rPr>
        <w:t>2</w:t>
      </w:r>
      <w:r w:rsidRPr="000A2D2A">
        <w:rPr>
          <w:rFonts w:cstheme="minorHAnsi"/>
          <w:b/>
          <w:color w:val="000099"/>
          <w:sz w:val="36"/>
          <w:szCs w:val="36"/>
        </w:rPr>
        <w:t xml:space="preserve"> FEO 2021-2027</w:t>
      </w:r>
    </w:p>
    <w:p w14:paraId="1F78E9A6" w14:textId="77777777" w:rsidR="00954493" w:rsidRPr="000A2D2A" w:rsidRDefault="00954493" w:rsidP="00954493">
      <w:pPr>
        <w:spacing w:after="120"/>
        <w:rPr>
          <w:rFonts w:cstheme="minorHAnsi"/>
          <w:b/>
          <w:color w:val="000099"/>
          <w:sz w:val="36"/>
          <w:szCs w:val="36"/>
        </w:rPr>
      </w:pPr>
    </w:p>
    <w:p w14:paraId="7CA853D3" w14:textId="66A58661"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DZIAŁANIE </w:t>
      </w:r>
      <w:r w:rsidR="00997575" w:rsidRPr="00997575">
        <w:rPr>
          <w:rFonts w:cstheme="minorHAnsi"/>
          <w:b/>
          <w:color w:val="000099"/>
          <w:sz w:val="36"/>
          <w:szCs w:val="36"/>
        </w:rPr>
        <w:t>2.</w:t>
      </w:r>
      <w:r w:rsidR="00677D1B">
        <w:rPr>
          <w:rFonts w:cstheme="minorHAnsi"/>
          <w:b/>
          <w:color w:val="000099"/>
          <w:sz w:val="36"/>
          <w:szCs w:val="36"/>
        </w:rPr>
        <w:t>3</w:t>
      </w:r>
      <w:r w:rsidR="00997575" w:rsidRPr="00997575">
        <w:rPr>
          <w:rFonts w:cstheme="minorHAnsi"/>
          <w:b/>
          <w:color w:val="000099"/>
          <w:sz w:val="36"/>
          <w:szCs w:val="36"/>
        </w:rPr>
        <w:t xml:space="preserve"> </w:t>
      </w:r>
      <w:r w:rsidR="00677D1B" w:rsidRPr="00581BED">
        <w:rPr>
          <w:rFonts w:ascii="Calibri" w:eastAsia="Times New Roman" w:hAnsi="Calibri" w:cs="Times New Roman"/>
          <w:b/>
          <w:color w:val="000099"/>
          <w:sz w:val="36"/>
          <w:szCs w:val="36"/>
        </w:rPr>
        <w:t>Zapobieganie zagrożeniom związanym  ze zmianą klimatu FEO 2021 – 2027</w:t>
      </w:r>
    </w:p>
    <w:p w14:paraId="60A4D3A4" w14:textId="77777777" w:rsidR="00954493" w:rsidRPr="000A2D2A" w:rsidRDefault="00954493" w:rsidP="00954493">
      <w:pPr>
        <w:spacing w:after="120"/>
        <w:rPr>
          <w:rFonts w:cstheme="minorHAnsi"/>
          <w:b/>
          <w:color w:val="000099"/>
          <w:sz w:val="36"/>
          <w:szCs w:val="36"/>
        </w:rPr>
      </w:pPr>
    </w:p>
    <w:p w14:paraId="2E581C83" w14:textId="77777777"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KRYTERIA MERYTORYCZNE SZCZEGÓŁOWE</w:t>
      </w:r>
    </w:p>
    <w:p w14:paraId="054A9094" w14:textId="77777777" w:rsidR="00954493" w:rsidRPr="000A2D2A" w:rsidRDefault="00954493" w:rsidP="00954493">
      <w:pPr>
        <w:rPr>
          <w:rFonts w:cstheme="minorHAnsi"/>
          <w:b/>
          <w:color w:val="000099"/>
          <w:sz w:val="36"/>
          <w:szCs w:val="36"/>
        </w:rPr>
      </w:pPr>
    </w:p>
    <w:p w14:paraId="18994014" w14:textId="77777777" w:rsidR="00954493" w:rsidRPr="000A2D2A" w:rsidRDefault="00954493" w:rsidP="00954493">
      <w:pPr>
        <w:rPr>
          <w:rFonts w:cstheme="minorHAnsi"/>
          <w:b/>
          <w:color w:val="000099"/>
          <w:sz w:val="36"/>
          <w:szCs w:val="36"/>
        </w:rPr>
      </w:pPr>
    </w:p>
    <w:p w14:paraId="4A3C0F97" w14:textId="440B6AC3" w:rsidR="00954493" w:rsidRPr="000A2D2A" w:rsidRDefault="00954493" w:rsidP="00954493">
      <w:pPr>
        <w:rPr>
          <w:rFonts w:cstheme="minorHAnsi"/>
          <w:b/>
          <w:color w:val="000099"/>
          <w:sz w:val="36"/>
          <w:szCs w:val="36"/>
        </w:rPr>
      </w:pPr>
      <w:r w:rsidRPr="000A2D2A">
        <w:rPr>
          <w:rFonts w:cstheme="minorHAnsi"/>
          <w:b/>
          <w:color w:val="000099"/>
          <w:sz w:val="36"/>
          <w:szCs w:val="36"/>
        </w:rPr>
        <w:t>Opole, 202</w:t>
      </w:r>
      <w:r w:rsidR="00677D1B">
        <w:rPr>
          <w:rFonts w:cstheme="minorHAnsi"/>
          <w:b/>
          <w:color w:val="000099"/>
          <w:sz w:val="36"/>
          <w:szCs w:val="36"/>
        </w:rPr>
        <w:t>4</w:t>
      </w:r>
      <w:r w:rsidRPr="000A2D2A">
        <w:rPr>
          <w:rFonts w:cstheme="minorHAnsi"/>
          <w:b/>
          <w:color w:val="000099"/>
          <w:sz w:val="36"/>
          <w:szCs w:val="36"/>
        </w:rPr>
        <w:t xml:space="preserve"> r.</w:t>
      </w:r>
    </w:p>
    <w:p w14:paraId="7D2EE2E7" w14:textId="77777777" w:rsidR="00954493" w:rsidRDefault="00954493" w:rsidP="00954493">
      <w:pPr>
        <w:rPr>
          <w:b/>
          <w:color w:val="000099"/>
          <w:sz w:val="36"/>
          <w:szCs w:val="36"/>
        </w:rPr>
      </w:pPr>
    </w:p>
    <w:p w14:paraId="1D75DDC9" w14:textId="77777777" w:rsidR="00954493" w:rsidRPr="00090BF6" w:rsidRDefault="00954493" w:rsidP="00954493">
      <w:pPr>
        <w:spacing w:after="0" w:line="240" w:lineRule="auto"/>
        <w:rPr>
          <w:b/>
          <w:color w:val="000099"/>
          <w:sz w:val="2"/>
          <w:szCs w:val="2"/>
        </w:rPr>
      </w:pPr>
    </w:p>
    <w:p w14:paraId="0CD8F29A" w14:textId="77777777" w:rsidR="00954493" w:rsidRDefault="00954493" w:rsidP="00954493"/>
    <w:tbl>
      <w:tblPr>
        <w:tblW w:w="506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2376"/>
        <w:gridCol w:w="11800"/>
      </w:tblGrid>
      <w:tr w:rsidR="00677D1B" w:rsidRPr="00354814" w14:paraId="5E943D39" w14:textId="77777777" w:rsidTr="00677D1B">
        <w:trPr>
          <w:trHeight w:val="416"/>
        </w:trPr>
        <w:tc>
          <w:tcPr>
            <w:tcW w:w="838" w:type="pct"/>
            <w:shd w:val="clear" w:color="auto" w:fill="D9D9D9"/>
            <w:noWrap/>
            <w:vAlign w:val="center"/>
          </w:tcPr>
          <w:p w14:paraId="3F09FA07" w14:textId="77777777" w:rsidR="00677D1B" w:rsidRPr="00B92087" w:rsidRDefault="00677D1B" w:rsidP="003651F3">
            <w:pPr>
              <w:spacing w:after="0"/>
              <w:jc w:val="center"/>
              <w:rPr>
                <w:rFonts w:cstheme="minorHAnsi"/>
                <w:b/>
                <w:bCs/>
                <w:color w:val="000099"/>
                <w:sz w:val="24"/>
                <w:szCs w:val="24"/>
              </w:rPr>
            </w:pPr>
            <w:r w:rsidRPr="00B92087">
              <w:rPr>
                <w:rFonts w:cstheme="minorHAnsi"/>
                <w:b/>
                <w:bCs/>
                <w:color w:val="000099"/>
                <w:sz w:val="24"/>
                <w:szCs w:val="24"/>
              </w:rPr>
              <w:lastRenderedPageBreak/>
              <w:t>Pr</w:t>
            </w:r>
            <w:r w:rsidRPr="00354814">
              <w:rPr>
                <w:rFonts w:cstheme="minorHAnsi"/>
                <w:b/>
                <w:bCs/>
                <w:color w:val="000099"/>
                <w:sz w:val="24"/>
                <w:szCs w:val="24"/>
              </w:rPr>
              <w:t>iorytet</w:t>
            </w:r>
          </w:p>
        </w:tc>
        <w:tc>
          <w:tcPr>
            <w:tcW w:w="4162" w:type="pct"/>
            <w:shd w:val="clear" w:color="auto" w:fill="D9D9D9"/>
            <w:vAlign w:val="center"/>
          </w:tcPr>
          <w:p w14:paraId="7CC9A38C" w14:textId="77777777" w:rsidR="00677D1B" w:rsidRPr="00354814" w:rsidRDefault="00677D1B" w:rsidP="003651F3">
            <w:pPr>
              <w:spacing w:after="0"/>
              <w:rPr>
                <w:rFonts w:cstheme="minorHAnsi"/>
                <w:b/>
                <w:bCs/>
                <w:color w:val="000099"/>
                <w:sz w:val="24"/>
                <w:szCs w:val="24"/>
              </w:rPr>
            </w:pPr>
            <w:r w:rsidRPr="00354814">
              <w:rPr>
                <w:rFonts w:cstheme="minorHAnsi"/>
                <w:b/>
                <w:bCs/>
                <w:color w:val="000099"/>
                <w:sz w:val="24"/>
                <w:szCs w:val="24"/>
              </w:rPr>
              <w:t>Fundusze Europejskie dla czystej energii i ochrony środowiska w województwie opolskim</w:t>
            </w:r>
          </w:p>
        </w:tc>
      </w:tr>
      <w:tr w:rsidR="00677D1B" w:rsidRPr="00354814" w14:paraId="64C96446" w14:textId="77777777" w:rsidTr="00677D1B">
        <w:trPr>
          <w:trHeight w:val="419"/>
        </w:trPr>
        <w:tc>
          <w:tcPr>
            <w:tcW w:w="838" w:type="pct"/>
            <w:shd w:val="clear" w:color="auto" w:fill="D9D9D9"/>
            <w:noWrap/>
            <w:vAlign w:val="center"/>
          </w:tcPr>
          <w:p w14:paraId="77FDAE36" w14:textId="77777777" w:rsidR="00677D1B" w:rsidRPr="00354814" w:rsidRDefault="00677D1B" w:rsidP="003651F3">
            <w:pPr>
              <w:spacing w:after="0"/>
              <w:jc w:val="center"/>
              <w:rPr>
                <w:rFonts w:cstheme="minorHAnsi"/>
                <w:b/>
                <w:bCs/>
                <w:color w:val="000099"/>
                <w:sz w:val="24"/>
                <w:szCs w:val="24"/>
              </w:rPr>
            </w:pPr>
            <w:r w:rsidRPr="00354814">
              <w:rPr>
                <w:rFonts w:cstheme="minorHAnsi"/>
                <w:b/>
                <w:bCs/>
                <w:color w:val="000099"/>
                <w:sz w:val="24"/>
                <w:szCs w:val="24"/>
              </w:rPr>
              <w:t>Działanie</w:t>
            </w:r>
          </w:p>
        </w:tc>
        <w:tc>
          <w:tcPr>
            <w:tcW w:w="4162" w:type="pct"/>
            <w:shd w:val="clear" w:color="auto" w:fill="D9D9D9"/>
            <w:vAlign w:val="center"/>
          </w:tcPr>
          <w:p w14:paraId="5A114D25" w14:textId="77777777" w:rsidR="00677D1B" w:rsidRPr="00354814" w:rsidRDefault="00677D1B" w:rsidP="003651F3">
            <w:pPr>
              <w:spacing w:after="0"/>
              <w:rPr>
                <w:rFonts w:cstheme="minorHAnsi"/>
                <w:b/>
                <w:bCs/>
                <w:color w:val="000099"/>
                <w:sz w:val="24"/>
                <w:szCs w:val="24"/>
              </w:rPr>
            </w:pPr>
            <w:r w:rsidRPr="00354814">
              <w:rPr>
                <w:rFonts w:cstheme="minorHAnsi"/>
                <w:b/>
                <w:bCs/>
                <w:color w:val="000099"/>
                <w:sz w:val="24"/>
                <w:szCs w:val="24"/>
              </w:rPr>
              <w:t>2.3 Zapobieganie zagrożeniom związanym ze zmianą klimatu</w:t>
            </w:r>
          </w:p>
        </w:tc>
      </w:tr>
      <w:tr w:rsidR="00677D1B" w:rsidRPr="00031F95" w14:paraId="743403DD" w14:textId="77777777" w:rsidTr="00677D1B">
        <w:trPr>
          <w:trHeight w:val="595"/>
        </w:trPr>
        <w:tc>
          <w:tcPr>
            <w:tcW w:w="5000" w:type="pct"/>
            <w:gridSpan w:val="2"/>
            <w:shd w:val="clear" w:color="auto" w:fill="CCFF66"/>
            <w:noWrap/>
            <w:vAlign w:val="center"/>
          </w:tcPr>
          <w:p w14:paraId="1D18B77C" w14:textId="77777777" w:rsidR="00677D1B" w:rsidRPr="00FD226F" w:rsidRDefault="00677D1B" w:rsidP="003651F3">
            <w:pPr>
              <w:spacing w:after="0"/>
              <w:rPr>
                <w:rFonts w:cstheme="minorHAnsi"/>
                <w:b/>
                <w:bCs/>
                <w:color w:val="000099"/>
                <w:sz w:val="24"/>
                <w:szCs w:val="24"/>
                <w:u w:val="single"/>
              </w:rPr>
            </w:pPr>
            <w:r w:rsidRPr="00FD226F">
              <w:rPr>
                <w:rFonts w:cstheme="minorHAnsi"/>
                <w:b/>
                <w:bCs/>
                <w:color w:val="000099"/>
                <w:sz w:val="24"/>
                <w:szCs w:val="24"/>
                <w:u w:val="single"/>
              </w:rPr>
              <w:t xml:space="preserve">Projekty w trybie konkurencyjnym </w:t>
            </w:r>
          </w:p>
          <w:p w14:paraId="5843D2A8" w14:textId="77777777" w:rsidR="00677D1B" w:rsidRPr="000834C3" w:rsidRDefault="00677D1B" w:rsidP="00677D1B">
            <w:pPr>
              <w:pStyle w:val="Akapitzlist"/>
              <w:numPr>
                <w:ilvl w:val="0"/>
                <w:numId w:val="19"/>
              </w:numPr>
              <w:spacing w:after="0"/>
              <w:rPr>
                <w:rFonts w:cstheme="minorHAnsi"/>
                <w:b/>
                <w:bCs/>
                <w:color w:val="000099"/>
                <w:sz w:val="24"/>
                <w:szCs w:val="24"/>
              </w:rPr>
            </w:pPr>
            <w:r w:rsidRPr="000834C3">
              <w:rPr>
                <w:rFonts w:cstheme="minorHAnsi"/>
                <w:b/>
                <w:bCs/>
                <w:color w:val="000099"/>
                <w:sz w:val="24"/>
                <w:szCs w:val="24"/>
              </w:rPr>
              <w:t>Adaptacja terenów zurbanizowanych do zmian klimatu poprzez opracowanie planów adaptacji miast do zmian klimatu.</w:t>
            </w:r>
          </w:p>
          <w:p w14:paraId="3CF5633A" w14:textId="77777777" w:rsidR="00677D1B" w:rsidRPr="000834C3" w:rsidRDefault="00677D1B" w:rsidP="00677D1B">
            <w:pPr>
              <w:pStyle w:val="Akapitzlist"/>
              <w:numPr>
                <w:ilvl w:val="0"/>
                <w:numId w:val="19"/>
              </w:numPr>
              <w:spacing w:after="0"/>
              <w:rPr>
                <w:rFonts w:cstheme="minorHAnsi"/>
                <w:b/>
                <w:bCs/>
                <w:color w:val="000099"/>
                <w:sz w:val="24"/>
                <w:szCs w:val="24"/>
              </w:rPr>
            </w:pPr>
            <w:r w:rsidRPr="000834C3">
              <w:rPr>
                <w:rFonts w:cstheme="minorHAnsi"/>
                <w:b/>
                <w:bCs/>
                <w:color w:val="000099"/>
                <w:sz w:val="24"/>
                <w:szCs w:val="24"/>
              </w:rPr>
              <w:t>Projekty z zakresu retencjonowania wody, w tym małej retencji, retencji przydomowej wód opadowych zwłaszcza przy zastosowaniu rozwiązań opartych na naturalnych i półnaturalnych ekosystemach z udziałem zielono-niebieskiej infrastruktury.</w:t>
            </w:r>
          </w:p>
          <w:p w14:paraId="2CEC8D00" w14:textId="77777777" w:rsidR="00677D1B" w:rsidRPr="000834C3" w:rsidRDefault="00677D1B" w:rsidP="00677D1B">
            <w:pPr>
              <w:pStyle w:val="Akapitzlist"/>
              <w:numPr>
                <w:ilvl w:val="0"/>
                <w:numId w:val="19"/>
              </w:numPr>
              <w:spacing w:after="0"/>
              <w:rPr>
                <w:rFonts w:cstheme="minorHAnsi"/>
                <w:b/>
                <w:bCs/>
                <w:color w:val="000099"/>
                <w:sz w:val="24"/>
                <w:szCs w:val="24"/>
              </w:rPr>
            </w:pPr>
            <w:r w:rsidRPr="000834C3">
              <w:rPr>
                <w:rFonts w:cstheme="minorHAnsi"/>
                <w:b/>
                <w:bCs/>
                <w:color w:val="000099"/>
                <w:sz w:val="24"/>
                <w:szCs w:val="24"/>
              </w:rPr>
              <w:t>Rozwój zielonej oraz zielono-niebieskiej infrastruktury w miastach.</w:t>
            </w:r>
          </w:p>
          <w:p w14:paraId="09EA062E" w14:textId="77777777" w:rsidR="00677D1B" w:rsidRPr="000834C3" w:rsidRDefault="00677D1B" w:rsidP="00677D1B">
            <w:pPr>
              <w:pStyle w:val="Akapitzlist"/>
              <w:numPr>
                <w:ilvl w:val="0"/>
                <w:numId w:val="19"/>
              </w:numPr>
              <w:spacing w:after="0"/>
              <w:rPr>
                <w:rFonts w:cstheme="minorHAnsi"/>
                <w:b/>
                <w:bCs/>
                <w:color w:val="000099"/>
                <w:sz w:val="24"/>
                <w:szCs w:val="24"/>
              </w:rPr>
            </w:pPr>
            <w:r w:rsidRPr="000834C3">
              <w:rPr>
                <w:rFonts w:cstheme="minorHAnsi"/>
                <w:b/>
                <w:bCs/>
                <w:color w:val="000099"/>
                <w:sz w:val="24"/>
                <w:szCs w:val="24"/>
              </w:rPr>
              <w:t>Niezbędne działania w zakresie urządzeń wodnych i infrastruktury hydrotechnicznej służących zmniejszaniu skutków powodzi lub suszy (w szczególności zbiorniki suche, poldery przeciwpowodziowe, wały przeciwpowodziowe), jeśli naturalne mechanizmy ekosystemowe są niewystarczające, a podjęcie tych działań nie zwiększy zagrożenia w sytuacjach nadzwyczajnych.</w:t>
            </w:r>
          </w:p>
          <w:p w14:paraId="71FBC9A1" w14:textId="77777777" w:rsidR="00677D1B" w:rsidRPr="000834C3" w:rsidRDefault="00677D1B" w:rsidP="00677D1B">
            <w:pPr>
              <w:pStyle w:val="Akapitzlist"/>
              <w:numPr>
                <w:ilvl w:val="0"/>
                <w:numId w:val="19"/>
              </w:numPr>
              <w:spacing w:after="0"/>
              <w:rPr>
                <w:rFonts w:cstheme="minorHAnsi"/>
                <w:b/>
                <w:bCs/>
                <w:color w:val="000099"/>
                <w:sz w:val="24"/>
                <w:szCs w:val="24"/>
              </w:rPr>
            </w:pPr>
            <w:r w:rsidRPr="000834C3">
              <w:rPr>
                <w:rFonts w:cstheme="minorHAnsi"/>
                <w:b/>
                <w:bCs/>
                <w:color w:val="000099"/>
                <w:sz w:val="24"/>
                <w:szCs w:val="24"/>
              </w:rPr>
              <w:t xml:space="preserve">Działania edukacyjne i informacyjne związane z klimatem i ochroną zasobów wodnych. </w:t>
            </w:r>
          </w:p>
          <w:p w14:paraId="63732B29" w14:textId="77777777" w:rsidR="00677D1B" w:rsidRDefault="00677D1B" w:rsidP="003651F3">
            <w:pPr>
              <w:spacing w:after="0"/>
              <w:ind w:left="634" w:hanging="274"/>
              <w:rPr>
                <w:rFonts w:cstheme="minorHAnsi"/>
                <w:b/>
                <w:bCs/>
                <w:color w:val="000099"/>
                <w:sz w:val="24"/>
                <w:szCs w:val="24"/>
              </w:rPr>
            </w:pPr>
            <w:r>
              <w:rPr>
                <w:rFonts w:cstheme="minorHAnsi"/>
                <w:b/>
                <w:bCs/>
                <w:color w:val="000099"/>
                <w:sz w:val="24"/>
                <w:szCs w:val="24"/>
              </w:rPr>
              <w:t xml:space="preserve">8.   </w:t>
            </w:r>
            <w:r w:rsidRPr="000834C3">
              <w:rPr>
                <w:rFonts w:cstheme="minorHAnsi"/>
                <w:b/>
                <w:bCs/>
                <w:color w:val="000099"/>
                <w:sz w:val="24"/>
                <w:szCs w:val="24"/>
              </w:rPr>
              <w:t>Zakup sprzętu do prowadzenia akcji ratowniczych i usuwania skutków zjawisk katastrofalnych lub awarii chemiczno-ekologicznych,</w:t>
            </w:r>
            <w:r>
              <w:rPr>
                <w:rFonts w:cstheme="minorHAnsi"/>
                <w:b/>
                <w:bCs/>
                <w:color w:val="000099"/>
                <w:sz w:val="24"/>
                <w:szCs w:val="24"/>
              </w:rPr>
              <w:t xml:space="preserve"> </w:t>
            </w:r>
            <w:r w:rsidRPr="000834C3">
              <w:rPr>
                <w:rFonts w:cstheme="minorHAnsi"/>
                <w:b/>
                <w:bCs/>
                <w:color w:val="000099"/>
                <w:sz w:val="24"/>
                <w:szCs w:val="24"/>
              </w:rPr>
              <w:t>czy też sanitarno-epidemiologicznych.</w:t>
            </w:r>
          </w:p>
          <w:p w14:paraId="544B9F88" w14:textId="77777777" w:rsidR="00677D1B" w:rsidRPr="00354814" w:rsidRDefault="00677D1B" w:rsidP="003651F3">
            <w:pPr>
              <w:spacing w:after="0"/>
              <w:ind w:left="634" w:hanging="274"/>
              <w:rPr>
                <w:rFonts w:cstheme="minorHAnsi"/>
                <w:b/>
                <w:color w:val="000099"/>
                <w:sz w:val="24"/>
                <w:szCs w:val="24"/>
                <w:lang w:eastAsia="pl-PL"/>
              </w:rPr>
            </w:pPr>
            <w:r>
              <w:rPr>
                <w:rFonts w:cstheme="minorHAnsi"/>
                <w:b/>
                <w:bCs/>
                <w:color w:val="000099"/>
                <w:sz w:val="24"/>
                <w:szCs w:val="24"/>
              </w:rPr>
              <w:t xml:space="preserve">9.   </w:t>
            </w:r>
            <w:r w:rsidRPr="000834C3">
              <w:rPr>
                <w:rFonts w:cstheme="minorHAnsi"/>
                <w:b/>
                <w:bCs/>
                <w:color w:val="000099"/>
                <w:sz w:val="24"/>
                <w:szCs w:val="24"/>
              </w:rPr>
              <w:t>Rozwój infrastruktury związanej z ochroną przeciwpożarową, w tym lasów, zwłaszcza związanej z magazynowaniem wody oraz systemami obserwacyjno-alarmowymi.</w:t>
            </w:r>
          </w:p>
        </w:tc>
      </w:tr>
    </w:tbl>
    <w:p w14:paraId="0A851EDD" w14:textId="77777777" w:rsidR="00677D1B" w:rsidRDefault="00677D1B" w:rsidP="00677D1B">
      <w:pPr>
        <w:spacing w:after="0"/>
        <w:rPr>
          <w:rFonts w:cstheme="minorHAnsi"/>
          <w:b/>
          <w:color w:val="000099"/>
          <w:sz w:val="16"/>
          <w:szCs w:val="16"/>
        </w:rPr>
      </w:pPr>
    </w:p>
    <w:p w14:paraId="19022986" w14:textId="77777777" w:rsidR="00E60503" w:rsidRDefault="00E60503" w:rsidP="00677D1B">
      <w:pPr>
        <w:spacing w:after="0"/>
        <w:rPr>
          <w:rFonts w:cstheme="minorHAnsi"/>
          <w:b/>
          <w:color w:val="000099"/>
          <w:sz w:val="16"/>
          <w:szCs w:val="16"/>
        </w:rPr>
      </w:pPr>
    </w:p>
    <w:p w14:paraId="28C784FE" w14:textId="77777777" w:rsidR="00E60503" w:rsidRDefault="00E60503" w:rsidP="00677D1B">
      <w:pPr>
        <w:spacing w:after="0"/>
        <w:rPr>
          <w:rFonts w:cstheme="minorHAnsi"/>
          <w:b/>
          <w:color w:val="000099"/>
          <w:sz w:val="16"/>
          <w:szCs w:val="16"/>
        </w:rPr>
      </w:pPr>
    </w:p>
    <w:p w14:paraId="57E2AD28" w14:textId="77777777" w:rsidR="00E60503" w:rsidRDefault="00E60503" w:rsidP="00677D1B">
      <w:pPr>
        <w:spacing w:after="0"/>
        <w:rPr>
          <w:rFonts w:cstheme="minorHAnsi"/>
          <w:b/>
          <w:color w:val="000099"/>
          <w:sz w:val="16"/>
          <w:szCs w:val="16"/>
        </w:rPr>
      </w:pPr>
    </w:p>
    <w:p w14:paraId="2EB2CD46" w14:textId="77777777" w:rsidR="00E60503" w:rsidRDefault="00E60503" w:rsidP="00677D1B">
      <w:pPr>
        <w:spacing w:after="0"/>
        <w:rPr>
          <w:rFonts w:cstheme="minorHAnsi"/>
          <w:b/>
          <w:color w:val="000099"/>
          <w:sz w:val="16"/>
          <w:szCs w:val="16"/>
        </w:rPr>
      </w:pPr>
    </w:p>
    <w:p w14:paraId="07602271" w14:textId="77777777" w:rsidR="00E60503" w:rsidRDefault="00E60503" w:rsidP="00677D1B">
      <w:pPr>
        <w:spacing w:after="0"/>
        <w:rPr>
          <w:rFonts w:cstheme="minorHAnsi"/>
          <w:b/>
          <w:color w:val="000099"/>
          <w:sz w:val="16"/>
          <w:szCs w:val="16"/>
        </w:rPr>
      </w:pPr>
    </w:p>
    <w:p w14:paraId="7CC7B5BD" w14:textId="77777777" w:rsidR="00E60503" w:rsidRDefault="00E60503" w:rsidP="00677D1B">
      <w:pPr>
        <w:spacing w:after="0"/>
        <w:rPr>
          <w:rFonts w:cstheme="minorHAnsi"/>
          <w:b/>
          <w:color w:val="000099"/>
          <w:sz w:val="16"/>
          <w:szCs w:val="16"/>
        </w:rPr>
      </w:pPr>
    </w:p>
    <w:p w14:paraId="0D04D6E7" w14:textId="77777777" w:rsidR="00E60503" w:rsidRDefault="00E60503" w:rsidP="00677D1B">
      <w:pPr>
        <w:spacing w:after="0"/>
        <w:rPr>
          <w:rFonts w:cstheme="minorHAnsi"/>
          <w:b/>
          <w:color w:val="000099"/>
          <w:sz w:val="16"/>
          <w:szCs w:val="16"/>
        </w:rPr>
      </w:pPr>
    </w:p>
    <w:p w14:paraId="791BE4D5" w14:textId="77777777" w:rsidR="00E60503" w:rsidRDefault="00E60503" w:rsidP="00677D1B">
      <w:pPr>
        <w:spacing w:after="0"/>
        <w:rPr>
          <w:rFonts w:cstheme="minorHAnsi"/>
          <w:b/>
          <w:color w:val="000099"/>
          <w:sz w:val="16"/>
          <w:szCs w:val="16"/>
        </w:rPr>
      </w:pPr>
    </w:p>
    <w:p w14:paraId="6B9416B6" w14:textId="77777777" w:rsidR="00E60503" w:rsidRDefault="00E60503" w:rsidP="00677D1B">
      <w:pPr>
        <w:spacing w:after="0"/>
        <w:rPr>
          <w:rFonts w:cstheme="minorHAnsi"/>
          <w:b/>
          <w:color w:val="000099"/>
          <w:sz w:val="16"/>
          <w:szCs w:val="16"/>
        </w:rPr>
      </w:pPr>
    </w:p>
    <w:p w14:paraId="239729AE" w14:textId="77777777" w:rsidR="00E60503" w:rsidRDefault="00E60503" w:rsidP="00677D1B">
      <w:pPr>
        <w:spacing w:after="0"/>
        <w:rPr>
          <w:rFonts w:cstheme="minorHAnsi"/>
          <w:b/>
          <w:color w:val="000099"/>
          <w:sz w:val="16"/>
          <w:szCs w:val="16"/>
        </w:rPr>
      </w:pPr>
    </w:p>
    <w:p w14:paraId="5EF0C9F0" w14:textId="77777777" w:rsidR="00E60503" w:rsidRDefault="00E60503" w:rsidP="00677D1B">
      <w:pPr>
        <w:spacing w:after="0"/>
        <w:rPr>
          <w:rFonts w:cstheme="minorHAnsi"/>
          <w:b/>
          <w:color w:val="000099"/>
          <w:sz w:val="16"/>
          <w:szCs w:val="16"/>
        </w:rPr>
      </w:pPr>
    </w:p>
    <w:p w14:paraId="0644A28A" w14:textId="77777777" w:rsidR="00E60503" w:rsidRDefault="00E60503" w:rsidP="00677D1B">
      <w:pPr>
        <w:spacing w:after="0"/>
        <w:rPr>
          <w:rFonts w:cstheme="minorHAnsi"/>
          <w:b/>
          <w:color w:val="000099"/>
          <w:sz w:val="16"/>
          <w:szCs w:val="16"/>
        </w:rPr>
      </w:pPr>
    </w:p>
    <w:p w14:paraId="609A9C2B" w14:textId="77777777" w:rsidR="00E60503" w:rsidRPr="00FD226F" w:rsidRDefault="00E60503" w:rsidP="00677D1B">
      <w:pPr>
        <w:spacing w:after="0"/>
        <w:rPr>
          <w:rFonts w:cstheme="minorHAnsi"/>
          <w:b/>
          <w:color w:val="000099"/>
          <w:sz w:val="16"/>
          <w:szCs w:val="16"/>
        </w:rPr>
      </w:pPr>
    </w:p>
    <w:tbl>
      <w:tblPr>
        <w:tblW w:w="506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14176"/>
      </w:tblGrid>
      <w:tr w:rsidR="00677D1B" w:rsidRPr="00031F95" w14:paraId="331DC9E9" w14:textId="77777777" w:rsidTr="00677D1B">
        <w:trPr>
          <w:trHeight w:val="353"/>
          <w:tblHeader/>
        </w:trPr>
        <w:tc>
          <w:tcPr>
            <w:tcW w:w="5000" w:type="pct"/>
            <w:tcBorders>
              <w:top w:val="single" w:sz="4" w:space="0" w:color="92D050"/>
              <w:left w:val="single" w:sz="4" w:space="0" w:color="92D050"/>
              <w:bottom w:val="single" w:sz="4" w:space="0" w:color="92D050"/>
              <w:right w:val="single" w:sz="4" w:space="0" w:color="92D050"/>
            </w:tcBorders>
            <w:shd w:val="clear" w:color="auto" w:fill="CCFF66"/>
            <w:noWrap/>
            <w:vAlign w:val="center"/>
          </w:tcPr>
          <w:p w14:paraId="2FFDB537" w14:textId="77777777" w:rsidR="00677D1B" w:rsidRPr="000834C3" w:rsidRDefault="00677D1B" w:rsidP="003651F3">
            <w:pPr>
              <w:spacing w:after="0"/>
              <w:rPr>
                <w:rFonts w:cstheme="minorHAnsi"/>
                <w:b/>
                <w:color w:val="000099"/>
                <w:sz w:val="24"/>
                <w:szCs w:val="24"/>
                <w:lang w:eastAsia="pl-PL"/>
              </w:rPr>
            </w:pPr>
            <w:r>
              <w:rPr>
                <w:rFonts w:cstheme="minorHAnsi"/>
                <w:b/>
                <w:color w:val="000099"/>
                <w:sz w:val="24"/>
                <w:szCs w:val="24"/>
                <w:lang w:eastAsia="pl-PL"/>
              </w:rPr>
              <w:lastRenderedPageBreak/>
              <w:t>Projekty dotyczące infrastruktury ( dotyczy typu: 1, 2, 3, 4, 5 i 9)</w:t>
            </w:r>
          </w:p>
        </w:tc>
      </w:tr>
    </w:tbl>
    <w:p w14:paraId="18D7BBB3" w14:textId="77777777" w:rsidR="00677D1B" w:rsidRPr="00925B67" w:rsidRDefault="00677D1B" w:rsidP="00677D1B">
      <w:pPr>
        <w:spacing w:after="0"/>
        <w:rPr>
          <w:sz w:val="2"/>
          <w:szCs w:val="2"/>
        </w:rPr>
      </w:pPr>
    </w:p>
    <w:tbl>
      <w:tblPr>
        <w:tblW w:w="506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60"/>
        <w:gridCol w:w="6663"/>
        <w:gridCol w:w="3686"/>
      </w:tblGrid>
      <w:tr w:rsidR="00677D1B" w:rsidRPr="00031F95" w14:paraId="23EA2F5A" w14:textId="77777777" w:rsidTr="00677D1B">
        <w:trPr>
          <w:trHeight w:val="353"/>
          <w:tblHeader/>
        </w:trPr>
        <w:tc>
          <w:tcPr>
            <w:tcW w:w="5000" w:type="pct"/>
            <w:gridSpan w:val="4"/>
            <w:shd w:val="clear" w:color="auto" w:fill="D9D9D9"/>
            <w:noWrap/>
            <w:vAlign w:val="center"/>
          </w:tcPr>
          <w:p w14:paraId="27488384" w14:textId="77777777" w:rsidR="00677D1B" w:rsidRPr="00354814" w:rsidRDefault="00677D1B" w:rsidP="003651F3">
            <w:pPr>
              <w:spacing w:after="0"/>
              <w:rPr>
                <w:rFonts w:cstheme="minorHAnsi"/>
                <w:b/>
                <w:color w:val="000099"/>
                <w:sz w:val="24"/>
                <w:szCs w:val="24"/>
                <w:lang w:eastAsia="pl-PL"/>
              </w:rPr>
            </w:pPr>
            <w:r w:rsidRPr="00354814">
              <w:rPr>
                <w:rFonts w:cstheme="minorHAnsi"/>
                <w:b/>
                <w:color w:val="000099"/>
                <w:sz w:val="24"/>
                <w:szCs w:val="24"/>
                <w:lang w:eastAsia="pl-PL"/>
              </w:rPr>
              <w:t xml:space="preserve">Kryteria merytoryczne szczegółowe </w:t>
            </w:r>
            <w:r w:rsidRPr="00354814">
              <w:rPr>
                <w:rFonts w:cstheme="minorHAnsi"/>
                <w:color w:val="000099"/>
                <w:sz w:val="24"/>
                <w:szCs w:val="24"/>
                <w:lang w:eastAsia="pl-PL"/>
              </w:rPr>
              <w:t>–</w:t>
            </w:r>
            <w:r w:rsidRPr="00354814">
              <w:rPr>
                <w:rFonts w:cstheme="minorHAnsi"/>
                <w:b/>
                <w:color w:val="000099"/>
                <w:sz w:val="24"/>
                <w:szCs w:val="24"/>
                <w:lang w:eastAsia="pl-PL"/>
              </w:rPr>
              <w:t xml:space="preserve"> </w:t>
            </w:r>
            <w:r w:rsidRPr="00354814">
              <w:rPr>
                <w:rFonts w:cstheme="minorHAnsi"/>
                <w:color w:val="000099"/>
                <w:sz w:val="24"/>
                <w:szCs w:val="24"/>
                <w:lang w:eastAsia="pl-PL"/>
              </w:rPr>
              <w:t>obowiązujące</w:t>
            </w:r>
            <w:r w:rsidRPr="00354814">
              <w:rPr>
                <w:rFonts w:cstheme="minorHAnsi"/>
                <w:b/>
                <w:color w:val="000099"/>
                <w:sz w:val="24"/>
                <w:szCs w:val="24"/>
                <w:lang w:eastAsia="pl-PL"/>
              </w:rPr>
              <w:t xml:space="preserve"> </w:t>
            </w:r>
            <w:r w:rsidRPr="00354814">
              <w:rPr>
                <w:rFonts w:cstheme="minorHAnsi"/>
                <w:color w:val="000099"/>
                <w:sz w:val="24"/>
                <w:szCs w:val="24"/>
              </w:rPr>
              <w:t>dla naborów przeprowadzonych w trybie konkurencyjnym</w:t>
            </w:r>
          </w:p>
        </w:tc>
      </w:tr>
      <w:tr w:rsidR="00677D1B" w:rsidRPr="00031F95" w14:paraId="218CAEBB" w14:textId="77777777" w:rsidTr="00677D1B">
        <w:trPr>
          <w:trHeight w:val="445"/>
          <w:tblHeader/>
        </w:trPr>
        <w:tc>
          <w:tcPr>
            <w:tcW w:w="200" w:type="pct"/>
            <w:shd w:val="clear" w:color="auto" w:fill="D9D9D9"/>
            <w:noWrap/>
            <w:vAlign w:val="center"/>
          </w:tcPr>
          <w:p w14:paraId="6A2765B6"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lp.</w:t>
            </w:r>
          </w:p>
        </w:tc>
        <w:tc>
          <w:tcPr>
            <w:tcW w:w="1150" w:type="pct"/>
            <w:shd w:val="clear" w:color="auto" w:fill="D9D9D9"/>
            <w:noWrap/>
            <w:vAlign w:val="center"/>
          </w:tcPr>
          <w:p w14:paraId="0475E50A"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Nazwa kryterium</w:t>
            </w:r>
          </w:p>
        </w:tc>
        <w:tc>
          <w:tcPr>
            <w:tcW w:w="2350" w:type="pct"/>
            <w:shd w:val="clear" w:color="auto" w:fill="D9D9D9"/>
            <w:vAlign w:val="center"/>
          </w:tcPr>
          <w:p w14:paraId="39E07604"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Definicja</w:t>
            </w:r>
          </w:p>
        </w:tc>
        <w:tc>
          <w:tcPr>
            <w:tcW w:w="1300" w:type="pct"/>
            <w:shd w:val="clear" w:color="auto" w:fill="D9D9D9"/>
            <w:vAlign w:val="center"/>
          </w:tcPr>
          <w:p w14:paraId="731C58EF"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Opis znaczenia kryterium</w:t>
            </w:r>
          </w:p>
        </w:tc>
      </w:tr>
      <w:tr w:rsidR="00677D1B" w:rsidRPr="00031F95" w14:paraId="75DF7852" w14:textId="77777777" w:rsidTr="00677D1B">
        <w:trPr>
          <w:trHeight w:val="155"/>
          <w:tblHeader/>
        </w:trPr>
        <w:tc>
          <w:tcPr>
            <w:tcW w:w="200" w:type="pct"/>
            <w:shd w:val="clear" w:color="auto" w:fill="F2F2F2"/>
            <w:noWrap/>
            <w:vAlign w:val="bottom"/>
          </w:tcPr>
          <w:p w14:paraId="2D17F09C"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1</w:t>
            </w:r>
          </w:p>
        </w:tc>
        <w:tc>
          <w:tcPr>
            <w:tcW w:w="1150" w:type="pct"/>
            <w:shd w:val="clear" w:color="auto" w:fill="F2F2F2"/>
            <w:noWrap/>
            <w:vAlign w:val="bottom"/>
          </w:tcPr>
          <w:p w14:paraId="0A765EC0"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2</w:t>
            </w:r>
          </w:p>
        </w:tc>
        <w:tc>
          <w:tcPr>
            <w:tcW w:w="2350" w:type="pct"/>
            <w:shd w:val="clear" w:color="auto" w:fill="F2F2F2"/>
            <w:vAlign w:val="bottom"/>
          </w:tcPr>
          <w:p w14:paraId="7A1DA990"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3</w:t>
            </w:r>
          </w:p>
        </w:tc>
        <w:tc>
          <w:tcPr>
            <w:tcW w:w="1300" w:type="pct"/>
            <w:shd w:val="clear" w:color="auto" w:fill="F2F2F2"/>
          </w:tcPr>
          <w:p w14:paraId="5EFEF3E5"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4</w:t>
            </w:r>
          </w:p>
        </w:tc>
      </w:tr>
      <w:tr w:rsidR="00677D1B" w:rsidRPr="00031F95" w14:paraId="48DC881A" w14:textId="77777777" w:rsidTr="00677D1B">
        <w:trPr>
          <w:trHeight w:val="644"/>
        </w:trPr>
        <w:tc>
          <w:tcPr>
            <w:tcW w:w="200" w:type="pct"/>
            <w:noWrap/>
            <w:vAlign w:val="center"/>
          </w:tcPr>
          <w:p w14:paraId="1917E3B8"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4487BC1F" w14:textId="77777777" w:rsidR="00677D1B" w:rsidRPr="000321FC" w:rsidDel="00CE73D3" w:rsidRDefault="00677D1B" w:rsidP="003651F3">
            <w:pPr>
              <w:spacing w:after="0"/>
              <w:rPr>
                <w:rFonts w:eastAsia="Times New Roman" w:cstheme="minorHAnsi"/>
                <w:noProof/>
                <w:sz w:val="24"/>
                <w:szCs w:val="24"/>
                <w:lang w:eastAsia="pl-PL" w:bidi="pl-PL"/>
              </w:rPr>
            </w:pPr>
            <w:r w:rsidRPr="000321FC">
              <w:rPr>
                <w:rFonts w:eastAsia="Times New Roman" w:cstheme="minorHAnsi"/>
                <w:noProof/>
                <w:sz w:val="24"/>
                <w:szCs w:val="24"/>
                <w:lang w:eastAsia="pl-PL" w:bidi="pl-PL"/>
              </w:rPr>
              <w:t xml:space="preserve">Zawartość Miejskich Planów Adaptacji (MPA) do zmian klimatu (jeśli dotyczy) </w:t>
            </w:r>
          </w:p>
        </w:tc>
        <w:tc>
          <w:tcPr>
            <w:tcW w:w="2350" w:type="pct"/>
            <w:vAlign w:val="center"/>
          </w:tcPr>
          <w:p w14:paraId="2648C688" w14:textId="77777777" w:rsidR="00677D1B" w:rsidRPr="000321FC" w:rsidRDefault="00677D1B" w:rsidP="003651F3">
            <w:pPr>
              <w:spacing w:after="0"/>
              <w:rPr>
                <w:rFonts w:eastAsia="Times New Roman" w:cstheme="minorHAnsi"/>
                <w:noProof/>
                <w:sz w:val="24"/>
                <w:szCs w:val="24"/>
                <w:lang w:eastAsia="pl-PL" w:bidi="pl-PL"/>
              </w:rPr>
            </w:pPr>
            <w:r w:rsidRPr="000321FC">
              <w:rPr>
                <w:rFonts w:eastAsia="Times New Roman" w:cstheme="minorHAnsi"/>
                <w:noProof/>
                <w:sz w:val="24"/>
                <w:szCs w:val="24"/>
                <w:lang w:eastAsia="pl-PL" w:bidi="pl-PL"/>
              </w:rPr>
              <w:t>Struktura MPA powinna obejmować:</w:t>
            </w:r>
          </w:p>
          <w:p w14:paraId="50F51E01" w14:textId="77777777" w:rsidR="00677D1B" w:rsidRPr="000321FC" w:rsidRDefault="00677D1B" w:rsidP="00677D1B">
            <w:pPr>
              <w:pStyle w:val="Akapitzlist"/>
              <w:numPr>
                <w:ilvl w:val="0"/>
                <w:numId w:val="22"/>
              </w:numPr>
              <w:spacing w:after="0"/>
              <w:rPr>
                <w:sz w:val="24"/>
                <w:szCs w:val="24"/>
              </w:rPr>
            </w:pPr>
            <w:r w:rsidRPr="000321FC">
              <w:rPr>
                <w:sz w:val="24"/>
                <w:szCs w:val="24"/>
              </w:rPr>
              <w:t>część analityczną (diagnostyczną),</w:t>
            </w:r>
          </w:p>
          <w:p w14:paraId="668CFAF5" w14:textId="77777777" w:rsidR="00677D1B" w:rsidRPr="000321FC" w:rsidRDefault="00677D1B" w:rsidP="00677D1B">
            <w:pPr>
              <w:pStyle w:val="Akapitzlist"/>
              <w:numPr>
                <w:ilvl w:val="0"/>
                <w:numId w:val="22"/>
              </w:numPr>
              <w:spacing w:after="0"/>
              <w:rPr>
                <w:sz w:val="24"/>
                <w:szCs w:val="24"/>
              </w:rPr>
            </w:pPr>
            <w:r w:rsidRPr="000321FC">
              <w:rPr>
                <w:sz w:val="24"/>
                <w:szCs w:val="24"/>
              </w:rPr>
              <w:t>część programową, w której przedstawione zostaną cele planu,</w:t>
            </w:r>
          </w:p>
          <w:p w14:paraId="498466BD" w14:textId="77777777" w:rsidR="00677D1B" w:rsidRPr="000321FC" w:rsidRDefault="00677D1B" w:rsidP="00677D1B">
            <w:pPr>
              <w:pStyle w:val="Akapitzlist"/>
              <w:numPr>
                <w:ilvl w:val="0"/>
                <w:numId w:val="22"/>
              </w:numPr>
              <w:spacing w:after="0"/>
              <w:rPr>
                <w:sz w:val="24"/>
                <w:szCs w:val="24"/>
              </w:rPr>
            </w:pPr>
            <w:r w:rsidRPr="000321FC">
              <w:rPr>
                <w:sz w:val="24"/>
                <w:szCs w:val="24"/>
              </w:rPr>
              <w:t>część dot. zasad wdrażania planu, w tym monitoring i ewaluacji MPA.</w:t>
            </w:r>
          </w:p>
          <w:p w14:paraId="7766436A" w14:textId="77777777" w:rsidR="00677D1B" w:rsidRDefault="00677D1B" w:rsidP="003651F3">
            <w:pPr>
              <w:spacing w:before="120" w:after="0"/>
              <w:rPr>
                <w:i/>
                <w:iCs/>
                <w:sz w:val="24"/>
                <w:szCs w:val="24"/>
              </w:rPr>
            </w:pPr>
            <w:r w:rsidRPr="000321FC">
              <w:rPr>
                <w:sz w:val="24"/>
                <w:szCs w:val="24"/>
              </w:rPr>
              <w:t>Przy przygotowywaniu MPA należy opierać się na wytycznych</w:t>
            </w:r>
            <w:r w:rsidRPr="000321FC">
              <w:rPr>
                <w:i/>
                <w:iCs/>
                <w:sz w:val="24"/>
                <w:szCs w:val="24"/>
              </w:rPr>
              <w:t xml:space="preserve"> </w:t>
            </w:r>
            <w:r w:rsidRPr="000321FC">
              <w:rPr>
                <w:sz w:val="24"/>
                <w:szCs w:val="24"/>
              </w:rPr>
              <w:t xml:space="preserve">Ministerstwa Klimatu i Środowiska </w:t>
            </w:r>
            <w:r w:rsidRPr="000321FC">
              <w:rPr>
                <w:i/>
                <w:iCs/>
                <w:sz w:val="24"/>
                <w:szCs w:val="24"/>
              </w:rPr>
              <w:t xml:space="preserve">- </w:t>
            </w:r>
            <w:r w:rsidRPr="000321FC">
              <w:rPr>
                <w:sz w:val="24"/>
                <w:szCs w:val="24"/>
              </w:rPr>
              <w:t xml:space="preserve">tj. </w:t>
            </w:r>
            <w:r w:rsidRPr="000321FC">
              <w:rPr>
                <w:i/>
                <w:iCs/>
                <w:sz w:val="24"/>
                <w:szCs w:val="24"/>
              </w:rPr>
              <w:t xml:space="preserve">Podręczniku adaptacji dla miast. </w:t>
            </w:r>
          </w:p>
          <w:p w14:paraId="293522C9" w14:textId="77777777" w:rsidR="00677D1B" w:rsidRPr="000676C8" w:rsidRDefault="00677D1B" w:rsidP="003651F3">
            <w:pPr>
              <w:spacing w:before="120" w:after="0"/>
              <w:rPr>
                <w:i/>
                <w:iCs/>
                <w:sz w:val="24"/>
                <w:szCs w:val="24"/>
              </w:rPr>
            </w:pPr>
            <w:r w:rsidRPr="000321FC">
              <w:rPr>
                <w:rFonts w:cstheme="minorHAnsi"/>
                <w:sz w:val="24"/>
                <w:szCs w:val="24"/>
              </w:rPr>
              <w:t>Kryterium weryfikowane na podstawie zapisów wniosku o dofinansowanie i załączników i/lub wyjaśnień udzielonych przez Wnioskodawcę.</w:t>
            </w:r>
          </w:p>
        </w:tc>
        <w:tc>
          <w:tcPr>
            <w:tcW w:w="1300" w:type="pct"/>
            <w:vAlign w:val="center"/>
          </w:tcPr>
          <w:p w14:paraId="7684346F"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07809EAD" w14:textId="77777777" w:rsidTr="00677D1B">
        <w:trPr>
          <w:trHeight w:val="644"/>
        </w:trPr>
        <w:tc>
          <w:tcPr>
            <w:tcW w:w="200" w:type="pct"/>
            <w:noWrap/>
            <w:vAlign w:val="center"/>
          </w:tcPr>
          <w:p w14:paraId="4F5E1800"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67CB8792" w14:textId="77777777" w:rsidR="00677D1B" w:rsidRPr="00031F95" w:rsidRDefault="00677D1B" w:rsidP="003651F3">
            <w:pPr>
              <w:spacing w:after="0"/>
              <w:rPr>
                <w:rFonts w:eastAsia="Times New Roman" w:cstheme="minorHAnsi"/>
                <w:noProof/>
                <w:sz w:val="24"/>
                <w:szCs w:val="24"/>
                <w:lang w:eastAsia="pl-PL" w:bidi="pl-PL"/>
              </w:rPr>
            </w:pPr>
            <w:r>
              <w:rPr>
                <w:rFonts w:eastAsia="Times New Roman" w:cstheme="minorHAnsi"/>
                <w:noProof/>
                <w:sz w:val="24"/>
                <w:szCs w:val="24"/>
                <w:lang w:eastAsia="pl-PL" w:bidi="pl-PL"/>
              </w:rPr>
              <w:t>Demarkacja pomiędzy poziomem krajowym, a regionalnym w zakresie adaptacji do zmian klimatu na terenach zurbanizowanych</w:t>
            </w:r>
            <w:r w:rsidRPr="00031F95">
              <w:rPr>
                <w:rFonts w:cstheme="minorHAnsi"/>
                <w:sz w:val="24"/>
                <w:szCs w:val="24"/>
              </w:rPr>
              <w:t xml:space="preserve"> (jeśli dotyczy)</w:t>
            </w:r>
          </w:p>
        </w:tc>
        <w:tc>
          <w:tcPr>
            <w:tcW w:w="2350" w:type="pct"/>
            <w:vAlign w:val="center"/>
          </w:tcPr>
          <w:p w14:paraId="061CE880" w14:textId="77777777" w:rsidR="00677D1B" w:rsidRPr="00031F95" w:rsidRDefault="00677D1B" w:rsidP="003651F3">
            <w:pPr>
              <w:spacing w:after="0"/>
              <w:rPr>
                <w:rFonts w:cstheme="minorHAnsi"/>
                <w:sz w:val="24"/>
                <w:szCs w:val="24"/>
              </w:rPr>
            </w:pPr>
            <w:r w:rsidRPr="00833417">
              <w:rPr>
                <w:rFonts w:cstheme="minorHAnsi"/>
                <w:sz w:val="24"/>
                <w:szCs w:val="24"/>
              </w:rPr>
              <w:t xml:space="preserve">Opracowanie planów adaptacji miast do zmian klimatu </w:t>
            </w:r>
            <w:r w:rsidRPr="00031F95">
              <w:rPr>
                <w:rFonts w:cstheme="minorHAnsi"/>
                <w:sz w:val="24"/>
                <w:szCs w:val="24"/>
              </w:rPr>
              <w:t>oraz działania w zakresie zielono-niebieskiej infrastruktury dotycz</w:t>
            </w:r>
            <w:r>
              <w:rPr>
                <w:rFonts w:cstheme="minorHAnsi"/>
                <w:sz w:val="24"/>
                <w:szCs w:val="24"/>
              </w:rPr>
              <w:t>ą</w:t>
            </w:r>
            <w:r w:rsidRPr="00031F95">
              <w:rPr>
                <w:rFonts w:cstheme="minorHAnsi"/>
                <w:sz w:val="24"/>
                <w:szCs w:val="24"/>
              </w:rPr>
              <w:t xml:space="preserve"> miast o liczbie ludności do 20 tys. mieszkańców, w tym stolic powiatów o liczbie ludności poniżej 15 tys. mieszkańców.</w:t>
            </w:r>
          </w:p>
          <w:p w14:paraId="1E101EAA" w14:textId="77777777" w:rsidR="00677D1B" w:rsidRPr="00031F95" w:rsidRDefault="00677D1B" w:rsidP="003651F3">
            <w:pPr>
              <w:spacing w:before="120" w:after="0"/>
              <w:rPr>
                <w:rFonts w:eastAsia="Times New Roman" w:cstheme="minorHAnsi"/>
                <w:noProof/>
                <w:sz w:val="24"/>
                <w:szCs w:val="24"/>
                <w:lang w:eastAsia="pl-PL" w:bidi="pl-PL"/>
              </w:rPr>
            </w:pPr>
            <w:r w:rsidRPr="00031F95">
              <w:rPr>
                <w:rFonts w:cstheme="minorHAnsi"/>
                <w:sz w:val="24"/>
                <w:szCs w:val="24"/>
              </w:rPr>
              <w:lastRenderedPageBreak/>
              <w:t>Kryterium weryfikowane na podstawie zapisów wniosku o dofinansowanie i załączników i/lub wyjaśnień udzielonych przez Wnioskodawcę.</w:t>
            </w:r>
          </w:p>
        </w:tc>
        <w:tc>
          <w:tcPr>
            <w:tcW w:w="1300" w:type="pct"/>
            <w:vAlign w:val="center"/>
          </w:tcPr>
          <w:p w14:paraId="6B752105"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39D2E76C" w14:textId="77777777" w:rsidTr="00677D1B">
        <w:trPr>
          <w:trHeight w:val="644"/>
        </w:trPr>
        <w:tc>
          <w:tcPr>
            <w:tcW w:w="200" w:type="pct"/>
            <w:noWrap/>
            <w:vAlign w:val="center"/>
          </w:tcPr>
          <w:p w14:paraId="6C540F03" w14:textId="77777777" w:rsidR="00677D1B" w:rsidRPr="00354814" w:rsidRDefault="00677D1B" w:rsidP="00677D1B">
            <w:pPr>
              <w:pStyle w:val="Akapitzlist"/>
              <w:numPr>
                <w:ilvl w:val="0"/>
                <w:numId w:val="16"/>
              </w:numPr>
              <w:spacing w:after="0"/>
              <w:ind w:right="614"/>
              <w:rPr>
                <w:rFonts w:cstheme="minorHAnsi"/>
                <w:sz w:val="24"/>
                <w:szCs w:val="24"/>
              </w:rPr>
            </w:pPr>
          </w:p>
        </w:tc>
        <w:tc>
          <w:tcPr>
            <w:tcW w:w="1150" w:type="pct"/>
            <w:vAlign w:val="center"/>
          </w:tcPr>
          <w:p w14:paraId="6FD0E0D2" w14:textId="77777777" w:rsidR="00677D1B" w:rsidRPr="00031F95" w:rsidRDefault="00677D1B" w:rsidP="003651F3">
            <w:pPr>
              <w:spacing w:after="0"/>
              <w:rPr>
                <w:rFonts w:eastAsia="Times New Roman" w:cstheme="minorHAnsi"/>
                <w:noProof/>
                <w:sz w:val="24"/>
                <w:szCs w:val="24"/>
                <w:lang w:eastAsia="pl-PL" w:bidi="pl-PL"/>
              </w:rPr>
            </w:pPr>
            <w:r w:rsidRPr="00031F95">
              <w:rPr>
                <w:rFonts w:eastAsia="Times New Roman" w:cstheme="minorHAnsi"/>
                <w:noProof/>
                <w:sz w:val="24"/>
                <w:szCs w:val="24"/>
                <w:lang w:eastAsia="pl-PL" w:bidi="pl-PL"/>
              </w:rPr>
              <w:t xml:space="preserve">Projekty z zakresu retencjonowania wody </w:t>
            </w:r>
          </w:p>
          <w:p w14:paraId="3B4DC682" w14:textId="77777777" w:rsidR="00677D1B" w:rsidRPr="00031F95" w:rsidRDefault="00677D1B" w:rsidP="003651F3">
            <w:pPr>
              <w:spacing w:after="0"/>
              <w:rPr>
                <w:rFonts w:eastAsia="Times New Roman" w:cstheme="minorHAnsi"/>
                <w:noProof/>
                <w:sz w:val="24"/>
                <w:szCs w:val="24"/>
                <w:lang w:eastAsia="pl-PL" w:bidi="pl-PL"/>
              </w:rPr>
            </w:pPr>
            <w:r w:rsidRPr="00031F95">
              <w:rPr>
                <w:rFonts w:eastAsia="Times New Roman" w:cstheme="minorHAnsi"/>
                <w:noProof/>
                <w:sz w:val="24"/>
                <w:szCs w:val="24"/>
                <w:lang w:eastAsia="pl-PL" w:bidi="pl-PL"/>
              </w:rPr>
              <w:t>(jeśli dotyczy)</w:t>
            </w:r>
          </w:p>
        </w:tc>
        <w:tc>
          <w:tcPr>
            <w:tcW w:w="2350" w:type="pct"/>
            <w:vAlign w:val="center"/>
          </w:tcPr>
          <w:p w14:paraId="31C54A8F" w14:textId="77777777" w:rsidR="00677D1B" w:rsidRPr="00031F95" w:rsidRDefault="00677D1B" w:rsidP="003651F3">
            <w:pPr>
              <w:spacing w:after="0"/>
              <w:rPr>
                <w:rFonts w:eastAsia="Times New Roman" w:cstheme="minorHAnsi"/>
                <w:noProof/>
                <w:sz w:val="24"/>
                <w:szCs w:val="24"/>
                <w:lang w:eastAsia="pl-PL" w:bidi="pl-PL"/>
              </w:rPr>
            </w:pPr>
            <w:r w:rsidRPr="00031F95">
              <w:rPr>
                <w:rFonts w:cstheme="minorHAnsi"/>
                <w:sz w:val="24"/>
                <w:szCs w:val="24"/>
              </w:rPr>
              <w:t xml:space="preserve">Projekty </w:t>
            </w:r>
            <w:r w:rsidRPr="00031F95">
              <w:rPr>
                <w:rFonts w:eastAsia="Times New Roman" w:cstheme="minorHAnsi"/>
                <w:noProof/>
                <w:sz w:val="24"/>
                <w:szCs w:val="24"/>
                <w:lang w:eastAsia="pl-PL" w:bidi="pl-PL"/>
              </w:rPr>
              <w:t>z zakresu retencjonowania wody</w:t>
            </w:r>
            <w:r w:rsidRPr="008F267A">
              <w:rPr>
                <w:rFonts w:eastAsia="Times New Roman" w:cstheme="minorHAnsi"/>
                <w:noProof/>
                <w:sz w:val="24"/>
                <w:szCs w:val="24"/>
                <w:lang w:eastAsia="pl-PL" w:bidi="pl-PL"/>
              </w:rPr>
              <w:t xml:space="preserve">, </w:t>
            </w:r>
            <w:r>
              <w:rPr>
                <w:rFonts w:eastAsia="Times New Roman" w:cstheme="minorHAnsi"/>
                <w:noProof/>
                <w:sz w:val="24"/>
                <w:szCs w:val="24"/>
                <w:lang w:eastAsia="pl-PL" w:bidi="pl-PL"/>
              </w:rPr>
              <w:t xml:space="preserve"> </w:t>
            </w:r>
            <w:r w:rsidRPr="00031F95">
              <w:rPr>
                <w:rFonts w:eastAsia="Times New Roman" w:cstheme="minorHAnsi"/>
                <w:noProof/>
                <w:sz w:val="24"/>
                <w:szCs w:val="24"/>
                <w:lang w:eastAsia="pl-PL" w:bidi="pl-PL"/>
              </w:rPr>
              <w:t xml:space="preserve"> dotyczą </w:t>
            </w:r>
            <w:r>
              <w:rPr>
                <w:rFonts w:eastAsia="Times New Roman" w:cstheme="minorHAnsi"/>
                <w:noProof/>
                <w:sz w:val="24"/>
                <w:szCs w:val="24"/>
                <w:lang w:eastAsia="pl-PL" w:bidi="pl-PL"/>
              </w:rPr>
              <w:t xml:space="preserve"> </w:t>
            </w:r>
            <w:r w:rsidRPr="00031F95">
              <w:rPr>
                <w:rFonts w:eastAsia="Times New Roman" w:cstheme="minorHAnsi"/>
                <w:noProof/>
                <w:sz w:val="24"/>
                <w:szCs w:val="24"/>
                <w:lang w:eastAsia="pl-PL" w:bidi="pl-PL"/>
              </w:rPr>
              <w:t xml:space="preserve"> zbiorników </w:t>
            </w:r>
            <w:r>
              <w:rPr>
                <w:rFonts w:eastAsia="Times New Roman" w:cstheme="minorHAnsi"/>
                <w:noProof/>
                <w:sz w:val="24"/>
                <w:szCs w:val="24"/>
                <w:lang w:eastAsia="pl-PL" w:bidi="pl-PL"/>
              </w:rPr>
              <w:t xml:space="preserve">  o pojemności do   5 mln m</w:t>
            </w:r>
            <w:r w:rsidRPr="006D35E9">
              <w:rPr>
                <w:rFonts w:eastAsia="Times New Roman" w:cstheme="minorHAnsi"/>
                <w:noProof/>
                <w:vertAlign w:val="superscript"/>
                <w:lang w:eastAsia="pl-PL" w:bidi="pl-PL"/>
              </w:rPr>
              <w:t>3</w:t>
            </w:r>
            <w:r>
              <w:rPr>
                <w:rFonts w:eastAsia="Times New Roman" w:cstheme="minorHAnsi"/>
                <w:noProof/>
                <w:sz w:val="24"/>
                <w:szCs w:val="24"/>
                <w:lang w:eastAsia="pl-PL" w:bidi="pl-PL"/>
              </w:rPr>
              <w:t xml:space="preserve"> wody.</w:t>
            </w:r>
          </w:p>
          <w:p w14:paraId="78CA27E9" w14:textId="77777777" w:rsidR="00677D1B" w:rsidRDefault="00677D1B" w:rsidP="003651F3">
            <w:pPr>
              <w:spacing w:before="120" w:after="0"/>
              <w:rPr>
                <w:rFonts w:eastAsia="Times New Roman" w:cstheme="minorHAnsi"/>
                <w:noProof/>
                <w:sz w:val="24"/>
                <w:szCs w:val="24"/>
                <w:lang w:eastAsia="pl-PL" w:bidi="pl-PL"/>
              </w:rPr>
            </w:pPr>
            <w:r>
              <w:rPr>
                <w:rFonts w:eastAsia="Times New Roman" w:cstheme="minorHAnsi"/>
                <w:noProof/>
                <w:sz w:val="24"/>
                <w:szCs w:val="24"/>
                <w:lang w:eastAsia="pl-PL" w:bidi="pl-PL"/>
              </w:rPr>
              <w:t xml:space="preserve">Kryterium nie dotyczy </w:t>
            </w:r>
            <w:r w:rsidRPr="00456B2E">
              <w:rPr>
                <w:rFonts w:eastAsia="Times New Roman" w:cstheme="minorHAnsi"/>
                <w:noProof/>
                <w:sz w:val="24"/>
                <w:szCs w:val="24"/>
                <w:lang w:eastAsia="pl-PL" w:bidi="pl-PL"/>
              </w:rPr>
              <w:t>działa</w:t>
            </w:r>
            <w:r>
              <w:rPr>
                <w:rFonts w:eastAsia="Times New Roman" w:cstheme="minorHAnsi"/>
                <w:noProof/>
                <w:sz w:val="24"/>
                <w:szCs w:val="24"/>
                <w:lang w:eastAsia="pl-PL" w:bidi="pl-PL"/>
              </w:rPr>
              <w:t>ń</w:t>
            </w:r>
            <w:r w:rsidRPr="00456B2E">
              <w:rPr>
                <w:rFonts w:eastAsia="Times New Roman" w:cstheme="minorHAnsi"/>
                <w:noProof/>
                <w:sz w:val="24"/>
                <w:szCs w:val="24"/>
                <w:lang w:eastAsia="pl-PL" w:bidi="pl-PL"/>
              </w:rPr>
              <w:t xml:space="preserve"> w zakresie urządzeń wodnych i infrastruktury hydrotechnicznej służący</w:t>
            </w:r>
            <w:r>
              <w:rPr>
                <w:rFonts w:eastAsia="Times New Roman" w:cstheme="minorHAnsi"/>
                <w:noProof/>
                <w:sz w:val="24"/>
                <w:szCs w:val="24"/>
                <w:lang w:eastAsia="pl-PL" w:bidi="pl-PL"/>
              </w:rPr>
              <w:t>ch</w:t>
            </w:r>
            <w:r w:rsidRPr="00456B2E">
              <w:rPr>
                <w:rFonts w:eastAsia="Times New Roman" w:cstheme="minorHAnsi"/>
                <w:noProof/>
                <w:sz w:val="24"/>
                <w:szCs w:val="24"/>
                <w:lang w:eastAsia="pl-PL" w:bidi="pl-PL"/>
              </w:rPr>
              <w:t xml:space="preserve"> zmniejszaniu skutków powodzi lub suszy</w:t>
            </w:r>
            <w:r>
              <w:rPr>
                <w:rFonts w:eastAsia="Times New Roman" w:cstheme="minorHAnsi"/>
                <w:noProof/>
                <w:sz w:val="24"/>
                <w:szCs w:val="24"/>
                <w:lang w:eastAsia="pl-PL" w:bidi="pl-PL"/>
              </w:rPr>
              <w:t xml:space="preserve"> (4 typ przedsięwzięcia)</w:t>
            </w:r>
            <w:r w:rsidRPr="00456B2E">
              <w:rPr>
                <w:rFonts w:eastAsia="Times New Roman" w:cstheme="minorHAnsi"/>
                <w:noProof/>
                <w:sz w:val="24"/>
                <w:szCs w:val="24"/>
                <w:lang w:eastAsia="pl-PL" w:bidi="pl-PL"/>
              </w:rPr>
              <w:t>.</w:t>
            </w:r>
          </w:p>
          <w:p w14:paraId="7E6A1F49" w14:textId="77777777" w:rsidR="00677D1B" w:rsidRPr="00031F95" w:rsidRDefault="00677D1B" w:rsidP="003651F3">
            <w:pPr>
              <w:spacing w:before="120" w:after="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p>
        </w:tc>
        <w:tc>
          <w:tcPr>
            <w:tcW w:w="1300" w:type="pct"/>
            <w:vAlign w:val="center"/>
          </w:tcPr>
          <w:p w14:paraId="483F2749"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5738A033" w14:textId="77777777" w:rsidTr="00677D1B">
        <w:trPr>
          <w:trHeight w:val="644"/>
        </w:trPr>
        <w:tc>
          <w:tcPr>
            <w:tcW w:w="200" w:type="pct"/>
            <w:noWrap/>
            <w:vAlign w:val="center"/>
          </w:tcPr>
          <w:p w14:paraId="6B04F425"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38172E72" w14:textId="77777777" w:rsidR="00677D1B" w:rsidRPr="00031F95" w:rsidRDefault="00677D1B" w:rsidP="003651F3">
            <w:pPr>
              <w:spacing w:after="0"/>
              <w:rPr>
                <w:rFonts w:cstheme="minorHAnsi"/>
                <w:sz w:val="24"/>
                <w:szCs w:val="24"/>
              </w:rPr>
            </w:pPr>
            <w:r>
              <w:rPr>
                <w:rFonts w:cstheme="minorHAnsi"/>
                <w:sz w:val="24"/>
                <w:szCs w:val="24"/>
              </w:rPr>
              <w:t xml:space="preserve">Podmiot uprawniony do realizacji inwestycji w  </w:t>
            </w:r>
            <w:r w:rsidRPr="00031F95">
              <w:rPr>
                <w:rFonts w:cstheme="minorHAnsi"/>
                <w:sz w:val="24"/>
                <w:szCs w:val="24"/>
              </w:rPr>
              <w:t xml:space="preserve"> zakresie małej retencji (jeśli dotyczy)</w:t>
            </w:r>
          </w:p>
        </w:tc>
        <w:tc>
          <w:tcPr>
            <w:tcW w:w="2350" w:type="pct"/>
            <w:vAlign w:val="center"/>
          </w:tcPr>
          <w:p w14:paraId="6C5DA0C1" w14:textId="77777777" w:rsidR="00677D1B" w:rsidRDefault="00677D1B" w:rsidP="003651F3">
            <w:pPr>
              <w:spacing w:after="0"/>
              <w:rPr>
                <w:rFonts w:cstheme="minorHAnsi"/>
                <w:sz w:val="24"/>
                <w:szCs w:val="24"/>
              </w:rPr>
            </w:pPr>
            <w:r w:rsidRPr="00031F95">
              <w:rPr>
                <w:rFonts w:cstheme="minorHAnsi"/>
                <w:sz w:val="24"/>
                <w:szCs w:val="24"/>
              </w:rPr>
              <w:t xml:space="preserve">Kryterium bada, czy </w:t>
            </w:r>
            <w:r>
              <w:rPr>
                <w:rFonts w:cstheme="minorHAnsi"/>
                <w:sz w:val="24"/>
                <w:szCs w:val="24"/>
              </w:rPr>
              <w:t xml:space="preserve"> </w:t>
            </w:r>
            <w:r w:rsidRPr="00031F95">
              <w:rPr>
                <w:rFonts w:cstheme="minorHAnsi"/>
                <w:sz w:val="24"/>
                <w:szCs w:val="24"/>
              </w:rPr>
              <w:t xml:space="preserve"> inwestycj</w:t>
            </w:r>
            <w:r>
              <w:rPr>
                <w:rFonts w:cstheme="minorHAnsi"/>
                <w:sz w:val="24"/>
                <w:szCs w:val="24"/>
              </w:rPr>
              <w:t>e</w:t>
            </w:r>
            <w:r w:rsidRPr="00031F95">
              <w:rPr>
                <w:rFonts w:cstheme="minorHAnsi"/>
                <w:sz w:val="24"/>
                <w:szCs w:val="24"/>
              </w:rPr>
              <w:t xml:space="preserve"> w zakresie małej retencji realizowan</w:t>
            </w:r>
            <w:r>
              <w:rPr>
                <w:rFonts w:cstheme="minorHAnsi"/>
                <w:sz w:val="24"/>
                <w:szCs w:val="24"/>
              </w:rPr>
              <w:t>e</w:t>
            </w:r>
            <w:r w:rsidRPr="00031F95">
              <w:rPr>
                <w:rFonts w:cstheme="minorHAnsi"/>
                <w:sz w:val="24"/>
                <w:szCs w:val="24"/>
              </w:rPr>
              <w:t xml:space="preserve">  </w:t>
            </w:r>
            <w:r>
              <w:rPr>
                <w:rFonts w:cstheme="minorHAnsi"/>
                <w:sz w:val="24"/>
                <w:szCs w:val="24"/>
              </w:rPr>
              <w:t>są</w:t>
            </w:r>
            <w:r w:rsidRPr="00031F95">
              <w:rPr>
                <w:rFonts w:cstheme="minorHAnsi"/>
                <w:sz w:val="24"/>
                <w:szCs w:val="24"/>
              </w:rPr>
              <w:t xml:space="preserve"> wyłącznie przez podmioty nie podlegające i nie nadzorowane przez administrację centralną</w:t>
            </w:r>
            <w:r>
              <w:rPr>
                <w:rFonts w:cstheme="minorHAnsi"/>
                <w:sz w:val="24"/>
                <w:szCs w:val="24"/>
              </w:rPr>
              <w:t>, do których należą np. PGW Wody Polskie, Lasy Państwowe .</w:t>
            </w:r>
          </w:p>
          <w:p w14:paraId="5EED080B" w14:textId="77777777" w:rsidR="00677D1B" w:rsidRDefault="00677D1B" w:rsidP="003651F3">
            <w:pPr>
              <w:spacing w:after="0"/>
              <w:rPr>
                <w:rFonts w:cstheme="minorHAnsi"/>
                <w:sz w:val="24"/>
                <w:szCs w:val="24"/>
              </w:rPr>
            </w:pPr>
          </w:p>
          <w:p w14:paraId="465A789E" w14:textId="77777777" w:rsidR="00677D1B" w:rsidRPr="00031F95" w:rsidRDefault="00677D1B" w:rsidP="003651F3">
            <w:pPr>
              <w:spacing w:after="0"/>
              <w:rPr>
                <w:rFonts w:cstheme="minorHAnsi"/>
                <w:sz w:val="24"/>
                <w:szCs w:val="24"/>
              </w:rPr>
            </w:pPr>
            <w:r>
              <w:rPr>
                <w:rFonts w:cstheme="minorHAnsi"/>
                <w:sz w:val="24"/>
                <w:szCs w:val="24"/>
              </w:rPr>
              <w:t>Kryterium dotyczy p</w:t>
            </w:r>
            <w:r w:rsidRPr="003F5744">
              <w:rPr>
                <w:rFonts w:cstheme="minorHAnsi"/>
                <w:sz w:val="24"/>
                <w:szCs w:val="24"/>
              </w:rPr>
              <w:t>rojekt</w:t>
            </w:r>
            <w:r>
              <w:rPr>
                <w:rFonts w:cstheme="minorHAnsi"/>
                <w:sz w:val="24"/>
                <w:szCs w:val="24"/>
              </w:rPr>
              <w:t>ów</w:t>
            </w:r>
            <w:r w:rsidRPr="003F5744">
              <w:rPr>
                <w:rFonts w:cstheme="minorHAnsi"/>
                <w:sz w:val="24"/>
                <w:szCs w:val="24"/>
              </w:rPr>
              <w:t xml:space="preserve"> z zakresu retencjonowania wody, w tym małej retencji, retencji przydomowej wód opadowych zwłaszcza przy zastosowaniu rozwiązań opartych na naturalnych i </w:t>
            </w:r>
            <w:r w:rsidRPr="003F5744">
              <w:rPr>
                <w:rFonts w:cstheme="minorHAnsi"/>
                <w:sz w:val="24"/>
                <w:szCs w:val="24"/>
              </w:rPr>
              <w:lastRenderedPageBreak/>
              <w:t>półnaturalnych ekosystemach z udziałem zielono-niebieskiej infrastruktury</w:t>
            </w:r>
            <w:r>
              <w:rPr>
                <w:rFonts w:cstheme="minorHAnsi"/>
                <w:sz w:val="24"/>
                <w:szCs w:val="24"/>
              </w:rPr>
              <w:t xml:space="preserve"> (2 typ przedsięwzięcia).   </w:t>
            </w:r>
          </w:p>
          <w:p w14:paraId="17D23173" w14:textId="77777777" w:rsidR="00677D1B" w:rsidRPr="00031F95" w:rsidRDefault="00677D1B" w:rsidP="003651F3">
            <w:pPr>
              <w:spacing w:before="120" w:after="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p>
        </w:tc>
        <w:tc>
          <w:tcPr>
            <w:tcW w:w="1300" w:type="pct"/>
            <w:vAlign w:val="center"/>
          </w:tcPr>
          <w:p w14:paraId="75BFB967"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13F1FE44" w14:textId="77777777" w:rsidTr="00677D1B">
        <w:trPr>
          <w:trHeight w:val="644"/>
        </w:trPr>
        <w:tc>
          <w:tcPr>
            <w:tcW w:w="200" w:type="pct"/>
            <w:noWrap/>
            <w:vAlign w:val="center"/>
          </w:tcPr>
          <w:p w14:paraId="3266A111"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263DC92B" w14:textId="77777777" w:rsidR="00677D1B" w:rsidRPr="00031F95" w:rsidRDefault="00677D1B" w:rsidP="003651F3">
            <w:pPr>
              <w:spacing w:after="0"/>
              <w:rPr>
                <w:rFonts w:cstheme="minorHAnsi"/>
                <w:sz w:val="24"/>
                <w:szCs w:val="24"/>
              </w:rPr>
            </w:pPr>
            <w:r w:rsidRPr="00031F95">
              <w:rPr>
                <w:rFonts w:cstheme="minorHAnsi"/>
                <w:sz w:val="24"/>
                <w:szCs w:val="24"/>
              </w:rPr>
              <w:t>Gospodarowania wodami opadowymi (jeśli dotyczy)</w:t>
            </w:r>
          </w:p>
        </w:tc>
        <w:tc>
          <w:tcPr>
            <w:tcW w:w="2350" w:type="pct"/>
            <w:vAlign w:val="center"/>
          </w:tcPr>
          <w:p w14:paraId="2B5B2EBE" w14:textId="77777777" w:rsidR="00677D1B" w:rsidRPr="00031F95" w:rsidRDefault="00677D1B" w:rsidP="003651F3">
            <w:pPr>
              <w:spacing w:after="0"/>
              <w:rPr>
                <w:rFonts w:cstheme="minorHAnsi"/>
                <w:sz w:val="24"/>
                <w:szCs w:val="24"/>
              </w:rPr>
            </w:pPr>
            <w:r w:rsidRPr="00031F95">
              <w:rPr>
                <w:rFonts w:cstheme="minorHAnsi"/>
                <w:sz w:val="24"/>
                <w:szCs w:val="24"/>
              </w:rPr>
              <w:t xml:space="preserve">Projekty dotyczące gospodarowania wodami opadowymi obejmujące budowę lub modernizację kanalizacji deszczowej muszą spełniać łącznie następujące warunki: </w:t>
            </w:r>
          </w:p>
          <w:p w14:paraId="641D0ABC" w14:textId="77777777" w:rsidR="00677D1B" w:rsidRPr="00031F95" w:rsidRDefault="00677D1B" w:rsidP="00677D1B">
            <w:pPr>
              <w:pStyle w:val="Akapitzlist"/>
              <w:numPr>
                <w:ilvl w:val="0"/>
                <w:numId w:val="18"/>
              </w:numPr>
              <w:spacing w:before="120" w:after="0"/>
              <w:rPr>
                <w:rFonts w:cstheme="minorHAnsi"/>
                <w:sz w:val="24"/>
                <w:szCs w:val="24"/>
              </w:rPr>
            </w:pPr>
            <w:r w:rsidRPr="00031F95">
              <w:rPr>
                <w:rFonts w:cstheme="minorHAnsi"/>
                <w:sz w:val="24"/>
                <w:szCs w:val="24"/>
              </w:rPr>
              <w:t>są uwzględnione w planach adaptacji do zmian klimatu (w przypadku podmiotów, dla których tego typu dokument jest obligatoryjny</w:t>
            </w:r>
            <w:r>
              <w:rPr>
                <w:rFonts w:cstheme="minorHAnsi"/>
                <w:sz w:val="24"/>
                <w:szCs w:val="24"/>
              </w:rPr>
              <w:t>) lub został opracowany pomimo braku obowiązku prawnego)</w:t>
            </w:r>
            <w:r w:rsidRPr="00031F95">
              <w:rPr>
                <w:rFonts w:cstheme="minorHAnsi"/>
                <w:sz w:val="24"/>
                <w:szCs w:val="24"/>
              </w:rPr>
              <w:t xml:space="preserve"> lub są realizowane na terenach gdzie istnieje zagrożenie powodziowe,</w:t>
            </w:r>
          </w:p>
          <w:p w14:paraId="4931B4B9" w14:textId="77777777" w:rsidR="00677D1B" w:rsidRPr="00031F95" w:rsidRDefault="00677D1B" w:rsidP="00677D1B">
            <w:pPr>
              <w:pStyle w:val="Akapitzlist"/>
              <w:numPr>
                <w:ilvl w:val="0"/>
                <w:numId w:val="18"/>
              </w:numPr>
              <w:spacing w:before="120" w:after="0"/>
              <w:rPr>
                <w:rFonts w:cstheme="minorHAnsi"/>
                <w:sz w:val="24"/>
                <w:szCs w:val="24"/>
              </w:rPr>
            </w:pPr>
            <w:r w:rsidRPr="00031F95">
              <w:rPr>
                <w:rFonts w:cstheme="minorHAnsi"/>
                <w:sz w:val="24"/>
                <w:szCs w:val="24"/>
              </w:rPr>
              <w:t xml:space="preserve">wykorzystują zieloną i niebieską infrastrukturę do zatrzymywania wody w miejscu upadku na terenach miejskich (nie na odpływie wody) oraz rozwiązania oparte na naturalnej mikro retencji, </w:t>
            </w:r>
          </w:p>
          <w:p w14:paraId="12EF02AA" w14:textId="77777777" w:rsidR="00677D1B" w:rsidRPr="00031F95" w:rsidRDefault="00677D1B" w:rsidP="00677D1B">
            <w:pPr>
              <w:pStyle w:val="Akapitzlist"/>
              <w:numPr>
                <w:ilvl w:val="0"/>
                <w:numId w:val="18"/>
              </w:numPr>
              <w:spacing w:after="0"/>
              <w:rPr>
                <w:rFonts w:cstheme="minorHAnsi"/>
                <w:sz w:val="24"/>
                <w:szCs w:val="24"/>
              </w:rPr>
            </w:pPr>
            <w:r w:rsidRPr="00031F95">
              <w:rPr>
                <w:rFonts w:cstheme="minorHAnsi"/>
                <w:sz w:val="24"/>
                <w:szCs w:val="24"/>
              </w:rPr>
              <w:t>nie są związane z gospodarką ściekami komunalnymi.</w:t>
            </w:r>
          </w:p>
          <w:p w14:paraId="7645E4FC"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Kryterium weryfikowane na podstawie zapisów wniosku o dofinansowanie i załączników i/lub wyjaśnień udzielonych przez Wnioskodawcę.</w:t>
            </w:r>
          </w:p>
        </w:tc>
        <w:tc>
          <w:tcPr>
            <w:tcW w:w="1300" w:type="pct"/>
            <w:vAlign w:val="center"/>
          </w:tcPr>
          <w:p w14:paraId="726E7E59"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607B2621" w14:textId="77777777" w:rsidTr="00677D1B">
        <w:trPr>
          <w:trHeight w:val="644"/>
        </w:trPr>
        <w:tc>
          <w:tcPr>
            <w:tcW w:w="200" w:type="pct"/>
            <w:noWrap/>
            <w:vAlign w:val="center"/>
          </w:tcPr>
          <w:p w14:paraId="45B439C4"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2E18DD7C" w14:textId="77777777" w:rsidR="00677D1B" w:rsidRPr="00031F95" w:rsidRDefault="00677D1B" w:rsidP="003651F3">
            <w:pPr>
              <w:spacing w:after="0"/>
              <w:rPr>
                <w:rFonts w:cstheme="minorHAnsi"/>
                <w:sz w:val="24"/>
                <w:szCs w:val="24"/>
              </w:rPr>
            </w:pPr>
            <w:r w:rsidRPr="00031F95">
              <w:rPr>
                <w:rFonts w:cstheme="minorHAnsi"/>
                <w:sz w:val="24"/>
                <w:szCs w:val="24"/>
              </w:rPr>
              <w:t>Działania edukacyjne i informacyjne (jeśli dotyczy)</w:t>
            </w:r>
          </w:p>
        </w:tc>
        <w:tc>
          <w:tcPr>
            <w:tcW w:w="2350" w:type="pct"/>
            <w:vAlign w:val="center"/>
          </w:tcPr>
          <w:p w14:paraId="0AF5AA41" w14:textId="77777777" w:rsidR="00677D1B" w:rsidRPr="00833417" w:rsidRDefault="00677D1B" w:rsidP="003651F3">
            <w:r w:rsidRPr="00550E4B">
              <w:rPr>
                <w:rFonts w:cstheme="minorHAnsi"/>
                <w:sz w:val="24"/>
                <w:szCs w:val="24"/>
              </w:rPr>
              <w:t xml:space="preserve">Działania edukacyjne i informacyjne związane z klimatem i ochroną zasobów wodnych  </w:t>
            </w:r>
            <w:r w:rsidRPr="00550E4B">
              <w:rPr>
                <w:sz w:val="24"/>
                <w:szCs w:val="24"/>
              </w:rPr>
              <w:t xml:space="preserve">stanowią element większego projektu. Zgodnie z </w:t>
            </w:r>
            <w:r w:rsidRPr="00550E4B">
              <w:rPr>
                <w:i/>
                <w:iCs/>
                <w:sz w:val="24"/>
                <w:szCs w:val="24"/>
              </w:rPr>
              <w:t>Linią demarkacyjną podziału interwencji i zasad wdrażania programów krajowych i regionalnych w perspektywie finansowej na lata 2021-2027</w:t>
            </w:r>
            <w:r w:rsidRPr="00550E4B">
              <w:rPr>
                <w:sz w:val="24"/>
                <w:szCs w:val="24"/>
              </w:rPr>
              <w:t xml:space="preserve"> działania edukacyjne, jako komponent do działań infrastrukturalnych w zakresie adaptacji do zmian klimatu, nie mogą być realizowane w szkołach publicznych, które wspierane są w tym zakresie na poziomie krajowym.</w:t>
            </w:r>
            <w:r>
              <w:t xml:space="preserve"> </w:t>
            </w:r>
          </w:p>
          <w:p w14:paraId="0D9128AD" w14:textId="77777777" w:rsidR="00677D1B" w:rsidRPr="00031F95" w:rsidRDefault="00677D1B" w:rsidP="003651F3">
            <w:pPr>
              <w:spacing w:before="120" w:after="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p>
        </w:tc>
        <w:tc>
          <w:tcPr>
            <w:tcW w:w="1300" w:type="pct"/>
            <w:vAlign w:val="center"/>
          </w:tcPr>
          <w:p w14:paraId="14D23D02"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2E3EFFD4" w14:textId="77777777" w:rsidTr="00677D1B">
        <w:trPr>
          <w:trHeight w:val="644"/>
        </w:trPr>
        <w:tc>
          <w:tcPr>
            <w:tcW w:w="200" w:type="pct"/>
            <w:noWrap/>
            <w:vAlign w:val="center"/>
          </w:tcPr>
          <w:p w14:paraId="6F72A6DD"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1C785530" w14:textId="77777777" w:rsidR="00677D1B" w:rsidRPr="00031F95" w:rsidRDefault="00677D1B" w:rsidP="003651F3">
            <w:pPr>
              <w:autoSpaceDE w:val="0"/>
              <w:autoSpaceDN w:val="0"/>
              <w:adjustRightInd w:val="0"/>
              <w:spacing w:after="0"/>
              <w:rPr>
                <w:rFonts w:cstheme="minorHAnsi"/>
                <w:sz w:val="24"/>
                <w:szCs w:val="24"/>
              </w:rPr>
            </w:pPr>
            <w:r w:rsidRPr="00031F95">
              <w:rPr>
                <w:rFonts w:cstheme="minorHAnsi"/>
                <w:sz w:val="24"/>
                <w:szCs w:val="24"/>
              </w:rPr>
              <w:t>Zastosowanie rozwiązań  w zakresie obiegu cyrkula</w:t>
            </w:r>
            <w:r>
              <w:rPr>
                <w:rFonts w:cstheme="minorHAnsi"/>
                <w:sz w:val="24"/>
                <w:szCs w:val="24"/>
              </w:rPr>
              <w:t>r</w:t>
            </w:r>
            <w:r w:rsidRPr="00031F95">
              <w:rPr>
                <w:rFonts w:cstheme="minorHAnsi"/>
                <w:sz w:val="24"/>
                <w:szCs w:val="24"/>
              </w:rPr>
              <w:t xml:space="preserve">nego  </w:t>
            </w:r>
          </w:p>
          <w:p w14:paraId="4F68D14D" w14:textId="77777777" w:rsidR="00677D1B" w:rsidRPr="00031F95" w:rsidRDefault="00677D1B" w:rsidP="003651F3">
            <w:pPr>
              <w:spacing w:after="0"/>
              <w:rPr>
                <w:rFonts w:cstheme="minorHAnsi"/>
                <w:sz w:val="24"/>
                <w:szCs w:val="24"/>
              </w:rPr>
            </w:pPr>
          </w:p>
        </w:tc>
        <w:tc>
          <w:tcPr>
            <w:tcW w:w="2350" w:type="pct"/>
            <w:vAlign w:val="center"/>
          </w:tcPr>
          <w:p w14:paraId="03326007"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bada czy we wszystkich projektach, w których jest to zasadne i możliwe, zastosowane zostaną rozwiązania w zakresie obiegu cyrkularnego (w tym efektywności energetycznej i użycia energii ze źródeł odnawialnych, wykorzystanie materiałów pochodzących z odzysku materiałów i recyklingu), jak również </w:t>
            </w:r>
            <w:r w:rsidRPr="00031F95">
              <w:rPr>
                <w:rFonts w:cstheme="minorHAnsi"/>
                <w:sz w:val="24"/>
                <w:szCs w:val="24"/>
              </w:rPr>
              <w:lastRenderedPageBreak/>
              <w:t>elementy sprzyjające adaptacji do zmiany klimatu i łagodzeniu jej skutków (w szczególności  zielona i niebieska infrastruktura, efektywne wykorzystanie zasobów wodnych).</w:t>
            </w:r>
          </w:p>
          <w:p w14:paraId="3E9A92FB" w14:textId="77777777" w:rsidR="00677D1B" w:rsidRPr="00031F95" w:rsidRDefault="00677D1B" w:rsidP="003651F3">
            <w:pPr>
              <w:spacing w:before="120" w:after="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p>
        </w:tc>
        <w:tc>
          <w:tcPr>
            <w:tcW w:w="1300" w:type="pct"/>
            <w:vAlign w:val="center"/>
          </w:tcPr>
          <w:p w14:paraId="4B0587FE"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r w:rsidRPr="00031F95">
              <w:rPr>
                <w:rFonts w:cstheme="minorHAnsi"/>
                <w:i/>
                <w:iCs/>
                <w:color w:val="FF0000"/>
                <w:sz w:val="24"/>
                <w:szCs w:val="24"/>
              </w:rPr>
              <w:t xml:space="preserve"> </w:t>
            </w:r>
          </w:p>
        </w:tc>
      </w:tr>
      <w:tr w:rsidR="00677D1B" w:rsidRPr="00031F95" w14:paraId="33FFD3CA" w14:textId="77777777" w:rsidTr="00677D1B">
        <w:trPr>
          <w:trHeight w:val="644"/>
        </w:trPr>
        <w:tc>
          <w:tcPr>
            <w:tcW w:w="200" w:type="pct"/>
            <w:noWrap/>
            <w:vAlign w:val="center"/>
          </w:tcPr>
          <w:p w14:paraId="41E938B7"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2B319003" w14:textId="77777777" w:rsidR="00677D1B" w:rsidRPr="00031F95" w:rsidRDefault="00677D1B" w:rsidP="003651F3">
            <w:pPr>
              <w:autoSpaceDE w:val="0"/>
              <w:autoSpaceDN w:val="0"/>
              <w:adjustRightInd w:val="0"/>
              <w:spacing w:after="0"/>
              <w:rPr>
                <w:rFonts w:cstheme="minorHAnsi"/>
                <w:sz w:val="24"/>
                <w:szCs w:val="24"/>
              </w:rPr>
            </w:pPr>
            <w:r w:rsidRPr="00550E4B">
              <w:rPr>
                <w:rFonts w:cstheme="minorHAnsi"/>
                <w:sz w:val="24"/>
                <w:szCs w:val="24"/>
              </w:rPr>
              <w:t>Infrastruktura ochrony przeciwpowodziowej</w:t>
            </w:r>
            <w:r w:rsidRPr="0053072C">
              <w:rPr>
                <w:rFonts w:cstheme="minorHAnsi"/>
              </w:rPr>
              <w:t xml:space="preserve"> </w:t>
            </w:r>
            <w:r>
              <w:rPr>
                <w:rFonts w:cstheme="minorHAnsi"/>
              </w:rPr>
              <w:t>(jeśli dotyczy)</w:t>
            </w:r>
          </w:p>
        </w:tc>
        <w:tc>
          <w:tcPr>
            <w:tcW w:w="2350" w:type="pct"/>
            <w:vAlign w:val="center"/>
          </w:tcPr>
          <w:p w14:paraId="276E7A2A" w14:textId="77777777" w:rsidR="00677D1B" w:rsidRDefault="00677D1B" w:rsidP="003651F3">
            <w:pPr>
              <w:pStyle w:val="Default"/>
              <w:spacing w:line="276" w:lineRule="auto"/>
              <w:rPr>
                <w:rFonts w:asciiTheme="minorHAnsi" w:hAnsiTheme="minorHAnsi" w:cstheme="minorHAnsi"/>
              </w:rPr>
            </w:pPr>
            <w:r w:rsidRPr="0053072C">
              <w:rPr>
                <w:rFonts w:asciiTheme="minorHAnsi" w:hAnsiTheme="minorHAnsi" w:cstheme="minorHAnsi"/>
              </w:rPr>
              <w:t>Celem działań podejmowanych w zakresie urządzeń wodnych i infrastruktury hydrotechnicznej jest ochrona przed powodzią lub suszą obszarów zurbanizowanych</w:t>
            </w:r>
            <w:r>
              <w:rPr>
                <w:rFonts w:asciiTheme="minorHAnsi" w:hAnsiTheme="minorHAnsi" w:cstheme="minorHAnsi"/>
              </w:rPr>
              <w:t xml:space="preserve">, </w:t>
            </w:r>
            <w:r w:rsidRPr="0053072C">
              <w:rPr>
                <w:rFonts w:asciiTheme="minorHAnsi" w:hAnsiTheme="minorHAnsi" w:cstheme="minorHAnsi"/>
              </w:rPr>
              <w:t>zamieszkałych</w:t>
            </w:r>
            <w:r>
              <w:rPr>
                <w:rFonts w:asciiTheme="minorHAnsi" w:hAnsiTheme="minorHAnsi" w:cstheme="minorHAnsi"/>
              </w:rPr>
              <w:t xml:space="preserve">, przemysłowych </w:t>
            </w:r>
            <w:r w:rsidRPr="0053072C">
              <w:rPr>
                <w:rFonts w:asciiTheme="minorHAnsi" w:hAnsiTheme="minorHAnsi" w:cstheme="minorHAnsi"/>
              </w:rPr>
              <w:t>oraz obszarów objętych ochroną</w:t>
            </w:r>
            <w:r>
              <w:rPr>
                <w:rFonts w:asciiTheme="minorHAnsi" w:hAnsiTheme="minorHAnsi" w:cstheme="minorHAnsi"/>
              </w:rPr>
              <w:t xml:space="preserve"> przyrody</w:t>
            </w:r>
            <w:r w:rsidRPr="0053072C">
              <w:rPr>
                <w:rFonts w:asciiTheme="minorHAnsi" w:hAnsiTheme="minorHAnsi" w:cstheme="minorHAnsi"/>
              </w:rPr>
              <w:t>.</w:t>
            </w:r>
          </w:p>
          <w:p w14:paraId="54516424" w14:textId="77777777" w:rsidR="00677D1B" w:rsidRDefault="00677D1B" w:rsidP="003651F3">
            <w:pPr>
              <w:pStyle w:val="Default"/>
              <w:spacing w:line="276" w:lineRule="auto"/>
              <w:rPr>
                <w:rFonts w:asciiTheme="minorHAnsi" w:hAnsiTheme="minorHAnsi" w:cstheme="minorHAnsi"/>
              </w:rPr>
            </w:pPr>
          </w:p>
          <w:p w14:paraId="517B8C79" w14:textId="77777777" w:rsidR="00677D1B" w:rsidRPr="000676C8" w:rsidRDefault="00677D1B" w:rsidP="003651F3">
            <w:pPr>
              <w:pStyle w:val="Default"/>
              <w:spacing w:line="276" w:lineRule="auto"/>
              <w:rPr>
                <w:rFonts w:asciiTheme="minorHAnsi" w:hAnsiTheme="minorHAnsi" w:cstheme="minorHAnsi"/>
              </w:rPr>
            </w:pPr>
            <w:r w:rsidRPr="000676C8">
              <w:rPr>
                <w:rFonts w:asciiTheme="minorHAnsi" w:hAnsiTheme="minorHAnsi" w:cstheme="minorHAnsi"/>
              </w:rPr>
              <w:t>Kryterium weryfikowane na podstawie zapisów wniosku o dofinansowanie i załączników i/lub wyjaśnień udzielonych przez Wnioskodawcę.</w:t>
            </w:r>
          </w:p>
        </w:tc>
        <w:tc>
          <w:tcPr>
            <w:tcW w:w="1300" w:type="pct"/>
            <w:vAlign w:val="center"/>
          </w:tcPr>
          <w:p w14:paraId="0BC8DE2B"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2820102F" w14:textId="77777777" w:rsidTr="00677D1B">
        <w:trPr>
          <w:trHeight w:val="644"/>
        </w:trPr>
        <w:tc>
          <w:tcPr>
            <w:tcW w:w="200" w:type="pct"/>
            <w:noWrap/>
            <w:vAlign w:val="center"/>
          </w:tcPr>
          <w:p w14:paraId="786CC0C0"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7F2B73D1" w14:textId="77777777" w:rsidR="00677D1B" w:rsidRPr="00296E6A" w:rsidRDefault="00677D1B" w:rsidP="003651F3">
            <w:pPr>
              <w:autoSpaceDE w:val="0"/>
              <w:autoSpaceDN w:val="0"/>
              <w:adjustRightInd w:val="0"/>
              <w:spacing w:after="0"/>
              <w:rPr>
                <w:rFonts w:cstheme="minorHAnsi"/>
                <w:sz w:val="24"/>
                <w:szCs w:val="24"/>
              </w:rPr>
            </w:pPr>
            <w:r>
              <w:rPr>
                <w:rFonts w:cstheme="minorHAnsi"/>
                <w:sz w:val="24"/>
                <w:szCs w:val="24"/>
              </w:rPr>
              <w:t>Wykluczenie projektów</w:t>
            </w:r>
            <w:r w:rsidRPr="00550E4B">
              <w:rPr>
                <w:rFonts w:cstheme="minorHAnsi"/>
                <w:sz w:val="24"/>
                <w:szCs w:val="24"/>
              </w:rPr>
              <w:t>, które powodują zastosowanie art. 4 ust. 7 Ramowej Dyrektywy Wodnej</w:t>
            </w:r>
          </w:p>
        </w:tc>
        <w:tc>
          <w:tcPr>
            <w:tcW w:w="2350" w:type="pct"/>
            <w:vAlign w:val="center"/>
          </w:tcPr>
          <w:p w14:paraId="410712AF" w14:textId="77777777" w:rsidR="00677D1B" w:rsidRPr="00550E4B" w:rsidRDefault="00677D1B" w:rsidP="003651F3">
            <w:pPr>
              <w:pStyle w:val="Default"/>
              <w:spacing w:line="276" w:lineRule="auto"/>
              <w:rPr>
                <w:rFonts w:asciiTheme="minorHAnsi" w:hAnsiTheme="minorHAnsi" w:cstheme="minorHAnsi"/>
              </w:rPr>
            </w:pPr>
            <w:r>
              <w:rPr>
                <w:rFonts w:asciiTheme="minorHAnsi" w:hAnsiTheme="minorHAnsi" w:cstheme="minorHAnsi"/>
              </w:rPr>
              <w:t>W</w:t>
            </w:r>
            <w:r w:rsidRPr="00550E4B">
              <w:rPr>
                <w:rFonts w:asciiTheme="minorHAnsi" w:hAnsiTheme="minorHAnsi" w:cstheme="minorHAnsi"/>
              </w:rPr>
              <w:t xml:space="preserve">spierane inwestycje nie mogą co do zasady powodować nieosiągnięcia dobrego stanu lub potencjału jednolitych części wód powierzchniowych i podziemnych oraz nie mogą nie zapobiegać pogorszeniu się danej części wód powierzchniowych ze stanu bardzo dobrego do dobrego. Powyższe oznacza, że w </w:t>
            </w:r>
            <w:r w:rsidRPr="00550E4B">
              <w:rPr>
                <w:rFonts w:asciiTheme="minorHAnsi" w:hAnsiTheme="minorHAnsi" w:cstheme="minorHAnsi"/>
              </w:rPr>
              <w:lastRenderedPageBreak/>
              <w:t xml:space="preserve">projektach nie mają zastosowania odstępstwa, o których mowa w art. 4 ust. 7 Ramowej Dyrektywy Wodnej </w:t>
            </w:r>
          </w:p>
          <w:p w14:paraId="4764A3DB" w14:textId="77777777" w:rsidR="00677D1B" w:rsidRDefault="00677D1B" w:rsidP="003651F3">
            <w:pPr>
              <w:pStyle w:val="Default"/>
              <w:spacing w:line="276" w:lineRule="auto"/>
              <w:rPr>
                <w:rFonts w:asciiTheme="minorHAnsi" w:hAnsiTheme="minorHAnsi" w:cstheme="minorHAnsi"/>
              </w:rPr>
            </w:pPr>
          </w:p>
          <w:p w14:paraId="7AEEF20E" w14:textId="77777777" w:rsidR="00677D1B" w:rsidRPr="0053072C" w:rsidRDefault="00677D1B" w:rsidP="003651F3">
            <w:pPr>
              <w:pStyle w:val="Default"/>
              <w:spacing w:line="276" w:lineRule="auto"/>
              <w:rPr>
                <w:rFonts w:asciiTheme="minorHAnsi" w:hAnsiTheme="minorHAnsi" w:cstheme="minorHAnsi"/>
              </w:rPr>
            </w:pPr>
            <w:r w:rsidRPr="00550E4B">
              <w:rPr>
                <w:rFonts w:asciiTheme="minorHAnsi" w:hAnsiTheme="minorHAnsi" w:cstheme="minorHAnsi"/>
              </w:rPr>
              <w:t>Kryterium weryfikowane na podstawie zapisów wniosku o dofinansowanie i załączników i/lub wyjaśnień udzielonych przez Wnioskodawcę.</w:t>
            </w:r>
          </w:p>
        </w:tc>
        <w:tc>
          <w:tcPr>
            <w:tcW w:w="1300" w:type="pct"/>
            <w:vAlign w:val="center"/>
          </w:tcPr>
          <w:p w14:paraId="3BC8F9B3"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1A2D82DE" w14:textId="77777777" w:rsidTr="00677D1B">
        <w:trPr>
          <w:trHeight w:val="644"/>
        </w:trPr>
        <w:tc>
          <w:tcPr>
            <w:tcW w:w="200" w:type="pct"/>
            <w:noWrap/>
            <w:vAlign w:val="center"/>
          </w:tcPr>
          <w:p w14:paraId="7119B1D7" w14:textId="77777777" w:rsidR="00677D1B" w:rsidRPr="00354814" w:rsidRDefault="00677D1B" w:rsidP="00677D1B">
            <w:pPr>
              <w:pStyle w:val="Akapitzlist"/>
              <w:numPr>
                <w:ilvl w:val="0"/>
                <w:numId w:val="16"/>
              </w:numPr>
              <w:spacing w:after="0"/>
              <w:rPr>
                <w:rFonts w:cstheme="minorHAnsi"/>
                <w:sz w:val="24"/>
                <w:szCs w:val="24"/>
              </w:rPr>
            </w:pPr>
          </w:p>
        </w:tc>
        <w:tc>
          <w:tcPr>
            <w:tcW w:w="1150" w:type="pct"/>
            <w:vAlign w:val="center"/>
          </w:tcPr>
          <w:p w14:paraId="01C86BFC" w14:textId="77777777" w:rsidR="00677D1B" w:rsidRPr="00296E6A" w:rsidRDefault="00677D1B" w:rsidP="003651F3">
            <w:pPr>
              <w:autoSpaceDE w:val="0"/>
              <w:autoSpaceDN w:val="0"/>
              <w:adjustRightInd w:val="0"/>
              <w:spacing w:after="0"/>
              <w:rPr>
                <w:rFonts w:cstheme="minorHAnsi"/>
                <w:sz w:val="24"/>
                <w:szCs w:val="24"/>
              </w:rPr>
            </w:pPr>
            <w:r w:rsidRPr="00550E4B">
              <w:rPr>
                <w:rFonts w:cstheme="minorHAnsi"/>
                <w:sz w:val="24"/>
                <w:szCs w:val="24"/>
              </w:rPr>
              <w:t>Projekt powoduje ograniczenia presji na środowisko naturalne wywołane przez rośliny należące do inwazyjnych gatunków obcych (jeśli dotyczy)</w:t>
            </w:r>
          </w:p>
        </w:tc>
        <w:tc>
          <w:tcPr>
            <w:tcW w:w="2350" w:type="pct"/>
            <w:vAlign w:val="center"/>
          </w:tcPr>
          <w:p w14:paraId="00E3652A" w14:textId="77777777" w:rsidR="00677D1B" w:rsidRDefault="00677D1B" w:rsidP="003651F3">
            <w:pPr>
              <w:pStyle w:val="Default"/>
              <w:spacing w:before="120" w:line="276" w:lineRule="auto"/>
              <w:rPr>
                <w:rFonts w:asciiTheme="minorHAnsi" w:hAnsiTheme="minorHAnsi" w:cstheme="minorHAnsi"/>
              </w:rPr>
            </w:pPr>
            <w:r w:rsidRPr="003212D0">
              <w:rPr>
                <w:rFonts w:asciiTheme="minorHAnsi" w:hAnsiTheme="minorHAnsi" w:cstheme="minorHAnsi"/>
              </w:rPr>
              <w:t>Projekt powoduje ograniczenia presji na środowisko naturalne wywołane przez rośliny należące do inwazyjnych gatunków obcych</w:t>
            </w:r>
            <w:r>
              <w:rPr>
                <w:rFonts w:asciiTheme="minorHAnsi" w:hAnsiTheme="minorHAnsi" w:cstheme="minorHAnsi"/>
              </w:rPr>
              <w:t xml:space="preserve"> oraz nie zawiera </w:t>
            </w:r>
            <w:proofErr w:type="spellStart"/>
            <w:r>
              <w:rPr>
                <w:rFonts w:asciiTheme="minorHAnsi" w:hAnsiTheme="minorHAnsi" w:cstheme="minorHAnsi"/>
              </w:rPr>
              <w:t>nasadzeń</w:t>
            </w:r>
            <w:proofErr w:type="spellEnd"/>
            <w:r>
              <w:rPr>
                <w:rFonts w:asciiTheme="minorHAnsi" w:hAnsiTheme="minorHAnsi" w:cstheme="minorHAnsi"/>
              </w:rPr>
              <w:t xml:space="preserve"> gatunków należących do inwazyjnych gatunków obcych.</w:t>
            </w:r>
            <w:r w:rsidRPr="003212D0">
              <w:rPr>
                <w:rFonts w:asciiTheme="minorHAnsi" w:hAnsiTheme="minorHAnsi" w:cstheme="minorHAnsi"/>
              </w:rPr>
              <w:t xml:space="preserve"> </w:t>
            </w:r>
          </w:p>
          <w:p w14:paraId="2EAC9BBB" w14:textId="77777777" w:rsidR="00677D1B" w:rsidRPr="00550E4B" w:rsidRDefault="00677D1B" w:rsidP="003651F3">
            <w:pPr>
              <w:pStyle w:val="Default"/>
              <w:spacing w:before="120" w:line="276" w:lineRule="auto"/>
              <w:rPr>
                <w:rFonts w:asciiTheme="minorHAnsi" w:hAnsiTheme="minorHAnsi" w:cstheme="minorHAnsi"/>
              </w:rPr>
            </w:pPr>
            <w:r w:rsidRPr="00550E4B">
              <w:rPr>
                <w:rFonts w:asciiTheme="minorHAnsi" w:hAnsiTheme="minorHAnsi" w:cstheme="minorHAnsi"/>
              </w:rPr>
              <w:t xml:space="preserve">Inwazyjny gatunek obcy wymieniony w: </w:t>
            </w:r>
          </w:p>
          <w:p w14:paraId="2EDF2A7F" w14:textId="77777777" w:rsidR="00677D1B" w:rsidRPr="00550E4B" w:rsidRDefault="00677D1B" w:rsidP="003651F3">
            <w:pPr>
              <w:pStyle w:val="Default"/>
              <w:spacing w:before="120" w:line="276" w:lineRule="auto"/>
              <w:rPr>
                <w:rFonts w:asciiTheme="minorHAnsi" w:hAnsiTheme="minorHAnsi" w:cstheme="minorHAnsi"/>
              </w:rPr>
            </w:pPr>
            <w:r w:rsidRPr="00550E4B">
              <w:rPr>
                <w:rFonts w:asciiTheme="minorHAnsi" w:hAnsiTheme="minorHAnsi" w:cstheme="minorHAnsi"/>
              </w:rPr>
              <w:t xml:space="preserve">Rozporządzeniu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w sprawie listy roślin i zwierząt gatunków obcych, które w przypadku uwolnienia </w:t>
            </w:r>
            <w:r w:rsidRPr="00550E4B">
              <w:rPr>
                <w:rFonts w:asciiTheme="minorHAnsi" w:hAnsiTheme="minorHAnsi" w:cstheme="minorHAnsi"/>
              </w:rPr>
              <w:lastRenderedPageBreak/>
              <w:t xml:space="preserve">do środowiska przyrodniczego mogą zagrozić gatunkom rodzimym lub siedliskom przyrodniczym. </w:t>
            </w:r>
          </w:p>
          <w:p w14:paraId="426E2177" w14:textId="77777777" w:rsidR="00677D1B" w:rsidRDefault="00677D1B" w:rsidP="003651F3">
            <w:pPr>
              <w:pStyle w:val="Default"/>
              <w:spacing w:before="120" w:line="276" w:lineRule="auto"/>
              <w:rPr>
                <w:rFonts w:asciiTheme="minorHAnsi" w:hAnsiTheme="minorHAnsi" w:cstheme="minorHAnsi"/>
              </w:rPr>
            </w:pPr>
            <w:r w:rsidRPr="00550E4B">
              <w:rPr>
                <w:rFonts w:asciiTheme="minorHAnsi" w:hAnsiTheme="minorHAnsi" w:cstheme="minorHAnsi"/>
              </w:rPr>
              <w:t>Kryterium weryfikowane na podstawie zapisów wniosku o dofinansowanie i załączników i/lub wyjaśnień udzielonych przez Wnioskodawcę.</w:t>
            </w:r>
            <w:r>
              <w:rPr>
                <w:sz w:val="23"/>
                <w:szCs w:val="23"/>
              </w:rPr>
              <w:t xml:space="preserve"> </w:t>
            </w:r>
          </w:p>
        </w:tc>
        <w:tc>
          <w:tcPr>
            <w:tcW w:w="1300" w:type="pct"/>
            <w:vAlign w:val="center"/>
          </w:tcPr>
          <w:p w14:paraId="1606B3D4"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bl>
    <w:p w14:paraId="5F0230A0" w14:textId="77777777" w:rsidR="00677D1B" w:rsidRPr="00031F95" w:rsidRDefault="00677D1B" w:rsidP="00677D1B">
      <w:pPr>
        <w:rPr>
          <w:rFonts w:cstheme="minorHAnsi"/>
          <w:sz w:val="24"/>
          <w:szCs w:val="24"/>
        </w:rPr>
      </w:pPr>
    </w:p>
    <w:tbl>
      <w:tblPr>
        <w:tblW w:w="14170"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562"/>
        <w:gridCol w:w="3261"/>
        <w:gridCol w:w="5670"/>
        <w:gridCol w:w="1559"/>
        <w:gridCol w:w="1559"/>
        <w:gridCol w:w="1559"/>
      </w:tblGrid>
      <w:tr w:rsidR="00677D1B" w:rsidRPr="00031F95" w14:paraId="75EF422F" w14:textId="77777777" w:rsidTr="00677D1B">
        <w:trPr>
          <w:trHeight w:val="338"/>
          <w:tblHeader/>
          <w:jc w:val="center"/>
        </w:trPr>
        <w:tc>
          <w:tcPr>
            <w:tcW w:w="14170" w:type="dxa"/>
            <w:gridSpan w:val="6"/>
            <w:shd w:val="clear" w:color="auto" w:fill="D9D9D9"/>
            <w:vAlign w:val="center"/>
          </w:tcPr>
          <w:p w14:paraId="721049E1" w14:textId="77777777" w:rsidR="00677D1B" w:rsidRPr="00354814" w:rsidRDefault="00677D1B" w:rsidP="003651F3">
            <w:pPr>
              <w:spacing w:after="0"/>
              <w:ind w:right="-108"/>
              <w:rPr>
                <w:rFonts w:cstheme="minorHAnsi"/>
                <w:b/>
                <w:color w:val="000099"/>
                <w:sz w:val="24"/>
                <w:szCs w:val="24"/>
                <w:lang w:eastAsia="pl-PL"/>
              </w:rPr>
            </w:pPr>
            <w:r w:rsidRPr="00354814">
              <w:rPr>
                <w:rFonts w:cstheme="minorHAnsi"/>
                <w:b/>
                <w:color w:val="000099"/>
                <w:sz w:val="24"/>
                <w:szCs w:val="24"/>
                <w:lang w:eastAsia="pl-PL"/>
              </w:rPr>
              <w:t xml:space="preserve">Kryteria merytoryczne szczegółowe (punktowane) </w:t>
            </w:r>
            <w:r w:rsidRPr="00354814">
              <w:rPr>
                <w:rFonts w:cstheme="minorHAnsi"/>
                <w:color w:val="000099"/>
                <w:sz w:val="24"/>
                <w:szCs w:val="24"/>
              </w:rPr>
              <w:t>obowiązujące wyłącznie dla naborów przeprowadzonych w trybie konkurencyjnym</w:t>
            </w:r>
          </w:p>
        </w:tc>
      </w:tr>
      <w:tr w:rsidR="00677D1B" w:rsidRPr="00031F95" w14:paraId="3C43AF39" w14:textId="77777777" w:rsidTr="00677D1B">
        <w:trPr>
          <w:trHeight w:val="457"/>
          <w:tblHeader/>
          <w:jc w:val="center"/>
        </w:trPr>
        <w:tc>
          <w:tcPr>
            <w:tcW w:w="562" w:type="dxa"/>
            <w:shd w:val="clear" w:color="auto" w:fill="D9D9D9"/>
            <w:vAlign w:val="center"/>
          </w:tcPr>
          <w:p w14:paraId="76CAF23E"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lp.</w:t>
            </w:r>
          </w:p>
        </w:tc>
        <w:tc>
          <w:tcPr>
            <w:tcW w:w="3261" w:type="dxa"/>
            <w:shd w:val="clear" w:color="auto" w:fill="D9D9D9"/>
            <w:vAlign w:val="center"/>
          </w:tcPr>
          <w:p w14:paraId="62BC2763"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Nazwa kryterium</w:t>
            </w:r>
          </w:p>
        </w:tc>
        <w:tc>
          <w:tcPr>
            <w:tcW w:w="5670" w:type="dxa"/>
            <w:shd w:val="clear" w:color="auto" w:fill="D9D9D9"/>
            <w:vAlign w:val="center"/>
          </w:tcPr>
          <w:p w14:paraId="673FEC56"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Definicja</w:t>
            </w:r>
          </w:p>
        </w:tc>
        <w:tc>
          <w:tcPr>
            <w:tcW w:w="1559" w:type="dxa"/>
            <w:shd w:val="clear" w:color="auto" w:fill="D9D9D9"/>
            <w:vAlign w:val="center"/>
          </w:tcPr>
          <w:p w14:paraId="1A5A8440"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Opis znaczenia kryterium</w:t>
            </w:r>
          </w:p>
        </w:tc>
        <w:tc>
          <w:tcPr>
            <w:tcW w:w="1559" w:type="dxa"/>
            <w:shd w:val="clear" w:color="auto" w:fill="D9D9D9"/>
            <w:vAlign w:val="center"/>
          </w:tcPr>
          <w:p w14:paraId="1D903909"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Waga</w:t>
            </w:r>
          </w:p>
        </w:tc>
        <w:tc>
          <w:tcPr>
            <w:tcW w:w="1559" w:type="dxa"/>
            <w:shd w:val="clear" w:color="auto" w:fill="D9D9D9"/>
            <w:vAlign w:val="center"/>
          </w:tcPr>
          <w:p w14:paraId="40E8C112"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Punktacja</w:t>
            </w:r>
          </w:p>
        </w:tc>
      </w:tr>
      <w:tr w:rsidR="00677D1B" w:rsidRPr="00031F95" w14:paraId="4BA151C5" w14:textId="77777777" w:rsidTr="00677D1B">
        <w:trPr>
          <w:trHeight w:val="296"/>
          <w:tblHeader/>
          <w:jc w:val="center"/>
        </w:trPr>
        <w:tc>
          <w:tcPr>
            <w:tcW w:w="562" w:type="dxa"/>
            <w:tcBorders>
              <w:bottom w:val="single" w:sz="4" w:space="0" w:color="A8D08D"/>
            </w:tcBorders>
            <w:shd w:val="clear" w:color="auto" w:fill="F2F2F2"/>
            <w:vAlign w:val="center"/>
          </w:tcPr>
          <w:p w14:paraId="0BA5F5D4"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1</w:t>
            </w:r>
          </w:p>
        </w:tc>
        <w:tc>
          <w:tcPr>
            <w:tcW w:w="3261" w:type="dxa"/>
            <w:tcBorders>
              <w:bottom w:val="single" w:sz="4" w:space="0" w:color="A8D08D"/>
            </w:tcBorders>
            <w:shd w:val="clear" w:color="auto" w:fill="F2F2F2"/>
            <w:vAlign w:val="center"/>
          </w:tcPr>
          <w:p w14:paraId="78D46A81"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2</w:t>
            </w:r>
          </w:p>
        </w:tc>
        <w:tc>
          <w:tcPr>
            <w:tcW w:w="5670" w:type="dxa"/>
            <w:tcBorders>
              <w:bottom w:val="single" w:sz="4" w:space="0" w:color="A8D08D"/>
            </w:tcBorders>
            <w:shd w:val="clear" w:color="auto" w:fill="F2F2F2"/>
            <w:vAlign w:val="center"/>
          </w:tcPr>
          <w:p w14:paraId="0806C250"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3</w:t>
            </w:r>
          </w:p>
        </w:tc>
        <w:tc>
          <w:tcPr>
            <w:tcW w:w="1559" w:type="dxa"/>
            <w:tcBorders>
              <w:bottom w:val="single" w:sz="4" w:space="0" w:color="A8D08D"/>
            </w:tcBorders>
            <w:shd w:val="clear" w:color="auto" w:fill="F2F2F2"/>
            <w:vAlign w:val="center"/>
          </w:tcPr>
          <w:p w14:paraId="06593CD3"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4</w:t>
            </w:r>
          </w:p>
        </w:tc>
        <w:tc>
          <w:tcPr>
            <w:tcW w:w="1559" w:type="dxa"/>
            <w:tcBorders>
              <w:bottom w:val="single" w:sz="4" w:space="0" w:color="A8D08D"/>
            </w:tcBorders>
            <w:shd w:val="clear" w:color="auto" w:fill="F2F2F2"/>
            <w:vAlign w:val="center"/>
          </w:tcPr>
          <w:p w14:paraId="287F2240" w14:textId="77777777" w:rsidR="00677D1B" w:rsidRPr="00354814" w:rsidRDefault="00677D1B" w:rsidP="003651F3">
            <w:pPr>
              <w:spacing w:after="0"/>
              <w:jc w:val="center"/>
              <w:rPr>
                <w:rFonts w:cstheme="minorHAnsi"/>
                <w:bCs/>
                <w:i/>
                <w:iCs/>
                <w:color w:val="000099"/>
                <w:sz w:val="24"/>
                <w:szCs w:val="24"/>
              </w:rPr>
            </w:pPr>
            <w:r w:rsidRPr="00354814">
              <w:rPr>
                <w:rFonts w:cstheme="minorHAnsi"/>
                <w:i/>
                <w:iCs/>
                <w:color w:val="000099"/>
                <w:sz w:val="24"/>
                <w:szCs w:val="24"/>
                <w:lang w:eastAsia="pl-PL"/>
              </w:rPr>
              <w:t>5</w:t>
            </w:r>
          </w:p>
        </w:tc>
        <w:tc>
          <w:tcPr>
            <w:tcW w:w="1559" w:type="dxa"/>
            <w:tcBorders>
              <w:bottom w:val="single" w:sz="4" w:space="0" w:color="A8D08D"/>
            </w:tcBorders>
            <w:shd w:val="clear" w:color="auto" w:fill="F2F2F2"/>
            <w:vAlign w:val="center"/>
          </w:tcPr>
          <w:p w14:paraId="3051C28C" w14:textId="77777777" w:rsidR="00677D1B" w:rsidRPr="00354814" w:rsidRDefault="00677D1B" w:rsidP="003651F3">
            <w:pPr>
              <w:suppressAutoHyphens/>
              <w:spacing w:after="0"/>
              <w:jc w:val="center"/>
              <w:rPr>
                <w:rFonts w:cstheme="minorHAnsi"/>
                <w:i/>
                <w:color w:val="000099"/>
                <w:sz w:val="24"/>
                <w:szCs w:val="24"/>
              </w:rPr>
            </w:pPr>
            <w:r w:rsidRPr="00354814">
              <w:rPr>
                <w:rFonts w:cstheme="minorHAnsi"/>
                <w:bCs/>
                <w:i/>
                <w:iCs/>
                <w:color w:val="000099"/>
                <w:sz w:val="24"/>
                <w:szCs w:val="24"/>
              </w:rPr>
              <w:t>6</w:t>
            </w:r>
          </w:p>
        </w:tc>
      </w:tr>
      <w:tr w:rsidR="00677D1B" w:rsidRPr="00031F95" w14:paraId="202989BE"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6CAD567" w14:textId="77777777" w:rsidR="00677D1B" w:rsidRPr="00354814" w:rsidRDefault="00677D1B" w:rsidP="00677D1B">
            <w:pPr>
              <w:pStyle w:val="Akapitzlist"/>
              <w:numPr>
                <w:ilvl w:val="0"/>
                <w:numId w:val="17"/>
              </w:numPr>
              <w:spacing w:after="0"/>
              <w:ind w:left="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E6973EF" w14:textId="77777777" w:rsidR="00677D1B" w:rsidRPr="00031F95" w:rsidRDefault="00677D1B" w:rsidP="003651F3">
            <w:pPr>
              <w:spacing w:after="0"/>
              <w:rPr>
                <w:rFonts w:cstheme="minorHAnsi"/>
                <w:color w:val="000000"/>
                <w:sz w:val="24"/>
                <w:szCs w:val="24"/>
              </w:rPr>
            </w:pPr>
            <w:r w:rsidRPr="00031F95">
              <w:rPr>
                <w:rFonts w:cstheme="minorHAnsi"/>
                <w:color w:val="000000"/>
                <w:sz w:val="24"/>
                <w:szCs w:val="24"/>
              </w:rPr>
              <w:t>Powierzchnia oddziaływania projektu</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E917569" w14:textId="77777777" w:rsidR="00677D1B" w:rsidRPr="00031F95" w:rsidRDefault="00677D1B" w:rsidP="003651F3">
            <w:pPr>
              <w:spacing w:before="40" w:after="40"/>
              <w:jc w:val="both"/>
              <w:rPr>
                <w:rFonts w:cstheme="minorHAnsi"/>
                <w:color w:val="000000"/>
                <w:sz w:val="24"/>
                <w:szCs w:val="24"/>
              </w:rPr>
            </w:pPr>
            <w:r w:rsidRPr="00031F95">
              <w:rPr>
                <w:rFonts w:cstheme="minorHAnsi"/>
                <w:color w:val="000000"/>
                <w:sz w:val="24"/>
                <w:szCs w:val="24"/>
              </w:rPr>
              <w:t>W ramach kryterium ocenie podlegać będzie wielkość obszaru</w:t>
            </w:r>
            <w:r>
              <w:rPr>
                <w:rFonts w:cstheme="minorHAnsi"/>
                <w:color w:val="000000"/>
                <w:sz w:val="24"/>
                <w:szCs w:val="24"/>
              </w:rPr>
              <w:t>, na który oddziałuje projekt</w:t>
            </w:r>
            <w:r w:rsidRPr="00031F95">
              <w:rPr>
                <w:rFonts w:cstheme="minorHAnsi"/>
                <w:color w:val="000000"/>
                <w:sz w:val="24"/>
                <w:szCs w:val="24"/>
              </w:rPr>
              <w:t>:</w:t>
            </w:r>
          </w:p>
          <w:p w14:paraId="4D5211F6" w14:textId="77777777" w:rsidR="00677D1B" w:rsidRPr="00031F95" w:rsidRDefault="00677D1B" w:rsidP="003651F3">
            <w:pPr>
              <w:spacing w:before="40" w:after="40"/>
              <w:rPr>
                <w:rFonts w:cstheme="minorHAnsi"/>
                <w:color w:val="000000"/>
                <w:sz w:val="24"/>
                <w:szCs w:val="24"/>
              </w:rPr>
            </w:pPr>
            <w:r w:rsidRPr="00031F95">
              <w:rPr>
                <w:rFonts w:cstheme="minorHAnsi"/>
                <w:color w:val="000000"/>
                <w:sz w:val="24"/>
                <w:szCs w:val="24"/>
              </w:rPr>
              <w:t>1 pkt –     ≤ 100 ha</w:t>
            </w:r>
          </w:p>
          <w:p w14:paraId="6087FBE2" w14:textId="77777777" w:rsidR="00677D1B" w:rsidRPr="00031F95" w:rsidRDefault="00677D1B" w:rsidP="003651F3">
            <w:pPr>
              <w:spacing w:before="40" w:after="40"/>
              <w:rPr>
                <w:rFonts w:cstheme="minorHAnsi"/>
                <w:color w:val="000000"/>
                <w:sz w:val="24"/>
                <w:szCs w:val="24"/>
              </w:rPr>
            </w:pPr>
            <w:r w:rsidRPr="00031F95">
              <w:rPr>
                <w:rFonts w:cstheme="minorHAnsi"/>
                <w:color w:val="000000"/>
                <w:sz w:val="24"/>
                <w:szCs w:val="24"/>
              </w:rPr>
              <w:t xml:space="preserve">2 pkt –     &gt; 100 ≤ 500 ha </w:t>
            </w:r>
          </w:p>
          <w:p w14:paraId="5BD6EE0F" w14:textId="77777777" w:rsidR="00677D1B" w:rsidRPr="00031F95" w:rsidRDefault="00677D1B" w:rsidP="003651F3">
            <w:pPr>
              <w:spacing w:before="40" w:after="40"/>
              <w:rPr>
                <w:rFonts w:cstheme="minorHAnsi"/>
                <w:color w:val="000000"/>
                <w:sz w:val="24"/>
                <w:szCs w:val="24"/>
              </w:rPr>
            </w:pPr>
            <w:r w:rsidRPr="00031F95">
              <w:rPr>
                <w:rFonts w:cstheme="minorHAnsi"/>
                <w:color w:val="000000"/>
                <w:sz w:val="24"/>
                <w:szCs w:val="24"/>
              </w:rPr>
              <w:t xml:space="preserve">3 pkt –     &gt; 500 ≤ 1000 ha </w:t>
            </w:r>
          </w:p>
          <w:p w14:paraId="5F7790EF" w14:textId="77777777" w:rsidR="00677D1B" w:rsidRPr="00031F95" w:rsidRDefault="00677D1B" w:rsidP="003651F3">
            <w:pPr>
              <w:spacing w:before="40" w:after="40"/>
              <w:rPr>
                <w:rFonts w:cstheme="minorHAnsi"/>
                <w:color w:val="000000"/>
                <w:sz w:val="24"/>
                <w:szCs w:val="24"/>
              </w:rPr>
            </w:pPr>
            <w:r w:rsidRPr="00031F95">
              <w:rPr>
                <w:rFonts w:cstheme="minorHAnsi"/>
                <w:color w:val="000000"/>
                <w:sz w:val="24"/>
                <w:szCs w:val="24"/>
              </w:rPr>
              <w:t>4 pkt –     &gt; 1000 ha</w:t>
            </w:r>
          </w:p>
          <w:p w14:paraId="090018B7" w14:textId="77777777" w:rsidR="00677D1B" w:rsidRPr="00C6594C" w:rsidRDefault="00677D1B" w:rsidP="003651F3">
            <w:pPr>
              <w:spacing w:before="120" w:after="0"/>
              <w:rPr>
                <w:rFonts w:cstheme="minorHAnsi"/>
                <w:sz w:val="24"/>
                <w:szCs w:val="24"/>
              </w:rPr>
            </w:pPr>
            <w:r w:rsidRPr="00C6594C">
              <w:rPr>
                <w:rFonts w:cstheme="minorHAnsi"/>
                <w:sz w:val="24"/>
                <w:szCs w:val="24"/>
              </w:rPr>
              <w:lastRenderedPageBreak/>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3C0C991" w14:textId="77777777" w:rsidR="00677D1B" w:rsidRDefault="00677D1B" w:rsidP="003651F3">
            <w:pPr>
              <w:spacing w:after="0"/>
              <w:rPr>
                <w:rFonts w:cstheme="minorHAnsi"/>
                <w:sz w:val="24"/>
                <w:szCs w:val="24"/>
              </w:rPr>
            </w:pPr>
            <w:r w:rsidRPr="00031F95">
              <w:rPr>
                <w:rFonts w:cstheme="minorHAnsi"/>
                <w:sz w:val="24"/>
                <w:szCs w:val="24"/>
              </w:rPr>
              <w:lastRenderedPageBreak/>
              <w:t>Kryterium premiujące</w:t>
            </w:r>
          </w:p>
          <w:p w14:paraId="7601BC81" w14:textId="77777777" w:rsidR="00677D1B" w:rsidRPr="00031F95" w:rsidRDefault="00677D1B" w:rsidP="003651F3">
            <w:pPr>
              <w:spacing w:after="0"/>
              <w:rPr>
                <w:rFonts w:cstheme="minorHAnsi"/>
                <w:sz w:val="24"/>
                <w:szCs w:val="24"/>
              </w:rPr>
            </w:pPr>
            <w:r>
              <w:rPr>
                <w:rFonts w:cstheme="minorHAnsi"/>
                <w:sz w:val="24"/>
                <w:szCs w:val="24"/>
              </w:rPr>
              <w:t>rozstrzygające nr</w:t>
            </w:r>
            <w:r w:rsidRPr="00031F95">
              <w:rPr>
                <w:rFonts w:cstheme="minorHAnsi"/>
                <w:sz w:val="24"/>
                <w:szCs w:val="24"/>
              </w:rPr>
              <w:t xml:space="preserve"> </w:t>
            </w:r>
            <w:r>
              <w:rPr>
                <w:rFonts w:cstheme="minorHAnsi"/>
                <w:sz w:val="24"/>
                <w:szCs w:val="24"/>
              </w:rPr>
              <w:t>1</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BA9923B" w14:textId="77777777" w:rsidR="00677D1B" w:rsidRPr="00031F95" w:rsidRDefault="00677D1B" w:rsidP="003651F3">
            <w:pPr>
              <w:spacing w:after="0"/>
              <w:jc w:val="center"/>
              <w:rPr>
                <w:rFonts w:cstheme="minorHAnsi"/>
                <w:bCs/>
                <w:color w:val="000000"/>
                <w:sz w:val="24"/>
                <w:szCs w:val="24"/>
              </w:rPr>
            </w:pPr>
            <w:r w:rsidRPr="00031F95">
              <w:rPr>
                <w:rFonts w:cstheme="minorHAnsi"/>
                <w:bCs/>
                <w:color w:val="000000"/>
                <w:sz w:val="24"/>
                <w:szCs w:val="24"/>
              </w:rPr>
              <w:t>3</w:t>
            </w:r>
          </w:p>
        </w:tc>
        <w:tc>
          <w:tcPr>
            <w:tcW w:w="1559" w:type="dxa"/>
            <w:tcBorders>
              <w:top w:val="single" w:sz="4" w:space="0" w:color="A8D08D"/>
              <w:left w:val="single" w:sz="4" w:space="0" w:color="A8D08D"/>
              <w:bottom w:val="single" w:sz="4" w:space="0" w:color="A8D08D"/>
              <w:right w:val="single" w:sz="4" w:space="0" w:color="A8D08D"/>
            </w:tcBorders>
            <w:vAlign w:val="center"/>
          </w:tcPr>
          <w:p w14:paraId="735BB487" w14:textId="77777777" w:rsidR="00677D1B" w:rsidRPr="00031F95" w:rsidRDefault="00677D1B" w:rsidP="003651F3">
            <w:pPr>
              <w:autoSpaceDE w:val="0"/>
              <w:autoSpaceDN w:val="0"/>
              <w:adjustRightInd w:val="0"/>
              <w:spacing w:after="0"/>
              <w:rPr>
                <w:rFonts w:cstheme="minorHAnsi"/>
                <w:bCs/>
                <w:color w:val="000000"/>
                <w:sz w:val="24"/>
                <w:szCs w:val="24"/>
              </w:rPr>
            </w:pPr>
            <w:r w:rsidRPr="00031F95">
              <w:rPr>
                <w:rFonts w:cstheme="minorHAnsi"/>
                <w:bCs/>
                <w:color w:val="000000"/>
                <w:sz w:val="24"/>
                <w:szCs w:val="24"/>
              </w:rPr>
              <w:t>1-</w:t>
            </w:r>
            <w:r>
              <w:rPr>
                <w:rFonts w:cstheme="minorHAnsi"/>
                <w:bCs/>
                <w:color w:val="000000"/>
                <w:sz w:val="24"/>
                <w:szCs w:val="24"/>
              </w:rPr>
              <w:t xml:space="preserve"> </w:t>
            </w:r>
            <w:r w:rsidRPr="00031F95">
              <w:rPr>
                <w:rFonts w:cstheme="minorHAnsi"/>
                <w:bCs/>
                <w:color w:val="000000"/>
                <w:sz w:val="24"/>
                <w:szCs w:val="24"/>
              </w:rPr>
              <w:t>4 pkt</w:t>
            </w:r>
          </w:p>
        </w:tc>
      </w:tr>
      <w:tr w:rsidR="00677D1B" w:rsidRPr="00031F95" w14:paraId="00A7F64F"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4960AAC"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B2461B8" w14:textId="77777777" w:rsidR="00677D1B" w:rsidRPr="00A85BD1" w:rsidRDefault="00677D1B" w:rsidP="003651F3">
            <w:pPr>
              <w:spacing w:after="0"/>
              <w:rPr>
                <w:rFonts w:cstheme="minorHAnsi"/>
                <w:sz w:val="24"/>
                <w:szCs w:val="24"/>
                <w:lang w:eastAsia="pl-PL"/>
              </w:rPr>
            </w:pPr>
            <w:r w:rsidRPr="00A85BD1">
              <w:rPr>
                <w:rFonts w:cstheme="minorHAnsi"/>
                <w:sz w:val="24"/>
                <w:szCs w:val="24"/>
                <w:lang w:eastAsia="pl-PL"/>
              </w:rPr>
              <w:t xml:space="preserve">Działania </w:t>
            </w:r>
            <w:r>
              <w:rPr>
                <w:rFonts w:cstheme="minorHAnsi"/>
                <w:sz w:val="24"/>
                <w:szCs w:val="24"/>
                <w:lang w:eastAsia="pl-PL"/>
              </w:rPr>
              <w:t>łączące</w:t>
            </w:r>
            <w:r w:rsidRPr="00A85BD1">
              <w:rPr>
                <w:rFonts w:cstheme="minorHAnsi"/>
                <w:sz w:val="24"/>
                <w:szCs w:val="24"/>
                <w:lang w:eastAsia="pl-PL"/>
              </w:rPr>
              <w:t xml:space="preserve"> zieloną </w:t>
            </w:r>
            <w:r>
              <w:rPr>
                <w:rFonts w:cstheme="minorHAnsi"/>
                <w:sz w:val="24"/>
                <w:szCs w:val="24"/>
                <w:lang w:eastAsia="pl-PL"/>
              </w:rPr>
              <w:t>infrastrukturę z</w:t>
            </w:r>
            <w:r w:rsidRPr="00A85BD1">
              <w:rPr>
                <w:rFonts w:cstheme="minorHAnsi"/>
                <w:sz w:val="24"/>
                <w:szCs w:val="24"/>
                <w:lang w:eastAsia="pl-PL"/>
              </w:rPr>
              <w:t xml:space="preserve"> niebieską infrastruktur</w:t>
            </w:r>
            <w:r>
              <w:rPr>
                <w:rFonts w:cstheme="minorHAnsi"/>
                <w:sz w:val="24"/>
                <w:szCs w:val="24"/>
                <w:lang w:eastAsia="pl-PL"/>
              </w:rPr>
              <w:t>ą</w:t>
            </w:r>
            <w:r w:rsidRPr="00A85BD1">
              <w:rPr>
                <w:rFonts w:cstheme="minorHAnsi"/>
                <w:sz w:val="24"/>
                <w:szCs w:val="24"/>
                <w:lang w:eastAsia="pl-PL"/>
              </w:rPr>
              <w:t xml:space="preserve"> </w:t>
            </w:r>
            <w:r>
              <w:rPr>
                <w:rFonts w:cstheme="minorHAnsi"/>
                <w:sz w:val="24"/>
                <w:szCs w:val="24"/>
                <w:lang w:eastAsia="pl-PL"/>
              </w:rPr>
              <w:t>(jeśli dotyczy)</w:t>
            </w:r>
          </w:p>
          <w:p w14:paraId="7DC5A5C8" w14:textId="77777777" w:rsidR="00677D1B" w:rsidRPr="00031F95" w:rsidRDefault="00677D1B" w:rsidP="003651F3">
            <w:pPr>
              <w:spacing w:after="0"/>
              <w:rPr>
                <w:rFonts w:cstheme="minorHAnsi"/>
                <w:sz w:val="24"/>
                <w:szCs w:val="24"/>
              </w:rPr>
            </w:pP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275F6F9" w14:textId="77777777" w:rsidR="00677D1B" w:rsidRPr="00A85BD1" w:rsidRDefault="00677D1B" w:rsidP="003651F3">
            <w:pPr>
              <w:spacing w:after="0"/>
              <w:rPr>
                <w:rFonts w:cstheme="minorHAnsi"/>
                <w:sz w:val="24"/>
                <w:szCs w:val="24"/>
                <w:lang w:eastAsia="pl-PL"/>
              </w:rPr>
            </w:pPr>
            <w:r>
              <w:rPr>
                <w:rFonts w:cstheme="minorHAnsi"/>
                <w:sz w:val="24"/>
                <w:szCs w:val="24"/>
                <w:lang w:eastAsia="pl-PL"/>
              </w:rPr>
              <w:t>W przypadku działań z zakresu zielono-niebieskiej infrastruktury  p</w:t>
            </w:r>
            <w:r w:rsidRPr="00A85BD1">
              <w:rPr>
                <w:rFonts w:cstheme="minorHAnsi"/>
                <w:sz w:val="24"/>
                <w:szCs w:val="24"/>
                <w:lang w:eastAsia="pl-PL"/>
              </w:rPr>
              <w:t xml:space="preserve">remiowane będą projekty </w:t>
            </w:r>
            <w:r>
              <w:rPr>
                <w:rFonts w:cstheme="minorHAnsi"/>
                <w:sz w:val="24"/>
                <w:szCs w:val="24"/>
                <w:lang w:eastAsia="pl-PL"/>
              </w:rPr>
              <w:t xml:space="preserve">łączące obie formy przedsięwzięć tj. działania w zakresie </w:t>
            </w:r>
            <w:r w:rsidRPr="00A85BD1">
              <w:rPr>
                <w:rFonts w:cstheme="minorHAnsi"/>
                <w:sz w:val="24"/>
                <w:szCs w:val="24"/>
                <w:lang w:eastAsia="pl-PL"/>
              </w:rPr>
              <w:t xml:space="preserve">zielonej </w:t>
            </w:r>
            <w:r>
              <w:rPr>
                <w:rFonts w:cstheme="minorHAnsi"/>
                <w:sz w:val="24"/>
                <w:szCs w:val="24"/>
                <w:lang w:eastAsia="pl-PL"/>
              </w:rPr>
              <w:t xml:space="preserve">infrastruktury  wraz z  </w:t>
            </w:r>
            <w:r w:rsidRPr="00A85BD1">
              <w:rPr>
                <w:rFonts w:cstheme="minorHAnsi"/>
                <w:sz w:val="24"/>
                <w:szCs w:val="24"/>
                <w:lang w:eastAsia="pl-PL"/>
              </w:rPr>
              <w:t>niebiesk</w:t>
            </w:r>
            <w:r>
              <w:rPr>
                <w:rFonts w:cstheme="minorHAnsi"/>
                <w:sz w:val="24"/>
                <w:szCs w:val="24"/>
                <w:lang w:eastAsia="pl-PL"/>
              </w:rPr>
              <w:t xml:space="preserve">ą </w:t>
            </w:r>
            <w:r w:rsidRPr="00A85BD1">
              <w:rPr>
                <w:rFonts w:cstheme="minorHAnsi"/>
                <w:sz w:val="24"/>
                <w:szCs w:val="24"/>
                <w:lang w:eastAsia="pl-PL"/>
              </w:rPr>
              <w:t xml:space="preserve"> infrastruktur</w:t>
            </w:r>
            <w:r>
              <w:rPr>
                <w:rFonts w:cstheme="minorHAnsi"/>
                <w:sz w:val="24"/>
                <w:szCs w:val="24"/>
                <w:lang w:eastAsia="pl-PL"/>
              </w:rPr>
              <w:t>ą</w:t>
            </w:r>
            <w:r w:rsidRPr="00A85BD1">
              <w:rPr>
                <w:rFonts w:cstheme="minorHAnsi"/>
                <w:sz w:val="24"/>
                <w:szCs w:val="24"/>
                <w:lang w:eastAsia="pl-PL"/>
              </w:rPr>
              <w:t>, w tym związanej z małą retencją.</w:t>
            </w:r>
          </w:p>
          <w:p w14:paraId="2290781D" w14:textId="77777777" w:rsidR="00677D1B" w:rsidRPr="00A85BD1" w:rsidRDefault="00677D1B" w:rsidP="003651F3">
            <w:pPr>
              <w:spacing w:after="0"/>
              <w:ind w:left="652" w:hanging="654"/>
              <w:rPr>
                <w:rFonts w:cstheme="minorHAnsi"/>
                <w:sz w:val="24"/>
                <w:szCs w:val="24"/>
              </w:rPr>
            </w:pPr>
            <w:r w:rsidRPr="00A85BD1">
              <w:rPr>
                <w:rFonts w:cstheme="minorHAnsi"/>
                <w:sz w:val="24"/>
                <w:szCs w:val="24"/>
                <w:lang w:eastAsia="pl-PL"/>
              </w:rPr>
              <w:t>0 pkt</w:t>
            </w:r>
            <w:r>
              <w:rPr>
                <w:rFonts w:cstheme="minorHAnsi"/>
                <w:sz w:val="24"/>
                <w:szCs w:val="24"/>
                <w:lang w:eastAsia="pl-PL"/>
              </w:rPr>
              <w:t xml:space="preserve"> – projekt </w:t>
            </w:r>
            <w:r w:rsidRPr="00A85BD1">
              <w:rPr>
                <w:rFonts w:cstheme="minorHAnsi"/>
                <w:sz w:val="24"/>
                <w:szCs w:val="24"/>
              </w:rPr>
              <w:t>nie obejmuje</w:t>
            </w:r>
            <w:r>
              <w:rPr>
                <w:rFonts w:cstheme="minorHAnsi"/>
                <w:sz w:val="24"/>
                <w:szCs w:val="24"/>
              </w:rPr>
              <w:t xml:space="preserve"> wsparcia łączącego</w:t>
            </w:r>
            <w:r w:rsidRPr="00A85BD1">
              <w:rPr>
                <w:rFonts w:cstheme="minorHAnsi"/>
                <w:sz w:val="24"/>
                <w:szCs w:val="24"/>
              </w:rPr>
              <w:t xml:space="preserve"> </w:t>
            </w:r>
            <w:r>
              <w:rPr>
                <w:rFonts w:cstheme="minorHAnsi"/>
                <w:sz w:val="24"/>
                <w:szCs w:val="24"/>
                <w:lang w:eastAsia="pl-PL"/>
              </w:rPr>
              <w:t>rozwój</w:t>
            </w:r>
            <w:r w:rsidRPr="00A85BD1">
              <w:rPr>
                <w:rFonts w:cstheme="minorHAnsi"/>
                <w:sz w:val="24"/>
                <w:szCs w:val="24"/>
                <w:lang w:eastAsia="pl-PL"/>
              </w:rPr>
              <w:t xml:space="preserve"> zielonej </w:t>
            </w:r>
            <w:r>
              <w:rPr>
                <w:rFonts w:cstheme="minorHAnsi"/>
                <w:sz w:val="24"/>
                <w:szCs w:val="24"/>
                <w:lang w:eastAsia="pl-PL"/>
              </w:rPr>
              <w:t>infrastruktury wraz  z</w:t>
            </w:r>
            <w:r w:rsidRPr="00A85BD1">
              <w:rPr>
                <w:rFonts w:cstheme="minorHAnsi"/>
                <w:sz w:val="24"/>
                <w:szCs w:val="24"/>
                <w:lang w:eastAsia="pl-PL"/>
              </w:rPr>
              <w:t xml:space="preserve"> niebiesk</w:t>
            </w:r>
            <w:r>
              <w:rPr>
                <w:rFonts w:cstheme="minorHAnsi"/>
                <w:sz w:val="24"/>
                <w:szCs w:val="24"/>
                <w:lang w:eastAsia="pl-PL"/>
              </w:rPr>
              <w:t>ą</w:t>
            </w:r>
            <w:r w:rsidRPr="00A85BD1">
              <w:rPr>
                <w:rFonts w:cstheme="minorHAnsi"/>
                <w:sz w:val="24"/>
                <w:szCs w:val="24"/>
                <w:lang w:eastAsia="pl-PL"/>
              </w:rPr>
              <w:t xml:space="preserve"> infrastruktur</w:t>
            </w:r>
            <w:r>
              <w:rPr>
                <w:rFonts w:cstheme="minorHAnsi"/>
                <w:sz w:val="24"/>
                <w:szCs w:val="24"/>
                <w:lang w:eastAsia="pl-PL"/>
              </w:rPr>
              <w:t>ą,</w:t>
            </w:r>
          </w:p>
          <w:p w14:paraId="1B5CB938" w14:textId="77777777" w:rsidR="00677D1B" w:rsidRPr="00A85BD1" w:rsidRDefault="00677D1B" w:rsidP="003651F3">
            <w:pPr>
              <w:spacing w:after="0"/>
              <w:ind w:left="652" w:hanging="654"/>
              <w:rPr>
                <w:rFonts w:cstheme="minorHAnsi"/>
                <w:sz w:val="24"/>
                <w:szCs w:val="24"/>
                <w:lang w:eastAsia="pl-PL"/>
              </w:rPr>
            </w:pPr>
            <w:r>
              <w:rPr>
                <w:rFonts w:cstheme="minorHAnsi"/>
                <w:sz w:val="24"/>
                <w:szCs w:val="24"/>
              </w:rPr>
              <w:t>4</w:t>
            </w:r>
            <w:r w:rsidRPr="00A85BD1">
              <w:rPr>
                <w:rFonts w:cstheme="minorHAnsi"/>
                <w:sz w:val="24"/>
                <w:szCs w:val="24"/>
              </w:rPr>
              <w:t xml:space="preserve">pkt – projekt obejmuje </w:t>
            </w:r>
            <w:r>
              <w:rPr>
                <w:rFonts w:cstheme="minorHAnsi"/>
                <w:sz w:val="24"/>
                <w:szCs w:val="24"/>
              </w:rPr>
              <w:t xml:space="preserve">wsparcie łączące </w:t>
            </w:r>
            <w:r w:rsidRPr="00A85BD1">
              <w:rPr>
                <w:rFonts w:cstheme="minorHAnsi"/>
                <w:sz w:val="24"/>
                <w:szCs w:val="24"/>
                <w:lang w:eastAsia="pl-PL"/>
              </w:rPr>
              <w:t xml:space="preserve">rozwój zielonej </w:t>
            </w:r>
            <w:r>
              <w:rPr>
                <w:rFonts w:cstheme="minorHAnsi"/>
                <w:sz w:val="24"/>
                <w:szCs w:val="24"/>
                <w:lang w:eastAsia="pl-PL"/>
              </w:rPr>
              <w:t>infrastruktury wraz  z</w:t>
            </w:r>
            <w:r w:rsidRPr="00A85BD1">
              <w:rPr>
                <w:rFonts w:cstheme="minorHAnsi"/>
                <w:sz w:val="24"/>
                <w:szCs w:val="24"/>
                <w:lang w:eastAsia="pl-PL"/>
              </w:rPr>
              <w:t xml:space="preserve"> niebiesk</w:t>
            </w:r>
            <w:r>
              <w:rPr>
                <w:rFonts w:cstheme="minorHAnsi"/>
                <w:sz w:val="24"/>
                <w:szCs w:val="24"/>
                <w:lang w:eastAsia="pl-PL"/>
              </w:rPr>
              <w:t>ą</w:t>
            </w:r>
            <w:r w:rsidRPr="00A85BD1">
              <w:rPr>
                <w:rFonts w:cstheme="minorHAnsi"/>
                <w:sz w:val="24"/>
                <w:szCs w:val="24"/>
                <w:lang w:eastAsia="pl-PL"/>
              </w:rPr>
              <w:t xml:space="preserve"> infrastruktur</w:t>
            </w:r>
            <w:r>
              <w:rPr>
                <w:rFonts w:cstheme="minorHAnsi"/>
                <w:sz w:val="24"/>
                <w:szCs w:val="24"/>
                <w:lang w:eastAsia="pl-PL"/>
              </w:rPr>
              <w:t xml:space="preserve">ą, </w:t>
            </w:r>
            <w:r w:rsidRPr="00A85BD1">
              <w:rPr>
                <w:rFonts w:cstheme="minorHAnsi"/>
                <w:sz w:val="24"/>
                <w:szCs w:val="24"/>
                <w:lang w:eastAsia="pl-PL"/>
              </w:rPr>
              <w:t>w tym związanej z małą retencją</w:t>
            </w:r>
            <w:r>
              <w:rPr>
                <w:rFonts w:cstheme="minorHAnsi"/>
                <w:sz w:val="24"/>
                <w:szCs w:val="24"/>
                <w:lang w:eastAsia="pl-PL"/>
              </w:rPr>
              <w:t>,</w:t>
            </w:r>
          </w:p>
          <w:p w14:paraId="4F3A5429" w14:textId="77777777" w:rsidR="00677D1B" w:rsidRPr="00031F95" w:rsidRDefault="00677D1B" w:rsidP="003651F3">
            <w:pPr>
              <w:spacing w:after="0"/>
              <w:rPr>
                <w:rFonts w:cstheme="minorHAnsi"/>
                <w:sz w:val="24"/>
                <w:szCs w:val="24"/>
              </w:rPr>
            </w:pPr>
            <w:r w:rsidRPr="00A85BD1">
              <w:rPr>
                <w:rFonts w:cstheme="minorHAnsi"/>
                <w:sz w:val="24"/>
                <w:szCs w:val="24"/>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BBB994A" w14:textId="77777777" w:rsidR="00677D1B" w:rsidRPr="00354814" w:rsidRDefault="00677D1B" w:rsidP="003651F3">
            <w:pPr>
              <w:spacing w:after="0"/>
              <w:rPr>
                <w:rFonts w:cstheme="minorHAnsi"/>
                <w:bCs/>
                <w:sz w:val="24"/>
                <w:szCs w:val="24"/>
                <w:lang w:eastAsia="pl-PL"/>
              </w:rPr>
            </w:pPr>
            <w:r w:rsidRPr="00A85BD1">
              <w:rPr>
                <w:rFonts w:cstheme="minorHAnsi"/>
                <w:bCs/>
                <w:sz w:val="24"/>
                <w:szCs w:val="24"/>
                <w:lang w:eastAsia="pl-PL"/>
              </w:rPr>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6F4710B" w14:textId="77777777" w:rsidR="00677D1B" w:rsidRPr="00354814" w:rsidRDefault="00677D1B" w:rsidP="003651F3">
            <w:pPr>
              <w:spacing w:after="0"/>
              <w:jc w:val="center"/>
              <w:rPr>
                <w:rFonts w:cstheme="minorHAnsi"/>
                <w:sz w:val="24"/>
                <w:szCs w:val="24"/>
              </w:rPr>
            </w:pPr>
            <w:r w:rsidRPr="00354814">
              <w:rPr>
                <w:rFonts w:cstheme="minorHAnsi"/>
                <w:sz w:val="24"/>
                <w:szCs w:val="24"/>
              </w:rPr>
              <w:t>2</w:t>
            </w:r>
          </w:p>
        </w:tc>
        <w:tc>
          <w:tcPr>
            <w:tcW w:w="1559" w:type="dxa"/>
            <w:tcBorders>
              <w:top w:val="single" w:sz="4" w:space="0" w:color="A8D08D"/>
              <w:left w:val="single" w:sz="4" w:space="0" w:color="A8D08D"/>
              <w:bottom w:val="single" w:sz="4" w:space="0" w:color="A8D08D"/>
              <w:right w:val="single" w:sz="4" w:space="0" w:color="A8D08D"/>
            </w:tcBorders>
            <w:vAlign w:val="center"/>
          </w:tcPr>
          <w:p w14:paraId="5AA17F92" w14:textId="77777777" w:rsidR="00677D1B" w:rsidRPr="00354814" w:rsidRDefault="00677D1B" w:rsidP="003651F3">
            <w:pPr>
              <w:autoSpaceDE w:val="0"/>
              <w:autoSpaceDN w:val="0"/>
              <w:adjustRightInd w:val="0"/>
              <w:spacing w:after="0"/>
              <w:rPr>
                <w:rFonts w:cstheme="minorHAnsi"/>
                <w:sz w:val="24"/>
                <w:szCs w:val="24"/>
              </w:rPr>
            </w:pPr>
            <w:r w:rsidRPr="00354814">
              <w:rPr>
                <w:rFonts w:cstheme="minorHAnsi"/>
                <w:sz w:val="24"/>
                <w:szCs w:val="24"/>
              </w:rPr>
              <w:t>0</w:t>
            </w:r>
            <w:r>
              <w:rPr>
                <w:rFonts w:cstheme="minorHAnsi"/>
                <w:sz w:val="24"/>
                <w:szCs w:val="24"/>
              </w:rPr>
              <w:t>, 4</w:t>
            </w:r>
            <w:r w:rsidRPr="00354814">
              <w:rPr>
                <w:rFonts w:cstheme="minorHAnsi"/>
                <w:sz w:val="24"/>
                <w:szCs w:val="24"/>
              </w:rPr>
              <w:t xml:space="preserve"> pkt </w:t>
            </w:r>
          </w:p>
        </w:tc>
      </w:tr>
      <w:tr w:rsidR="00677D1B" w:rsidRPr="00031F95" w14:paraId="15DC2F5A"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6A0E840"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5FAB7E5" w14:textId="77777777" w:rsidR="00677D1B" w:rsidRPr="00A85BD1" w:rsidRDefault="00677D1B" w:rsidP="003651F3">
            <w:pPr>
              <w:spacing w:after="0"/>
              <w:rPr>
                <w:rFonts w:cstheme="minorHAnsi"/>
                <w:sz w:val="24"/>
                <w:szCs w:val="24"/>
                <w:lang w:eastAsia="pl-PL"/>
              </w:rPr>
            </w:pPr>
            <w:r>
              <w:rPr>
                <w:rFonts w:cstheme="minorHAnsi"/>
                <w:sz w:val="24"/>
                <w:szCs w:val="24"/>
                <w:lang w:eastAsia="pl-PL"/>
              </w:rPr>
              <w:t>Wspieranie rodzimych gatunków (jeśli dotyczy)</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E6D8690" w14:textId="77777777" w:rsidR="00677D1B" w:rsidRDefault="00677D1B" w:rsidP="003651F3">
            <w:pPr>
              <w:spacing w:after="0"/>
              <w:rPr>
                <w:rFonts w:cstheme="minorHAnsi"/>
                <w:sz w:val="24"/>
                <w:szCs w:val="24"/>
                <w:lang w:eastAsia="pl-PL"/>
              </w:rPr>
            </w:pPr>
            <w:r>
              <w:rPr>
                <w:rFonts w:cstheme="minorHAnsi"/>
                <w:sz w:val="24"/>
                <w:szCs w:val="24"/>
                <w:lang w:eastAsia="pl-PL"/>
              </w:rPr>
              <w:t>Przy realizacji działań dotyczących</w:t>
            </w:r>
            <w:r w:rsidRPr="00A85BD1">
              <w:rPr>
                <w:rFonts w:cstheme="minorHAnsi"/>
                <w:sz w:val="24"/>
                <w:szCs w:val="24"/>
                <w:lang w:eastAsia="pl-PL"/>
              </w:rPr>
              <w:t xml:space="preserve"> zielon</w:t>
            </w:r>
            <w:r>
              <w:rPr>
                <w:rFonts w:cstheme="minorHAnsi"/>
                <w:sz w:val="24"/>
                <w:szCs w:val="24"/>
                <w:lang w:eastAsia="pl-PL"/>
              </w:rPr>
              <w:t>ej</w:t>
            </w:r>
            <w:r w:rsidRPr="00A85BD1">
              <w:rPr>
                <w:rFonts w:cstheme="minorHAnsi"/>
                <w:sz w:val="24"/>
                <w:szCs w:val="24"/>
                <w:lang w:eastAsia="pl-PL"/>
              </w:rPr>
              <w:t xml:space="preserve"> i niebiesk</w:t>
            </w:r>
            <w:r>
              <w:rPr>
                <w:rFonts w:cstheme="minorHAnsi"/>
                <w:sz w:val="24"/>
                <w:szCs w:val="24"/>
                <w:lang w:eastAsia="pl-PL"/>
              </w:rPr>
              <w:t>iej</w:t>
            </w:r>
            <w:r w:rsidRPr="00A85BD1">
              <w:rPr>
                <w:rFonts w:cstheme="minorHAnsi"/>
                <w:sz w:val="24"/>
                <w:szCs w:val="24"/>
                <w:lang w:eastAsia="pl-PL"/>
              </w:rPr>
              <w:t xml:space="preserve"> infrastruktur</w:t>
            </w:r>
            <w:r>
              <w:rPr>
                <w:rFonts w:cstheme="minorHAnsi"/>
                <w:sz w:val="24"/>
                <w:szCs w:val="24"/>
                <w:lang w:eastAsia="pl-PL"/>
              </w:rPr>
              <w:t xml:space="preserve">y premiowane będą projekty opierające się na gatunkach rodzimych*.   </w:t>
            </w:r>
          </w:p>
          <w:p w14:paraId="6AD008E5" w14:textId="77777777" w:rsidR="00677D1B" w:rsidRDefault="00677D1B" w:rsidP="003651F3">
            <w:pPr>
              <w:spacing w:after="0"/>
              <w:rPr>
                <w:rFonts w:cstheme="minorHAnsi"/>
                <w:sz w:val="24"/>
                <w:szCs w:val="24"/>
                <w:lang w:eastAsia="pl-PL"/>
              </w:rPr>
            </w:pPr>
            <w:r>
              <w:rPr>
                <w:rFonts w:cstheme="minorHAnsi"/>
                <w:sz w:val="24"/>
                <w:szCs w:val="24"/>
                <w:lang w:eastAsia="pl-PL"/>
              </w:rPr>
              <w:t>3 pkt – projekt w całości opiera się na gatunkach rodzimych,</w:t>
            </w:r>
          </w:p>
          <w:p w14:paraId="49F21714" w14:textId="77777777" w:rsidR="00677D1B" w:rsidRDefault="00677D1B" w:rsidP="003651F3">
            <w:pPr>
              <w:spacing w:after="0"/>
              <w:rPr>
                <w:rFonts w:cstheme="minorHAnsi"/>
                <w:sz w:val="24"/>
                <w:szCs w:val="24"/>
                <w:lang w:eastAsia="pl-PL"/>
              </w:rPr>
            </w:pPr>
            <w:r>
              <w:rPr>
                <w:rFonts w:cstheme="minorHAnsi"/>
                <w:sz w:val="24"/>
                <w:szCs w:val="24"/>
                <w:lang w:eastAsia="pl-PL"/>
              </w:rPr>
              <w:t>0 pkt – projekt nie opiera się w całości na gatunkach rodzimych.</w:t>
            </w:r>
          </w:p>
          <w:p w14:paraId="676C24AB" w14:textId="77777777" w:rsidR="00677D1B" w:rsidRDefault="00677D1B" w:rsidP="003651F3">
            <w:pPr>
              <w:spacing w:before="120" w:after="120"/>
              <w:rPr>
                <w:rFonts w:cstheme="minorHAnsi"/>
                <w:sz w:val="24"/>
                <w:szCs w:val="24"/>
              </w:rPr>
            </w:pPr>
            <w:r w:rsidRPr="00C415C8">
              <w:rPr>
                <w:rFonts w:cstheme="minorHAnsi"/>
                <w:sz w:val="24"/>
                <w:szCs w:val="24"/>
              </w:rPr>
              <w:t>Kryterium weryfikowane na podstawie zapisów wniosku o dofinansowanie i załączników i/lub wyjaśnień udzielonych przez Wnioskodawcę.</w:t>
            </w:r>
          </w:p>
          <w:p w14:paraId="3AC79C1F" w14:textId="77777777" w:rsidR="00677D1B" w:rsidRPr="00A85BD1" w:rsidRDefault="00677D1B" w:rsidP="003651F3">
            <w:pPr>
              <w:pStyle w:val="Default"/>
              <w:rPr>
                <w:rFonts w:cstheme="minorHAnsi"/>
                <w:lang w:eastAsia="pl-PL"/>
              </w:rPr>
            </w:pPr>
            <w:r w:rsidRPr="00E47E8D">
              <w:rPr>
                <w:i/>
                <w:iCs/>
                <w:sz w:val="23"/>
                <w:szCs w:val="23"/>
              </w:rPr>
              <w:t>*</w:t>
            </w:r>
            <w:r w:rsidRPr="00E47E8D">
              <w:rPr>
                <w:rFonts w:asciiTheme="minorHAnsi" w:hAnsiTheme="minorHAnsi" w:cstheme="minorHAnsi"/>
                <w:i/>
                <w:iCs/>
                <w:color w:val="auto"/>
                <w:lang w:eastAsia="pl-PL"/>
                <w14:ligatures w14:val="none"/>
              </w:rPr>
              <w:t xml:space="preserve">Rodzime gatunki roślin to takie, które powstały na danym terenie lub przywędrowały tam spontanicznie w odległej przeszłości i zadomowiły się trwale, stanowiąc składnik naturalnych ekosystemów.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6BD2F99" w14:textId="77777777" w:rsidR="00677D1B" w:rsidRPr="00A85BD1" w:rsidRDefault="00677D1B" w:rsidP="003651F3">
            <w:pPr>
              <w:spacing w:after="0"/>
              <w:rPr>
                <w:rFonts w:cstheme="minorHAnsi"/>
                <w:bCs/>
                <w:sz w:val="24"/>
                <w:szCs w:val="24"/>
                <w:lang w:eastAsia="pl-PL"/>
              </w:rPr>
            </w:pPr>
            <w:r w:rsidRPr="00A85BD1">
              <w:rPr>
                <w:rFonts w:cstheme="minorHAnsi"/>
                <w:bCs/>
                <w:sz w:val="24"/>
                <w:szCs w:val="24"/>
                <w:lang w:eastAsia="pl-PL"/>
              </w:rPr>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2D7CE5B" w14:textId="77777777" w:rsidR="00677D1B" w:rsidRPr="00354814" w:rsidRDefault="00677D1B" w:rsidP="003651F3">
            <w:pPr>
              <w:spacing w:after="0"/>
              <w:jc w:val="center"/>
              <w:rPr>
                <w:rFonts w:cstheme="minorHAnsi"/>
                <w:sz w:val="24"/>
                <w:szCs w:val="24"/>
              </w:rPr>
            </w:pPr>
            <w:r>
              <w:rPr>
                <w:rFonts w:cstheme="minorHAnsi"/>
                <w:sz w:val="24"/>
                <w:szCs w:val="24"/>
              </w:rPr>
              <w:t>2</w:t>
            </w:r>
          </w:p>
        </w:tc>
        <w:tc>
          <w:tcPr>
            <w:tcW w:w="1559" w:type="dxa"/>
            <w:tcBorders>
              <w:top w:val="single" w:sz="4" w:space="0" w:color="A8D08D"/>
              <w:left w:val="single" w:sz="4" w:space="0" w:color="A8D08D"/>
              <w:bottom w:val="single" w:sz="4" w:space="0" w:color="A8D08D"/>
              <w:right w:val="single" w:sz="4" w:space="0" w:color="A8D08D"/>
            </w:tcBorders>
            <w:vAlign w:val="center"/>
          </w:tcPr>
          <w:p w14:paraId="5C1467BA" w14:textId="77777777" w:rsidR="00677D1B" w:rsidRPr="00354814" w:rsidRDefault="00677D1B" w:rsidP="003651F3">
            <w:pPr>
              <w:autoSpaceDE w:val="0"/>
              <w:autoSpaceDN w:val="0"/>
              <w:adjustRightInd w:val="0"/>
              <w:spacing w:after="0"/>
              <w:rPr>
                <w:rFonts w:cstheme="minorHAnsi"/>
                <w:sz w:val="24"/>
                <w:szCs w:val="24"/>
              </w:rPr>
            </w:pPr>
            <w:r>
              <w:rPr>
                <w:rFonts w:cstheme="minorHAnsi"/>
                <w:sz w:val="24"/>
                <w:szCs w:val="24"/>
              </w:rPr>
              <w:t>0, 3 pkt</w:t>
            </w:r>
          </w:p>
        </w:tc>
      </w:tr>
      <w:tr w:rsidR="00677D1B" w:rsidRPr="00031F95" w14:paraId="6405596B"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B114EEF"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20E0C5B" w14:textId="77777777" w:rsidR="00677D1B" w:rsidRPr="00A85BD1" w:rsidRDefault="00677D1B" w:rsidP="003651F3">
            <w:pPr>
              <w:spacing w:after="0"/>
              <w:rPr>
                <w:rFonts w:cstheme="minorHAnsi"/>
                <w:sz w:val="24"/>
                <w:szCs w:val="24"/>
                <w:lang w:eastAsia="pl-PL"/>
              </w:rPr>
            </w:pPr>
            <w:r>
              <w:rPr>
                <w:rFonts w:cstheme="minorHAnsi"/>
                <w:sz w:val="24"/>
                <w:szCs w:val="24"/>
                <w:lang w:eastAsia="pl-PL"/>
              </w:rPr>
              <w:t xml:space="preserve">Zwiększenie udziału  </w:t>
            </w:r>
            <w:r w:rsidRPr="00286C87">
              <w:rPr>
                <w:rFonts w:cstheme="minorHAnsi"/>
                <w:sz w:val="24"/>
                <w:szCs w:val="24"/>
                <w:lang w:eastAsia="pl-PL"/>
              </w:rPr>
              <w:t xml:space="preserve">terenów zielonych </w:t>
            </w:r>
            <w:r>
              <w:rPr>
                <w:rFonts w:cstheme="minorHAnsi"/>
                <w:sz w:val="24"/>
                <w:szCs w:val="24"/>
                <w:lang w:eastAsia="pl-PL"/>
              </w:rPr>
              <w:t>poprzez realizację projektu</w:t>
            </w:r>
            <w:r w:rsidRPr="00286C87">
              <w:rPr>
                <w:rFonts w:cstheme="minorHAnsi"/>
                <w:sz w:val="24"/>
                <w:szCs w:val="24"/>
                <w:lang w:eastAsia="pl-PL"/>
              </w:rPr>
              <w:t xml:space="preserve"> </w:t>
            </w:r>
            <w:r>
              <w:rPr>
                <w:rFonts w:cstheme="minorHAnsi"/>
                <w:sz w:val="24"/>
                <w:szCs w:val="24"/>
                <w:lang w:eastAsia="pl-PL"/>
              </w:rPr>
              <w:t>(jeśli dotyczy)</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FFCB742" w14:textId="77777777" w:rsidR="00677D1B" w:rsidRDefault="00677D1B" w:rsidP="003651F3">
            <w:pPr>
              <w:spacing w:after="0"/>
              <w:rPr>
                <w:rFonts w:cstheme="minorHAnsi"/>
                <w:sz w:val="24"/>
                <w:szCs w:val="24"/>
                <w:lang w:eastAsia="pl-PL"/>
              </w:rPr>
            </w:pPr>
            <w:r w:rsidRPr="00DD72AB">
              <w:rPr>
                <w:rFonts w:cstheme="minorHAnsi"/>
                <w:sz w:val="24"/>
                <w:szCs w:val="24"/>
                <w:lang w:eastAsia="pl-PL"/>
              </w:rPr>
              <w:t xml:space="preserve">Ocenie podlegać będzie </w:t>
            </w:r>
            <w:r>
              <w:rPr>
                <w:rFonts w:cstheme="minorHAnsi"/>
                <w:sz w:val="24"/>
                <w:szCs w:val="24"/>
                <w:lang w:eastAsia="pl-PL"/>
              </w:rPr>
              <w:t>zwiększenie powierzchni</w:t>
            </w:r>
            <w:r w:rsidRPr="00DD72AB">
              <w:rPr>
                <w:rFonts w:cstheme="minorHAnsi"/>
                <w:sz w:val="24"/>
                <w:szCs w:val="24"/>
                <w:lang w:eastAsia="pl-PL"/>
              </w:rPr>
              <w:t xml:space="preserve"> ziel</w:t>
            </w:r>
            <w:r>
              <w:rPr>
                <w:rFonts w:cstheme="minorHAnsi"/>
                <w:sz w:val="24"/>
                <w:szCs w:val="24"/>
                <w:lang w:eastAsia="pl-PL"/>
              </w:rPr>
              <w:t>o</w:t>
            </w:r>
            <w:r w:rsidRPr="00DD72AB">
              <w:rPr>
                <w:rFonts w:cstheme="minorHAnsi"/>
                <w:sz w:val="24"/>
                <w:szCs w:val="24"/>
                <w:lang w:eastAsia="pl-PL"/>
              </w:rPr>
              <w:t>n</w:t>
            </w:r>
            <w:r>
              <w:rPr>
                <w:rFonts w:cstheme="minorHAnsi"/>
                <w:sz w:val="24"/>
                <w:szCs w:val="24"/>
                <w:lang w:eastAsia="pl-PL"/>
              </w:rPr>
              <w:t>ej</w:t>
            </w:r>
            <w:r w:rsidRPr="00DD72AB">
              <w:rPr>
                <w:rFonts w:cstheme="minorHAnsi"/>
                <w:sz w:val="24"/>
                <w:szCs w:val="24"/>
                <w:lang w:eastAsia="pl-PL"/>
              </w:rPr>
              <w:t xml:space="preserve"> </w:t>
            </w:r>
            <w:r>
              <w:rPr>
                <w:rFonts w:cstheme="minorHAnsi"/>
                <w:sz w:val="24"/>
                <w:szCs w:val="24"/>
                <w:lang w:eastAsia="pl-PL"/>
              </w:rPr>
              <w:t>do</w:t>
            </w:r>
            <w:r w:rsidRPr="00DD72AB">
              <w:rPr>
                <w:rFonts w:cstheme="minorHAnsi"/>
                <w:sz w:val="24"/>
                <w:szCs w:val="24"/>
                <w:lang w:eastAsia="pl-PL"/>
              </w:rPr>
              <w:t xml:space="preserve"> całkowitej powierzchni </w:t>
            </w:r>
            <w:r>
              <w:rPr>
                <w:rFonts w:cstheme="minorHAnsi"/>
                <w:sz w:val="24"/>
                <w:szCs w:val="24"/>
                <w:lang w:eastAsia="pl-PL"/>
              </w:rPr>
              <w:t>niezielonej (utwardzonej)*</w:t>
            </w:r>
            <w:r w:rsidRPr="00DD72AB">
              <w:rPr>
                <w:rFonts w:cstheme="minorHAnsi"/>
                <w:sz w:val="24"/>
                <w:szCs w:val="24"/>
                <w:lang w:eastAsia="pl-PL"/>
              </w:rPr>
              <w:t>obszaru projektu.</w:t>
            </w:r>
            <w:r>
              <w:rPr>
                <w:rFonts w:cstheme="minorHAnsi"/>
                <w:sz w:val="24"/>
                <w:szCs w:val="24"/>
                <w:lang w:eastAsia="pl-PL"/>
              </w:rPr>
              <w:t xml:space="preserve"> Punkty przyznaje się:</w:t>
            </w:r>
          </w:p>
          <w:p w14:paraId="6D0F1B4B" w14:textId="77777777" w:rsidR="00677D1B" w:rsidRDefault="00677D1B" w:rsidP="003651F3">
            <w:pPr>
              <w:spacing w:after="0"/>
              <w:rPr>
                <w:rFonts w:cstheme="minorHAnsi"/>
                <w:sz w:val="24"/>
                <w:szCs w:val="24"/>
                <w:lang w:eastAsia="pl-PL"/>
              </w:rPr>
            </w:pPr>
            <w:r>
              <w:rPr>
                <w:rFonts w:cstheme="minorHAnsi"/>
                <w:sz w:val="24"/>
                <w:szCs w:val="24"/>
                <w:lang w:eastAsia="pl-PL"/>
              </w:rPr>
              <w:t>0 pkt - ≤ 20%</w:t>
            </w:r>
          </w:p>
          <w:p w14:paraId="7796EE8D" w14:textId="77777777" w:rsidR="00677D1B" w:rsidRDefault="00677D1B" w:rsidP="003651F3">
            <w:pPr>
              <w:spacing w:after="0"/>
              <w:rPr>
                <w:rFonts w:cstheme="minorHAnsi"/>
                <w:sz w:val="24"/>
                <w:szCs w:val="24"/>
                <w:lang w:eastAsia="pl-PL"/>
              </w:rPr>
            </w:pPr>
            <w:r>
              <w:rPr>
                <w:rFonts w:cstheme="minorHAnsi"/>
                <w:sz w:val="24"/>
                <w:szCs w:val="24"/>
                <w:lang w:eastAsia="pl-PL"/>
              </w:rPr>
              <w:lastRenderedPageBreak/>
              <w:t>1 pkt -  &gt;20% ≤ 50%</w:t>
            </w:r>
          </w:p>
          <w:p w14:paraId="744A7D0C" w14:textId="77777777" w:rsidR="00677D1B" w:rsidRDefault="00677D1B" w:rsidP="003651F3">
            <w:pPr>
              <w:spacing w:after="0"/>
              <w:rPr>
                <w:rFonts w:cstheme="minorHAnsi"/>
                <w:sz w:val="24"/>
                <w:szCs w:val="24"/>
              </w:rPr>
            </w:pPr>
            <w:r>
              <w:rPr>
                <w:rFonts w:cstheme="minorHAnsi"/>
                <w:sz w:val="24"/>
                <w:szCs w:val="24"/>
                <w:lang w:eastAsia="pl-PL"/>
              </w:rPr>
              <w:t xml:space="preserve">2 pkt -  &gt;50% </w:t>
            </w:r>
            <w:r>
              <w:rPr>
                <w:rFonts w:cstheme="minorHAnsi"/>
                <w:sz w:val="24"/>
                <w:szCs w:val="24"/>
              </w:rPr>
              <w:t xml:space="preserve">* Powierzchnia utwardzona to </w:t>
            </w:r>
            <w:r w:rsidRPr="000B04D9">
              <w:rPr>
                <w:rFonts w:cstheme="minorHAnsi"/>
                <w:sz w:val="24"/>
                <w:szCs w:val="24"/>
              </w:rPr>
              <w:t>wszelkiego rodzaju utwardzenia na powierzchni</w:t>
            </w:r>
            <w:r>
              <w:rPr>
                <w:rFonts w:cstheme="minorHAnsi"/>
                <w:sz w:val="24"/>
                <w:szCs w:val="24"/>
              </w:rPr>
              <w:t>,</w:t>
            </w:r>
            <w:r w:rsidRPr="000B04D9">
              <w:rPr>
                <w:rFonts w:cstheme="minorHAnsi"/>
                <w:sz w:val="24"/>
                <w:szCs w:val="24"/>
              </w:rPr>
              <w:t xml:space="preserve"> na których niemożliwe jest funkcjonowanie roślinności.</w:t>
            </w:r>
          </w:p>
          <w:p w14:paraId="68AC2FDD" w14:textId="77777777" w:rsidR="00677D1B" w:rsidRPr="00A85BD1" w:rsidRDefault="00677D1B" w:rsidP="003651F3">
            <w:pPr>
              <w:spacing w:before="120" w:after="0"/>
              <w:rPr>
                <w:rFonts w:cstheme="minorHAnsi"/>
                <w:sz w:val="24"/>
                <w:szCs w:val="24"/>
                <w:lang w:eastAsia="pl-PL"/>
              </w:rPr>
            </w:pPr>
            <w:r w:rsidRPr="00A85BD1">
              <w:rPr>
                <w:rFonts w:cstheme="minorHAnsi"/>
                <w:sz w:val="24"/>
                <w:szCs w:val="24"/>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0B530E4" w14:textId="77777777" w:rsidR="00677D1B" w:rsidRPr="00A85BD1" w:rsidRDefault="00677D1B" w:rsidP="003651F3">
            <w:pPr>
              <w:spacing w:after="0"/>
              <w:rPr>
                <w:rFonts w:cstheme="minorHAnsi"/>
                <w:bCs/>
                <w:sz w:val="24"/>
                <w:szCs w:val="24"/>
                <w:lang w:eastAsia="pl-PL"/>
              </w:rPr>
            </w:pPr>
            <w:r w:rsidRPr="00A85BD1">
              <w:rPr>
                <w:rFonts w:cstheme="minorHAnsi"/>
                <w:bCs/>
                <w:sz w:val="24"/>
                <w:szCs w:val="24"/>
                <w:lang w:eastAsia="pl-PL"/>
              </w:rPr>
              <w:lastRenderedPageBreak/>
              <w:t>Kryterium premiujące</w:t>
            </w:r>
            <w:r>
              <w:rPr>
                <w:rFonts w:cstheme="minorHAnsi"/>
                <w:bCs/>
                <w:sz w:val="24"/>
                <w:szCs w:val="24"/>
                <w:lang w:eastAsia="pl-PL"/>
              </w:rPr>
              <w:t xml:space="preserve">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2215B1E" w14:textId="77777777" w:rsidR="00677D1B" w:rsidRPr="00354814" w:rsidRDefault="00677D1B" w:rsidP="003651F3">
            <w:pPr>
              <w:spacing w:after="0"/>
              <w:jc w:val="center"/>
              <w:rPr>
                <w:rFonts w:cstheme="minorHAnsi"/>
                <w:sz w:val="24"/>
                <w:szCs w:val="24"/>
              </w:rPr>
            </w:pPr>
            <w:r>
              <w:rPr>
                <w:rFonts w:cstheme="minorHAnsi"/>
                <w:sz w:val="24"/>
                <w:szCs w:val="24"/>
              </w:rPr>
              <w:t>2</w:t>
            </w:r>
          </w:p>
        </w:tc>
        <w:tc>
          <w:tcPr>
            <w:tcW w:w="1559" w:type="dxa"/>
            <w:tcBorders>
              <w:top w:val="single" w:sz="4" w:space="0" w:color="A8D08D"/>
              <w:left w:val="single" w:sz="4" w:space="0" w:color="A8D08D"/>
              <w:bottom w:val="single" w:sz="4" w:space="0" w:color="A8D08D"/>
              <w:right w:val="single" w:sz="4" w:space="0" w:color="A8D08D"/>
            </w:tcBorders>
            <w:vAlign w:val="center"/>
          </w:tcPr>
          <w:p w14:paraId="44B161E5" w14:textId="77777777" w:rsidR="00677D1B" w:rsidRPr="00354814" w:rsidRDefault="00677D1B" w:rsidP="003651F3">
            <w:pPr>
              <w:autoSpaceDE w:val="0"/>
              <w:autoSpaceDN w:val="0"/>
              <w:adjustRightInd w:val="0"/>
              <w:spacing w:after="0"/>
              <w:rPr>
                <w:rFonts w:cstheme="minorHAnsi"/>
                <w:sz w:val="24"/>
                <w:szCs w:val="24"/>
              </w:rPr>
            </w:pPr>
            <w:r>
              <w:rPr>
                <w:rFonts w:cstheme="minorHAnsi"/>
                <w:sz w:val="24"/>
                <w:szCs w:val="24"/>
              </w:rPr>
              <w:t>0-2 pkt</w:t>
            </w:r>
          </w:p>
        </w:tc>
      </w:tr>
      <w:tr w:rsidR="00677D1B" w:rsidRPr="00031F95" w14:paraId="02178E86"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C4445CC"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2367A7A" w14:textId="77777777" w:rsidR="00677D1B" w:rsidRPr="00031F95" w:rsidRDefault="00677D1B" w:rsidP="003651F3">
            <w:pPr>
              <w:spacing w:after="0"/>
              <w:rPr>
                <w:rFonts w:cstheme="minorHAnsi"/>
                <w:sz w:val="24"/>
                <w:szCs w:val="24"/>
              </w:rPr>
            </w:pPr>
            <w:r w:rsidRPr="00C415C8">
              <w:rPr>
                <w:rFonts w:cstheme="minorHAnsi"/>
                <w:sz w:val="24"/>
                <w:szCs w:val="24"/>
                <w:lang w:eastAsia="pl-PL"/>
              </w:rPr>
              <w:t>Projekt realizowany w partnerstwie</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F056C38" w14:textId="77777777" w:rsidR="00677D1B" w:rsidRPr="00C415C8" w:rsidRDefault="00677D1B" w:rsidP="003651F3">
            <w:pPr>
              <w:spacing w:before="40" w:after="40"/>
              <w:rPr>
                <w:rFonts w:cstheme="minorHAnsi"/>
                <w:sz w:val="24"/>
                <w:szCs w:val="24"/>
                <w:lang w:eastAsia="pl-PL"/>
              </w:rPr>
            </w:pPr>
            <w:r w:rsidRPr="00C415C8">
              <w:rPr>
                <w:rFonts w:cstheme="minorHAnsi"/>
                <w:sz w:val="24"/>
                <w:szCs w:val="24"/>
                <w:lang w:eastAsia="pl-PL"/>
              </w:rPr>
              <w:t>Premiowane są projekty realizowane w partnerstwie:</w:t>
            </w:r>
          </w:p>
          <w:p w14:paraId="2E156847" w14:textId="77777777" w:rsidR="00677D1B" w:rsidRDefault="00677D1B" w:rsidP="003651F3">
            <w:pPr>
              <w:spacing w:before="40" w:after="40"/>
              <w:rPr>
                <w:rFonts w:cstheme="minorHAnsi"/>
                <w:sz w:val="24"/>
                <w:szCs w:val="24"/>
                <w:lang w:eastAsia="pl-PL"/>
              </w:rPr>
            </w:pPr>
            <w:r w:rsidRPr="00C415C8">
              <w:rPr>
                <w:rFonts w:cstheme="minorHAnsi"/>
                <w:sz w:val="24"/>
                <w:szCs w:val="24"/>
                <w:lang w:eastAsia="pl-PL"/>
              </w:rPr>
              <w:t>0 pkt – brak partnerstwa</w:t>
            </w:r>
            <w:r>
              <w:rPr>
                <w:rFonts w:cstheme="minorHAnsi"/>
                <w:sz w:val="24"/>
                <w:szCs w:val="24"/>
                <w:lang w:eastAsia="pl-PL"/>
              </w:rPr>
              <w:t>,</w:t>
            </w:r>
          </w:p>
          <w:p w14:paraId="064E2DA9" w14:textId="77777777" w:rsidR="00677D1B" w:rsidRDefault="00677D1B" w:rsidP="003651F3">
            <w:pPr>
              <w:spacing w:before="40" w:after="40"/>
              <w:rPr>
                <w:rFonts w:cstheme="minorHAnsi"/>
                <w:sz w:val="24"/>
                <w:szCs w:val="24"/>
                <w:lang w:eastAsia="pl-PL"/>
              </w:rPr>
            </w:pPr>
            <w:r w:rsidRPr="00C415C8">
              <w:rPr>
                <w:rFonts w:cstheme="minorHAnsi"/>
                <w:sz w:val="24"/>
                <w:szCs w:val="24"/>
                <w:lang w:eastAsia="pl-PL"/>
              </w:rPr>
              <w:t>1 pkt – projekt z jednym partnerem</w:t>
            </w:r>
            <w:r>
              <w:rPr>
                <w:rFonts w:cstheme="minorHAnsi"/>
                <w:sz w:val="24"/>
                <w:szCs w:val="24"/>
                <w:lang w:eastAsia="pl-PL"/>
              </w:rPr>
              <w:t>,</w:t>
            </w:r>
          </w:p>
          <w:p w14:paraId="003A52E9" w14:textId="77777777" w:rsidR="00677D1B" w:rsidRPr="00C415C8" w:rsidRDefault="00677D1B" w:rsidP="003651F3">
            <w:pPr>
              <w:spacing w:before="40" w:after="40"/>
              <w:rPr>
                <w:rFonts w:cstheme="minorHAnsi"/>
                <w:sz w:val="24"/>
                <w:szCs w:val="24"/>
                <w:lang w:eastAsia="pl-PL"/>
              </w:rPr>
            </w:pPr>
            <w:r w:rsidRPr="00C415C8">
              <w:rPr>
                <w:rFonts w:cstheme="minorHAnsi"/>
                <w:sz w:val="24"/>
                <w:szCs w:val="24"/>
                <w:lang w:eastAsia="pl-PL"/>
              </w:rPr>
              <w:t>2 pkt – projekt z wieloma partnerami.</w:t>
            </w:r>
          </w:p>
          <w:p w14:paraId="588B760E" w14:textId="77777777" w:rsidR="00677D1B" w:rsidRPr="00031F95" w:rsidRDefault="00677D1B" w:rsidP="003651F3">
            <w:pPr>
              <w:spacing w:before="120" w:after="40"/>
              <w:rPr>
                <w:rFonts w:cstheme="minorHAnsi"/>
                <w:sz w:val="24"/>
                <w:szCs w:val="24"/>
                <w:lang w:eastAsia="pl-PL"/>
              </w:rPr>
            </w:pPr>
            <w:r w:rsidRPr="00C415C8">
              <w:rPr>
                <w:rFonts w:cstheme="minorHAnsi"/>
                <w:sz w:val="24"/>
                <w:szCs w:val="24"/>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93CE6E1" w14:textId="77777777" w:rsidR="00677D1B" w:rsidRPr="00031F95" w:rsidRDefault="00677D1B" w:rsidP="003651F3">
            <w:pPr>
              <w:spacing w:after="0"/>
              <w:rPr>
                <w:rFonts w:cstheme="minorHAnsi"/>
                <w:bCs/>
                <w:sz w:val="24"/>
                <w:szCs w:val="24"/>
                <w:lang w:eastAsia="pl-PL"/>
              </w:rPr>
            </w:pPr>
            <w:r w:rsidRPr="00C415C8">
              <w:rPr>
                <w:rFonts w:cstheme="minorHAnsi"/>
                <w:bCs/>
                <w:sz w:val="24"/>
                <w:szCs w:val="24"/>
                <w:lang w:eastAsia="pl-PL"/>
              </w:rPr>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0722E44" w14:textId="77777777" w:rsidR="00677D1B" w:rsidRPr="00031F95" w:rsidRDefault="00677D1B" w:rsidP="003651F3">
            <w:pPr>
              <w:spacing w:after="0"/>
              <w:jc w:val="center"/>
              <w:rPr>
                <w:rFonts w:cstheme="minorHAnsi"/>
                <w:bCs/>
                <w:sz w:val="24"/>
                <w:szCs w:val="24"/>
              </w:rPr>
            </w:pPr>
            <w:r w:rsidRPr="00C415C8">
              <w:rPr>
                <w:rFonts w:cstheme="minorHAnsi"/>
                <w:bCs/>
                <w:sz w:val="24"/>
                <w:szCs w:val="24"/>
                <w:lang w:eastAsia="pl-PL"/>
              </w:rPr>
              <w:t>2</w:t>
            </w:r>
          </w:p>
        </w:tc>
        <w:tc>
          <w:tcPr>
            <w:tcW w:w="1559" w:type="dxa"/>
            <w:tcBorders>
              <w:top w:val="single" w:sz="4" w:space="0" w:color="A8D08D"/>
              <w:left w:val="single" w:sz="4" w:space="0" w:color="A8D08D"/>
              <w:bottom w:val="single" w:sz="4" w:space="0" w:color="A8D08D"/>
              <w:right w:val="single" w:sz="4" w:space="0" w:color="A8D08D"/>
            </w:tcBorders>
            <w:vAlign w:val="center"/>
          </w:tcPr>
          <w:p w14:paraId="2765A92B" w14:textId="77777777" w:rsidR="00677D1B" w:rsidRPr="00031F95" w:rsidRDefault="00677D1B" w:rsidP="003651F3">
            <w:pPr>
              <w:autoSpaceDE w:val="0"/>
              <w:autoSpaceDN w:val="0"/>
              <w:adjustRightInd w:val="0"/>
              <w:spacing w:after="0"/>
              <w:rPr>
                <w:rFonts w:cstheme="minorHAnsi"/>
                <w:bCs/>
                <w:sz w:val="24"/>
                <w:szCs w:val="24"/>
              </w:rPr>
            </w:pPr>
            <w:r w:rsidRPr="00C415C8">
              <w:rPr>
                <w:rFonts w:cstheme="minorHAnsi"/>
                <w:bCs/>
                <w:sz w:val="24"/>
                <w:szCs w:val="24"/>
                <w:lang w:eastAsia="pl-PL"/>
              </w:rPr>
              <w:t>0-</w:t>
            </w:r>
            <w:r>
              <w:rPr>
                <w:rFonts w:cstheme="minorHAnsi"/>
                <w:bCs/>
                <w:sz w:val="24"/>
                <w:szCs w:val="24"/>
                <w:lang w:eastAsia="pl-PL"/>
              </w:rPr>
              <w:t>2</w:t>
            </w:r>
            <w:r w:rsidRPr="00C415C8">
              <w:rPr>
                <w:rFonts w:cstheme="minorHAnsi"/>
                <w:bCs/>
                <w:sz w:val="24"/>
                <w:szCs w:val="24"/>
                <w:lang w:eastAsia="pl-PL"/>
              </w:rPr>
              <w:t xml:space="preserve"> pkt</w:t>
            </w:r>
          </w:p>
        </w:tc>
      </w:tr>
      <w:tr w:rsidR="00677D1B" w:rsidRPr="00031F95" w14:paraId="2C944CDF"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CC34B1F"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B25D70E" w14:textId="77777777" w:rsidR="00677D1B" w:rsidRPr="00031F95" w:rsidRDefault="00677D1B" w:rsidP="003651F3">
            <w:pPr>
              <w:spacing w:after="0"/>
              <w:rPr>
                <w:rFonts w:cstheme="minorHAnsi"/>
                <w:sz w:val="24"/>
                <w:szCs w:val="24"/>
              </w:rPr>
            </w:pPr>
            <w:r w:rsidRPr="005E11E0">
              <w:rPr>
                <w:rFonts w:cstheme="minorHAnsi"/>
                <w:sz w:val="24"/>
                <w:szCs w:val="24"/>
              </w:rPr>
              <w:t>Zatrzymanie odpływu i retencjonowanie wód opadowych</w:t>
            </w:r>
            <w:r>
              <w:rPr>
                <w:rFonts w:cstheme="minorHAnsi"/>
                <w:sz w:val="24"/>
                <w:szCs w:val="24"/>
              </w:rPr>
              <w:t xml:space="preserve"> </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5B8090F" w14:textId="77777777" w:rsidR="00677D1B" w:rsidRPr="00CB013B" w:rsidRDefault="00677D1B" w:rsidP="003651F3">
            <w:pPr>
              <w:spacing w:after="0"/>
              <w:rPr>
                <w:rFonts w:cstheme="minorHAnsi"/>
                <w:sz w:val="24"/>
                <w:szCs w:val="24"/>
                <w:lang w:eastAsia="pl-PL"/>
              </w:rPr>
            </w:pPr>
            <w:r w:rsidRPr="005E11E0">
              <w:rPr>
                <w:rFonts w:cstheme="minorHAnsi"/>
                <w:sz w:val="24"/>
                <w:szCs w:val="24"/>
                <w:lang w:eastAsia="pl-PL"/>
              </w:rPr>
              <w:t xml:space="preserve">Ocenie będzie podlegać, czy projekt </w:t>
            </w:r>
            <w:r>
              <w:rPr>
                <w:rFonts w:cstheme="minorHAnsi"/>
                <w:sz w:val="24"/>
                <w:szCs w:val="24"/>
                <w:lang w:eastAsia="pl-PL"/>
              </w:rPr>
              <w:t xml:space="preserve">obejmuje działania wpływające na </w:t>
            </w:r>
            <w:r w:rsidRPr="005E11E0">
              <w:rPr>
                <w:rFonts w:cstheme="minorHAnsi"/>
                <w:sz w:val="24"/>
                <w:szCs w:val="24"/>
                <w:lang w:eastAsia="pl-PL"/>
              </w:rPr>
              <w:t>zatrzymani</w:t>
            </w:r>
            <w:r>
              <w:rPr>
                <w:rFonts w:cstheme="minorHAnsi"/>
                <w:sz w:val="24"/>
                <w:szCs w:val="24"/>
                <w:lang w:eastAsia="pl-PL"/>
              </w:rPr>
              <w:t>e</w:t>
            </w:r>
            <w:r w:rsidRPr="005E11E0">
              <w:rPr>
                <w:rFonts w:cstheme="minorHAnsi"/>
                <w:sz w:val="24"/>
                <w:szCs w:val="24"/>
                <w:lang w:eastAsia="pl-PL"/>
              </w:rPr>
              <w:t xml:space="preserve"> i retencjonowani</w:t>
            </w:r>
            <w:r>
              <w:rPr>
                <w:rFonts w:cstheme="minorHAnsi"/>
                <w:sz w:val="24"/>
                <w:szCs w:val="24"/>
                <w:lang w:eastAsia="pl-PL"/>
              </w:rPr>
              <w:t>e</w:t>
            </w:r>
            <w:r w:rsidRPr="005E11E0">
              <w:rPr>
                <w:rFonts w:cstheme="minorHAnsi"/>
                <w:sz w:val="24"/>
                <w:szCs w:val="24"/>
                <w:lang w:eastAsia="pl-PL"/>
              </w:rPr>
              <w:t xml:space="preserve"> wód opadowych w miejscach ich powstawania, a tym samym </w:t>
            </w:r>
            <w:r w:rsidRPr="005E11E0">
              <w:rPr>
                <w:rFonts w:cstheme="minorHAnsi"/>
                <w:sz w:val="24"/>
                <w:szCs w:val="24"/>
                <w:lang w:eastAsia="pl-PL"/>
              </w:rPr>
              <w:lastRenderedPageBreak/>
              <w:t>opóźnieni</w:t>
            </w:r>
            <w:r>
              <w:rPr>
                <w:rFonts w:cstheme="minorHAnsi"/>
                <w:sz w:val="24"/>
                <w:szCs w:val="24"/>
                <w:lang w:eastAsia="pl-PL"/>
              </w:rPr>
              <w:t>e</w:t>
            </w:r>
            <w:r w:rsidRPr="005E11E0">
              <w:rPr>
                <w:rFonts w:cstheme="minorHAnsi"/>
                <w:sz w:val="24"/>
                <w:szCs w:val="24"/>
                <w:lang w:eastAsia="pl-PL"/>
              </w:rPr>
              <w:t xml:space="preserve"> ich odpływu, poprzez budowę np. zbiorników retencyjnych podziemnych i powierzchniowych, szczelnych i chłonnych, drenaży rozsączających, nawierzchni chłonnych, zielonych tarasów, ogrodów deszczowych.</w:t>
            </w:r>
            <w:r>
              <w:rPr>
                <w:rFonts w:cstheme="minorHAnsi"/>
                <w:sz w:val="24"/>
                <w:szCs w:val="24"/>
                <w:lang w:eastAsia="pl-PL"/>
              </w:rPr>
              <w:t xml:space="preserve"> Punkty przyznaje się określając jaki procent powierzchni objętej projektem </w:t>
            </w:r>
            <w:r w:rsidRPr="00CB013B">
              <w:rPr>
                <w:rFonts w:cstheme="minorHAnsi"/>
                <w:sz w:val="24"/>
                <w:szCs w:val="24"/>
                <w:lang w:eastAsia="pl-PL"/>
              </w:rPr>
              <w:t>dotyczy zatrzymywania odpływu i retencjonowania wód opadowych:</w:t>
            </w:r>
          </w:p>
          <w:p w14:paraId="0040372E" w14:textId="77777777" w:rsidR="00677D1B" w:rsidRPr="00CB013B" w:rsidRDefault="00677D1B" w:rsidP="003651F3">
            <w:pPr>
              <w:spacing w:after="0"/>
              <w:rPr>
                <w:rFonts w:cstheme="minorHAnsi"/>
                <w:sz w:val="24"/>
                <w:szCs w:val="24"/>
                <w:lang w:eastAsia="pl-PL"/>
              </w:rPr>
            </w:pPr>
            <w:r w:rsidRPr="00CB013B">
              <w:rPr>
                <w:rFonts w:cstheme="minorHAnsi"/>
                <w:sz w:val="24"/>
                <w:szCs w:val="24"/>
                <w:lang w:eastAsia="pl-PL"/>
              </w:rPr>
              <w:t>0 pkt – projekt nie obejmuje działań w zakresie zatrzymywania odpływu i retencjonowania wód opadowych</w:t>
            </w:r>
            <w:r>
              <w:rPr>
                <w:rFonts w:cstheme="minorHAnsi"/>
                <w:sz w:val="24"/>
                <w:szCs w:val="24"/>
                <w:lang w:eastAsia="pl-PL"/>
              </w:rPr>
              <w:t xml:space="preserve"> lub obejmuje poniżej 20%</w:t>
            </w:r>
            <w:r w:rsidRPr="00CB013B">
              <w:rPr>
                <w:rFonts w:cstheme="minorHAnsi"/>
                <w:sz w:val="24"/>
                <w:szCs w:val="24"/>
                <w:lang w:eastAsia="pl-PL"/>
              </w:rPr>
              <w:t xml:space="preserve">, </w:t>
            </w:r>
          </w:p>
          <w:p w14:paraId="3A919210" w14:textId="77777777" w:rsidR="00677D1B" w:rsidRPr="00CB013B" w:rsidRDefault="00677D1B" w:rsidP="003651F3">
            <w:pPr>
              <w:spacing w:after="0"/>
              <w:rPr>
                <w:rFonts w:cstheme="minorHAnsi"/>
                <w:sz w:val="24"/>
                <w:szCs w:val="24"/>
                <w:lang w:eastAsia="pl-PL"/>
              </w:rPr>
            </w:pPr>
            <w:r w:rsidRPr="00CB013B">
              <w:rPr>
                <w:rFonts w:cstheme="minorHAnsi"/>
                <w:sz w:val="24"/>
                <w:szCs w:val="24"/>
                <w:lang w:eastAsia="pl-PL"/>
              </w:rPr>
              <w:t xml:space="preserve">1 pkt – </w:t>
            </w:r>
            <w:r>
              <w:rPr>
                <w:rFonts w:cstheme="minorHAnsi"/>
                <w:sz w:val="24"/>
                <w:szCs w:val="24"/>
                <w:lang w:eastAsia="pl-PL"/>
              </w:rPr>
              <w:t>20</w:t>
            </w:r>
            <w:r w:rsidRPr="00CB013B">
              <w:rPr>
                <w:rFonts w:cstheme="minorHAnsi"/>
                <w:sz w:val="24"/>
                <w:szCs w:val="24"/>
                <w:lang w:eastAsia="pl-PL"/>
              </w:rPr>
              <w:t>-</w:t>
            </w:r>
            <w:r>
              <w:rPr>
                <w:rFonts w:cstheme="minorHAnsi"/>
                <w:sz w:val="24"/>
                <w:szCs w:val="24"/>
                <w:lang w:eastAsia="pl-PL"/>
              </w:rPr>
              <w:t>5</w:t>
            </w:r>
            <w:r w:rsidRPr="00CB013B">
              <w:rPr>
                <w:rFonts w:cstheme="minorHAnsi"/>
                <w:sz w:val="24"/>
                <w:szCs w:val="24"/>
                <w:lang w:eastAsia="pl-PL"/>
              </w:rPr>
              <w:t>0%,</w:t>
            </w:r>
          </w:p>
          <w:p w14:paraId="7D9D4C0C" w14:textId="77777777" w:rsidR="00677D1B" w:rsidRPr="00CB013B" w:rsidRDefault="00677D1B" w:rsidP="003651F3">
            <w:pPr>
              <w:spacing w:after="0"/>
              <w:rPr>
                <w:rFonts w:cstheme="minorHAnsi"/>
                <w:sz w:val="24"/>
                <w:szCs w:val="24"/>
                <w:lang w:eastAsia="pl-PL"/>
              </w:rPr>
            </w:pPr>
            <w:r>
              <w:rPr>
                <w:rFonts w:cstheme="minorHAnsi"/>
                <w:sz w:val="24"/>
                <w:szCs w:val="24"/>
                <w:lang w:eastAsia="pl-PL"/>
              </w:rPr>
              <w:t>2</w:t>
            </w:r>
            <w:r w:rsidRPr="00CB013B">
              <w:rPr>
                <w:rFonts w:cstheme="minorHAnsi"/>
                <w:sz w:val="24"/>
                <w:szCs w:val="24"/>
                <w:lang w:eastAsia="pl-PL"/>
              </w:rPr>
              <w:t xml:space="preserve"> pkt – powyżej </w:t>
            </w:r>
            <w:r>
              <w:rPr>
                <w:rFonts w:cstheme="minorHAnsi"/>
                <w:sz w:val="24"/>
                <w:szCs w:val="24"/>
                <w:lang w:eastAsia="pl-PL"/>
              </w:rPr>
              <w:t>5</w:t>
            </w:r>
            <w:r w:rsidRPr="00CB013B">
              <w:rPr>
                <w:rFonts w:cstheme="minorHAnsi"/>
                <w:sz w:val="24"/>
                <w:szCs w:val="24"/>
                <w:lang w:eastAsia="pl-PL"/>
              </w:rPr>
              <w:t>0%.</w:t>
            </w:r>
          </w:p>
          <w:p w14:paraId="167B6797" w14:textId="77777777" w:rsidR="00677D1B" w:rsidRPr="00031F95" w:rsidRDefault="00677D1B" w:rsidP="003651F3">
            <w:pPr>
              <w:spacing w:after="0"/>
              <w:rPr>
                <w:rFonts w:cstheme="minorHAnsi"/>
                <w:sz w:val="24"/>
                <w:szCs w:val="24"/>
                <w:lang w:eastAsia="pl-PL"/>
              </w:rPr>
            </w:pPr>
            <w:r w:rsidRPr="00C415C8">
              <w:rPr>
                <w:rFonts w:cstheme="minorHAnsi"/>
                <w:sz w:val="24"/>
                <w:szCs w:val="24"/>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741CFD1" w14:textId="77777777" w:rsidR="00677D1B" w:rsidRPr="00031F95"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2CE5519" w14:textId="77777777" w:rsidR="00677D1B" w:rsidRPr="00031F95" w:rsidRDefault="00677D1B" w:rsidP="003651F3">
            <w:pPr>
              <w:spacing w:after="0"/>
              <w:jc w:val="center"/>
              <w:rPr>
                <w:rFonts w:cstheme="minorHAnsi"/>
                <w:bCs/>
                <w:sz w:val="24"/>
                <w:szCs w:val="24"/>
              </w:rPr>
            </w:pPr>
            <w:r>
              <w:rPr>
                <w:rFonts w:cstheme="minorHAnsi"/>
                <w:bCs/>
                <w:sz w:val="24"/>
                <w:szCs w:val="24"/>
              </w:rPr>
              <w:t>1</w:t>
            </w:r>
          </w:p>
        </w:tc>
        <w:tc>
          <w:tcPr>
            <w:tcW w:w="1559" w:type="dxa"/>
            <w:tcBorders>
              <w:top w:val="single" w:sz="4" w:space="0" w:color="A8D08D"/>
              <w:left w:val="single" w:sz="4" w:space="0" w:color="A8D08D"/>
              <w:bottom w:val="single" w:sz="4" w:space="0" w:color="A8D08D"/>
              <w:right w:val="single" w:sz="4" w:space="0" w:color="A8D08D"/>
            </w:tcBorders>
            <w:vAlign w:val="center"/>
          </w:tcPr>
          <w:p w14:paraId="50A3878F" w14:textId="77777777" w:rsidR="00677D1B" w:rsidRPr="00031F95" w:rsidRDefault="00677D1B" w:rsidP="003651F3">
            <w:pPr>
              <w:autoSpaceDE w:val="0"/>
              <w:autoSpaceDN w:val="0"/>
              <w:adjustRightInd w:val="0"/>
              <w:spacing w:after="0"/>
              <w:rPr>
                <w:rFonts w:cstheme="minorHAnsi"/>
                <w:bCs/>
                <w:sz w:val="24"/>
                <w:szCs w:val="24"/>
              </w:rPr>
            </w:pPr>
            <w:r>
              <w:rPr>
                <w:rFonts w:cstheme="minorHAnsi"/>
                <w:bCs/>
                <w:sz w:val="24"/>
                <w:szCs w:val="24"/>
              </w:rPr>
              <w:t>0-2 pkt</w:t>
            </w:r>
          </w:p>
        </w:tc>
      </w:tr>
      <w:tr w:rsidR="00677D1B" w:rsidRPr="00031F95" w14:paraId="79D38B2B"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055CB45"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664021E" w14:textId="77777777" w:rsidR="00677D1B" w:rsidRDefault="00677D1B" w:rsidP="003651F3">
            <w:pPr>
              <w:spacing w:after="0"/>
              <w:rPr>
                <w:rFonts w:cstheme="minorHAnsi"/>
                <w:sz w:val="24"/>
                <w:szCs w:val="24"/>
              </w:rPr>
            </w:pPr>
            <w:r>
              <w:rPr>
                <w:rFonts w:cstheme="minorHAnsi"/>
                <w:sz w:val="24"/>
                <w:szCs w:val="24"/>
              </w:rPr>
              <w:t>Funkcjonalność małej retencji</w:t>
            </w:r>
          </w:p>
          <w:p w14:paraId="45B1E987" w14:textId="77777777" w:rsidR="00677D1B" w:rsidRPr="005E11E0" w:rsidRDefault="00677D1B" w:rsidP="003651F3">
            <w:pPr>
              <w:spacing w:after="0"/>
              <w:rPr>
                <w:rFonts w:cstheme="minorHAnsi"/>
                <w:sz w:val="24"/>
                <w:szCs w:val="24"/>
              </w:rPr>
            </w:pPr>
            <w:r>
              <w:rPr>
                <w:rFonts w:cstheme="minorHAnsi"/>
                <w:sz w:val="24"/>
                <w:szCs w:val="24"/>
              </w:rPr>
              <w:t>(jeśli dotyczy)</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558B576" w14:textId="77777777" w:rsidR="00677D1B" w:rsidRDefault="00677D1B" w:rsidP="003651F3">
            <w:pPr>
              <w:spacing w:after="0"/>
              <w:rPr>
                <w:rFonts w:cstheme="minorHAnsi"/>
                <w:sz w:val="24"/>
                <w:szCs w:val="24"/>
                <w:lang w:eastAsia="pl-PL"/>
              </w:rPr>
            </w:pPr>
            <w:r>
              <w:rPr>
                <w:rFonts w:cstheme="minorHAnsi"/>
                <w:sz w:val="24"/>
                <w:szCs w:val="24"/>
                <w:lang w:eastAsia="pl-PL"/>
              </w:rPr>
              <w:t xml:space="preserve">Premiowane są projekty zakładające realizację małej retencji z rozszerzoną funkcjonalnością. </w:t>
            </w:r>
          </w:p>
          <w:p w14:paraId="47364C67" w14:textId="77777777" w:rsidR="00677D1B" w:rsidRDefault="00677D1B" w:rsidP="003651F3">
            <w:pPr>
              <w:spacing w:after="0"/>
              <w:rPr>
                <w:rFonts w:cstheme="minorHAnsi"/>
                <w:sz w:val="24"/>
                <w:szCs w:val="24"/>
                <w:lang w:eastAsia="pl-PL"/>
              </w:rPr>
            </w:pPr>
            <w:r>
              <w:rPr>
                <w:rFonts w:cstheme="minorHAnsi"/>
                <w:sz w:val="24"/>
                <w:szCs w:val="24"/>
                <w:lang w:eastAsia="pl-PL"/>
              </w:rPr>
              <w:t>Punkty przyznaje się za nadanie funkcji:</w:t>
            </w:r>
          </w:p>
          <w:p w14:paraId="091DF1C6" w14:textId="77777777" w:rsidR="00677D1B" w:rsidRDefault="00677D1B" w:rsidP="003651F3">
            <w:pPr>
              <w:spacing w:after="0"/>
              <w:rPr>
                <w:rFonts w:cstheme="minorHAnsi"/>
                <w:sz w:val="24"/>
                <w:szCs w:val="24"/>
                <w:lang w:eastAsia="pl-PL"/>
              </w:rPr>
            </w:pPr>
            <w:r>
              <w:rPr>
                <w:rFonts w:cstheme="minorHAnsi"/>
                <w:sz w:val="24"/>
                <w:szCs w:val="24"/>
                <w:lang w:eastAsia="pl-PL"/>
              </w:rPr>
              <w:t>1 pkt – funkcja społeczna,</w:t>
            </w:r>
          </w:p>
          <w:p w14:paraId="5CD0F10D" w14:textId="77777777" w:rsidR="00677D1B" w:rsidRDefault="00677D1B" w:rsidP="003651F3">
            <w:pPr>
              <w:spacing w:after="0"/>
              <w:rPr>
                <w:rFonts w:cstheme="minorHAnsi"/>
                <w:sz w:val="24"/>
                <w:szCs w:val="24"/>
                <w:lang w:eastAsia="pl-PL"/>
              </w:rPr>
            </w:pPr>
            <w:r>
              <w:rPr>
                <w:rFonts w:cstheme="minorHAnsi"/>
                <w:sz w:val="24"/>
                <w:szCs w:val="24"/>
                <w:lang w:eastAsia="pl-PL"/>
              </w:rPr>
              <w:t xml:space="preserve">2 pkt – funkcja przeciwpożarowa, </w:t>
            </w:r>
          </w:p>
          <w:p w14:paraId="56BC5B6F" w14:textId="77777777" w:rsidR="00677D1B" w:rsidRDefault="00677D1B" w:rsidP="003651F3">
            <w:pPr>
              <w:spacing w:after="0"/>
              <w:rPr>
                <w:rFonts w:cstheme="minorHAnsi"/>
                <w:sz w:val="24"/>
                <w:szCs w:val="24"/>
                <w:lang w:eastAsia="pl-PL"/>
              </w:rPr>
            </w:pPr>
            <w:r>
              <w:rPr>
                <w:rFonts w:cstheme="minorHAnsi"/>
                <w:sz w:val="24"/>
                <w:szCs w:val="24"/>
                <w:lang w:eastAsia="pl-PL"/>
              </w:rPr>
              <w:t>2 pkt – funkcja ochronna / przyrodnicza.</w:t>
            </w:r>
          </w:p>
          <w:p w14:paraId="130C97C1" w14:textId="77777777" w:rsidR="00677D1B" w:rsidRDefault="00677D1B" w:rsidP="003651F3">
            <w:pPr>
              <w:spacing w:after="0"/>
              <w:rPr>
                <w:rFonts w:cstheme="minorHAnsi"/>
                <w:sz w:val="24"/>
                <w:szCs w:val="24"/>
                <w:lang w:eastAsia="pl-PL"/>
              </w:rPr>
            </w:pPr>
            <w:r>
              <w:rPr>
                <w:rFonts w:cstheme="minorHAnsi"/>
                <w:sz w:val="24"/>
                <w:szCs w:val="24"/>
                <w:lang w:eastAsia="pl-PL"/>
              </w:rPr>
              <w:t xml:space="preserve">Punkty w ramach kryterium sumują się. </w:t>
            </w:r>
          </w:p>
          <w:p w14:paraId="65268633" w14:textId="77777777" w:rsidR="00677D1B" w:rsidRPr="005E11E0" w:rsidRDefault="00677D1B" w:rsidP="003651F3">
            <w:pPr>
              <w:spacing w:after="0"/>
              <w:rPr>
                <w:rFonts w:cstheme="minorHAnsi"/>
                <w:sz w:val="24"/>
                <w:szCs w:val="24"/>
                <w:lang w:eastAsia="pl-PL"/>
              </w:rPr>
            </w:pPr>
            <w:r w:rsidRPr="00031F95">
              <w:rPr>
                <w:rFonts w:cstheme="minorHAnsi"/>
                <w:sz w:val="24"/>
                <w:szCs w:val="24"/>
              </w:rPr>
              <w:t xml:space="preserve">Kryterium weryfikowane na podstawie zapisów wniosku o dofinansowanie i załączników i/lub wyjaśnień udzielonych przez Wnioskodawcę.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1F7507C" w14:textId="77777777" w:rsidR="00677D1B" w:rsidRPr="00031F95" w:rsidRDefault="00677D1B" w:rsidP="003651F3">
            <w:pPr>
              <w:spacing w:after="0"/>
              <w:rPr>
                <w:rFonts w:cstheme="minorHAnsi"/>
                <w:bCs/>
                <w:sz w:val="24"/>
                <w:szCs w:val="24"/>
                <w:lang w:eastAsia="pl-PL"/>
              </w:rPr>
            </w:pPr>
            <w:r w:rsidRPr="00031F95">
              <w:rPr>
                <w:rFonts w:cstheme="minorHAnsi"/>
                <w:bCs/>
                <w:sz w:val="24"/>
                <w:szCs w:val="24"/>
                <w:lang w:eastAsia="pl-PL"/>
              </w:rPr>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7D7657C" w14:textId="77777777" w:rsidR="00677D1B" w:rsidRDefault="00677D1B" w:rsidP="003651F3">
            <w:pPr>
              <w:spacing w:after="0"/>
              <w:jc w:val="center"/>
              <w:rPr>
                <w:rFonts w:cstheme="minorHAnsi"/>
                <w:bCs/>
                <w:sz w:val="24"/>
                <w:szCs w:val="24"/>
              </w:rPr>
            </w:pPr>
            <w:r>
              <w:rPr>
                <w:rFonts w:cstheme="minorHAnsi"/>
                <w:bCs/>
                <w:sz w:val="24"/>
                <w:szCs w:val="24"/>
              </w:rPr>
              <w:t>1</w:t>
            </w:r>
          </w:p>
        </w:tc>
        <w:tc>
          <w:tcPr>
            <w:tcW w:w="1559" w:type="dxa"/>
            <w:tcBorders>
              <w:top w:val="single" w:sz="4" w:space="0" w:color="A8D08D"/>
              <w:left w:val="single" w:sz="4" w:space="0" w:color="A8D08D"/>
              <w:bottom w:val="single" w:sz="4" w:space="0" w:color="A8D08D"/>
              <w:right w:val="single" w:sz="4" w:space="0" w:color="A8D08D"/>
            </w:tcBorders>
            <w:vAlign w:val="center"/>
          </w:tcPr>
          <w:p w14:paraId="7D5D27FA" w14:textId="77777777" w:rsidR="00677D1B" w:rsidRDefault="00677D1B" w:rsidP="003651F3">
            <w:pPr>
              <w:autoSpaceDE w:val="0"/>
              <w:autoSpaceDN w:val="0"/>
              <w:adjustRightInd w:val="0"/>
              <w:spacing w:after="0"/>
              <w:rPr>
                <w:rFonts w:cstheme="minorHAnsi"/>
                <w:bCs/>
                <w:sz w:val="24"/>
                <w:szCs w:val="24"/>
              </w:rPr>
            </w:pPr>
            <w:r>
              <w:rPr>
                <w:rFonts w:cstheme="minorHAnsi"/>
                <w:bCs/>
                <w:sz w:val="24"/>
                <w:szCs w:val="24"/>
              </w:rPr>
              <w:t>1-5 pkt</w:t>
            </w:r>
          </w:p>
        </w:tc>
      </w:tr>
      <w:tr w:rsidR="00677D1B" w:rsidRPr="00031F95" w14:paraId="33335063"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38ED972"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A38C8BF" w14:textId="77777777" w:rsidR="00677D1B" w:rsidRPr="00031F95" w:rsidRDefault="00677D1B" w:rsidP="003651F3">
            <w:pPr>
              <w:spacing w:after="0"/>
              <w:rPr>
                <w:rFonts w:cstheme="minorHAnsi"/>
                <w:sz w:val="24"/>
                <w:szCs w:val="24"/>
              </w:rPr>
            </w:pPr>
            <w:r w:rsidRPr="00031F95">
              <w:rPr>
                <w:rFonts w:cstheme="minorHAnsi"/>
                <w:sz w:val="24"/>
                <w:szCs w:val="24"/>
              </w:rPr>
              <w:t>Udział środków własnych wyższy od minimalnego</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F7A3B86"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Wkład własny wyższy od minimalnego:</w:t>
            </w:r>
          </w:p>
          <w:p w14:paraId="1F4A725A"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0 pkt – wkład własny ≤ 5 %</w:t>
            </w:r>
          </w:p>
          <w:p w14:paraId="0611A50A"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1 pkt – 12 %</w:t>
            </w:r>
            <w:r>
              <w:rPr>
                <w:rFonts w:cstheme="minorHAnsi"/>
                <w:sz w:val="24"/>
                <w:szCs w:val="24"/>
                <w:lang w:eastAsia="pl-PL"/>
              </w:rPr>
              <w:t xml:space="preserve"> </w:t>
            </w:r>
            <w:r w:rsidRPr="00031F95">
              <w:rPr>
                <w:rFonts w:cstheme="minorHAnsi"/>
                <w:sz w:val="24"/>
                <w:szCs w:val="24"/>
                <w:lang w:eastAsia="pl-PL"/>
              </w:rPr>
              <w:t>≥ wkład własny &gt;5 %</w:t>
            </w:r>
          </w:p>
          <w:p w14:paraId="6DF528E7"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2 pkt – 20 %</w:t>
            </w:r>
            <w:r>
              <w:rPr>
                <w:rFonts w:cstheme="minorHAnsi"/>
                <w:sz w:val="24"/>
                <w:szCs w:val="24"/>
                <w:lang w:eastAsia="pl-PL"/>
              </w:rPr>
              <w:t xml:space="preserve"> </w:t>
            </w:r>
            <w:r w:rsidRPr="00031F95">
              <w:rPr>
                <w:rFonts w:cstheme="minorHAnsi"/>
                <w:sz w:val="24"/>
                <w:szCs w:val="24"/>
                <w:lang w:eastAsia="pl-PL"/>
              </w:rPr>
              <w:t>≥ wkład własny &gt;12 %</w:t>
            </w:r>
          </w:p>
          <w:p w14:paraId="712F0F90"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3 pkt – 30 %</w:t>
            </w:r>
            <w:r>
              <w:rPr>
                <w:rFonts w:cstheme="minorHAnsi"/>
                <w:sz w:val="24"/>
                <w:szCs w:val="24"/>
                <w:lang w:eastAsia="pl-PL"/>
              </w:rPr>
              <w:t xml:space="preserve"> </w:t>
            </w:r>
            <w:r w:rsidRPr="00031F95">
              <w:rPr>
                <w:rFonts w:cstheme="minorHAnsi"/>
                <w:sz w:val="24"/>
                <w:szCs w:val="24"/>
                <w:lang w:eastAsia="pl-PL"/>
              </w:rPr>
              <w:t>≥ wkład własny &gt;20 %</w:t>
            </w:r>
          </w:p>
          <w:p w14:paraId="35750C03"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 xml:space="preserve">4 pkt –  wkład własny &gt; 30 % </w:t>
            </w:r>
          </w:p>
          <w:p w14:paraId="665A9CF0"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weryfikowane na podstawie zapisów wniosku o dofinansowanie i załączników i/lub wyjaśnień udzielonych przez Wnioskodawcę.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D4398D3" w14:textId="77777777" w:rsidR="00677D1B"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p w14:paraId="654AB73C" w14:textId="77777777" w:rsidR="00677D1B" w:rsidRPr="00354814" w:rsidRDefault="00677D1B" w:rsidP="003651F3">
            <w:pPr>
              <w:spacing w:after="0"/>
              <w:rPr>
                <w:rFonts w:cstheme="minorHAnsi"/>
                <w:bCs/>
                <w:sz w:val="24"/>
                <w:szCs w:val="24"/>
                <w:lang w:eastAsia="pl-PL"/>
              </w:rPr>
            </w:pPr>
            <w:r>
              <w:rPr>
                <w:rFonts w:cstheme="minorHAnsi"/>
                <w:bCs/>
                <w:sz w:val="24"/>
                <w:szCs w:val="24"/>
                <w:lang w:eastAsia="pl-PL"/>
              </w:rPr>
              <w:t>rozstrzygające nr 2</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E6457CD" w14:textId="77777777" w:rsidR="00677D1B" w:rsidRPr="00354814" w:rsidRDefault="00677D1B" w:rsidP="003651F3">
            <w:pPr>
              <w:spacing w:after="0"/>
              <w:jc w:val="center"/>
              <w:rPr>
                <w:rFonts w:cstheme="minorHAnsi"/>
                <w:sz w:val="24"/>
                <w:szCs w:val="24"/>
              </w:rPr>
            </w:pPr>
            <w:r w:rsidRPr="00031F95">
              <w:rPr>
                <w:rFonts w:cstheme="minorHAnsi"/>
                <w:bCs/>
                <w:sz w:val="24"/>
                <w:szCs w:val="24"/>
              </w:rPr>
              <w:t>1</w:t>
            </w:r>
          </w:p>
        </w:tc>
        <w:tc>
          <w:tcPr>
            <w:tcW w:w="1559" w:type="dxa"/>
            <w:tcBorders>
              <w:top w:val="single" w:sz="4" w:space="0" w:color="A8D08D"/>
              <w:left w:val="single" w:sz="4" w:space="0" w:color="A8D08D"/>
              <w:bottom w:val="single" w:sz="4" w:space="0" w:color="A8D08D"/>
              <w:right w:val="single" w:sz="4" w:space="0" w:color="A8D08D"/>
            </w:tcBorders>
            <w:vAlign w:val="center"/>
          </w:tcPr>
          <w:p w14:paraId="6A895FF6" w14:textId="77777777" w:rsidR="00677D1B" w:rsidRPr="00354814" w:rsidRDefault="00677D1B" w:rsidP="003651F3">
            <w:pPr>
              <w:autoSpaceDE w:val="0"/>
              <w:autoSpaceDN w:val="0"/>
              <w:adjustRightInd w:val="0"/>
              <w:spacing w:after="0"/>
              <w:rPr>
                <w:rFonts w:cstheme="minorHAnsi"/>
                <w:sz w:val="24"/>
                <w:szCs w:val="24"/>
              </w:rPr>
            </w:pPr>
            <w:r w:rsidRPr="00031F95">
              <w:rPr>
                <w:rFonts w:cstheme="minorHAnsi"/>
                <w:bCs/>
                <w:sz w:val="24"/>
                <w:szCs w:val="24"/>
              </w:rPr>
              <w:t>0-4 pkt</w:t>
            </w:r>
          </w:p>
        </w:tc>
      </w:tr>
      <w:tr w:rsidR="00677D1B" w:rsidRPr="00031F95" w14:paraId="7B1DF66C"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29FAEA5"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2FBD11F" w14:textId="77777777" w:rsidR="00677D1B" w:rsidRPr="00A911BC" w:rsidRDefault="00677D1B" w:rsidP="003651F3">
            <w:pPr>
              <w:spacing w:after="0"/>
              <w:rPr>
                <w:rFonts w:cstheme="minorHAnsi"/>
                <w:sz w:val="24"/>
                <w:szCs w:val="24"/>
              </w:rPr>
            </w:pPr>
            <w:r w:rsidRPr="00A911BC">
              <w:rPr>
                <w:rFonts w:cstheme="minorHAnsi"/>
                <w:sz w:val="24"/>
                <w:szCs w:val="24"/>
              </w:rPr>
              <w:t xml:space="preserve">Komplementarność z dotychczasowymi działaniami (posiadane doświadczenie). </w:t>
            </w:r>
          </w:p>
          <w:p w14:paraId="219282A8" w14:textId="77777777" w:rsidR="00677D1B" w:rsidRPr="00031F95" w:rsidRDefault="00677D1B" w:rsidP="003651F3">
            <w:pPr>
              <w:spacing w:after="0"/>
              <w:rPr>
                <w:rFonts w:cstheme="minorHAnsi"/>
                <w:sz w:val="24"/>
                <w:szCs w:val="24"/>
              </w:rPr>
            </w:pP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CAB2C32" w14:textId="77777777" w:rsidR="00677D1B" w:rsidRPr="00A911BC" w:rsidRDefault="00677D1B" w:rsidP="003651F3">
            <w:pPr>
              <w:spacing w:after="0"/>
              <w:rPr>
                <w:rFonts w:cstheme="minorHAnsi"/>
                <w:sz w:val="24"/>
                <w:szCs w:val="24"/>
              </w:rPr>
            </w:pPr>
            <w:r w:rsidRPr="00A911BC">
              <w:rPr>
                <w:rFonts w:cstheme="minorHAnsi"/>
                <w:sz w:val="24"/>
                <w:szCs w:val="24"/>
              </w:rPr>
              <w:t xml:space="preserve">W ramach kryterium ocenie podlegać będzie zakres rzeczowy projektu. </w:t>
            </w:r>
          </w:p>
          <w:p w14:paraId="1DCB2061" w14:textId="77777777" w:rsidR="00677D1B" w:rsidRDefault="00677D1B" w:rsidP="003651F3">
            <w:pPr>
              <w:spacing w:after="0"/>
              <w:rPr>
                <w:rFonts w:cstheme="minorHAnsi"/>
                <w:sz w:val="24"/>
                <w:szCs w:val="24"/>
              </w:rPr>
            </w:pPr>
            <w:r w:rsidRPr="00A911BC">
              <w:rPr>
                <w:rFonts w:cstheme="minorHAnsi"/>
                <w:sz w:val="24"/>
                <w:szCs w:val="24"/>
              </w:rPr>
              <w:t xml:space="preserve">Kryterium ma na celu promowanie projektów, które stanowią dopełnienie dotychczas podejmowanych działań w ramach zwiększania odporności na zmiany klimatu. </w:t>
            </w:r>
          </w:p>
          <w:p w14:paraId="14A5F525" w14:textId="77777777" w:rsidR="00677D1B" w:rsidRDefault="00677D1B" w:rsidP="003651F3">
            <w:pPr>
              <w:spacing w:after="0"/>
              <w:rPr>
                <w:rFonts w:cstheme="minorHAnsi"/>
                <w:sz w:val="24"/>
                <w:szCs w:val="24"/>
              </w:rPr>
            </w:pPr>
            <w:r>
              <w:rPr>
                <w:rFonts w:cstheme="minorHAnsi"/>
                <w:sz w:val="24"/>
                <w:szCs w:val="24"/>
              </w:rPr>
              <w:t>0 pkt – brak komplementarności z dotychczasowymi działaniami,</w:t>
            </w:r>
          </w:p>
          <w:p w14:paraId="3DBA3FFE" w14:textId="77777777" w:rsidR="00677D1B" w:rsidRPr="00A911BC" w:rsidRDefault="00677D1B" w:rsidP="003651F3">
            <w:pPr>
              <w:spacing w:after="0"/>
              <w:rPr>
                <w:rFonts w:cstheme="minorHAnsi"/>
                <w:sz w:val="24"/>
                <w:szCs w:val="24"/>
              </w:rPr>
            </w:pPr>
            <w:r>
              <w:rPr>
                <w:rFonts w:cstheme="minorHAnsi"/>
                <w:sz w:val="24"/>
                <w:szCs w:val="24"/>
              </w:rPr>
              <w:t>2 pkt – komplementarność</w:t>
            </w:r>
            <w:r w:rsidRPr="00A911BC">
              <w:rPr>
                <w:rFonts w:cstheme="minorHAnsi"/>
                <w:sz w:val="24"/>
                <w:szCs w:val="24"/>
              </w:rPr>
              <w:t xml:space="preserve"> z dotychczasowymi działaniami</w:t>
            </w:r>
            <w:r>
              <w:rPr>
                <w:rFonts w:cstheme="minorHAnsi"/>
                <w:sz w:val="24"/>
                <w:szCs w:val="24"/>
              </w:rPr>
              <w:t>.</w:t>
            </w:r>
          </w:p>
          <w:p w14:paraId="2D35CBEA"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rPr>
              <w:t xml:space="preserve">Kryterium weryfikowane na podstawie zapisów wniosku o dofinansowanie i załączników i/lub wyjaśnień udzielonych przez Wnioskodawcę.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3DCA548" w14:textId="77777777" w:rsidR="00677D1B" w:rsidRDefault="00677D1B" w:rsidP="003651F3">
            <w:pPr>
              <w:spacing w:after="0"/>
              <w:rPr>
                <w:rFonts w:cstheme="minorHAnsi"/>
                <w:bCs/>
                <w:sz w:val="24"/>
                <w:szCs w:val="24"/>
                <w:lang w:eastAsia="pl-PL"/>
              </w:rPr>
            </w:pPr>
            <w:r w:rsidRPr="00031F95">
              <w:rPr>
                <w:rFonts w:cstheme="minorHAnsi"/>
                <w:bCs/>
                <w:sz w:val="24"/>
                <w:szCs w:val="24"/>
                <w:lang w:eastAsia="pl-PL"/>
              </w:rPr>
              <w:t>Kryterium premiujące</w:t>
            </w:r>
          </w:p>
          <w:p w14:paraId="42BD6365" w14:textId="77777777" w:rsidR="00677D1B" w:rsidRPr="00031F95" w:rsidRDefault="00677D1B" w:rsidP="003651F3">
            <w:pPr>
              <w:spacing w:after="0"/>
              <w:rPr>
                <w:rFonts w:cstheme="minorHAnsi"/>
                <w:bCs/>
                <w:sz w:val="24"/>
                <w:szCs w:val="24"/>
                <w:lang w:eastAsia="pl-PL"/>
              </w:rPr>
            </w:pP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69AE1EB" w14:textId="77777777" w:rsidR="00677D1B" w:rsidRPr="00031F95" w:rsidRDefault="00677D1B" w:rsidP="003651F3">
            <w:pPr>
              <w:spacing w:after="0"/>
              <w:jc w:val="center"/>
              <w:rPr>
                <w:rFonts w:cstheme="minorHAnsi"/>
                <w:bCs/>
                <w:sz w:val="24"/>
                <w:szCs w:val="24"/>
              </w:rPr>
            </w:pPr>
            <w:r>
              <w:rPr>
                <w:rFonts w:cstheme="minorHAnsi"/>
                <w:bCs/>
                <w:sz w:val="24"/>
                <w:szCs w:val="24"/>
              </w:rPr>
              <w:t>1</w:t>
            </w:r>
          </w:p>
        </w:tc>
        <w:tc>
          <w:tcPr>
            <w:tcW w:w="1559" w:type="dxa"/>
            <w:tcBorders>
              <w:top w:val="single" w:sz="4" w:space="0" w:color="A8D08D"/>
              <w:left w:val="single" w:sz="4" w:space="0" w:color="A8D08D"/>
              <w:bottom w:val="single" w:sz="4" w:space="0" w:color="A8D08D"/>
              <w:right w:val="single" w:sz="4" w:space="0" w:color="A8D08D"/>
            </w:tcBorders>
            <w:vAlign w:val="center"/>
          </w:tcPr>
          <w:p w14:paraId="2ED9F879" w14:textId="77777777" w:rsidR="00677D1B" w:rsidRPr="00031F95" w:rsidRDefault="00677D1B" w:rsidP="003651F3">
            <w:pPr>
              <w:autoSpaceDE w:val="0"/>
              <w:autoSpaceDN w:val="0"/>
              <w:adjustRightInd w:val="0"/>
              <w:spacing w:after="0"/>
              <w:rPr>
                <w:rFonts w:cstheme="minorHAnsi"/>
                <w:bCs/>
                <w:sz w:val="24"/>
                <w:szCs w:val="24"/>
              </w:rPr>
            </w:pPr>
            <w:r>
              <w:rPr>
                <w:rFonts w:cstheme="minorHAnsi"/>
                <w:bCs/>
                <w:sz w:val="24"/>
                <w:szCs w:val="24"/>
              </w:rPr>
              <w:t>0, 2 pkt</w:t>
            </w:r>
          </w:p>
        </w:tc>
      </w:tr>
      <w:tr w:rsidR="00677D1B" w:rsidRPr="00031F95" w14:paraId="6B99529C" w14:textId="77777777" w:rsidTr="00677D1B">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7837D7A" w14:textId="77777777" w:rsidR="00677D1B" w:rsidRPr="00354814" w:rsidRDefault="00677D1B" w:rsidP="00677D1B">
            <w:pPr>
              <w:pStyle w:val="Akapitzlist"/>
              <w:numPr>
                <w:ilvl w:val="0"/>
                <w:numId w:val="17"/>
              </w:numPr>
              <w:spacing w:after="0"/>
              <w:rPr>
                <w:rFonts w:cstheme="minorHAnsi"/>
                <w:sz w:val="24"/>
                <w:szCs w:val="24"/>
              </w:rPr>
            </w:pPr>
          </w:p>
        </w:tc>
        <w:tc>
          <w:tcPr>
            <w:tcW w:w="3261"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A718F0F" w14:textId="77777777" w:rsidR="00677D1B" w:rsidRDefault="00677D1B" w:rsidP="003651F3">
            <w:pPr>
              <w:spacing w:before="40" w:after="40"/>
              <w:rPr>
                <w:sz w:val="18"/>
                <w:szCs w:val="18"/>
              </w:rPr>
            </w:pPr>
            <w:r>
              <w:rPr>
                <w:rFonts w:cstheme="minorHAnsi"/>
                <w:sz w:val="24"/>
                <w:szCs w:val="24"/>
              </w:rPr>
              <w:t>E</w:t>
            </w:r>
            <w:r w:rsidRPr="00C2729B">
              <w:rPr>
                <w:rFonts w:cstheme="minorHAnsi"/>
                <w:sz w:val="24"/>
                <w:szCs w:val="24"/>
              </w:rPr>
              <w:t>dukacja w zakresie zmian klimatu i ochrony zasobów wodnych.</w:t>
            </w:r>
            <w:r>
              <w:rPr>
                <w:sz w:val="18"/>
                <w:szCs w:val="18"/>
              </w:rPr>
              <w:t xml:space="preserve"> </w:t>
            </w:r>
          </w:p>
        </w:tc>
        <w:tc>
          <w:tcPr>
            <w:tcW w:w="567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189EED8" w14:textId="77777777" w:rsidR="00677D1B" w:rsidRPr="00C2729B" w:rsidRDefault="00677D1B" w:rsidP="003651F3">
            <w:pPr>
              <w:spacing w:before="40" w:after="40"/>
              <w:rPr>
                <w:rFonts w:cstheme="minorHAnsi"/>
                <w:sz w:val="24"/>
                <w:szCs w:val="24"/>
              </w:rPr>
            </w:pPr>
            <w:r w:rsidRPr="00C2729B">
              <w:rPr>
                <w:rFonts w:cstheme="minorHAnsi"/>
                <w:sz w:val="24"/>
                <w:szCs w:val="24"/>
              </w:rPr>
              <w:t xml:space="preserve">Premiowane będą projekty, które będą wykorzystywać jak największą liczbę użytych narzędzi kampanii informacyjnej w zakresie podnoszenia świadomości nt. zmian klimatu, sposobów przeciwdziałania i adaptacji, w tym promowania właściwych postaw i </w:t>
            </w:r>
            <w:proofErr w:type="spellStart"/>
            <w:r w:rsidRPr="00C2729B">
              <w:rPr>
                <w:rFonts w:cstheme="minorHAnsi"/>
                <w:sz w:val="24"/>
                <w:szCs w:val="24"/>
              </w:rPr>
              <w:t>zachowań</w:t>
            </w:r>
            <w:proofErr w:type="spellEnd"/>
            <w:r w:rsidRPr="00C2729B">
              <w:rPr>
                <w:rFonts w:cstheme="minorHAnsi"/>
                <w:sz w:val="24"/>
                <w:szCs w:val="24"/>
              </w:rPr>
              <w:t>, zarówno zmniejszających wpływ człowieka na klimat, jak i właściwych w momencie wystąpienia katastrofalnych zjawisk pochodzenia naturalnego.</w:t>
            </w:r>
          </w:p>
          <w:p w14:paraId="739C9760" w14:textId="77777777" w:rsidR="00677D1B" w:rsidRPr="00C2729B" w:rsidRDefault="00677D1B" w:rsidP="003651F3">
            <w:pPr>
              <w:spacing w:before="40" w:after="40"/>
              <w:rPr>
                <w:rFonts w:cstheme="minorHAnsi"/>
                <w:sz w:val="24"/>
                <w:szCs w:val="24"/>
              </w:rPr>
            </w:pPr>
            <w:r w:rsidRPr="00C2729B">
              <w:rPr>
                <w:rFonts w:cstheme="minorHAnsi"/>
                <w:sz w:val="24"/>
                <w:szCs w:val="24"/>
              </w:rPr>
              <w:t>Narzędzia kampanii informacyjno-</w:t>
            </w:r>
            <w:r>
              <w:rPr>
                <w:rFonts w:cstheme="minorHAnsi"/>
                <w:sz w:val="24"/>
                <w:szCs w:val="24"/>
              </w:rPr>
              <w:t>eduka</w:t>
            </w:r>
            <w:r w:rsidRPr="00C2729B">
              <w:rPr>
                <w:rFonts w:cstheme="minorHAnsi"/>
                <w:sz w:val="24"/>
                <w:szCs w:val="24"/>
              </w:rPr>
              <w:t xml:space="preserve">cyjnej: </w:t>
            </w:r>
          </w:p>
          <w:p w14:paraId="596845F2" w14:textId="77777777" w:rsidR="00677D1B" w:rsidRPr="00FD226F" w:rsidRDefault="00677D1B" w:rsidP="003651F3">
            <w:pPr>
              <w:spacing w:before="40" w:after="40"/>
              <w:rPr>
                <w:rFonts w:cstheme="minorHAnsi"/>
                <w:sz w:val="24"/>
                <w:szCs w:val="24"/>
              </w:rPr>
            </w:pPr>
            <w:r>
              <w:rPr>
                <w:rFonts w:cstheme="minorHAnsi"/>
                <w:sz w:val="24"/>
                <w:szCs w:val="24"/>
              </w:rPr>
              <w:t xml:space="preserve">1 </w:t>
            </w:r>
            <w:r w:rsidRPr="00FD226F">
              <w:rPr>
                <w:rFonts w:cstheme="minorHAnsi"/>
                <w:sz w:val="24"/>
                <w:szCs w:val="24"/>
              </w:rPr>
              <w:t xml:space="preserve">pkt – spotkania z lokalną społecznością; </w:t>
            </w:r>
          </w:p>
          <w:p w14:paraId="1050295D" w14:textId="77777777" w:rsidR="00677D1B" w:rsidRPr="00FD226F" w:rsidRDefault="00677D1B" w:rsidP="003651F3">
            <w:pPr>
              <w:spacing w:before="40" w:after="40"/>
              <w:ind w:left="651" w:hanging="651"/>
              <w:rPr>
                <w:rFonts w:cstheme="minorHAnsi"/>
                <w:sz w:val="24"/>
                <w:szCs w:val="24"/>
              </w:rPr>
            </w:pPr>
            <w:r>
              <w:rPr>
                <w:rFonts w:cstheme="minorHAnsi"/>
                <w:sz w:val="24"/>
                <w:szCs w:val="24"/>
              </w:rPr>
              <w:t>1 pkt – materiały</w:t>
            </w:r>
            <w:r w:rsidRPr="00FD226F">
              <w:rPr>
                <w:rFonts w:cstheme="minorHAnsi"/>
                <w:sz w:val="24"/>
                <w:szCs w:val="24"/>
              </w:rPr>
              <w:t xml:space="preserve"> w wersji elektronicznej (np. strona internetowa, w tym materiały do pobrania oraz publikacje on-line itd.); </w:t>
            </w:r>
          </w:p>
          <w:p w14:paraId="6E4F7D18" w14:textId="77777777" w:rsidR="00677D1B" w:rsidRPr="00FD226F" w:rsidRDefault="00677D1B" w:rsidP="003651F3">
            <w:pPr>
              <w:spacing w:before="40" w:after="40"/>
              <w:ind w:left="651" w:hanging="651"/>
              <w:rPr>
                <w:rFonts w:cstheme="minorHAnsi"/>
                <w:sz w:val="24"/>
                <w:szCs w:val="24"/>
              </w:rPr>
            </w:pPr>
            <w:r>
              <w:rPr>
                <w:rFonts w:cstheme="minorHAnsi"/>
                <w:sz w:val="24"/>
                <w:szCs w:val="24"/>
              </w:rPr>
              <w:t xml:space="preserve">1 pkt – artykuł </w:t>
            </w:r>
            <w:r w:rsidRPr="00FD226F">
              <w:rPr>
                <w:rFonts w:cstheme="minorHAnsi"/>
                <w:sz w:val="24"/>
                <w:szCs w:val="24"/>
              </w:rPr>
              <w:t xml:space="preserve">w prasie lokalnej lub/i audycja w lokalnym radiu lub/i reklama w lokalnej telewizji; </w:t>
            </w:r>
          </w:p>
          <w:p w14:paraId="7A7EF747" w14:textId="77777777" w:rsidR="00677D1B" w:rsidRPr="00B42E13" w:rsidRDefault="00677D1B" w:rsidP="003651F3">
            <w:pPr>
              <w:spacing w:before="40" w:after="40"/>
              <w:ind w:left="651" w:hanging="651"/>
              <w:rPr>
                <w:rFonts w:cstheme="minorHAnsi"/>
                <w:sz w:val="24"/>
                <w:szCs w:val="24"/>
              </w:rPr>
            </w:pPr>
            <w:r>
              <w:rPr>
                <w:rFonts w:cstheme="minorHAnsi"/>
                <w:sz w:val="24"/>
                <w:szCs w:val="24"/>
              </w:rPr>
              <w:t xml:space="preserve">1 </w:t>
            </w:r>
            <w:r w:rsidRPr="00FD226F">
              <w:rPr>
                <w:rFonts w:cstheme="minorHAnsi"/>
                <w:sz w:val="24"/>
                <w:szCs w:val="24"/>
              </w:rPr>
              <w:t xml:space="preserve">pkt – kampanie w szkołach, przedszkolach; </w:t>
            </w:r>
            <w:r w:rsidRPr="00B42E13">
              <w:rPr>
                <w:rFonts w:cstheme="minorHAnsi"/>
                <w:sz w:val="24"/>
                <w:szCs w:val="24"/>
              </w:rPr>
              <w:t>1 pkt  - kampania w mediach społecznościowych;</w:t>
            </w:r>
          </w:p>
          <w:p w14:paraId="73E15ED8" w14:textId="77777777" w:rsidR="00677D1B" w:rsidRPr="00FD226F" w:rsidRDefault="00677D1B" w:rsidP="003651F3">
            <w:pPr>
              <w:spacing w:before="40" w:after="40"/>
              <w:ind w:left="651" w:hanging="651"/>
              <w:rPr>
                <w:rFonts w:cstheme="minorHAnsi"/>
                <w:sz w:val="24"/>
                <w:szCs w:val="24"/>
              </w:rPr>
            </w:pPr>
            <w:r w:rsidRPr="00B42E13">
              <w:rPr>
                <w:rFonts w:cstheme="minorHAnsi"/>
                <w:sz w:val="24"/>
                <w:szCs w:val="24"/>
              </w:rPr>
              <w:lastRenderedPageBreak/>
              <w:t>1 pkt – kampania poprzez organizację pikników edukacyjnych, wystaw itp.</w:t>
            </w:r>
          </w:p>
          <w:p w14:paraId="28006EA5" w14:textId="77777777" w:rsidR="00677D1B" w:rsidRPr="00FD226F" w:rsidRDefault="00677D1B" w:rsidP="003651F3">
            <w:pPr>
              <w:spacing w:before="40" w:after="40"/>
              <w:rPr>
                <w:rFonts w:cstheme="minorHAnsi"/>
                <w:sz w:val="24"/>
                <w:szCs w:val="24"/>
              </w:rPr>
            </w:pPr>
            <w:r>
              <w:rPr>
                <w:rFonts w:cstheme="minorHAnsi"/>
                <w:sz w:val="24"/>
                <w:szCs w:val="24"/>
              </w:rPr>
              <w:t xml:space="preserve">0 pkt – projekt </w:t>
            </w:r>
            <w:r w:rsidRPr="00FD226F">
              <w:rPr>
                <w:rFonts w:cstheme="minorHAnsi"/>
                <w:sz w:val="24"/>
                <w:szCs w:val="24"/>
              </w:rPr>
              <w:t>nie obejmuje edukacji</w:t>
            </w:r>
            <w:r>
              <w:rPr>
                <w:rFonts w:cstheme="minorHAnsi"/>
                <w:sz w:val="24"/>
                <w:szCs w:val="24"/>
              </w:rPr>
              <w:t>.</w:t>
            </w:r>
            <w:r w:rsidRPr="00FD226F">
              <w:rPr>
                <w:rFonts w:cstheme="minorHAnsi"/>
                <w:sz w:val="24"/>
                <w:szCs w:val="24"/>
              </w:rPr>
              <w:t xml:space="preserve">  </w:t>
            </w:r>
          </w:p>
          <w:p w14:paraId="33A17241" w14:textId="77777777" w:rsidR="00677D1B" w:rsidRPr="00FD226F" w:rsidRDefault="00677D1B" w:rsidP="003651F3">
            <w:pPr>
              <w:spacing w:before="120" w:after="120"/>
              <w:rPr>
                <w:rFonts w:cstheme="minorHAnsi"/>
                <w:sz w:val="24"/>
                <w:szCs w:val="24"/>
              </w:rPr>
            </w:pPr>
            <w:r w:rsidRPr="00FD226F">
              <w:rPr>
                <w:rFonts w:cstheme="minorHAnsi"/>
                <w:sz w:val="24"/>
                <w:szCs w:val="24"/>
              </w:rPr>
              <w:t xml:space="preserve">Punkty w ramach kryterium sumują się. </w:t>
            </w:r>
          </w:p>
          <w:p w14:paraId="53A8F7EF" w14:textId="77777777" w:rsidR="00677D1B" w:rsidRPr="00252577" w:rsidRDefault="00677D1B" w:rsidP="003651F3">
            <w:pPr>
              <w:spacing w:before="40" w:after="4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43C813D" w14:textId="77777777" w:rsidR="00677D1B" w:rsidRPr="00031F95"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036CCD6" w14:textId="77777777" w:rsidR="00677D1B" w:rsidRDefault="00677D1B" w:rsidP="003651F3">
            <w:pPr>
              <w:spacing w:after="0"/>
              <w:jc w:val="center"/>
              <w:rPr>
                <w:rFonts w:cstheme="minorHAnsi"/>
                <w:bCs/>
                <w:sz w:val="24"/>
                <w:szCs w:val="24"/>
              </w:rPr>
            </w:pPr>
            <w:r>
              <w:rPr>
                <w:rFonts w:cstheme="minorHAnsi"/>
                <w:bCs/>
                <w:sz w:val="24"/>
                <w:szCs w:val="24"/>
              </w:rPr>
              <w:t>1</w:t>
            </w:r>
          </w:p>
        </w:tc>
        <w:tc>
          <w:tcPr>
            <w:tcW w:w="1559" w:type="dxa"/>
            <w:tcBorders>
              <w:top w:val="single" w:sz="4" w:space="0" w:color="A8D08D"/>
              <w:left w:val="single" w:sz="4" w:space="0" w:color="A8D08D"/>
              <w:bottom w:val="single" w:sz="4" w:space="0" w:color="A8D08D"/>
              <w:right w:val="single" w:sz="4" w:space="0" w:color="A8D08D"/>
            </w:tcBorders>
            <w:vAlign w:val="center"/>
          </w:tcPr>
          <w:p w14:paraId="015D191E" w14:textId="77777777" w:rsidR="00677D1B" w:rsidRDefault="00677D1B" w:rsidP="003651F3">
            <w:pPr>
              <w:autoSpaceDE w:val="0"/>
              <w:autoSpaceDN w:val="0"/>
              <w:adjustRightInd w:val="0"/>
              <w:spacing w:after="0"/>
              <w:rPr>
                <w:rFonts w:cstheme="minorHAnsi"/>
                <w:bCs/>
                <w:sz w:val="24"/>
                <w:szCs w:val="24"/>
              </w:rPr>
            </w:pPr>
            <w:r>
              <w:rPr>
                <w:rFonts w:cstheme="minorHAnsi"/>
                <w:bCs/>
                <w:sz w:val="24"/>
                <w:szCs w:val="24"/>
              </w:rPr>
              <w:t>0 – 6 pkt</w:t>
            </w:r>
          </w:p>
        </w:tc>
      </w:tr>
    </w:tbl>
    <w:p w14:paraId="74032C25" w14:textId="77777777" w:rsidR="00677D1B" w:rsidRDefault="00677D1B" w:rsidP="00677D1B">
      <w:pPr>
        <w:rPr>
          <w:rFonts w:cstheme="minorHAnsi"/>
          <w:sz w:val="24"/>
          <w:szCs w:val="24"/>
        </w:rPr>
      </w:pPr>
    </w:p>
    <w:tbl>
      <w:tblPr>
        <w:tblW w:w="5116" w:type="pct"/>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14319"/>
      </w:tblGrid>
      <w:tr w:rsidR="00677D1B" w:rsidRPr="00031F95" w14:paraId="74804B0C" w14:textId="77777777" w:rsidTr="00BF3BBD">
        <w:trPr>
          <w:trHeight w:val="353"/>
          <w:tblHeader/>
        </w:trPr>
        <w:tc>
          <w:tcPr>
            <w:tcW w:w="5000" w:type="pct"/>
            <w:tcBorders>
              <w:top w:val="single" w:sz="4" w:space="0" w:color="92D050"/>
              <w:left w:val="single" w:sz="4" w:space="0" w:color="92D050"/>
              <w:bottom w:val="single" w:sz="4" w:space="0" w:color="92D050"/>
              <w:right w:val="single" w:sz="4" w:space="0" w:color="92D050"/>
            </w:tcBorders>
            <w:shd w:val="clear" w:color="auto" w:fill="CCFF66"/>
            <w:noWrap/>
            <w:vAlign w:val="center"/>
          </w:tcPr>
          <w:p w14:paraId="38C18E63" w14:textId="77777777" w:rsidR="00677D1B" w:rsidRPr="000834C3" w:rsidRDefault="00677D1B" w:rsidP="003651F3">
            <w:pPr>
              <w:spacing w:after="0"/>
              <w:rPr>
                <w:rFonts w:cstheme="minorHAnsi"/>
                <w:b/>
                <w:color w:val="000099"/>
                <w:sz w:val="24"/>
                <w:szCs w:val="24"/>
                <w:lang w:eastAsia="pl-PL"/>
              </w:rPr>
            </w:pPr>
            <w:r>
              <w:rPr>
                <w:rFonts w:cstheme="minorHAnsi"/>
                <w:b/>
                <w:color w:val="000099"/>
                <w:sz w:val="24"/>
                <w:szCs w:val="24"/>
                <w:lang w:eastAsia="pl-PL"/>
              </w:rPr>
              <w:t>Projekty dotyczące zakupu sprzętu ( dotyczy typu: 5 i 8)</w:t>
            </w:r>
          </w:p>
        </w:tc>
      </w:tr>
    </w:tbl>
    <w:p w14:paraId="78CBF874" w14:textId="77777777" w:rsidR="00677D1B" w:rsidRPr="005E4F13" w:rsidRDefault="00677D1B" w:rsidP="00677D1B">
      <w:pPr>
        <w:spacing w:after="0"/>
        <w:rPr>
          <w:sz w:val="2"/>
          <w:szCs w:val="2"/>
        </w:rPr>
      </w:pPr>
    </w:p>
    <w:tbl>
      <w:tblPr>
        <w:tblW w:w="5115" w:type="pct"/>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404"/>
        <w:gridCol w:w="6517"/>
        <w:gridCol w:w="3828"/>
      </w:tblGrid>
      <w:tr w:rsidR="00677D1B" w:rsidRPr="00031F95" w14:paraId="6ADF76E4" w14:textId="77777777" w:rsidTr="00677D1B">
        <w:trPr>
          <w:trHeight w:val="353"/>
          <w:tblHeader/>
        </w:trPr>
        <w:tc>
          <w:tcPr>
            <w:tcW w:w="5000" w:type="pct"/>
            <w:gridSpan w:val="4"/>
            <w:shd w:val="clear" w:color="auto" w:fill="D9D9D9"/>
            <w:noWrap/>
            <w:vAlign w:val="center"/>
          </w:tcPr>
          <w:p w14:paraId="440765F6" w14:textId="77777777" w:rsidR="00677D1B" w:rsidRPr="00354814" w:rsidRDefault="00677D1B" w:rsidP="003651F3">
            <w:pPr>
              <w:spacing w:after="0"/>
              <w:rPr>
                <w:rFonts w:cstheme="minorHAnsi"/>
                <w:b/>
                <w:color w:val="000099"/>
                <w:sz w:val="24"/>
                <w:szCs w:val="24"/>
                <w:lang w:eastAsia="pl-PL"/>
              </w:rPr>
            </w:pPr>
            <w:r w:rsidRPr="00354814">
              <w:rPr>
                <w:rFonts w:cstheme="minorHAnsi"/>
                <w:b/>
                <w:color w:val="000099"/>
                <w:sz w:val="24"/>
                <w:szCs w:val="24"/>
                <w:lang w:eastAsia="pl-PL"/>
              </w:rPr>
              <w:t>Kryteria merytoryczne szczegółowe</w:t>
            </w:r>
            <w:r>
              <w:rPr>
                <w:rFonts w:cstheme="minorHAnsi"/>
                <w:b/>
                <w:color w:val="000099"/>
                <w:sz w:val="24"/>
                <w:szCs w:val="24"/>
                <w:lang w:eastAsia="pl-PL"/>
              </w:rPr>
              <w:t xml:space="preserve"> </w:t>
            </w:r>
            <w:r w:rsidRPr="00354814">
              <w:rPr>
                <w:rFonts w:cstheme="minorHAnsi"/>
                <w:color w:val="000099"/>
                <w:sz w:val="24"/>
                <w:szCs w:val="24"/>
                <w:lang w:eastAsia="pl-PL"/>
              </w:rPr>
              <w:t>–</w:t>
            </w:r>
            <w:r w:rsidRPr="00354814">
              <w:rPr>
                <w:rFonts w:cstheme="minorHAnsi"/>
                <w:b/>
                <w:color w:val="000099"/>
                <w:sz w:val="24"/>
                <w:szCs w:val="24"/>
                <w:lang w:eastAsia="pl-PL"/>
              </w:rPr>
              <w:t xml:space="preserve"> </w:t>
            </w:r>
            <w:r w:rsidRPr="00354814">
              <w:rPr>
                <w:rFonts w:cstheme="minorHAnsi"/>
                <w:color w:val="000099"/>
                <w:sz w:val="24"/>
                <w:szCs w:val="24"/>
                <w:lang w:eastAsia="pl-PL"/>
              </w:rPr>
              <w:t>obowiązujące</w:t>
            </w:r>
            <w:r w:rsidRPr="00354814">
              <w:rPr>
                <w:rFonts w:cstheme="minorHAnsi"/>
                <w:b/>
                <w:color w:val="000099"/>
                <w:sz w:val="24"/>
                <w:szCs w:val="24"/>
                <w:lang w:eastAsia="pl-PL"/>
              </w:rPr>
              <w:t xml:space="preserve"> </w:t>
            </w:r>
            <w:r w:rsidRPr="00354814">
              <w:rPr>
                <w:rFonts w:cstheme="minorHAnsi"/>
                <w:color w:val="000099"/>
                <w:sz w:val="24"/>
                <w:szCs w:val="24"/>
              </w:rPr>
              <w:t>dla naborów przeprowadzonych w trybie konkurencyjnym</w:t>
            </w:r>
            <w:r w:rsidRPr="00354814">
              <w:rPr>
                <w:rFonts w:cstheme="minorHAnsi"/>
                <w:b/>
                <w:color w:val="000099"/>
                <w:sz w:val="24"/>
                <w:szCs w:val="24"/>
                <w:lang w:eastAsia="pl-PL"/>
              </w:rPr>
              <w:t xml:space="preserve"> </w:t>
            </w:r>
          </w:p>
        </w:tc>
      </w:tr>
      <w:tr w:rsidR="00677D1B" w:rsidRPr="00031F95" w14:paraId="1CA03424" w14:textId="77777777" w:rsidTr="00677D1B">
        <w:trPr>
          <w:trHeight w:val="445"/>
          <w:tblHeader/>
        </w:trPr>
        <w:tc>
          <w:tcPr>
            <w:tcW w:w="198" w:type="pct"/>
            <w:shd w:val="clear" w:color="auto" w:fill="D9D9D9"/>
            <w:noWrap/>
            <w:vAlign w:val="center"/>
          </w:tcPr>
          <w:p w14:paraId="19E0F195"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lp.</w:t>
            </w:r>
          </w:p>
        </w:tc>
        <w:tc>
          <w:tcPr>
            <w:tcW w:w="1189" w:type="pct"/>
            <w:shd w:val="clear" w:color="auto" w:fill="D9D9D9"/>
            <w:noWrap/>
            <w:vAlign w:val="center"/>
          </w:tcPr>
          <w:p w14:paraId="65A09234"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Nazwa kryterium</w:t>
            </w:r>
          </w:p>
        </w:tc>
        <w:tc>
          <w:tcPr>
            <w:tcW w:w="2276" w:type="pct"/>
            <w:shd w:val="clear" w:color="auto" w:fill="D9D9D9"/>
            <w:vAlign w:val="center"/>
          </w:tcPr>
          <w:p w14:paraId="5C15D41E"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Definicja</w:t>
            </w:r>
          </w:p>
        </w:tc>
        <w:tc>
          <w:tcPr>
            <w:tcW w:w="1337" w:type="pct"/>
            <w:shd w:val="clear" w:color="auto" w:fill="D9D9D9"/>
            <w:vAlign w:val="center"/>
          </w:tcPr>
          <w:p w14:paraId="4C776D12"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Opis znaczenia kryterium</w:t>
            </w:r>
          </w:p>
        </w:tc>
      </w:tr>
      <w:tr w:rsidR="00677D1B" w:rsidRPr="00031F95" w14:paraId="38B14860" w14:textId="77777777" w:rsidTr="00677D1B">
        <w:trPr>
          <w:trHeight w:val="155"/>
          <w:tblHeader/>
        </w:trPr>
        <w:tc>
          <w:tcPr>
            <w:tcW w:w="198" w:type="pct"/>
            <w:shd w:val="clear" w:color="auto" w:fill="F2F2F2"/>
            <w:noWrap/>
            <w:vAlign w:val="bottom"/>
          </w:tcPr>
          <w:p w14:paraId="48FD126F"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1</w:t>
            </w:r>
          </w:p>
        </w:tc>
        <w:tc>
          <w:tcPr>
            <w:tcW w:w="1189" w:type="pct"/>
            <w:shd w:val="clear" w:color="auto" w:fill="F2F2F2"/>
            <w:noWrap/>
            <w:vAlign w:val="bottom"/>
          </w:tcPr>
          <w:p w14:paraId="2FB8FF7F"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2</w:t>
            </w:r>
          </w:p>
        </w:tc>
        <w:tc>
          <w:tcPr>
            <w:tcW w:w="2276" w:type="pct"/>
            <w:shd w:val="clear" w:color="auto" w:fill="F2F2F2"/>
            <w:vAlign w:val="bottom"/>
          </w:tcPr>
          <w:p w14:paraId="672E7670"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3</w:t>
            </w:r>
          </w:p>
        </w:tc>
        <w:tc>
          <w:tcPr>
            <w:tcW w:w="1337" w:type="pct"/>
            <w:shd w:val="clear" w:color="auto" w:fill="F2F2F2"/>
          </w:tcPr>
          <w:p w14:paraId="7C829594" w14:textId="77777777" w:rsidR="00677D1B" w:rsidRPr="00031F95" w:rsidRDefault="00677D1B" w:rsidP="003651F3">
            <w:pPr>
              <w:spacing w:after="0"/>
              <w:jc w:val="center"/>
              <w:rPr>
                <w:rFonts w:cstheme="minorHAnsi"/>
                <w:bCs/>
                <w:i/>
                <w:color w:val="000099"/>
                <w:sz w:val="24"/>
                <w:szCs w:val="24"/>
              </w:rPr>
            </w:pPr>
            <w:r w:rsidRPr="00031F95">
              <w:rPr>
                <w:rFonts w:cstheme="minorHAnsi"/>
                <w:bCs/>
                <w:i/>
                <w:color w:val="000099"/>
                <w:sz w:val="24"/>
                <w:szCs w:val="24"/>
              </w:rPr>
              <w:t>4</w:t>
            </w:r>
          </w:p>
        </w:tc>
      </w:tr>
      <w:tr w:rsidR="00677D1B" w:rsidRPr="00031F95" w14:paraId="6B227E5A" w14:textId="77777777" w:rsidTr="00677D1B">
        <w:trPr>
          <w:trHeight w:val="644"/>
        </w:trPr>
        <w:tc>
          <w:tcPr>
            <w:tcW w:w="198" w:type="pct"/>
            <w:noWrap/>
            <w:vAlign w:val="center"/>
          </w:tcPr>
          <w:p w14:paraId="04325D3A" w14:textId="77777777" w:rsidR="00677D1B" w:rsidRPr="00354814" w:rsidRDefault="00677D1B" w:rsidP="00677D1B">
            <w:pPr>
              <w:pStyle w:val="Akapitzlist"/>
              <w:numPr>
                <w:ilvl w:val="0"/>
                <w:numId w:val="20"/>
              </w:numPr>
              <w:spacing w:after="0"/>
              <w:rPr>
                <w:rFonts w:cstheme="minorHAnsi"/>
                <w:sz w:val="24"/>
                <w:szCs w:val="24"/>
              </w:rPr>
            </w:pPr>
          </w:p>
        </w:tc>
        <w:tc>
          <w:tcPr>
            <w:tcW w:w="1189" w:type="pct"/>
            <w:vAlign w:val="center"/>
          </w:tcPr>
          <w:p w14:paraId="1B2F1F16" w14:textId="77777777" w:rsidR="00677D1B" w:rsidRPr="00031F95" w:rsidRDefault="00677D1B" w:rsidP="003651F3">
            <w:pPr>
              <w:spacing w:after="0"/>
              <w:rPr>
                <w:rFonts w:cstheme="minorHAnsi"/>
                <w:sz w:val="24"/>
                <w:szCs w:val="24"/>
              </w:rPr>
            </w:pPr>
            <w:r>
              <w:rPr>
                <w:rFonts w:cstheme="minorHAnsi"/>
                <w:sz w:val="24"/>
                <w:szCs w:val="24"/>
              </w:rPr>
              <w:t>Podmioty uprawnione do uzyskania wsparcia</w:t>
            </w:r>
          </w:p>
        </w:tc>
        <w:tc>
          <w:tcPr>
            <w:tcW w:w="2276" w:type="pct"/>
            <w:vAlign w:val="center"/>
          </w:tcPr>
          <w:p w14:paraId="79C85E7D" w14:textId="77777777" w:rsidR="00677D1B" w:rsidRDefault="00677D1B" w:rsidP="003651F3">
            <w:pPr>
              <w:spacing w:before="120" w:after="0"/>
              <w:rPr>
                <w:rFonts w:eastAsia="Times New Roman" w:cstheme="minorHAnsi"/>
                <w:noProof/>
                <w:sz w:val="24"/>
                <w:szCs w:val="24"/>
                <w:lang w:eastAsia="pl-PL" w:bidi="pl-PL"/>
              </w:rPr>
            </w:pPr>
            <w:r w:rsidRPr="00C20BD9">
              <w:rPr>
                <w:rFonts w:cstheme="minorHAnsi"/>
                <w:sz w:val="24"/>
                <w:szCs w:val="24"/>
              </w:rPr>
              <w:t xml:space="preserve">Przedsięwzięcia powinny być nastawione </w:t>
            </w:r>
            <w:r>
              <w:rPr>
                <w:rFonts w:cstheme="minorHAnsi"/>
                <w:sz w:val="24"/>
                <w:szCs w:val="24"/>
              </w:rPr>
              <w:t xml:space="preserve">na </w:t>
            </w:r>
            <w:r w:rsidRPr="00C20BD9">
              <w:rPr>
                <w:rFonts w:eastAsia="Times New Roman" w:cstheme="minorHAnsi"/>
                <w:noProof/>
                <w:sz w:val="24"/>
                <w:szCs w:val="24"/>
                <w:lang w:eastAsia="pl-PL" w:bidi="pl-PL"/>
              </w:rPr>
              <w:t xml:space="preserve">rozwój potencjału służb publicznych </w:t>
            </w:r>
            <w:r>
              <w:rPr>
                <w:rFonts w:eastAsia="Times New Roman" w:cstheme="minorHAnsi"/>
                <w:noProof/>
                <w:sz w:val="24"/>
                <w:szCs w:val="24"/>
                <w:lang w:eastAsia="pl-PL" w:bidi="pl-PL"/>
              </w:rPr>
              <w:t xml:space="preserve">(to jest rozwój: Ochotniczych Straży Pożarnych [OSP], podmiotów </w:t>
            </w:r>
            <w:bookmarkStart w:id="3" w:name="_Hlk155954094"/>
            <w:bookmarkStart w:id="4" w:name="_Hlk155958028"/>
            <w:r>
              <w:rPr>
                <w:rFonts w:eastAsia="Times New Roman" w:cstheme="minorHAnsi"/>
                <w:noProof/>
                <w:sz w:val="24"/>
                <w:szCs w:val="24"/>
                <w:lang w:eastAsia="pl-PL" w:bidi="pl-PL"/>
              </w:rPr>
              <w:t xml:space="preserve">ratownictwa wodnego i  Centrów Zarządzania </w:t>
            </w:r>
            <w:r>
              <w:rPr>
                <w:rFonts w:eastAsia="Times New Roman" w:cstheme="minorHAnsi"/>
                <w:noProof/>
                <w:sz w:val="24"/>
                <w:szCs w:val="24"/>
                <w:lang w:eastAsia="pl-PL" w:bidi="pl-PL"/>
              </w:rPr>
              <w:lastRenderedPageBreak/>
              <w:t>Kryzysowe</w:t>
            </w:r>
            <w:bookmarkEnd w:id="3"/>
            <w:r>
              <w:rPr>
                <w:rFonts w:eastAsia="Times New Roman" w:cstheme="minorHAnsi"/>
                <w:noProof/>
                <w:sz w:val="24"/>
                <w:szCs w:val="24"/>
                <w:lang w:eastAsia="pl-PL" w:bidi="pl-PL"/>
              </w:rPr>
              <w:t>go*)</w:t>
            </w:r>
            <w:bookmarkEnd w:id="4"/>
            <w:r>
              <w:rPr>
                <w:rFonts w:eastAsia="Times New Roman" w:cstheme="minorHAnsi"/>
                <w:noProof/>
                <w:sz w:val="24"/>
                <w:szCs w:val="24"/>
                <w:lang w:eastAsia="pl-PL" w:bidi="pl-PL"/>
              </w:rPr>
              <w:t xml:space="preserve"> </w:t>
            </w:r>
            <w:r w:rsidRPr="00C20BD9">
              <w:rPr>
                <w:rFonts w:eastAsia="Times New Roman" w:cstheme="minorHAnsi"/>
                <w:noProof/>
                <w:sz w:val="24"/>
                <w:szCs w:val="24"/>
                <w:lang w:eastAsia="pl-PL" w:bidi="pl-PL"/>
              </w:rPr>
              <w:t>działających na rzecz ochrony życia ludzkiego przed skutkami klęsk żywiołowych.</w:t>
            </w:r>
          </w:p>
          <w:p w14:paraId="16DDD6E7" w14:textId="77777777" w:rsidR="00677D1B" w:rsidRPr="00C20BD9" w:rsidRDefault="00677D1B" w:rsidP="003651F3">
            <w:pPr>
              <w:spacing w:before="120" w:after="0"/>
              <w:rPr>
                <w:rFonts w:cstheme="minorHAnsi"/>
                <w:sz w:val="24"/>
                <w:szCs w:val="24"/>
              </w:rPr>
            </w:pPr>
          </w:p>
          <w:p w14:paraId="578A0833" w14:textId="77777777" w:rsidR="00677D1B" w:rsidRDefault="00677D1B" w:rsidP="003651F3">
            <w:pPr>
              <w:spacing w:after="0"/>
              <w:rPr>
                <w:rFonts w:cstheme="minorHAnsi"/>
                <w:sz w:val="24"/>
                <w:szCs w:val="24"/>
              </w:rPr>
            </w:pPr>
            <w:r w:rsidRPr="00C20BD9">
              <w:rPr>
                <w:rFonts w:cstheme="minorHAnsi"/>
                <w:sz w:val="24"/>
                <w:szCs w:val="24"/>
              </w:rPr>
              <w:t xml:space="preserve">Jeśli, w projekcie zakłada się </w:t>
            </w:r>
            <w:r>
              <w:rPr>
                <w:rFonts w:cstheme="minorHAnsi"/>
                <w:sz w:val="24"/>
                <w:szCs w:val="24"/>
              </w:rPr>
              <w:t xml:space="preserve">doposażenie </w:t>
            </w:r>
            <w:r w:rsidRPr="00C20BD9">
              <w:rPr>
                <w:rFonts w:cstheme="minorHAnsi"/>
                <w:sz w:val="24"/>
                <w:szCs w:val="24"/>
              </w:rPr>
              <w:t>Ochotniczych Straży Pożarnych (OSP)</w:t>
            </w:r>
            <w:r>
              <w:rPr>
                <w:rFonts w:cstheme="minorHAnsi"/>
                <w:sz w:val="24"/>
                <w:szCs w:val="24"/>
              </w:rPr>
              <w:t xml:space="preserve"> weryfikuje się, czy na dzień składania wniosku</w:t>
            </w:r>
            <w:r w:rsidRPr="00C20BD9">
              <w:rPr>
                <w:rFonts w:cstheme="minorHAnsi"/>
                <w:sz w:val="24"/>
                <w:szCs w:val="24"/>
              </w:rPr>
              <w:t xml:space="preserve"> </w:t>
            </w:r>
            <w:r>
              <w:rPr>
                <w:rFonts w:cstheme="minorHAnsi"/>
                <w:sz w:val="24"/>
                <w:szCs w:val="24"/>
              </w:rPr>
              <w:t>dana</w:t>
            </w:r>
            <w:r w:rsidRPr="00C20BD9">
              <w:rPr>
                <w:rFonts w:cstheme="minorHAnsi"/>
                <w:sz w:val="24"/>
                <w:szCs w:val="24"/>
              </w:rPr>
              <w:t xml:space="preserve"> OSP </w:t>
            </w:r>
            <w:r>
              <w:rPr>
                <w:rFonts w:cstheme="minorHAnsi"/>
                <w:sz w:val="24"/>
                <w:szCs w:val="24"/>
              </w:rPr>
              <w:t xml:space="preserve">jest </w:t>
            </w:r>
            <w:r w:rsidRPr="00C20BD9">
              <w:rPr>
                <w:rFonts w:cstheme="minorHAnsi"/>
                <w:sz w:val="24"/>
                <w:szCs w:val="24"/>
              </w:rPr>
              <w:t>włączon</w:t>
            </w:r>
            <w:r>
              <w:rPr>
                <w:rFonts w:cstheme="minorHAnsi"/>
                <w:sz w:val="24"/>
                <w:szCs w:val="24"/>
              </w:rPr>
              <w:t>a</w:t>
            </w:r>
            <w:r w:rsidRPr="00C20BD9">
              <w:rPr>
                <w:rFonts w:cstheme="minorHAnsi"/>
                <w:sz w:val="24"/>
                <w:szCs w:val="24"/>
              </w:rPr>
              <w:t xml:space="preserve"> do Krajowego Systemu Ratowniczo-Gaśniczego (KSRG) lub ujęt</w:t>
            </w:r>
            <w:r>
              <w:rPr>
                <w:rFonts w:cstheme="minorHAnsi"/>
                <w:sz w:val="24"/>
                <w:szCs w:val="24"/>
              </w:rPr>
              <w:t>a</w:t>
            </w:r>
            <w:r w:rsidRPr="00C20BD9">
              <w:rPr>
                <w:rFonts w:cstheme="minorHAnsi"/>
                <w:sz w:val="24"/>
                <w:szCs w:val="24"/>
              </w:rPr>
              <w:t xml:space="preserve"> w planie sieci jednostek Ochotniczych Straży Pożarnych, które dzięki realizacji projektu, będą wypełniać kryteria kwalifikujące je do struktur KSRG i będą mogły ubiegać się o włączenie do tej sieci. </w:t>
            </w:r>
            <w:r>
              <w:rPr>
                <w:rFonts w:cstheme="minorHAnsi"/>
                <w:sz w:val="24"/>
                <w:szCs w:val="24"/>
              </w:rPr>
              <w:t xml:space="preserve"> </w:t>
            </w:r>
          </w:p>
          <w:p w14:paraId="656973C7" w14:textId="77777777" w:rsidR="00677D1B" w:rsidRDefault="00677D1B" w:rsidP="003651F3">
            <w:pPr>
              <w:spacing w:after="0"/>
              <w:rPr>
                <w:rFonts w:cstheme="minorHAnsi"/>
                <w:sz w:val="24"/>
                <w:szCs w:val="24"/>
              </w:rPr>
            </w:pPr>
          </w:p>
          <w:p w14:paraId="198B7EAC" w14:textId="77777777" w:rsidR="00677D1B" w:rsidRDefault="00677D1B" w:rsidP="003651F3">
            <w:pPr>
              <w:spacing w:after="0"/>
              <w:rPr>
                <w:rFonts w:cstheme="minorHAnsi"/>
                <w:sz w:val="24"/>
                <w:szCs w:val="24"/>
              </w:rPr>
            </w:pPr>
            <w:r>
              <w:rPr>
                <w:rFonts w:cstheme="minorHAnsi"/>
                <w:sz w:val="24"/>
                <w:szCs w:val="24"/>
              </w:rPr>
              <w:t xml:space="preserve">Jeśli, w projekcie zakłada się doposażenie podmiotów uprawnionych do wykonywania ratownictwa wodnego weryfikuje się czy </w:t>
            </w:r>
            <w:r w:rsidRPr="007507E6">
              <w:rPr>
                <w:rFonts w:cstheme="minorHAnsi"/>
                <w:sz w:val="24"/>
                <w:szCs w:val="24"/>
              </w:rPr>
              <w:t>podmiot</w:t>
            </w:r>
            <w:r>
              <w:rPr>
                <w:rFonts w:cstheme="minorHAnsi"/>
                <w:sz w:val="24"/>
                <w:szCs w:val="24"/>
              </w:rPr>
              <w:t xml:space="preserve"> ten działa n</w:t>
            </w:r>
            <w:r w:rsidRPr="007507E6">
              <w:rPr>
                <w:rFonts w:cstheme="minorHAnsi"/>
                <w:sz w:val="24"/>
                <w:szCs w:val="24"/>
              </w:rPr>
              <w:t>a postawie zgody Ministra Spraw Wewnętrznych na wykonywanie ratownictwa wodnego</w:t>
            </w:r>
            <w:r>
              <w:rPr>
                <w:rFonts w:cstheme="minorHAnsi"/>
                <w:sz w:val="24"/>
                <w:szCs w:val="24"/>
              </w:rPr>
              <w:t xml:space="preserve"> (zgodnie z U</w:t>
            </w:r>
            <w:r w:rsidRPr="007507E6">
              <w:rPr>
                <w:rFonts w:cstheme="minorHAnsi"/>
                <w:sz w:val="24"/>
                <w:szCs w:val="24"/>
              </w:rPr>
              <w:t>staw</w:t>
            </w:r>
            <w:r>
              <w:rPr>
                <w:rFonts w:cstheme="minorHAnsi"/>
                <w:sz w:val="24"/>
                <w:szCs w:val="24"/>
              </w:rPr>
              <w:t>ą</w:t>
            </w:r>
            <w:r w:rsidRPr="00660A0C">
              <w:rPr>
                <w:rFonts w:cstheme="minorHAnsi"/>
                <w:sz w:val="24"/>
                <w:szCs w:val="24"/>
              </w:rPr>
              <w:t xml:space="preserve"> z dnia 18 sierpnia 2011 r. </w:t>
            </w:r>
            <w:r w:rsidRPr="00660A0C">
              <w:rPr>
                <w:rFonts w:cstheme="minorHAnsi"/>
                <w:i/>
                <w:iCs/>
                <w:sz w:val="24"/>
                <w:szCs w:val="24"/>
              </w:rPr>
              <w:t>o bezpieczeństwie osób przebywających na obszarach wodnych</w:t>
            </w:r>
            <w:r>
              <w:rPr>
                <w:rFonts w:cstheme="minorHAnsi"/>
                <w:i/>
                <w:iCs/>
                <w:sz w:val="24"/>
                <w:szCs w:val="24"/>
              </w:rPr>
              <w:t xml:space="preserve">) </w:t>
            </w:r>
            <w:r w:rsidRPr="00660A0C">
              <w:rPr>
                <w:rFonts w:cstheme="minorHAnsi"/>
                <w:sz w:val="24"/>
                <w:szCs w:val="24"/>
              </w:rPr>
              <w:t>oraz</w:t>
            </w:r>
            <w:r>
              <w:rPr>
                <w:rFonts w:cstheme="minorHAnsi"/>
                <w:sz w:val="24"/>
                <w:szCs w:val="24"/>
              </w:rPr>
              <w:t xml:space="preserve"> posiada</w:t>
            </w:r>
            <w:r w:rsidRPr="00660A0C">
              <w:rPr>
                <w:rFonts w:cstheme="minorHAnsi"/>
                <w:sz w:val="24"/>
                <w:szCs w:val="24"/>
              </w:rPr>
              <w:t xml:space="preserve"> wpis do rejestru jednostek współpracujących z systemem </w:t>
            </w:r>
            <w:r w:rsidRPr="00660A0C">
              <w:rPr>
                <w:rFonts w:cstheme="minorHAnsi"/>
                <w:i/>
                <w:iCs/>
                <w:sz w:val="24"/>
                <w:szCs w:val="24"/>
              </w:rPr>
              <w:t>Państwowe Ratownictwo Medyczne</w:t>
            </w:r>
            <w:r>
              <w:rPr>
                <w:rFonts w:cstheme="minorHAnsi"/>
                <w:sz w:val="24"/>
                <w:szCs w:val="24"/>
              </w:rPr>
              <w:t>.</w:t>
            </w:r>
          </w:p>
          <w:p w14:paraId="17875D1C" w14:textId="77777777" w:rsidR="00677D1B" w:rsidRDefault="00677D1B" w:rsidP="003651F3">
            <w:pPr>
              <w:spacing w:after="0"/>
              <w:rPr>
                <w:rFonts w:cstheme="minorHAnsi"/>
                <w:sz w:val="24"/>
                <w:szCs w:val="24"/>
              </w:rPr>
            </w:pPr>
          </w:p>
          <w:p w14:paraId="3F0BBFBB" w14:textId="77777777" w:rsidR="00677D1B" w:rsidRDefault="00677D1B" w:rsidP="003651F3">
            <w:pPr>
              <w:spacing w:after="0"/>
              <w:rPr>
                <w:rFonts w:cstheme="minorHAnsi"/>
                <w:sz w:val="24"/>
                <w:szCs w:val="24"/>
              </w:rPr>
            </w:pPr>
            <w:r w:rsidRPr="00031F95">
              <w:rPr>
                <w:rFonts w:cstheme="minorHAnsi"/>
                <w:sz w:val="24"/>
                <w:szCs w:val="24"/>
              </w:rPr>
              <w:lastRenderedPageBreak/>
              <w:t>Kryterium weryfikowane na podstawie zapisów wniosku o dofinansowanie i załączników i/lub wyjaśnień udzielonych przez Wnioskodawcę.</w:t>
            </w:r>
          </w:p>
          <w:p w14:paraId="40C74A7E" w14:textId="77777777" w:rsidR="00677D1B" w:rsidRDefault="00677D1B" w:rsidP="003651F3">
            <w:pPr>
              <w:spacing w:after="0"/>
              <w:rPr>
                <w:rFonts w:cstheme="minorHAnsi"/>
                <w:sz w:val="24"/>
                <w:szCs w:val="24"/>
              </w:rPr>
            </w:pPr>
          </w:p>
          <w:p w14:paraId="38818A48" w14:textId="77777777" w:rsidR="00677D1B" w:rsidRPr="00550E4B" w:rsidRDefault="00677D1B" w:rsidP="003651F3">
            <w:pPr>
              <w:spacing w:after="0"/>
              <w:rPr>
                <w:rFonts w:cstheme="minorHAnsi"/>
                <w:i/>
                <w:iCs/>
                <w:sz w:val="24"/>
                <w:szCs w:val="24"/>
              </w:rPr>
            </w:pPr>
            <w:r>
              <w:rPr>
                <w:rFonts w:cstheme="minorHAnsi"/>
                <w:sz w:val="24"/>
                <w:szCs w:val="24"/>
              </w:rPr>
              <w:t>*</w:t>
            </w:r>
            <w:r>
              <w:rPr>
                <w:rFonts w:cstheme="minorHAnsi"/>
                <w:i/>
                <w:iCs/>
                <w:sz w:val="24"/>
                <w:szCs w:val="24"/>
              </w:rPr>
              <w:t xml:space="preserve"> Każda jednostka/komórka, która realizuje zadania z zakresu zarzadzania kryzysowego.</w:t>
            </w:r>
          </w:p>
        </w:tc>
        <w:tc>
          <w:tcPr>
            <w:tcW w:w="1337" w:type="pct"/>
            <w:vAlign w:val="center"/>
          </w:tcPr>
          <w:p w14:paraId="5CA2C312" w14:textId="77777777" w:rsidR="00677D1B" w:rsidRPr="00031F95" w:rsidRDefault="00677D1B" w:rsidP="003651F3">
            <w:pPr>
              <w:spacing w:after="0"/>
              <w:rPr>
                <w:rFonts w:cstheme="minorHAnsi"/>
                <w:sz w:val="24"/>
                <w:szCs w:val="24"/>
              </w:rPr>
            </w:pPr>
            <w:r w:rsidRPr="00031F95">
              <w:rPr>
                <w:rFonts w:cstheme="minorHAnsi"/>
                <w:sz w:val="24"/>
                <w:szCs w:val="24"/>
              </w:rPr>
              <w:lastRenderedPageBreak/>
              <w:t xml:space="preserve">Kryterium </w:t>
            </w:r>
            <w:r>
              <w:rPr>
                <w:rFonts w:cstheme="minorHAnsi"/>
                <w:sz w:val="24"/>
                <w:szCs w:val="24"/>
              </w:rPr>
              <w:t>bezwzględne</w:t>
            </w:r>
            <w:r w:rsidRPr="00031F95">
              <w:rPr>
                <w:rFonts w:cstheme="minorHAnsi"/>
                <w:sz w:val="24"/>
                <w:szCs w:val="24"/>
              </w:rPr>
              <w:t xml:space="preserve"> (0/1)</w:t>
            </w:r>
          </w:p>
        </w:tc>
      </w:tr>
      <w:tr w:rsidR="00677D1B" w:rsidRPr="00031F95" w14:paraId="7F4F46D7" w14:textId="77777777" w:rsidTr="00677D1B">
        <w:trPr>
          <w:trHeight w:val="644"/>
        </w:trPr>
        <w:tc>
          <w:tcPr>
            <w:tcW w:w="198" w:type="pct"/>
            <w:noWrap/>
            <w:vAlign w:val="center"/>
          </w:tcPr>
          <w:p w14:paraId="2556235B" w14:textId="77777777" w:rsidR="00677D1B" w:rsidRPr="00354814" w:rsidRDefault="00677D1B" w:rsidP="00677D1B">
            <w:pPr>
              <w:pStyle w:val="Akapitzlist"/>
              <w:numPr>
                <w:ilvl w:val="0"/>
                <w:numId w:val="20"/>
              </w:numPr>
              <w:spacing w:after="0"/>
              <w:rPr>
                <w:rFonts w:cstheme="minorHAnsi"/>
                <w:sz w:val="24"/>
                <w:szCs w:val="24"/>
              </w:rPr>
            </w:pPr>
          </w:p>
        </w:tc>
        <w:tc>
          <w:tcPr>
            <w:tcW w:w="1189" w:type="pct"/>
            <w:vAlign w:val="center"/>
          </w:tcPr>
          <w:p w14:paraId="749719D2" w14:textId="77777777" w:rsidR="00677D1B" w:rsidRPr="00031F95" w:rsidRDefault="00677D1B" w:rsidP="003651F3">
            <w:pPr>
              <w:spacing w:after="0"/>
              <w:rPr>
                <w:rFonts w:cstheme="minorHAnsi"/>
                <w:sz w:val="24"/>
                <w:szCs w:val="24"/>
              </w:rPr>
            </w:pPr>
            <w:r w:rsidRPr="00031F95">
              <w:rPr>
                <w:rFonts w:cstheme="minorHAnsi"/>
                <w:sz w:val="24"/>
                <w:szCs w:val="24"/>
              </w:rPr>
              <w:t>Działania edukacyjne i informacyjne (jeśli dotyczy)</w:t>
            </w:r>
          </w:p>
        </w:tc>
        <w:tc>
          <w:tcPr>
            <w:tcW w:w="2276" w:type="pct"/>
            <w:vAlign w:val="center"/>
          </w:tcPr>
          <w:p w14:paraId="63C67D3B" w14:textId="77777777" w:rsidR="00677D1B" w:rsidRPr="00833417" w:rsidRDefault="00677D1B" w:rsidP="003651F3">
            <w:pPr>
              <w:spacing w:before="120" w:after="0"/>
              <w:rPr>
                <w:rFonts w:cstheme="minorHAnsi"/>
                <w:sz w:val="24"/>
                <w:szCs w:val="24"/>
              </w:rPr>
            </w:pPr>
            <w:r w:rsidRPr="00493C5B">
              <w:rPr>
                <w:rFonts w:cstheme="minorHAnsi"/>
                <w:sz w:val="24"/>
                <w:szCs w:val="24"/>
              </w:rPr>
              <w:t xml:space="preserve">Działania edukacyjne i informacyjne związane z klimatem i ochroną zasobów wodnych stanowią element większego projektu. Zgodnie z </w:t>
            </w:r>
            <w:r w:rsidRPr="00133FBF">
              <w:rPr>
                <w:rFonts w:cstheme="minorHAnsi"/>
                <w:i/>
                <w:iCs/>
                <w:sz w:val="24"/>
                <w:szCs w:val="24"/>
              </w:rPr>
              <w:t>Linią demarkacyjną podziału interwencji i zasad wdrażania programów krajowych i regionalnych w perspektywie finansowej na lata 2021-2027</w:t>
            </w:r>
            <w:r w:rsidRPr="00493C5B">
              <w:rPr>
                <w:rFonts w:cstheme="minorHAnsi"/>
                <w:sz w:val="24"/>
                <w:szCs w:val="24"/>
              </w:rPr>
              <w:t xml:space="preserve"> działania edukacyjne, jako komponent do działań infrastrukturalnych w zakresie adaptacji do zmian klimatu, nie mogą być realizowane w szkołach publicznych, które wspierane są w tym zakresie na poziomie krajowym.</w:t>
            </w:r>
            <w:r>
              <w:rPr>
                <w:rFonts w:cstheme="minorHAnsi"/>
                <w:sz w:val="24"/>
                <w:szCs w:val="24"/>
              </w:rPr>
              <w:t xml:space="preserve"> </w:t>
            </w:r>
          </w:p>
          <w:p w14:paraId="50BF28A8" w14:textId="77777777" w:rsidR="00677D1B" w:rsidRPr="00031F95" w:rsidRDefault="00677D1B" w:rsidP="003651F3">
            <w:pPr>
              <w:spacing w:before="120" w:after="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p>
        </w:tc>
        <w:tc>
          <w:tcPr>
            <w:tcW w:w="1337" w:type="pct"/>
            <w:vAlign w:val="center"/>
          </w:tcPr>
          <w:p w14:paraId="5087A845"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t>
            </w:r>
            <w:r>
              <w:rPr>
                <w:rFonts w:cstheme="minorHAnsi"/>
                <w:sz w:val="24"/>
                <w:szCs w:val="24"/>
              </w:rPr>
              <w:t>bezwzględne</w:t>
            </w:r>
            <w:r w:rsidRPr="00031F95">
              <w:rPr>
                <w:rFonts w:cstheme="minorHAnsi"/>
                <w:sz w:val="24"/>
                <w:szCs w:val="24"/>
              </w:rPr>
              <w:t xml:space="preserve"> (0/1)</w:t>
            </w:r>
          </w:p>
        </w:tc>
      </w:tr>
    </w:tbl>
    <w:p w14:paraId="1F5D95E7" w14:textId="77777777" w:rsidR="00677D1B" w:rsidRPr="00031F95" w:rsidRDefault="00677D1B" w:rsidP="00677D1B">
      <w:pPr>
        <w:rPr>
          <w:rFonts w:cstheme="minorHAnsi"/>
          <w:sz w:val="24"/>
          <w:szCs w:val="24"/>
        </w:rPr>
      </w:pPr>
      <w:r w:rsidRPr="00031F95">
        <w:rPr>
          <w:rFonts w:cstheme="minorHAnsi"/>
          <w:sz w:val="24"/>
          <w:szCs w:val="24"/>
        </w:rPr>
        <w:br/>
      </w:r>
    </w:p>
    <w:tbl>
      <w:tblPr>
        <w:tblW w:w="1445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562"/>
        <w:gridCol w:w="3544"/>
        <w:gridCol w:w="6379"/>
        <w:gridCol w:w="1559"/>
        <w:gridCol w:w="1285"/>
        <w:gridCol w:w="1129"/>
      </w:tblGrid>
      <w:tr w:rsidR="00677D1B" w:rsidRPr="00031F95" w14:paraId="63D8DDD8" w14:textId="77777777" w:rsidTr="00284DAF">
        <w:trPr>
          <w:trHeight w:val="338"/>
          <w:tblHeader/>
          <w:jc w:val="center"/>
        </w:trPr>
        <w:tc>
          <w:tcPr>
            <w:tcW w:w="14458" w:type="dxa"/>
            <w:gridSpan w:val="6"/>
            <w:shd w:val="clear" w:color="auto" w:fill="D9D9D9"/>
            <w:vAlign w:val="center"/>
          </w:tcPr>
          <w:p w14:paraId="644C72B1" w14:textId="77777777" w:rsidR="00677D1B" w:rsidRPr="00354814" w:rsidRDefault="00677D1B" w:rsidP="003651F3">
            <w:pPr>
              <w:spacing w:after="0"/>
              <w:ind w:right="-108"/>
              <w:rPr>
                <w:rFonts w:cstheme="minorHAnsi"/>
                <w:b/>
                <w:color w:val="000099"/>
                <w:sz w:val="24"/>
                <w:szCs w:val="24"/>
                <w:lang w:eastAsia="pl-PL"/>
              </w:rPr>
            </w:pPr>
            <w:r w:rsidRPr="00354814">
              <w:rPr>
                <w:rFonts w:cstheme="minorHAnsi"/>
                <w:b/>
                <w:color w:val="000099"/>
                <w:sz w:val="24"/>
                <w:szCs w:val="24"/>
                <w:lang w:eastAsia="pl-PL"/>
              </w:rPr>
              <w:lastRenderedPageBreak/>
              <w:t xml:space="preserve">Kryteria merytoryczne szczegółowe (punktowane) </w:t>
            </w:r>
            <w:r w:rsidRPr="00354814">
              <w:rPr>
                <w:rFonts w:cstheme="minorHAnsi"/>
                <w:color w:val="000099"/>
                <w:sz w:val="24"/>
                <w:szCs w:val="24"/>
              </w:rPr>
              <w:t>obowiązujące wyłącznie dla naborów przeprowadzonych w trybie konkurencyjnym</w:t>
            </w:r>
          </w:p>
        </w:tc>
      </w:tr>
      <w:tr w:rsidR="00284DAF" w:rsidRPr="00031F95" w14:paraId="64348522" w14:textId="77777777" w:rsidTr="00284DAF">
        <w:trPr>
          <w:trHeight w:val="457"/>
          <w:tblHeader/>
          <w:jc w:val="center"/>
        </w:trPr>
        <w:tc>
          <w:tcPr>
            <w:tcW w:w="562" w:type="dxa"/>
            <w:shd w:val="clear" w:color="auto" w:fill="D9D9D9"/>
            <w:vAlign w:val="center"/>
          </w:tcPr>
          <w:p w14:paraId="11C396BE"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lp.</w:t>
            </w:r>
          </w:p>
        </w:tc>
        <w:tc>
          <w:tcPr>
            <w:tcW w:w="3544" w:type="dxa"/>
            <w:shd w:val="clear" w:color="auto" w:fill="D9D9D9"/>
            <w:vAlign w:val="center"/>
          </w:tcPr>
          <w:p w14:paraId="177AA063"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Nazwa kryterium</w:t>
            </w:r>
          </w:p>
        </w:tc>
        <w:tc>
          <w:tcPr>
            <w:tcW w:w="6379" w:type="dxa"/>
            <w:shd w:val="clear" w:color="auto" w:fill="D9D9D9"/>
            <w:vAlign w:val="center"/>
          </w:tcPr>
          <w:p w14:paraId="5667B3A1"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Definicja</w:t>
            </w:r>
          </w:p>
        </w:tc>
        <w:tc>
          <w:tcPr>
            <w:tcW w:w="1559" w:type="dxa"/>
            <w:shd w:val="clear" w:color="auto" w:fill="D9D9D9"/>
            <w:vAlign w:val="center"/>
          </w:tcPr>
          <w:p w14:paraId="63631422"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Opis znaczenia kryterium</w:t>
            </w:r>
          </w:p>
        </w:tc>
        <w:tc>
          <w:tcPr>
            <w:tcW w:w="1285" w:type="dxa"/>
            <w:shd w:val="clear" w:color="auto" w:fill="D9D9D9"/>
            <w:vAlign w:val="center"/>
          </w:tcPr>
          <w:p w14:paraId="6B0844B9"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Waga</w:t>
            </w:r>
          </w:p>
        </w:tc>
        <w:tc>
          <w:tcPr>
            <w:tcW w:w="1129" w:type="dxa"/>
            <w:shd w:val="clear" w:color="auto" w:fill="D9D9D9"/>
            <w:vAlign w:val="center"/>
          </w:tcPr>
          <w:p w14:paraId="37416E62" w14:textId="77777777" w:rsidR="00677D1B" w:rsidRPr="00031F95" w:rsidRDefault="00677D1B" w:rsidP="003651F3">
            <w:pPr>
              <w:spacing w:after="0"/>
              <w:jc w:val="center"/>
              <w:rPr>
                <w:rFonts w:cstheme="minorHAnsi"/>
                <w:b/>
                <w:bCs/>
                <w:color w:val="000099"/>
                <w:sz w:val="24"/>
                <w:szCs w:val="24"/>
              </w:rPr>
            </w:pPr>
            <w:r w:rsidRPr="00031F95">
              <w:rPr>
                <w:rFonts w:cstheme="minorHAnsi"/>
                <w:b/>
                <w:bCs/>
                <w:color w:val="000099"/>
                <w:sz w:val="24"/>
                <w:szCs w:val="24"/>
              </w:rPr>
              <w:t>Punktacja</w:t>
            </w:r>
          </w:p>
        </w:tc>
      </w:tr>
      <w:tr w:rsidR="00284DAF" w:rsidRPr="00031F95" w14:paraId="5FB9D6E8" w14:textId="77777777" w:rsidTr="00284DAF">
        <w:trPr>
          <w:trHeight w:val="296"/>
          <w:tblHeader/>
          <w:jc w:val="center"/>
        </w:trPr>
        <w:tc>
          <w:tcPr>
            <w:tcW w:w="562" w:type="dxa"/>
            <w:tcBorders>
              <w:bottom w:val="single" w:sz="4" w:space="0" w:color="A8D08D"/>
            </w:tcBorders>
            <w:shd w:val="clear" w:color="auto" w:fill="F2F2F2"/>
            <w:vAlign w:val="center"/>
          </w:tcPr>
          <w:p w14:paraId="4DE459E5"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1</w:t>
            </w:r>
          </w:p>
        </w:tc>
        <w:tc>
          <w:tcPr>
            <w:tcW w:w="3544" w:type="dxa"/>
            <w:tcBorders>
              <w:bottom w:val="single" w:sz="4" w:space="0" w:color="A8D08D"/>
            </w:tcBorders>
            <w:shd w:val="clear" w:color="auto" w:fill="F2F2F2"/>
            <w:vAlign w:val="center"/>
          </w:tcPr>
          <w:p w14:paraId="4C597949"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2</w:t>
            </w:r>
          </w:p>
        </w:tc>
        <w:tc>
          <w:tcPr>
            <w:tcW w:w="6379" w:type="dxa"/>
            <w:tcBorders>
              <w:bottom w:val="single" w:sz="4" w:space="0" w:color="A8D08D"/>
            </w:tcBorders>
            <w:shd w:val="clear" w:color="auto" w:fill="F2F2F2"/>
            <w:vAlign w:val="center"/>
          </w:tcPr>
          <w:p w14:paraId="1F8ED038"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3</w:t>
            </w:r>
          </w:p>
        </w:tc>
        <w:tc>
          <w:tcPr>
            <w:tcW w:w="1559" w:type="dxa"/>
            <w:tcBorders>
              <w:bottom w:val="single" w:sz="4" w:space="0" w:color="A8D08D"/>
            </w:tcBorders>
            <w:shd w:val="clear" w:color="auto" w:fill="F2F2F2"/>
            <w:vAlign w:val="center"/>
          </w:tcPr>
          <w:p w14:paraId="44D6C0FF" w14:textId="77777777" w:rsidR="00677D1B" w:rsidRPr="00354814" w:rsidRDefault="00677D1B" w:rsidP="003651F3">
            <w:pPr>
              <w:spacing w:after="0"/>
              <w:jc w:val="center"/>
              <w:rPr>
                <w:rFonts w:cstheme="minorHAnsi"/>
                <w:bCs/>
                <w:i/>
                <w:iCs/>
                <w:color w:val="000099"/>
                <w:sz w:val="24"/>
                <w:szCs w:val="24"/>
              </w:rPr>
            </w:pPr>
            <w:r w:rsidRPr="00354814">
              <w:rPr>
                <w:rFonts w:cstheme="minorHAnsi"/>
                <w:bCs/>
                <w:i/>
                <w:iCs/>
                <w:color w:val="000099"/>
                <w:sz w:val="24"/>
                <w:szCs w:val="24"/>
              </w:rPr>
              <w:t>4</w:t>
            </w:r>
          </w:p>
        </w:tc>
        <w:tc>
          <w:tcPr>
            <w:tcW w:w="1285" w:type="dxa"/>
            <w:tcBorders>
              <w:bottom w:val="single" w:sz="4" w:space="0" w:color="A8D08D"/>
            </w:tcBorders>
            <w:shd w:val="clear" w:color="auto" w:fill="F2F2F2"/>
            <w:vAlign w:val="center"/>
          </w:tcPr>
          <w:p w14:paraId="7DB6C981" w14:textId="77777777" w:rsidR="00677D1B" w:rsidRPr="00354814" w:rsidRDefault="00677D1B" w:rsidP="003651F3">
            <w:pPr>
              <w:spacing w:after="0"/>
              <w:jc w:val="center"/>
              <w:rPr>
                <w:rFonts w:cstheme="minorHAnsi"/>
                <w:bCs/>
                <w:i/>
                <w:iCs/>
                <w:color w:val="000099"/>
                <w:sz w:val="24"/>
                <w:szCs w:val="24"/>
              </w:rPr>
            </w:pPr>
            <w:r w:rsidRPr="00354814">
              <w:rPr>
                <w:rFonts w:cstheme="minorHAnsi"/>
                <w:i/>
                <w:iCs/>
                <w:color w:val="000099"/>
                <w:sz w:val="24"/>
                <w:szCs w:val="24"/>
                <w:lang w:eastAsia="pl-PL"/>
              </w:rPr>
              <w:t>5</w:t>
            </w:r>
          </w:p>
        </w:tc>
        <w:tc>
          <w:tcPr>
            <w:tcW w:w="1129" w:type="dxa"/>
            <w:tcBorders>
              <w:bottom w:val="single" w:sz="4" w:space="0" w:color="A8D08D"/>
            </w:tcBorders>
            <w:shd w:val="clear" w:color="auto" w:fill="F2F2F2"/>
            <w:vAlign w:val="center"/>
          </w:tcPr>
          <w:p w14:paraId="685D5604" w14:textId="77777777" w:rsidR="00677D1B" w:rsidRPr="00354814" w:rsidRDefault="00677D1B" w:rsidP="003651F3">
            <w:pPr>
              <w:suppressAutoHyphens/>
              <w:spacing w:after="0"/>
              <w:jc w:val="center"/>
              <w:rPr>
                <w:rFonts w:cstheme="minorHAnsi"/>
                <w:i/>
                <w:color w:val="000099"/>
                <w:sz w:val="24"/>
                <w:szCs w:val="24"/>
              </w:rPr>
            </w:pPr>
            <w:r w:rsidRPr="00354814">
              <w:rPr>
                <w:rFonts w:cstheme="minorHAnsi"/>
                <w:bCs/>
                <w:i/>
                <w:iCs/>
                <w:color w:val="000099"/>
                <w:sz w:val="24"/>
                <w:szCs w:val="24"/>
              </w:rPr>
              <w:t>6</w:t>
            </w:r>
          </w:p>
        </w:tc>
      </w:tr>
      <w:tr w:rsidR="00284DAF" w:rsidRPr="00031F95" w14:paraId="2A71844B"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7765AFE"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28DC4E0" w14:textId="77777777" w:rsidR="00677D1B" w:rsidRDefault="00677D1B" w:rsidP="003651F3">
            <w:pPr>
              <w:spacing w:before="120" w:after="0" w:line="240" w:lineRule="auto"/>
              <w:rPr>
                <w:rFonts w:eastAsia="Times New Roman" w:cstheme="minorHAnsi"/>
                <w:noProof/>
                <w:sz w:val="24"/>
                <w:szCs w:val="24"/>
                <w:lang w:eastAsia="pl-PL" w:bidi="pl-PL"/>
              </w:rPr>
            </w:pPr>
            <w:r w:rsidRPr="00252577">
              <w:rPr>
                <w:rFonts w:cstheme="minorHAnsi"/>
                <w:sz w:val="24"/>
                <w:szCs w:val="24"/>
              </w:rPr>
              <w:t xml:space="preserve">Stan wyposażenia </w:t>
            </w:r>
            <w:r>
              <w:rPr>
                <w:rFonts w:cstheme="minorHAnsi"/>
                <w:sz w:val="24"/>
                <w:szCs w:val="24"/>
              </w:rPr>
              <w:t xml:space="preserve">służb publicznych </w:t>
            </w:r>
            <w:r w:rsidRPr="00C20BD9">
              <w:rPr>
                <w:rFonts w:eastAsia="Times New Roman" w:cstheme="minorHAnsi"/>
                <w:noProof/>
                <w:sz w:val="24"/>
                <w:szCs w:val="24"/>
                <w:lang w:eastAsia="pl-PL" w:bidi="pl-PL"/>
              </w:rPr>
              <w:t>działających na rzecz ochrony życia ludzkiego przed skutkami klęsk żywiołowych.</w:t>
            </w:r>
          </w:p>
          <w:p w14:paraId="63C68FED" w14:textId="77777777" w:rsidR="00677D1B" w:rsidRPr="00C415C8" w:rsidRDefault="00677D1B" w:rsidP="003651F3">
            <w:pPr>
              <w:spacing w:after="0"/>
              <w:rPr>
                <w:rFonts w:cstheme="minorHAnsi"/>
                <w:sz w:val="24"/>
                <w:szCs w:val="24"/>
                <w:lang w:eastAsia="pl-PL"/>
              </w:rPr>
            </w:pPr>
            <w:r>
              <w:rPr>
                <w:rFonts w:cstheme="minorHAnsi"/>
                <w:sz w:val="24"/>
                <w:szCs w:val="24"/>
              </w:rPr>
              <w:t xml:space="preserve"> </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38C6D09" w14:textId="77777777" w:rsidR="00677D1B" w:rsidRPr="00252577" w:rsidRDefault="00677D1B" w:rsidP="003651F3">
            <w:pPr>
              <w:spacing w:before="40" w:after="40"/>
              <w:rPr>
                <w:rFonts w:cstheme="minorHAnsi"/>
                <w:sz w:val="24"/>
                <w:szCs w:val="24"/>
              </w:rPr>
            </w:pPr>
            <w:r w:rsidRPr="00252577">
              <w:rPr>
                <w:rFonts w:cstheme="minorHAnsi"/>
                <w:sz w:val="24"/>
                <w:szCs w:val="24"/>
              </w:rPr>
              <w:t xml:space="preserve">Premiowane będą </w:t>
            </w:r>
            <w:r>
              <w:rPr>
                <w:rFonts w:cstheme="minorHAnsi"/>
                <w:sz w:val="24"/>
                <w:szCs w:val="24"/>
              </w:rPr>
              <w:t>podmioty</w:t>
            </w:r>
            <w:r w:rsidRPr="00252577">
              <w:rPr>
                <w:rFonts w:cstheme="minorHAnsi"/>
                <w:sz w:val="24"/>
                <w:szCs w:val="24"/>
              </w:rPr>
              <w:t xml:space="preserve">, których stan wyposażenia w ramach realizowanego projektu uwzględnia wiek wyposażenia (dotyczy </w:t>
            </w:r>
            <w:r>
              <w:rPr>
                <w:rFonts w:cstheme="minorHAnsi"/>
                <w:sz w:val="24"/>
                <w:szCs w:val="24"/>
              </w:rPr>
              <w:t>sprzętu do prowadzenia akcji ratowniczych//pojazdu służącego celom ratunkowym</w:t>
            </w:r>
            <w:r w:rsidRPr="00252577">
              <w:rPr>
                <w:rFonts w:cstheme="minorHAnsi"/>
                <w:sz w:val="24"/>
                <w:szCs w:val="24"/>
              </w:rPr>
              <w:t xml:space="preserve">). </w:t>
            </w:r>
          </w:p>
          <w:p w14:paraId="4D3FC85D" w14:textId="77777777" w:rsidR="00677D1B" w:rsidRPr="00252577" w:rsidRDefault="00677D1B" w:rsidP="003651F3">
            <w:pPr>
              <w:spacing w:before="40" w:after="40"/>
              <w:rPr>
                <w:rFonts w:cstheme="minorHAnsi"/>
                <w:sz w:val="24"/>
                <w:szCs w:val="24"/>
              </w:rPr>
            </w:pPr>
            <w:r>
              <w:rPr>
                <w:rFonts w:cstheme="minorHAnsi"/>
                <w:sz w:val="24"/>
                <w:szCs w:val="24"/>
              </w:rPr>
              <w:t>U</w:t>
            </w:r>
            <w:r w:rsidRPr="00252577">
              <w:rPr>
                <w:rFonts w:cstheme="minorHAnsi"/>
                <w:sz w:val="24"/>
                <w:szCs w:val="24"/>
              </w:rPr>
              <w:t xml:space="preserve">średniony wiek, zgodnie z datą produkcji, na dzień złożenia wniosku, wynosi: </w:t>
            </w:r>
          </w:p>
          <w:p w14:paraId="22F66650" w14:textId="77777777" w:rsidR="00677D1B" w:rsidRPr="00A0238D" w:rsidRDefault="00677D1B" w:rsidP="003651F3">
            <w:pPr>
              <w:spacing w:before="40" w:after="40"/>
              <w:rPr>
                <w:rFonts w:cstheme="minorHAnsi"/>
                <w:sz w:val="24"/>
                <w:szCs w:val="24"/>
              </w:rPr>
            </w:pPr>
            <w:r>
              <w:rPr>
                <w:rFonts w:cstheme="minorHAnsi"/>
                <w:sz w:val="24"/>
                <w:szCs w:val="24"/>
              </w:rPr>
              <w:t xml:space="preserve">0 </w:t>
            </w:r>
            <w:r w:rsidRPr="00A0238D">
              <w:rPr>
                <w:rFonts w:cstheme="minorHAnsi"/>
                <w:sz w:val="24"/>
                <w:szCs w:val="24"/>
              </w:rPr>
              <w:t xml:space="preserve">pkt – brak informacji </w:t>
            </w:r>
            <w:r>
              <w:rPr>
                <w:rFonts w:cstheme="minorHAnsi"/>
                <w:sz w:val="24"/>
                <w:szCs w:val="24"/>
              </w:rPr>
              <w:t xml:space="preserve">we wniosku </w:t>
            </w:r>
            <w:r w:rsidRPr="00A0238D">
              <w:rPr>
                <w:rFonts w:cstheme="minorHAnsi"/>
                <w:sz w:val="24"/>
                <w:szCs w:val="24"/>
              </w:rPr>
              <w:t>w tym zakresie</w:t>
            </w:r>
            <w:r>
              <w:rPr>
                <w:rFonts w:cstheme="minorHAnsi"/>
                <w:sz w:val="24"/>
                <w:szCs w:val="24"/>
              </w:rPr>
              <w:t>,</w:t>
            </w:r>
          </w:p>
          <w:p w14:paraId="61BFCC53" w14:textId="77777777" w:rsidR="00677D1B" w:rsidRPr="00A0238D" w:rsidRDefault="00677D1B" w:rsidP="003651F3">
            <w:pPr>
              <w:spacing w:before="40" w:after="40"/>
              <w:rPr>
                <w:rFonts w:cstheme="minorHAnsi"/>
                <w:sz w:val="24"/>
                <w:szCs w:val="24"/>
              </w:rPr>
            </w:pPr>
            <w:r w:rsidRPr="00A0238D">
              <w:rPr>
                <w:rFonts w:cstheme="minorHAnsi"/>
                <w:sz w:val="24"/>
                <w:szCs w:val="24"/>
              </w:rPr>
              <w:t>1 pkt</w:t>
            </w:r>
            <w:r>
              <w:rPr>
                <w:rFonts w:cstheme="minorHAnsi"/>
                <w:sz w:val="24"/>
                <w:szCs w:val="24"/>
              </w:rPr>
              <w:t xml:space="preserve"> – do 10 lat,</w:t>
            </w:r>
          </w:p>
          <w:p w14:paraId="160E6E03" w14:textId="77777777" w:rsidR="00677D1B" w:rsidRPr="00A0238D" w:rsidRDefault="00677D1B" w:rsidP="003651F3">
            <w:pPr>
              <w:spacing w:before="40" w:after="40"/>
              <w:rPr>
                <w:rFonts w:cstheme="minorHAnsi"/>
                <w:sz w:val="24"/>
                <w:szCs w:val="24"/>
              </w:rPr>
            </w:pPr>
            <w:r>
              <w:rPr>
                <w:rFonts w:cstheme="minorHAnsi"/>
                <w:sz w:val="24"/>
                <w:szCs w:val="24"/>
              </w:rPr>
              <w:t xml:space="preserve">2 pkt – powyżej </w:t>
            </w:r>
            <w:r w:rsidRPr="00A0238D">
              <w:rPr>
                <w:rFonts w:cstheme="minorHAnsi"/>
                <w:sz w:val="24"/>
                <w:szCs w:val="24"/>
              </w:rPr>
              <w:t>10 do 15 lat</w:t>
            </w:r>
            <w:r>
              <w:rPr>
                <w:rFonts w:cstheme="minorHAnsi"/>
                <w:sz w:val="24"/>
                <w:szCs w:val="24"/>
              </w:rPr>
              <w:t>,</w:t>
            </w:r>
            <w:r w:rsidRPr="00A0238D">
              <w:rPr>
                <w:rFonts w:cstheme="minorHAnsi"/>
                <w:sz w:val="24"/>
                <w:szCs w:val="24"/>
              </w:rPr>
              <w:t xml:space="preserve"> </w:t>
            </w:r>
          </w:p>
          <w:p w14:paraId="429F251C" w14:textId="77777777" w:rsidR="00677D1B" w:rsidRPr="00A0238D" w:rsidRDefault="00677D1B" w:rsidP="003651F3">
            <w:pPr>
              <w:spacing w:before="40" w:after="40"/>
              <w:rPr>
                <w:rFonts w:cstheme="minorHAnsi"/>
                <w:sz w:val="24"/>
                <w:szCs w:val="24"/>
              </w:rPr>
            </w:pPr>
            <w:r>
              <w:rPr>
                <w:rFonts w:cstheme="minorHAnsi"/>
                <w:sz w:val="24"/>
                <w:szCs w:val="24"/>
              </w:rPr>
              <w:t xml:space="preserve">3 pkt – powyżej </w:t>
            </w:r>
            <w:r w:rsidRPr="00A0238D">
              <w:rPr>
                <w:rFonts w:cstheme="minorHAnsi"/>
                <w:sz w:val="24"/>
                <w:szCs w:val="24"/>
              </w:rPr>
              <w:t>15 lat</w:t>
            </w:r>
            <w:r>
              <w:rPr>
                <w:rFonts w:cstheme="minorHAnsi"/>
                <w:sz w:val="24"/>
                <w:szCs w:val="24"/>
              </w:rPr>
              <w:t>.</w:t>
            </w:r>
            <w:r w:rsidRPr="00A0238D">
              <w:rPr>
                <w:rFonts w:cstheme="minorHAnsi"/>
                <w:sz w:val="24"/>
                <w:szCs w:val="24"/>
              </w:rPr>
              <w:t xml:space="preserve"> </w:t>
            </w:r>
          </w:p>
          <w:p w14:paraId="6E5F699A" w14:textId="77777777" w:rsidR="00677D1B" w:rsidRPr="00C415C8" w:rsidRDefault="00677D1B" w:rsidP="003651F3">
            <w:pPr>
              <w:spacing w:before="40" w:after="40"/>
              <w:rPr>
                <w:rFonts w:cstheme="minorHAnsi"/>
                <w:sz w:val="24"/>
                <w:szCs w:val="24"/>
                <w:lang w:eastAsia="pl-PL"/>
              </w:rPr>
            </w:pPr>
            <w:r w:rsidRPr="00031F95">
              <w:rPr>
                <w:rFonts w:cstheme="minorHAnsi"/>
                <w:sz w:val="24"/>
                <w:szCs w:val="24"/>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D632F41" w14:textId="77777777" w:rsidR="00677D1B" w:rsidRDefault="00677D1B" w:rsidP="003651F3">
            <w:pPr>
              <w:spacing w:after="0"/>
              <w:rPr>
                <w:rFonts w:cstheme="minorHAnsi"/>
                <w:bCs/>
                <w:sz w:val="24"/>
                <w:szCs w:val="24"/>
                <w:lang w:eastAsia="pl-PL"/>
              </w:rPr>
            </w:pPr>
            <w:r w:rsidRPr="00031F95">
              <w:rPr>
                <w:rFonts w:cstheme="minorHAnsi"/>
                <w:bCs/>
                <w:sz w:val="24"/>
                <w:szCs w:val="24"/>
                <w:lang w:eastAsia="pl-PL"/>
              </w:rPr>
              <w:t>Kryterium premiujące</w:t>
            </w:r>
          </w:p>
          <w:p w14:paraId="4118C99F" w14:textId="77777777" w:rsidR="00677D1B" w:rsidRPr="00C415C8" w:rsidRDefault="00677D1B" w:rsidP="003651F3">
            <w:pPr>
              <w:spacing w:after="0"/>
              <w:rPr>
                <w:rFonts w:cstheme="minorHAnsi"/>
                <w:bCs/>
                <w:sz w:val="24"/>
                <w:szCs w:val="24"/>
                <w:lang w:eastAsia="pl-PL"/>
              </w:rPr>
            </w:pPr>
            <w:r>
              <w:rPr>
                <w:rFonts w:cstheme="minorHAnsi"/>
                <w:bCs/>
                <w:sz w:val="24"/>
                <w:szCs w:val="24"/>
                <w:lang w:eastAsia="pl-PL"/>
              </w:rPr>
              <w:t>rozstrzygające nr 1</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EFBC003" w14:textId="77777777" w:rsidR="00677D1B" w:rsidRPr="00C415C8" w:rsidRDefault="00677D1B" w:rsidP="003651F3">
            <w:pPr>
              <w:spacing w:after="0"/>
              <w:jc w:val="center"/>
              <w:rPr>
                <w:rFonts w:cstheme="minorHAnsi"/>
                <w:bCs/>
                <w:sz w:val="24"/>
                <w:szCs w:val="24"/>
                <w:lang w:eastAsia="pl-PL"/>
              </w:rPr>
            </w:pPr>
            <w:r>
              <w:rPr>
                <w:rFonts w:cstheme="minorHAnsi"/>
                <w:bCs/>
                <w:sz w:val="24"/>
                <w:szCs w:val="24"/>
              </w:rPr>
              <w:t>2</w:t>
            </w:r>
          </w:p>
        </w:tc>
        <w:tc>
          <w:tcPr>
            <w:tcW w:w="1129" w:type="dxa"/>
            <w:tcBorders>
              <w:top w:val="single" w:sz="4" w:space="0" w:color="A8D08D"/>
              <w:left w:val="single" w:sz="4" w:space="0" w:color="A8D08D"/>
              <w:bottom w:val="single" w:sz="4" w:space="0" w:color="A8D08D"/>
              <w:right w:val="single" w:sz="4" w:space="0" w:color="A8D08D"/>
            </w:tcBorders>
            <w:vAlign w:val="center"/>
          </w:tcPr>
          <w:p w14:paraId="4B021878" w14:textId="77777777" w:rsidR="00677D1B" w:rsidRPr="00C415C8" w:rsidRDefault="00677D1B" w:rsidP="003651F3">
            <w:pPr>
              <w:autoSpaceDE w:val="0"/>
              <w:autoSpaceDN w:val="0"/>
              <w:adjustRightInd w:val="0"/>
              <w:spacing w:after="0"/>
              <w:rPr>
                <w:rFonts w:cstheme="minorHAnsi"/>
                <w:bCs/>
                <w:sz w:val="24"/>
                <w:szCs w:val="24"/>
                <w:lang w:eastAsia="pl-PL"/>
              </w:rPr>
            </w:pPr>
            <w:r>
              <w:rPr>
                <w:rFonts w:cstheme="minorHAnsi"/>
                <w:bCs/>
                <w:sz w:val="24"/>
                <w:szCs w:val="24"/>
              </w:rPr>
              <w:t>0-3 pkt</w:t>
            </w:r>
          </w:p>
        </w:tc>
      </w:tr>
      <w:tr w:rsidR="00284DAF" w:rsidRPr="00031F95" w14:paraId="462350B0"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FECFCC6"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1AA155E" w14:textId="77777777" w:rsidR="00677D1B" w:rsidRPr="00354814" w:rsidRDefault="00677D1B" w:rsidP="003651F3">
            <w:pPr>
              <w:spacing w:after="0"/>
              <w:rPr>
                <w:rFonts w:cstheme="minorHAnsi"/>
                <w:sz w:val="24"/>
                <w:szCs w:val="24"/>
              </w:rPr>
            </w:pPr>
            <w:r w:rsidRPr="00C415C8">
              <w:rPr>
                <w:rFonts w:cstheme="minorHAnsi"/>
                <w:sz w:val="24"/>
                <w:szCs w:val="24"/>
                <w:lang w:eastAsia="pl-PL"/>
              </w:rPr>
              <w:t>Projekt realizowany w partnerstwie</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5027E09" w14:textId="77777777" w:rsidR="00677D1B" w:rsidRPr="00C415C8" w:rsidRDefault="00677D1B" w:rsidP="003651F3">
            <w:pPr>
              <w:spacing w:before="40" w:after="40"/>
              <w:rPr>
                <w:rFonts w:cstheme="minorHAnsi"/>
                <w:sz w:val="24"/>
                <w:szCs w:val="24"/>
                <w:lang w:eastAsia="pl-PL"/>
              </w:rPr>
            </w:pPr>
            <w:r w:rsidRPr="00C415C8">
              <w:rPr>
                <w:rFonts w:cstheme="minorHAnsi"/>
                <w:sz w:val="24"/>
                <w:szCs w:val="24"/>
                <w:lang w:eastAsia="pl-PL"/>
              </w:rPr>
              <w:t>Premiowane są projekty realizowane w partnerstwie:</w:t>
            </w:r>
          </w:p>
          <w:p w14:paraId="1BA9CC4E" w14:textId="77777777" w:rsidR="00677D1B" w:rsidRDefault="00677D1B" w:rsidP="003651F3">
            <w:pPr>
              <w:spacing w:before="40" w:after="40"/>
              <w:rPr>
                <w:rFonts w:cstheme="minorHAnsi"/>
                <w:sz w:val="24"/>
                <w:szCs w:val="24"/>
                <w:lang w:eastAsia="pl-PL"/>
              </w:rPr>
            </w:pPr>
            <w:r w:rsidRPr="00C415C8">
              <w:rPr>
                <w:rFonts w:cstheme="minorHAnsi"/>
                <w:sz w:val="24"/>
                <w:szCs w:val="24"/>
                <w:lang w:eastAsia="pl-PL"/>
              </w:rPr>
              <w:t>0 pkt – brak partnerstwa</w:t>
            </w:r>
            <w:r>
              <w:rPr>
                <w:rFonts w:cstheme="minorHAnsi"/>
                <w:sz w:val="24"/>
                <w:szCs w:val="24"/>
                <w:lang w:eastAsia="pl-PL"/>
              </w:rPr>
              <w:t>,</w:t>
            </w:r>
          </w:p>
          <w:p w14:paraId="5C0F862E" w14:textId="77777777" w:rsidR="00677D1B" w:rsidRDefault="00677D1B" w:rsidP="003651F3">
            <w:pPr>
              <w:spacing w:before="40" w:after="40"/>
              <w:rPr>
                <w:rFonts w:cstheme="minorHAnsi"/>
                <w:sz w:val="24"/>
                <w:szCs w:val="24"/>
                <w:lang w:eastAsia="pl-PL"/>
              </w:rPr>
            </w:pPr>
            <w:r w:rsidRPr="00C415C8">
              <w:rPr>
                <w:rFonts w:cstheme="minorHAnsi"/>
                <w:sz w:val="24"/>
                <w:szCs w:val="24"/>
                <w:lang w:eastAsia="pl-PL"/>
              </w:rPr>
              <w:t>1 pkt – projekt z jednym partnerem</w:t>
            </w:r>
            <w:r>
              <w:rPr>
                <w:rFonts w:cstheme="minorHAnsi"/>
                <w:sz w:val="24"/>
                <w:szCs w:val="24"/>
                <w:lang w:eastAsia="pl-PL"/>
              </w:rPr>
              <w:t>,</w:t>
            </w:r>
          </w:p>
          <w:p w14:paraId="5A9B753E" w14:textId="77777777" w:rsidR="00677D1B" w:rsidRPr="00C415C8" w:rsidRDefault="00677D1B" w:rsidP="003651F3">
            <w:pPr>
              <w:spacing w:before="40" w:after="40"/>
              <w:rPr>
                <w:rFonts w:cstheme="minorHAnsi"/>
                <w:sz w:val="24"/>
                <w:szCs w:val="24"/>
                <w:lang w:eastAsia="pl-PL"/>
              </w:rPr>
            </w:pPr>
            <w:r w:rsidRPr="00C415C8">
              <w:rPr>
                <w:rFonts w:cstheme="minorHAnsi"/>
                <w:sz w:val="24"/>
                <w:szCs w:val="24"/>
                <w:lang w:eastAsia="pl-PL"/>
              </w:rPr>
              <w:t>2 pkt – projekt z wieloma partnerami.</w:t>
            </w:r>
          </w:p>
          <w:p w14:paraId="18ED9FE5" w14:textId="77777777" w:rsidR="00677D1B" w:rsidRPr="00031F95" w:rsidRDefault="00677D1B" w:rsidP="003651F3">
            <w:pPr>
              <w:spacing w:after="120"/>
              <w:rPr>
                <w:rFonts w:cstheme="minorHAnsi"/>
                <w:sz w:val="24"/>
                <w:szCs w:val="24"/>
              </w:rPr>
            </w:pPr>
            <w:r w:rsidRPr="00C415C8">
              <w:rPr>
                <w:rFonts w:cstheme="minorHAnsi"/>
                <w:sz w:val="24"/>
                <w:szCs w:val="24"/>
              </w:rPr>
              <w:lastRenderedPageBreak/>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F1BDBE5" w14:textId="77777777" w:rsidR="00677D1B" w:rsidRPr="00354814" w:rsidRDefault="00677D1B" w:rsidP="003651F3">
            <w:pPr>
              <w:spacing w:after="0"/>
              <w:rPr>
                <w:rFonts w:cstheme="minorHAnsi"/>
                <w:bCs/>
                <w:sz w:val="24"/>
                <w:szCs w:val="24"/>
                <w:lang w:eastAsia="pl-PL"/>
              </w:rPr>
            </w:pPr>
            <w:r w:rsidRPr="00C415C8">
              <w:rPr>
                <w:rFonts w:cstheme="minorHAnsi"/>
                <w:bCs/>
                <w:sz w:val="24"/>
                <w:szCs w:val="24"/>
                <w:lang w:eastAsia="pl-PL"/>
              </w:rPr>
              <w:lastRenderedPageBreak/>
              <w:t>Kryterium premiujące</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ACFD9E1" w14:textId="77777777" w:rsidR="00677D1B" w:rsidRPr="00354814" w:rsidRDefault="00677D1B" w:rsidP="003651F3">
            <w:pPr>
              <w:spacing w:after="0"/>
              <w:jc w:val="center"/>
              <w:rPr>
                <w:rFonts w:cstheme="minorHAnsi"/>
                <w:sz w:val="24"/>
                <w:szCs w:val="24"/>
              </w:rPr>
            </w:pPr>
            <w:r w:rsidRPr="00C415C8">
              <w:rPr>
                <w:rFonts w:cstheme="minorHAnsi"/>
                <w:bCs/>
                <w:sz w:val="24"/>
                <w:szCs w:val="24"/>
                <w:lang w:eastAsia="pl-PL"/>
              </w:rPr>
              <w:t>2</w:t>
            </w:r>
          </w:p>
        </w:tc>
        <w:tc>
          <w:tcPr>
            <w:tcW w:w="1129" w:type="dxa"/>
            <w:tcBorders>
              <w:top w:val="single" w:sz="4" w:space="0" w:color="A8D08D"/>
              <w:left w:val="single" w:sz="4" w:space="0" w:color="A8D08D"/>
              <w:bottom w:val="single" w:sz="4" w:space="0" w:color="A8D08D"/>
              <w:right w:val="single" w:sz="4" w:space="0" w:color="A8D08D"/>
            </w:tcBorders>
            <w:vAlign w:val="center"/>
          </w:tcPr>
          <w:p w14:paraId="32E63F9E" w14:textId="77777777" w:rsidR="00677D1B" w:rsidRPr="00354814" w:rsidRDefault="00677D1B" w:rsidP="003651F3">
            <w:pPr>
              <w:autoSpaceDE w:val="0"/>
              <w:autoSpaceDN w:val="0"/>
              <w:adjustRightInd w:val="0"/>
              <w:spacing w:after="0"/>
              <w:rPr>
                <w:rFonts w:cstheme="minorHAnsi"/>
                <w:sz w:val="24"/>
                <w:szCs w:val="24"/>
              </w:rPr>
            </w:pPr>
            <w:r w:rsidRPr="00C415C8">
              <w:rPr>
                <w:rFonts w:cstheme="minorHAnsi"/>
                <w:bCs/>
                <w:sz w:val="24"/>
                <w:szCs w:val="24"/>
                <w:lang w:eastAsia="pl-PL"/>
              </w:rPr>
              <w:t>0-</w:t>
            </w:r>
            <w:r>
              <w:rPr>
                <w:rFonts w:cstheme="minorHAnsi"/>
                <w:bCs/>
                <w:sz w:val="24"/>
                <w:szCs w:val="24"/>
                <w:lang w:eastAsia="pl-PL"/>
              </w:rPr>
              <w:t>2</w:t>
            </w:r>
            <w:r w:rsidRPr="00C415C8">
              <w:rPr>
                <w:rFonts w:cstheme="minorHAnsi"/>
                <w:bCs/>
                <w:sz w:val="24"/>
                <w:szCs w:val="24"/>
                <w:lang w:eastAsia="pl-PL"/>
              </w:rPr>
              <w:t xml:space="preserve"> pkt</w:t>
            </w:r>
          </w:p>
        </w:tc>
      </w:tr>
      <w:tr w:rsidR="00284DAF" w:rsidRPr="00031F95" w14:paraId="7C883796"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3DB43EE"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DC9F30E" w14:textId="77777777" w:rsidR="00677D1B" w:rsidRPr="00031F95" w:rsidRDefault="00677D1B" w:rsidP="003651F3">
            <w:pPr>
              <w:spacing w:after="0"/>
              <w:rPr>
                <w:rFonts w:cstheme="minorHAnsi"/>
                <w:sz w:val="24"/>
                <w:szCs w:val="24"/>
              </w:rPr>
            </w:pPr>
            <w:r w:rsidRPr="00031F95">
              <w:rPr>
                <w:rFonts w:cstheme="minorHAnsi"/>
                <w:sz w:val="24"/>
                <w:szCs w:val="24"/>
              </w:rPr>
              <w:t>Udział środków własnych wyższy od minimalnego</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77E21A5"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Wkład własny wyższy od minimalnego:</w:t>
            </w:r>
          </w:p>
          <w:p w14:paraId="6CDDB4AB"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0 pkt – wkład własny ≤ 5 %</w:t>
            </w:r>
          </w:p>
          <w:p w14:paraId="1068FC62"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1 pkt – 12 %</w:t>
            </w:r>
            <w:r>
              <w:rPr>
                <w:rFonts w:cstheme="minorHAnsi"/>
                <w:sz w:val="24"/>
                <w:szCs w:val="24"/>
                <w:lang w:eastAsia="pl-PL"/>
              </w:rPr>
              <w:t xml:space="preserve"> </w:t>
            </w:r>
            <w:r w:rsidRPr="00031F95">
              <w:rPr>
                <w:rFonts w:cstheme="minorHAnsi"/>
                <w:sz w:val="24"/>
                <w:szCs w:val="24"/>
                <w:lang w:eastAsia="pl-PL"/>
              </w:rPr>
              <w:t>≥ wkład własny &gt;5 %</w:t>
            </w:r>
          </w:p>
          <w:p w14:paraId="26A7039C"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2 pkt – 20 %</w:t>
            </w:r>
            <w:r>
              <w:rPr>
                <w:rFonts w:cstheme="minorHAnsi"/>
                <w:sz w:val="24"/>
                <w:szCs w:val="24"/>
                <w:lang w:eastAsia="pl-PL"/>
              </w:rPr>
              <w:t xml:space="preserve"> </w:t>
            </w:r>
            <w:r w:rsidRPr="00031F95">
              <w:rPr>
                <w:rFonts w:cstheme="minorHAnsi"/>
                <w:sz w:val="24"/>
                <w:szCs w:val="24"/>
                <w:lang w:eastAsia="pl-PL"/>
              </w:rPr>
              <w:t>≥ wkład własny &gt;12 %</w:t>
            </w:r>
          </w:p>
          <w:p w14:paraId="70424080"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3 pkt – 30 %</w:t>
            </w:r>
            <w:r>
              <w:rPr>
                <w:rFonts w:cstheme="minorHAnsi"/>
                <w:sz w:val="24"/>
                <w:szCs w:val="24"/>
                <w:lang w:eastAsia="pl-PL"/>
              </w:rPr>
              <w:t xml:space="preserve"> </w:t>
            </w:r>
            <w:r w:rsidRPr="00031F95">
              <w:rPr>
                <w:rFonts w:cstheme="minorHAnsi"/>
                <w:sz w:val="24"/>
                <w:szCs w:val="24"/>
                <w:lang w:eastAsia="pl-PL"/>
              </w:rPr>
              <w:t>≥ wkład własny &gt;20 %</w:t>
            </w:r>
          </w:p>
          <w:p w14:paraId="38B15D9F"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lang w:eastAsia="pl-PL"/>
              </w:rPr>
              <w:t xml:space="preserve">4 pkt –  wkład własny &gt; 30 % </w:t>
            </w:r>
          </w:p>
          <w:p w14:paraId="07615EA1" w14:textId="77777777" w:rsidR="00677D1B" w:rsidRPr="00031F95" w:rsidRDefault="00677D1B" w:rsidP="003651F3">
            <w:pPr>
              <w:spacing w:before="40" w:after="40"/>
              <w:rPr>
                <w:rFonts w:cstheme="minorHAnsi"/>
                <w:sz w:val="24"/>
                <w:szCs w:val="24"/>
                <w:lang w:eastAsia="pl-PL"/>
              </w:rPr>
            </w:pPr>
            <w:r w:rsidRPr="00031F95">
              <w:rPr>
                <w:rFonts w:cstheme="minorHAnsi"/>
                <w:sz w:val="24"/>
                <w:szCs w:val="24"/>
              </w:rPr>
              <w:t xml:space="preserve">Kryterium weryfikowane na podstawie zapisów wniosku o dofinansowanie i załączników i/lub wyjaśnień udzielonych przez Wnioskodawcę.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D77ED00" w14:textId="77777777" w:rsidR="00677D1B" w:rsidRDefault="00677D1B" w:rsidP="003651F3">
            <w:pPr>
              <w:spacing w:after="0"/>
              <w:rPr>
                <w:rFonts w:cstheme="minorHAnsi"/>
                <w:bCs/>
                <w:sz w:val="24"/>
                <w:szCs w:val="24"/>
                <w:lang w:eastAsia="pl-PL"/>
              </w:rPr>
            </w:pPr>
            <w:r w:rsidRPr="00031F95">
              <w:rPr>
                <w:rFonts w:cstheme="minorHAnsi"/>
                <w:bCs/>
                <w:sz w:val="24"/>
                <w:szCs w:val="24"/>
                <w:lang w:eastAsia="pl-PL"/>
              </w:rPr>
              <w:t>Kryterium premiujące</w:t>
            </w:r>
          </w:p>
          <w:p w14:paraId="3CCC00C7" w14:textId="77777777" w:rsidR="00677D1B" w:rsidRPr="00031F95" w:rsidRDefault="00677D1B" w:rsidP="003651F3">
            <w:pPr>
              <w:spacing w:after="0"/>
              <w:rPr>
                <w:rFonts w:cstheme="minorHAnsi"/>
                <w:bCs/>
                <w:sz w:val="24"/>
                <w:szCs w:val="24"/>
                <w:lang w:eastAsia="pl-PL"/>
              </w:rPr>
            </w:pPr>
            <w:r>
              <w:rPr>
                <w:rFonts w:cstheme="minorHAnsi"/>
                <w:bCs/>
                <w:sz w:val="24"/>
                <w:szCs w:val="24"/>
                <w:lang w:eastAsia="pl-PL"/>
              </w:rPr>
              <w:t>rozstrzygające nr 2</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9469BB8" w14:textId="77777777" w:rsidR="00677D1B" w:rsidRPr="00031F95" w:rsidRDefault="00677D1B" w:rsidP="003651F3">
            <w:pPr>
              <w:spacing w:after="0"/>
              <w:jc w:val="center"/>
              <w:rPr>
                <w:rFonts w:cstheme="minorHAnsi"/>
                <w:bCs/>
                <w:sz w:val="24"/>
                <w:szCs w:val="24"/>
              </w:rPr>
            </w:pPr>
            <w:r w:rsidRPr="00031F95">
              <w:rPr>
                <w:rFonts w:cstheme="minorHAnsi"/>
                <w:bCs/>
                <w:sz w:val="24"/>
                <w:szCs w:val="24"/>
              </w:rPr>
              <w:t>1</w:t>
            </w:r>
          </w:p>
        </w:tc>
        <w:tc>
          <w:tcPr>
            <w:tcW w:w="1129" w:type="dxa"/>
            <w:tcBorders>
              <w:top w:val="single" w:sz="4" w:space="0" w:color="A8D08D"/>
              <w:left w:val="single" w:sz="4" w:space="0" w:color="A8D08D"/>
              <w:bottom w:val="single" w:sz="4" w:space="0" w:color="A8D08D"/>
              <w:right w:val="single" w:sz="4" w:space="0" w:color="A8D08D"/>
            </w:tcBorders>
            <w:vAlign w:val="center"/>
          </w:tcPr>
          <w:p w14:paraId="24D0E259" w14:textId="77777777" w:rsidR="00677D1B" w:rsidRPr="00031F95" w:rsidRDefault="00677D1B" w:rsidP="003651F3">
            <w:pPr>
              <w:autoSpaceDE w:val="0"/>
              <w:autoSpaceDN w:val="0"/>
              <w:adjustRightInd w:val="0"/>
              <w:spacing w:after="0"/>
              <w:rPr>
                <w:rFonts w:cstheme="minorHAnsi"/>
                <w:bCs/>
                <w:sz w:val="24"/>
                <w:szCs w:val="24"/>
              </w:rPr>
            </w:pPr>
            <w:r w:rsidRPr="00031F95">
              <w:rPr>
                <w:rFonts w:cstheme="minorHAnsi"/>
                <w:bCs/>
                <w:sz w:val="24"/>
                <w:szCs w:val="24"/>
              </w:rPr>
              <w:t>0-4 pkt</w:t>
            </w:r>
          </w:p>
        </w:tc>
      </w:tr>
      <w:tr w:rsidR="00284DAF" w:rsidRPr="00031F95" w14:paraId="2749CDA2"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0C96BBB"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A36B0B0" w14:textId="77777777" w:rsidR="00677D1B" w:rsidRPr="00A911BC" w:rsidRDefault="00677D1B" w:rsidP="003651F3">
            <w:pPr>
              <w:spacing w:after="0"/>
              <w:rPr>
                <w:rFonts w:cstheme="minorHAnsi"/>
                <w:sz w:val="24"/>
                <w:szCs w:val="24"/>
              </w:rPr>
            </w:pPr>
            <w:r w:rsidRPr="00A911BC">
              <w:rPr>
                <w:rFonts w:cstheme="minorHAnsi"/>
                <w:sz w:val="24"/>
                <w:szCs w:val="24"/>
              </w:rPr>
              <w:t xml:space="preserve">Komplementarność z dotychczasowymi działaniami (posiadane doświadczenie). </w:t>
            </w:r>
          </w:p>
          <w:p w14:paraId="3F251BEA" w14:textId="77777777" w:rsidR="00677D1B" w:rsidRPr="00031F95" w:rsidRDefault="00677D1B" w:rsidP="003651F3">
            <w:pPr>
              <w:spacing w:after="0"/>
              <w:rPr>
                <w:rFonts w:cstheme="minorHAnsi"/>
                <w:sz w:val="24"/>
                <w:szCs w:val="24"/>
              </w:rPr>
            </w:pP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DACC0E5" w14:textId="77777777" w:rsidR="00677D1B" w:rsidRPr="00A911BC" w:rsidRDefault="00677D1B" w:rsidP="003651F3">
            <w:pPr>
              <w:spacing w:after="0"/>
              <w:rPr>
                <w:rFonts w:cstheme="minorHAnsi"/>
                <w:sz w:val="24"/>
                <w:szCs w:val="24"/>
              </w:rPr>
            </w:pPr>
            <w:r w:rsidRPr="00A911BC">
              <w:rPr>
                <w:rFonts w:cstheme="minorHAnsi"/>
                <w:sz w:val="24"/>
                <w:szCs w:val="24"/>
              </w:rPr>
              <w:t xml:space="preserve">W ramach kryterium ocenie podlegać będzie zakres rzeczowy projektu. </w:t>
            </w:r>
          </w:p>
          <w:p w14:paraId="3770BF59" w14:textId="77777777" w:rsidR="00677D1B" w:rsidRDefault="00677D1B" w:rsidP="003651F3">
            <w:pPr>
              <w:spacing w:after="0"/>
              <w:rPr>
                <w:rFonts w:cstheme="minorHAnsi"/>
                <w:sz w:val="24"/>
                <w:szCs w:val="24"/>
              </w:rPr>
            </w:pPr>
            <w:r w:rsidRPr="00A911BC">
              <w:rPr>
                <w:rFonts w:cstheme="minorHAnsi"/>
                <w:sz w:val="24"/>
                <w:szCs w:val="24"/>
              </w:rPr>
              <w:t xml:space="preserve">Kryterium ma na celu promowanie projektów, które stanowią dopełnienie dotychczas podejmowanych działań w ramach zwiększania odporności na zmiany klimatu. </w:t>
            </w:r>
          </w:p>
          <w:p w14:paraId="7B698EF9" w14:textId="77777777" w:rsidR="00677D1B" w:rsidRDefault="00677D1B" w:rsidP="003651F3">
            <w:pPr>
              <w:spacing w:after="0"/>
              <w:rPr>
                <w:rFonts w:cstheme="minorHAnsi"/>
                <w:sz w:val="24"/>
                <w:szCs w:val="24"/>
              </w:rPr>
            </w:pPr>
            <w:r>
              <w:rPr>
                <w:rFonts w:cstheme="minorHAnsi"/>
                <w:sz w:val="24"/>
                <w:szCs w:val="24"/>
              </w:rPr>
              <w:lastRenderedPageBreak/>
              <w:t>0 pkt – brak komplementarności z dotychczasowymi działaniami</w:t>
            </w:r>
          </w:p>
          <w:p w14:paraId="1B9ED7E7" w14:textId="77777777" w:rsidR="00677D1B" w:rsidRPr="00A911BC" w:rsidRDefault="00677D1B" w:rsidP="003651F3">
            <w:pPr>
              <w:spacing w:after="0"/>
              <w:rPr>
                <w:rFonts w:cstheme="minorHAnsi"/>
                <w:sz w:val="24"/>
                <w:szCs w:val="24"/>
              </w:rPr>
            </w:pPr>
            <w:r>
              <w:rPr>
                <w:rFonts w:cstheme="minorHAnsi"/>
                <w:sz w:val="24"/>
                <w:szCs w:val="24"/>
              </w:rPr>
              <w:t>2 pkt - k</w:t>
            </w:r>
            <w:r w:rsidRPr="00A911BC">
              <w:rPr>
                <w:rFonts w:cstheme="minorHAnsi"/>
                <w:sz w:val="24"/>
                <w:szCs w:val="24"/>
              </w:rPr>
              <w:t>omplementarność z dotychczasowymi działaniami</w:t>
            </w:r>
          </w:p>
          <w:p w14:paraId="37CD6CB2" w14:textId="77777777" w:rsidR="00677D1B" w:rsidRPr="00031F95" w:rsidRDefault="00677D1B" w:rsidP="003651F3">
            <w:pPr>
              <w:spacing w:after="0"/>
              <w:rPr>
                <w:rFonts w:cstheme="minorHAnsi"/>
                <w:sz w:val="24"/>
                <w:szCs w:val="24"/>
              </w:rPr>
            </w:pPr>
            <w:r w:rsidRPr="00031F95">
              <w:rPr>
                <w:rFonts w:cstheme="minorHAnsi"/>
                <w:sz w:val="24"/>
                <w:szCs w:val="24"/>
              </w:rPr>
              <w:t xml:space="preserve">Kryterium weryfikowane na podstawie zapisów wniosku o dofinansowanie i załączników i/lub wyjaśnień udzielonych przez Wnioskodawcę.  </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ECFAFD8" w14:textId="77777777" w:rsidR="00677D1B" w:rsidRPr="00354814"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099E0BC" w14:textId="77777777" w:rsidR="00677D1B" w:rsidRPr="00354814" w:rsidRDefault="00677D1B" w:rsidP="003651F3">
            <w:pPr>
              <w:spacing w:after="0"/>
              <w:jc w:val="center"/>
              <w:rPr>
                <w:rFonts w:cstheme="minorHAnsi"/>
                <w:sz w:val="24"/>
                <w:szCs w:val="24"/>
              </w:rPr>
            </w:pPr>
            <w:r>
              <w:rPr>
                <w:rFonts w:cstheme="minorHAnsi"/>
                <w:bCs/>
                <w:sz w:val="24"/>
                <w:szCs w:val="24"/>
              </w:rPr>
              <w:t>1</w:t>
            </w:r>
          </w:p>
        </w:tc>
        <w:tc>
          <w:tcPr>
            <w:tcW w:w="1129" w:type="dxa"/>
            <w:tcBorders>
              <w:top w:val="single" w:sz="4" w:space="0" w:color="A8D08D"/>
              <w:left w:val="single" w:sz="4" w:space="0" w:color="A8D08D"/>
              <w:bottom w:val="single" w:sz="4" w:space="0" w:color="A8D08D"/>
              <w:right w:val="single" w:sz="4" w:space="0" w:color="A8D08D"/>
            </w:tcBorders>
            <w:vAlign w:val="center"/>
          </w:tcPr>
          <w:p w14:paraId="0A4F8263" w14:textId="77777777" w:rsidR="00677D1B" w:rsidRPr="00354814" w:rsidRDefault="00677D1B" w:rsidP="003651F3">
            <w:pPr>
              <w:autoSpaceDE w:val="0"/>
              <w:autoSpaceDN w:val="0"/>
              <w:adjustRightInd w:val="0"/>
              <w:spacing w:after="0"/>
              <w:rPr>
                <w:rFonts w:cstheme="minorHAnsi"/>
                <w:sz w:val="24"/>
                <w:szCs w:val="24"/>
              </w:rPr>
            </w:pPr>
            <w:r>
              <w:rPr>
                <w:rFonts w:cstheme="minorHAnsi"/>
                <w:bCs/>
                <w:sz w:val="24"/>
                <w:szCs w:val="24"/>
              </w:rPr>
              <w:t>0, 2 pkt</w:t>
            </w:r>
          </w:p>
        </w:tc>
      </w:tr>
      <w:tr w:rsidR="00284DAF" w:rsidRPr="00031F95" w14:paraId="1A36B864"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5628622"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FC0AEBA" w14:textId="77777777" w:rsidR="00677D1B" w:rsidRPr="00A911BC" w:rsidRDefault="00677D1B" w:rsidP="003651F3">
            <w:pPr>
              <w:spacing w:before="40" w:after="40"/>
              <w:rPr>
                <w:rFonts w:cstheme="minorHAnsi"/>
                <w:sz w:val="24"/>
                <w:szCs w:val="24"/>
              </w:rPr>
            </w:pPr>
            <w:r w:rsidRPr="00C2729B">
              <w:rPr>
                <w:rFonts w:cstheme="minorHAnsi"/>
                <w:sz w:val="24"/>
                <w:szCs w:val="24"/>
              </w:rPr>
              <w:t xml:space="preserve">Liczba przeprowadzonych działań ratowniczych </w:t>
            </w:r>
            <w:r>
              <w:rPr>
                <w:rFonts w:cstheme="minorHAnsi"/>
                <w:sz w:val="24"/>
                <w:szCs w:val="24"/>
              </w:rPr>
              <w:t xml:space="preserve"> </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DFBF062" w14:textId="77777777" w:rsidR="00677D1B" w:rsidRPr="007D71B6" w:rsidRDefault="00677D1B" w:rsidP="003651F3">
            <w:pPr>
              <w:spacing w:before="40" w:after="40"/>
              <w:rPr>
                <w:rFonts w:cstheme="minorHAnsi"/>
                <w:sz w:val="24"/>
                <w:szCs w:val="24"/>
              </w:rPr>
            </w:pPr>
            <w:r w:rsidRPr="007D71B6">
              <w:rPr>
                <w:rFonts w:cstheme="minorHAnsi"/>
                <w:sz w:val="24"/>
                <w:szCs w:val="24"/>
              </w:rPr>
              <w:t xml:space="preserve">Premiowana będzie jednostka </w:t>
            </w:r>
            <w:r>
              <w:rPr>
                <w:rFonts w:cstheme="minorHAnsi"/>
                <w:sz w:val="24"/>
                <w:szCs w:val="24"/>
              </w:rPr>
              <w:t xml:space="preserve">ratownicza </w:t>
            </w:r>
            <w:r w:rsidRPr="007D71B6">
              <w:rPr>
                <w:rFonts w:cstheme="minorHAnsi"/>
                <w:sz w:val="24"/>
                <w:szCs w:val="24"/>
              </w:rPr>
              <w:t>objęta zakresem projektu, która realizuje dużą liczbę działań ratowniczych</w:t>
            </w:r>
            <w:r>
              <w:rPr>
                <w:rFonts w:cstheme="minorHAnsi"/>
                <w:sz w:val="24"/>
                <w:szCs w:val="24"/>
              </w:rPr>
              <w:t xml:space="preserve">. W przypadku OSP na </w:t>
            </w:r>
            <w:r w:rsidRPr="007D71B6">
              <w:rPr>
                <w:rFonts w:cstheme="minorHAnsi"/>
                <w:sz w:val="24"/>
                <w:szCs w:val="24"/>
              </w:rPr>
              <w:t xml:space="preserve"> </w:t>
            </w:r>
            <w:proofErr w:type="spellStart"/>
            <w:r w:rsidRPr="007D71B6">
              <w:rPr>
                <w:rFonts w:cstheme="minorHAnsi"/>
                <w:sz w:val="24"/>
                <w:szCs w:val="24"/>
              </w:rPr>
              <w:t>na</w:t>
            </w:r>
            <w:proofErr w:type="spellEnd"/>
            <w:r w:rsidRPr="007D71B6">
              <w:rPr>
                <w:rFonts w:cstheme="minorHAnsi"/>
                <w:sz w:val="24"/>
                <w:szCs w:val="24"/>
              </w:rPr>
              <w:t xml:space="preserve"> podstawie danych uzyskanych od PSP</w:t>
            </w:r>
            <w:r>
              <w:rPr>
                <w:rFonts w:cstheme="minorHAnsi"/>
                <w:sz w:val="24"/>
                <w:szCs w:val="24"/>
              </w:rPr>
              <w:t>, natomiast w przypadku innych jednostek ratowniczych danych ze sprawozdań rocznych</w:t>
            </w:r>
            <w:r w:rsidRPr="007D71B6">
              <w:rPr>
                <w:rFonts w:cstheme="minorHAnsi"/>
                <w:sz w:val="24"/>
                <w:szCs w:val="24"/>
              </w:rPr>
              <w:t xml:space="preserve">. </w:t>
            </w:r>
          </w:p>
          <w:p w14:paraId="2541BF23" w14:textId="77777777" w:rsidR="00677D1B" w:rsidRPr="007D71B6" w:rsidRDefault="00677D1B" w:rsidP="003651F3">
            <w:pPr>
              <w:spacing w:before="40" w:after="40"/>
              <w:rPr>
                <w:rFonts w:cstheme="minorHAnsi"/>
                <w:sz w:val="24"/>
                <w:szCs w:val="24"/>
              </w:rPr>
            </w:pPr>
            <w:r w:rsidRPr="007D71B6">
              <w:rPr>
                <w:rFonts w:cstheme="minorHAnsi"/>
                <w:sz w:val="24"/>
                <w:szCs w:val="24"/>
              </w:rPr>
              <w:t xml:space="preserve">Ogólna liczba działań ratowniczych wspieranej </w:t>
            </w:r>
            <w:r>
              <w:rPr>
                <w:rFonts w:cstheme="minorHAnsi"/>
                <w:sz w:val="24"/>
                <w:szCs w:val="24"/>
              </w:rPr>
              <w:t>jednostki ratunkowej</w:t>
            </w:r>
            <w:r w:rsidRPr="007D71B6">
              <w:rPr>
                <w:rFonts w:cstheme="minorHAnsi"/>
                <w:sz w:val="24"/>
                <w:szCs w:val="24"/>
              </w:rPr>
              <w:t xml:space="preserve">, przeprowadzonych w ciągu ostatniego roku kalendarzowego poprzedzającego dzień złożenia wniosku o dofinansowanie: </w:t>
            </w:r>
          </w:p>
          <w:p w14:paraId="664E6BE4" w14:textId="77777777" w:rsidR="00677D1B" w:rsidRPr="00A0238D" w:rsidRDefault="00677D1B" w:rsidP="003651F3">
            <w:pPr>
              <w:spacing w:before="40" w:after="40"/>
              <w:rPr>
                <w:rFonts w:cstheme="minorHAnsi"/>
                <w:sz w:val="24"/>
                <w:szCs w:val="24"/>
              </w:rPr>
            </w:pPr>
            <w:r>
              <w:rPr>
                <w:rFonts w:cstheme="minorHAnsi"/>
                <w:sz w:val="24"/>
                <w:szCs w:val="24"/>
              </w:rPr>
              <w:t xml:space="preserve">0 </w:t>
            </w:r>
            <w:r w:rsidRPr="00A0238D">
              <w:rPr>
                <w:rFonts w:cstheme="minorHAnsi"/>
                <w:sz w:val="24"/>
                <w:szCs w:val="24"/>
              </w:rPr>
              <w:t>pkt – brak informacji w tym zakresie</w:t>
            </w:r>
            <w:r>
              <w:rPr>
                <w:rFonts w:cstheme="minorHAnsi"/>
                <w:sz w:val="24"/>
                <w:szCs w:val="24"/>
              </w:rPr>
              <w:t>,</w:t>
            </w:r>
          </w:p>
          <w:p w14:paraId="698E0349" w14:textId="77777777" w:rsidR="00677D1B" w:rsidRPr="00A0238D" w:rsidRDefault="00677D1B" w:rsidP="003651F3">
            <w:pPr>
              <w:spacing w:before="40" w:after="40"/>
              <w:rPr>
                <w:rFonts w:cstheme="minorHAnsi"/>
                <w:sz w:val="24"/>
                <w:szCs w:val="24"/>
              </w:rPr>
            </w:pPr>
            <w:r w:rsidRPr="00A0238D">
              <w:rPr>
                <w:rFonts w:cstheme="minorHAnsi"/>
                <w:sz w:val="24"/>
                <w:szCs w:val="24"/>
              </w:rPr>
              <w:t>1 pkt</w:t>
            </w:r>
            <w:r>
              <w:rPr>
                <w:rFonts w:cstheme="minorHAnsi"/>
                <w:sz w:val="24"/>
                <w:szCs w:val="24"/>
              </w:rPr>
              <w:t xml:space="preserve"> – do 50 działań,</w:t>
            </w:r>
          </w:p>
          <w:p w14:paraId="0820F239" w14:textId="77777777" w:rsidR="00677D1B" w:rsidRPr="00A0238D" w:rsidRDefault="00677D1B" w:rsidP="003651F3">
            <w:pPr>
              <w:spacing w:before="40" w:after="40"/>
              <w:rPr>
                <w:rFonts w:cstheme="minorHAnsi"/>
                <w:sz w:val="24"/>
                <w:szCs w:val="24"/>
              </w:rPr>
            </w:pPr>
            <w:r>
              <w:rPr>
                <w:rFonts w:cstheme="minorHAnsi"/>
                <w:sz w:val="24"/>
                <w:szCs w:val="24"/>
              </w:rPr>
              <w:t>2 pkt – powyżej 50</w:t>
            </w:r>
            <w:r w:rsidRPr="00A0238D">
              <w:rPr>
                <w:rFonts w:cstheme="minorHAnsi"/>
                <w:sz w:val="24"/>
                <w:szCs w:val="24"/>
              </w:rPr>
              <w:t xml:space="preserve"> do </w:t>
            </w:r>
            <w:r>
              <w:rPr>
                <w:rFonts w:cstheme="minorHAnsi"/>
                <w:sz w:val="24"/>
                <w:szCs w:val="24"/>
              </w:rPr>
              <w:t>80</w:t>
            </w:r>
            <w:r w:rsidRPr="00A0238D">
              <w:rPr>
                <w:rFonts w:cstheme="minorHAnsi"/>
                <w:sz w:val="24"/>
                <w:szCs w:val="24"/>
              </w:rPr>
              <w:t xml:space="preserve"> </w:t>
            </w:r>
            <w:r>
              <w:rPr>
                <w:rFonts w:cstheme="minorHAnsi"/>
                <w:sz w:val="24"/>
                <w:szCs w:val="24"/>
              </w:rPr>
              <w:t>działań,</w:t>
            </w:r>
            <w:r w:rsidRPr="00A0238D">
              <w:rPr>
                <w:rFonts w:cstheme="minorHAnsi"/>
                <w:sz w:val="24"/>
                <w:szCs w:val="24"/>
              </w:rPr>
              <w:t xml:space="preserve"> </w:t>
            </w:r>
          </w:p>
          <w:p w14:paraId="72F91AFE" w14:textId="77777777" w:rsidR="00677D1B" w:rsidRPr="00A0238D" w:rsidRDefault="00677D1B" w:rsidP="003651F3">
            <w:pPr>
              <w:spacing w:before="40" w:after="40"/>
              <w:rPr>
                <w:rFonts w:cstheme="minorHAnsi"/>
                <w:sz w:val="24"/>
                <w:szCs w:val="24"/>
              </w:rPr>
            </w:pPr>
            <w:r>
              <w:rPr>
                <w:rFonts w:cstheme="minorHAnsi"/>
                <w:sz w:val="24"/>
                <w:szCs w:val="24"/>
              </w:rPr>
              <w:t>3 pkt – powyżej 80</w:t>
            </w:r>
            <w:r w:rsidRPr="00A0238D">
              <w:rPr>
                <w:rFonts w:cstheme="minorHAnsi"/>
                <w:sz w:val="24"/>
                <w:szCs w:val="24"/>
              </w:rPr>
              <w:t xml:space="preserve"> </w:t>
            </w:r>
            <w:r>
              <w:rPr>
                <w:rFonts w:cstheme="minorHAnsi"/>
                <w:sz w:val="24"/>
                <w:szCs w:val="24"/>
              </w:rPr>
              <w:t>działań.</w:t>
            </w:r>
            <w:r w:rsidRPr="00A0238D">
              <w:rPr>
                <w:rFonts w:cstheme="minorHAnsi"/>
                <w:sz w:val="24"/>
                <w:szCs w:val="24"/>
              </w:rPr>
              <w:t xml:space="preserve"> </w:t>
            </w:r>
          </w:p>
          <w:p w14:paraId="598D7B82" w14:textId="77777777" w:rsidR="00677D1B" w:rsidRPr="007D71B6" w:rsidRDefault="00677D1B" w:rsidP="003651F3">
            <w:pPr>
              <w:spacing w:before="40" w:after="40"/>
              <w:rPr>
                <w:rFonts w:cstheme="minorHAnsi"/>
                <w:sz w:val="24"/>
                <w:szCs w:val="24"/>
              </w:rPr>
            </w:pPr>
            <w:r>
              <w:rPr>
                <w:rFonts w:cstheme="minorHAnsi"/>
                <w:sz w:val="24"/>
                <w:szCs w:val="24"/>
              </w:rPr>
              <w:lastRenderedPageBreak/>
              <w:t xml:space="preserve"> </w:t>
            </w:r>
          </w:p>
          <w:p w14:paraId="23C8002C" w14:textId="77777777" w:rsidR="00677D1B" w:rsidRPr="00A911BC" w:rsidRDefault="00677D1B" w:rsidP="003651F3">
            <w:pPr>
              <w:spacing w:before="40" w:after="4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ABB5892" w14:textId="77777777" w:rsidR="00677D1B" w:rsidRPr="00031F95"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041C8E9" w14:textId="77777777" w:rsidR="00677D1B" w:rsidRDefault="00677D1B" w:rsidP="003651F3">
            <w:pPr>
              <w:spacing w:after="0"/>
              <w:jc w:val="center"/>
              <w:rPr>
                <w:rFonts w:cstheme="minorHAnsi"/>
                <w:bCs/>
                <w:sz w:val="24"/>
                <w:szCs w:val="24"/>
              </w:rPr>
            </w:pPr>
            <w:r>
              <w:rPr>
                <w:rFonts w:cstheme="minorHAnsi"/>
                <w:bCs/>
                <w:sz w:val="24"/>
                <w:szCs w:val="24"/>
              </w:rPr>
              <w:t>1</w:t>
            </w:r>
          </w:p>
        </w:tc>
        <w:tc>
          <w:tcPr>
            <w:tcW w:w="1129" w:type="dxa"/>
            <w:tcBorders>
              <w:top w:val="single" w:sz="4" w:space="0" w:color="A8D08D"/>
              <w:left w:val="single" w:sz="4" w:space="0" w:color="A8D08D"/>
              <w:bottom w:val="single" w:sz="4" w:space="0" w:color="A8D08D"/>
              <w:right w:val="single" w:sz="4" w:space="0" w:color="A8D08D"/>
            </w:tcBorders>
            <w:vAlign w:val="center"/>
          </w:tcPr>
          <w:p w14:paraId="46C54D63" w14:textId="77777777" w:rsidR="00677D1B" w:rsidRDefault="00677D1B" w:rsidP="003651F3">
            <w:pPr>
              <w:autoSpaceDE w:val="0"/>
              <w:autoSpaceDN w:val="0"/>
              <w:adjustRightInd w:val="0"/>
              <w:spacing w:after="0"/>
              <w:rPr>
                <w:rFonts w:cstheme="minorHAnsi"/>
                <w:bCs/>
                <w:sz w:val="24"/>
                <w:szCs w:val="24"/>
              </w:rPr>
            </w:pPr>
            <w:r>
              <w:rPr>
                <w:rFonts w:cstheme="minorHAnsi"/>
                <w:bCs/>
                <w:sz w:val="24"/>
                <w:szCs w:val="24"/>
              </w:rPr>
              <w:t>0-3 pkt</w:t>
            </w:r>
          </w:p>
        </w:tc>
      </w:tr>
      <w:tr w:rsidR="00284DAF" w:rsidRPr="00031F95" w14:paraId="0972DFDE"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04C9D9C"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64735DF" w14:textId="77777777" w:rsidR="00677D1B" w:rsidRPr="00C2729B" w:rsidDel="00054E0E" w:rsidRDefault="00677D1B" w:rsidP="003651F3">
            <w:pPr>
              <w:pStyle w:val="Default"/>
              <w:rPr>
                <w:rFonts w:asciiTheme="minorHAnsi" w:hAnsiTheme="minorHAnsi" w:cstheme="minorHAnsi"/>
                <w:color w:val="auto"/>
                <w14:ligatures w14:val="none"/>
              </w:rPr>
            </w:pPr>
            <w:r>
              <w:rPr>
                <w:rFonts w:asciiTheme="minorHAnsi" w:hAnsiTheme="minorHAnsi" w:cstheme="minorHAnsi"/>
                <w:color w:val="auto"/>
                <w14:ligatures w14:val="none"/>
              </w:rPr>
              <w:t>Kwalifikacja jednostek OSP do struktur KSRG (jeśli dotyczy)</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4EAA1CE" w14:textId="77777777" w:rsidR="00677D1B" w:rsidRDefault="00677D1B" w:rsidP="003651F3">
            <w:pPr>
              <w:pStyle w:val="Default"/>
              <w:rPr>
                <w:rFonts w:asciiTheme="minorHAnsi" w:hAnsiTheme="minorHAnsi" w:cstheme="minorHAnsi"/>
                <w:color w:val="auto"/>
                <w14:ligatures w14:val="none"/>
              </w:rPr>
            </w:pPr>
            <w:r>
              <w:rPr>
                <w:rFonts w:asciiTheme="minorHAnsi" w:hAnsiTheme="minorHAnsi" w:cstheme="minorHAnsi"/>
                <w:color w:val="auto"/>
                <w14:ligatures w14:val="none"/>
              </w:rPr>
              <w:t xml:space="preserve">Premiowane będą jednostki OSP, które dzięki realizacji projektu będą wypełniać kryteria kwalifikujące je do struktur  KSRG </w:t>
            </w:r>
            <w:r w:rsidRPr="00054E0E">
              <w:rPr>
                <w:rFonts w:asciiTheme="minorHAnsi" w:hAnsiTheme="minorHAnsi" w:cstheme="minorHAnsi"/>
                <w:color w:val="auto"/>
                <w14:ligatures w14:val="none"/>
              </w:rPr>
              <w:t>i będą mogły ubiegać się o włączenie do tej sieci</w:t>
            </w:r>
            <w:r>
              <w:rPr>
                <w:rFonts w:asciiTheme="minorHAnsi" w:hAnsiTheme="minorHAnsi" w:cstheme="minorHAnsi"/>
                <w:color w:val="auto"/>
                <w14:ligatures w14:val="none"/>
              </w:rPr>
              <w:t xml:space="preserve"> co zwiększy pokrycie siecią KSRG obszaru województwa opolskiego:</w:t>
            </w:r>
          </w:p>
          <w:p w14:paraId="384DFDA1" w14:textId="77777777" w:rsidR="00677D1B" w:rsidRDefault="00677D1B" w:rsidP="003651F3">
            <w:pPr>
              <w:pStyle w:val="Default"/>
              <w:rPr>
                <w:rFonts w:asciiTheme="minorHAnsi" w:hAnsiTheme="minorHAnsi" w:cstheme="minorHAnsi"/>
                <w:color w:val="auto"/>
                <w14:ligatures w14:val="none"/>
              </w:rPr>
            </w:pPr>
            <w:r>
              <w:rPr>
                <w:rFonts w:asciiTheme="minorHAnsi" w:hAnsiTheme="minorHAnsi" w:cstheme="minorHAnsi"/>
                <w:color w:val="auto"/>
                <w14:ligatures w14:val="none"/>
              </w:rPr>
              <w:t>3 pkt – jednostki  ubiegające się o włączenie do KSRG</w:t>
            </w:r>
          </w:p>
          <w:p w14:paraId="2307E042" w14:textId="77777777" w:rsidR="00677D1B" w:rsidRDefault="00677D1B" w:rsidP="003651F3">
            <w:pPr>
              <w:pStyle w:val="Default"/>
              <w:rPr>
                <w:rFonts w:asciiTheme="minorHAnsi" w:hAnsiTheme="minorHAnsi" w:cstheme="minorHAnsi"/>
                <w:color w:val="auto"/>
                <w14:ligatures w14:val="none"/>
              </w:rPr>
            </w:pPr>
            <w:r>
              <w:rPr>
                <w:rFonts w:asciiTheme="minorHAnsi" w:hAnsiTheme="minorHAnsi" w:cstheme="minorHAnsi"/>
                <w:color w:val="auto"/>
                <w14:ligatures w14:val="none"/>
              </w:rPr>
              <w:t>0 pkt – jednostki OSP włączone do KSRG</w:t>
            </w:r>
          </w:p>
          <w:p w14:paraId="0033047E" w14:textId="77777777" w:rsidR="00677D1B" w:rsidRDefault="00677D1B" w:rsidP="003651F3">
            <w:pPr>
              <w:pStyle w:val="Default"/>
              <w:rPr>
                <w:rFonts w:asciiTheme="minorHAnsi" w:hAnsiTheme="minorHAnsi" w:cstheme="minorHAnsi"/>
                <w:color w:val="auto"/>
                <w14:ligatures w14:val="none"/>
              </w:rPr>
            </w:pPr>
          </w:p>
          <w:p w14:paraId="4040184F" w14:textId="77777777" w:rsidR="00677D1B" w:rsidRPr="00C2729B" w:rsidDel="00054E0E" w:rsidRDefault="00677D1B" w:rsidP="003651F3">
            <w:pPr>
              <w:pStyle w:val="Default"/>
              <w:rPr>
                <w:rFonts w:asciiTheme="minorHAnsi" w:hAnsiTheme="minorHAnsi" w:cstheme="minorHAnsi"/>
                <w:color w:val="auto"/>
                <w14:ligatures w14:val="none"/>
              </w:rPr>
            </w:pPr>
            <w:r w:rsidRPr="00550E4B">
              <w:rPr>
                <w:rFonts w:asciiTheme="minorHAnsi" w:hAnsiTheme="minorHAnsi" w:cstheme="minorHAnsi"/>
                <w:color w:val="auto"/>
                <w14:ligatures w14:val="none"/>
              </w:rPr>
              <w:t>Kryterium weryfikowane na podstawie zapisów wniosku o dofinansowanie i załączników i/lub wyjaśnień udzielonych przez Wnioskodawcę.</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5F173ED" w14:textId="77777777" w:rsidR="00677D1B" w:rsidRPr="00031F95" w:rsidDel="00054E0E" w:rsidRDefault="00677D1B" w:rsidP="003651F3">
            <w:pPr>
              <w:spacing w:after="0"/>
              <w:rPr>
                <w:rFonts w:cstheme="minorHAnsi"/>
                <w:bCs/>
                <w:sz w:val="24"/>
                <w:szCs w:val="24"/>
                <w:lang w:eastAsia="pl-PL"/>
              </w:rPr>
            </w:pPr>
            <w:r w:rsidRPr="00031F95">
              <w:rPr>
                <w:rFonts w:cstheme="minorHAnsi"/>
                <w:bCs/>
                <w:sz w:val="24"/>
                <w:szCs w:val="24"/>
                <w:lang w:eastAsia="pl-PL"/>
              </w:rPr>
              <w:t>Kryterium premiujące</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AF94288" w14:textId="77777777" w:rsidR="00677D1B" w:rsidDel="00054E0E" w:rsidRDefault="00677D1B" w:rsidP="003651F3">
            <w:pPr>
              <w:spacing w:after="0"/>
              <w:jc w:val="center"/>
              <w:rPr>
                <w:rFonts w:cstheme="minorHAnsi"/>
                <w:bCs/>
                <w:sz w:val="24"/>
                <w:szCs w:val="24"/>
              </w:rPr>
            </w:pPr>
            <w:r>
              <w:rPr>
                <w:rFonts w:cstheme="minorHAnsi"/>
                <w:bCs/>
                <w:sz w:val="24"/>
                <w:szCs w:val="24"/>
              </w:rPr>
              <w:t>1</w:t>
            </w:r>
          </w:p>
        </w:tc>
        <w:tc>
          <w:tcPr>
            <w:tcW w:w="1129" w:type="dxa"/>
            <w:tcBorders>
              <w:top w:val="single" w:sz="4" w:space="0" w:color="A8D08D"/>
              <w:left w:val="single" w:sz="4" w:space="0" w:color="A8D08D"/>
              <w:bottom w:val="single" w:sz="4" w:space="0" w:color="A8D08D"/>
              <w:right w:val="single" w:sz="4" w:space="0" w:color="A8D08D"/>
            </w:tcBorders>
            <w:vAlign w:val="center"/>
          </w:tcPr>
          <w:p w14:paraId="577A49ED" w14:textId="77777777" w:rsidR="00677D1B" w:rsidDel="00054E0E" w:rsidRDefault="00677D1B" w:rsidP="003651F3">
            <w:pPr>
              <w:autoSpaceDE w:val="0"/>
              <w:autoSpaceDN w:val="0"/>
              <w:adjustRightInd w:val="0"/>
              <w:spacing w:after="0"/>
              <w:rPr>
                <w:rFonts w:cstheme="minorHAnsi"/>
                <w:bCs/>
                <w:sz w:val="24"/>
                <w:szCs w:val="24"/>
              </w:rPr>
            </w:pPr>
            <w:r>
              <w:rPr>
                <w:rFonts w:cstheme="minorHAnsi"/>
                <w:bCs/>
                <w:sz w:val="24"/>
                <w:szCs w:val="24"/>
              </w:rPr>
              <w:t>0-3 pkt</w:t>
            </w:r>
          </w:p>
        </w:tc>
      </w:tr>
      <w:tr w:rsidR="00284DAF" w:rsidRPr="00031F95" w14:paraId="1C4F2C74" w14:textId="77777777" w:rsidTr="00284DAF">
        <w:trPr>
          <w:trHeight w:val="1126"/>
          <w:jc w:val="center"/>
        </w:trPr>
        <w:tc>
          <w:tcPr>
            <w:tcW w:w="562"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703082A" w14:textId="77777777" w:rsidR="00677D1B" w:rsidRPr="00354814" w:rsidRDefault="00677D1B" w:rsidP="00677D1B">
            <w:pPr>
              <w:pStyle w:val="Akapitzlist"/>
              <w:numPr>
                <w:ilvl w:val="0"/>
                <w:numId w:val="21"/>
              </w:numPr>
              <w:spacing w:after="0"/>
              <w:rPr>
                <w:rFonts w:cstheme="minorHAnsi"/>
                <w:sz w:val="24"/>
                <w:szCs w:val="24"/>
              </w:rPr>
            </w:pPr>
          </w:p>
        </w:tc>
        <w:tc>
          <w:tcPr>
            <w:tcW w:w="3544"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A5CF5CB" w14:textId="77777777" w:rsidR="00677D1B" w:rsidRPr="00252577" w:rsidRDefault="00677D1B" w:rsidP="003651F3">
            <w:pPr>
              <w:spacing w:before="40" w:after="40"/>
              <w:rPr>
                <w:rFonts w:cstheme="minorHAnsi"/>
                <w:sz w:val="24"/>
                <w:szCs w:val="24"/>
              </w:rPr>
            </w:pPr>
            <w:r>
              <w:rPr>
                <w:rFonts w:cstheme="minorHAnsi"/>
                <w:sz w:val="24"/>
                <w:szCs w:val="24"/>
              </w:rPr>
              <w:t>E</w:t>
            </w:r>
            <w:r w:rsidRPr="00C2729B">
              <w:rPr>
                <w:rFonts w:cstheme="minorHAnsi"/>
                <w:sz w:val="24"/>
                <w:szCs w:val="24"/>
              </w:rPr>
              <w:t>dukacja w zakresie zmian klimatu i ochrony zasobów wodnych.</w:t>
            </w:r>
            <w:r>
              <w:rPr>
                <w:sz w:val="18"/>
                <w:szCs w:val="18"/>
              </w:rPr>
              <w:t xml:space="preserve"> </w:t>
            </w:r>
          </w:p>
        </w:tc>
        <w:tc>
          <w:tcPr>
            <w:tcW w:w="637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B4E51FA" w14:textId="77777777" w:rsidR="00677D1B" w:rsidRPr="00C2729B" w:rsidRDefault="00677D1B" w:rsidP="003651F3">
            <w:pPr>
              <w:spacing w:before="40" w:after="40"/>
              <w:rPr>
                <w:rFonts w:cstheme="minorHAnsi"/>
                <w:sz w:val="24"/>
                <w:szCs w:val="24"/>
              </w:rPr>
            </w:pPr>
            <w:r w:rsidRPr="00C2729B">
              <w:rPr>
                <w:rFonts w:cstheme="minorHAnsi"/>
                <w:sz w:val="24"/>
                <w:szCs w:val="24"/>
              </w:rPr>
              <w:t xml:space="preserve">Premiowane będą projekty, które będą wykorzystywać jak największą liczbę użytych narzędzi kampanii informacyjnej w zakresie podnoszenia świadomości nt. zmian klimatu, sposobów przeciwdziałania i adaptacji, w tym promowania właściwych postaw i </w:t>
            </w:r>
            <w:proofErr w:type="spellStart"/>
            <w:r w:rsidRPr="00C2729B">
              <w:rPr>
                <w:rFonts w:cstheme="minorHAnsi"/>
                <w:sz w:val="24"/>
                <w:szCs w:val="24"/>
              </w:rPr>
              <w:t>zachowań</w:t>
            </w:r>
            <w:proofErr w:type="spellEnd"/>
            <w:r w:rsidRPr="00C2729B">
              <w:rPr>
                <w:rFonts w:cstheme="minorHAnsi"/>
                <w:sz w:val="24"/>
                <w:szCs w:val="24"/>
              </w:rPr>
              <w:t xml:space="preserve">, zarówno zmniejszających wpływ człowieka </w:t>
            </w:r>
            <w:r w:rsidRPr="00C2729B">
              <w:rPr>
                <w:rFonts w:cstheme="minorHAnsi"/>
                <w:sz w:val="24"/>
                <w:szCs w:val="24"/>
              </w:rPr>
              <w:lastRenderedPageBreak/>
              <w:t>na klimat, jak i właściwych w momencie wystąpienia katastrofalnych zjawisk pochodzenia naturalnego.</w:t>
            </w:r>
          </w:p>
          <w:p w14:paraId="56ABA681" w14:textId="77777777" w:rsidR="00677D1B" w:rsidRPr="00C2729B" w:rsidRDefault="00677D1B" w:rsidP="003651F3">
            <w:pPr>
              <w:spacing w:before="40" w:after="40"/>
              <w:rPr>
                <w:rFonts w:cstheme="minorHAnsi"/>
                <w:sz w:val="24"/>
                <w:szCs w:val="24"/>
              </w:rPr>
            </w:pPr>
            <w:r w:rsidRPr="00C2729B">
              <w:rPr>
                <w:rFonts w:cstheme="minorHAnsi"/>
                <w:sz w:val="24"/>
                <w:szCs w:val="24"/>
              </w:rPr>
              <w:t>Narzędzia kampanii informacyjno-</w:t>
            </w:r>
            <w:r>
              <w:rPr>
                <w:rFonts w:cstheme="minorHAnsi"/>
                <w:sz w:val="24"/>
                <w:szCs w:val="24"/>
              </w:rPr>
              <w:t>eduka</w:t>
            </w:r>
            <w:r w:rsidRPr="00C2729B">
              <w:rPr>
                <w:rFonts w:cstheme="minorHAnsi"/>
                <w:sz w:val="24"/>
                <w:szCs w:val="24"/>
              </w:rPr>
              <w:t xml:space="preserve">cyjnej: </w:t>
            </w:r>
          </w:p>
          <w:p w14:paraId="121F9608" w14:textId="77777777" w:rsidR="00677D1B" w:rsidRPr="00FD226F" w:rsidRDefault="00677D1B" w:rsidP="003651F3">
            <w:pPr>
              <w:spacing w:before="40" w:after="40"/>
              <w:rPr>
                <w:rFonts w:cstheme="minorHAnsi"/>
                <w:sz w:val="24"/>
                <w:szCs w:val="24"/>
              </w:rPr>
            </w:pPr>
            <w:r>
              <w:rPr>
                <w:rFonts w:cstheme="minorHAnsi"/>
                <w:sz w:val="24"/>
                <w:szCs w:val="24"/>
              </w:rPr>
              <w:t xml:space="preserve">1 </w:t>
            </w:r>
            <w:r w:rsidRPr="00FD226F">
              <w:rPr>
                <w:rFonts w:cstheme="minorHAnsi"/>
                <w:sz w:val="24"/>
                <w:szCs w:val="24"/>
              </w:rPr>
              <w:t xml:space="preserve">pkt – spotkania z lokalną społecznością; </w:t>
            </w:r>
          </w:p>
          <w:p w14:paraId="60CB6B59" w14:textId="77777777" w:rsidR="00677D1B" w:rsidRPr="00FD226F" w:rsidRDefault="00677D1B" w:rsidP="003651F3">
            <w:pPr>
              <w:spacing w:before="40" w:after="40"/>
              <w:ind w:left="651" w:hanging="651"/>
              <w:rPr>
                <w:rFonts w:cstheme="minorHAnsi"/>
                <w:sz w:val="24"/>
                <w:szCs w:val="24"/>
              </w:rPr>
            </w:pPr>
            <w:r>
              <w:rPr>
                <w:rFonts w:cstheme="minorHAnsi"/>
                <w:sz w:val="24"/>
                <w:szCs w:val="24"/>
              </w:rPr>
              <w:t>1 pkt – materiały</w:t>
            </w:r>
            <w:r w:rsidRPr="00FD226F">
              <w:rPr>
                <w:rFonts w:cstheme="minorHAnsi"/>
                <w:sz w:val="24"/>
                <w:szCs w:val="24"/>
              </w:rPr>
              <w:t xml:space="preserve"> w wersji elektronicznej (np. strona internetowa, w tym materiały do pobrania oraz publikacje on-line itd.); </w:t>
            </w:r>
          </w:p>
          <w:p w14:paraId="76E2293E" w14:textId="77777777" w:rsidR="00677D1B" w:rsidRPr="00FD226F" w:rsidRDefault="00677D1B" w:rsidP="003651F3">
            <w:pPr>
              <w:spacing w:before="40" w:after="40"/>
              <w:ind w:left="651" w:hanging="651"/>
              <w:rPr>
                <w:rFonts w:cstheme="minorHAnsi"/>
                <w:sz w:val="24"/>
                <w:szCs w:val="24"/>
              </w:rPr>
            </w:pPr>
            <w:r>
              <w:rPr>
                <w:rFonts w:cstheme="minorHAnsi"/>
                <w:sz w:val="24"/>
                <w:szCs w:val="24"/>
              </w:rPr>
              <w:t xml:space="preserve">1 pkt – artykuł </w:t>
            </w:r>
            <w:r w:rsidRPr="00FD226F">
              <w:rPr>
                <w:rFonts w:cstheme="minorHAnsi"/>
                <w:sz w:val="24"/>
                <w:szCs w:val="24"/>
              </w:rPr>
              <w:t xml:space="preserve">w prasie lokalnej lub/i audycja w lokalnym radiu lub/i reklama w lokalnej telewizji; </w:t>
            </w:r>
          </w:p>
          <w:p w14:paraId="5D552FA6" w14:textId="77777777" w:rsidR="00677D1B" w:rsidRPr="00B42E13" w:rsidRDefault="00677D1B" w:rsidP="003651F3">
            <w:pPr>
              <w:spacing w:before="40" w:after="40"/>
              <w:ind w:left="651" w:hanging="651"/>
              <w:rPr>
                <w:rFonts w:cstheme="minorHAnsi"/>
                <w:sz w:val="24"/>
                <w:szCs w:val="24"/>
              </w:rPr>
            </w:pPr>
            <w:r>
              <w:rPr>
                <w:rFonts w:cstheme="minorHAnsi"/>
                <w:sz w:val="24"/>
                <w:szCs w:val="24"/>
              </w:rPr>
              <w:t xml:space="preserve">1 </w:t>
            </w:r>
            <w:r w:rsidRPr="00FD226F">
              <w:rPr>
                <w:rFonts w:cstheme="minorHAnsi"/>
                <w:sz w:val="24"/>
                <w:szCs w:val="24"/>
              </w:rPr>
              <w:t xml:space="preserve">pkt – kampanie w szkołach, przedszkolach; </w:t>
            </w:r>
            <w:r w:rsidRPr="00B42E13">
              <w:rPr>
                <w:rFonts w:cstheme="minorHAnsi"/>
                <w:sz w:val="24"/>
                <w:szCs w:val="24"/>
              </w:rPr>
              <w:t>1 pkt  - kampania w mediach społecznościowych;</w:t>
            </w:r>
          </w:p>
          <w:p w14:paraId="2811E486" w14:textId="77777777" w:rsidR="00677D1B" w:rsidRPr="00FD226F" w:rsidRDefault="00677D1B" w:rsidP="003651F3">
            <w:pPr>
              <w:spacing w:before="40" w:after="40"/>
              <w:ind w:left="651" w:hanging="651"/>
              <w:rPr>
                <w:rFonts w:cstheme="minorHAnsi"/>
                <w:sz w:val="24"/>
                <w:szCs w:val="24"/>
              </w:rPr>
            </w:pPr>
            <w:r w:rsidRPr="00B42E13">
              <w:rPr>
                <w:rFonts w:cstheme="minorHAnsi"/>
                <w:sz w:val="24"/>
                <w:szCs w:val="24"/>
              </w:rPr>
              <w:t>1 pkt – kampania poprzez organizację pikników edukacyjnych, wystaw itp.</w:t>
            </w:r>
          </w:p>
          <w:p w14:paraId="5178ADC3" w14:textId="77777777" w:rsidR="00677D1B" w:rsidRPr="00FD226F" w:rsidRDefault="00677D1B" w:rsidP="003651F3">
            <w:pPr>
              <w:spacing w:before="40" w:after="40"/>
              <w:rPr>
                <w:rFonts w:cstheme="minorHAnsi"/>
                <w:sz w:val="24"/>
                <w:szCs w:val="24"/>
              </w:rPr>
            </w:pPr>
            <w:r>
              <w:rPr>
                <w:rFonts w:cstheme="minorHAnsi"/>
                <w:sz w:val="24"/>
                <w:szCs w:val="24"/>
              </w:rPr>
              <w:t xml:space="preserve">0 pkt – projekt </w:t>
            </w:r>
            <w:r w:rsidRPr="00FD226F">
              <w:rPr>
                <w:rFonts w:cstheme="minorHAnsi"/>
                <w:sz w:val="24"/>
                <w:szCs w:val="24"/>
              </w:rPr>
              <w:t>nie obejmuje edukacji</w:t>
            </w:r>
            <w:r>
              <w:rPr>
                <w:rFonts w:cstheme="minorHAnsi"/>
                <w:sz w:val="24"/>
                <w:szCs w:val="24"/>
              </w:rPr>
              <w:t>.</w:t>
            </w:r>
            <w:r w:rsidRPr="00FD226F">
              <w:rPr>
                <w:rFonts w:cstheme="minorHAnsi"/>
                <w:sz w:val="24"/>
                <w:szCs w:val="24"/>
              </w:rPr>
              <w:t xml:space="preserve">  </w:t>
            </w:r>
          </w:p>
          <w:p w14:paraId="1DAEFDD0" w14:textId="77777777" w:rsidR="00677D1B" w:rsidRPr="00FD226F" w:rsidRDefault="00677D1B" w:rsidP="003651F3">
            <w:pPr>
              <w:spacing w:before="120" w:after="120"/>
              <w:rPr>
                <w:rFonts w:cstheme="minorHAnsi"/>
                <w:sz w:val="24"/>
                <w:szCs w:val="24"/>
              </w:rPr>
            </w:pPr>
            <w:r w:rsidRPr="00FD226F">
              <w:rPr>
                <w:rFonts w:cstheme="minorHAnsi"/>
                <w:sz w:val="24"/>
                <w:szCs w:val="24"/>
              </w:rPr>
              <w:t xml:space="preserve">Punkty w ramach kryterium sumują się. </w:t>
            </w:r>
          </w:p>
          <w:p w14:paraId="5D4BE496" w14:textId="77777777" w:rsidR="00677D1B" w:rsidRPr="00252577" w:rsidRDefault="00677D1B" w:rsidP="003651F3">
            <w:pPr>
              <w:spacing w:before="40" w:after="40"/>
              <w:rPr>
                <w:rFonts w:cstheme="minorHAnsi"/>
                <w:sz w:val="24"/>
                <w:szCs w:val="24"/>
              </w:rPr>
            </w:pPr>
            <w:r w:rsidRPr="00031F95">
              <w:rPr>
                <w:rFonts w:cstheme="minorHAnsi"/>
                <w:sz w:val="24"/>
                <w:szCs w:val="24"/>
              </w:rPr>
              <w:t>Kryterium weryfikowane na podstawie zapisów wniosku o dofinansowanie i załączników i/lub wyjaśnień udzielonych przez Wnioskodawcę</w:t>
            </w:r>
            <w:r>
              <w:rPr>
                <w:rFonts w:cstheme="minorHAnsi"/>
                <w:sz w:val="24"/>
                <w:szCs w:val="24"/>
              </w:rPr>
              <w:t>.</w:t>
            </w:r>
          </w:p>
        </w:tc>
        <w:tc>
          <w:tcPr>
            <w:tcW w:w="155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38D2808" w14:textId="77777777" w:rsidR="00677D1B" w:rsidRPr="00031F95" w:rsidRDefault="00677D1B" w:rsidP="003651F3">
            <w:pPr>
              <w:spacing w:after="0"/>
              <w:rPr>
                <w:rFonts w:cstheme="minorHAnsi"/>
                <w:bCs/>
                <w:sz w:val="24"/>
                <w:szCs w:val="24"/>
                <w:lang w:eastAsia="pl-PL"/>
              </w:rPr>
            </w:pPr>
            <w:r w:rsidRPr="00031F95">
              <w:rPr>
                <w:rFonts w:cstheme="minorHAnsi"/>
                <w:bCs/>
                <w:sz w:val="24"/>
                <w:szCs w:val="24"/>
                <w:lang w:eastAsia="pl-PL"/>
              </w:rPr>
              <w:lastRenderedPageBreak/>
              <w:t>Kryterium premiujące</w:t>
            </w:r>
          </w:p>
        </w:tc>
        <w:tc>
          <w:tcPr>
            <w:tcW w:w="128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9459712" w14:textId="77777777" w:rsidR="00677D1B" w:rsidRDefault="00677D1B" w:rsidP="003651F3">
            <w:pPr>
              <w:spacing w:after="0"/>
              <w:jc w:val="center"/>
              <w:rPr>
                <w:rFonts w:cstheme="minorHAnsi"/>
                <w:bCs/>
                <w:sz w:val="24"/>
                <w:szCs w:val="24"/>
              </w:rPr>
            </w:pPr>
            <w:r>
              <w:rPr>
                <w:rFonts w:cstheme="minorHAnsi"/>
                <w:bCs/>
                <w:sz w:val="24"/>
                <w:szCs w:val="24"/>
              </w:rPr>
              <w:t>1</w:t>
            </w:r>
          </w:p>
        </w:tc>
        <w:tc>
          <w:tcPr>
            <w:tcW w:w="1129" w:type="dxa"/>
            <w:tcBorders>
              <w:top w:val="single" w:sz="4" w:space="0" w:color="A8D08D"/>
              <w:left w:val="single" w:sz="4" w:space="0" w:color="A8D08D"/>
              <w:bottom w:val="single" w:sz="4" w:space="0" w:color="A8D08D"/>
              <w:right w:val="single" w:sz="4" w:space="0" w:color="A8D08D"/>
            </w:tcBorders>
            <w:vAlign w:val="center"/>
          </w:tcPr>
          <w:p w14:paraId="1DC1510D" w14:textId="77777777" w:rsidR="00677D1B" w:rsidRDefault="00677D1B" w:rsidP="003651F3">
            <w:pPr>
              <w:autoSpaceDE w:val="0"/>
              <w:autoSpaceDN w:val="0"/>
              <w:adjustRightInd w:val="0"/>
              <w:spacing w:after="0"/>
              <w:rPr>
                <w:rFonts w:cstheme="minorHAnsi"/>
                <w:bCs/>
                <w:sz w:val="24"/>
                <w:szCs w:val="24"/>
              </w:rPr>
            </w:pPr>
            <w:r>
              <w:rPr>
                <w:rFonts w:cstheme="minorHAnsi"/>
                <w:bCs/>
                <w:sz w:val="24"/>
                <w:szCs w:val="24"/>
              </w:rPr>
              <w:t>0 – 6 pkt</w:t>
            </w:r>
          </w:p>
        </w:tc>
      </w:tr>
    </w:tbl>
    <w:p w14:paraId="4CE31AC1" w14:textId="77777777" w:rsidR="00997575" w:rsidRDefault="00997575" w:rsidP="00071324"/>
    <w:sectPr w:rsidR="00997575" w:rsidSect="000167EE">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B158" w14:textId="77777777" w:rsidR="00A0530E" w:rsidRDefault="00A0530E" w:rsidP="00524139">
      <w:pPr>
        <w:spacing w:after="0" w:line="240" w:lineRule="auto"/>
      </w:pPr>
      <w:r>
        <w:separator/>
      </w:r>
    </w:p>
  </w:endnote>
  <w:endnote w:type="continuationSeparator" w:id="0">
    <w:p w14:paraId="353A0646" w14:textId="77777777" w:rsidR="00A0530E" w:rsidRDefault="00A0530E" w:rsidP="0052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233826"/>
      <w:docPartObj>
        <w:docPartGallery w:val="Page Numbers (Bottom of Page)"/>
        <w:docPartUnique/>
      </w:docPartObj>
    </w:sdtPr>
    <w:sdtEndPr/>
    <w:sdtContent>
      <w:p w14:paraId="0BC82975" w14:textId="77777777" w:rsidR="00524139" w:rsidRDefault="00524139">
        <w:pPr>
          <w:pStyle w:val="Stopka"/>
          <w:jc w:val="center"/>
        </w:pPr>
        <w:r>
          <w:fldChar w:fldCharType="begin"/>
        </w:r>
        <w:r>
          <w:instrText>PAGE   \* MERGEFORMAT</w:instrText>
        </w:r>
        <w:r>
          <w:fldChar w:fldCharType="separate"/>
        </w:r>
        <w:r w:rsidR="000D53E1">
          <w:rPr>
            <w:noProof/>
          </w:rPr>
          <w:t>7</w:t>
        </w:r>
        <w:r>
          <w:fldChar w:fldCharType="end"/>
        </w:r>
      </w:p>
    </w:sdtContent>
  </w:sdt>
  <w:p w14:paraId="18EB27F3" w14:textId="77777777" w:rsidR="00524139" w:rsidRPr="0020707D" w:rsidRDefault="00524139" w:rsidP="00207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1FDD75EF" w14:textId="77777777" w:rsidR="00AC69EA" w:rsidRDefault="00954493">
        <w:pPr>
          <w:pStyle w:val="Stopka"/>
          <w:jc w:val="center"/>
        </w:pPr>
        <w:r>
          <w:fldChar w:fldCharType="begin"/>
        </w:r>
        <w:r>
          <w:instrText>PAGE   \* MERGEFORMAT</w:instrText>
        </w:r>
        <w:r>
          <w:fldChar w:fldCharType="separate"/>
        </w:r>
        <w:r w:rsidR="000D53E1">
          <w:rPr>
            <w:noProof/>
          </w:rPr>
          <w:t>32</w:t>
        </w:r>
        <w:r>
          <w:fldChar w:fldCharType="end"/>
        </w:r>
      </w:p>
    </w:sdtContent>
  </w:sdt>
  <w:p w14:paraId="0E021FAE" w14:textId="77777777" w:rsidR="00AC69EA" w:rsidRDefault="00AC6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CE30" w14:textId="77777777" w:rsidR="00A0530E" w:rsidRDefault="00A0530E" w:rsidP="00524139">
      <w:pPr>
        <w:spacing w:after="0" w:line="240" w:lineRule="auto"/>
      </w:pPr>
      <w:r>
        <w:separator/>
      </w:r>
    </w:p>
  </w:footnote>
  <w:footnote w:type="continuationSeparator" w:id="0">
    <w:p w14:paraId="4F46DF6A" w14:textId="77777777" w:rsidR="00A0530E" w:rsidRDefault="00A0530E" w:rsidP="00524139">
      <w:pPr>
        <w:spacing w:after="0" w:line="240" w:lineRule="auto"/>
      </w:pPr>
      <w:r>
        <w:continuationSeparator/>
      </w:r>
    </w:p>
  </w:footnote>
  <w:footnote w:id="1">
    <w:p w14:paraId="33C0C57B" w14:textId="77777777" w:rsidR="00524139" w:rsidRDefault="00524139" w:rsidP="00524139">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2C99" w14:textId="719B2ECF" w:rsidR="009F4C4E" w:rsidRPr="006F6A11" w:rsidRDefault="009F4C4E" w:rsidP="00071BAB">
    <w:pPr>
      <w:autoSpaceDE w:val="0"/>
      <w:autoSpaceDN w:val="0"/>
      <w:rPr>
        <w:iCs/>
        <w:sz w:val="24"/>
        <w:szCs w:val="24"/>
      </w:rPr>
    </w:pPr>
    <w:bookmarkStart w:id="2" w:name="_Hlk146712807"/>
    <w:r w:rsidRPr="00CE09D0">
      <w:rPr>
        <w:b/>
        <w:bCs/>
        <w:iCs/>
        <w:sz w:val="24"/>
        <w:szCs w:val="24"/>
      </w:rPr>
      <w:t xml:space="preserve">Załącznik nr </w:t>
    </w:r>
    <w:r w:rsidR="00B301EB">
      <w:rPr>
        <w:b/>
        <w:bCs/>
        <w:iCs/>
        <w:sz w:val="24"/>
        <w:szCs w:val="24"/>
      </w:rPr>
      <w:t>8</w:t>
    </w:r>
    <w:r>
      <w:rPr>
        <w:b/>
        <w:bCs/>
        <w:i/>
        <w:iCs/>
        <w:sz w:val="24"/>
        <w:szCs w:val="24"/>
      </w:rPr>
      <w:t xml:space="preserve"> </w:t>
    </w:r>
    <w:r>
      <w:rPr>
        <w:iCs/>
        <w:sz w:val="24"/>
        <w:szCs w:val="24"/>
      </w:rPr>
      <w:t xml:space="preserve">do Regulaminu wyboru projektów </w:t>
    </w:r>
    <w:r>
      <w:rPr>
        <w:iCs/>
        <w:sz w:val="24"/>
        <w:szCs w:val="24"/>
      </w:rPr>
      <w:br/>
    </w:r>
    <w:r w:rsidRPr="00071BAB">
      <w:rPr>
        <w:iCs/>
        <w:sz w:val="24"/>
        <w:szCs w:val="24"/>
      </w:rPr>
      <w:t>Działanie</w:t>
    </w:r>
    <w:r w:rsidR="00997575" w:rsidRPr="00071BAB">
      <w:rPr>
        <w:iCs/>
        <w:sz w:val="24"/>
        <w:szCs w:val="24"/>
      </w:rPr>
      <w:t xml:space="preserve"> </w:t>
    </w:r>
    <w:r w:rsidR="00581BED" w:rsidRPr="00071BAB">
      <w:rPr>
        <w:iCs/>
        <w:sz w:val="24"/>
        <w:szCs w:val="24"/>
      </w:rPr>
      <w:t xml:space="preserve">2.3 </w:t>
    </w:r>
    <w:r w:rsidR="00581BED" w:rsidRPr="00071BAB">
      <w:rPr>
        <w:rFonts w:cstheme="minorHAnsi"/>
        <w:i/>
        <w:sz w:val="24"/>
        <w:szCs w:val="24"/>
      </w:rPr>
      <w:t xml:space="preserve">Zapobieganie zagrożeniom związanym  ze zmianą klimatu </w:t>
    </w:r>
    <w:r w:rsidR="00581BED" w:rsidRPr="00071BAB">
      <w:rPr>
        <w:rFonts w:cstheme="minorHAnsi"/>
        <w:iCs/>
        <w:sz w:val="24"/>
        <w:szCs w:val="24"/>
      </w:rPr>
      <w:t>FEO 2021 – 2027</w:t>
    </w:r>
    <w:r w:rsidRPr="00071BAB">
      <w:rPr>
        <w:iCs/>
        <w:sz w:val="24"/>
        <w:szCs w:val="24"/>
      </w:rPr>
      <w:br/>
    </w:r>
    <w:r>
      <w:rPr>
        <w:iCs/>
        <w:sz w:val="24"/>
        <w:szCs w:val="24"/>
      </w:rPr>
      <w:t>Wersja nr 1,</w:t>
    </w:r>
    <w:r w:rsidRPr="00FA02C0">
      <w:rPr>
        <w:iCs/>
        <w:color w:val="FF0000"/>
        <w:sz w:val="24"/>
        <w:szCs w:val="24"/>
      </w:rPr>
      <w:t xml:space="preserve"> </w:t>
    </w:r>
    <w:r w:rsidR="00071324">
      <w:rPr>
        <w:iCs/>
        <w:sz w:val="24"/>
        <w:szCs w:val="24"/>
      </w:rPr>
      <w:t>grudzień</w:t>
    </w:r>
    <w:r w:rsidR="00071324" w:rsidRPr="00FA02C0">
      <w:rPr>
        <w:iCs/>
        <w:color w:val="FF0000"/>
        <w:sz w:val="24"/>
        <w:szCs w:val="24"/>
      </w:rPr>
      <w:t xml:space="preserve"> </w:t>
    </w:r>
    <w:r w:rsidR="00FA02C0">
      <w:rPr>
        <w:iCs/>
        <w:sz w:val="24"/>
        <w:szCs w:val="24"/>
      </w:rPr>
      <w:t>2024</w:t>
    </w:r>
    <w:r>
      <w:rPr>
        <w:iCs/>
        <w:sz w:val="24"/>
        <w:szCs w:val="24"/>
      </w:rPr>
      <w:t xml:space="preserve"> r.</w:t>
    </w:r>
    <w:bookmarkEnd w:id="2"/>
  </w:p>
  <w:p w14:paraId="73379317" w14:textId="77777777" w:rsidR="00524139" w:rsidRPr="009B4EE9" w:rsidRDefault="00524139" w:rsidP="009B4EE9">
    <w:pPr>
      <w:spacing w:after="0" w:line="240" w:lineRule="auto"/>
      <w:ind w:right="-284"/>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38C8" w14:textId="77777777" w:rsidR="00524139" w:rsidRPr="000A13AC" w:rsidRDefault="00524139" w:rsidP="001E4C80">
    <w:pPr>
      <w:tabs>
        <w:tab w:val="center" w:pos="4536"/>
        <w:tab w:val="right" w:pos="878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4BD"/>
    <w:multiLevelType w:val="hybridMultilevel"/>
    <w:tmpl w:val="B07AE564"/>
    <w:lvl w:ilvl="0" w:tplc="D5ACBA80">
      <w:start w:val="1"/>
      <w:numFmt w:val="decimal"/>
      <w:lvlText w:val="%1."/>
      <w:lvlJc w:val="left"/>
      <w:pPr>
        <w:ind w:left="720" w:hanging="360"/>
      </w:pPr>
      <w:rPr>
        <w:rFonts w:ascii="Calibri" w:eastAsia="Times New Roman" w:hAnsi="Calibri"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136053"/>
    <w:multiLevelType w:val="hybridMultilevel"/>
    <w:tmpl w:val="886892B0"/>
    <w:lvl w:ilvl="0" w:tplc="82D8FC9C">
      <w:start w:val="1"/>
      <w:numFmt w:val="bullet"/>
      <w:lvlText w:val="-"/>
      <w:lvlJc w:val="left"/>
      <w:pPr>
        <w:ind w:left="502" w:hanging="360"/>
      </w:pPr>
      <w:rPr>
        <w:rFonts w:ascii="Calibri" w:hAnsi="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B4157E"/>
    <w:multiLevelType w:val="hybridMultilevel"/>
    <w:tmpl w:val="282EB1C8"/>
    <w:lvl w:ilvl="0" w:tplc="82D8FC9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94EEB"/>
    <w:multiLevelType w:val="hybridMultilevel"/>
    <w:tmpl w:val="7BD04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94183A"/>
    <w:multiLevelType w:val="hybridMultilevel"/>
    <w:tmpl w:val="01A69A82"/>
    <w:lvl w:ilvl="0" w:tplc="F5F6723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C3556F"/>
    <w:multiLevelType w:val="hybridMultilevel"/>
    <w:tmpl w:val="781E78B8"/>
    <w:lvl w:ilvl="0" w:tplc="7A1AAA32">
      <w:start w:val="1"/>
      <w:numFmt w:val="decimal"/>
      <w:lvlText w:val="%1."/>
      <w:lvlJc w:val="left"/>
      <w:pPr>
        <w:ind w:left="113"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2576E0"/>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D25FB6"/>
    <w:multiLevelType w:val="hybridMultilevel"/>
    <w:tmpl w:val="CBC29082"/>
    <w:lvl w:ilvl="0" w:tplc="BC28C0C4">
      <w:start w:val="1"/>
      <w:numFmt w:val="decimal"/>
      <w:lvlText w:val="%1."/>
      <w:lvlJc w:val="left"/>
      <w:pPr>
        <w:ind w:left="113"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8B62D8"/>
    <w:multiLevelType w:val="hybridMultilevel"/>
    <w:tmpl w:val="AFC2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5495260E"/>
    <w:multiLevelType w:val="hybridMultilevel"/>
    <w:tmpl w:val="27DC71E6"/>
    <w:lvl w:ilvl="0" w:tplc="4B380E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7502886"/>
    <w:multiLevelType w:val="hybridMultilevel"/>
    <w:tmpl w:val="AF7A8986"/>
    <w:lvl w:ilvl="0" w:tplc="080AE8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C47A0E"/>
    <w:multiLevelType w:val="hybridMultilevel"/>
    <w:tmpl w:val="9FBA36E6"/>
    <w:lvl w:ilvl="0" w:tplc="3B720156">
      <w:start w:val="1"/>
      <w:numFmt w:val="decimal"/>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603EE8"/>
    <w:multiLevelType w:val="hybridMultilevel"/>
    <w:tmpl w:val="21841488"/>
    <w:lvl w:ilvl="0" w:tplc="91D418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567425">
    <w:abstractNumId w:val="11"/>
  </w:num>
  <w:num w:numId="2" w16cid:durableId="104465782">
    <w:abstractNumId w:val="4"/>
  </w:num>
  <w:num w:numId="3" w16cid:durableId="1069501841">
    <w:abstractNumId w:val="15"/>
  </w:num>
  <w:num w:numId="4" w16cid:durableId="1228955355">
    <w:abstractNumId w:val="9"/>
  </w:num>
  <w:num w:numId="5" w16cid:durableId="24059359">
    <w:abstractNumId w:val="2"/>
  </w:num>
  <w:num w:numId="6" w16cid:durableId="99959538">
    <w:abstractNumId w:val="1"/>
  </w:num>
  <w:num w:numId="7" w16cid:durableId="1340042262">
    <w:abstractNumId w:val="18"/>
  </w:num>
  <w:num w:numId="8" w16cid:durableId="293948049">
    <w:abstractNumId w:val="17"/>
  </w:num>
  <w:num w:numId="9" w16cid:durableId="564029790">
    <w:abstractNumId w:val="7"/>
  </w:num>
  <w:num w:numId="10" w16cid:durableId="662465141">
    <w:abstractNumId w:val="16"/>
  </w:num>
  <w:num w:numId="11" w16cid:durableId="1770471533">
    <w:abstractNumId w:val="14"/>
  </w:num>
  <w:num w:numId="12" w16cid:durableId="1632400524">
    <w:abstractNumId w:val="21"/>
  </w:num>
  <w:num w:numId="13" w16cid:durableId="726684731">
    <w:abstractNumId w:val="19"/>
  </w:num>
  <w:num w:numId="14" w16cid:durableId="1592661958">
    <w:abstractNumId w:val="12"/>
  </w:num>
  <w:num w:numId="15" w16cid:durableId="1364869001">
    <w:abstractNumId w:val="0"/>
    <w:lvlOverride w:ilvl="0">
      <w:startOverride w:val="1"/>
    </w:lvlOverride>
    <w:lvlOverride w:ilvl="1"/>
    <w:lvlOverride w:ilvl="2"/>
    <w:lvlOverride w:ilvl="3"/>
    <w:lvlOverride w:ilvl="4"/>
    <w:lvlOverride w:ilvl="5"/>
    <w:lvlOverride w:ilvl="6"/>
    <w:lvlOverride w:ilvl="7"/>
    <w:lvlOverride w:ilvl="8"/>
  </w:num>
  <w:num w:numId="16" w16cid:durableId="1598098541">
    <w:abstractNumId w:val="13"/>
  </w:num>
  <w:num w:numId="17" w16cid:durableId="1728260981">
    <w:abstractNumId w:val="20"/>
  </w:num>
  <w:num w:numId="18" w16cid:durableId="992024136">
    <w:abstractNumId w:val="3"/>
  </w:num>
  <w:num w:numId="19" w16cid:durableId="186719550">
    <w:abstractNumId w:val="6"/>
  </w:num>
  <w:num w:numId="20" w16cid:durableId="1277104265">
    <w:abstractNumId w:val="10"/>
  </w:num>
  <w:num w:numId="21" w16cid:durableId="1355303489">
    <w:abstractNumId w:val="8"/>
  </w:num>
  <w:num w:numId="22" w16cid:durableId="164130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D"/>
    <w:rsid w:val="00055596"/>
    <w:rsid w:val="00071324"/>
    <w:rsid w:val="00071BAB"/>
    <w:rsid w:val="000A2D2A"/>
    <w:rsid w:val="000D53E1"/>
    <w:rsid w:val="001A021F"/>
    <w:rsid w:val="00241F95"/>
    <w:rsid w:val="002731CA"/>
    <w:rsid w:val="002813C2"/>
    <w:rsid w:val="00284DAF"/>
    <w:rsid w:val="00326BC5"/>
    <w:rsid w:val="00341246"/>
    <w:rsid w:val="003700C2"/>
    <w:rsid w:val="003B5381"/>
    <w:rsid w:val="003C6951"/>
    <w:rsid w:val="004662AA"/>
    <w:rsid w:val="00517129"/>
    <w:rsid w:val="00524139"/>
    <w:rsid w:val="00525F85"/>
    <w:rsid w:val="00581BED"/>
    <w:rsid w:val="00677D1B"/>
    <w:rsid w:val="007708E6"/>
    <w:rsid w:val="00846D9A"/>
    <w:rsid w:val="008D3ABB"/>
    <w:rsid w:val="00954493"/>
    <w:rsid w:val="00982680"/>
    <w:rsid w:val="00997575"/>
    <w:rsid w:val="009C4891"/>
    <w:rsid w:val="009F4C4E"/>
    <w:rsid w:val="00A02891"/>
    <w:rsid w:val="00A0530E"/>
    <w:rsid w:val="00A92011"/>
    <w:rsid w:val="00AC69EA"/>
    <w:rsid w:val="00AC7900"/>
    <w:rsid w:val="00B301EB"/>
    <w:rsid w:val="00B34FAD"/>
    <w:rsid w:val="00BB3ABF"/>
    <w:rsid w:val="00BF3BBD"/>
    <w:rsid w:val="00C26F66"/>
    <w:rsid w:val="00CB2090"/>
    <w:rsid w:val="00CF3B6D"/>
    <w:rsid w:val="00D27B66"/>
    <w:rsid w:val="00E30E86"/>
    <w:rsid w:val="00E60503"/>
    <w:rsid w:val="00EE5DC4"/>
    <w:rsid w:val="00FA02C0"/>
    <w:rsid w:val="00FD7AF6"/>
    <w:rsid w:val="00FE0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AD8E"/>
  <w15:chartTrackingRefBased/>
  <w15:docId w15:val="{B7BC0255-BDEF-451A-8665-555144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24139"/>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524139"/>
    <w:rPr>
      <w:rFonts w:ascii="Calibri" w:eastAsia="Times New Roman" w:hAnsi="Calibri" w:cs="Times New Roman"/>
    </w:rPr>
  </w:style>
  <w:style w:type="paragraph" w:styleId="Tekstprzypisudolnego">
    <w:name w:val="footnote text"/>
    <w:basedOn w:val="Normalny"/>
    <w:link w:val="TekstprzypisudolnegoZnak"/>
    <w:uiPriority w:val="99"/>
    <w:semiHidden/>
    <w:unhideWhenUsed/>
    <w:rsid w:val="0052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41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24139"/>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Paragraf,Normal bullet 2"/>
    <w:basedOn w:val="Normalny"/>
    <w:link w:val="AkapitzlistZnak"/>
    <w:uiPriority w:val="34"/>
    <w:qFormat/>
    <w:rsid w:val="00954493"/>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9F4C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C4E"/>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locked/>
    <w:rsid w:val="00997575"/>
    <w:rPr>
      <w:rFonts w:ascii="Calibri" w:eastAsia="Times New Roman" w:hAnsi="Calibri" w:cs="Times New Roman"/>
    </w:rPr>
  </w:style>
  <w:style w:type="paragraph" w:styleId="Poprawka">
    <w:name w:val="Revision"/>
    <w:hidden/>
    <w:uiPriority w:val="99"/>
    <w:semiHidden/>
    <w:rsid w:val="00677D1B"/>
    <w:pPr>
      <w:spacing w:after="0" w:line="240" w:lineRule="auto"/>
    </w:pPr>
  </w:style>
  <w:style w:type="paragraph" w:customStyle="1" w:styleId="Default">
    <w:name w:val="Default"/>
    <w:rsid w:val="00677D1B"/>
    <w:pPr>
      <w:autoSpaceDE w:val="0"/>
      <w:autoSpaceDN w:val="0"/>
      <w:adjustRightInd w:val="0"/>
      <w:spacing w:after="0" w:line="240" w:lineRule="auto"/>
    </w:pPr>
    <w:rPr>
      <w:rFonts w:ascii="Open Sans" w:hAnsi="Open Sans" w:cs="Open San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BFD2-DBEF-424D-8E1A-A0987277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53</Pages>
  <Words>7508</Words>
  <Characters>45052</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Krystyna Pokusa</cp:lastModifiedBy>
  <cp:revision>32</cp:revision>
  <dcterms:created xsi:type="dcterms:W3CDTF">2023-03-15T07:34:00Z</dcterms:created>
  <dcterms:modified xsi:type="dcterms:W3CDTF">2024-12-12T08:23:00Z</dcterms:modified>
</cp:coreProperties>
</file>