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5357E6" w14:textId="77777777" w:rsidR="00B27818" w:rsidRPr="00233C9B" w:rsidRDefault="00933D4A" w:rsidP="006423E6">
      <w:pPr>
        <w:pStyle w:val="Nagwek1"/>
        <w:jc w:val="right"/>
        <w:rPr>
          <w:b w:val="0"/>
          <w:bCs/>
        </w:rPr>
      </w:pPr>
      <w:bookmarkStart w:id="0" w:name="_Toc130210479"/>
      <w:bookmarkStart w:id="1" w:name="_Toc132608008"/>
      <w:bookmarkStart w:id="2" w:name="_Toc162955675"/>
      <w:bookmarkStart w:id="3" w:name="_Toc163213163"/>
      <w:bookmarkStart w:id="4" w:name="_Toc163558436"/>
      <w:r w:rsidRPr="00233C9B">
        <w:rPr>
          <w:b w:val="0"/>
          <w:bCs/>
        </w:rPr>
        <w:t xml:space="preserve">Załącznik nr </w:t>
      </w:r>
      <w:r w:rsidR="000807CD" w:rsidRPr="00233C9B">
        <w:rPr>
          <w:b w:val="0"/>
          <w:bCs/>
        </w:rPr>
        <w:t xml:space="preserve">2 </w:t>
      </w:r>
      <w:r w:rsidRPr="00233C9B">
        <w:rPr>
          <w:b w:val="0"/>
          <w:bCs/>
        </w:rPr>
        <w:t xml:space="preserve">do Regulaminu </w:t>
      </w:r>
      <w:r w:rsidR="00C57D20" w:rsidRPr="00233C9B">
        <w:rPr>
          <w:b w:val="0"/>
          <w:bCs/>
        </w:rPr>
        <w:t>wyboru projektów</w:t>
      </w:r>
      <w:bookmarkEnd w:id="0"/>
      <w:bookmarkEnd w:id="1"/>
      <w:bookmarkEnd w:id="2"/>
      <w:bookmarkEnd w:id="3"/>
      <w:bookmarkEnd w:id="4"/>
    </w:p>
    <w:p w14:paraId="48B0B6F8" w14:textId="77777777" w:rsidR="00C62235" w:rsidRDefault="00C62235" w:rsidP="006423E6">
      <w:pPr>
        <w:jc w:val="right"/>
      </w:pPr>
    </w:p>
    <w:p w14:paraId="74EBD91D" w14:textId="77777777" w:rsidR="00C62235" w:rsidRDefault="00C62235" w:rsidP="006423E6">
      <w:pPr>
        <w:jc w:val="right"/>
      </w:pPr>
    </w:p>
    <w:p w14:paraId="2896EF97" w14:textId="77777777" w:rsidR="00C62235" w:rsidRDefault="00C62235" w:rsidP="006423E6">
      <w:pPr>
        <w:jc w:val="right"/>
      </w:pPr>
    </w:p>
    <w:p w14:paraId="3FCF8780" w14:textId="77777777" w:rsidR="00C62235" w:rsidRPr="001B40EE" w:rsidRDefault="00C62235" w:rsidP="006423E6">
      <w:pPr>
        <w:jc w:val="right"/>
      </w:pPr>
    </w:p>
    <w:p w14:paraId="5CD2691C" w14:textId="77777777" w:rsidR="00B27818" w:rsidRPr="007C15DD" w:rsidRDefault="009B2CC5" w:rsidP="006423E6">
      <w:pPr>
        <w:jc w:val="center"/>
        <w:rPr>
          <w:rStyle w:val="Nagwek2Znak"/>
          <w:b w:val="0"/>
          <w:sz w:val="28"/>
          <w:szCs w:val="28"/>
          <w:lang w:eastAsia="en-US"/>
        </w:rPr>
      </w:pPr>
      <w:bookmarkStart w:id="5" w:name="_Toc132608009"/>
      <w:bookmarkStart w:id="6" w:name="_Toc162955676"/>
      <w:bookmarkStart w:id="7" w:name="_Toc163213164"/>
      <w:bookmarkStart w:id="8" w:name="_Toc163558437"/>
      <w:r w:rsidRPr="007C15DD">
        <w:rPr>
          <w:rStyle w:val="Nagwek2Znak"/>
          <w:sz w:val="28"/>
          <w:szCs w:val="28"/>
          <w:lang w:eastAsia="en-US"/>
        </w:rPr>
        <w:t xml:space="preserve">Instrukcja wypełniania </w:t>
      </w:r>
      <w:r w:rsidRPr="007C15DD">
        <w:rPr>
          <w:rStyle w:val="Nagwek2Znak"/>
          <w:sz w:val="32"/>
          <w:szCs w:val="32"/>
          <w:lang w:eastAsia="en-US"/>
        </w:rPr>
        <w:t>formularza</w:t>
      </w:r>
      <w:r w:rsidRPr="007C15DD">
        <w:rPr>
          <w:rStyle w:val="Nagwek2Znak"/>
          <w:sz w:val="28"/>
          <w:szCs w:val="28"/>
          <w:lang w:eastAsia="en-US"/>
        </w:rPr>
        <w:t xml:space="preserve"> wniosku o dofinansowanie</w:t>
      </w:r>
      <w:bookmarkStart w:id="9" w:name="_Toc130210480"/>
      <w:bookmarkEnd w:id="5"/>
      <w:bookmarkEnd w:id="6"/>
      <w:bookmarkEnd w:id="7"/>
      <w:bookmarkEnd w:id="8"/>
    </w:p>
    <w:bookmarkEnd w:id="9"/>
    <w:p w14:paraId="469C3D98" w14:textId="06E89F7B" w:rsidR="00FC6E0A" w:rsidRDefault="00FD792B" w:rsidP="006423E6">
      <w:pPr>
        <w:jc w:val="center"/>
        <w:rPr>
          <w:rFonts w:eastAsia="Calibri"/>
          <w:b/>
          <w:sz w:val="28"/>
          <w:szCs w:val="28"/>
          <w:lang w:eastAsia="en-US"/>
        </w:rPr>
      </w:pPr>
      <w:r w:rsidRPr="007C15DD">
        <w:rPr>
          <w:rFonts w:eastAsia="Calibri"/>
          <w:b/>
          <w:bCs/>
          <w:sz w:val="28"/>
          <w:szCs w:val="28"/>
          <w:lang w:eastAsia="en-US"/>
        </w:rPr>
        <w:t xml:space="preserve">Priorytet </w:t>
      </w:r>
      <w:bookmarkStart w:id="10" w:name="_Hlk162335736"/>
      <w:r w:rsidRPr="007C15DD">
        <w:rPr>
          <w:rFonts w:eastAsia="Calibri"/>
          <w:b/>
          <w:bCs/>
          <w:sz w:val="28"/>
          <w:szCs w:val="28"/>
          <w:lang w:eastAsia="en-US"/>
        </w:rPr>
        <w:t>FEPK.02 ENERGIA I ŚRODOWISKO</w:t>
      </w:r>
      <w:r w:rsidRPr="007C15DD" w:rsidDel="004A317E">
        <w:rPr>
          <w:rFonts w:eastAsia="Calibri"/>
          <w:b/>
          <w:bCs/>
          <w:sz w:val="28"/>
          <w:szCs w:val="28"/>
          <w:lang w:eastAsia="en-US"/>
        </w:rPr>
        <w:t xml:space="preserve"> </w:t>
      </w:r>
      <w:bookmarkEnd w:id="10"/>
      <w:r w:rsidRPr="007C15DD">
        <w:rPr>
          <w:rFonts w:eastAsia="Calibri"/>
          <w:b/>
          <w:bCs/>
          <w:sz w:val="28"/>
          <w:szCs w:val="28"/>
          <w:lang w:eastAsia="en-US"/>
        </w:rPr>
        <w:br/>
        <w:t xml:space="preserve">Działanie </w:t>
      </w:r>
      <w:bookmarkStart w:id="11" w:name="_Hlk162335699"/>
      <w:r w:rsidRPr="007C15DD">
        <w:rPr>
          <w:rFonts w:eastAsia="Calibri"/>
          <w:b/>
          <w:sz w:val="28"/>
          <w:szCs w:val="28"/>
          <w:lang w:eastAsia="en-US"/>
        </w:rPr>
        <w:t>FEPK.02</w:t>
      </w:r>
      <w:r w:rsidRPr="007C15DD">
        <w:rPr>
          <w:rFonts w:eastAsia="Calibri"/>
          <w:b/>
          <w:bCs/>
          <w:sz w:val="28"/>
          <w:szCs w:val="28"/>
          <w:lang w:eastAsia="en-US"/>
        </w:rPr>
        <w:t>.01 Poprawa jakości powietrza – dotacja</w:t>
      </w:r>
      <w:bookmarkEnd w:id="11"/>
      <w:r w:rsidRPr="007C15DD" w:rsidDel="00FD792B">
        <w:rPr>
          <w:rFonts w:eastAsia="Calibri"/>
          <w:b/>
          <w:sz w:val="28"/>
          <w:szCs w:val="28"/>
          <w:lang w:eastAsia="en-US"/>
        </w:rPr>
        <w:t xml:space="preserve"> </w:t>
      </w:r>
      <w:r w:rsidR="009B2CC5" w:rsidRPr="007C15DD">
        <w:rPr>
          <w:rFonts w:eastAsia="Calibri"/>
          <w:b/>
          <w:sz w:val="28"/>
          <w:szCs w:val="28"/>
          <w:lang w:eastAsia="en-US"/>
        </w:rPr>
        <w:br/>
      </w:r>
      <w:bookmarkStart w:id="12" w:name="_Toc483552384"/>
    </w:p>
    <w:p w14:paraId="62094953" w14:textId="77777777" w:rsidR="00FC6E0A" w:rsidRDefault="00FC6E0A" w:rsidP="006423E6">
      <w:pPr>
        <w:jc w:val="center"/>
        <w:rPr>
          <w:rFonts w:eastAsia="Calibri"/>
          <w:b/>
          <w:sz w:val="28"/>
          <w:szCs w:val="28"/>
          <w:lang w:eastAsia="en-US"/>
        </w:rPr>
      </w:pPr>
    </w:p>
    <w:p w14:paraId="294B45F6" w14:textId="77777777" w:rsidR="00FC6E0A" w:rsidRDefault="00FC6E0A" w:rsidP="006423E6">
      <w:pPr>
        <w:jc w:val="center"/>
        <w:rPr>
          <w:rFonts w:eastAsia="Calibri"/>
          <w:b/>
          <w:sz w:val="28"/>
          <w:szCs w:val="28"/>
          <w:lang w:eastAsia="en-US"/>
        </w:rPr>
      </w:pPr>
    </w:p>
    <w:p w14:paraId="51C8645D" w14:textId="09844B22" w:rsidR="00FC6E0A" w:rsidRPr="007C15DD" w:rsidRDefault="00FC6E0A" w:rsidP="006423E6">
      <w:pPr>
        <w:jc w:val="center"/>
        <w:rPr>
          <w:rFonts w:eastAsia="Calibri"/>
          <w:b/>
          <w:bCs/>
          <w:sz w:val="24"/>
          <w:szCs w:val="24"/>
          <w:lang w:eastAsia="en-US"/>
        </w:rPr>
      </w:pPr>
      <w:r w:rsidRPr="007C15DD">
        <w:rPr>
          <w:rFonts w:eastAsia="Calibri"/>
          <w:b/>
          <w:bCs/>
          <w:sz w:val="24"/>
          <w:szCs w:val="24"/>
          <w:lang w:eastAsia="en-US"/>
        </w:rPr>
        <w:t>Typ projektów:</w:t>
      </w:r>
    </w:p>
    <w:p w14:paraId="7C40E48B" w14:textId="77777777" w:rsidR="00E14965" w:rsidRPr="00E14965" w:rsidRDefault="00E14965" w:rsidP="006423E6">
      <w:pPr>
        <w:jc w:val="center"/>
        <w:rPr>
          <w:rFonts w:cs="Arial"/>
          <w:b/>
          <w:bCs/>
          <w:sz w:val="24"/>
          <w:szCs w:val="24"/>
        </w:rPr>
      </w:pPr>
      <w:r w:rsidRPr="00E14965">
        <w:rPr>
          <w:rFonts w:cs="Arial"/>
          <w:b/>
          <w:bCs/>
          <w:sz w:val="24"/>
          <w:szCs w:val="24"/>
        </w:rPr>
        <w:t>Poprawa efektywności energetycznej wielorodzinnych budynków mieszkalnych (zgodnie z art. 2 pkt. 5 Ustawy z dnia 21 listopada 2008 r. o wspieraniu termomodernizacji i remontów oraz o centralnej ewidencji emisyjności budynków) wraz z instalacją urządzeń OZE oraz wymianą/modernizacją źródeł ciepła albo podłączeniem do sieci ciepłowniczej / chłodniczej.</w:t>
      </w:r>
    </w:p>
    <w:p w14:paraId="7247C0E1" w14:textId="77777777" w:rsidR="00FC6E0A" w:rsidRPr="00E14965" w:rsidRDefault="00FC6E0A" w:rsidP="006423E6">
      <w:pPr>
        <w:jc w:val="center"/>
        <w:rPr>
          <w:rFonts w:eastAsia="Calibri"/>
          <w:b/>
          <w:bCs/>
          <w:sz w:val="24"/>
          <w:szCs w:val="24"/>
          <w:lang w:eastAsia="en-US"/>
        </w:rPr>
      </w:pPr>
    </w:p>
    <w:p w14:paraId="36E0BFD1" w14:textId="77777777" w:rsidR="00FC6E0A" w:rsidRPr="007C15DD" w:rsidRDefault="00FC6E0A" w:rsidP="006423E6">
      <w:pPr>
        <w:jc w:val="center"/>
        <w:rPr>
          <w:rFonts w:eastAsia="Calibri"/>
          <w:b/>
          <w:sz w:val="24"/>
          <w:szCs w:val="24"/>
          <w:lang w:eastAsia="en-US"/>
        </w:rPr>
      </w:pPr>
    </w:p>
    <w:p w14:paraId="1F0C2A62" w14:textId="3C9B45CB" w:rsidR="009B2CC5" w:rsidRPr="007C15DD" w:rsidRDefault="009B2CC5" w:rsidP="006423E6">
      <w:pPr>
        <w:jc w:val="center"/>
        <w:rPr>
          <w:rFonts w:eastAsia="Calibri"/>
          <w:b/>
          <w:sz w:val="24"/>
          <w:szCs w:val="24"/>
          <w:lang w:eastAsia="en-US"/>
        </w:rPr>
      </w:pPr>
      <w:r w:rsidRPr="007C15DD">
        <w:rPr>
          <w:rFonts w:eastAsia="Calibri"/>
          <w:b/>
          <w:sz w:val="24"/>
          <w:szCs w:val="24"/>
          <w:lang w:eastAsia="en-US"/>
        </w:rPr>
        <w:t xml:space="preserve">Nr naboru </w:t>
      </w:r>
      <w:bookmarkEnd w:id="12"/>
      <w:r w:rsidR="0058703B" w:rsidRPr="007C15DD">
        <w:rPr>
          <w:rFonts w:eastAsia="Calibri"/>
          <w:b/>
          <w:sz w:val="24"/>
          <w:szCs w:val="24"/>
          <w:lang w:eastAsia="en-US"/>
        </w:rPr>
        <w:t>FEPK.</w:t>
      </w:r>
      <w:r w:rsidR="00FD792B" w:rsidRPr="007C15DD">
        <w:rPr>
          <w:rFonts w:eastAsia="Calibri"/>
          <w:b/>
          <w:sz w:val="24"/>
          <w:szCs w:val="24"/>
          <w:lang w:eastAsia="en-US"/>
        </w:rPr>
        <w:t>02.01</w:t>
      </w:r>
      <w:r w:rsidR="0058703B" w:rsidRPr="007C15DD">
        <w:rPr>
          <w:rFonts w:eastAsia="Calibri"/>
          <w:b/>
          <w:sz w:val="24"/>
          <w:szCs w:val="24"/>
          <w:lang w:eastAsia="en-US"/>
        </w:rPr>
        <w:t>-IZ.00-00</w:t>
      </w:r>
      <w:r w:rsidR="00E14965">
        <w:rPr>
          <w:rFonts w:eastAsia="Calibri"/>
          <w:b/>
          <w:sz w:val="24"/>
          <w:szCs w:val="24"/>
          <w:lang w:eastAsia="en-US"/>
        </w:rPr>
        <w:t>2</w:t>
      </w:r>
      <w:r w:rsidR="0058703B" w:rsidRPr="007C15DD">
        <w:rPr>
          <w:rFonts w:eastAsia="Calibri"/>
          <w:b/>
          <w:sz w:val="24"/>
          <w:szCs w:val="24"/>
          <w:lang w:eastAsia="en-US"/>
        </w:rPr>
        <w:t>/24</w:t>
      </w:r>
    </w:p>
    <w:p w14:paraId="7A97C646" w14:textId="77777777" w:rsidR="00982916" w:rsidRPr="007C15DD" w:rsidRDefault="00982916" w:rsidP="006423E6">
      <w:pPr>
        <w:jc w:val="center"/>
        <w:rPr>
          <w:rFonts w:eastAsia="Calibri"/>
          <w:b/>
          <w:sz w:val="24"/>
          <w:szCs w:val="24"/>
          <w:lang w:eastAsia="en-US"/>
        </w:rPr>
      </w:pPr>
    </w:p>
    <w:p w14:paraId="0F12F3E8" w14:textId="77777777" w:rsidR="00982916" w:rsidRPr="001B40EE" w:rsidRDefault="00982916" w:rsidP="006423E6">
      <w:pPr>
        <w:jc w:val="center"/>
        <w:rPr>
          <w:b/>
        </w:rPr>
      </w:pPr>
    </w:p>
    <w:p w14:paraId="6738914A" w14:textId="14CBBAE8" w:rsidR="00374EF8" w:rsidRPr="001B40EE" w:rsidRDefault="00B4439D" w:rsidP="006423E6">
      <w:pPr>
        <w:pStyle w:val="Nagwek1"/>
        <w:jc w:val="right"/>
        <w:rPr>
          <w:rFonts w:cs="Arial"/>
        </w:rPr>
      </w:pPr>
      <w:r w:rsidRPr="001B40EE">
        <w:rPr>
          <w:rFonts w:cs="Arial"/>
        </w:rPr>
        <w:br w:type="page"/>
      </w:r>
      <w:bookmarkStart w:id="13" w:name="_Toc129688632"/>
    </w:p>
    <w:sdt>
      <w:sdtPr>
        <w:rPr>
          <w:b w:val="0"/>
          <w:bCs/>
          <w:noProof w:val="0"/>
        </w:rPr>
        <w:id w:val="-459189335"/>
        <w:docPartObj>
          <w:docPartGallery w:val="Table of Contents"/>
          <w:docPartUnique/>
        </w:docPartObj>
      </w:sdtPr>
      <w:sdtEndPr>
        <w:rPr>
          <w:bCs w:val="0"/>
        </w:rPr>
      </w:sdtEndPr>
      <w:sdtContent>
        <w:bookmarkStart w:id="14" w:name="_Toc131056634" w:displacedByCustomXml="prev"/>
        <w:p w14:paraId="38C4B0A1" w14:textId="18B3B639" w:rsidR="008A301A" w:rsidRPr="008A301A" w:rsidRDefault="00A670C6" w:rsidP="006423E6">
          <w:pPr>
            <w:pStyle w:val="Spistreci1"/>
            <w:spacing w:line="360" w:lineRule="auto"/>
          </w:pPr>
          <w:r w:rsidRPr="007C15DD">
            <w:t>Spis treści</w:t>
          </w:r>
          <w:bookmarkEnd w:id="14"/>
          <w:r w:rsidR="00871E2C">
            <w:t>:</w:t>
          </w:r>
          <w:r w:rsidR="00374EF8" w:rsidRPr="00C2723D">
            <w:rPr>
              <w:rFonts w:ascii="Cambria" w:hAnsi="Cambria"/>
              <w:color w:val="365F91"/>
              <w:szCs w:val="28"/>
            </w:rPr>
            <w:fldChar w:fldCharType="begin"/>
          </w:r>
          <w:r w:rsidR="00374EF8" w:rsidRPr="001B40EE">
            <w:instrText xml:space="preserve"> TOC \o "1-3" \h \z \u </w:instrText>
          </w:r>
          <w:r w:rsidR="00374EF8" w:rsidRPr="00C2723D">
            <w:rPr>
              <w:rFonts w:ascii="Cambria" w:hAnsi="Cambria"/>
              <w:color w:val="365F91"/>
              <w:szCs w:val="28"/>
            </w:rPr>
            <w:fldChar w:fldCharType="separate"/>
          </w:r>
        </w:p>
        <w:p w14:paraId="6CB8EC6C" w14:textId="324F2FB2" w:rsidR="008A301A" w:rsidRDefault="00227AD8" w:rsidP="006423E6">
          <w:pPr>
            <w:pStyle w:val="Spistreci2"/>
            <w:spacing w:line="360" w:lineRule="auto"/>
            <w:rPr>
              <w:rFonts w:asciiTheme="minorHAnsi" w:eastAsiaTheme="minorEastAsia" w:hAnsiTheme="minorHAnsi" w:cstheme="minorBidi"/>
              <w:b w:val="0"/>
              <w:bCs w:val="0"/>
              <w:kern w:val="2"/>
              <w:szCs w:val="22"/>
              <w14:ligatures w14:val="standardContextual"/>
            </w:rPr>
          </w:pPr>
          <w:hyperlink w:anchor="_Toc163558438" w:history="1">
            <w:r w:rsidR="008A301A" w:rsidRPr="00780115">
              <w:rPr>
                <w:rStyle w:val="Hipercze"/>
              </w:rPr>
              <w:t>Wstęp</w:t>
            </w:r>
            <w:r w:rsidR="008A301A">
              <w:rPr>
                <w:webHidden/>
              </w:rPr>
              <w:tab/>
            </w:r>
            <w:r w:rsidR="008A301A">
              <w:rPr>
                <w:webHidden/>
              </w:rPr>
              <w:fldChar w:fldCharType="begin"/>
            </w:r>
            <w:r w:rsidR="008A301A">
              <w:rPr>
                <w:webHidden/>
              </w:rPr>
              <w:instrText xml:space="preserve"> PAGEREF _Toc163558438 \h </w:instrText>
            </w:r>
            <w:r w:rsidR="008A301A">
              <w:rPr>
                <w:webHidden/>
              </w:rPr>
            </w:r>
            <w:r w:rsidR="008A301A">
              <w:rPr>
                <w:webHidden/>
              </w:rPr>
              <w:fldChar w:fldCharType="separate"/>
            </w:r>
            <w:r w:rsidR="00ED784E">
              <w:rPr>
                <w:webHidden/>
              </w:rPr>
              <w:t>4</w:t>
            </w:r>
            <w:r w:rsidR="008A301A">
              <w:rPr>
                <w:webHidden/>
              </w:rPr>
              <w:fldChar w:fldCharType="end"/>
            </w:r>
          </w:hyperlink>
        </w:p>
        <w:p w14:paraId="0D52E692" w14:textId="5D83B86E" w:rsidR="008A301A" w:rsidRDefault="00227AD8" w:rsidP="006423E6">
          <w:pPr>
            <w:pStyle w:val="Spistreci2"/>
            <w:spacing w:line="360" w:lineRule="auto"/>
            <w:rPr>
              <w:rFonts w:asciiTheme="minorHAnsi" w:eastAsiaTheme="minorEastAsia" w:hAnsiTheme="minorHAnsi" w:cstheme="minorBidi"/>
              <w:b w:val="0"/>
              <w:bCs w:val="0"/>
              <w:kern w:val="2"/>
              <w:szCs w:val="22"/>
              <w14:ligatures w14:val="standardContextual"/>
            </w:rPr>
          </w:pPr>
          <w:hyperlink w:anchor="_Toc163558439" w:history="1">
            <w:r w:rsidR="008A301A" w:rsidRPr="00780115">
              <w:rPr>
                <w:rStyle w:val="Hipercze"/>
              </w:rPr>
              <w:t>Sekcja A Informacje o projekcie</w:t>
            </w:r>
            <w:r w:rsidR="008A301A">
              <w:rPr>
                <w:webHidden/>
              </w:rPr>
              <w:tab/>
            </w:r>
            <w:r w:rsidR="008A301A">
              <w:rPr>
                <w:webHidden/>
              </w:rPr>
              <w:fldChar w:fldCharType="begin"/>
            </w:r>
            <w:r w:rsidR="008A301A">
              <w:rPr>
                <w:webHidden/>
              </w:rPr>
              <w:instrText xml:space="preserve"> PAGEREF _Toc163558439 \h </w:instrText>
            </w:r>
            <w:r w:rsidR="008A301A">
              <w:rPr>
                <w:webHidden/>
              </w:rPr>
            </w:r>
            <w:r w:rsidR="008A301A">
              <w:rPr>
                <w:webHidden/>
              </w:rPr>
              <w:fldChar w:fldCharType="separate"/>
            </w:r>
            <w:r w:rsidR="00ED784E">
              <w:rPr>
                <w:webHidden/>
              </w:rPr>
              <w:t>4</w:t>
            </w:r>
            <w:r w:rsidR="008A301A">
              <w:rPr>
                <w:webHidden/>
              </w:rPr>
              <w:fldChar w:fldCharType="end"/>
            </w:r>
          </w:hyperlink>
        </w:p>
        <w:p w14:paraId="406421EA" w14:textId="451087FC"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40" w:history="1">
            <w:r w:rsidR="008A301A" w:rsidRPr="00780115">
              <w:rPr>
                <w:rStyle w:val="Hipercze"/>
                <w:iCs/>
                <w:noProof/>
              </w:rPr>
              <w:t xml:space="preserve">Tytuł </w:t>
            </w:r>
            <w:r w:rsidR="008A301A" w:rsidRPr="00780115">
              <w:rPr>
                <w:rStyle w:val="Hipercze"/>
                <w:noProof/>
              </w:rPr>
              <w:t>projektu</w:t>
            </w:r>
            <w:r w:rsidR="008A301A">
              <w:rPr>
                <w:noProof/>
                <w:webHidden/>
              </w:rPr>
              <w:tab/>
            </w:r>
            <w:r w:rsidR="008A301A">
              <w:rPr>
                <w:noProof/>
                <w:webHidden/>
              </w:rPr>
              <w:fldChar w:fldCharType="begin"/>
            </w:r>
            <w:r w:rsidR="008A301A">
              <w:rPr>
                <w:noProof/>
                <w:webHidden/>
              </w:rPr>
              <w:instrText xml:space="preserve"> PAGEREF _Toc163558440 \h </w:instrText>
            </w:r>
            <w:r w:rsidR="008A301A">
              <w:rPr>
                <w:noProof/>
                <w:webHidden/>
              </w:rPr>
            </w:r>
            <w:r w:rsidR="008A301A">
              <w:rPr>
                <w:noProof/>
                <w:webHidden/>
              </w:rPr>
              <w:fldChar w:fldCharType="separate"/>
            </w:r>
            <w:r w:rsidR="00ED784E">
              <w:rPr>
                <w:noProof/>
                <w:webHidden/>
              </w:rPr>
              <w:t>4</w:t>
            </w:r>
            <w:r w:rsidR="008A301A">
              <w:rPr>
                <w:noProof/>
                <w:webHidden/>
              </w:rPr>
              <w:fldChar w:fldCharType="end"/>
            </w:r>
          </w:hyperlink>
        </w:p>
        <w:p w14:paraId="5C75F4A8" w14:textId="28EA1330"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41" w:history="1">
            <w:r w:rsidR="008A301A" w:rsidRPr="00780115">
              <w:rPr>
                <w:rStyle w:val="Hipercze"/>
                <w:noProof/>
              </w:rPr>
              <w:t>Opis projektu</w:t>
            </w:r>
            <w:r w:rsidR="008A301A">
              <w:rPr>
                <w:noProof/>
                <w:webHidden/>
              </w:rPr>
              <w:tab/>
            </w:r>
            <w:r w:rsidR="008A301A">
              <w:rPr>
                <w:noProof/>
                <w:webHidden/>
              </w:rPr>
              <w:fldChar w:fldCharType="begin"/>
            </w:r>
            <w:r w:rsidR="008A301A">
              <w:rPr>
                <w:noProof/>
                <w:webHidden/>
              </w:rPr>
              <w:instrText xml:space="preserve"> PAGEREF _Toc163558441 \h </w:instrText>
            </w:r>
            <w:r w:rsidR="008A301A">
              <w:rPr>
                <w:noProof/>
                <w:webHidden/>
              </w:rPr>
            </w:r>
            <w:r w:rsidR="008A301A">
              <w:rPr>
                <w:noProof/>
                <w:webHidden/>
              </w:rPr>
              <w:fldChar w:fldCharType="separate"/>
            </w:r>
            <w:r w:rsidR="00ED784E">
              <w:rPr>
                <w:noProof/>
                <w:webHidden/>
              </w:rPr>
              <w:t>5</w:t>
            </w:r>
            <w:r w:rsidR="008A301A">
              <w:rPr>
                <w:noProof/>
                <w:webHidden/>
              </w:rPr>
              <w:fldChar w:fldCharType="end"/>
            </w:r>
          </w:hyperlink>
        </w:p>
        <w:p w14:paraId="3437CB64" w14:textId="041CCA25"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42" w:history="1">
            <w:r w:rsidR="008A301A" w:rsidRPr="00780115">
              <w:rPr>
                <w:rStyle w:val="Hipercze"/>
                <w:noProof/>
              </w:rPr>
              <w:t>Data rozpoczęcia realizacji projektu</w:t>
            </w:r>
            <w:r w:rsidR="008A301A">
              <w:rPr>
                <w:noProof/>
                <w:webHidden/>
              </w:rPr>
              <w:tab/>
            </w:r>
            <w:r w:rsidR="008A301A">
              <w:rPr>
                <w:noProof/>
                <w:webHidden/>
              </w:rPr>
              <w:fldChar w:fldCharType="begin"/>
            </w:r>
            <w:r w:rsidR="008A301A">
              <w:rPr>
                <w:noProof/>
                <w:webHidden/>
              </w:rPr>
              <w:instrText xml:space="preserve"> PAGEREF _Toc163558442 \h </w:instrText>
            </w:r>
            <w:r w:rsidR="008A301A">
              <w:rPr>
                <w:noProof/>
                <w:webHidden/>
              </w:rPr>
            </w:r>
            <w:r w:rsidR="008A301A">
              <w:rPr>
                <w:noProof/>
                <w:webHidden/>
              </w:rPr>
              <w:fldChar w:fldCharType="separate"/>
            </w:r>
            <w:r w:rsidR="00ED784E">
              <w:rPr>
                <w:noProof/>
                <w:webHidden/>
              </w:rPr>
              <w:t>5</w:t>
            </w:r>
            <w:r w:rsidR="008A301A">
              <w:rPr>
                <w:noProof/>
                <w:webHidden/>
              </w:rPr>
              <w:fldChar w:fldCharType="end"/>
            </w:r>
          </w:hyperlink>
        </w:p>
        <w:p w14:paraId="5B82868E" w14:textId="5A450C13"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43" w:history="1">
            <w:r w:rsidR="008A301A" w:rsidRPr="00780115">
              <w:rPr>
                <w:rStyle w:val="Hipercze"/>
                <w:noProof/>
              </w:rPr>
              <w:t>Data zakończenia realizacji projektu</w:t>
            </w:r>
            <w:r w:rsidR="008A301A">
              <w:rPr>
                <w:noProof/>
                <w:webHidden/>
              </w:rPr>
              <w:tab/>
            </w:r>
            <w:r w:rsidR="008A301A">
              <w:rPr>
                <w:noProof/>
                <w:webHidden/>
              </w:rPr>
              <w:fldChar w:fldCharType="begin"/>
            </w:r>
            <w:r w:rsidR="008A301A">
              <w:rPr>
                <w:noProof/>
                <w:webHidden/>
              </w:rPr>
              <w:instrText xml:space="preserve"> PAGEREF _Toc163558443 \h </w:instrText>
            </w:r>
            <w:r w:rsidR="008A301A">
              <w:rPr>
                <w:noProof/>
                <w:webHidden/>
              </w:rPr>
            </w:r>
            <w:r w:rsidR="008A301A">
              <w:rPr>
                <w:noProof/>
                <w:webHidden/>
              </w:rPr>
              <w:fldChar w:fldCharType="separate"/>
            </w:r>
            <w:r w:rsidR="00ED784E">
              <w:rPr>
                <w:noProof/>
                <w:webHidden/>
              </w:rPr>
              <w:t>5</w:t>
            </w:r>
            <w:r w:rsidR="008A301A">
              <w:rPr>
                <w:noProof/>
                <w:webHidden/>
              </w:rPr>
              <w:fldChar w:fldCharType="end"/>
            </w:r>
          </w:hyperlink>
        </w:p>
        <w:p w14:paraId="3970DD83" w14:textId="11EE259D"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44" w:history="1">
            <w:r w:rsidR="008A301A" w:rsidRPr="00780115">
              <w:rPr>
                <w:rStyle w:val="Hipercze"/>
                <w:noProof/>
              </w:rPr>
              <w:t>Grupy docelowe</w:t>
            </w:r>
            <w:r w:rsidR="008A301A">
              <w:rPr>
                <w:noProof/>
                <w:webHidden/>
              </w:rPr>
              <w:tab/>
            </w:r>
            <w:r w:rsidR="008A301A">
              <w:rPr>
                <w:noProof/>
                <w:webHidden/>
              </w:rPr>
              <w:fldChar w:fldCharType="begin"/>
            </w:r>
            <w:r w:rsidR="008A301A">
              <w:rPr>
                <w:noProof/>
                <w:webHidden/>
              </w:rPr>
              <w:instrText xml:space="preserve"> PAGEREF _Toc163558444 \h </w:instrText>
            </w:r>
            <w:r w:rsidR="008A301A">
              <w:rPr>
                <w:noProof/>
                <w:webHidden/>
              </w:rPr>
            </w:r>
            <w:r w:rsidR="008A301A">
              <w:rPr>
                <w:noProof/>
                <w:webHidden/>
              </w:rPr>
              <w:fldChar w:fldCharType="separate"/>
            </w:r>
            <w:r w:rsidR="00ED784E">
              <w:rPr>
                <w:noProof/>
                <w:webHidden/>
              </w:rPr>
              <w:t>5</w:t>
            </w:r>
            <w:r w:rsidR="008A301A">
              <w:rPr>
                <w:noProof/>
                <w:webHidden/>
              </w:rPr>
              <w:fldChar w:fldCharType="end"/>
            </w:r>
          </w:hyperlink>
        </w:p>
        <w:p w14:paraId="39EEC1F5" w14:textId="58990D9B"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45" w:history="1">
            <w:r w:rsidR="008A301A" w:rsidRPr="00780115">
              <w:rPr>
                <w:rStyle w:val="Hipercze"/>
                <w:noProof/>
              </w:rPr>
              <w:t>Dziedzina projektu</w:t>
            </w:r>
            <w:r w:rsidR="008A301A">
              <w:rPr>
                <w:noProof/>
                <w:webHidden/>
              </w:rPr>
              <w:tab/>
            </w:r>
            <w:r w:rsidR="008A301A">
              <w:rPr>
                <w:noProof/>
                <w:webHidden/>
              </w:rPr>
              <w:fldChar w:fldCharType="begin"/>
            </w:r>
            <w:r w:rsidR="008A301A">
              <w:rPr>
                <w:noProof/>
                <w:webHidden/>
              </w:rPr>
              <w:instrText xml:space="preserve"> PAGEREF _Toc163558445 \h </w:instrText>
            </w:r>
            <w:r w:rsidR="008A301A">
              <w:rPr>
                <w:noProof/>
                <w:webHidden/>
              </w:rPr>
            </w:r>
            <w:r w:rsidR="008A301A">
              <w:rPr>
                <w:noProof/>
                <w:webHidden/>
              </w:rPr>
              <w:fldChar w:fldCharType="separate"/>
            </w:r>
            <w:r w:rsidR="00ED784E">
              <w:rPr>
                <w:noProof/>
                <w:webHidden/>
              </w:rPr>
              <w:t>6</w:t>
            </w:r>
            <w:r w:rsidR="008A301A">
              <w:rPr>
                <w:noProof/>
                <w:webHidden/>
              </w:rPr>
              <w:fldChar w:fldCharType="end"/>
            </w:r>
          </w:hyperlink>
        </w:p>
        <w:p w14:paraId="1793A5E7" w14:textId="14A1F434"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46" w:history="1">
            <w:r w:rsidR="008A301A" w:rsidRPr="00780115">
              <w:rPr>
                <w:rStyle w:val="Hipercze"/>
                <w:noProof/>
              </w:rPr>
              <w:t>Miejsce realizacji</w:t>
            </w:r>
            <w:r w:rsidR="008A301A">
              <w:rPr>
                <w:noProof/>
                <w:webHidden/>
              </w:rPr>
              <w:tab/>
            </w:r>
            <w:r w:rsidR="008A301A">
              <w:rPr>
                <w:noProof/>
                <w:webHidden/>
              </w:rPr>
              <w:fldChar w:fldCharType="begin"/>
            </w:r>
            <w:r w:rsidR="008A301A">
              <w:rPr>
                <w:noProof/>
                <w:webHidden/>
              </w:rPr>
              <w:instrText xml:space="preserve"> PAGEREF _Toc163558446 \h </w:instrText>
            </w:r>
            <w:r w:rsidR="008A301A">
              <w:rPr>
                <w:noProof/>
                <w:webHidden/>
              </w:rPr>
            </w:r>
            <w:r w:rsidR="008A301A">
              <w:rPr>
                <w:noProof/>
                <w:webHidden/>
              </w:rPr>
              <w:fldChar w:fldCharType="separate"/>
            </w:r>
            <w:r w:rsidR="00ED784E">
              <w:rPr>
                <w:noProof/>
                <w:webHidden/>
              </w:rPr>
              <w:t>6</w:t>
            </w:r>
            <w:r w:rsidR="008A301A">
              <w:rPr>
                <w:noProof/>
                <w:webHidden/>
              </w:rPr>
              <w:fldChar w:fldCharType="end"/>
            </w:r>
          </w:hyperlink>
        </w:p>
        <w:p w14:paraId="165056DA" w14:textId="4D341152" w:rsidR="008A301A" w:rsidRDefault="00227AD8" w:rsidP="006423E6">
          <w:pPr>
            <w:pStyle w:val="Spistreci2"/>
            <w:spacing w:line="360" w:lineRule="auto"/>
            <w:rPr>
              <w:rFonts w:asciiTheme="minorHAnsi" w:eastAsiaTheme="minorEastAsia" w:hAnsiTheme="minorHAnsi" w:cstheme="minorBidi"/>
              <w:b w:val="0"/>
              <w:bCs w:val="0"/>
              <w:kern w:val="2"/>
              <w:szCs w:val="22"/>
              <w14:ligatures w14:val="standardContextual"/>
            </w:rPr>
          </w:pPr>
          <w:hyperlink w:anchor="_Toc163558447" w:history="1">
            <w:r w:rsidR="008A301A" w:rsidRPr="00780115">
              <w:rPr>
                <w:rStyle w:val="Hipercze"/>
              </w:rPr>
              <w:t>Sekcja B Wnioskodawca i realizatorzy</w:t>
            </w:r>
            <w:r w:rsidR="008A301A">
              <w:rPr>
                <w:webHidden/>
              </w:rPr>
              <w:tab/>
            </w:r>
            <w:r w:rsidR="008A301A">
              <w:rPr>
                <w:webHidden/>
              </w:rPr>
              <w:fldChar w:fldCharType="begin"/>
            </w:r>
            <w:r w:rsidR="008A301A">
              <w:rPr>
                <w:webHidden/>
              </w:rPr>
              <w:instrText xml:space="preserve"> PAGEREF _Toc163558447 \h </w:instrText>
            </w:r>
            <w:r w:rsidR="008A301A">
              <w:rPr>
                <w:webHidden/>
              </w:rPr>
            </w:r>
            <w:r w:rsidR="008A301A">
              <w:rPr>
                <w:webHidden/>
              </w:rPr>
              <w:fldChar w:fldCharType="separate"/>
            </w:r>
            <w:r w:rsidR="00ED784E">
              <w:rPr>
                <w:webHidden/>
              </w:rPr>
              <w:t>7</w:t>
            </w:r>
            <w:r w:rsidR="008A301A">
              <w:rPr>
                <w:webHidden/>
              </w:rPr>
              <w:fldChar w:fldCharType="end"/>
            </w:r>
          </w:hyperlink>
        </w:p>
        <w:p w14:paraId="2320AB0F" w14:textId="6EE67FA1"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48" w:history="1">
            <w:r w:rsidR="008A301A" w:rsidRPr="00780115">
              <w:rPr>
                <w:rStyle w:val="Hipercze"/>
                <w:noProof/>
              </w:rPr>
              <w:t>Nazwa Wnioskodawcy</w:t>
            </w:r>
            <w:r w:rsidR="008A301A">
              <w:rPr>
                <w:noProof/>
                <w:webHidden/>
              </w:rPr>
              <w:tab/>
            </w:r>
            <w:r w:rsidR="008A301A">
              <w:rPr>
                <w:noProof/>
                <w:webHidden/>
              </w:rPr>
              <w:fldChar w:fldCharType="begin"/>
            </w:r>
            <w:r w:rsidR="008A301A">
              <w:rPr>
                <w:noProof/>
                <w:webHidden/>
              </w:rPr>
              <w:instrText xml:space="preserve"> PAGEREF _Toc163558448 \h </w:instrText>
            </w:r>
            <w:r w:rsidR="008A301A">
              <w:rPr>
                <w:noProof/>
                <w:webHidden/>
              </w:rPr>
            </w:r>
            <w:r w:rsidR="008A301A">
              <w:rPr>
                <w:noProof/>
                <w:webHidden/>
              </w:rPr>
              <w:fldChar w:fldCharType="separate"/>
            </w:r>
            <w:r w:rsidR="00ED784E">
              <w:rPr>
                <w:noProof/>
                <w:webHidden/>
              </w:rPr>
              <w:t>7</w:t>
            </w:r>
            <w:r w:rsidR="008A301A">
              <w:rPr>
                <w:noProof/>
                <w:webHidden/>
              </w:rPr>
              <w:fldChar w:fldCharType="end"/>
            </w:r>
          </w:hyperlink>
        </w:p>
        <w:p w14:paraId="374F2B54" w14:textId="76243CE1"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49" w:history="1">
            <w:r w:rsidR="008A301A" w:rsidRPr="00780115">
              <w:rPr>
                <w:rStyle w:val="Hipercze"/>
                <w:noProof/>
              </w:rPr>
              <w:t>Forma prawna, Forma własności</w:t>
            </w:r>
            <w:r w:rsidR="008A301A">
              <w:rPr>
                <w:noProof/>
                <w:webHidden/>
              </w:rPr>
              <w:tab/>
            </w:r>
            <w:r w:rsidR="008A301A">
              <w:rPr>
                <w:noProof/>
                <w:webHidden/>
              </w:rPr>
              <w:fldChar w:fldCharType="begin"/>
            </w:r>
            <w:r w:rsidR="008A301A">
              <w:rPr>
                <w:noProof/>
                <w:webHidden/>
              </w:rPr>
              <w:instrText xml:space="preserve"> PAGEREF _Toc163558449 \h </w:instrText>
            </w:r>
            <w:r w:rsidR="008A301A">
              <w:rPr>
                <w:noProof/>
                <w:webHidden/>
              </w:rPr>
            </w:r>
            <w:r w:rsidR="008A301A">
              <w:rPr>
                <w:noProof/>
                <w:webHidden/>
              </w:rPr>
              <w:fldChar w:fldCharType="separate"/>
            </w:r>
            <w:r w:rsidR="00ED784E">
              <w:rPr>
                <w:noProof/>
                <w:webHidden/>
              </w:rPr>
              <w:t>7</w:t>
            </w:r>
            <w:r w:rsidR="008A301A">
              <w:rPr>
                <w:noProof/>
                <w:webHidden/>
              </w:rPr>
              <w:fldChar w:fldCharType="end"/>
            </w:r>
          </w:hyperlink>
        </w:p>
        <w:p w14:paraId="733DF6ED" w14:textId="31C79E3A"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50" w:history="1">
            <w:r w:rsidR="008A301A" w:rsidRPr="00780115">
              <w:rPr>
                <w:rStyle w:val="Hipercze"/>
                <w:noProof/>
              </w:rPr>
              <w:t>Wielkość przedsiębiorstwa</w:t>
            </w:r>
            <w:r w:rsidR="008A301A">
              <w:rPr>
                <w:noProof/>
                <w:webHidden/>
              </w:rPr>
              <w:tab/>
            </w:r>
            <w:r w:rsidR="008A301A">
              <w:rPr>
                <w:noProof/>
                <w:webHidden/>
              </w:rPr>
              <w:fldChar w:fldCharType="begin"/>
            </w:r>
            <w:r w:rsidR="008A301A">
              <w:rPr>
                <w:noProof/>
                <w:webHidden/>
              </w:rPr>
              <w:instrText xml:space="preserve"> PAGEREF _Toc163558450 \h </w:instrText>
            </w:r>
            <w:r w:rsidR="008A301A">
              <w:rPr>
                <w:noProof/>
                <w:webHidden/>
              </w:rPr>
            </w:r>
            <w:r w:rsidR="008A301A">
              <w:rPr>
                <w:noProof/>
                <w:webHidden/>
              </w:rPr>
              <w:fldChar w:fldCharType="separate"/>
            </w:r>
            <w:r w:rsidR="00ED784E">
              <w:rPr>
                <w:noProof/>
                <w:webHidden/>
              </w:rPr>
              <w:t>7</w:t>
            </w:r>
            <w:r w:rsidR="008A301A">
              <w:rPr>
                <w:noProof/>
                <w:webHidden/>
              </w:rPr>
              <w:fldChar w:fldCharType="end"/>
            </w:r>
          </w:hyperlink>
        </w:p>
        <w:p w14:paraId="2B36D1E4" w14:textId="797BA7DC"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51" w:history="1">
            <w:r w:rsidR="008A301A" w:rsidRPr="00780115">
              <w:rPr>
                <w:rStyle w:val="Hipercze"/>
                <w:rFonts w:cs="Arial"/>
                <w:noProof/>
              </w:rPr>
              <w:t>Możliwość odzyskania VAT</w:t>
            </w:r>
            <w:r w:rsidR="008A301A">
              <w:rPr>
                <w:noProof/>
                <w:webHidden/>
              </w:rPr>
              <w:tab/>
            </w:r>
            <w:r w:rsidR="008A301A">
              <w:rPr>
                <w:noProof/>
                <w:webHidden/>
              </w:rPr>
              <w:fldChar w:fldCharType="begin"/>
            </w:r>
            <w:r w:rsidR="008A301A">
              <w:rPr>
                <w:noProof/>
                <w:webHidden/>
              </w:rPr>
              <w:instrText xml:space="preserve"> PAGEREF _Toc163558451 \h </w:instrText>
            </w:r>
            <w:r w:rsidR="008A301A">
              <w:rPr>
                <w:noProof/>
                <w:webHidden/>
              </w:rPr>
            </w:r>
            <w:r w:rsidR="008A301A">
              <w:rPr>
                <w:noProof/>
                <w:webHidden/>
              </w:rPr>
              <w:fldChar w:fldCharType="separate"/>
            </w:r>
            <w:r w:rsidR="00ED784E">
              <w:rPr>
                <w:noProof/>
                <w:webHidden/>
              </w:rPr>
              <w:t>8</w:t>
            </w:r>
            <w:r w:rsidR="008A301A">
              <w:rPr>
                <w:noProof/>
                <w:webHidden/>
              </w:rPr>
              <w:fldChar w:fldCharType="end"/>
            </w:r>
          </w:hyperlink>
        </w:p>
        <w:p w14:paraId="711EF1F7" w14:textId="12353CF7"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52" w:history="1">
            <w:r w:rsidR="008A301A" w:rsidRPr="00780115">
              <w:rPr>
                <w:rStyle w:val="Hipercze"/>
                <w:rFonts w:cs="Arial"/>
                <w:bCs/>
                <w:noProof/>
              </w:rPr>
              <w:t>Dane teleadresowe</w:t>
            </w:r>
            <w:r w:rsidR="008A301A">
              <w:rPr>
                <w:noProof/>
                <w:webHidden/>
              </w:rPr>
              <w:tab/>
            </w:r>
            <w:r w:rsidR="008A301A">
              <w:rPr>
                <w:noProof/>
                <w:webHidden/>
              </w:rPr>
              <w:fldChar w:fldCharType="begin"/>
            </w:r>
            <w:r w:rsidR="008A301A">
              <w:rPr>
                <w:noProof/>
                <w:webHidden/>
              </w:rPr>
              <w:instrText xml:space="preserve"> PAGEREF _Toc163558452 \h </w:instrText>
            </w:r>
            <w:r w:rsidR="008A301A">
              <w:rPr>
                <w:noProof/>
                <w:webHidden/>
              </w:rPr>
            </w:r>
            <w:r w:rsidR="008A301A">
              <w:rPr>
                <w:noProof/>
                <w:webHidden/>
              </w:rPr>
              <w:fldChar w:fldCharType="separate"/>
            </w:r>
            <w:r w:rsidR="00ED784E">
              <w:rPr>
                <w:noProof/>
                <w:webHidden/>
              </w:rPr>
              <w:t>8</w:t>
            </w:r>
            <w:r w:rsidR="008A301A">
              <w:rPr>
                <w:noProof/>
                <w:webHidden/>
              </w:rPr>
              <w:fldChar w:fldCharType="end"/>
            </w:r>
          </w:hyperlink>
        </w:p>
        <w:p w14:paraId="4B357E46" w14:textId="3B776DA4"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53" w:history="1">
            <w:r w:rsidR="008A301A" w:rsidRPr="00780115">
              <w:rPr>
                <w:rStyle w:val="Hipercze"/>
                <w:noProof/>
              </w:rPr>
              <w:t>Dane identyfikacyjne</w:t>
            </w:r>
            <w:r w:rsidR="008A301A">
              <w:rPr>
                <w:noProof/>
                <w:webHidden/>
              </w:rPr>
              <w:tab/>
            </w:r>
            <w:r w:rsidR="008A301A">
              <w:rPr>
                <w:noProof/>
                <w:webHidden/>
              </w:rPr>
              <w:fldChar w:fldCharType="begin"/>
            </w:r>
            <w:r w:rsidR="008A301A">
              <w:rPr>
                <w:noProof/>
                <w:webHidden/>
              </w:rPr>
              <w:instrText xml:space="preserve"> PAGEREF _Toc163558453 \h </w:instrText>
            </w:r>
            <w:r w:rsidR="008A301A">
              <w:rPr>
                <w:noProof/>
                <w:webHidden/>
              </w:rPr>
            </w:r>
            <w:r w:rsidR="008A301A">
              <w:rPr>
                <w:noProof/>
                <w:webHidden/>
              </w:rPr>
              <w:fldChar w:fldCharType="separate"/>
            </w:r>
            <w:r w:rsidR="00ED784E">
              <w:rPr>
                <w:noProof/>
                <w:webHidden/>
              </w:rPr>
              <w:t>8</w:t>
            </w:r>
            <w:r w:rsidR="008A301A">
              <w:rPr>
                <w:noProof/>
                <w:webHidden/>
              </w:rPr>
              <w:fldChar w:fldCharType="end"/>
            </w:r>
          </w:hyperlink>
        </w:p>
        <w:p w14:paraId="5E3A32D9" w14:textId="33E1F6E6"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54" w:history="1">
            <w:r w:rsidR="008A301A" w:rsidRPr="00780115">
              <w:rPr>
                <w:rStyle w:val="Hipercze"/>
                <w:noProof/>
              </w:rPr>
              <w:t>Czy wnioskodawca przewiduje udział innych podmiotów w realizacji projektu</w:t>
            </w:r>
            <w:r w:rsidR="008A301A">
              <w:rPr>
                <w:noProof/>
                <w:webHidden/>
              </w:rPr>
              <w:tab/>
            </w:r>
            <w:r w:rsidR="008A301A">
              <w:rPr>
                <w:noProof/>
                <w:webHidden/>
              </w:rPr>
              <w:fldChar w:fldCharType="begin"/>
            </w:r>
            <w:r w:rsidR="008A301A">
              <w:rPr>
                <w:noProof/>
                <w:webHidden/>
              </w:rPr>
              <w:instrText xml:space="preserve"> PAGEREF _Toc163558454 \h </w:instrText>
            </w:r>
            <w:r w:rsidR="008A301A">
              <w:rPr>
                <w:noProof/>
                <w:webHidden/>
              </w:rPr>
            </w:r>
            <w:r w:rsidR="008A301A">
              <w:rPr>
                <w:noProof/>
                <w:webHidden/>
              </w:rPr>
              <w:fldChar w:fldCharType="separate"/>
            </w:r>
            <w:r w:rsidR="00ED784E">
              <w:rPr>
                <w:noProof/>
                <w:webHidden/>
              </w:rPr>
              <w:t>8</w:t>
            </w:r>
            <w:r w:rsidR="008A301A">
              <w:rPr>
                <w:noProof/>
                <w:webHidden/>
              </w:rPr>
              <w:fldChar w:fldCharType="end"/>
            </w:r>
          </w:hyperlink>
        </w:p>
        <w:p w14:paraId="79BD8C7D" w14:textId="19DC0D0E"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55" w:history="1">
            <w:r w:rsidR="008A301A" w:rsidRPr="00780115">
              <w:rPr>
                <w:rStyle w:val="Hipercze"/>
                <w:noProof/>
              </w:rPr>
              <w:t>Osoby do kontaktu</w:t>
            </w:r>
            <w:r w:rsidR="008A301A">
              <w:rPr>
                <w:noProof/>
                <w:webHidden/>
              </w:rPr>
              <w:tab/>
            </w:r>
            <w:r w:rsidR="008A301A">
              <w:rPr>
                <w:noProof/>
                <w:webHidden/>
              </w:rPr>
              <w:fldChar w:fldCharType="begin"/>
            </w:r>
            <w:r w:rsidR="008A301A">
              <w:rPr>
                <w:noProof/>
                <w:webHidden/>
              </w:rPr>
              <w:instrText xml:space="preserve"> PAGEREF _Toc163558455 \h </w:instrText>
            </w:r>
            <w:r w:rsidR="008A301A">
              <w:rPr>
                <w:noProof/>
                <w:webHidden/>
              </w:rPr>
            </w:r>
            <w:r w:rsidR="008A301A">
              <w:rPr>
                <w:noProof/>
                <w:webHidden/>
              </w:rPr>
              <w:fldChar w:fldCharType="separate"/>
            </w:r>
            <w:r w:rsidR="00ED784E">
              <w:rPr>
                <w:noProof/>
                <w:webHidden/>
              </w:rPr>
              <w:t>8</w:t>
            </w:r>
            <w:r w:rsidR="008A301A">
              <w:rPr>
                <w:noProof/>
                <w:webHidden/>
              </w:rPr>
              <w:fldChar w:fldCharType="end"/>
            </w:r>
          </w:hyperlink>
        </w:p>
        <w:p w14:paraId="77C3998F" w14:textId="1C4B8765" w:rsidR="008A301A" w:rsidRDefault="00227AD8" w:rsidP="006423E6">
          <w:pPr>
            <w:pStyle w:val="Spistreci2"/>
            <w:spacing w:line="360" w:lineRule="auto"/>
            <w:rPr>
              <w:rFonts w:asciiTheme="minorHAnsi" w:eastAsiaTheme="minorEastAsia" w:hAnsiTheme="minorHAnsi" w:cstheme="minorBidi"/>
              <w:b w:val="0"/>
              <w:bCs w:val="0"/>
              <w:kern w:val="2"/>
              <w:szCs w:val="22"/>
              <w14:ligatures w14:val="standardContextual"/>
            </w:rPr>
          </w:pPr>
          <w:hyperlink w:anchor="_Toc163558456" w:history="1">
            <w:r w:rsidR="008A301A" w:rsidRPr="00780115">
              <w:rPr>
                <w:rStyle w:val="Hipercze"/>
              </w:rPr>
              <w:t>Sekcja C Wskaźniki projektu</w:t>
            </w:r>
            <w:r w:rsidR="008A301A">
              <w:rPr>
                <w:webHidden/>
              </w:rPr>
              <w:tab/>
            </w:r>
            <w:r w:rsidR="008A301A">
              <w:rPr>
                <w:webHidden/>
              </w:rPr>
              <w:fldChar w:fldCharType="begin"/>
            </w:r>
            <w:r w:rsidR="008A301A">
              <w:rPr>
                <w:webHidden/>
              </w:rPr>
              <w:instrText xml:space="preserve"> PAGEREF _Toc163558456 \h </w:instrText>
            </w:r>
            <w:r w:rsidR="008A301A">
              <w:rPr>
                <w:webHidden/>
              </w:rPr>
            </w:r>
            <w:r w:rsidR="008A301A">
              <w:rPr>
                <w:webHidden/>
              </w:rPr>
              <w:fldChar w:fldCharType="separate"/>
            </w:r>
            <w:r w:rsidR="00ED784E">
              <w:rPr>
                <w:webHidden/>
              </w:rPr>
              <w:t>9</w:t>
            </w:r>
            <w:r w:rsidR="008A301A">
              <w:rPr>
                <w:webHidden/>
              </w:rPr>
              <w:fldChar w:fldCharType="end"/>
            </w:r>
          </w:hyperlink>
        </w:p>
        <w:p w14:paraId="25E6F06C" w14:textId="4B8CA208"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57" w:history="1">
            <w:r w:rsidR="008A301A" w:rsidRPr="00780115">
              <w:rPr>
                <w:rStyle w:val="Hipercze"/>
                <w:noProof/>
              </w:rPr>
              <w:t>Wskaźniki produktu</w:t>
            </w:r>
            <w:r w:rsidR="008A301A">
              <w:rPr>
                <w:noProof/>
                <w:webHidden/>
              </w:rPr>
              <w:tab/>
            </w:r>
            <w:r w:rsidR="008A301A">
              <w:rPr>
                <w:noProof/>
                <w:webHidden/>
              </w:rPr>
              <w:fldChar w:fldCharType="begin"/>
            </w:r>
            <w:r w:rsidR="008A301A">
              <w:rPr>
                <w:noProof/>
                <w:webHidden/>
              </w:rPr>
              <w:instrText xml:space="preserve"> PAGEREF _Toc163558457 \h </w:instrText>
            </w:r>
            <w:r w:rsidR="008A301A">
              <w:rPr>
                <w:noProof/>
                <w:webHidden/>
              </w:rPr>
            </w:r>
            <w:r w:rsidR="008A301A">
              <w:rPr>
                <w:noProof/>
                <w:webHidden/>
              </w:rPr>
              <w:fldChar w:fldCharType="separate"/>
            </w:r>
            <w:r w:rsidR="00ED784E">
              <w:rPr>
                <w:noProof/>
                <w:webHidden/>
              </w:rPr>
              <w:t>9</w:t>
            </w:r>
            <w:r w:rsidR="008A301A">
              <w:rPr>
                <w:noProof/>
                <w:webHidden/>
              </w:rPr>
              <w:fldChar w:fldCharType="end"/>
            </w:r>
          </w:hyperlink>
        </w:p>
        <w:p w14:paraId="27A2213F" w14:textId="073688E4"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58" w:history="1">
            <w:r w:rsidR="008A301A" w:rsidRPr="00780115">
              <w:rPr>
                <w:rStyle w:val="Hipercze"/>
                <w:rFonts w:eastAsia="Calibri"/>
                <w:noProof/>
              </w:rPr>
              <w:t>Wskaźniki rezultatu</w:t>
            </w:r>
            <w:r w:rsidR="008A301A">
              <w:rPr>
                <w:noProof/>
                <w:webHidden/>
              </w:rPr>
              <w:tab/>
            </w:r>
            <w:r w:rsidR="008A301A">
              <w:rPr>
                <w:noProof/>
                <w:webHidden/>
              </w:rPr>
              <w:fldChar w:fldCharType="begin"/>
            </w:r>
            <w:r w:rsidR="008A301A">
              <w:rPr>
                <w:noProof/>
                <w:webHidden/>
              </w:rPr>
              <w:instrText xml:space="preserve"> PAGEREF _Toc163558458 \h </w:instrText>
            </w:r>
            <w:r w:rsidR="008A301A">
              <w:rPr>
                <w:noProof/>
                <w:webHidden/>
              </w:rPr>
            </w:r>
            <w:r w:rsidR="008A301A">
              <w:rPr>
                <w:noProof/>
                <w:webHidden/>
              </w:rPr>
              <w:fldChar w:fldCharType="separate"/>
            </w:r>
            <w:r w:rsidR="00ED784E">
              <w:rPr>
                <w:noProof/>
                <w:webHidden/>
              </w:rPr>
              <w:t>10</w:t>
            </w:r>
            <w:r w:rsidR="008A301A">
              <w:rPr>
                <w:noProof/>
                <w:webHidden/>
              </w:rPr>
              <w:fldChar w:fldCharType="end"/>
            </w:r>
          </w:hyperlink>
        </w:p>
        <w:p w14:paraId="11E248B4" w14:textId="5531E5A9" w:rsidR="008A301A" w:rsidRDefault="00227AD8" w:rsidP="006423E6">
          <w:pPr>
            <w:pStyle w:val="Spistreci2"/>
            <w:spacing w:line="360" w:lineRule="auto"/>
            <w:rPr>
              <w:rFonts w:asciiTheme="minorHAnsi" w:eastAsiaTheme="minorEastAsia" w:hAnsiTheme="minorHAnsi" w:cstheme="minorBidi"/>
              <w:b w:val="0"/>
              <w:bCs w:val="0"/>
              <w:kern w:val="2"/>
              <w:szCs w:val="22"/>
              <w14:ligatures w14:val="standardContextual"/>
            </w:rPr>
          </w:pPr>
          <w:hyperlink w:anchor="_Toc163558459" w:history="1">
            <w:r w:rsidR="008A301A" w:rsidRPr="00780115">
              <w:rPr>
                <w:rStyle w:val="Hipercze"/>
              </w:rPr>
              <w:t>Sekcja D Zadania</w:t>
            </w:r>
            <w:r w:rsidR="008A301A">
              <w:rPr>
                <w:webHidden/>
              </w:rPr>
              <w:tab/>
            </w:r>
            <w:r w:rsidR="008A301A">
              <w:rPr>
                <w:webHidden/>
              </w:rPr>
              <w:fldChar w:fldCharType="begin"/>
            </w:r>
            <w:r w:rsidR="008A301A">
              <w:rPr>
                <w:webHidden/>
              </w:rPr>
              <w:instrText xml:space="preserve"> PAGEREF _Toc163558459 \h </w:instrText>
            </w:r>
            <w:r w:rsidR="008A301A">
              <w:rPr>
                <w:webHidden/>
              </w:rPr>
            </w:r>
            <w:r w:rsidR="008A301A">
              <w:rPr>
                <w:webHidden/>
              </w:rPr>
              <w:fldChar w:fldCharType="separate"/>
            </w:r>
            <w:r w:rsidR="00ED784E">
              <w:rPr>
                <w:webHidden/>
              </w:rPr>
              <w:t>11</w:t>
            </w:r>
            <w:r w:rsidR="008A301A">
              <w:rPr>
                <w:webHidden/>
              </w:rPr>
              <w:fldChar w:fldCharType="end"/>
            </w:r>
          </w:hyperlink>
        </w:p>
        <w:p w14:paraId="310BDA90" w14:textId="3A249B58"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60" w:history="1">
            <w:r w:rsidR="008A301A" w:rsidRPr="00780115">
              <w:rPr>
                <w:rStyle w:val="Hipercze"/>
                <w:noProof/>
              </w:rPr>
              <w:t>Datę rozpoczęcia i zakończenia</w:t>
            </w:r>
            <w:r w:rsidR="008A301A">
              <w:rPr>
                <w:noProof/>
                <w:webHidden/>
              </w:rPr>
              <w:tab/>
            </w:r>
            <w:r w:rsidR="008A301A">
              <w:rPr>
                <w:noProof/>
                <w:webHidden/>
              </w:rPr>
              <w:fldChar w:fldCharType="begin"/>
            </w:r>
            <w:r w:rsidR="008A301A">
              <w:rPr>
                <w:noProof/>
                <w:webHidden/>
              </w:rPr>
              <w:instrText xml:space="preserve"> PAGEREF _Toc163558460 \h </w:instrText>
            </w:r>
            <w:r w:rsidR="008A301A">
              <w:rPr>
                <w:noProof/>
                <w:webHidden/>
              </w:rPr>
            </w:r>
            <w:r w:rsidR="008A301A">
              <w:rPr>
                <w:noProof/>
                <w:webHidden/>
              </w:rPr>
              <w:fldChar w:fldCharType="separate"/>
            </w:r>
            <w:r w:rsidR="00ED784E">
              <w:rPr>
                <w:noProof/>
                <w:webHidden/>
              </w:rPr>
              <w:t>11</w:t>
            </w:r>
            <w:r w:rsidR="008A301A">
              <w:rPr>
                <w:noProof/>
                <w:webHidden/>
              </w:rPr>
              <w:fldChar w:fldCharType="end"/>
            </w:r>
          </w:hyperlink>
        </w:p>
        <w:p w14:paraId="2ECC907E" w14:textId="24CD3BBC"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61" w:history="1">
            <w:r w:rsidR="008A301A" w:rsidRPr="00780115">
              <w:rPr>
                <w:rStyle w:val="Hipercze"/>
                <w:noProof/>
              </w:rPr>
              <w:t>Nazwę zadania</w:t>
            </w:r>
            <w:r w:rsidR="008A301A">
              <w:rPr>
                <w:noProof/>
                <w:webHidden/>
              </w:rPr>
              <w:tab/>
            </w:r>
            <w:r w:rsidR="008A301A">
              <w:rPr>
                <w:noProof/>
                <w:webHidden/>
              </w:rPr>
              <w:fldChar w:fldCharType="begin"/>
            </w:r>
            <w:r w:rsidR="008A301A">
              <w:rPr>
                <w:noProof/>
                <w:webHidden/>
              </w:rPr>
              <w:instrText xml:space="preserve"> PAGEREF _Toc163558461 \h </w:instrText>
            </w:r>
            <w:r w:rsidR="008A301A">
              <w:rPr>
                <w:noProof/>
                <w:webHidden/>
              </w:rPr>
            </w:r>
            <w:r w:rsidR="008A301A">
              <w:rPr>
                <w:noProof/>
                <w:webHidden/>
              </w:rPr>
              <w:fldChar w:fldCharType="separate"/>
            </w:r>
            <w:r w:rsidR="00ED784E">
              <w:rPr>
                <w:noProof/>
                <w:webHidden/>
              </w:rPr>
              <w:t>11</w:t>
            </w:r>
            <w:r w:rsidR="008A301A">
              <w:rPr>
                <w:noProof/>
                <w:webHidden/>
              </w:rPr>
              <w:fldChar w:fldCharType="end"/>
            </w:r>
          </w:hyperlink>
        </w:p>
        <w:p w14:paraId="78D004DE" w14:textId="79540DA6"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62" w:history="1">
            <w:r w:rsidR="008A301A" w:rsidRPr="00780115">
              <w:rPr>
                <w:rStyle w:val="Hipercze"/>
                <w:noProof/>
              </w:rPr>
              <w:t>Opis i uzasadnienie zadania</w:t>
            </w:r>
            <w:r w:rsidR="008A301A">
              <w:rPr>
                <w:noProof/>
                <w:webHidden/>
              </w:rPr>
              <w:tab/>
            </w:r>
            <w:r w:rsidR="008A301A">
              <w:rPr>
                <w:noProof/>
                <w:webHidden/>
              </w:rPr>
              <w:fldChar w:fldCharType="begin"/>
            </w:r>
            <w:r w:rsidR="008A301A">
              <w:rPr>
                <w:noProof/>
                <w:webHidden/>
              </w:rPr>
              <w:instrText xml:space="preserve"> PAGEREF _Toc163558462 \h </w:instrText>
            </w:r>
            <w:r w:rsidR="008A301A">
              <w:rPr>
                <w:noProof/>
                <w:webHidden/>
              </w:rPr>
            </w:r>
            <w:r w:rsidR="008A301A">
              <w:rPr>
                <w:noProof/>
                <w:webHidden/>
              </w:rPr>
              <w:fldChar w:fldCharType="separate"/>
            </w:r>
            <w:r w:rsidR="00ED784E">
              <w:rPr>
                <w:noProof/>
                <w:webHidden/>
              </w:rPr>
              <w:t>12</w:t>
            </w:r>
            <w:r w:rsidR="008A301A">
              <w:rPr>
                <w:noProof/>
                <w:webHidden/>
              </w:rPr>
              <w:fldChar w:fldCharType="end"/>
            </w:r>
          </w:hyperlink>
        </w:p>
        <w:p w14:paraId="5F57A358" w14:textId="1AFEDEDF"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63" w:history="1">
            <w:r w:rsidR="008A301A" w:rsidRPr="00780115">
              <w:rPr>
                <w:rStyle w:val="Hipercze"/>
                <w:noProof/>
              </w:rPr>
              <w:t>Koszty pośrednie</w:t>
            </w:r>
            <w:r w:rsidR="008A301A">
              <w:rPr>
                <w:noProof/>
                <w:webHidden/>
              </w:rPr>
              <w:tab/>
            </w:r>
            <w:r w:rsidR="008A301A">
              <w:rPr>
                <w:noProof/>
                <w:webHidden/>
              </w:rPr>
              <w:fldChar w:fldCharType="begin"/>
            </w:r>
            <w:r w:rsidR="008A301A">
              <w:rPr>
                <w:noProof/>
                <w:webHidden/>
              </w:rPr>
              <w:instrText xml:space="preserve"> PAGEREF _Toc163558463 \h </w:instrText>
            </w:r>
            <w:r w:rsidR="008A301A">
              <w:rPr>
                <w:noProof/>
                <w:webHidden/>
              </w:rPr>
            </w:r>
            <w:r w:rsidR="008A301A">
              <w:rPr>
                <w:noProof/>
                <w:webHidden/>
              </w:rPr>
              <w:fldChar w:fldCharType="separate"/>
            </w:r>
            <w:r w:rsidR="00ED784E">
              <w:rPr>
                <w:noProof/>
                <w:webHidden/>
              </w:rPr>
              <w:t>13</w:t>
            </w:r>
            <w:r w:rsidR="008A301A">
              <w:rPr>
                <w:noProof/>
                <w:webHidden/>
              </w:rPr>
              <w:fldChar w:fldCharType="end"/>
            </w:r>
          </w:hyperlink>
        </w:p>
        <w:p w14:paraId="402259FC" w14:textId="54BDB9E5" w:rsidR="008A301A" w:rsidRDefault="00227AD8" w:rsidP="006423E6">
          <w:pPr>
            <w:pStyle w:val="Spistreci2"/>
            <w:spacing w:line="360" w:lineRule="auto"/>
            <w:rPr>
              <w:rFonts w:asciiTheme="minorHAnsi" w:eastAsiaTheme="minorEastAsia" w:hAnsiTheme="minorHAnsi" w:cstheme="minorBidi"/>
              <w:b w:val="0"/>
              <w:bCs w:val="0"/>
              <w:kern w:val="2"/>
              <w:szCs w:val="22"/>
              <w14:ligatures w14:val="standardContextual"/>
            </w:rPr>
          </w:pPr>
          <w:hyperlink w:anchor="_Toc163558464" w:history="1">
            <w:r w:rsidR="008A301A" w:rsidRPr="00780115">
              <w:rPr>
                <w:rStyle w:val="Hipercze"/>
              </w:rPr>
              <w:t>Sekcja E Budżet projektu</w:t>
            </w:r>
            <w:r w:rsidR="008A301A">
              <w:rPr>
                <w:webHidden/>
              </w:rPr>
              <w:tab/>
            </w:r>
            <w:r w:rsidR="008A301A">
              <w:rPr>
                <w:webHidden/>
              </w:rPr>
              <w:fldChar w:fldCharType="begin"/>
            </w:r>
            <w:r w:rsidR="008A301A">
              <w:rPr>
                <w:webHidden/>
              </w:rPr>
              <w:instrText xml:space="preserve"> PAGEREF _Toc163558464 \h </w:instrText>
            </w:r>
            <w:r w:rsidR="008A301A">
              <w:rPr>
                <w:webHidden/>
              </w:rPr>
            </w:r>
            <w:r w:rsidR="008A301A">
              <w:rPr>
                <w:webHidden/>
              </w:rPr>
              <w:fldChar w:fldCharType="separate"/>
            </w:r>
            <w:r w:rsidR="00ED784E">
              <w:rPr>
                <w:webHidden/>
              </w:rPr>
              <w:t>14</w:t>
            </w:r>
            <w:r w:rsidR="008A301A">
              <w:rPr>
                <w:webHidden/>
              </w:rPr>
              <w:fldChar w:fldCharType="end"/>
            </w:r>
          </w:hyperlink>
        </w:p>
        <w:p w14:paraId="00E2EB6C" w14:textId="1FA4A77B" w:rsidR="008A301A" w:rsidRDefault="00227AD8" w:rsidP="006423E6">
          <w:pPr>
            <w:pStyle w:val="Spistreci2"/>
            <w:spacing w:line="360" w:lineRule="auto"/>
            <w:rPr>
              <w:rFonts w:asciiTheme="minorHAnsi" w:eastAsiaTheme="minorEastAsia" w:hAnsiTheme="minorHAnsi" w:cstheme="minorBidi"/>
              <w:b w:val="0"/>
              <w:bCs w:val="0"/>
              <w:kern w:val="2"/>
              <w:szCs w:val="22"/>
              <w14:ligatures w14:val="standardContextual"/>
            </w:rPr>
          </w:pPr>
          <w:hyperlink w:anchor="_Toc163558465" w:history="1">
            <w:r w:rsidR="008A301A" w:rsidRPr="00780115">
              <w:rPr>
                <w:rStyle w:val="Hipercze"/>
              </w:rPr>
              <w:t>Sekcja F Podsumowanie budżetu</w:t>
            </w:r>
            <w:r w:rsidR="008A301A">
              <w:rPr>
                <w:webHidden/>
              </w:rPr>
              <w:tab/>
            </w:r>
            <w:r w:rsidR="008A301A">
              <w:rPr>
                <w:webHidden/>
              </w:rPr>
              <w:fldChar w:fldCharType="begin"/>
            </w:r>
            <w:r w:rsidR="008A301A">
              <w:rPr>
                <w:webHidden/>
              </w:rPr>
              <w:instrText xml:space="preserve"> PAGEREF _Toc163558465 \h </w:instrText>
            </w:r>
            <w:r w:rsidR="008A301A">
              <w:rPr>
                <w:webHidden/>
              </w:rPr>
            </w:r>
            <w:r w:rsidR="008A301A">
              <w:rPr>
                <w:webHidden/>
              </w:rPr>
              <w:fldChar w:fldCharType="separate"/>
            </w:r>
            <w:r w:rsidR="00ED784E">
              <w:rPr>
                <w:webHidden/>
              </w:rPr>
              <w:t>17</w:t>
            </w:r>
            <w:r w:rsidR="008A301A">
              <w:rPr>
                <w:webHidden/>
              </w:rPr>
              <w:fldChar w:fldCharType="end"/>
            </w:r>
          </w:hyperlink>
        </w:p>
        <w:p w14:paraId="1C6E3DAB" w14:textId="19B4D962" w:rsidR="008A301A" w:rsidRDefault="00227AD8" w:rsidP="006423E6">
          <w:pPr>
            <w:pStyle w:val="Spistreci2"/>
            <w:spacing w:line="360" w:lineRule="auto"/>
            <w:rPr>
              <w:rFonts w:asciiTheme="minorHAnsi" w:eastAsiaTheme="minorEastAsia" w:hAnsiTheme="minorHAnsi" w:cstheme="minorBidi"/>
              <w:b w:val="0"/>
              <w:bCs w:val="0"/>
              <w:kern w:val="2"/>
              <w:szCs w:val="22"/>
              <w14:ligatures w14:val="standardContextual"/>
            </w:rPr>
          </w:pPr>
          <w:hyperlink w:anchor="_Toc163558466" w:history="1">
            <w:r w:rsidR="008A301A" w:rsidRPr="00780115">
              <w:rPr>
                <w:rStyle w:val="Hipercze"/>
              </w:rPr>
              <w:t>Sekcja G Źródła finansowania</w:t>
            </w:r>
            <w:r w:rsidR="008A301A">
              <w:rPr>
                <w:webHidden/>
              </w:rPr>
              <w:tab/>
            </w:r>
            <w:r w:rsidR="008A301A">
              <w:rPr>
                <w:webHidden/>
              </w:rPr>
              <w:fldChar w:fldCharType="begin"/>
            </w:r>
            <w:r w:rsidR="008A301A">
              <w:rPr>
                <w:webHidden/>
              </w:rPr>
              <w:instrText xml:space="preserve"> PAGEREF _Toc163558466 \h </w:instrText>
            </w:r>
            <w:r w:rsidR="008A301A">
              <w:rPr>
                <w:webHidden/>
              </w:rPr>
            </w:r>
            <w:r w:rsidR="008A301A">
              <w:rPr>
                <w:webHidden/>
              </w:rPr>
              <w:fldChar w:fldCharType="separate"/>
            </w:r>
            <w:r w:rsidR="00ED784E">
              <w:rPr>
                <w:webHidden/>
              </w:rPr>
              <w:t>18</w:t>
            </w:r>
            <w:r w:rsidR="008A301A">
              <w:rPr>
                <w:webHidden/>
              </w:rPr>
              <w:fldChar w:fldCharType="end"/>
            </w:r>
          </w:hyperlink>
        </w:p>
        <w:p w14:paraId="4C407BC6" w14:textId="1EC88A5D"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67" w:history="1">
            <w:r w:rsidR="008A301A" w:rsidRPr="00780115">
              <w:rPr>
                <w:rStyle w:val="Hipercze"/>
                <w:noProof/>
              </w:rPr>
              <w:t>Budżet państwa</w:t>
            </w:r>
            <w:r w:rsidR="008A301A">
              <w:rPr>
                <w:noProof/>
                <w:webHidden/>
              </w:rPr>
              <w:tab/>
            </w:r>
            <w:r w:rsidR="008A301A">
              <w:rPr>
                <w:noProof/>
                <w:webHidden/>
              </w:rPr>
              <w:fldChar w:fldCharType="begin"/>
            </w:r>
            <w:r w:rsidR="008A301A">
              <w:rPr>
                <w:noProof/>
                <w:webHidden/>
              </w:rPr>
              <w:instrText xml:space="preserve"> PAGEREF _Toc163558467 \h </w:instrText>
            </w:r>
            <w:r w:rsidR="008A301A">
              <w:rPr>
                <w:noProof/>
                <w:webHidden/>
              </w:rPr>
            </w:r>
            <w:r w:rsidR="008A301A">
              <w:rPr>
                <w:noProof/>
                <w:webHidden/>
              </w:rPr>
              <w:fldChar w:fldCharType="separate"/>
            </w:r>
            <w:r w:rsidR="00ED784E">
              <w:rPr>
                <w:noProof/>
                <w:webHidden/>
              </w:rPr>
              <w:t>18</w:t>
            </w:r>
            <w:r w:rsidR="008A301A">
              <w:rPr>
                <w:noProof/>
                <w:webHidden/>
              </w:rPr>
              <w:fldChar w:fldCharType="end"/>
            </w:r>
          </w:hyperlink>
        </w:p>
        <w:p w14:paraId="60D9382D" w14:textId="184681C3"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68" w:history="1">
            <w:r w:rsidR="008A301A" w:rsidRPr="00780115">
              <w:rPr>
                <w:rStyle w:val="Hipercze"/>
                <w:noProof/>
              </w:rPr>
              <w:t>Budżet jednostek samorządu terytorialnego</w:t>
            </w:r>
            <w:r w:rsidR="008A301A">
              <w:rPr>
                <w:noProof/>
                <w:webHidden/>
              </w:rPr>
              <w:tab/>
            </w:r>
            <w:r w:rsidR="008A301A">
              <w:rPr>
                <w:noProof/>
                <w:webHidden/>
              </w:rPr>
              <w:fldChar w:fldCharType="begin"/>
            </w:r>
            <w:r w:rsidR="008A301A">
              <w:rPr>
                <w:noProof/>
                <w:webHidden/>
              </w:rPr>
              <w:instrText xml:space="preserve"> PAGEREF _Toc163558468 \h </w:instrText>
            </w:r>
            <w:r w:rsidR="008A301A">
              <w:rPr>
                <w:noProof/>
                <w:webHidden/>
              </w:rPr>
            </w:r>
            <w:r w:rsidR="008A301A">
              <w:rPr>
                <w:noProof/>
                <w:webHidden/>
              </w:rPr>
              <w:fldChar w:fldCharType="separate"/>
            </w:r>
            <w:r w:rsidR="00ED784E">
              <w:rPr>
                <w:noProof/>
                <w:webHidden/>
              </w:rPr>
              <w:t>18</w:t>
            </w:r>
            <w:r w:rsidR="008A301A">
              <w:rPr>
                <w:noProof/>
                <w:webHidden/>
              </w:rPr>
              <w:fldChar w:fldCharType="end"/>
            </w:r>
          </w:hyperlink>
        </w:p>
        <w:p w14:paraId="084D0565" w14:textId="11A5AF8D"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69" w:history="1">
            <w:r w:rsidR="008A301A" w:rsidRPr="00780115">
              <w:rPr>
                <w:rStyle w:val="Hipercze"/>
                <w:noProof/>
              </w:rPr>
              <w:t>Inne publiczne</w:t>
            </w:r>
            <w:r w:rsidR="008A301A">
              <w:rPr>
                <w:noProof/>
                <w:webHidden/>
              </w:rPr>
              <w:tab/>
            </w:r>
            <w:r w:rsidR="008A301A">
              <w:rPr>
                <w:noProof/>
                <w:webHidden/>
              </w:rPr>
              <w:fldChar w:fldCharType="begin"/>
            </w:r>
            <w:r w:rsidR="008A301A">
              <w:rPr>
                <w:noProof/>
                <w:webHidden/>
              </w:rPr>
              <w:instrText xml:space="preserve"> PAGEREF _Toc163558469 \h </w:instrText>
            </w:r>
            <w:r w:rsidR="008A301A">
              <w:rPr>
                <w:noProof/>
                <w:webHidden/>
              </w:rPr>
            </w:r>
            <w:r w:rsidR="008A301A">
              <w:rPr>
                <w:noProof/>
                <w:webHidden/>
              </w:rPr>
              <w:fldChar w:fldCharType="separate"/>
            </w:r>
            <w:r w:rsidR="00ED784E">
              <w:rPr>
                <w:noProof/>
                <w:webHidden/>
              </w:rPr>
              <w:t>18</w:t>
            </w:r>
            <w:r w:rsidR="008A301A">
              <w:rPr>
                <w:noProof/>
                <w:webHidden/>
              </w:rPr>
              <w:fldChar w:fldCharType="end"/>
            </w:r>
          </w:hyperlink>
        </w:p>
        <w:p w14:paraId="0DD4AE83" w14:textId="3DEA84E5"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70" w:history="1">
            <w:r w:rsidR="008A301A" w:rsidRPr="00780115">
              <w:rPr>
                <w:rStyle w:val="Hipercze"/>
                <w:noProof/>
              </w:rPr>
              <w:t>Prywatne</w:t>
            </w:r>
            <w:r w:rsidR="008A301A">
              <w:rPr>
                <w:noProof/>
                <w:webHidden/>
              </w:rPr>
              <w:tab/>
            </w:r>
            <w:r w:rsidR="008A301A">
              <w:rPr>
                <w:noProof/>
                <w:webHidden/>
              </w:rPr>
              <w:fldChar w:fldCharType="begin"/>
            </w:r>
            <w:r w:rsidR="008A301A">
              <w:rPr>
                <w:noProof/>
                <w:webHidden/>
              </w:rPr>
              <w:instrText xml:space="preserve"> PAGEREF _Toc163558470 \h </w:instrText>
            </w:r>
            <w:r w:rsidR="008A301A">
              <w:rPr>
                <w:noProof/>
                <w:webHidden/>
              </w:rPr>
            </w:r>
            <w:r w:rsidR="008A301A">
              <w:rPr>
                <w:noProof/>
                <w:webHidden/>
              </w:rPr>
              <w:fldChar w:fldCharType="separate"/>
            </w:r>
            <w:r w:rsidR="00ED784E">
              <w:rPr>
                <w:noProof/>
                <w:webHidden/>
              </w:rPr>
              <w:t>18</w:t>
            </w:r>
            <w:r w:rsidR="008A301A">
              <w:rPr>
                <w:noProof/>
                <w:webHidden/>
              </w:rPr>
              <w:fldChar w:fldCharType="end"/>
            </w:r>
          </w:hyperlink>
        </w:p>
        <w:p w14:paraId="3337A19F" w14:textId="34E3CD37" w:rsidR="008A301A" w:rsidRDefault="00227AD8" w:rsidP="006423E6">
          <w:pPr>
            <w:pStyle w:val="Spistreci2"/>
            <w:spacing w:line="360" w:lineRule="auto"/>
            <w:rPr>
              <w:rFonts w:asciiTheme="minorHAnsi" w:eastAsiaTheme="minorEastAsia" w:hAnsiTheme="minorHAnsi" w:cstheme="minorBidi"/>
              <w:b w:val="0"/>
              <w:bCs w:val="0"/>
              <w:kern w:val="2"/>
              <w:szCs w:val="22"/>
              <w14:ligatures w14:val="standardContextual"/>
            </w:rPr>
          </w:pPr>
          <w:hyperlink w:anchor="_Toc163558471" w:history="1">
            <w:r w:rsidR="008A301A" w:rsidRPr="00780115">
              <w:rPr>
                <w:rStyle w:val="Hipercze"/>
              </w:rPr>
              <w:t>Sekcja H Analiza ryzyka</w:t>
            </w:r>
            <w:r w:rsidR="008A301A">
              <w:rPr>
                <w:webHidden/>
              </w:rPr>
              <w:tab/>
            </w:r>
            <w:r w:rsidR="008A301A">
              <w:rPr>
                <w:webHidden/>
              </w:rPr>
              <w:fldChar w:fldCharType="begin"/>
            </w:r>
            <w:r w:rsidR="008A301A">
              <w:rPr>
                <w:webHidden/>
              </w:rPr>
              <w:instrText xml:space="preserve"> PAGEREF _Toc163558471 \h </w:instrText>
            </w:r>
            <w:r w:rsidR="008A301A">
              <w:rPr>
                <w:webHidden/>
              </w:rPr>
            </w:r>
            <w:r w:rsidR="008A301A">
              <w:rPr>
                <w:webHidden/>
              </w:rPr>
              <w:fldChar w:fldCharType="separate"/>
            </w:r>
            <w:r w:rsidR="00ED784E">
              <w:rPr>
                <w:webHidden/>
              </w:rPr>
              <w:t>18</w:t>
            </w:r>
            <w:r w:rsidR="008A301A">
              <w:rPr>
                <w:webHidden/>
              </w:rPr>
              <w:fldChar w:fldCharType="end"/>
            </w:r>
          </w:hyperlink>
        </w:p>
        <w:p w14:paraId="784015EB" w14:textId="3721EBC1"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72" w:history="1">
            <w:r w:rsidR="008A301A" w:rsidRPr="00780115">
              <w:rPr>
                <w:rStyle w:val="Hipercze"/>
                <w:noProof/>
              </w:rPr>
              <w:t>Doświadczenie</w:t>
            </w:r>
            <w:r w:rsidR="008A301A">
              <w:rPr>
                <w:noProof/>
                <w:webHidden/>
              </w:rPr>
              <w:tab/>
            </w:r>
            <w:r w:rsidR="008A301A">
              <w:rPr>
                <w:noProof/>
                <w:webHidden/>
              </w:rPr>
              <w:fldChar w:fldCharType="begin"/>
            </w:r>
            <w:r w:rsidR="008A301A">
              <w:rPr>
                <w:noProof/>
                <w:webHidden/>
              </w:rPr>
              <w:instrText xml:space="preserve"> PAGEREF _Toc163558472 \h </w:instrText>
            </w:r>
            <w:r w:rsidR="008A301A">
              <w:rPr>
                <w:noProof/>
                <w:webHidden/>
              </w:rPr>
            </w:r>
            <w:r w:rsidR="008A301A">
              <w:rPr>
                <w:noProof/>
                <w:webHidden/>
              </w:rPr>
              <w:fldChar w:fldCharType="separate"/>
            </w:r>
            <w:r w:rsidR="00ED784E">
              <w:rPr>
                <w:noProof/>
                <w:webHidden/>
              </w:rPr>
              <w:t>18</w:t>
            </w:r>
            <w:r w:rsidR="008A301A">
              <w:rPr>
                <w:noProof/>
                <w:webHidden/>
              </w:rPr>
              <w:fldChar w:fldCharType="end"/>
            </w:r>
          </w:hyperlink>
        </w:p>
        <w:p w14:paraId="4D95CB50" w14:textId="51F981A3"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73" w:history="1">
            <w:r w:rsidR="008A301A" w:rsidRPr="00780115">
              <w:rPr>
                <w:rStyle w:val="Hipercze"/>
                <w:rFonts w:eastAsiaTheme="minorHAnsi"/>
                <w:noProof/>
                <w:lang w:eastAsia="en-US"/>
              </w:rPr>
              <w:t>Opis sposobu zarządzania projektem</w:t>
            </w:r>
            <w:r w:rsidR="008A301A">
              <w:rPr>
                <w:noProof/>
                <w:webHidden/>
              </w:rPr>
              <w:tab/>
            </w:r>
            <w:r w:rsidR="008A301A">
              <w:rPr>
                <w:noProof/>
                <w:webHidden/>
              </w:rPr>
              <w:fldChar w:fldCharType="begin"/>
            </w:r>
            <w:r w:rsidR="008A301A">
              <w:rPr>
                <w:noProof/>
                <w:webHidden/>
              </w:rPr>
              <w:instrText xml:space="preserve"> PAGEREF _Toc163558473 \h </w:instrText>
            </w:r>
            <w:r w:rsidR="008A301A">
              <w:rPr>
                <w:noProof/>
                <w:webHidden/>
              </w:rPr>
            </w:r>
            <w:r w:rsidR="008A301A">
              <w:rPr>
                <w:noProof/>
                <w:webHidden/>
              </w:rPr>
              <w:fldChar w:fldCharType="separate"/>
            </w:r>
            <w:r w:rsidR="00ED784E">
              <w:rPr>
                <w:noProof/>
                <w:webHidden/>
              </w:rPr>
              <w:t>19</w:t>
            </w:r>
            <w:r w:rsidR="008A301A">
              <w:rPr>
                <w:noProof/>
                <w:webHidden/>
              </w:rPr>
              <w:fldChar w:fldCharType="end"/>
            </w:r>
          </w:hyperlink>
        </w:p>
        <w:p w14:paraId="06A5881E" w14:textId="5021A070"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74" w:history="1">
            <w:r w:rsidR="008A301A" w:rsidRPr="00780115">
              <w:rPr>
                <w:rStyle w:val="Hipercze"/>
                <w:noProof/>
              </w:rPr>
              <w:t>Opis wkładu rzeczowego</w:t>
            </w:r>
            <w:r w:rsidR="008A301A">
              <w:rPr>
                <w:noProof/>
                <w:webHidden/>
              </w:rPr>
              <w:tab/>
            </w:r>
            <w:r w:rsidR="008A301A">
              <w:rPr>
                <w:noProof/>
                <w:webHidden/>
              </w:rPr>
              <w:fldChar w:fldCharType="begin"/>
            </w:r>
            <w:r w:rsidR="008A301A">
              <w:rPr>
                <w:noProof/>
                <w:webHidden/>
              </w:rPr>
              <w:instrText xml:space="preserve"> PAGEREF _Toc163558474 \h </w:instrText>
            </w:r>
            <w:r w:rsidR="008A301A">
              <w:rPr>
                <w:noProof/>
                <w:webHidden/>
              </w:rPr>
            </w:r>
            <w:r w:rsidR="008A301A">
              <w:rPr>
                <w:noProof/>
                <w:webHidden/>
              </w:rPr>
              <w:fldChar w:fldCharType="separate"/>
            </w:r>
            <w:r w:rsidR="00ED784E">
              <w:rPr>
                <w:noProof/>
                <w:webHidden/>
              </w:rPr>
              <w:t>19</w:t>
            </w:r>
            <w:r w:rsidR="008A301A">
              <w:rPr>
                <w:noProof/>
                <w:webHidden/>
              </w:rPr>
              <w:fldChar w:fldCharType="end"/>
            </w:r>
          </w:hyperlink>
        </w:p>
        <w:p w14:paraId="1763A863" w14:textId="7AB0AD1B"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75" w:history="1">
            <w:r w:rsidR="008A301A" w:rsidRPr="00780115">
              <w:rPr>
                <w:rStyle w:val="Hipercze"/>
                <w:noProof/>
              </w:rPr>
              <w:t>Opis własnych środków finansowych</w:t>
            </w:r>
            <w:r w:rsidR="008A301A">
              <w:rPr>
                <w:noProof/>
                <w:webHidden/>
              </w:rPr>
              <w:tab/>
            </w:r>
            <w:r w:rsidR="008A301A">
              <w:rPr>
                <w:noProof/>
                <w:webHidden/>
              </w:rPr>
              <w:fldChar w:fldCharType="begin"/>
            </w:r>
            <w:r w:rsidR="008A301A">
              <w:rPr>
                <w:noProof/>
                <w:webHidden/>
              </w:rPr>
              <w:instrText xml:space="preserve"> PAGEREF _Toc163558475 \h </w:instrText>
            </w:r>
            <w:r w:rsidR="008A301A">
              <w:rPr>
                <w:noProof/>
                <w:webHidden/>
              </w:rPr>
            </w:r>
            <w:r w:rsidR="008A301A">
              <w:rPr>
                <w:noProof/>
                <w:webHidden/>
              </w:rPr>
              <w:fldChar w:fldCharType="separate"/>
            </w:r>
            <w:r w:rsidR="00ED784E">
              <w:rPr>
                <w:noProof/>
                <w:webHidden/>
              </w:rPr>
              <w:t>19</w:t>
            </w:r>
            <w:r w:rsidR="008A301A">
              <w:rPr>
                <w:noProof/>
                <w:webHidden/>
              </w:rPr>
              <w:fldChar w:fldCharType="end"/>
            </w:r>
          </w:hyperlink>
        </w:p>
        <w:p w14:paraId="653FAE5C" w14:textId="4DD98876"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76" w:history="1">
            <w:r w:rsidR="008A301A" w:rsidRPr="00780115">
              <w:rPr>
                <w:rStyle w:val="Hipercze"/>
                <w:noProof/>
              </w:rPr>
              <w:t>Analiza ryzyka w projekcie</w:t>
            </w:r>
            <w:r w:rsidR="008A301A">
              <w:rPr>
                <w:noProof/>
                <w:webHidden/>
              </w:rPr>
              <w:tab/>
            </w:r>
            <w:r w:rsidR="008A301A">
              <w:rPr>
                <w:noProof/>
                <w:webHidden/>
              </w:rPr>
              <w:fldChar w:fldCharType="begin"/>
            </w:r>
            <w:r w:rsidR="008A301A">
              <w:rPr>
                <w:noProof/>
                <w:webHidden/>
              </w:rPr>
              <w:instrText xml:space="preserve"> PAGEREF _Toc163558476 \h </w:instrText>
            </w:r>
            <w:r w:rsidR="008A301A">
              <w:rPr>
                <w:noProof/>
                <w:webHidden/>
              </w:rPr>
            </w:r>
            <w:r w:rsidR="008A301A">
              <w:rPr>
                <w:noProof/>
                <w:webHidden/>
              </w:rPr>
              <w:fldChar w:fldCharType="separate"/>
            </w:r>
            <w:r w:rsidR="00ED784E">
              <w:rPr>
                <w:noProof/>
                <w:webHidden/>
              </w:rPr>
              <w:t>20</w:t>
            </w:r>
            <w:r w:rsidR="008A301A">
              <w:rPr>
                <w:noProof/>
                <w:webHidden/>
              </w:rPr>
              <w:fldChar w:fldCharType="end"/>
            </w:r>
          </w:hyperlink>
        </w:p>
        <w:p w14:paraId="5710FBCD" w14:textId="2C8F595A" w:rsidR="008A301A" w:rsidRDefault="00227AD8" w:rsidP="006423E6">
          <w:pPr>
            <w:pStyle w:val="Spistreci2"/>
            <w:spacing w:line="360" w:lineRule="auto"/>
            <w:rPr>
              <w:rFonts w:asciiTheme="minorHAnsi" w:eastAsiaTheme="minorEastAsia" w:hAnsiTheme="minorHAnsi" w:cstheme="minorBidi"/>
              <w:b w:val="0"/>
              <w:bCs w:val="0"/>
              <w:kern w:val="2"/>
              <w:szCs w:val="22"/>
              <w14:ligatures w14:val="standardContextual"/>
            </w:rPr>
          </w:pPr>
          <w:hyperlink w:anchor="_Toc163558477" w:history="1">
            <w:r w:rsidR="008A301A" w:rsidRPr="00780115">
              <w:rPr>
                <w:rStyle w:val="Hipercze"/>
              </w:rPr>
              <w:t>Sekcja I Dodatkowe informacje</w:t>
            </w:r>
            <w:r w:rsidR="008A301A">
              <w:rPr>
                <w:webHidden/>
              </w:rPr>
              <w:tab/>
            </w:r>
            <w:r w:rsidR="008A301A">
              <w:rPr>
                <w:webHidden/>
              </w:rPr>
              <w:fldChar w:fldCharType="begin"/>
            </w:r>
            <w:r w:rsidR="008A301A">
              <w:rPr>
                <w:webHidden/>
              </w:rPr>
              <w:instrText xml:space="preserve"> PAGEREF _Toc163558477 \h </w:instrText>
            </w:r>
            <w:r w:rsidR="008A301A">
              <w:rPr>
                <w:webHidden/>
              </w:rPr>
            </w:r>
            <w:r w:rsidR="008A301A">
              <w:rPr>
                <w:webHidden/>
              </w:rPr>
              <w:fldChar w:fldCharType="separate"/>
            </w:r>
            <w:r w:rsidR="00ED784E">
              <w:rPr>
                <w:webHidden/>
              </w:rPr>
              <w:t>20</w:t>
            </w:r>
            <w:r w:rsidR="008A301A">
              <w:rPr>
                <w:webHidden/>
              </w:rPr>
              <w:fldChar w:fldCharType="end"/>
            </w:r>
          </w:hyperlink>
        </w:p>
        <w:p w14:paraId="4198D565" w14:textId="13EC61A0"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78" w:history="1">
            <w:r w:rsidR="008A301A" w:rsidRPr="00780115">
              <w:rPr>
                <w:rStyle w:val="Hipercze"/>
                <w:noProof/>
              </w:rPr>
              <w:t>Opis partnerstwa i zakresu udziału (4000 znaków)</w:t>
            </w:r>
            <w:r w:rsidR="008A301A">
              <w:rPr>
                <w:noProof/>
                <w:webHidden/>
              </w:rPr>
              <w:tab/>
            </w:r>
            <w:r w:rsidR="008A301A">
              <w:rPr>
                <w:noProof/>
                <w:webHidden/>
              </w:rPr>
              <w:fldChar w:fldCharType="begin"/>
            </w:r>
            <w:r w:rsidR="008A301A">
              <w:rPr>
                <w:noProof/>
                <w:webHidden/>
              </w:rPr>
              <w:instrText xml:space="preserve"> PAGEREF _Toc163558478 \h </w:instrText>
            </w:r>
            <w:r w:rsidR="008A301A">
              <w:rPr>
                <w:noProof/>
                <w:webHidden/>
              </w:rPr>
            </w:r>
            <w:r w:rsidR="008A301A">
              <w:rPr>
                <w:noProof/>
                <w:webHidden/>
              </w:rPr>
              <w:fldChar w:fldCharType="separate"/>
            </w:r>
            <w:r w:rsidR="00ED784E">
              <w:rPr>
                <w:noProof/>
                <w:webHidden/>
              </w:rPr>
              <w:t>20</w:t>
            </w:r>
            <w:r w:rsidR="008A301A">
              <w:rPr>
                <w:noProof/>
                <w:webHidden/>
              </w:rPr>
              <w:fldChar w:fldCharType="end"/>
            </w:r>
          </w:hyperlink>
        </w:p>
        <w:p w14:paraId="1F3F4914" w14:textId="73E35EE0"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79" w:history="1">
            <w:r w:rsidR="008A301A" w:rsidRPr="00780115">
              <w:rPr>
                <w:rStyle w:val="Hipercze"/>
                <w:noProof/>
              </w:rPr>
              <w:t>Zgodność projektu z zasadą zrównoważonego rozwoju</w:t>
            </w:r>
            <w:r w:rsidR="008A301A">
              <w:rPr>
                <w:noProof/>
                <w:webHidden/>
              </w:rPr>
              <w:tab/>
            </w:r>
            <w:r w:rsidR="008A301A">
              <w:rPr>
                <w:noProof/>
                <w:webHidden/>
              </w:rPr>
              <w:fldChar w:fldCharType="begin"/>
            </w:r>
            <w:r w:rsidR="008A301A">
              <w:rPr>
                <w:noProof/>
                <w:webHidden/>
              </w:rPr>
              <w:instrText xml:space="preserve"> PAGEREF _Toc163558479 \h </w:instrText>
            </w:r>
            <w:r w:rsidR="008A301A">
              <w:rPr>
                <w:noProof/>
                <w:webHidden/>
              </w:rPr>
            </w:r>
            <w:r w:rsidR="008A301A">
              <w:rPr>
                <w:noProof/>
                <w:webHidden/>
              </w:rPr>
              <w:fldChar w:fldCharType="separate"/>
            </w:r>
            <w:r w:rsidR="00ED784E">
              <w:rPr>
                <w:noProof/>
                <w:webHidden/>
              </w:rPr>
              <w:t>20</w:t>
            </w:r>
            <w:r w:rsidR="008A301A">
              <w:rPr>
                <w:noProof/>
                <w:webHidden/>
              </w:rPr>
              <w:fldChar w:fldCharType="end"/>
            </w:r>
          </w:hyperlink>
        </w:p>
        <w:p w14:paraId="59E33F62" w14:textId="615EB06C"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80" w:history="1">
            <w:r w:rsidR="008A301A" w:rsidRPr="00780115">
              <w:rPr>
                <w:rStyle w:val="Hipercze"/>
                <w:noProof/>
              </w:rPr>
              <w:t>Zgodność projektu z Kartą Praw Podstawowych Unii Europejskiej (KPP)  i Konwencją o Prawach Osób Niepełnosprawnych (KPON)</w:t>
            </w:r>
            <w:r w:rsidR="008A301A">
              <w:rPr>
                <w:noProof/>
                <w:webHidden/>
              </w:rPr>
              <w:tab/>
            </w:r>
            <w:r w:rsidR="008A301A">
              <w:rPr>
                <w:noProof/>
                <w:webHidden/>
              </w:rPr>
              <w:fldChar w:fldCharType="begin"/>
            </w:r>
            <w:r w:rsidR="008A301A">
              <w:rPr>
                <w:noProof/>
                <w:webHidden/>
              </w:rPr>
              <w:instrText xml:space="preserve"> PAGEREF _Toc163558480 \h </w:instrText>
            </w:r>
            <w:r w:rsidR="008A301A">
              <w:rPr>
                <w:noProof/>
                <w:webHidden/>
              </w:rPr>
            </w:r>
            <w:r w:rsidR="008A301A">
              <w:rPr>
                <w:noProof/>
                <w:webHidden/>
              </w:rPr>
              <w:fldChar w:fldCharType="separate"/>
            </w:r>
            <w:r w:rsidR="00ED784E">
              <w:rPr>
                <w:noProof/>
                <w:webHidden/>
              </w:rPr>
              <w:t>20</w:t>
            </w:r>
            <w:r w:rsidR="008A301A">
              <w:rPr>
                <w:noProof/>
                <w:webHidden/>
              </w:rPr>
              <w:fldChar w:fldCharType="end"/>
            </w:r>
          </w:hyperlink>
        </w:p>
        <w:p w14:paraId="7E037880" w14:textId="73C92B11"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81" w:history="1">
            <w:r w:rsidR="008A301A" w:rsidRPr="00780115">
              <w:rPr>
                <w:rStyle w:val="Hipercze"/>
                <w:noProof/>
              </w:rPr>
              <w:t>Spójność ze strategiami</w:t>
            </w:r>
            <w:r w:rsidR="008A301A">
              <w:rPr>
                <w:noProof/>
                <w:webHidden/>
              </w:rPr>
              <w:tab/>
            </w:r>
            <w:r w:rsidR="008A301A">
              <w:rPr>
                <w:noProof/>
                <w:webHidden/>
              </w:rPr>
              <w:fldChar w:fldCharType="begin"/>
            </w:r>
            <w:r w:rsidR="008A301A">
              <w:rPr>
                <w:noProof/>
                <w:webHidden/>
              </w:rPr>
              <w:instrText xml:space="preserve"> PAGEREF _Toc163558481 \h </w:instrText>
            </w:r>
            <w:r w:rsidR="008A301A">
              <w:rPr>
                <w:noProof/>
                <w:webHidden/>
              </w:rPr>
            </w:r>
            <w:r w:rsidR="008A301A">
              <w:rPr>
                <w:noProof/>
                <w:webHidden/>
              </w:rPr>
              <w:fldChar w:fldCharType="separate"/>
            </w:r>
            <w:r w:rsidR="00ED784E">
              <w:rPr>
                <w:noProof/>
                <w:webHidden/>
              </w:rPr>
              <w:t>21</w:t>
            </w:r>
            <w:r w:rsidR="008A301A">
              <w:rPr>
                <w:noProof/>
                <w:webHidden/>
              </w:rPr>
              <w:fldChar w:fldCharType="end"/>
            </w:r>
          </w:hyperlink>
        </w:p>
        <w:p w14:paraId="6632C7E6" w14:textId="3DA3235F"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82" w:history="1">
            <w:r w:rsidR="008A301A" w:rsidRPr="00780115">
              <w:rPr>
                <w:rStyle w:val="Hipercze"/>
                <w:noProof/>
              </w:rPr>
              <w:t>Zgodność z przepisami o pomocy państwa</w:t>
            </w:r>
            <w:r w:rsidR="008A301A">
              <w:rPr>
                <w:noProof/>
                <w:webHidden/>
              </w:rPr>
              <w:tab/>
            </w:r>
            <w:r w:rsidR="008A301A">
              <w:rPr>
                <w:noProof/>
                <w:webHidden/>
              </w:rPr>
              <w:fldChar w:fldCharType="begin"/>
            </w:r>
            <w:r w:rsidR="008A301A">
              <w:rPr>
                <w:noProof/>
                <w:webHidden/>
              </w:rPr>
              <w:instrText xml:space="preserve"> PAGEREF _Toc163558482 \h </w:instrText>
            </w:r>
            <w:r w:rsidR="008A301A">
              <w:rPr>
                <w:noProof/>
                <w:webHidden/>
              </w:rPr>
            </w:r>
            <w:r w:rsidR="008A301A">
              <w:rPr>
                <w:noProof/>
                <w:webHidden/>
              </w:rPr>
              <w:fldChar w:fldCharType="separate"/>
            </w:r>
            <w:r w:rsidR="00ED784E">
              <w:rPr>
                <w:noProof/>
                <w:webHidden/>
              </w:rPr>
              <w:t>21</w:t>
            </w:r>
            <w:r w:rsidR="008A301A">
              <w:rPr>
                <w:noProof/>
                <w:webHidden/>
              </w:rPr>
              <w:fldChar w:fldCharType="end"/>
            </w:r>
          </w:hyperlink>
        </w:p>
        <w:p w14:paraId="452BB711" w14:textId="6985057F"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83" w:history="1">
            <w:r w:rsidR="008A301A" w:rsidRPr="00780115">
              <w:rPr>
                <w:rStyle w:val="Hipercze"/>
                <w:noProof/>
              </w:rPr>
              <w:t>Stabilność finansowania podczas eksploatacji</w:t>
            </w:r>
            <w:r w:rsidR="008A301A">
              <w:rPr>
                <w:noProof/>
                <w:webHidden/>
              </w:rPr>
              <w:tab/>
            </w:r>
            <w:r w:rsidR="008A301A">
              <w:rPr>
                <w:noProof/>
                <w:webHidden/>
              </w:rPr>
              <w:fldChar w:fldCharType="begin"/>
            </w:r>
            <w:r w:rsidR="008A301A">
              <w:rPr>
                <w:noProof/>
                <w:webHidden/>
              </w:rPr>
              <w:instrText xml:space="preserve"> PAGEREF _Toc163558483 \h </w:instrText>
            </w:r>
            <w:r w:rsidR="008A301A">
              <w:rPr>
                <w:noProof/>
                <w:webHidden/>
              </w:rPr>
            </w:r>
            <w:r w:rsidR="008A301A">
              <w:rPr>
                <w:noProof/>
                <w:webHidden/>
              </w:rPr>
              <w:fldChar w:fldCharType="separate"/>
            </w:r>
            <w:r w:rsidR="00ED784E">
              <w:rPr>
                <w:noProof/>
                <w:webHidden/>
              </w:rPr>
              <w:t>22</w:t>
            </w:r>
            <w:r w:rsidR="008A301A">
              <w:rPr>
                <w:noProof/>
                <w:webHidden/>
              </w:rPr>
              <w:fldChar w:fldCharType="end"/>
            </w:r>
          </w:hyperlink>
        </w:p>
        <w:p w14:paraId="391AF253" w14:textId="00288F1E"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84" w:history="1">
            <w:r w:rsidR="008A301A" w:rsidRPr="00780115">
              <w:rPr>
                <w:rStyle w:val="Hipercze"/>
                <w:rFonts w:eastAsiaTheme="minorHAnsi"/>
                <w:noProof/>
                <w:lang w:eastAsia="en-US"/>
              </w:rPr>
              <w:t>Odporność na zmiany klimatu</w:t>
            </w:r>
            <w:r w:rsidR="008A301A">
              <w:rPr>
                <w:noProof/>
                <w:webHidden/>
              </w:rPr>
              <w:tab/>
            </w:r>
            <w:r w:rsidR="008A301A">
              <w:rPr>
                <w:noProof/>
                <w:webHidden/>
              </w:rPr>
              <w:fldChar w:fldCharType="begin"/>
            </w:r>
            <w:r w:rsidR="008A301A">
              <w:rPr>
                <w:noProof/>
                <w:webHidden/>
              </w:rPr>
              <w:instrText xml:space="preserve"> PAGEREF _Toc163558484 \h </w:instrText>
            </w:r>
            <w:r w:rsidR="008A301A">
              <w:rPr>
                <w:noProof/>
                <w:webHidden/>
              </w:rPr>
            </w:r>
            <w:r w:rsidR="008A301A">
              <w:rPr>
                <w:noProof/>
                <w:webHidden/>
              </w:rPr>
              <w:fldChar w:fldCharType="separate"/>
            </w:r>
            <w:r w:rsidR="00ED784E">
              <w:rPr>
                <w:noProof/>
                <w:webHidden/>
              </w:rPr>
              <w:t>23</w:t>
            </w:r>
            <w:r w:rsidR="008A301A">
              <w:rPr>
                <w:noProof/>
                <w:webHidden/>
              </w:rPr>
              <w:fldChar w:fldCharType="end"/>
            </w:r>
          </w:hyperlink>
        </w:p>
        <w:p w14:paraId="59CF2A40" w14:textId="40514420" w:rsidR="008A301A" w:rsidRDefault="00227AD8" w:rsidP="006423E6">
          <w:pPr>
            <w:pStyle w:val="Spistreci3"/>
            <w:tabs>
              <w:tab w:val="right" w:leader="dot" w:pos="9396"/>
            </w:tabs>
            <w:rPr>
              <w:rFonts w:asciiTheme="minorHAnsi" w:eastAsiaTheme="minorEastAsia" w:hAnsiTheme="minorHAnsi" w:cstheme="minorBidi"/>
              <w:noProof/>
              <w:kern w:val="2"/>
              <w:szCs w:val="22"/>
              <w14:ligatures w14:val="standardContextual"/>
            </w:rPr>
          </w:pPr>
          <w:hyperlink w:anchor="_Toc163558485" w:history="1">
            <w:r w:rsidR="008A301A" w:rsidRPr="00780115">
              <w:rPr>
                <w:rStyle w:val="Hipercze"/>
                <w:rFonts w:eastAsia="Calibri"/>
                <w:noProof/>
              </w:rPr>
              <w:t>Uzupe</w:t>
            </w:r>
            <w:r w:rsidR="008A301A" w:rsidRPr="00780115">
              <w:rPr>
                <w:rStyle w:val="Hipercze"/>
                <w:rFonts w:eastAsia="DEVEXP蠑ｫDejaVuSans蠑ｬBold"/>
                <w:noProof/>
              </w:rPr>
              <w:t>ł</w:t>
            </w:r>
            <w:r w:rsidR="008A301A" w:rsidRPr="00780115">
              <w:rPr>
                <w:rStyle w:val="Hipercze"/>
                <w:rFonts w:eastAsia="Calibri"/>
                <w:noProof/>
              </w:rPr>
              <w:t>niaj</w:t>
            </w:r>
            <w:r w:rsidR="008A301A" w:rsidRPr="00780115">
              <w:rPr>
                <w:rStyle w:val="Hipercze"/>
                <w:rFonts w:eastAsia="DEVEXP蠑ｫDejaVuSans蠑ｬBold"/>
                <w:noProof/>
              </w:rPr>
              <w:t>ą</w:t>
            </w:r>
            <w:r w:rsidR="008A301A" w:rsidRPr="00780115">
              <w:rPr>
                <w:rStyle w:val="Hipercze"/>
                <w:rFonts w:eastAsia="Calibri"/>
                <w:noProof/>
              </w:rPr>
              <w:t>ce dane kontaktowe</w:t>
            </w:r>
            <w:r w:rsidR="008A301A">
              <w:rPr>
                <w:noProof/>
                <w:webHidden/>
              </w:rPr>
              <w:tab/>
            </w:r>
            <w:r w:rsidR="008A301A">
              <w:rPr>
                <w:noProof/>
                <w:webHidden/>
              </w:rPr>
              <w:fldChar w:fldCharType="begin"/>
            </w:r>
            <w:r w:rsidR="008A301A">
              <w:rPr>
                <w:noProof/>
                <w:webHidden/>
              </w:rPr>
              <w:instrText xml:space="preserve"> PAGEREF _Toc163558485 \h </w:instrText>
            </w:r>
            <w:r w:rsidR="008A301A">
              <w:rPr>
                <w:noProof/>
                <w:webHidden/>
              </w:rPr>
            </w:r>
            <w:r w:rsidR="008A301A">
              <w:rPr>
                <w:noProof/>
                <w:webHidden/>
              </w:rPr>
              <w:fldChar w:fldCharType="separate"/>
            </w:r>
            <w:r w:rsidR="00ED784E">
              <w:rPr>
                <w:noProof/>
                <w:webHidden/>
              </w:rPr>
              <w:t>23</w:t>
            </w:r>
            <w:r w:rsidR="008A301A">
              <w:rPr>
                <w:noProof/>
                <w:webHidden/>
              </w:rPr>
              <w:fldChar w:fldCharType="end"/>
            </w:r>
          </w:hyperlink>
        </w:p>
        <w:p w14:paraId="7B94B9C1" w14:textId="4B134FE0" w:rsidR="008A301A" w:rsidRDefault="00227AD8" w:rsidP="006423E6">
          <w:pPr>
            <w:pStyle w:val="Spistreci2"/>
            <w:spacing w:line="360" w:lineRule="auto"/>
            <w:rPr>
              <w:rFonts w:asciiTheme="minorHAnsi" w:eastAsiaTheme="minorEastAsia" w:hAnsiTheme="minorHAnsi" w:cstheme="minorBidi"/>
              <w:b w:val="0"/>
              <w:bCs w:val="0"/>
              <w:kern w:val="2"/>
              <w:szCs w:val="22"/>
              <w14:ligatures w14:val="standardContextual"/>
            </w:rPr>
          </w:pPr>
          <w:hyperlink w:anchor="_Toc163558486" w:history="1">
            <w:r w:rsidR="008A301A" w:rsidRPr="00780115">
              <w:rPr>
                <w:rStyle w:val="Hipercze"/>
              </w:rPr>
              <w:t>Sekcja Oświadczenia</w:t>
            </w:r>
            <w:r w:rsidR="008A301A">
              <w:rPr>
                <w:webHidden/>
              </w:rPr>
              <w:tab/>
            </w:r>
            <w:r w:rsidR="008A301A">
              <w:rPr>
                <w:webHidden/>
              </w:rPr>
              <w:fldChar w:fldCharType="begin"/>
            </w:r>
            <w:r w:rsidR="008A301A">
              <w:rPr>
                <w:webHidden/>
              </w:rPr>
              <w:instrText xml:space="preserve"> PAGEREF _Toc163558486 \h </w:instrText>
            </w:r>
            <w:r w:rsidR="008A301A">
              <w:rPr>
                <w:webHidden/>
              </w:rPr>
            </w:r>
            <w:r w:rsidR="008A301A">
              <w:rPr>
                <w:webHidden/>
              </w:rPr>
              <w:fldChar w:fldCharType="separate"/>
            </w:r>
            <w:r w:rsidR="00ED784E">
              <w:rPr>
                <w:webHidden/>
              </w:rPr>
              <w:t>24</w:t>
            </w:r>
            <w:r w:rsidR="008A301A">
              <w:rPr>
                <w:webHidden/>
              </w:rPr>
              <w:fldChar w:fldCharType="end"/>
            </w:r>
          </w:hyperlink>
        </w:p>
        <w:p w14:paraId="13A71F85" w14:textId="034D15C9" w:rsidR="008A301A" w:rsidRDefault="00227AD8" w:rsidP="006423E6">
          <w:pPr>
            <w:pStyle w:val="Spistreci2"/>
            <w:spacing w:line="360" w:lineRule="auto"/>
            <w:rPr>
              <w:rFonts w:asciiTheme="minorHAnsi" w:eastAsiaTheme="minorEastAsia" w:hAnsiTheme="minorHAnsi" w:cstheme="minorBidi"/>
              <w:b w:val="0"/>
              <w:bCs w:val="0"/>
              <w:kern w:val="2"/>
              <w:szCs w:val="22"/>
              <w14:ligatures w14:val="standardContextual"/>
            </w:rPr>
          </w:pPr>
          <w:hyperlink w:anchor="_Toc163558487" w:history="1">
            <w:r w:rsidR="008A301A" w:rsidRPr="00780115">
              <w:rPr>
                <w:rStyle w:val="Hipercze"/>
              </w:rPr>
              <w:t>Sekcja J Załączniki</w:t>
            </w:r>
            <w:r w:rsidR="008A301A">
              <w:rPr>
                <w:webHidden/>
              </w:rPr>
              <w:tab/>
            </w:r>
            <w:r w:rsidR="008A301A">
              <w:rPr>
                <w:webHidden/>
              </w:rPr>
              <w:fldChar w:fldCharType="begin"/>
            </w:r>
            <w:r w:rsidR="008A301A">
              <w:rPr>
                <w:webHidden/>
              </w:rPr>
              <w:instrText xml:space="preserve"> PAGEREF _Toc163558487 \h </w:instrText>
            </w:r>
            <w:r w:rsidR="008A301A">
              <w:rPr>
                <w:webHidden/>
              </w:rPr>
            </w:r>
            <w:r w:rsidR="008A301A">
              <w:rPr>
                <w:webHidden/>
              </w:rPr>
              <w:fldChar w:fldCharType="separate"/>
            </w:r>
            <w:r w:rsidR="00ED784E">
              <w:rPr>
                <w:webHidden/>
              </w:rPr>
              <w:t>24</w:t>
            </w:r>
            <w:r w:rsidR="008A301A">
              <w:rPr>
                <w:webHidden/>
              </w:rPr>
              <w:fldChar w:fldCharType="end"/>
            </w:r>
          </w:hyperlink>
        </w:p>
        <w:p w14:paraId="5AA87F92" w14:textId="2C4551CA" w:rsidR="00402D66" w:rsidRPr="00C2723D" w:rsidRDefault="00374EF8" w:rsidP="006423E6">
          <w:r w:rsidRPr="00C2723D">
            <w:rPr>
              <w:b/>
              <w:bCs/>
            </w:rPr>
            <w:fldChar w:fldCharType="end"/>
          </w:r>
        </w:p>
      </w:sdtContent>
    </w:sdt>
    <w:p w14:paraId="00040D93" w14:textId="77777777" w:rsidR="00301185" w:rsidRDefault="00301185" w:rsidP="006423E6">
      <w:pPr>
        <w:rPr>
          <w:b/>
          <w:bCs/>
          <w:sz w:val="24"/>
          <w:szCs w:val="24"/>
        </w:rPr>
      </w:pPr>
      <w:r>
        <w:rPr>
          <w:sz w:val="24"/>
          <w:szCs w:val="24"/>
        </w:rPr>
        <w:br w:type="page"/>
      </w:r>
    </w:p>
    <w:p w14:paraId="6DC989D6" w14:textId="0B596854" w:rsidR="00167CFB" w:rsidRPr="001B40EE" w:rsidRDefault="00680833" w:rsidP="006423E6">
      <w:pPr>
        <w:pStyle w:val="Nagwek2"/>
        <w:spacing w:after="120"/>
        <w:rPr>
          <w:sz w:val="24"/>
          <w:szCs w:val="24"/>
        </w:rPr>
      </w:pPr>
      <w:bookmarkStart w:id="15" w:name="_Toc163558438"/>
      <w:r w:rsidRPr="001B40EE">
        <w:rPr>
          <w:sz w:val="24"/>
          <w:szCs w:val="24"/>
        </w:rPr>
        <w:lastRenderedPageBreak/>
        <w:t>Wstęp</w:t>
      </w:r>
      <w:bookmarkEnd w:id="13"/>
      <w:bookmarkEnd w:id="15"/>
    </w:p>
    <w:p w14:paraId="628CB6A3" w14:textId="688B71B4" w:rsidR="00A424BE" w:rsidRDefault="00D356F9" w:rsidP="006423E6">
      <w:pPr>
        <w:rPr>
          <w:rFonts w:cs="Arial"/>
        </w:rPr>
      </w:pPr>
      <w:r w:rsidRPr="001B40EE">
        <w:t xml:space="preserve">Przed rozpoczęciem wypełniania wniosku o dofinansowanie w systemie WOD2021 zaleca się zapoznanie z Instrukcją użytkownika Aplikacji WOD2021 Wnioski o dofinansowanie </w:t>
      </w:r>
      <w:r w:rsidR="00A85069" w:rsidRPr="001B40EE">
        <w:t>-</w:t>
      </w:r>
      <w:r w:rsidRPr="001B40EE">
        <w:t>Wnioskodawca</w:t>
      </w:r>
      <w:r w:rsidR="00A21486" w:rsidRPr="001B40EE">
        <w:t xml:space="preserve"> </w:t>
      </w:r>
      <w:r w:rsidR="00B512CD" w:rsidRPr="001B40EE">
        <w:t xml:space="preserve">opublikowaną </w:t>
      </w:r>
      <w:r w:rsidR="00B712A6" w:rsidRPr="001B40EE">
        <w:t>pod adresem:</w:t>
      </w:r>
      <w:r w:rsidR="00167CFB" w:rsidRPr="001B40EE">
        <w:br/>
      </w:r>
      <w:r w:rsidR="002866CB">
        <w:t xml:space="preserve">- </w:t>
      </w:r>
      <w:hyperlink r:id="rId8" w:tgtFrame="_self" w:tooltip="Strona CST 2021 / Link do strony otwiera się w nowym oknie przegladarki" w:history="1">
        <w:r w:rsidR="002866CB">
          <w:rPr>
            <w:color w:val="0000FF"/>
            <w:u w:val="single"/>
          </w:rPr>
          <w:t>na stronie CST2021</w:t>
        </w:r>
      </w:hyperlink>
      <w:r w:rsidR="001B40EE" w:rsidRPr="00C2723D">
        <w:rPr>
          <w:color w:val="0000FF"/>
          <w:u w:val="single"/>
        </w:rPr>
        <w:br/>
      </w:r>
      <w:r w:rsidR="002866CB">
        <w:t xml:space="preserve">- </w:t>
      </w:r>
      <w:hyperlink r:id="rId9" w:tgtFrame="_self" w:tooltip="Strona internetowa funduszy europejskich / Link do strony otwiera się w nowym oknie przegladarki" w:history="1">
        <w:r w:rsidR="002866CB">
          <w:rPr>
            <w:color w:val="0000FF"/>
            <w:u w:val="single"/>
          </w:rPr>
          <w:t>na stronie funduszeue.podkarpackie.pl</w:t>
        </w:r>
      </w:hyperlink>
      <w:r w:rsidR="00666492" w:rsidRPr="00C2723D">
        <w:t xml:space="preserve"> </w:t>
      </w:r>
      <w:r w:rsidR="00167CFB" w:rsidRPr="00723494">
        <w:br/>
      </w:r>
      <w:r w:rsidR="002866CB">
        <w:t xml:space="preserve">- </w:t>
      </w:r>
      <w:hyperlink r:id="rId10" w:tgtFrame="_self" w:tooltip="Aplikacja WOD2021 / Link do zewnętrznej strony otwiera się w nowym oknie przeglądarki" w:history="1">
        <w:r w:rsidR="002866CB">
          <w:rPr>
            <w:rFonts w:eastAsia="Calibri"/>
            <w:color w:val="0000FF"/>
            <w:szCs w:val="22"/>
            <w:u w:val="single"/>
            <w:lang w:eastAsia="en-US"/>
          </w:rPr>
          <w:t>w aplikacji WOD2021</w:t>
        </w:r>
      </w:hyperlink>
      <w:r w:rsidR="0058703B" w:rsidRPr="00C2723D">
        <w:rPr>
          <w:szCs w:val="22"/>
        </w:rPr>
        <w:br/>
      </w:r>
      <w:r w:rsidR="00167CFB" w:rsidRPr="001B40EE">
        <w:br/>
      </w:r>
      <w:r w:rsidR="00422548" w:rsidRPr="001B40EE">
        <w:t>Wniosek o dofinansowanie jest generowany przez Wnioskodawcę przez wskazanie odpowiedniego naboru na podstawie dołączonego do niego wzoru wniosku o dofinansowanie. Zawiera on 1</w:t>
      </w:r>
      <w:r w:rsidR="005952B9" w:rsidRPr="001B40EE">
        <w:t>1</w:t>
      </w:r>
      <w:r w:rsidR="00422548" w:rsidRPr="001B40EE">
        <w:t xml:space="preserve"> tematycznych sekcji: </w:t>
      </w:r>
      <w:r w:rsidR="00167CFB" w:rsidRPr="001B40EE">
        <w:br/>
      </w:r>
      <w:r w:rsidR="00167CFB" w:rsidRPr="001B40EE">
        <w:br/>
      </w:r>
      <w:r w:rsidR="0058703B" w:rsidRPr="007C15DD">
        <w:rPr>
          <w:rFonts w:cs="Arial"/>
        </w:rPr>
        <w:t>A. Informacje o projekcie</w:t>
      </w:r>
      <w:r w:rsidR="0058703B" w:rsidRPr="007C15DD">
        <w:rPr>
          <w:rFonts w:cs="Arial"/>
        </w:rPr>
        <w:br/>
      </w:r>
      <w:r w:rsidR="0058703B" w:rsidRPr="007C15DD">
        <w:rPr>
          <w:rFonts w:cs="Arial"/>
          <w:color w:val="000000"/>
        </w:rPr>
        <w:t>B. Wnioskodawca i realizatorzy</w:t>
      </w:r>
      <w:r w:rsidR="0058703B" w:rsidRPr="007C15DD">
        <w:rPr>
          <w:rFonts w:cs="Arial"/>
          <w:color w:val="000000"/>
        </w:rPr>
        <w:br/>
      </w:r>
      <w:r w:rsidR="0058703B" w:rsidRPr="007C15DD">
        <w:rPr>
          <w:rFonts w:cs="Arial"/>
        </w:rPr>
        <w:t>C. Wskaźniki projektu</w:t>
      </w:r>
      <w:r w:rsidR="0058703B" w:rsidRPr="007C15DD">
        <w:rPr>
          <w:rFonts w:cs="Arial"/>
        </w:rPr>
        <w:br/>
        <w:t>D. Zadania</w:t>
      </w:r>
      <w:r w:rsidR="0058703B" w:rsidRPr="007C15DD">
        <w:rPr>
          <w:rFonts w:cs="Arial"/>
        </w:rPr>
        <w:br/>
      </w:r>
      <w:r w:rsidR="0058703B" w:rsidRPr="007C15DD">
        <w:rPr>
          <w:rFonts w:cs="Arial"/>
          <w:color w:val="000000"/>
        </w:rPr>
        <w:t>E. Budżet projektu</w:t>
      </w:r>
      <w:r w:rsidR="0058703B" w:rsidRPr="007C15DD">
        <w:rPr>
          <w:rFonts w:cs="Arial"/>
          <w:color w:val="000000"/>
        </w:rPr>
        <w:br/>
        <w:t>F. Podsumowanie budżetu</w:t>
      </w:r>
      <w:r w:rsidR="0058703B" w:rsidRPr="007C15DD">
        <w:rPr>
          <w:rFonts w:cs="Arial"/>
          <w:color w:val="000000"/>
        </w:rPr>
        <w:br/>
        <w:t>G. Źródła finansowania</w:t>
      </w:r>
      <w:r w:rsidR="0058703B" w:rsidRPr="007C15DD">
        <w:rPr>
          <w:rFonts w:cs="Arial"/>
          <w:color w:val="000000"/>
        </w:rPr>
        <w:br/>
        <w:t>H. Analiza ryzyka</w:t>
      </w:r>
      <w:r w:rsidR="0058703B" w:rsidRPr="007C15DD">
        <w:rPr>
          <w:rFonts w:cs="Arial"/>
          <w:color w:val="000000"/>
        </w:rPr>
        <w:br/>
        <w:t>I. Dodatkowe informacje</w:t>
      </w:r>
      <w:r w:rsidR="0058703B" w:rsidRPr="007C15DD">
        <w:rPr>
          <w:rFonts w:cs="Arial"/>
          <w:color w:val="000000"/>
        </w:rPr>
        <w:br/>
        <w:t>J. Załączniki</w:t>
      </w:r>
      <w:r w:rsidR="0058703B" w:rsidRPr="007C15DD">
        <w:rPr>
          <w:rFonts w:cs="Arial"/>
          <w:color w:val="000000"/>
        </w:rPr>
        <w:br/>
        <w:t>K. I</w:t>
      </w:r>
      <w:r w:rsidR="0058703B" w:rsidRPr="00C2723D">
        <w:rPr>
          <w:rFonts w:cs="Arial"/>
          <w:color w:val="000000"/>
        </w:rPr>
        <w:t>nf</w:t>
      </w:r>
      <w:r w:rsidR="0058703B" w:rsidRPr="00723494">
        <w:rPr>
          <w:rFonts w:cs="Arial"/>
          <w:color w:val="000000"/>
        </w:rPr>
        <w:t>ormacje</w:t>
      </w:r>
      <w:r w:rsidR="0058703B" w:rsidRPr="001B40EE">
        <w:rPr>
          <w:rFonts w:cs="Arial"/>
          <w:color w:val="000000"/>
        </w:rPr>
        <w:t xml:space="preserve"> o wniosku o dofinansowanie</w:t>
      </w:r>
      <w:r w:rsidR="005952B9" w:rsidRPr="001B40EE">
        <w:rPr>
          <w:rFonts w:cs="Arial"/>
          <w:color w:val="000000"/>
        </w:rPr>
        <w:br/>
      </w:r>
      <w:r w:rsidR="0058703B" w:rsidRPr="001B40EE">
        <w:rPr>
          <w:rFonts w:cs="Arial"/>
          <w:color w:val="000000"/>
        </w:rPr>
        <w:br/>
      </w:r>
      <w:r w:rsidR="00422548" w:rsidRPr="001B40EE">
        <w:rPr>
          <w:rFonts w:cs="Arial"/>
        </w:rPr>
        <w:t xml:space="preserve">Sekcje </w:t>
      </w:r>
      <w:r w:rsidR="0058703B" w:rsidRPr="001B40EE">
        <w:rPr>
          <w:rFonts w:cs="Arial"/>
        </w:rPr>
        <w:t>A, B C, D, E, G, H, I, J</w:t>
      </w:r>
      <w:r w:rsidR="0058703B" w:rsidRPr="001B40EE" w:rsidDel="0058703B">
        <w:rPr>
          <w:rFonts w:cs="Arial"/>
        </w:rPr>
        <w:t xml:space="preserve"> </w:t>
      </w:r>
      <w:r w:rsidR="00422548" w:rsidRPr="001B40EE">
        <w:rPr>
          <w:rFonts w:cs="Arial"/>
        </w:rPr>
        <w:t xml:space="preserve">są edytowalne. Niekiedy, aby edytować pewną sekcję, trzeba wypełnić elementy jednej lub kilku poprzednich sekcji, ponieważ pewne dane wprowadzone </w:t>
      </w:r>
      <w:r w:rsidR="001B40EE" w:rsidRPr="001B40EE">
        <w:rPr>
          <w:rFonts w:cs="Arial"/>
        </w:rPr>
        <w:br/>
      </w:r>
      <w:r w:rsidR="00422548" w:rsidRPr="001B40EE">
        <w:rPr>
          <w:rFonts w:cs="Arial"/>
        </w:rPr>
        <w:t>w</w:t>
      </w:r>
      <w:r w:rsidR="001B40EE" w:rsidRPr="001B40EE">
        <w:rPr>
          <w:rFonts w:cs="Arial"/>
        </w:rPr>
        <w:t xml:space="preserve"> </w:t>
      </w:r>
      <w:r w:rsidR="00422548" w:rsidRPr="001B40EE">
        <w:rPr>
          <w:rFonts w:cs="Arial"/>
        </w:rPr>
        <w:t>początkowych sekcjach służą do definiowania danych w następnych sekcjach.</w:t>
      </w:r>
      <w:r w:rsidR="00687F93" w:rsidRPr="001B40EE">
        <w:rPr>
          <w:rFonts w:cs="Arial"/>
        </w:rPr>
        <w:br/>
      </w:r>
      <w:r w:rsidR="00422548" w:rsidRPr="001B40EE">
        <w:rPr>
          <w:rFonts w:cs="Arial"/>
        </w:rPr>
        <w:t xml:space="preserve">Sekcje </w:t>
      </w:r>
      <w:r w:rsidR="0058703B" w:rsidRPr="001B40EE">
        <w:rPr>
          <w:rFonts w:cs="Arial"/>
        </w:rPr>
        <w:t>F i K</w:t>
      </w:r>
      <w:r w:rsidR="0058703B" w:rsidRPr="001B40EE" w:rsidDel="0058703B">
        <w:rPr>
          <w:rFonts w:cs="Arial"/>
        </w:rPr>
        <w:t xml:space="preserve"> </w:t>
      </w:r>
      <w:r w:rsidR="00422548" w:rsidRPr="001B40EE">
        <w:rPr>
          <w:rFonts w:cs="Arial"/>
        </w:rPr>
        <w:t>nie są edytowalne, ponieważ są tworzone automatycznie na podstawie danych pochodzących z poprzednich sekcji lub z</w:t>
      </w:r>
      <w:r w:rsidR="00961734" w:rsidRPr="001B40EE">
        <w:rPr>
          <w:rFonts w:cs="Arial"/>
        </w:rPr>
        <w:t xml:space="preserve"> zasad dotyczących</w:t>
      </w:r>
      <w:r w:rsidR="00422548" w:rsidRPr="001B40EE">
        <w:rPr>
          <w:rFonts w:cs="Arial"/>
        </w:rPr>
        <w:t xml:space="preserve"> naboru.</w:t>
      </w:r>
      <w:r w:rsidR="00FF483D" w:rsidRPr="001B40EE">
        <w:rPr>
          <w:rFonts w:cs="Arial"/>
        </w:rPr>
        <w:br/>
      </w:r>
      <w:bookmarkStart w:id="16" w:name="_Toc129688633"/>
    </w:p>
    <w:p w14:paraId="336F8716" w14:textId="77777777" w:rsidR="006D4795" w:rsidRDefault="006D4795" w:rsidP="006423E6">
      <w:pPr>
        <w:rPr>
          <w:rFonts w:cs="Arial"/>
        </w:rPr>
      </w:pPr>
    </w:p>
    <w:p w14:paraId="4895BF56" w14:textId="77777777" w:rsidR="006D4795" w:rsidRPr="001B40EE" w:rsidRDefault="006D4795" w:rsidP="006423E6">
      <w:pPr>
        <w:rPr>
          <w:rFonts w:cs="Arial"/>
        </w:rPr>
      </w:pPr>
    </w:p>
    <w:p w14:paraId="7E84095B" w14:textId="70DDFD6C" w:rsidR="00422548" w:rsidRPr="007C15DD" w:rsidRDefault="00D94073" w:rsidP="006423E6">
      <w:pPr>
        <w:pStyle w:val="Nagwek2"/>
        <w:spacing w:after="120"/>
        <w:jc w:val="center"/>
        <w:rPr>
          <w:sz w:val="24"/>
          <w:szCs w:val="24"/>
        </w:rPr>
      </w:pPr>
      <w:bookmarkStart w:id="17" w:name="_Toc163558439"/>
      <w:r w:rsidRPr="007C15DD">
        <w:rPr>
          <w:sz w:val="24"/>
          <w:szCs w:val="24"/>
        </w:rPr>
        <w:lastRenderedPageBreak/>
        <w:t xml:space="preserve">Sekcja </w:t>
      </w:r>
      <w:r w:rsidR="0058703B" w:rsidRPr="007C15DD">
        <w:rPr>
          <w:sz w:val="24"/>
          <w:szCs w:val="24"/>
        </w:rPr>
        <w:t>A</w:t>
      </w:r>
      <w:r w:rsidRPr="007C15DD">
        <w:rPr>
          <w:sz w:val="24"/>
          <w:szCs w:val="24"/>
        </w:rPr>
        <w:t xml:space="preserve"> Informacje o projekcie</w:t>
      </w:r>
      <w:bookmarkEnd w:id="16"/>
      <w:bookmarkEnd w:id="17"/>
    </w:p>
    <w:p w14:paraId="1F417112" w14:textId="77777777" w:rsidR="009F3B6E" w:rsidRPr="001B40EE" w:rsidRDefault="006C1548" w:rsidP="006423E6">
      <w:pPr>
        <w:rPr>
          <w:b/>
        </w:rPr>
      </w:pPr>
      <w:r w:rsidRPr="001B40EE">
        <w:rPr>
          <w:b/>
        </w:rPr>
        <w:t>W tej sekcji należy podać:</w:t>
      </w:r>
      <w:bookmarkStart w:id="18" w:name="_Toc435087245"/>
    </w:p>
    <w:p w14:paraId="5D11FB95" w14:textId="1C2BD634" w:rsidR="009F3B6E" w:rsidRPr="00FB4D13" w:rsidRDefault="00377A91" w:rsidP="006423E6">
      <w:pPr>
        <w:pStyle w:val="Nagwek3"/>
        <w:rPr>
          <w:rStyle w:val="Nagwek4Znak"/>
          <w:b/>
          <w:iCs w:val="0"/>
          <w:szCs w:val="20"/>
        </w:rPr>
      </w:pPr>
      <w:bookmarkStart w:id="19" w:name="_Toc163558440"/>
      <w:r w:rsidRPr="001B40EE">
        <w:rPr>
          <w:rStyle w:val="Nagwek4Znak"/>
          <w:b/>
        </w:rPr>
        <w:t xml:space="preserve">Tytuł </w:t>
      </w:r>
      <w:r w:rsidRPr="001B40EE">
        <w:rPr>
          <w:rStyle w:val="Nagwek4Znak"/>
          <w:b/>
          <w:iCs w:val="0"/>
          <w:sz w:val="24"/>
        </w:rPr>
        <w:t>projektu</w:t>
      </w:r>
      <w:bookmarkEnd w:id="18"/>
      <w:bookmarkEnd w:id="19"/>
    </w:p>
    <w:p w14:paraId="19B1A84C" w14:textId="77777777" w:rsidR="002A4524" w:rsidRPr="00643255" w:rsidRDefault="002A4524" w:rsidP="006423E6">
      <w:pPr>
        <w:rPr>
          <w:rFonts w:cs="Arial"/>
          <w:bCs/>
          <w:szCs w:val="22"/>
        </w:rPr>
      </w:pPr>
      <w:r w:rsidRPr="00643255">
        <w:rPr>
          <w:rFonts w:cs="Arial"/>
        </w:rPr>
        <w:t>Tytuł powinien identyfikować projekt, a jednocześnie nie powielać tytułu innych projektów realizowanych przez Beneficjenta lub przez inne podmioty. Musi trafnie oddawać sens przedsięwzięcia, być prosty, zrozumiały dla wszystkich i niezbyt długi (maksymalna długość to 1000 znaków, jednak zalecamy, by tytuł nie przekraczał 150 znaków).</w:t>
      </w:r>
      <w:r>
        <w:rPr>
          <w:rFonts w:cs="Arial"/>
        </w:rPr>
        <w:br/>
      </w:r>
      <w:r w:rsidRPr="00643255">
        <w:rPr>
          <w:rFonts w:cs="Arial"/>
          <w:bCs/>
          <w:szCs w:val="22"/>
        </w:rPr>
        <w:t>Tytuł należy sformułować z użyciem prostego języka i unikać skrótów, żargonu oraz języka specjalistycznego czy terminologii technicznej, które nie będą zrozumiałe dla każdego odbiorcy lub uczestnika projektu.</w:t>
      </w:r>
      <w:r>
        <w:rPr>
          <w:rFonts w:cs="Arial"/>
          <w:bCs/>
          <w:szCs w:val="22"/>
        </w:rPr>
        <w:t xml:space="preserve"> </w:t>
      </w:r>
      <w:r w:rsidRPr="00643255">
        <w:rPr>
          <w:rFonts w:cs="Arial"/>
          <w:bCs/>
          <w:szCs w:val="22"/>
        </w:rPr>
        <w:t>Tytuł projektu będzie wykorzystywany w działaniach komunikacyjnych takich jak np. plakaty, tablica informacyjna, strona internetowa.</w:t>
      </w:r>
    </w:p>
    <w:p w14:paraId="6B5A733A" w14:textId="3B9BED6C" w:rsidR="002A4524" w:rsidRPr="002A4524" w:rsidRDefault="002A4524" w:rsidP="006423E6">
      <w:pPr>
        <w:spacing w:after="120"/>
        <w:rPr>
          <w:rFonts w:cs="Arial"/>
          <w:strike/>
        </w:rPr>
      </w:pPr>
      <w:r w:rsidRPr="00643255">
        <w:rPr>
          <w:rFonts w:cs="Arial"/>
          <w:bCs/>
          <w:szCs w:val="22"/>
        </w:rPr>
        <w:t>W przypadku, gdy projekt jest częścią większej inwestycji, powinien zawierać w tytule: przedmiot, lokalizację oraz etap, tak aby w sposób syntetyczny odnosił się do jego istoty.</w:t>
      </w:r>
      <w:r>
        <w:rPr>
          <w:rFonts w:cs="Arial"/>
          <w:b/>
          <w:szCs w:val="22"/>
        </w:rPr>
        <w:t xml:space="preserve"> </w:t>
      </w:r>
    </w:p>
    <w:p w14:paraId="12FD9D84" w14:textId="218BF0C2" w:rsidR="009F3B6E" w:rsidRDefault="00377A91" w:rsidP="006423E6">
      <w:pPr>
        <w:rPr>
          <w:rFonts w:cs="Arial"/>
          <w:b/>
          <w:szCs w:val="22"/>
        </w:rPr>
      </w:pPr>
      <w:r w:rsidRPr="001B40EE">
        <w:rPr>
          <w:rFonts w:cs="Arial"/>
          <w:b/>
          <w:szCs w:val="22"/>
        </w:rPr>
        <w:t xml:space="preserve">W polu Tytuł projektu </w:t>
      </w:r>
      <w:r w:rsidRPr="00C2723D">
        <w:rPr>
          <w:rFonts w:cs="Arial"/>
          <w:b/>
          <w:szCs w:val="22"/>
        </w:rPr>
        <w:t xml:space="preserve">nie należy używać cudzysłowu oraz nie należy pisać całego tytułu </w:t>
      </w:r>
      <w:r w:rsidR="00961734" w:rsidRPr="00723494">
        <w:rPr>
          <w:rFonts w:cs="Arial"/>
          <w:b/>
          <w:szCs w:val="22"/>
        </w:rPr>
        <w:t>wielkimi</w:t>
      </w:r>
      <w:r w:rsidRPr="001B40EE">
        <w:rPr>
          <w:rFonts w:cs="Arial"/>
          <w:b/>
          <w:szCs w:val="22"/>
        </w:rPr>
        <w:t xml:space="preserve"> literami.</w:t>
      </w:r>
      <w:r w:rsidR="008D2E3E" w:rsidRPr="001B40EE">
        <w:rPr>
          <w:rFonts w:cs="Arial"/>
          <w:b/>
          <w:szCs w:val="22"/>
        </w:rPr>
        <w:t xml:space="preserve"> Nie należy także wskazywać w </w:t>
      </w:r>
      <w:r w:rsidR="00A3491C" w:rsidRPr="001B40EE">
        <w:rPr>
          <w:rFonts w:cs="Arial"/>
          <w:b/>
          <w:szCs w:val="22"/>
        </w:rPr>
        <w:t>t</w:t>
      </w:r>
      <w:r w:rsidR="008D2E3E" w:rsidRPr="007C15DD">
        <w:rPr>
          <w:rFonts w:cs="Arial"/>
          <w:b/>
          <w:szCs w:val="22"/>
        </w:rPr>
        <w:t>ytule projektu</w:t>
      </w:r>
      <w:r w:rsidR="008D2E3E" w:rsidRPr="00C2723D">
        <w:rPr>
          <w:rFonts w:cs="Arial"/>
          <w:b/>
          <w:szCs w:val="22"/>
        </w:rPr>
        <w:t xml:space="preserve"> danych adresowych </w:t>
      </w:r>
      <w:r w:rsidR="00227BC4" w:rsidRPr="001B40EE">
        <w:rPr>
          <w:rFonts w:cs="Arial"/>
          <w:b/>
          <w:szCs w:val="22"/>
        </w:rPr>
        <w:t>W</w:t>
      </w:r>
      <w:r w:rsidR="008D2E3E" w:rsidRPr="001B40EE">
        <w:rPr>
          <w:rFonts w:cs="Arial"/>
          <w:b/>
          <w:szCs w:val="22"/>
        </w:rPr>
        <w:t>nioskodawcy ani innych danych osobowych</w:t>
      </w:r>
      <w:r w:rsidR="009F3B6E" w:rsidRPr="001B40EE">
        <w:rPr>
          <w:rFonts w:cs="Arial"/>
          <w:b/>
          <w:szCs w:val="22"/>
        </w:rPr>
        <w:t>.</w:t>
      </w:r>
    </w:p>
    <w:p w14:paraId="00B45776" w14:textId="77777777" w:rsidR="002A4524" w:rsidRPr="001B40EE" w:rsidRDefault="002A4524" w:rsidP="006423E6">
      <w:pPr>
        <w:rPr>
          <w:rFonts w:cs="Arial"/>
          <w:b/>
          <w:szCs w:val="22"/>
        </w:rPr>
      </w:pPr>
    </w:p>
    <w:p w14:paraId="28133F8B" w14:textId="2656E020" w:rsidR="006C1548" w:rsidRPr="001B40EE" w:rsidRDefault="006C1548" w:rsidP="006423E6">
      <w:pPr>
        <w:pStyle w:val="Nagwek3"/>
      </w:pPr>
      <w:bookmarkStart w:id="20" w:name="_Toc163558441"/>
      <w:r w:rsidRPr="001B40EE">
        <w:t>Opis projektu</w:t>
      </w:r>
      <w:bookmarkEnd w:id="20"/>
    </w:p>
    <w:p w14:paraId="1FA0BBB5" w14:textId="27BB0338" w:rsidR="00836E5A" w:rsidRDefault="006C1548" w:rsidP="006423E6">
      <w:r w:rsidRPr="001B40EE">
        <w:t>Limit maksymalnie 4000 znaków uwzględniając spacje.</w:t>
      </w:r>
      <w:r w:rsidR="009B5D47" w:rsidRPr="001B40EE">
        <w:br/>
      </w:r>
      <w:r w:rsidR="009B5D47" w:rsidRPr="00C2723D">
        <w:br/>
      </w:r>
      <w:r w:rsidR="005952B9" w:rsidRPr="00723494">
        <w:t>W tym polu należy opisać:</w:t>
      </w:r>
      <w:r w:rsidR="005952B9" w:rsidRPr="001B40EE">
        <w:br/>
      </w:r>
      <w:r w:rsidR="00D27B00">
        <w:t xml:space="preserve"> </w:t>
      </w:r>
      <w:r w:rsidR="005952B9" w:rsidRPr="00E65987">
        <w:t xml:space="preserve">- </w:t>
      </w:r>
      <w:r w:rsidR="00301185" w:rsidRPr="00E65987">
        <w:t>przedmiot</w:t>
      </w:r>
      <w:r w:rsidR="00836E5A" w:rsidRPr="00E65987">
        <w:t xml:space="preserve"> projektu w syntetycznej formie</w:t>
      </w:r>
      <w:r w:rsidR="00137219" w:rsidRPr="00E65987">
        <w:t xml:space="preserve"> - </w:t>
      </w:r>
      <w:r w:rsidR="00301185" w:rsidRPr="00436860">
        <w:rPr>
          <w:b/>
          <w:bCs/>
        </w:rPr>
        <w:t>krótko</w:t>
      </w:r>
      <w:r w:rsidR="00301185" w:rsidRPr="00E65987">
        <w:t>,</w:t>
      </w:r>
      <w:r w:rsidR="00836E5A" w:rsidRPr="00E65987">
        <w:t xml:space="preserve"> w sposób uogólniony</w:t>
      </w:r>
      <w:r w:rsidR="00A74303">
        <w:t xml:space="preserve"> (bez szczegółów i </w:t>
      </w:r>
      <w:r w:rsidR="00A74303" w:rsidRPr="00436860">
        <w:rPr>
          <w:b/>
          <w:bCs/>
        </w:rPr>
        <w:t>b</w:t>
      </w:r>
      <w:r w:rsidR="00836E5A" w:rsidRPr="00436860">
        <w:rPr>
          <w:b/>
          <w:bCs/>
        </w:rPr>
        <w:t>ez cytowania</w:t>
      </w:r>
      <w:r w:rsidR="00836E5A" w:rsidRPr="00E65987">
        <w:t xml:space="preserve"> opisu </w:t>
      </w:r>
      <w:r w:rsidR="00836E5A" w:rsidRPr="001B40EE">
        <w:t>zawartego w innych częściach wniosku o dofinansowanie lub jego załącz</w:t>
      </w:r>
      <w:r w:rsidR="00836E5A" w:rsidRPr="001D4D9B">
        <w:t xml:space="preserve">nikach, np. z </w:t>
      </w:r>
      <w:r w:rsidR="00A74303" w:rsidRPr="001D4D9B">
        <w:t>audytu</w:t>
      </w:r>
      <w:r w:rsidR="001D4D9B" w:rsidRPr="001D4D9B">
        <w:t xml:space="preserve"> energetycznego</w:t>
      </w:r>
      <w:r w:rsidR="00A74303" w:rsidRPr="001D4D9B">
        <w:t xml:space="preserve"> / opisu technicznego projektu</w:t>
      </w:r>
      <w:r w:rsidR="00836E5A" w:rsidRPr="001D4D9B">
        <w:t>, itp.),</w:t>
      </w:r>
    </w:p>
    <w:p w14:paraId="1F58DCC3" w14:textId="05C94C42" w:rsidR="00D27B00" w:rsidRDefault="00D27B00" w:rsidP="006423E6">
      <w:r>
        <w:t xml:space="preserve"> - adres budynku/ów</w:t>
      </w:r>
      <w:r w:rsidR="00C046EC" w:rsidRPr="00D7470F">
        <w:t>, pełnion</w:t>
      </w:r>
      <w:r w:rsidR="00D7470F" w:rsidRPr="00D7470F">
        <w:t>ą</w:t>
      </w:r>
      <w:r w:rsidR="00C046EC" w:rsidRPr="00D7470F">
        <w:t xml:space="preserve"> funkcj</w:t>
      </w:r>
      <w:r w:rsidR="00D7470F" w:rsidRPr="00D7470F">
        <w:t>ę</w:t>
      </w:r>
      <w:r w:rsidRPr="00D7470F">
        <w:t>,</w:t>
      </w:r>
    </w:p>
    <w:p w14:paraId="6DFCC3A4" w14:textId="0934B445" w:rsidR="008B302B" w:rsidRDefault="008B302B" w:rsidP="006423E6">
      <w:r>
        <w:t xml:space="preserve"> - kto jest </w:t>
      </w:r>
      <w:r w:rsidRPr="00436860">
        <w:rPr>
          <w:b/>
          <w:bCs/>
        </w:rPr>
        <w:t>właścicielem</w:t>
      </w:r>
      <w:r>
        <w:t xml:space="preserve"> budynku oraz nr księgi wieczystej KW – patrz wymóg Regulaminu (pkt. 4.5)</w:t>
      </w:r>
      <w:r w:rsidR="002B72C9">
        <w:t>,</w:t>
      </w:r>
    </w:p>
    <w:p w14:paraId="4CE5A04E" w14:textId="4AF042ED" w:rsidR="002B72C9" w:rsidRDefault="002B72C9" w:rsidP="006423E6">
      <w:r>
        <w:t xml:space="preserve"> - czy budynek </w:t>
      </w:r>
      <w:r w:rsidRPr="00436860">
        <w:rPr>
          <w:b/>
          <w:bCs/>
        </w:rPr>
        <w:t>jest zabytkiem</w:t>
      </w:r>
      <w:r>
        <w:t>, jeśli tak, to do której ewidencji lub rejestru zabytków jest wpisany,</w:t>
      </w:r>
    </w:p>
    <w:p w14:paraId="7AF6DE61" w14:textId="57F9B7E3" w:rsidR="002A4524" w:rsidRDefault="00D27B00" w:rsidP="006423E6">
      <w:r>
        <w:t xml:space="preserve"> </w:t>
      </w:r>
      <w:r w:rsidR="00836E5A">
        <w:t xml:space="preserve">- </w:t>
      </w:r>
      <w:r w:rsidR="005952B9" w:rsidRPr="001B40EE">
        <w:rPr>
          <w:rFonts w:eastAsiaTheme="minorHAnsi"/>
          <w:lang w:eastAsia="en-US"/>
        </w:rPr>
        <w:t xml:space="preserve">problemy i potrzeby, które uzasadniają </w:t>
      </w:r>
      <w:r w:rsidR="005952B9" w:rsidRPr="001B40EE">
        <w:rPr>
          <w:rFonts w:eastAsiaTheme="minorHAnsi"/>
        </w:rPr>
        <w:t>realizację projektu,</w:t>
      </w:r>
      <w:r w:rsidR="005952B9" w:rsidRPr="001B40EE">
        <w:rPr>
          <w:rFonts w:eastAsiaTheme="minorHAnsi"/>
        </w:rPr>
        <w:br/>
      </w:r>
      <w:r>
        <w:rPr>
          <w:rFonts w:eastAsiaTheme="minorHAnsi"/>
        </w:rPr>
        <w:t xml:space="preserve"> </w:t>
      </w:r>
      <w:r w:rsidR="005952B9" w:rsidRPr="001B40EE">
        <w:rPr>
          <w:rFonts w:eastAsiaTheme="minorHAnsi"/>
        </w:rPr>
        <w:t>- cele projektu.</w:t>
      </w:r>
      <w:r w:rsidR="005952B9" w:rsidRPr="001B40EE">
        <w:rPr>
          <w:rFonts w:eastAsiaTheme="minorHAnsi"/>
        </w:rPr>
        <w:br/>
      </w:r>
      <w:r w:rsidR="005952B9" w:rsidRPr="001B40EE">
        <w:rPr>
          <w:rFonts w:eastAsiaTheme="minorHAnsi"/>
          <w:b/>
          <w:lang w:eastAsia="en-US"/>
        </w:rPr>
        <w:t xml:space="preserve">Przedstawione informacje w powiązaniu z zapisami Sekcji C (w zakresie wskaźników) oraz Sekcji I (w zakresie strategii) będą podstawą do oceny kryterium merytorycznego </w:t>
      </w:r>
      <w:r w:rsidR="005952B9" w:rsidRPr="001B40EE">
        <w:rPr>
          <w:rFonts w:eastAsiaTheme="minorHAnsi"/>
          <w:b/>
          <w:lang w:eastAsia="en-US"/>
        </w:rPr>
        <w:lastRenderedPageBreak/>
        <w:t>standardowego pn.</w:t>
      </w:r>
      <w:r w:rsidR="005952B9" w:rsidRPr="001B40EE">
        <w:rPr>
          <w:b/>
        </w:rPr>
        <w:t xml:space="preserve"> Logika projektu i spójność ze strategiami.</w:t>
      </w:r>
      <w:r w:rsidR="005952B9" w:rsidRPr="007C15DD">
        <w:rPr>
          <w:b/>
        </w:rPr>
        <w:br/>
      </w:r>
      <w:r w:rsidR="00961734" w:rsidRPr="001B40EE">
        <w:t>Należy unikać powtórzeń w</w:t>
      </w:r>
      <w:r w:rsidR="00BF0A05" w:rsidRPr="001B40EE">
        <w:t xml:space="preserve"> </w:t>
      </w:r>
      <w:r w:rsidR="00961734" w:rsidRPr="001B40EE">
        <w:t>ramach składanych dokumentów.</w:t>
      </w:r>
      <w:r w:rsidR="009424CA" w:rsidRPr="001B40EE">
        <w:rPr>
          <w:rFonts w:cs="Arial"/>
          <w:szCs w:val="22"/>
        </w:rPr>
        <w:t xml:space="preserve"> </w:t>
      </w:r>
      <w:r w:rsidR="009424CA" w:rsidRPr="00FD09D1">
        <w:rPr>
          <w:rFonts w:cs="Arial"/>
          <w:bCs/>
          <w:szCs w:val="22"/>
        </w:rPr>
        <w:t xml:space="preserve">W celu uniknięcia błędów </w:t>
      </w:r>
      <w:r w:rsidR="00836E5A" w:rsidRPr="00FD09D1">
        <w:rPr>
          <w:rFonts w:cs="Arial"/>
          <w:bCs/>
          <w:szCs w:val="22"/>
        </w:rPr>
        <w:br/>
      </w:r>
      <w:r w:rsidR="009424CA" w:rsidRPr="00FD09D1">
        <w:rPr>
          <w:rFonts w:cs="Arial"/>
          <w:bCs/>
          <w:szCs w:val="22"/>
        </w:rPr>
        <w:t xml:space="preserve">i niespójności zapisów należy kierować się zasadą, aby poszczególne informacje przedstawiać w dokumentacji </w:t>
      </w:r>
      <w:r w:rsidR="009424CA" w:rsidRPr="00E66490">
        <w:rPr>
          <w:rFonts w:cs="Arial"/>
          <w:b/>
          <w:szCs w:val="22"/>
          <w:u w:val="single"/>
        </w:rPr>
        <w:t>wyłącznie jeden raz</w:t>
      </w:r>
      <w:r w:rsidR="009424CA" w:rsidRPr="00E66490">
        <w:rPr>
          <w:rFonts w:cs="Arial"/>
          <w:szCs w:val="22"/>
          <w:u w:val="single"/>
        </w:rPr>
        <w:t xml:space="preserve"> (</w:t>
      </w:r>
      <w:r w:rsidR="009424CA" w:rsidRPr="00C2723D">
        <w:rPr>
          <w:rFonts w:cs="Arial"/>
          <w:szCs w:val="22"/>
        </w:rPr>
        <w:t>stosując ewentualne odwołania w razie potrzeby)</w:t>
      </w:r>
      <w:r w:rsidR="009424CA" w:rsidRPr="00723494">
        <w:t>.</w:t>
      </w:r>
    </w:p>
    <w:p w14:paraId="036D4D92" w14:textId="6D8AA26B" w:rsidR="00ED3D5D" w:rsidRPr="00CC1AC1" w:rsidRDefault="002A4524" w:rsidP="006423E6">
      <w:pPr>
        <w:rPr>
          <w:rStyle w:val="Hipercze"/>
        </w:rPr>
      </w:pPr>
      <w:r w:rsidRPr="001530C9">
        <w:rPr>
          <w:bCs/>
        </w:rPr>
        <w:t>Ponadto należy przedstawić deklarację wskazującą, że Wnioskodawca zrealizuje działania informacyjno-promocyjne zgodnie z dokumentem</w:t>
      </w:r>
      <w:r w:rsidRPr="001530C9">
        <w:rPr>
          <w:b/>
        </w:rPr>
        <w:t xml:space="preserve"> Zasady oznakowania i promocji projektów FEP 2021-2027 zamieszczonym na stronie internetowej </w:t>
      </w:r>
      <w:r w:rsidR="00ED3D5D">
        <w:fldChar w:fldCharType="begin"/>
      </w:r>
      <w:r w:rsidR="002A3B61">
        <w:instrText>HYPERLINK "https://funduszeue.podkarpackie.pl/szczegoly-programu/promocja-projektow" \o "strona internetowa FEP 2021-2027 / Link otwiera się w nowym oknie przeglądarki"</w:instrText>
      </w:r>
      <w:r w:rsidR="00ED3D5D">
        <w:fldChar w:fldCharType="separate"/>
      </w:r>
      <w:r w:rsidR="00ED3D5D" w:rsidRPr="00CC1AC1">
        <w:rPr>
          <w:rStyle w:val="Hipercze"/>
        </w:rPr>
        <w:t>https://funduszeue.podkarpackie.pl/szczegoly-programu/promocja-projektow</w:t>
      </w:r>
    </w:p>
    <w:p w14:paraId="57743A64" w14:textId="13458E44" w:rsidR="005B49EE" w:rsidRPr="00C2723D" w:rsidRDefault="00ED3D5D" w:rsidP="006423E6">
      <w:r>
        <w:fldChar w:fldCharType="end"/>
      </w:r>
      <w:r w:rsidR="009B5D47" w:rsidRPr="001B40EE">
        <w:br/>
      </w:r>
    </w:p>
    <w:p w14:paraId="591E24BD" w14:textId="4129088F" w:rsidR="006C1548" w:rsidRPr="001B40EE" w:rsidRDefault="006C1548" w:rsidP="006423E6">
      <w:pPr>
        <w:pStyle w:val="Nagwek3"/>
      </w:pPr>
      <w:bookmarkStart w:id="21" w:name="_Toc163558442"/>
      <w:r w:rsidRPr="001B40EE">
        <w:t>Data rozpoczęcia realizacji projektu</w:t>
      </w:r>
      <w:bookmarkEnd w:id="21"/>
    </w:p>
    <w:p w14:paraId="07F2B2A2" w14:textId="77D84298" w:rsidR="009424CA" w:rsidRPr="001B40EE" w:rsidRDefault="009424CA" w:rsidP="006423E6">
      <w:r w:rsidRPr="001B40EE">
        <w:t>Przez datę rozpoczęcia realizacji projektu co do zasady należy rozumieć datę podpisania pierwszej umowy z wykonawcą (lub innego wiążącego dokumentu bądź poniesienie pierwszego wydatku w zadaniu, na które nie została sporządzana umowa z wykonawcą).</w:t>
      </w:r>
      <w:r w:rsidRPr="001B40EE">
        <w:br/>
        <w:t>Data wprowadzona w</w:t>
      </w:r>
      <w:r w:rsidR="005952B9" w:rsidRPr="001B40EE">
        <w:t xml:space="preserve"> </w:t>
      </w:r>
      <w:r w:rsidRPr="001B40EE">
        <w:t xml:space="preserve">polu nie może być wcześniejsza niż </w:t>
      </w:r>
      <w:r w:rsidRPr="00436860">
        <w:rPr>
          <w:b/>
          <w:bCs/>
        </w:rPr>
        <w:t>2021-01</w:t>
      </w:r>
      <w:r w:rsidR="005C4ECC" w:rsidRPr="00436860">
        <w:rPr>
          <w:b/>
          <w:bCs/>
        </w:rPr>
        <w:t>-01</w:t>
      </w:r>
      <w:r w:rsidR="005C4ECC" w:rsidRPr="001B40EE">
        <w:t xml:space="preserve"> i późniejsza niż wskazana w </w:t>
      </w:r>
      <w:r w:rsidRPr="001B40EE">
        <w:t>Regulaminie wyboru projektów data zakończenia.</w:t>
      </w:r>
    </w:p>
    <w:p w14:paraId="4B818E5E" w14:textId="29842F21" w:rsidR="004D5EF6" w:rsidRPr="001B40EE" w:rsidRDefault="004D5EF6" w:rsidP="006423E6"/>
    <w:p w14:paraId="2C532012" w14:textId="4F3E41A4" w:rsidR="009C5863" w:rsidRPr="001B40EE" w:rsidRDefault="009C5863" w:rsidP="006423E6">
      <w:pPr>
        <w:pStyle w:val="Nagwek3"/>
      </w:pPr>
      <w:bookmarkStart w:id="22" w:name="_Toc163558443"/>
      <w:r w:rsidRPr="001B40EE">
        <w:t>Data zakończenia realizacji projektu</w:t>
      </w:r>
      <w:bookmarkEnd w:id="22"/>
    </w:p>
    <w:p w14:paraId="7262DFA4" w14:textId="3DDADF77" w:rsidR="00BA5A77" w:rsidRDefault="004D5EF6" w:rsidP="006423E6">
      <w:pPr>
        <w:rPr>
          <w:rFonts w:cs="Arial"/>
        </w:rPr>
      </w:pPr>
      <w:r w:rsidRPr="001B40EE">
        <w:rPr>
          <w:rFonts w:cs="Arial"/>
        </w:rPr>
        <w:t xml:space="preserve">Data zakończenia realizacji projektu to </w:t>
      </w:r>
      <w:r w:rsidR="00BA5A77" w:rsidRPr="001B40EE">
        <w:rPr>
          <w:rFonts w:cs="Arial"/>
        </w:rPr>
        <w:t>planowan</w:t>
      </w:r>
      <w:r w:rsidRPr="001B40EE">
        <w:rPr>
          <w:rFonts w:cs="Arial"/>
        </w:rPr>
        <w:t>y</w:t>
      </w:r>
      <w:r w:rsidR="00BA5A77" w:rsidRPr="001B40EE">
        <w:rPr>
          <w:rFonts w:cs="Arial"/>
        </w:rPr>
        <w:t xml:space="preserve"> termin złożenia wniosku o płatność końcową. </w:t>
      </w:r>
      <w:r w:rsidR="005F47A4" w:rsidRPr="001B40EE">
        <w:rPr>
          <w:rFonts w:cs="Arial"/>
        </w:rPr>
        <w:t xml:space="preserve">Planując datę zakończenia realizacji projektu należy uwzględniać zapisy Regulaminu wyboru </w:t>
      </w:r>
      <w:r w:rsidR="005F47A4" w:rsidRPr="00D674D5">
        <w:rPr>
          <w:rFonts w:cs="Arial"/>
        </w:rPr>
        <w:t xml:space="preserve">projektów </w:t>
      </w:r>
      <w:r w:rsidR="005952B9" w:rsidRPr="00704CBC">
        <w:rPr>
          <w:rFonts w:cs="Arial"/>
        </w:rPr>
        <w:t>(</w:t>
      </w:r>
      <w:r w:rsidR="008A0175" w:rsidRPr="00704CBC">
        <w:rPr>
          <w:rFonts w:cs="Arial"/>
        </w:rPr>
        <w:t>pkt</w:t>
      </w:r>
      <w:r w:rsidR="00D674D5" w:rsidRPr="00704CBC">
        <w:rPr>
          <w:rFonts w:cs="Arial"/>
        </w:rPr>
        <w:t>.</w:t>
      </w:r>
      <w:r w:rsidR="008A0175" w:rsidRPr="00704CBC">
        <w:rPr>
          <w:rFonts w:cs="Arial"/>
        </w:rPr>
        <w:t xml:space="preserve"> 4</w:t>
      </w:r>
      <w:r w:rsidR="00203FE8" w:rsidRPr="00704CBC">
        <w:rPr>
          <w:rFonts w:cs="Arial"/>
        </w:rPr>
        <w:t>.1</w:t>
      </w:r>
      <w:r w:rsidR="00307994">
        <w:rPr>
          <w:rFonts w:cs="Arial"/>
        </w:rPr>
        <w:t>6</w:t>
      </w:r>
      <w:r w:rsidR="005952B9" w:rsidRPr="00704CBC">
        <w:rPr>
          <w:rFonts w:cs="Arial"/>
        </w:rPr>
        <w:t>)</w:t>
      </w:r>
      <w:r w:rsidR="005C4ECC" w:rsidRPr="00704CBC">
        <w:rPr>
          <w:rFonts w:cs="Arial"/>
        </w:rPr>
        <w:t>.</w:t>
      </w:r>
    </w:p>
    <w:p w14:paraId="2C439355" w14:textId="77777777" w:rsidR="009C4B7A" w:rsidRPr="001B40EE" w:rsidRDefault="009C4B7A" w:rsidP="006423E6">
      <w:pPr>
        <w:rPr>
          <w:rFonts w:cs="Arial"/>
        </w:rPr>
      </w:pPr>
    </w:p>
    <w:p w14:paraId="4CE3AF91" w14:textId="41F31C91" w:rsidR="00BA5A77" w:rsidRPr="001B40EE" w:rsidRDefault="00BA5A77" w:rsidP="006423E6">
      <w:pPr>
        <w:pStyle w:val="Nagwek3"/>
      </w:pPr>
      <w:bookmarkStart w:id="23" w:name="_Toc163558444"/>
      <w:r w:rsidRPr="001B40EE">
        <w:t>Grupy docelowe</w:t>
      </w:r>
      <w:bookmarkEnd w:id="23"/>
    </w:p>
    <w:p w14:paraId="1AA394BD" w14:textId="5CD5CF6E" w:rsidR="007C713B" w:rsidRDefault="00DB4707" w:rsidP="003A7312">
      <w:pPr>
        <w:spacing w:line="276" w:lineRule="auto"/>
      </w:pPr>
      <w:r w:rsidRPr="001B40EE">
        <w:t>Limit maksymalnie 4000 znaków uwzględniając spacje.</w:t>
      </w:r>
      <w:r w:rsidRPr="001B40EE">
        <w:br/>
        <w:t>W tym polu należy:</w:t>
      </w:r>
      <w:r w:rsidRPr="001B40EE">
        <w:br/>
        <w:t>a) wymienić grupy odbiorców, do których jest skierowany projekt,</w:t>
      </w:r>
      <w:r w:rsidRPr="001B40EE">
        <w:br/>
        <w:t xml:space="preserve">b) zamieścić uzasadnienie </w:t>
      </w:r>
      <w:r w:rsidRPr="00734BD6">
        <w:t>spełnienia kryteriów oceny merytorycznej:</w:t>
      </w:r>
      <w:r w:rsidRPr="00734BD6">
        <w:br/>
      </w:r>
      <w:r w:rsidRPr="00734BD6">
        <w:rPr>
          <w:b/>
        </w:rPr>
        <w:t xml:space="preserve">- </w:t>
      </w:r>
      <w:r w:rsidRPr="00734BD6">
        <w:rPr>
          <w:b/>
          <w:bCs/>
        </w:rPr>
        <w:t>Projekt będzie miał pozytywny wpływ na zasadę równości szans i niedyskryminacji,</w:t>
      </w:r>
      <w:r w:rsidRPr="00734BD6">
        <w:rPr>
          <w:b/>
          <w:bCs/>
        </w:rPr>
        <w:br/>
        <w:t xml:space="preserve">w tym dostępność dla osób z </w:t>
      </w:r>
      <w:r w:rsidRPr="003A7312">
        <w:rPr>
          <w:b/>
          <w:bCs/>
        </w:rPr>
        <w:t>niepełnosprawnościami</w:t>
      </w:r>
      <w:r w:rsidR="00734BD6" w:rsidRPr="003A7312">
        <w:rPr>
          <w:b/>
          <w:bCs/>
        </w:rPr>
        <w:t>.</w:t>
      </w:r>
      <w:r w:rsidR="00734BD6" w:rsidRPr="003A7312">
        <w:t xml:space="preserve"> </w:t>
      </w:r>
      <w:r w:rsidR="007C713B">
        <w:t>Po</w:t>
      </w:r>
      <w:r w:rsidR="00734BD6" w:rsidRPr="003A7312">
        <w:t xml:space="preserve"> </w:t>
      </w:r>
      <w:r w:rsidR="007C713B">
        <w:t>realiza</w:t>
      </w:r>
      <w:r w:rsidR="00734BD6" w:rsidRPr="003A7312">
        <w:t xml:space="preserve">cji projektu budynek i najbliższe otoczenie powinny być </w:t>
      </w:r>
      <w:r w:rsidR="00734BD6" w:rsidRPr="003A7312">
        <w:rPr>
          <w:u w:val="single"/>
        </w:rPr>
        <w:t>w pełni dostępne dla wszystkich użytkowników</w:t>
      </w:r>
      <w:r w:rsidR="00734BD6" w:rsidRPr="003A7312">
        <w:t xml:space="preserve">, w tym osób z niepełnosprawnościami (m. in. w zakresie: </w:t>
      </w:r>
      <w:r w:rsidR="00734BD6" w:rsidRPr="003A7312">
        <w:rPr>
          <w:b/>
          <w:bCs/>
        </w:rPr>
        <w:t xml:space="preserve">stanowiska postojowego dla samochodów osób z niepełnosprawnościami, dostępu z chodnika do stanowiska postojowego dla osoby z niepełnosprawnościami, strefy wejścia do budynku, komunikacji poziomej i pionowej </w:t>
      </w:r>
      <w:r w:rsidR="0020392A" w:rsidRPr="003A7312">
        <w:rPr>
          <w:b/>
          <w:bCs/>
        </w:rPr>
        <w:t xml:space="preserve">w częściach wspólnych </w:t>
      </w:r>
      <w:r w:rsidR="00734BD6" w:rsidRPr="003A7312">
        <w:rPr>
          <w:b/>
          <w:bCs/>
        </w:rPr>
        <w:t>budynku.</w:t>
      </w:r>
      <w:r w:rsidR="003546C5" w:rsidRPr="003A7312">
        <w:rPr>
          <w:b/>
          <w:bCs/>
        </w:rPr>
        <w:t xml:space="preserve"> </w:t>
      </w:r>
      <w:r w:rsidR="00734BD6" w:rsidRPr="003A7312">
        <w:rPr>
          <w:b/>
          <w:bCs/>
        </w:rPr>
        <w:t xml:space="preserve"> </w:t>
      </w:r>
      <w:r w:rsidR="00734BD6" w:rsidRPr="003A7312">
        <w:t xml:space="preserve">Należy jednoznaczne przedstawić </w:t>
      </w:r>
      <w:r w:rsidR="00734BD6" w:rsidRPr="003A7312">
        <w:rPr>
          <w:u w:val="single"/>
        </w:rPr>
        <w:t>co już jest, a co w ramach projektu zostanie wykonane</w:t>
      </w:r>
      <w:r w:rsidR="00734BD6" w:rsidRPr="003A7312">
        <w:t xml:space="preserve"> w zakresie zapewnienia dostępności budynku dla potrzeb osób z niepełnosprawnościami</w:t>
      </w:r>
      <w:r w:rsidR="003A7312" w:rsidRPr="003A7312">
        <w:t xml:space="preserve">. Zastosowanie standardów dostępności jest obowiązkowe zgodnie z </w:t>
      </w:r>
      <w:r w:rsidR="003A7312" w:rsidRPr="003A7312">
        <w:lastRenderedPageBreak/>
        <w:t>Wytyczny</w:t>
      </w:r>
      <w:r w:rsidR="003A7312">
        <w:t>mi</w:t>
      </w:r>
      <w:r w:rsidR="003A7312" w:rsidRPr="003A7312">
        <w:t xml:space="preserve"> MFiPR dotyczący</w:t>
      </w:r>
      <w:r w:rsidR="003A7312">
        <w:t>mi</w:t>
      </w:r>
      <w:r w:rsidR="003A7312" w:rsidRPr="003A7312">
        <w:t xml:space="preserve"> realizacji zasad równościowych w ramach funduszy unijnych na lata 2021-2027 - o ile pozwalają na to warunki techniczne i zakres prowadzonej moderniza</w:t>
      </w:r>
      <w:r w:rsidR="007C713B">
        <w:t>cji.</w:t>
      </w:r>
    </w:p>
    <w:p w14:paraId="376CD361" w14:textId="77777777" w:rsidR="007C713B" w:rsidRDefault="007C713B" w:rsidP="003A7312">
      <w:pPr>
        <w:spacing w:line="276" w:lineRule="auto"/>
        <w:rPr>
          <w:rStyle w:val="Odwoaniedokomentarza"/>
          <w:rFonts w:ascii="Calibri" w:hAnsi="Calibri"/>
        </w:rPr>
      </w:pPr>
    </w:p>
    <w:p w14:paraId="579B0A98" w14:textId="03037A05" w:rsidR="00DB4707" w:rsidRPr="00A940F1" w:rsidRDefault="00DB4707" w:rsidP="003A7312">
      <w:pPr>
        <w:spacing w:line="276" w:lineRule="auto"/>
      </w:pPr>
      <w:r w:rsidRPr="003A7312">
        <w:rPr>
          <w:b/>
          <w:bCs/>
        </w:rPr>
        <w:t>Projekt jest zgodny z zasadą równości kobiet i mężczyzn.</w:t>
      </w:r>
      <w:r w:rsidRPr="003A7312">
        <w:rPr>
          <w:b/>
          <w:bCs/>
        </w:rPr>
        <w:br/>
      </w:r>
      <w:r w:rsidRPr="001B40EE">
        <w:rPr>
          <w:rFonts w:eastAsiaTheme="minorHAnsi"/>
          <w:b/>
          <w:szCs w:val="22"/>
          <w:lang w:eastAsia="en-US"/>
        </w:rPr>
        <w:t>Informacje z tego pola będą podstawą do oceny spełnienia ww. kryteriów.</w:t>
      </w:r>
      <w:r w:rsidRPr="001B40EE">
        <w:rPr>
          <w:rFonts w:eastAsiaTheme="minorHAnsi"/>
          <w:b/>
          <w:szCs w:val="22"/>
          <w:lang w:eastAsia="en-US"/>
        </w:rPr>
        <w:br/>
      </w:r>
      <w:r w:rsidRPr="001B40EE">
        <w:t>Szczegółowy opis kryteriów stanowi zał. nr 4 do Regulaminu wyboru projektów.</w:t>
      </w:r>
      <w:r w:rsidRPr="001B40EE">
        <w:br/>
      </w:r>
      <w:r w:rsidRPr="001B40EE">
        <w:br/>
      </w:r>
      <w:r w:rsidRPr="00A940F1">
        <w:rPr>
          <w:rFonts w:eastAsia="Calibri" w:cs="Arial"/>
          <w:iCs/>
          <w:szCs w:val="22"/>
        </w:rPr>
        <w:t xml:space="preserve">W niniejszym polu należy jednoznacznie potwierdzić, że wszystkie produkty projektu będą dostępne dla osób z niepełnosprawnościami zgodnie ze standardami dostępności adekwatnymi do zakresu realizowanego projektu (w tym z koncepcją uniwersalnego projektowania), stanowiącymi załącznik do </w:t>
      </w:r>
      <w:r w:rsidRPr="00A940F1">
        <w:rPr>
          <w:rFonts w:eastAsia="Calibri" w:cs="Arial"/>
          <w:szCs w:val="22"/>
        </w:rPr>
        <w:t>Wytycznych w zakresie realizacji zasad równościowych w ramach funduszy unijnych na lata 2021-2027.</w:t>
      </w:r>
    </w:p>
    <w:p w14:paraId="0093CB8B" w14:textId="77777777" w:rsidR="00BE4D41" w:rsidRPr="00D072D7" w:rsidRDefault="00BE4D41" w:rsidP="006423E6"/>
    <w:p w14:paraId="1AD4CCFE" w14:textId="1DD72725" w:rsidR="00FD429B" w:rsidRPr="009E02FF" w:rsidRDefault="00FD429B" w:rsidP="006423E6">
      <w:pPr>
        <w:pStyle w:val="Nagwek3"/>
      </w:pPr>
      <w:bookmarkStart w:id="24" w:name="_Toc163558445"/>
      <w:r w:rsidRPr="009E02FF">
        <w:t>Dziedzina projektu</w:t>
      </w:r>
      <w:bookmarkEnd w:id="24"/>
    </w:p>
    <w:p w14:paraId="7358878C" w14:textId="77777777" w:rsidR="009E02FF" w:rsidRPr="009E02FF" w:rsidRDefault="007B7030" w:rsidP="006423E6">
      <w:pPr>
        <w:rPr>
          <w:rFonts w:cs="Arial"/>
          <w:szCs w:val="22"/>
        </w:rPr>
      </w:pPr>
      <w:r w:rsidRPr="009E02FF">
        <w:rPr>
          <w:rFonts w:cs="Arial"/>
        </w:rPr>
        <w:t>Należy wybrać kategorię z listy rozwijanej.</w:t>
      </w:r>
      <w:r w:rsidR="009B5D47" w:rsidRPr="009E02FF">
        <w:rPr>
          <w:rFonts w:cs="Arial"/>
        </w:rPr>
        <w:br/>
      </w:r>
      <w:r w:rsidR="00DF76C7" w:rsidRPr="009E02FF">
        <w:rPr>
          <w:rFonts w:cs="Arial"/>
        </w:rPr>
        <w:t xml:space="preserve">W działaniu </w:t>
      </w:r>
      <w:bookmarkStart w:id="25" w:name="_Hlk162442797"/>
      <w:r w:rsidR="00E53E2F" w:rsidRPr="009E02FF">
        <w:rPr>
          <w:rFonts w:cs="Arial"/>
        </w:rPr>
        <w:t>FEPK.</w:t>
      </w:r>
      <w:r w:rsidR="009F2FF6" w:rsidRPr="009E02FF">
        <w:rPr>
          <w:rFonts w:cs="Arial"/>
        </w:rPr>
        <w:t>0</w:t>
      </w:r>
      <w:r w:rsidR="00982916" w:rsidRPr="009E02FF">
        <w:rPr>
          <w:rFonts w:cs="Arial"/>
        </w:rPr>
        <w:t>2</w:t>
      </w:r>
      <w:r w:rsidR="009F2FF6" w:rsidRPr="009E02FF">
        <w:rPr>
          <w:rFonts w:cs="Arial"/>
        </w:rPr>
        <w:t>.0</w:t>
      </w:r>
      <w:r w:rsidR="00982916" w:rsidRPr="009E02FF">
        <w:rPr>
          <w:rFonts w:cs="Arial"/>
        </w:rPr>
        <w:t>1</w:t>
      </w:r>
      <w:r w:rsidR="009F2FF6" w:rsidRPr="009E02FF">
        <w:rPr>
          <w:rFonts w:cs="Arial"/>
        </w:rPr>
        <w:t xml:space="preserve"> </w:t>
      </w:r>
      <w:r w:rsidR="00982916" w:rsidRPr="009E02FF">
        <w:rPr>
          <w:rFonts w:cs="Arial"/>
        </w:rPr>
        <w:t>Poprawa jakości powietrza – dotacja</w:t>
      </w:r>
      <w:bookmarkEnd w:id="25"/>
      <w:r w:rsidR="00DA0776" w:rsidRPr="009E02FF">
        <w:rPr>
          <w:rFonts w:cs="Arial"/>
        </w:rPr>
        <w:t xml:space="preserve">, </w:t>
      </w:r>
      <w:r w:rsidR="00436860" w:rsidRPr="009E02FF">
        <w:rPr>
          <w:rFonts w:cs="Arial"/>
        </w:rPr>
        <w:t>t</w:t>
      </w:r>
      <w:r w:rsidR="00DA0776" w:rsidRPr="009E02FF">
        <w:rPr>
          <w:rFonts w:cs="Arial"/>
        </w:rPr>
        <w:t>yp</w:t>
      </w:r>
      <w:r w:rsidR="00982916" w:rsidRPr="009E02FF">
        <w:rPr>
          <w:rFonts w:cs="Arial"/>
        </w:rPr>
        <w:t xml:space="preserve">: </w:t>
      </w:r>
      <w:r w:rsidR="00B53716" w:rsidRPr="009E02FF">
        <w:rPr>
          <w:rFonts w:cs="Arial"/>
          <w:szCs w:val="22"/>
        </w:rPr>
        <w:t>Poprawa efektywności energetycznej wielorodzinnych budynków mieszkalnych (zgodnie z art. 2 pkt. 5 Ustawy z dnia 21 listopada 2008 r. o wspieraniu termomodernizacji i remontów oraz o centralnej ewidencji emisyjności budynków) wraz z instalacją urządzeń OZE oraz wymianą/modernizacją źródeł ciepła albo podłączeniem do sieci ciepłowniczej / chłodniczej</w:t>
      </w:r>
      <w:r w:rsidR="00982916" w:rsidRPr="009E02FF">
        <w:rPr>
          <w:rFonts w:cs="Arial"/>
          <w:szCs w:val="22"/>
        </w:rPr>
        <w:t>,</w:t>
      </w:r>
      <w:r w:rsidR="00DA0776" w:rsidRPr="009E02FF">
        <w:rPr>
          <w:rFonts w:cs="Arial"/>
          <w:szCs w:val="22"/>
        </w:rPr>
        <w:t xml:space="preserve"> </w:t>
      </w:r>
      <w:r w:rsidR="00DF76C7" w:rsidRPr="009E02FF">
        <w:rPr>
          <w:rFonts w:cs="Arial"/>
          <w:szCs w:val="22"/>
        </w:rPr>
        <w:t>należy wybrać:</w:t>
      </w:r>
    </w:p>
    <w:p w14:paraId="6C71D1E1" w14:textId="77777777" w:rsidR="009E02FF" w:rsidRPr="009E02FF" w:rsidRDefault="009E02FF" w:rsidP="006423E6">
      <w:pPr>
        <w:pStyle w:val="Akapitzlist"/>
        <w:numPr>
          <w:ilvl w:val="0"/>
          <w:numId w:val="27"/>
        </w:numPr>
        <w:rPr>
          <w:rFonts w:cs="Arial"/>
          <w:szCs w:val="22"/>
        </w:rPr>
      </w:pPr>
      <w:r w:rsidRPr="009E02FF">
        <w:rPr>
          <w:rFonts w:cs="Arial"/>
          <w:b/>
          <w:bCs/>
          <w:szCs w:val="22"/>
        </w:rPr>
        <w:t>tylko dla budynków zabytkowych</w:t>
      </w:r>
      <w:r w:rsidRPr="009E02FF">
        <w:rPr>
          <w:rFonts w:cs="Arial"/>
          <w:szCs w:val="22"/>
        </w:rPr>
        <w:t xml:space="preserve">, które nie osiągną 30 % oszczędności energii pierwotnej: </w:t>
      </w:r>
      <w:r w:rsidRPr="009E02FF">
        <w:rPr>
          <w:rFonts w:cs="Arial"/>
          <w:b/>
          <w:bCs/>
          <w:szCs w:val="22"/>
        </w:rPr>
        <w:t>041</w:t>
      </w:r>
      <w:r w:rsidRPr="009E02FF">
        <w:rPr>
          <w:rFonts w:cs="Arial"/>
          <w:szCs w:val="22"/>
        </w:rPr>
        <w:t xml:space="preserve"> - </w:t>
      </w:r>
      <w:r w:rsidRPr="009E02FF">
        <w:rPr>
          <w:rFonts w:eastAsia="Calibri" w:cs="Arial"/>
          <w:szCs w:val="22"/>
        </w:rPr>
        <w:t>Renowacja istniejących budynków mieszkalnych pod kątem efektywności energetycznej, projekty demonstracyjne i działania wspierające,</w:t>
      </w:r>
    </w:p>
    <w:p w14:paraId="25BBBDA4" w14:textId="2333D0EC" w:rsidR="006566B7" w:rsidRPr="009E02FF" w:rsidRDefault="003D6CFB" w:rsidP="006423E6">
      <w:pPr>
        <w:pStyle w:val="Akapitzlist"/>
        <w:numPr>
          <w:ilvl w:val="0"/>
          <w:numId w:val="27"/>
        </w:numPr>
        <w:rPr>
          <w:rFonts w:cs="Arial"/>
          <w:szCs w:val="22"/>
        </w:rPr>
      </w:pPr>
      <w:r w:rsidRPr="009E02FF">
        <w:rPr>
          <w:rFonts w:cs="Arial"/>
          <w:b/>
          <w:bCs/>
        </w:rPr>
        <w:t xml:space="preserve">dla </w:t>
      </w:r>
      <w:r w:rsidR="007C15DD" w:rsidRPr="009E02FF">
        <w:rPr>
          <w:rFonts w:cs="Arial"/>
          <w:b/>
          <w:bCs/>
        </w:rPr>
        <w:t>wszystkich pozostałych budynków</w:t>
      </w:r>
      <w:r w:rsidR="00693C55" w:rsidRPr="009E02FF">
        <w:rPr>
          <w:rFonts w:cs="Arial"/>
          <w:color w:val="000000"/>
        </w:rPr>
        <w:t>:</w:t>
      </w:r>
      <w:r w:rsidRPr="009E02FF">
        <w:rPr>
          <w:rFonts w:cs="Arial"/>
          <w:b/>
          <w:bCs/>
        </w:rPr>
        <w:t xml:space="preserve"> </w:t>
      </w:r>
      <w:r w:rsidR="00982916" w:rsidRPr="009E02FF">
        <w:rPr>
          <w:rFonts w:cs="Arial"/>
          <w:b/>
          <w:bCs/>
        </w:rPr>
        <w:t>04</w:t>
      </w:r>
      <w:r w:rsidR="009E02FF" w:rsidRPr="009E02FF">
        <w:rPr>
          <w:rFonts w:cs="Arial"/>
          <w:b/>
          <w:bCs/>
        </w:rPr>
        <w:t>2</w:t>
      </w:r>
      <w:r w:rsidR="00982916" w:rsidRPr="009E02FF">
        <w:rPr>
          <w:rFonts w:cs="Arial"/>
        </w:rPr>
        <w:t xml:space="preserve"> </w:t>
      </w:r>
      <w:r w:rsidR="00982916" w:rsidRPr="009E02FF">
        <w:rPr>
          <w:rFonts w:cs="Arial"/>
          <w:szCs w:val="22"/>
        </w:rPr>
        <w:t xml:space="preserve">- </w:t>
      </w:r>
      <w:r w:rsidR="009E02FF" w:rsidRPr="009E02FF">
        <w:rPr>
          <w:rFonts w:eastAsia="Calibri" w:cs="Arial"/>
          <w:szCs w:val="22"/>
        </w:rPr>
        <w:t xml:space="preserve">Renowacja istniejących budynków mieszkalnych pod kątem efektywności energetycznej, projekty demonstracyjne i działania wspierające zgodne z kryteriami efektywności energetycznej </w:t>
      </w:r>
      <w:r w:rsidR="005C4ECC" w:rsidRPr="009E02FF">
        <w:rPr>
          <w:rFonts w:cs="Arial"/>
          <w:szCs w:val="22"/>
        </w:rPr>
        <w:br/>
      </w:r>
    </w:p>
    <w:p w14:paraId="4133D2E8" w14:textId="77777777" w:rsidR="00B53716" w:rsidRDefault="00B53716" w:rsidP="006423E6">
      <w:pPr>
        <w:contextualSpacing/>
        <w:rPr>
          <w:b/>
          <w:bCs/>
        </w:rPr>
      </w:pPr>
    </w:p>
    <w:p w14:paraId="64350BDA" w14:textId="00CFDBE7" w:rsidR="00D96FE4" w:rsidRPr="00004940" w:rsidRDefault="00D96FE4" w:rsidP="006423E6">
      <w:pPr>
        <w:contextualSpacing/>
        <w:rPr>
          <w:b/>
          <w:bCs/>
        </w:rPr>
      </w:pPr>
      <w:r w:rsidRPr="00004940">
        <w:rPr>
          <w:b/>
          <w:bCs/>
        </w:rPr>
        <w:t>Obszar realizacji projektu</w:t>
      </w:r>
    </w:p>
    <w:p w14:paraId="707E7DE3" w14:textId="77777777" w:rsidR="00907DF7" w:rsidRPr="001B40EE" w:rsidRDefault="00D96FE4" w:rsidP="006423E6">
      <w:pPr>
        <w:contextualSpacing/>
        <w:rPr>
          <w:rFonts w:cs="Arial"/>
          <w:color w:val="000000" w:themeColor="text1"/>
        </w:rPr>
      </w:pPr>
      <w:r w:rsidRPr="001B40EE">
        <w:rPr>
          <w:rFonts w:cs="Arial"/>
          <w:color w:val="000000" w:themeColor="text1"/>
        </w:rPr>
        <w:t>Należy wybrać „Region”.</w:t>
      </w:r>
      <w:r w:rsidR="00907DF7" w:rsidRPr="001B40EE">
        <w:rPr>
          <w:rFonts w:cs="Arial"/>
          <w:color w:val="000000" w:themeColor="text1"/>
        </w:rPr>
        <w:br/>
      </w:r>
    </w:p>
    <w:p w14:paraId="4B39AAEC" w14:textId="7133EFAC" w:rsidR="00A16115" w:rsidRPr="001B40EE" w:rsidRDefault="00A16115" w:rsidP="006423E6">
      <w:pPr>
        <w:pStyle w:val="Nagwek3"/>
      </w:pPr>
      <w:bookmarkStart w:id="26" w:name="_Toc163558446"/>
      <w:r w:rsidRPr="001B40EE">
        <w:t>Miejsce realizacji</w:t>
      </w:r>
      <w:bookmarkEnd w:id="26"/>
    </w:p>
    <w:p w14:paraId="4B7C8DDA" w14:textId="77777777" w:rsidR="005E537C" w:rsidRDefault="00A16115" w:rsidP="006423E6">
      <w:pPr>
        <w:rPr>
          <w:rFonts w:eastAsiaTheme="minorHAnsi"/>
          <w:b/>
          <w:lang w:eastAsia="en-US"/>
        </w:rPr>
      </w:pPr>
      <w:r w:rsidRPr="001B40EE">
        <w:t>Miejsca realizacji projektu nie należy utożsamiać z siedzibą wnioskodawcy, ale z faktycznym miejscem realizacji inwestycji. Wymagane dane należy wybrać z list rozwijanych. Jeżeli projekt realizowany jest na terenie więcej niż jednej gminy należy dodać kolejne miejsce</w:t>
      </w:r>
      <w:r w:rsidR="00436860">
        <w:t xml:space="preserve"> lokalizacji</w:t>
      </w:r>
      <w:r w:rsidRPr="001B40EE">
        <w:t>.</w:t>
      </w:r>
      <w:r w:rsidR="00907DF7" w:rsidRPr="001B40EE">
        <w:br/>
      </w:r>
    </w:p>
    <w:p w14:paraId="2A404539" w14:textId="45F462BC" w:rsidR="00907DF7" w:rsidRPr="007C15DD" w:rsidRDefault="00183C62" w:rsidP="006423E6">
      <w:pPr>
        <w:rPr>
          <w:iCs/>
        </w:rPr>
      </w:pPr>
      <w:r w:rsidRPr="001B40EE">
        <w:rPr>
          <w:rFonts w:eastAsiaTheme="minorHAnsi"/>
          <w:b/>
          <w:lang w:eastAsia="en-US"/>
        </w:rPr>
        <w:lastRenderedPageBreak/>
        <w:t>Informacje z tej Sekcji będą podstawą do oceny kryteriów:</w:t>
      </w:r>
      <w:r w:rsidR="00907DF7" w:rsidRPr="001B40EE">
        <w:rPr>
          <w:rFonts w:eastAsiaTheme="minorHAnsi"/>
          <w:b/>
          <w:lang w:eastAsia="en-US"/>
        </w:rPr>
        <w:br/>
      </w:r>
      <w:r w:rsidRPr="001B40EE">
        <w:rPr>
          <w:rFonts w:eastAsiaTheme="minorHAnsi"/>
          <w:b/>
          <w:lang w:eastAsia="en-US"/>
        </w:rPr>
        <w:t xml:space="preserve">- formalnego standardowego </w:t>
      </w:r>
      <w:r w:rsidRPr="007C15DD">
        <w:rPr>
          <w:b/>
          <w:iCs/>
        </w:rPr>
        <w:t>Okres realizacji projektu,</w:t>
      </w:r>
      <w:r w:rsidR="00907DF7" w:rsidRPr="007C15DD">
        <w:rPr>
          <w:b/>
          <w:iCs/>
        </w:rPr>
        <w:br/>
      </w:r>
      <w:r w:rsidRPr="00C2723D">
        <w:rPr>
          <w:b/>
        </w:rPr>
        <w:t>-</w:t>
      </w:r>
      <w:r w:rsidRPr="007C15DD">
        <w:rPr>
          <w:b/>
          <w:iCs/>
        </w:rPr>
        <w:t xml:space="preserve"> </w:t>
      </w:r>
      <w:r w:rsidRPr="00C2723D">
        <w:rPr>
          <w:rFonts w:eastAsiaTheme="minorHAnsi"/>
          <w:b/>
          <w:lang w:eastAsia="en-US"/>
        </w:rPr>
        <w:t xml:space="preserve">formalnego standardowego </w:t>
      </w:r>
      <w:r w:rsidRPr="007C15DD">
        <w:rPr>
          <w:rFonts w:eastAsiaTheme="minorHAnsi"/>
          <w:b/>
          <w:iCs/>
          <w:lang w:eastAsia="en-US"/>
        </w:rPr>
        <w:t>Kwalifikowalność zakresu rzeczowego projektu.</w:t>
      </w:r>
      <w:r w:rsidR="00907DF7" w:rsidRPr="007C15DD">
        <w:rPr>
          <w:rFonts w:eastAsiaTheme="minorHAnsi"/>
          <w:b/>
          <w:iCs/>
          <w:lang w:eastAsia="en-US"/>
        </w:rPr>
        <w:br/>
      </w:r>
    </w:p>
    <w:p w14:paraId="3ECEA705" w14:textId="54422D3C" w:rsidR="00687FCF" w:rsidRPr="001B40EE" w:rsidRDefault="00687FCF" w:rsidP="006423E6">
      <w:pPr>
        <w:pStyle w:val="Nagwek2"/>
        <w:spacing w:after="120"/>
        <w:jc w:val="center"/>
        <w:rPr>
          <w:sz w:val="24"/>
          <w:szCs w:val="24"/>
        </w:rPr>
      </w:pPr>
      <w:bookmarkStart w:id="27" w:name="_Toc129688634"/>
      <w:bookmarkStart w:id="28" w:name="_Toc163558447"/>
      <w:r w:rsidRPr="00C2723D">
        <w:rPr>
          <w:sz w:val="24"/>
          <w:szCs w:val="24"/>
        </w:rPr>
        <w:t xml:space="preserve">Sekcja </w:t>
      </w:r>
      <w:r w:rsidR="0058703B" w:rsidRPr="001B40EE">
        <w:rPr>
          <w:sz w:val="24"/>
          <w:szCs w:val="24"/>
        </w:rPr>
        <w:t>B</w:t>
      </w:r>
      <w:r w:rsidRPr="001B40EE">
        <w:rPr>
          <w:sz w:val="24"/>
          <w:szCs w:val="24"/>
        </w:rPr>
        <w:t xml:space="preserve"> Wnioskodawca i realizatorzy</w:t>
      </w:r>
      <w:bookmarkEnd w:id="27"/>
      <w:bookmarkEnd w:id="28"/>
      <w:r w:rsidR="00907DF7" w:rsidRPr="001B40EE">
        <w:rPr>
          <w:sz w:val="24"/>
          <w:szCs w:val="24"/>
        </w:rPr>
        <w:br/>
      </w:r>
    </w:p>
    <w:p w14:paraId="33AA9AD8" w14:textId="5688A306" w:rsidR="00687FCF" w:rsidRPr="007C15DD" w:rsidRDefault="00687FCF" w:rsidP="006423E6">
      <w:pPr>
        <w:contextualSpacing/>
        <w:rPr>
          <w:rStyle w:val="markedcontent"/>
          <w:rFonts w:cs="Arial"/>
        </w:rPr>
      </w:pPr>
      <w:r w:rsidRPr="001B40EE">
        <w:t>Wnioskodawca to podmiot/instytucja, która</w:t>
      </w:r>
      <w:r w:rsidR="00D00DE5" w:rsidRPr="001B40EE">
        <w:t xml:space="preserve"> samodzielnie realizuje projekt albo </w:t>
      </w:r>
      <w:r w:rsidRPr="001B40EE">
        <w:t>przejmuje rolę partnera wiodącego w projekcie. Realizatorzy to partnerzy projektu</w:t>
      </w:r>
      <w:r w:rsidRPr="001B40EE">
        <w:rPr>
          <w:rStyle w:val="markedcontent"/>
          <w:rFonts w:cs="Arial"/>
        </w:rPr>
        <w:t>.</w:t>
      </w:r>
    </w:p>
    <w:p w14:paraId="759176B3" w14:textId="5D07B2C9" w:rsidR="008F4570" w:rsidRPr="001B40EE" w:rsidRDefault="008F4570" w:rsidP="006423E6">
      <w:pPr>
        <w:contextualSpacing/>
        <w:rPr>
          <w:rStyle w:val="markedcontent"/>
          <w:rFonts w:cs="Arial"/>
        </w:rPr>
      </w:pPr>
    </w:p>
    <w:p w14:paraId="19857F03" w14:textId="77777777" w:rsidR="008F4570" w:rsidRPr="001B40EE" w:rsidRDefault="008F4570" w:rsidP="006423E6">
      <w:pPr>
        <w:pStyle w:val="Nagwek3"/>
      </w:pPr>
      <w:bookmarkStart w:id="29" w:name="_Toc163558448"/>
      <w:r w:rsidRPr="001B40EE">
        <w:t>Nazwa Wnioskodawcy</w:t>
      </w:r>
      <w:bookmarkEnd w:id="29"/>
    </w:p>
    <w:p w14:paraId="79D91A98" w14:textId="3798A6F3" w:rsidR="00687FCF" w:rsidRPr="007C15DD" w:rsidRDefault="008F4570" w:rsidP="006423E6">
      <w:pPr>
        <w:rPr>
          <w:rStyle w:val="markedcontent"/>
          <w:rFonts w:cs="Arial"/>
        </w:rPr>
      </w:pPr>
      <w:r w:rsidRPr="001B40EE">
        <w:t xml:space="preserve">Należy wpisać pełną nazwę Wnioskodawcy (limit maksymalnie </w:t>
      </w:r>
      <w:r w:rsidR="00924C2D" w:rsidRPr="001B40EE">
        <w:t>10</w:t>
      </w:r>
      <w:r w:rsidRPr="001B40EE">
        <w:t>00 znaków uwzględniając spacje), zgodną z dokumentami statutowymi/rejestrowymi właściwymi dla danego podmiotu.</w:t>
      </w:r>
      <w:r w:rsidR="00907DF7" w:rsidRPr="001B40EE">
        <w:br/>
      </w:r>
    </w:p>
    <w:p w14:paraId="45286AF7" w14:textId="2A193ED9" w:rsidR="00924C2D" w:rsidRPr="001B40EE" w:rsidRDefault="00924C2D" w:rsidP="006423E6">
      <w:pPr>
        <w:pStyle w:val="Nagwek3"/>
      </w:pPr>
      <w:bookmarkStart w:id="30" w:name="_Toc163558449"/>
      <w:r w:rsidRPr="001B40EE">
        <w:t>Forma prawna, Forma własności</w:t>
      </w:r>
      <w:bookmarkEnd w:id="30"/>
    </w:p>
    <w:p w14:paraId="21A3785A" w14:textId="0C168ADF" w:rsidR="00EC4E2E" w:rsidRPr="001B40EE" w:rsidRDefault="00924C2D" w:rsidP="006423E6">
      <w:pPr>
        <w:spacing w:after="120"/>
      </w:pPr>
      <w:r w:rsidRPr="001B40EE">
        <w:t>Z list rozwijanych (jednokrotnego wyboru) należy wskaz</w:t>
      </w:r>
      <w:r w:rsidR="00D03C0F" w:rsidRPr="001B40EE">
        <w:t>ać odpowiednie pozycje, zgodnie</w:t>
      </w:r>
      <w:r w:rsidR="00BF0A05" w:rsidRPr="001B40EE">
        <w:t xml:space="preserve"> </w:t>
      </w:r>
      <w:r w:rsidR="002D2D82" w:rsidRPr="001B40EE">
        <w:br/>
      </w:r>
      <w:r w:rsidRPr="001B40EE">
        <w:t>z</w:t>
      </w:r>
      <w:r w:rsidR="002D2D82" w:rsidRPr="001B40EE">
        <w:t xml:space="preserve"> </w:t>
      </w:r>
      <w:r w:rsidRPr="001B40EE">
        <w:t xml:space="preserve">dokumentami właściwymi </w:t>
      </w:r>
      <w:r w:rsidR="00535FA7" w:rsidRPr="001B40EE">
        <w:t>dla Wnioskodawcy.</w:t>
      </w:r>
    </w:p>
    <w:p w14:paraId="7DE5892F" w14:textId="2AA7BC74" w:rsidR="00D03C0F" w:rsidRPr="001B40EE" w:rsidRDefault="00EC4E2E" w:rsidP="006423E6">
      <w:pPr>
        <w:rPr>
          <w:rFonts w:cs="Arial"/>
          <w:b/>
        </w:rPr>
      </w:pPr>
      <w:bookmarkStart w:id="31" w:name="_Hlk162519714"/>
      <w:r w:rsidRPr="001B40EE">
        <w:rPr>
          <w:rFonts w:cs="Arial"/>
        </w:rPr>
        <w:t xml:space="preserve">W działaniu </w:t>
      </w:r>
      <w:r w:rsidR="00F20F71" w:rsidRPr="001B40EE">
        <w:rPr>
          <w:rFonts w:cs="Arial"/>
          <w:b/>
        </w:rPr>
        <w:t>FEPK.</w:t>
      </w:r>
      <w:r w:rsidR="0064300B" w:rsidRPr="0064300B">
        <w:rPr>
          <w:rFonts w:cs="Arial"/>
        </w:rPr>
        <w:t xml:space="preserve"> </w:t>
      </w:r>
      <w:r w:rsidR="0064300B" w:rsidRPr="0064300B">
        <w:rPr>
          <w:rFonts w:cs="Arial"/>
          <w:b/>
        </w:rPr>
        <w:t>FEPK.02.01 Poprawa jakości powietrza – dotacja</w:t>
      </w:r>
      <w:bookmarkEnd w:id="31"/>
      <w:r w:rsidR="00203FE8">
        <w:rPr>
          <w:rFonts w:cs="Arial"/>
          <w:b/>
        </w:rPr>
        <w:t>:</w:t>
      </w:r>
    </w:p>
    <w:p w14:paraId="051C0776" w14:textId="172856F2" w:rsidR="00714D19" w:rsidRPr="001B40EE" w:rsidRDefault="00D03C0F" w:rsidP="006423E6">
      <w:pPr>
        <w:pStyle w:val="Akapitzlist"/>
        <w:numPr>
          <w:ilvl w:val="0"/>
          <w:numId w:val="5"/>
        </w:numPr>
        <w:ind w:left="284" w:hanging="284"/>
        <w:rPr>
          <w:rFonts w:cs="Arial"/>
          <w:b/>
        </w:rPr>
      </w:pPr>
      <w:r w:rsidRPr="001B40EE">
        <w:rPr>
          <w:rFonts w:cs="Arial"/>
        </w:rPr>
        <w:t xml:space="preserve">w zakresie </w:t>
      </w:r>
      <w:r w:rsidRPr="001B40EE">
        <w:rPr>
          <w:rFonts w:cs="Arial"/>
          <w:b/>
        </w:rPr>
        <w:t>formy prawnej</w:t>
      </w:r>
      <w:r w:rsidRPr="001B40EE">
        <w:rPr>
          <w:rFonts w:cs="Arial"/>
        </w:rPr>
        <w:t>:</w:t>
      </w:r>
      <w:r w:rsidR="00BF0A05" w:rsidRPr="001B40EE">
        <w:rPr>
          <w:rFonts w:cs="Arial"/>
        </w:rPr>
        <w:br/>
      </w:r>
      <w:r w:rsidR="00677FF1" w:rsidRPr="001B40EE">
        <w:rPr>
          <w:rFonts w:cs="Arial"/>
        </w:rPr>
        <w:t>jeżeli Wnioskodawcami</w:t>
      </w:r>
      <w:r w:rsidR="00EC4E2E" w:rsidRPr="001B40EE">
        <w:rPr>
          <w:rFonts w:cs="Arial"/>
        </w:rPr>
        <w:t xml:space="preserve"> są</w:t>
      </w:r>
      <w:r w:rsidR="00714D19" w:rsidRPr="001B40EE">
        <w:rPr>
          <w:rFonts w:cs="Arial"/>
        </w:rPr>
        <w:t>:</w:t>
      </w:r>
    </w:p>
    <w:p w14:paraId="6D24D2F4" w14:textId="68D17C96" w:rsidR="000E4AE5" w:rsidRPr="001B40EE" w:rsidRDefault="00711CCA" w:rsidP="006423E6">
      <w:pPr>
        <w:pStyle w:val="Akapitzlist"/>
        <w:numPr>
          <w:ilvl w:val="0"/>
          <w:numId w:val="2"/>
        </w:numPr>
        <w:rPr>
          <w:rFonts w:cs="Arial"/>
        </w:rPr>
      </w:pPr>
      <w:r w:rsidRPr="001B40EE">
        <w:rPr>
          <w:rFonts w:cs="Arial"/>
        </w:rPr>
        <w:t>j</w:t>
      </w:r>
      <w:r w:rsidR="00EC4E2E" w:rsidRPr="001B40EE">
        <w:rPr>
          <w:rFonts w:cs="Arial"/>
        </w:rPr>
        <w:t xml:space="preserve">ednostki </w:t>
      </w:r>
      <w:r w:rsidR="00EC4E2E" w:rsidRPr="009C4B7A">
        <w:rPr>
          <w:rFonts w:cs="Arial"/>
        </w:rPr>
        <w:t xml:space="preserve">samorządu </w:t>
      </w:r>
      <w:r w:rsidR="00EC4E2E" w:rsidRPr="00D674D5">
        <w:rPr>
          <w:rFonts w:cs="Arial"/>
        </w:rPr>
        <w:t xml:space="preserve">terytorialnego </w:t>
      </w:r>
      <w:r w:rsidR="004658C0" w:rsidRPr="00D674D5">
        <w:rPr>
          <w:rFonts w:cs="Arial"/>
        </w:rPr>
        <w:t>lub ich związki, porozumienia, stowarzyszenia</w:t>
      </w:r>
      <w:r w:rsidR="00D674D5" w:rsidRPr="00D674D5">
        <w:rPr>
          <w:rFonts w:cs="Arial"/>
        </w:rPr>
        <w:t>,</w:t>
      </w:r>
      <w:r w:rsidR="004658C0" w:rsidRPr="00D674D5">
        <w:rPr>
          <w:rFonts w:cs="Arial"/>
        </w:rPr>
        <w:t xml:space="preserve"> to należy wybrać</w:t>
      </w:r>
      <w:r w:rsidR="00D674D5" w:rsidRPr="00D674D5">
        <w:rPr>
          <w:rFonts w:cs="Arial"/>
        </w:rPr>
        <w:t xml:space="preserve"> </w:t>
      </w:r>
      <w:r w:rsidR="004E5E8E" w:rsidRPr="00D674D5">
        <w:rPr>
          <w:rFonts w:cs="Arial"/>
        </w:rPr>
        <w:t>„</w:t>
      </w:r>
      <w:r w:rsidR="002D4CB3" w:rsidRPr="001B40EE">
        <w:rPr>
          <w:rFonts w:cs="Arial"/>
        </w:rPr>
        <w:t>wspólnoty samorządowe</w:t>
      </w:r>
      <w:r w:rsidR="004E5E8E">
        <w:rPr>
          <w:rFonts w:cs="Arial"/>
        </w:rPr>
        <w:t>”</w:t>
      </w:r>
      <w:r w:rsidR="000E4AE5" w:rsidRPr="001B40EE">
        <w:rPr>
          <w:rFonts w:cs="Arial"/>
        </w:rPr>
        <w:t>,</w:t>
      </w:r>
    </w:p>
    <w:p w14:paraId="00B9E351" w14:textId="0906185A" w:rsidR="007B6C08" w:rsidRPr="001B40EE" w:rsidRDefault="00DA0776" w:rsidP="006423E6">
      <w:pPr>
        <w:pStyle w:val="Akapitzlist"/>
        <w:numPr>
          <w:ilvl w:val="0"/>
          <w:numId w:val="2"/>
        </w:numPr>
        <w:rPr>
          <w:rFonts w:cs="Arial"/>
        </w:rPr>
      </w:pPr>
      <w:r w:rsidRPr="001B40EE">
        <w:rPr>
          <w:rFonts w:cs="Arial"/>
        </w:rPr>
        <w:t xml:space="preserve">w przypadku innych podmiotów </w:t>
      </w:r>
      <w:r w:rsidR="000E4AE5" w:rsidRPr="001B40EE">
        <w:rPr>
          <w:rFonts w:cs="Arial"/>
        </w:rPr>
        <w:t>należy wybrać</w:t>
      </w:r>
      <w:r w:rsidR="007B6C08" w:rsidRPr="001B40EE">
        <w:rPr>
          <w:rFonts w:cs="Arial"/>
        </w:rPr>
        <w:t xml:space="preserve"> formę prawną zgodną z dokumentami statutowymi</w:t>
      </w:r>
      <w:r w:rsidR="00677FF1" w:rsidRPr="001B40EE">
        <w:rPr>
          <w:rFonts w:cs="Arial"/>
        </w:rPr>
        <w:t xml:space="preserve"> </w:t>
      </w:r>
      <w:r w:rsidR="007B6C08" w:rsidRPr="001B40EE">
        <w:rPr>
          <w:rFonts w:cs="Arial"/>
        </w:rPr>
        <w:t>/</w:t>
      </w:r>
      <w:r w:rsidR="00677FF1" w:rsidRPr="001B40EE">
        <w:rPr>
          <w:rFonts w:cs="Arial"/>
        </w:rPr>
        <w:t xml:space="preserve"> </w:t>
      </w:r>
      <w:r w:rsidR="007B6C08" w:rsidRPr="001B40EE">
        <w:rPr>
          <w:rFonts w:cs="Arial"/>
        </w:rPr>
        <w:t>rejestrowymi właściwymi dla danego podmiotu, np.</w:t>
      </w:r>
      <w:r w:rsidR="000E4AE5" w:rsidRPr="001B40EE">
        <w:rPr>
          <w:rFonts w:cs="Arial"/>
        </w:rPr>
        <w:t>:</w:t>
      </w:r>
    </w:p>
    <w:p w14:paraId="0DD6A163" w14:textId="77777777" w:rsidR="00CD0524" w:rsidRPr="00CD0524" w:rsidRDefault="00CD0524" w:rsidP="006423E6">
      <w:pPr>
        <w:pStyle w:val="Akapitzlist"/>
        <w:numPr>
          <w:ilvl w:val="0"/>
          <w:numId w:val="3"/>
        </w:numPr>
        <w:rPr>
          <w:rFonts w:cs="Arial"/>
        </w:rPr>
      </w:pPr>
      <w:r w:rsidRPr="00CD0524">
        <w:rPr>
          <w:rFonts w:cs="Arial"/>
        </w:rPr>
        <w:t>fundacje,</w:t>
      </w:r>
    </w:p>
    <w:p w14:paraId="3F004E5B" w14:textId="77777777" w:rsidR="00CD0524" w:rsidRPr="00CD0524" w:rsidRDefault="00CD0524" w:rsidP="006423E6">
      <w:pPr>
        <w:pStyle w:val="Akapitzlist"/>
        <w:numPr>
          <w:ilvl w:val="0"/>
          <w:numId w:val="3"/>
        </w:numPr>
        <w:rPr>
          <w:rFonts w:cs="Arial"/>
        </w:rPr>
      </w:pPr>
      <w:r w:rsidRPr="00CD0524">
        <w:rPr>
          <w:rFonts w:cs="Arial"/>
        </w:rPr>
        <w:t>spółki akcyjne,</w:t>
      </w:r>
    </w:p>
    <w:p w14:paraId="397737F4" w14:textId="33FB83DE" w:rsidR="00CD0524" w:rsidRPr="00CD0524" w:rsidRDefault="00CD0524" w:rsidP="00CD0524">
      <w:pPr>
        <w:pStyle w:val="Akapitzlist"/>
        <w:numPr>
          <w:ilvl w:val="0"/>
          <w:numId w:val="3"/>
        </w:numPr>
        <w:rPr>
          <w:rFonts w:cs="Arial"/>
        </w:rPr>
      </w:pPr>
      <w:r w:rsidRPr="00CD0524">
        <w:rPr>
          <w:rFonts w:cs="Arial"/>
        </w:rPr>
        <w:t>spółki z ograniczoną odpowiedzialnością</w:t>
      </w:r>
      <w:r w:rsidR="003F3C54">
        <w:rPr>
          <w:rFonts w:cs="Arial"/>
        </w:rPr>
        <w:t>,</w:t>
      </w:r>
    </w:p>
    <w:p w14:paraId="7E73E0CC" w14:textId="52FE9BF0" w:rsidR="00CD0524" w:rsidRPr="00CD0524" w:rsidRDefault="00CD0524" w:rsidP="00CD0524">
      <w:pPr>
        <w:pStyle w:val="Akapitzlist"/>
        <w:numPr>
          <w:ilvl w:val="0"/>
          <w:numId w:val="3"/>
        </w:numPr>
        <w:rPr>
          <w:rFonts w:cs="Arial"/>
        </w:rPr>
      </w:pPr>
      <w:r w:rsidRPr="00CD0524">
        <w:rPr>
          <w:rFonts w:cs="Arial"/>
        </w:rPr>
        <w:t>stowarzyszenia</w:t>
      </w:r>
      <w:r w:rsidR="003F3C54">
        <w:rPr>
          <w:rFonts w:cs="Arial"/>
        </w:rPr>
        <w:t>,</w:t>
      </w:r>
    </w:p>
    <w:p w14:paraId="4F181BE1" w14:textId="3568AD8D" w:rsidR="00341240" w:rsidRPr="00CD0524" w:rsidRDefault="00CD0524" w:rsidP="00CD0524">
      <w:pPr>
        <w:pStyle w:val="Akapitzlist"/>
        <w:numPr>
          <w:ilvl w:val="0"/>
          <w:numId w:val="3"/>
        </w:numPr>
        <w:rPr>
          <w:rFonts w:cs="Arial"/>
        </w:rPr>
      </w:pPr>
      <w:r w:rsidRPr="00CD0524">
        <w:rPr>
          <w:rFonts w:cs="Arial"/>
        </w:rPr>
        <w:t>wspólnoty mieszkaniowe.</w:t>
      </w:r>
    </w:p>
    <w:p w14:paraId="45C361A0" w14:textId="77777777" w:rsidR="009644F4" w:rsidRPr="00F25A7E" w:rsidRDefault="009644F4" w:rsidP="006423E6">
      <w:pPr>
        <w:pStyle w:val="Akapitzlist"/>
        <w:ind w:left="1440"/>
        <w:rPr>
          <w:rFonts w:cs="Arial"/>
          <w:highlight w:val="yellow"/>
        </w:rPr>
      </w:pPr>
    </w:p>
    <w:p w14:paraId="3116B8D4" w14:textId="770F4389" w:rsidR="000E4AE5" w:rsidRPr="005232E4" w:rsidRDefault="000E4AE5" w:rsidP="006423E6">
      <w:pPr>
        <w:pStyle w:val="Akapitzlist"/>
        <w:numPr>
          <w:ilvl w:val="0"/>
          <w:numId w:val="1"/>
        </w:numPr>
        <w:ind w:left="284" w:hanging="284"/>
        <w:rPr>
          <w:rFonts w:cs="Arial"/>
        </w:rPr>
      </w:pPr>
      <w:r w:rsidRPr="005232E4">
        <w:rPr>
          <w:rFonts w:cs="Arial"/>
        </w:rPr>
        <w:t xml:space="preserve">w zakresie </w:t>
      </w:r>
      <w:r w:rsidRPr="005232E4">
        <w:rPr>
          <w:rFonts w:cs="Arial"/>
          <w:b/>
        </w:rPr>
        <w:t>formy własności</w:t>
      </w:r>
      <w:r w:rsidRPr="005232E4">
        <w:rPr>
          <w:rFonts w:cs="Arial"/>
        </w:rPr>
        <w:t xml:space="preserve"> należy wybrać np.:</w:t>
      </w:r>
    </w:p>
    <w:p w14:paraId="6DD5194E" w14:textId="22871C6E" w:rsidR="002658F3" w:rsidRPr="00CD0524" w:rsidRDefault="00CD0524" w:rsidP="007C04A9">
      <w:pPr>
        <w:pStyle w:val="Akapitzlist"/>
        <w:numPr>
          <w:ilvl w:val="0"/>
          <w:numId w:val="4"/>
        </w:numPr>
        <w:rPr>
          <w:rFonts w:cs="Arial"/>
        </w:rPr>
      </w:pPr>
      <w:r>
        <w:rPr>
          <w:rFonts w:cs="Arial"/>
        </w:rPr>
        <w:t>j</w:t>
      </w:r>
      <w:r w:rsidRPr="00CD0524">
        <w:rPr>
          <w:rFonts w:cs="Arial"/>
        </w:rPr>
        <w:t>ednostki samorządu terytorialnego lub samorządowe osoby prawne</w:t>
      </w:r>
      <w:r>
        <w:rPr>
          <w:rFonts w:cs="Arial"/>
        </w:rPr>
        <w:t xml:space="preserve"> </w:t>
      </w:r>
      <w:r w:rsidR="002658F3" w:rsidRPr="00CD0524">
        <w:rPr>
          <w:rFonts w:cs="Arial"/>
        </w:rPr>
        <w:t>– dotyczy gmin, powiatów, samorządu województwa oraz ich spółek i jednostek organizacyjnych</w:t>
      </w:r>
      <w:r w:rsidR="002C682F">
        <w:rPr>
          <w:rFonts w:cs="Arial"/>
        </w:rPr>
        <w:t>,</w:t>
      </w:r>
    </w:p>
    <w:p w14:paraId="4FBD6086" w14:textId="40C55831" w:rsidR="000E4AE5" w:rsidRPr="00CD0524" w:rsidRDefault="0067654C" w:rsidP="007C04A9">
      <w:pPr>
        <w:pStyle w:val="Akapitzlist"/>
        <w:numPr>
          <w:ilvl w:val="0"/>
          <w:numId w:val="4"/>
        </w:numPr>
        <w:rPr>
          <w:rFonts w:cs="Arial"/>
        </w:rPr>
      </w:pPr>
      <w:r w:rsidRPr="00CD0524">
        <w:rPr>
          <w:rFonts w:cs="Arial"/>
        </w:rPr>
        <w:t>krajowe osoby fizyczne – dotyczy wspólnot mieszkaniowych</w:t>
      </w:r>
      <w:r w:rsidR="006A6229" w:rsidRPr="00CD0524">
        <w:rPr>
          <w:rFonts w:cs="Arial"/>
        </w:rPr>
        <w:t>,</w:t>
      </w:r>
    </w:p>
    <w:p w14:paraId="17369AAC" w14:textId="07BA96A4" w:rsidR="009E2D86" w:rsidRPr="00CD0524" w:rsidRDefault="000E4AE5" w:rsidP="006423E6">
      <w:pPr>
        <w:pStyle w:val="Akapitzlist"/>
        <w:numPr>
          <w:ilvl w:val="0"/>
          <w:numId w:val="4"/>
        </w:numPr>
        <w:rPr>
          <w:rFonts w:cs="Arial"/>
        </w:rPr>
      </w:pPr>
      <w:r w:rsidRPr="00CD0524">
        <w:rPr>
          <w:rFonts w:cs="Arial"/>
        </w:rPr>
        <w:lastRenderedPageBreak/>
        <w:t>pozostałe krajowe jednostki prywatne</w:t>
      </w:r>
      <w:r w:rsidR="0067654C" w:rsidRPr="00CD0524">
        <w:rPr>
          <w:rFonts w:cs="Arial"/>
        </w:rPr>
        <w:t xml:space="preserve"> – dotyczy </w:t>
      </w:r>
      <w:r w:rsidR="00CD0524" w:rsidRPr="00CD0524">
        <w:rPr>
          <w:rFonts w:cs="Arial"/>
        </w:rPr>
        <w:t>organizacji pozarządowych (stowarzyszenia, fundacje).</w:t>
      </w:r>
    </w:p>
    <w:p w14:paraId="5309576C" w14:textId="77777777" w:rsidR="009E2D86" w:rsidRPr="001B40EE" w:rsidRDefault="009E2D86" w:rsidP="006423E6">
      <w:pPr>
        <w:pStyle w:val="Akapitzlist"/>
        <w:rPr>
          <w:rFonts w:cs="Arial"/>
        </w:rPr>
      </w:pPr>
    </w:p>
    <w:p w14:paraId="45D642DC" w14:textId="36A12EAE" w:rsidR="008322EC" w:rsidRPr="00E1318D" w:rsidRDefault="00535FA7" w:rsidP="00E1318D">
      <w:pPr>
        <w:pStyle w:val="Nagwek3"/>
        <w:rPr>
          <w:rFonts w:cs="Arial"/>
          <w:b w:val="0"/>
        </w:rPr>
      </w:pPr>
      <w:bookmarkStart w:id="32" w:name="_Toc163558450"/>
      <w:r w:rsidRPr="001B40EE">
        <w:t>Wielkość przedsiębiorstwa</w:t>
      </w:r>
      <w:bookmarkEnd w:id="32"/>
    </w:p>
    <w:p w14:paraId="54294894" w14:textId="768FF9C2" w:rsidR="00CB29D3" w:rsidRPr="001B40EE" w:rsidRDefault="00E1318D" w:rsidP="006423E6">
      <w:r w:rsidRPr="001B40EE">
        <w:t>Należy wskazać odpowiednią wielkość przedsiębiorstwa. Definicja wielkości przedsiębiorstwa została przedstawiona w załączniku nr 1 do Rozporządzenia Komisji (UE) nr 651/2014 z dnia 17</w:t>
      </w:r>
      <w:r>
        <w:t> </w:t>
      </w:r>
      <w:r w:rsidRPr="001B40EE">
        <w:t>czerwca 2014 r.</w:t>
      </w:r>
      <w:r w:rsidRPr="001B40EE">
        <w:br/>
        <w:t>Jeśli projekt nie przewiduje udzielenia pomocy de minimis</w:t>
      </w:r>
      <w:r>
        <w:t>,</w:t>
      </w:r>
      <w:r w:rsidRPr="001B40EE">
        <w:t xml:space="preserve"> to należy wybrać „Nie dotyczy”</w:t>
      </w:r>
      <w:r>
        <w:t>.</w:t>
      </w:r>
      <w:r w:rsidR="00F63B0F" w:rsidRPr="001B40EE">
        <w:br/>
      </w:r>
    </w:p>
    <w:p w14:paraId="2113419C" w14:textId="1C229E18" w:rsidR="00067155" w:rsidRPr="007C15DD" w:rsidRDefault="00067155" w:rsidP="006423E6">
      <w:pPr>
        <w:pStyle w:val="Nagwek3"/>
        <w:rPr>
          <w:rStyle w:val="markedcontent"/>
          <w:rFonts w:cs="Arial"/>
          <w:b w:val="0"/>
        </w:rPr>
      </w:pPr>
      <w:bookmarkStart w:id="33" w:name="_Toc163558451"/>
      <w:r w:rsidRPr="001B40EE">
        <w:rPr>
          <w:rStyle w:val="markedcontent"/>
          <w:rFonts w:cs="Arial"/>
        </w:rPr>
        <w:t>Możliwość odzyskania VAT</w:t>
      </w:r>
      <w:bookmarkEnd w:id="33"/>
    </w:p>
    <w:p w14:paraId="698B946D" w14:textId="15216FCF" w:rsidR="00D23B00" w:rsidRPr="001B40EE" w:rsidRDefault="00067155" w:rsidP="005538DF">
      <w:r w:rsidRPr="00B23E15">
        <w:rPr>
          <w:rStyle w:val="markedcontent"/>
          <w:rFonts w:cs="Arial"/>
        </w:rPr>
        <w:t>Należy zaznaczyć, czy Wnioskodawca ma możliwość odzyskania podatku VAT.</w:t>
      </w:r>
      <w:r w:rsidR="001E02A4" w:rsidRPr="00B23E15">
        <w:rPr>
          <w:rStyle w:val="markedcontent"/>
          <w:rFonts w:cs="Arial"/>
        </w:rPr>
        <w:t xml:space="preserve"> </w:t>
      </w:r>
      <w:r w:rsidR="00907DF7" w:rsidRPr="00B23E15">
        <w:rPr>
          <w:rStyle w:val="markedcontent"/>
          <w:rFonts w:cs="Arial"/>
        </w:rPr>
        <w:br/>
      </w:r>
      <w:r w:rsidR="001E02A4" w:rsidRPr="00B23E15">
        <w:rPr>
          <w:rStyle w:val="markedcontent"/>
          <w:rFonts w:cs="Arial"/>
        </w:rPr>
        <w:t>Dostępne są opcje: T</w:t>
      </w:r>
      <w:r w:rsidR="001E13AA" w:rsidRPr="00B23E15">
        <w:rPr>
          <w:rStyle w:val="markedcontent"/>
          <w:rFonts w:cs="Arial"/>
        </w:rPr>
        <w:t>ak</w:t>
      </w:r>
      <w:r w:rsidR="001E02A4" w:rsidRPr="00B23E15">
        <w:rPr>
          <w:rStyle w:val="markedcontent"/>
          <w:rFonts w:cs="Arial"/>
        </w:rPr>
        <w:t>, Nie, Częściowo, Nie dotyczy.</w:t>
      </w:r>
      <w:r w:rsidRPr="00B23E15">
        <w:rPr>
          <w:rStyle w:val="markedcontent"/>
          <w:rFonts w:cs="Arial"/>
        </w:rPr>
        <w:t xml:space="preserve"> </w:t>
      </w:r>
      <w:r w:rsidR="00907DF7" w:rsidRPr="00B23E15">
        <w:rPr>
          <w:rStyle w:val="markedcontent"/>
          <w:rFonts w:cs="Arial"/>
        </w:rPr>
        <w:br/>
      </w:r>
      <w:r w:rsidR="00227BC4" w:rsidRPr="00B23E15">
        <w:rPr>
          <w:rStyle w:val="markedcontent"/>
          <w:rFonts w:cs="Arial"/>
        </w:rPr>
        <w:t xml:space="preserve">Dla projektów o </w:t>
      </w:r>
      <w:r w:rsidR="0080030F" w:rsidRPr="00B23E15">
        <w:rPr>
          <w:rStyle w:val="markedcontent"/>
          <w:rFonts w:cs="Arial"/>
        </w:rPr>
        <w:t xml:space="preserve">całkowitym koszcie </w:t>
      </w:r>
      <w:r w:rsidR="00227BC4" w:rsidRPr="00B23E15">
        <w:rPr>
          <w:rStyle w:val="markedcontent"/>
          <w:rFonts w:cs="Arial"/>
        </w:rPr>
        <w:t>poniżej 5 mln Euro należy wybrać „Nie dotyczy”.</w:t>
      </w:r>
      <w:r w:rsidR="00907DF7" w:rsidRPr="00B23E15">
        <w:rPr>
          <w:rStyle w:val="markedcontent"/>
          <w:rFonts w:cs="Arial"/>
        </w:rPr>
        <w:br/>
      </w:r>
      <w:r w:rsidR="00907DF7" w:rsidRPr="00B23E15">
        <w:rPr>
          <w:b/>
          <w:bCs/>
          <w:strike/>
        </w:rPr>
        <w:br/>
      </w:r>
      <w:bookmarkStart w:id="34" w:name="_Toc163558452"/>
      <w:r w:rsidR="00D23B00" w:rsidRPr="005538DF">
        <w:rPr>
          <w:rStyle w:val="Nagwek3Znak"/>
        </w:rPr>
        <w:t>Dane teleadresowe</w:t>
      </w:r>
      <w:bookmarkEnd w:id="34"/>
      <w:r w:rsidR="00D23B00" w:rsidRPr="001B40EE">
        <w:rPr>
          <w:rStyle w:val="markedcontent"/>
          <w:rFonts w:cs="Arial"/>
          <w:bCs/>
        </w:rPr>
        <w:t xml:space="preserve"> </w:t>
      </w:r>
    </w:p>
    <w:p w14:paraId="09048828" w14:textId="2B51B0DB" w:rsidR="007F0CA9" w:rsidRDefault="00D23B00" w:rsidP="006423E6">
      <w:r w:rsidRPr="001B40EE">
        <w:t xml:space="preserve">Należy odpowiednio wybrać pozycje z list rozwijanych oraz wprowadzić indywidualne dane </w:t>
      </w:r>
      <w:r w:rsidR="00E206C1" w:rsidRPr="001B40EE">
        <w:br/>
      </w:r>
      <w:r w:rsidRPr="001B40EE">
        <w:t>w pola tekstowe.</w:t>
      </w:r>
      <w:r w:rsidR="00907DF7" w:rsidRPr="001B40EE">
        <w:br/>
      </w:r>
      <w:r w:rsidR="00B01F59" w:rsidRPr="001B40EE">
        <w:t xml:space="preserve">Należy zwrócić </w:t>
      </w:r>
      <w:r w:rsidR="009A24DC">
        <w:t xml:space="preserve">szczególną </w:t>
      </w:r>
      <w:r w:rsidR="00B01F59" w:rsidRPr="001B40EE">
        <w:t>uwagę, aby adres e-mail podany w tym polu był poprawny</w:t>
      </w:r>
      <w:r w:rsidRPr="001B40EE">
        <w:t xml:space="preserve">. </w:t>
      </w:r>
      <w:r w:rsidR="008975D3" w:rsidRPr="001B40EE">
        <w:t xml:space="preserve">Po stronie </w:t>
      </w:r>
      <w:r w:rsidR="00257DC9" w:rsidRPr="001B40EE">
        <w:t>W</w:t>
      </w:r>
      <w:r w:rsidR="008975D3" w:rsidRPr="001B40EE">
        <w:t xml:space="preserve">nioskodawcy leży obowiązek zapewnienia sprawnej skrzynki poczty elektronicznej oraz aktualizacja adresu e-mail, umożliwiające kontakt </w:t>
      </w:r>
      <w:r w:rsidR="00257DC9" w:rsidRPr="001B40EE">
        <w:t xml:space="preserve">Instytucji </w:t>
      </w:r>
      <w:r w:rsidR="00C57A9D" w:rsidRPr="001B40EE">
        <w:t xml:space="preserve">Organizującej </w:t>
      </w:r>
      <w:r w:rsidR="00257DC9" w:rsidRPr="001B40EE">
        <w:t xml:space="preserve">Nabór </w:t>
      </w:r>
      <w:r w:rsidR="00CA0424" w:rsidRPr="001B40EE">
        <w:br/>
      </w:r>
      <w:r w:rsidR="00257DC9" w:rsidRPr="001B40EE">
        <w:t>z Wnioskodawcą</w:t>
      </w:r>
      <w:r w:rsidR="009A24DC">
        <w:t xml:space="preserve">, </w:t>
      </w:r>
      <w:r w:rsidR="009A24DC" w:rsidRPr="001B40EE">
        <w:t>zgodnie z zapisami Regulaminu wyboru projektów</w:t>
      </w:r>
      <w:r w:rsidR="00A46976">
        <w:t>.</w:t>
      </w:r>
      <w:r w:rsidR="00907DF7" w:rsidRPr="001B40EE">
        <w:br/>
      </w:r>
      <w:r w:rsidR="00A3491C" w:rsidRPr="001B40EE">
        <w:t>Do czasu poinformowania o zmianie adresów poczty elektronicznej, korespondencję wysłaną na dotychczasowy adres poczty elektronicznej uważa się za skutecznie doręczoną. Zaleca się sprawdzanie zawartości folderu wiadomości – śmieci (SPAM) skrzynki pocztowej.</w:t>
      </w:r>
    </w:p>
    <w:p w14:paraId="5BA2A7F8" w14:textId="77777777" w:rsidR="004E4436" w:rsidRPr="001B40EE" w:rsidRDefault="004E4436" w:rsidP="006423E6"/>
    <w:p w14:paraId="2AE05206" w14:textId="76F2622F" w:rsidR="007F0CA9" w:rsidRPr="001B40EE" w:rsidRDefault="007F0CA9" w:rsidP="006423E6">
      <w:pPr>
        <w:pStyle w:val="Nagwek3"/>
      </w:pPr>
      <w:bookmarkStart w:id="35" w:name="_Toc163558453"/>
      <w:r w:rsidRPr="001B40EE">
        <w:t>Dane identyfikacyjne</w:t>
      </w:r>
      <w:bookmarkEnd w:id="35"/>
    </w:p>
    <w:p w14:paraId="42E6F7EF" w14:textId="2D4DA61A" w:rsidR="00974A54" w:rsidRPr="001B40EE" w:rsidRDefault="001E02A4" w:rsidP="006423E6">
      <w:r w:rsidRPr="001B40EE">
        <w:t>Rodzaj identyfikatora/ Identyfikator</w:t>
      </w:r>
      <w:r w:rsidR="00907DF7" w:rsidRPr="001B40EE">
        <w:t>.</w:t>
      </w:r>
      <w:r w:rsidR="00907DF7" w:rsidRPr="001B40EE">
        <w:br/>
      </w:r>
      <w:r w:rsidR="00CD2784" w:rsidRPr="001B40EE">
        <w:t>Należy</w:t>
      </w:r>
      <w:r w:rsidRPr="001B40EE">
        <w:t xml:space="preserve"> wybrać</w:t>
      </w:r>
      <w:r w:rsidR="00CD2784" w:rsidRPr="001B40EE">
        <w:t xml:space="preserve"> rodzaj identyfikatora Wnioskodawcy</w:t>
      </w:r>
      <w:r w:rsidRPr="001B40EE">
        <w:t xml:space="preserve"> i wpisać jego numer identyfikacyjny.</w:t>
      </w:r>
      <w:r w:rsidR="00907DF7" w:rsidRPr="001B40EE">
        <w:br/>
      </w:r>
      <w:r w:rsidR="00884023" w:rsidRPr="001B40EE">
        <w:t xml:space="preserve">Jeśli Wnioskodawcą jest gmina </w:t>
      </w:r>
      <w:r w:rsidRPr="001B40EE">
        <w:t>należy podać numer NIP gminy (nie urzędu gminy)</w:t>
      </w:r>
      <w:r w:rsidR="00884023" w:rsidRPr="001B40EE">
        <w:t>.</w:t>
      </w:r>
      <w:r w:rsidR="00907DF7" w:rsidRPr="001B40EE">
        <w:br/>
      </w:r>
      <w:r w:rsidR="00884023" w:rsidRPr="001B40EE">
        <w:t>Ana</w:t>
      </w:r>
      <w:r w:rsidR="009E2D86" w:rsidRPr="001B40EE">
        <w:t>logicznie w przypadku innych JST</w:t>
      </w:r>
      <w:r w:rsidR="00884023" w:rsidRPr="001B40EE">
        <w:t xml:space="preserve">. Jeżeli Wnioskodawcą </w:t>
      </w:r>
      <w:r w:rsidR="00544791" w:rsidRPr="001B40EE">
        <w:t xml:space="preserve">jest </w:t>
      </w:r>
      <w:r w:rsidR="009E2D86" w:rsidRPr="001B40EE">
        <w:t>inny podmiot należy podać jego NIP, a w przypadku braku - inny rodzaj identyfikatora</w:t>
      </w:r>
      <w:r w:rsidR="00884023" w:rsidRPr="001B40EE">
        <w:t>.</w:t>
      </w:r>
      <w:r w:rsidR="00907DF7" w:rsidRPr="001B40EE">
        <w:br/>
      </w:r>
    </w:p>
    <w:p w14:paraId="66DFC0BA" w14:textId="1719C808" w:rsidR="000068C8" w:rsidRPr="001B40EE" w:rsidRDefault="00CD2784" w:rsidP="006423E6">
      <w:pPr>
        <w:pStyle w:val="Nagwek3"/>
        <w:rPr>
          <w:szCs w:val="22"/>
        </w:rPr>
      </w:pPr>
      <w:bookmarkStart w:id="36" w:name="_Toc163558454"/>
      <w:r w:rsidRPr="001B40EE">
        <w:lastRenderedPageBreak/>
        <w:t>Czy wnioskodawca przewiduje udział innych podmiotów w realizacji projektu</w:t>
      </w:r>
      <w:bookmarkEnd w:id="36"/>
    </w:p>
    <w:p w14:paraId="1E8A590A" w14:textId="7B051367" w:rsidR="000068C8" w:rsidRPr="001B40EE" w:rsidRDefault="00CD2784" w:rsidP="006423E6">
      <w:pPr>
        <w:rPr>
          <w:szCs w:val="22"/>
        </w:rPr>
      </w:pPr>
      <w:r w:rsidRPr="001B40EE">
        <w:t xml:space="preserve">Należy zaznaczyć, jeżeli planowany jest udział </w:t>
      </w:r>
      <w:r w:rsidR="001E02A4" w:rsidRPr="001B40EE">
        <w:t>partnerów w realizacji projektu.</w:t>
      </w:r>
      <w:r w:rsidR="00907DF7" w:rsidRPr="001B40EE">
        <w:br/>
      </w:r>
      <w:r w:rsidRPr="001B40EE">
        <w:t>Jeśli tak, konieczne jest wypełnienie tabeli Dodatkowi Realizatorzy. W tabeli należy podać dane Part</w:t>
      </w:r>
      <w:r w:rsidR="00200CC8" w:rsidRPr="001B40EE">
        <w:t>n</w:t>
      </w:r>
      <w:r w:rsidRPr="001B40EE">
        <w:t>era/Partnerów analogicznie jak w przypadku Wnioskodawcy.</w:t>
      </w:r>
      <w:r w:rsidR="00907DF7" w:rsidRPr="001B40EE">
        <w:br/>
      </w:r>
    </w:p>
    <w:p w14:paraId="45B66430" w14:textId="4CFC8E43" w:rsidR="00200CC8" w:rsidRPr="001B40EE" w:rsidRDefault="00200CC8" w:rsidP="006423E6">
      <w:pPr>
        <w:pStyle w:val="Nagwek3"/>
      </w:pPr>
      <w:bookmarkStart w:id="37" w:name="_Toc163558455"/>
      <w:r w:rsidRPr="001B40EE">
        <w:t>Osoby do kontaktu</w:t>
      </w:r>
      <w:bookmarkEnd w:id="37"/>
    </w:p>
    <w:p w14:paraId="1F3F67E6" w14:textId="1151BFD5" w:rsidR="00124FAB" w:rsidRPr="00C2723D" w:rsidRDefault="00200CC8" w:rsidP="006423E6">
      <w:pPr>
        <w:rPr>
          <w:szCs w:val="22"/>
        </w:rPr>
      </w:pPr>
      <w:r w:rsidRPr="001B40EE">
        <w:rPr>
          <w:rStyle w:val="markedcontent"/>
          <w:rFonts w:cs="Arial"/>
        </w:rPr>
        <w:t>Tabela Osoby do kontaktu w sprawach związanych z wnioskiem musi mieć co najmniej jedną pozycję.</w:t>
      </w:r>
      <w:r w:rsidR="00907DF7" w:rsidRPr="001B40EE">
        <w:rPr>
          <w:rStyle w:val="markedcontent"/>
          <w:rFonts w:cs="Arial"/>
        </w:rPr>
        <w:br/>
      </w:r>
      <w:r w:rsidR="00907DF7" w:rsidRPr="001B40EE">
        <w:rPr>
          <w:b/>
          <w:szCs w:val="22"/>
        </w:rPr>
        <w:br/>
      </w:r>
      <w:r w:rsidR="00124FAB" w:rsidRPr="001B40EE">
        <w:rPr>
          <w:rFonts w:eastAsiaTheme="minorHAnsi"/>
          <w:b/>
          <w:lang w:eastAsia="en-US"/>
        </w:rPr>
        <w:t xml:space="preserve">Informacje z tej Sekcji będą podstawą do oceny kryterium formalnego standardowego </w:t>
      </w:r>
      <w:r w:rsidR="00124FAB" w:rsidRPr="007C15DD">
        <w:rPr>
          <w:rFonts w:eastAsiaTheme="minorHAnsi"/>
          <w:b/>
          <w:iCs/>
          <w:lang w:eastAsia="en-US"/>
        </w:rPr>
        <w:t>Kwalifikowalność wnioskodawcy / partnera</w:t>
      </w:r>
      <w:r w:rsidR="00004FEF" w:rsidRPr="007C15DD">
        <w:rPr>
          <w:rFonts w:eastAsiaTheme="minorHAnsi"/>
          <w:b/>
          <w:iCs/>
          <w:lang w:eastAsia="en-US"/>
        </w:rPr>
        <w:t>.</w:t>
      </w:r>
    </w:p>
    <w:p w14:paraId="65B739FD" w14:textId="77777777" w:rsidR="00CD1491" w:rsidRPr="001B40EE" w:rsidRDefault="00CD1491" w:rsidP="006423E6">
      <w:pPr>
        <w:jc w:val="both"/>
        <w:rPr>
          <w:rFonts w:cs="Arial"/>
          <w:szCs w:val="22"/>
        </w:rPr>
      </w:pPr>
    </w:p>
    <w:p w14:paraId="05A204FE" w14:textId="6B583BBF" w:rsidR="00B7076E" w:rsidRPr="001B40EE" w:rsidRDefault="006D2B13" w:rsidP="006423E6">
      <w:pPr>
        <w:pStyle w:val="Nagwek2"/>
        <w:spacing w:after="120"/>
        <w:jc w:val="center"/>
        <w:rPr>
          <w:sz w:val="24"/>
          <w:szCs w:val="24"/>
        </w:rPr>
      </w:pPr>
      <w:bookmarkStart w:id="38" w:name="_Toc129688635"/>
      <w:bookmarkStart w:id="39" w:name="_Toc163558456"/>
      <w:r w:rsidRPr="001B40EE">
        <w:rPr>
          <w:sz w:val="24"/>
          <w:szCs w:val="24"/>
        </w:rPr>
        <w:t xml:space="preserve">Sekcja </w:t>
      </w:r>
      <w:r w:rsidR="0058703B" w:rsidRPr="001B40EE">
        <w:rPr>
          <w:sz w:val="24"/>
          <w:szCs w:val="24"/>
        </w:rPr>
        <w:t>C</w:t>
      </w:r>
      <w:r w:rsidRPr="001B40EE">
        <w:rPr>
          <w:sz w:val="24"/>
          <w:szCs w:val="24"/>
        </w:rPr>
        <w:t xml:space="preserve"> Wskaźniki projektu</w:t>
      </w:r>
      <w:bookmarkEnd w:id="38"/>
      <w:bookmarkEnd w:id="39"/>
      <w:r w:rsidR="00907DF7" w:rsidRPr="001B40EE">
        <w:rPr>
          <w:sz w:val="24"/>
          <w:szCs w:val="24"/>
        </w:rPr>
        <w:br/>
      </w:r>
    </w:p>
    <w:p w14:paraId="6D4228BA" w14:textId="32F90C58" w:rsidR="00F92FEC" w:rsidRPr="001B40EE" w:rsidRDefault="00B7076E" w:rsidP="006423E6">
      <w:pPr>
        <w:jc w:val="both"/>
        <w:rPr>
          <w:rFonts w:eastAsia="Calibri" w:cs="Arial"/>
          <w:lang w:eastAsia="en-US"/>
        </w:rPr>
      </w:pPr>
      <w:r w:rsidRPr="001B40EE">
        <w:rPr>
          <w:rFonts w:eastAsia="Calibri" w:cs="Arial"/>
          <w:lang w:eastAsia="en-US"/>
        </w:rPr>
        <w:t xml:space="preserve">Przed wypełnieniem Sekcji </w:t>
      </w:r>
      <w:r w:rsidR="00A3491C" w:rsidRPr="001B40EE">
        <w:rPr>
          <w:rFonts w:eastAsia="Calibri" w:cs="Arial"/>
          <w:lang w:eastAsia="en-US"/>
        </w:rPr>
        <w:t>C</w:t>
      </w:r>
      <w:r w:rsidRPr="001B40EE">
        <w:rPr>
          <w:rFonts w:eastAsia="Calibri" w:cs="Arial"/>
          <w:lang w:eastAsia="en-US"/>
        </w:rPr>
        <w:t xml:space="preserve"> należy zapoznać się z załącznikiem nr </w:t>
      </w:r>
      <w:r w:rsidR="0004648A" w:rsidRPr="001B40EE">
        <w:rPr>
          <w:rFonts w:eastAsia="Calibri" w:cs="Arial"/>
          <w:lang w:eastAsia="en-US"/>
        </w:rPr>
        <w:t>6</w:t>
      </w:r>
      <w:r w:rsidRPr="001B40EE">
        <w:rPr>
          <w:rFonts w:eastAsia="Calibri" w:cs="Arial"/>
          <w:lang w:eastAsia="en-US"/>
        </w:rPr>
        <w:t xml:space="preserve"> do Regulaminu </w:t>
      </w:r>
      <w:r w:rsidR="008E7E4E" w:rsidRPr="001B40EE">
        <w:rPr>
          <w:rFonts w:eastAsia="Calibri" w:cs="Arial"/>
          <w:lang w:eastAsia="en-US"/>
        </w:rPr>
        <w:t>wy</w:t>
      </w:r>
      <w:r w:rsidR="00884023" w:rsidRPr="001B40EE">
        <w:rPr>
          <w:rFonts w:eastAsia="Calibri" w:cs="Arial"/>
          <w:lang w:eastAsia="en-US"/>
        </w:rPr>
        <w:t xml:space="preserve">boru </w:t>
      </w:r>
      <w:r w:rsidR="008E7E4E" w:rsidRPr="001B40EE">
        <w:rPr>
          <w:rFonts w:eastAsia="Calibri" w:cs="Arial"/>
          <w:lang w:eastAsia="en-US"/>
        </w:rPr>
        <w:t>projektów</w:t>
      </w:r>
      <w:r w:rsidRPr="001B40EE">
        <w:rPr>
          <w:rFonts w:eastAsia="Calibri" w:cs="Arial"/>
          <w:lang w:eastAsia="en-US"/>
        </w:rPr>
        <w:t xml:space="preserve"> - </w:t>
      </w:r>
      <w:r w:rsidRPr="001B40EE">
        <w:rPr>
          <w:rFonts w:eastAsia="Calibri" w:cs="Arial"/>
          <w:b/>
          <w:lang w:eastAsia="en-US"/>
        </w:rPr>
        <w:t>Lista wskaźników</w:t>
      </w:r>
      <w:r w:rsidR="00F96C95" w:rsidRPr="001B40EE">
        <w:rPr>
          <w:rFonts w:eastAsia="Calibri" w:cs="Arial"/>
          <w:b/>
          <w:lang w:eastAsia="en-US"/>
        </w:rPr>
        <w:t xml:space="preserve"> (EFRR)</w:t>
      </w:r>
      <w:r w:rsidRPr="001B40EE">
        <w:rPr>
          <w:rFonts w:eastAsia="Calibri" w:cs="Arial"/>
          <w:b/>
          <w:lang w:eastAsia="en-US"/>
        </w:rPr>
        <w:t>.</w:t>
      </w:r>
      <w:r w:rsidR="00F92FEC" w:rsidRPr="001B40EE">
        <w:rPr>
          <w:rFonts w:eastAsia="Calibri" w:cs="Arial"/>
          <w:b/>
          <w:lang w:eastAsia="en-US"/>
        </w:rPr>
        <w:t xml:space="preserve"> </w:t>
      </w:r>
    </w:p>
    <w:p w14:paraId="233430AC" w14:textId="30E09FDA" w:rsidR="00B7076E" w:rsidRPr="001B40EE" w:rsidRDefault="00B7076E" w:rsidP="006423E6">
      <w:pPr>
        <w:jc w:val="both"/>
        <w:rPr>
          <w:rFonts w:eastAsia="Calibri" w:cs="Arial"/>
          <w:b/>
          <w:lang w:eastAsia="en-US"/>
        </w:rPr>
      </w:pPr>
    </w:p>
    <w:p w14:paraId="05467192" w14:textId="048659B8" w:rsidR="006D2B13" w:rsidRPr="001B40EE" w:rsidRDefault="006D2B13" w:rsidP="006423E6">
      <w:pPr>
        <w:pStyle w:val="Nagwek3"/>
        <w:rPr>
          <w:rFonts w:eastAsia="Calibri" w:cs="Arial"/>
          <w:lang w:eastAsia="en-US"/>
        </w:rPr>
      </w:pPr>
      <w:bookmarkStart w:id="40" w:name="_Toc163558457"/>
      <w:r w:rsidRPr="001B40EE">
        <w:t>Wskaźniki produktu</w:t>
      </w:r>
      <w:bookmarkEnd w:id="40"/>
      <w:r w:rsidRPr="001B40EE">
        <w:t xml:space="preserve"> </w:t>
      </w:r>
    </w:p>
    <w:p w14:paraId="64FD9654" w14:textId="30D4C040" w:rsidR="006D2B13" w:rsidRPr="001B40EE" w:rsidRDefault="006D2B13" w:rsidP="006423E6">
      <w:pPr>
        <w:rPr>
          <w:rFonts w:eastAsia="Calibri"/>
          <w:lang w:eastAsia="en-US"/>
        </w:rPr>
      </w:pPr>
      <w:r w:rsidRPr="001B40EE">
        <w:rPr>
          <w:rFonts w:eastAsia="Calibri"/>
          <w:b/>
          <w:bCs/>
          <w:lang w:eastAsia="en-US"/>
        </w:rPr>
        <w:t>Wskaźnik produktu to bezpośredni, materialny efekt realizacji przedsięwzięcia mierzony konkretnymi parametrami fizycznymi (np. m</w:t>
      </w:r>
      <w:r w:rsidR="008322EC">
        <w:rPr>
          <w:rFonts w:eastAsia="Calibri"/>
          <w:b/>
          <w:bCs/>
          <w:lang w:eastAsia="en-US"/>
        </w:rPr>
        <w:t>2</w:t>
      </w:r>
      <w:r w:rsidRPr="001B40EE">
        <w:rPr>
          <w:rFonts w:eastAsia="Calibri"/>
          <w:b/>
          <w:bCs/>
          <w:lang w:eastAsia="en-US"/>
        </w:rPr>
        <w:t>, szt.).</w:t>
      </w:r>
      <w:r w:rsidRPr="001B40EE">
        <w:rPr>
          <w:rFonts w:eastAsia="Calibri"/>
          <w:lang w:eastAsia="en-US"/>
        </w:rPr>
        <w:t xml:space="preserve"> Powiązany jest bezpośrednio </w:t>
      </w:r>
      <w:r w:rsidR="009E2D86" w:rsidRPr="001B40EE">
        <w:rPr>
          <w:rFonts w:eastAsia="Calibri"/>
          <w:lang w:eastAsia="en-US"/>
        </w:rPr>
        <w:br/>
      </w:r>
      <w:r w:rsidRPr="001B40EE">
        <w:rPr>
          <w:rFonts w:eastAsia="Calibri"/>
          <w:lang w:eastAsia="en-US"/>
        </w:rPr>
        <w:t>z wydatkami ponoszonymi w projekcie.</w:t>
      </w:r>
      <w:r w:rsidR="00907DF7" w:rsidRPr="001B40EE">
        <w:rPr>
          <w:rFonts w:eastAsia="Calibri"/>
          <w:lang w:eastAsia="en-US"/>
        </w:rPr>
        <w:br/>
      </w:r>
      <w:r w:rsidR="00907DF7" w:rsidRPr="001B40EE">
        <w:rPr>
          <w:rFonts w:eastAsia="Calibri"/>
        </w:rPr>
        <w:br/>
      </w:r>
      <w:r w:rsidR="00BD5485" w:rsidRPr="001B40EE">
        <w:t>Po wybraniu pola „Dodaj pozycję” wyświetla się lista rozwijana z pozycjami: „obowiązkowy”,</w:t>
      </w:r>
      <w:r w:rsidR="00BD5485" w:rsidRPr="001B40EE">
        <w:br/>
        <w:t>„dodatkowy” oraz „własny”.</w:t>
      </w:r>
      <w:bookmarkStart w:id="41" w:name="_Hlk129694626"/>
      <w:r w:rsidR="00907DF7" w:rsidRPr="001B40EE">
        <w:br/>
      </w:r>
      <w:r w:rsidR="008A65EE" w:rsidRPr="001B40EE">
        <w:t xml:space="preserve">Z listy rozwijanej należy </w:t>
      </w:r>
      <w:r w:rsidR="00B1343A" w:rsidRPr="001B40EE">
        <w:t xml:space="preserve">obligatoryjnie </w:t>
      </w:r>
      <w:r w:rsidR="008A65EE" w:rsidRPr="001B40EE">
        <w:t xml:space="preserve">wybrać </w:t>
      </w:r>
      <w:r w:rsidR="00CA1DE0" w:rsidRPr="001B40EE">
        <w:t xml:space="preserve">wszystkie </w:t>
      </w:r>
      <w:r w:rsidR="002D0934" w:rsidRPr="00B23E15">
        <w:t xml:space="preserve">obowiązkowe </w:t>
      </w:r>
      <w:r w:rsidR="00AB230A" w:rsidRPr="00B23E15">
        <w:t>wskaźniki</w:t>
      </w:r>
      <w:r w:rsidR="00603B13" w:rsidRPr="00B23E15">
        <w:t>/kluczowe</w:t>
      </w:r>
      <w:r w:rsidR="00AB230A" w:rsidRPr="001B40EE">
        <w:t xml:space="preserve"> produktu adekwatne do zakresu i celu projektu</w:t>
      </w:r>
      <w:bookmarkEnd w:id="41"/>
      <w:r w:rsidR="00660767" w:rsidRPr="001B40EE">
        <w:t xml:space="preserve">, </w:t>
      </w:r>
      <w:r w:rsidR="008B0F9B" w:rsidRPr="001B40EE">
        <w:rPr>
          <w:rStyle w:val="markedcontent"/>
          <w:rFonts w:cs="Arial"/>
        </w:rPr>
        <w:t>które zostały określone w załączniku nr 6 do Regulaminu wyboru projektów.</w:t>
      </w:r>
      <w:bookmarkStart w:id="42" w:name="_Hlk129856479"/>
      <w:r w:rsidR="00907DF7" w:rsidRPr="001B40EE">
        <w:br/>
      </w:r>
      <w:r w:rsidR="00135196" w:rsidRPr="001B40EE">
        <w:t>W przedmiotowym naborze nie mają zastosowania wskaźniki „</w:t>
      </w:r>
      <w:r w:rsidR="00603B13">
        <w:t>d</w:t>
      </w:r>
      <w:r w:rsidR="00135196" w:rsidRPr="001B40EE">
        <w:t>odatkowe” oraz „</w:t>
      </w:r>
      <w:r w:rsidR="00603B13">
        <w:t>w</w:t>
      </w:r>
      <w:r w:rsidR="00135196" w:rsidRPr="001B40EE">
        <w:t xml:space="preserve">łasne”, </w:t>
      </w:r>
      <w:r w:rsidR="00CA0424" w:rsidRPr="001B40EE">
        <w:br/>
      </w:r>
      <w:r w:rsidR="00135196" w:rsidRPr="001B40EE">
        <w:t xml:space="preserve">w związku z czym nie należy </w:t>
      </w:r>
      <w:r w:rsidR="00CA1DE0" w:rsidRPr="001B40EE">
        <w:t xml:space="preserve">dodawać </w:t>
      </w:r>
      <w:r w:rsidR="00135196" w:rsidRPr="001B40EE">
        <w:t>tych wskaźników w projekcie.</w:t>
      </w:r>
      <w:bookmarkEnd w:id="42"/>
      <w:r w:rsidR="00907DF7" w:rsidRPr="001B40EE">
        <w:br/>
      </w:r>
      <w:r w:rsidRPr="001B40EE">
        <w:rPr>
          <w:rFonts w:eastAsia="Calibri"/>
        </w:rPr>
        <w:t>Należy mieć na uwadze, że każdy z wybranych wskaźników musi być przez beneficjenta monitor</w:t>
      </w:r>
      <w:r w:rsidR="008A65EE" w:rsidRPr="001B40EE">
        <w:rPr>
          <w:rFonts w:eastAsia="Calibri"/>
        </w:rPr>
        <w:t xml:space="preserve">owany i potwierdzony stosowną </w:t>
      </w:r>
      <w:r w:rsidRPr="001B40EE">
        <w:rPr>
          <w:rFonts w:eastAsia="Calibri"/>
        </w:rPr>
        <w:t xml:space="preserve">dokumentacją. </w:t>
      </w:r>
      <w:r w:rsidRPr="00284EB8">
        <w:rPr>
          <w:rFonts w:eastAsia="Calibri"/>
          <w:u w:val="single"/>
        </w:rPr>
        <w:t>Osiągnięcie wskaźników produktu powinno zostać wykazane najpóźniej we wniosku o płatność końcową.</w:t>
      </w:r>
    </w:p>
    <w:p w14:paraId="3D17DFAB" w14:textId="1DD1AECF" w:rsidR="0018233F" w:rsidRPr="001B40EE" w:rsidRDefault="0018233F" w:rsidP="006423E6">
      <w:pPr>
        <w:jc w:val="both"/>
        <w:rPr>
          <w:rFonts w:eastAsia="Calibri" w:cs="Arial"/>
          <w:lang w:eastAsia="en-US"/>
        </w:rPr>
      </w:pPr>
    </w:p>
    <w:p w14:paraId="102C0D66" w14:textId="4458DA1A" w:rsidR="0018233F" w:rsidRPr="001B40EE" w:rsidRDefault="0018233F" w:rsidP="006423E6">
      <w:pPr>
        <w:pStyle w:val="Nagwek4"/>
        <w:rPr>
          <w:rFonts w:eastAsia="Calibri"/>
          <w:lang w:eastAsia="en-US"/>
        </w:rPr>
      </w:pPr>
      <w:r w:rsidRPr="001B40EE">
        <w:rPr>
          <w:rFonts w:eastAsia="Calibri"/>
          <w:lang w:eastAsia="en-US"/>
        </w:rPr>
        <w:lastRenderedPageBreak/>
        <w:t>Podział na płeć</w:t>
      </w:r>
    </w:p>
    <w:p w14:paraId="0DE3CB73" w14:textId="41B51FBE" w:rsidR="0018233F" w:rsidRPr="007C15DD" w:rsidRDefault="003C7C43" w:rsidP="006423E6">
      <w:pPr>
        <w:rPr>
          <w:rStyle w:val="markedcontent"/>
          <w:rFonts w:cs="Arial"/>
        </w:rPr>
      </w:pPr>
      <w:r w:rsidRPr="001B40EE">
        <w:rPr>
          <w:rStyle w:val="markedcontent"/>
          <w:rFonts w:cs="Arial"/>
        </w:rPr>
        <w:t>Wskaźników</w:t>
      </w:r>
      <w:r w:rsidR="0018233F" w:rsidRPr="001B40EE">
        <w:rPr>
          <w:rStyle w:val="markedcontent"/>
          <w:rFonts w:cs="Arial"/>
        </w:rPr>
        <w:t xml:space="preserve"> dotycząc</w:t>
      </w:r>
      <w:r w:rsidRPr="001B40EE">
        <w:rPr>
          <w:rStyle w:val="markedcontent"/>
          <w:rFonts w:cs="Arial"/>
        </w:rPr>
        <w:t>ych</w:t>
      </w:r>
      <w:r w:rsidR="0018233F" w:rsidRPr="001B40EE">
        <w:rPr>
          <w:rStyle w:val="markedcontent"/>
          <w:rFonts w:cs="Arial"/>
        </w:rPr>
        <w:t xml:space="preserve"> grup docelowych</w:t>
      </w:r>
      <w:r w:rsidRPr="001B40EE">
        <w:rPr>
          <w:rStyle w:val="markedcontent"/>
          <w:rFonts w:cs="Arial"/>
        </w:rPr>
        <w:t xml:space="preserve"> (osób) nie należy przedstawiać w </w:t>
      </w:r>
      <w:r w:rsidR="0018233F" w:rsidRPr="001B40EE">
        <w:rPr>
          <w:rStyle w:val="markedcontent"/>
          <w:rFonts w:cs="Arial"/>
        </w:rPr>
        <w:t>podziale na płeć.</w:t>
      </w:r>
    </w:p>
    <w:p w14:paraId="74224CA7" w14:textId="00540ABC" w:rsidR="0018233F" w:rsidRPr="001B40EE" w:rsidRDefault="0018233F" w:rsidP="006423E6">
      <w:pPr>
        <w:jc w:val="both"/>
        <w:rPr>
          <w:rStyle w:val="markedcontent"/>
          <w:rFonts w:cs="Arial"/>
        </w:rPr>
      </w:pPr>
    </w:p>
    <w:p w14:paraId="332C88D1" w14:textId="598371C8" w:rsidR="0018233F" w:rsidRPr="00FB4D13" w:rsidRDefault="0018233F" w:rsidP="006423E6">
      <w:pPr>
        <w:pStyle w:val="Nagwek4"/>
        <w:rPr>
          <w:rStyle w:val="markedcontent"/>
          <w:rFonts w:cs="Arial"/>
          <w:b w:val="0"/>
          <w:iCs w:val="0"/>
        </w:rPr>
      </w:pPr>
      <w:r w:rsidRPr="001B40EE">
        <w:rPr>
          <w:rStyle w:val="markedcontent"/>
          <w:rFonts w:cs="Arial"/>
        </w:rPr>
        <w:t>Wartość docelowa ogółem</w:t>
      </w:r>
    </w:p>
    <w:p w14:paraId="49D719E9" w14:textId="7A663CD1" w:rsidR="003553AF" w:rsidRPr="001B40EE" w:rsidRDefault="003553AF" w:rsidP="006423E6">
      <w:pPr>
        <w:rPr>
          <w:rFonts w:eastAsia="Calibri"/>
          <w:b/>
          <w:lang w:eastAsia="en-US"/>
        </w:rPr>
      </w:pPr>
      <w:r w:rsidRPr="001B40EE">
        <w:t>Należy podać war</w:t>
      </w:r>
      <w:r w:rsidR="008650AF" w:rsidRPr="001B40EE">
        <w:t>tość docelową danego wskaźnika planowaną</w:t>
      </w:r>
      <w:r w:rsidR="00CA1DE0" w:rsidRPr="001B40EE">
        <w:t xml:space="preserve"> do osiągnięcia</w:t>
      </w:r>
      <w:r w:rsidRPr="001B40EE">
        <w:t xml:space="preserve"> w wyniku realizacji projektu</w:t>
      </w:r>
      <w:r w:rsidRPr="001B40EE">
        <w:rPr>
          <w:rStyle w:val="markedcontent"/>
          <w:rFonts w:cs="Arial"/>
        </w:rPr>
        <w:t xml:space="preserve">. </w:t>
      </w:r>
      <w:r w:rsidR="00BF51D4" w:rsidRPr="001B40EE">
        <w:rPr>
          <w:rStyle w:val="markedcontent"/>
          <w:rFonts w:cs="Arial"/>
        </w:rPr>
        <w:br/>
      </w:r>
    </w:p>
    <w:p w14:paraId="019C1E5B" w14:textId="7A5A040E" w:rsidR="008650AF" w:rsidRPr="00FB4D13" w:rsidRDefault="008650AF" w:rsidP="006423E6">
      <w:pPr>
        <w:pStyle w:val="Nagwek4"/>
        <w:rPr>
          <w:rStyle w:val="markedcontent"/>
          <w:rFonts w:cs="Arial"/>
          <w:b w:val="0"/>
          <w:iCs w:val="0"/>
        </w:rPr>
      </w:pPr>
      <w:r w:rsidRPr="001B40EE">
        <w:rPr>
          <w:rStyle w:val="markedcontent"/>
          <w:rFonts w:cs="Arial"/>
        </w:rPr>
        <w:t>Sposób pomiaru wskaźnika</w:t>
      </w:r>
    </w:p>
    <w:p w14:paraId="6DEA1467" w14:textId="77777777" w:rsidR="00A9037F" w:rsidRPr="007C6C07" w:rsidRDefault="009B4407" w:rsidP="006423E6">
      <w:pPr>
        <w:rPr>
          <w:rStyle w:val="markedcontent"/>
          <w:rFonts w:cs="Arial"/>
          <w:b/>
          <w:bCs/>
        </w:rPr>
      </w:pPr>
      <w:r w:rsidRPr="00A9037F">
        <w:rPr>
          <w:rStyle w:val="markedcontent"/>
          <w:rFonts w:cs="Arial"/>
        </w:rPr>
        <w:t>Limit 500 znaków.</w:t>
      </w:r>
      <w:r w:rsidR="00BF51D4" w:rsidRPr="00A9037F">
        <w:rPr>
          <w:rStyle w:val="markedcontent"/>
          <w:rFonts w:cs="Arial"/>
        </w:rPr>
        <w:br/>
      </w:r>
      <w:r w:rsidR="008650AF" w:rsidRPr="007C6C07">
        <w:rPr>
          <w:rStyle w:val="markedcontent"/>
          <w:rFonts w:cs="Arial"/>
          <w:b/>
          <w:bCs/>
        </w:rPr>
        <w:t>W polu należy opisać:</w:t>
      </w:r>
    </w:p>
    <w:p w14:paraId="1306904C" w14:textId="3BD4BB4C" w:rsidR="008A29A2" w:rsidRDefault="008A29A2" w:rsidP="008A29A2">
      <w:pPr>
        <w:pStyle w:val="Akapitzlist"/>
        <w:numPr>
          <w:ilvl w:val="0"/>
          <w:numId w:val="21"/>
        </w:numPr>
        <w:rPr>
          <w:rStyle w:val="markedcontent"/>
          <w:rFonts w:cs="Arial"/>
          <w:b/>
          <w:bCs/>
        </w:rPr>
      </w:pPr>
      <w:r>
        <w:rPr>
          <w:b/>
          <w:bCs/>
          <w:szCs w:val="22"/>
        </w:rPr>
        <w:t>jakiego usprawnienia termomodernizacyjnego albo urządzenia dany wskaźnik dotyczy,</w:t>
      </w:r>
    </w:p>
    <w:p w14:paraId="56734E07" w14:textId="554D56C4" w:rsidR="008A29A2" w:rsidRPr="007C6C07" w:rsidRDefault="008A29A2" w:rsidP="008A29A2">
      <w:pPr>
        <w:pStyle w:val="Akapitzlist"/>
        <w:numPr>
          <w:ilvl w:val="0"/>
          <w:numId w:val="21"/>
        </w:numPr>
        <w:rPr>
          <w:rStyle w:val="markedcontent"/>
          <w:rFonts w:cs="Arial"/>
          <w:b/>
          <w:bCs/>
        </w:rPr>
      </w:pPr>
      <w:r w:rsidRPr="007C6C07">
        <w:rPr>
          <w:rStyle w:val="markedcontent"/>
          <w:rFonts w:cs="Arial"/>
          <w:b/>
          <w:bCs/>
        </w:rPr>
        <w:t>w jaki sposób wskaźnik został oszacowany na etapie przygotowania wniosku,</w:t>
      </w:r>
    </w:p>
    <w:p w14:paraId="56155C0C" w14:textId="617BEDC4" w:rsidR="008A29A2" w:rsidRPr="008A29A2" w:rsidRDefault="008A29A2" w:rsidP="008A29A2">
      <w:pPr>
        <w:pStyle w:val="Akapitzlist"/>
        <w:numPr>
          <w:ilvl w:val="0"/>
          <w:numId w:val="21"/>
        </w:numPr>
        <w:rPr>
          <w:b/>
          <w:bCs/>
          <w:szCs w:val="22"/>
        </w:rPr>
      </w:pPr>
      <w:r w:rsidRPr="007C6C07">
        <w:rPr>
          <w:rStyle w:val="markedcontent"/>
          <w:rFonts w:cs="Arial"/>
          <w:b/>
          <w:bCs/>
        </w:rPr>
        <w:t xml:space="preserve">w jaki sposób wskaźnik będzie zmierzony po zakończeniu realizacji projektu, </w:t>
      </w:r>
      <w:r w:rsidRPr="007C6C07">
        <w:rPr>
          <w:b/>
          <w:bCs/>
        </w:rPr>
        <w:t>np. protokół odbioru robót</w:t>
      </w:r>
      <w:r>
        <w:rPr>
          <w:b/>
          <w:bCs/>
        </w:rPr>
        <w:t>.</w:t>
      </w:r>
    </w:p>
    <w:p w14:paraId="19CDB9E9" w14:textId="77777777" w:rsidR="008A29A2" w:rsidRPr="008A29A2" w:rsidRDefault="008A29A2" w:rsidP="008A29A2">
      <w:pPr>
        <w:pStyle w:val="Akapitzlist"/>
        <w:rPr>
          <w:b/>
          <w:bCs/>
          <w:szCs w:val="22"/>
        </w:rPr>
      </w:pPr>
    </w:p>
    <w:p w14:paraId="3CE74294" w14:textId="79E72582" w:rsidR="00197F5B" w:rsidRPr="00A9037F" w:rsidRDefault="00197F5B" w:rsidP="006423E6">
      <w:pPr>
        <w:rPr>
          <w:szCs w:val="22"/>
        </w:rPr>
      </w:pPr>
      <w:r w:rsidRPr="00A9037F">
        <w:rPr>
          <w:szCs w:val="22"/>
        </w:rPr>
        <w:t>W przypadku projektów partnerskich należy podać wartości sumaryczne obejmujące efekty działań Wnioskodawcy i Partnerów.</w:t>
      </w:r>
    </w:p>
    <w:p w14:paraId="64993E9E" w14:textId="77777777" w:rsidR="005A1FA0" w:rsidRDefault="00CD107E" w:rsidP="005A1FA0">
      <w:pPr>
        <w:rPr>
          <w:rStyle w:val="markedcontent"/>
          <w:rFonts w:cs="Arial"/>
        </w:rPr>
      </w:pPr>
      <w:bookmarkStart w:id="43" w:name="_Toc163558458"/>
      <w:r w:rsidRPr="001B40EE">
        <w:rPr>
          <w:rStyle w:val="markedcontent"/>
          <w:rFonts w:cs="Arial"/>
        </w:rPr>
        <w:t xml:space="preserve">Opcjonalnie – jeśli limit znaków uniemożliwi uzasadnienie wartości wskaźników dopuszcza się przedstawienie ww. informacji w zał. nr 4 do wniosku pn. Uzasadnienie i kalkulacja </w:t>
      </w:r>
      <w:r w:rsidRPr="00E224C0">
        <w:rPr>
          <w:rStyle w:val="markedcontent"/>
          <w:rFonts w:cs="Arial"/>
        </w:rPr>
        <w:t>wskaźników.</w:t>
      </w:r>
      <w:r w:rsidRPr="00C2723D">
        <w:rPr>
          <w:rStyle w:val="markedcontent"/>
          <w:rFonts w:cs="Arial"/>
        </w:rPr>
        <w:t xml:space="preserve"> </w:t>
      </w:r>
      <w:r w:rsidRPr="00723494">
        <w:rPr>
          <w:rStyle w:val="markedcontent"/>
          <w:rFonts w:cs="Arial"/>
        </w:rPr>
        <w:br/>
      </w:r>
      <w:r w:rsidRPr="001B40EE">
        <w:rPr>
          <w:rStyle w:val="markedcontent"/>
          <w:rFonts w:cs="Arial"/>
        </w:rPr>
        <w:t>W takim przypadku we wniosku nie należy opisywać sposobu kalkulacji wskaźników.</w:t>
      </w:r>
    </w:p>
    <w:p w14:paraId="47A46A7E" w14:textId="77777777" w:rsidR="005A1FA0" w:rsidRDefault="005A1FA0" w:rsidP="005A1FA0">
      <w:pPr>
        <w:rPr>
          <w:rStyle w:val="markedcontent"/>
          <w:rFonts w:cs="Arial"/>
        </w:rPr>
      </w:pPr>
    </w:p>
    <w:p w14:paraId="5BFFED61" w14:textId="517428C4" w:rsidR="00562594" w:rsidRPr="005A1FA0" w:rsidRDefault="006D2B13" w:rsidP="005A1FA0">
      <w:pPr>
        <w:rPr>
          <w:rFonts w:eastAsia="Calibri"/>
          <w:lang w:eastAsia="en-US"/>
        </w:rPr>
      </w:pPr>
      <w:r w:rsidRPr="005A1FA0">
        <w:rPr>
          <w:rFonts w:eastAsia="Calibri"/>
          <w:b/>
          <w:bCs/>
        </w:rPr>
        <w:t>Wskaźniki rezultatu</w:t>
      </w:r>
      <w:bookmarkEnd w:id="43"/>
      <w:r w:rsidRPr="005A1FA0">
        <w:rPr>
          <w:rFonts w:eastAsia="Calibri"/>
          <w:b/>
          <w:bCs/>
        </w:rPr>
        <w:t xml:space="preserve"> </w:t>
      </w:r>
      <w:r w:rsidR="00BF51D4" w:rsidRPr="005A1FA0">
        <w:rPr>
          <w:bCs/>
          <w:szCs w:val="22"/>
        </w:rPr>
        <w:br/>
      </w:r>
      <w:r w:rsidR="00562594" w:rsidRPr="00797963">
        <w:rPr>
          <w:bCs/>
          <w:szCs w:val="22"/>
        </w:rPr>
        <w:t>Wskaźnik</w:t>
      </w:r>
      <w:r w:rsidR="00C57D20" w:rsidRPr="00797963">
        <w:rPr>
          <w:bCs/>
          <w:szCs w:val="22"/>
        </w:rPr>
        <w:t>i</w:t>
      </w:r>
      <w:r w:rsidR="00562594" w:rsidRPr="00797963">
        <w:rPr>
          <w:bCs/>
          <w:szCs w:val="22"/>
        </w:rPr>
        <w:t xml:space="preserve"> rezultatu obrazują bezpośredni wpływ zrealizowanego przedsięwzięcia na otoczenie społeczno-ekonomiczne, </w:t>
      </w:r>
      <w:r w:rsidR="00436860" w:rsidRPr="00797963">
        <w:rPr>
          <w:bCs/>
          <w:szCs w:val="22"/>
        </w:rPr>
        <w:t xml:space="preserve">który </w:t>
      </w:r>
      <w:r w:rsidR="00562594" w:rsidRPr="00797963">
        <w:rPr>
          <w:bCs/>
          <w:szCs w:val="22"/>
        </w:rPr>
        <w:t xml:space="preserve">uzyskany </w:t>
      </w:r>
      <w:r w:rsidR="00436860" w:rsidRPr="00797963">
        <w:rPr>
          <w:bCs/>
          <w:szCs w:val="22"/>
        </w:rPr>
        <w:t xml:space="preserve">jest </w:t>
      </w:r>
      <w:r w:rsidR="00562594" w:rsidRPr="00797963">
        <w:rPr>
          <w:bCs/>
          <w:szCs w:val="22"/>
        </w:rPr>
        <w:t xml:space="preserve">po zakończeniu realizacji projektu. Wybrane przez Wnioskodawcę wskaźniki mają jak najtrafniej oddawać </w:t>
      </w:r>
      <w:r w:rsidR="00935F49" w:rsidRPr="00797963">
        <w:rPr>
          <w:bCs/>
          <w:szCs w:val="22"/>
        </w:rPr>
        <w:t>efekty</w:t>
      </w:r>
      <w:r w:rsidR="00562594" w:rsidRPr="00797963">
        <w:rPr>
          <w:bCs/>
          <w:szCs w:val="22"/>
        </w:rPr>
        <w:t xml:space="preserve"> realizacji projektu.</w:t>
      </w:r>
      <w:r w:rsidR="00BF51D4" w:rsidRPr="001B40EE">
        <w:br/>
      </w:r>
      <w:r w:rsidR="00BF51D4" w:rsidRPr="001B40EE">
        <w:br/>
      </w:r>
      <w:r w:rsidR="00562594" w:rsidRPr="00B23E15">
        <w:rPr>
          <w:bCs/>
          <w:szCs w:val="22"/>
        </w:rPr>
        <w:t>Po wybraniu pola „Dodaj pozycję” wyświetla się lista rozwijana z pozycjami: „obowiązkowy”,</w:t>
      </w:r>
      <w:r w:rsidR="00BF51D4" w:rsidRPr="00B23E15">
        <w:rPr>
          <w:bCs/>
          <w:szCs w:val="22"/>
        </w:rPr>
        <w:t xml:space="preserve"> </w:t>
      </w:r>
      <w:r w:rsidR="00562594" w:rsidRPr="00B23E15">
        <w:rPr>
          <w:bCs/>
          <w:szCs w:val="22"/>
        </w:rPr>
        <w:t>„dodatkowy” oraz „własny”.</w:t>
      </w:r>
      <w:r w:rsidR="00BF51D4" w:rsidRPr="00B23E15">
        <w:rPr>
          <w:bCs/>
          <w:szCs w:val="22"/>
        </w:rPr>
        <w:br/>
      </w:r>
      <w:r w:rsidR="00AB230A" w:rsidRPr="00B23E15">
        <w:rPr>
          <w:bCs/>
          <w:szCs w:val="22"/>
        </w:rPr>
        <w:t xml:space="preserve">Z listy rozwijanej należy obligatoryjnie wybrać wszystkie </w:t>
      </w:r>
      <w:r w:rsidR="005232E4" w:rsidRPr="00B23E15">
        <w:rPr>
          <w:bCs/>
          <w:szCs w:val="22"/>
        </w:rPr>
        <w:t xml:space="preserve">obowiązkowe </w:t>
      </w:r>
      <w:r w:rsidR="00AB230A" w:rsidRPr="00B23E15">
        <w:rPr>
          <w:bCs/>
          <w:szCs w:val="22"/>
        </w:rPr>
        <w:t>wskaźniki rezultatu adekwatne do zakresu i celu projektu</w:t>
      </w:r>
      <w:r w:rsidR="008B0F9B" w:rsidRPr="00B23E15">
        <w:rPr>
          <w:bCs/>
          <w:szCs w:val="22"/>
        </w:rPr>
        <w:t>, które zostały określone w załączniku nr 6 do Regulaminu wyboru projektów</w:t>
      </w:r>
      <w:r w:rsidR="00935F49" w:rsidRPr="00B23E15">
        <w:rPr>
          <w:bCs/>
          <w:szCs w:val="22"/>
        </w:rPr>
        <w:t>.</w:t>
      </w:r>
      <w:r w:rsidR="00BF51D4" w:rsidRPr="00B23E15">
        <w:rPr>
          <w:bCs/>
          <w:szCs w:val="22"/>
        </w:rPr>
        <w:br/>
      </w:r>
      <w:r w:rsidR="00135196" w:rsidRPr="00B23E15">
        <w:rPr>
          <w:bCs/>
          <w:szCs w:val="22"/>
        </w:rPr>
        <w:lastRenderedPageBreak/>
        <w:t>W przedmiotowym naborze nie mają zastosowania wskaźniki „</w:t>
      </w:r>
      <w:r w:rsidR="005538DF">
        <w:rPr>
          <w:bCs/>
          <w:szCs w:val="22"/>
        </w:rPr>
        <w:t>w</w:t>
      </w:r>
      <w:r w:rsidR="003F5ABB" w:rsidRPr="00B23E15">
        <w:rPr>
          <w:bCs/>
          <w:szCs w:val="22"/>
        </w:rPr>
        <w:t>łasne</w:t>
      </w:r>
      <w:r w:rsidR="00135196" w:rsidRPr="00B23E15">
        <w:rPr>
          <w:bCs/>
          <w:szCs w:val="22"/>
        </w:rPr>
        <w:t>”, w związku z czym nie należy</w:t>
      </w:r>
      <w:r w:rsidR="006A67A1" w:rsidRPr="00B23E15">
        <w:rPr>
          <w:bCs/>
          <w:szCs w:val="22"/>
        </w:rPr>
        <w:t xml:space="preserve"> ich</w:t>
      </w:r>
      <w:r w:rsidR="00135196" w:rsidRPr="00B23E15">
        <w:rPr>
          <w:bCs/>
          <w:szCs w:val="22"/>
        </w:rPr>
        <w:t xml:space="preserve"> dodawać w</w:t>
      </w:r>
      <w:r w:rsidR="00F36605">
        <w:rPr>
          <w:bCs/>
          <w:szCs w:val="22"/>
        </w:rPr>
        <w:t>e wniosku</w:t>
      </w:r>
      <w:r w:rsidR="00135196" w:rsidRPr="00B23E15">
        <w:rPr>
          <w:bCs/>
          <w:szCs w:val="22"/>
        </w:rPr>
        <w:t>.</w:t>
      </w:r>
      <w:r w:rsidR="00BF51D4" w:rsidRPr="00B23E15">
        <w:rPr>
          <w:bCs/>
          <w:szCs w:val="22"/>
        </w:rPr>
        <w:br/>
      </w:r>
      <w:r w:rsidR="00935F49" w:rsidRPr="00B23E15">
        <w:rPr>
          <w:bCs/>
          <w:szCs w:val="22"/>
        </w:rPr>
        <w:t xml:space="preserve">Należy mieć na uwadze, że każdy z wybranych wskaźników musi być przez beneficjenta monitorowany </w:t>
      </w:r>
      <w:r w:rsidR="001B4DB6" w:rsidRPr="00B23E15">
        <w:rPr>
          <w:bCs/>
          <w:szCs w:val="22"/>
        </w:rPr>
        <w:t xml:space="preserve">zgodnie z zasadami określonymi w Umowie o dofinansowanie </w:t>
      </w:r>
      <w:r w:rsidR="00DD7096" w:rsidRPr="00B23E15">
        <w:rPr>
          <w:bCs/>
          <w:szCs w:val="22"/>
        </w:rPr>
        <w:t xml:space="preserve">projektu </w:t>
      </w:r>
      <w:r w:rsidR="009E2D86" w:rsidRPr="00B23E15">
        <w:rPr>
          <w:bCs/>
          <w:szCs w:val="22"/>
        </w:rPr>
        <w:br/>
      </w:r>
      <w:r w:rsidR="00935F49" w:rsidRPr="00B23E15">
        <w:rPr>
          <w:bCs/>
          <w:szCs w:val="22"/>
        </w:rPr>
        <w:t>i potwierdzony stosowną dokumentacją.</w:t>
      </w:r>
      <w:r w:rsidR="00BF51D4" w:rsidRPr="00B23E15">
        <w:rPr>
          <w:bCs/>
          <w:szCs w:val="22"/>
        </w:rPr>
        <w:br/>
      </w:r>
    </w:p>
    <w:p w14:paraId="2DE2224E" w14:textId="77777777" w:rsidR="00562594" w:rsidRPr="001B40EE" w:rsidRDefault="00562594" w:rsidP="006423E6">
      <w:pPr>
        <w:pStyle w:val="Nagwek4"/>
        <w:rPr>
          <w:rFonts w:eastAsia="Calibri"/>
          <w:lang w:eastAsia="en-US"/>
        </w:rPr>
      </w:pPr>
      <w:r w:rsidRPr="001B40EE">
        <w:rPr>
          <w:rFonts w:eastAsia="Calibri"/>
          <w:lang w:eastAsia="en-US"/>
        </w:rPr>
        <w:t>Podział na płeć</w:t>
      </w:r>
    </w:p>
    <w:p w14:paraId="430D7311" w14:textId="1FF298DC" w:rsidR="00227BC4" w:rsidRPr="007C15DD" w:rsidRDefault="005E64CE" w:rsidP="006423E6">
      <w:pPr>
        <w:rPr>
          <w:rStyle w:val="markedcontent"/>
          <w:rFonts w:cs="Arial"/>
        </w:rPr>
      </w:pPr>
      <w:r w:rsidRPr="001B40EE">
        <w:rPr>
          <w:rStyle w:val="markedcontent"/>
          <w:rFonts w:cs="Arial"/>
        </w:rPr>
        <w:t>Wskaźników dotyczących grup docelowych (osób) nie należy przedstawiać w podziale na płeć.</w:t>
      </w:r>
      <w:r w:rsidR="00BF51D4" w:rsidRPr="001B40EE">
        <w:rPr>
          <w:rStyle w:val="markedcontent"/>
          <w:rFonts w:cs="Arial"/>
        </w:rPr>
        <w:br/>
      </w:r>
    </w:p>
    <w:p w14:paraId="0DA2696B" w14:textId="5EC8DB9F" w:rsidR="00562594" w:rsidRPr="007C15DD" w:rsidRDefault="00562594" w:rsidP="006423E6">
      <w:pPr>
        <w:pStyle w:val="Nagwek4"/>
        <w:rPr>
          <w:rStyle w:val="markedcontent"/>
        </w:rPr>
      </w:pPr>
      <w:r w:rsidRPr="001B40EE">
        <w:rPr>
          <w:rStyle w:val="markedcontent"/>
        </w:rPr>
        <w:t>Wartość bazowa – ogółem</w:t>
      </w:r>
    </w:p>
    <w:p w14:paraId="729921EB" w14:textId="77777777" w:rsidR="00B23E15" w:rsidRDefault="00562594" w:rsidP="00B23E15">
      <w:pPr>
        <w:pStyle w:val="pf0"/>
        <w:spacing w:before="0" w:beforeAutospacing="0" w:after="0" w:afterAutospacing="0" w:line="360" w:lineRule="auto"/>
        <w:rPr>
          <w:rFonts w:ascii="Arial" w:hAnsi="Arial" w:cs="Arial"/>
          <w:sz w:val="22"/>
          <w:szCs w:val="22"/>
        </w:rPr>
      </w:pPr>
      <w:r w:rsidRPr="0035585E">
        <w:rPr>
          <w:rFonts w:ascii="Arial" w:hAnsi="Arial" w:cs="Arial"/>
          <w:sz w:val="22"/>
          <w:szCs w:val="22"/>
        </w:rPr>
        <w:t xml:space="preserve">Należy podać wartość bazową wskaźnika, czyli stan wyjściowy sprzed rozpoczęcia realizacji </w:t>
      </w:r>
      <w:r w:rsidRPr="006E4F21">
        <w:rPr>
          <w:rFonts w:ascii="Arial" w:hAnsi="Arial" w:cs="Arial"/>
          <w:sz w:val="22"/>
          <w:szCs w:val="22"/>
        </w:rPr>
        <w:t>projektu</w:t>
      </w:r>
      <w:r w:rsidR="00B23E15">
        <w:rPr>
          <w:rFonts w:ascii="Arial" w:hAnsi="Arial" w:cs="Arial"/>
          <w:sz w:val="22"/>
          <w:szCs w:val="22"/>
        </w:rPr>
        <w:t>:</w:t>
      </w:r>
    </w:p>
    <w:p w14:paraId="738B54A1" w14:textId="6B397310" w:rsidR="0035585E" w:rsidRPr="00BF1ED6" w:rsidRDefault="0024792D" w:rsidP="00B23E15">
      <w:pPr>
        <w:pStyle w:val="pf0"/>
        <w:numPr>
          <w:ilvl w:val="0"/>
          <w:numId w:val="31"/>
        </w:numPr>
        <w:spacing w:before="0" w:beforeAutospacing="0" w:after="0" w:afterAutospacing="0" w:line="360" w:lineRule="auto"/>
        <w:rPr>
          <w:rFonts w:ascii="Arial" w:hAnsi="Arial" w:cs="Arial"/>
          <w:b/>
          <w:bCs/>
          <w:i/>
          <w:iCs/>
          <w:sz w:val="22"/>
          <w:szCs w:val="22"/>
        </w:rPr>
      </w:pPr>
      <w:r w:rsidRPr="0024792D">
        <w:rPr>
          <w:rFonts w:ascii="Arial" w:hAnsi="Arial" w:cs="Arial"/>
          <w:b/>
          <w:bCs/>
          <w:i/>
          <w:iCs/>
          <w:sz w:val="22"/>
          <w:szCs w:val="22"/>
        </w:rPr>
        <w:t xml:space="preserve">Roczne zużycie energii pierwotnej w lokalach </w:t>
      </w:r>
      <w:r w:rsidRPr="00FB5B80">
        <w:rPr>
          <w:rFonts w:ascii="Arial" w:hAnsi="Arial" w:cs="Arial"/>
          <w:b/>
          <w:bCs/>
          <w:i/>
          <w:iCs/>
          <w:sz w:val="22"/>
          <w:szCs w:val="22"/>
        </w:rPr>
        <w:t xml:space="preserve">mieszkalnych </w:t>
      </w:r>
      <w:r w:rsidR="0035585E" w:rsidRPr="00FB5B80">
        <w:rPr>
          <w:rFonts w:ascii="Arial" w:hAnsi="Arial" w:cs="Arial"/>
          <w:b/>
          <w:bCs/>
          <w:i/>
          <w:iCs/>
          <w:sz w:val="22"/>
          <w:szCs w:val="22"/>
        </w:rPr>
        <w:t>- MWh/rok,</w:t>
      </w:r>
    </w:p>
    <w:p w14:paraId="61ADE568" w14:textId="7E888A45" w:rsidR="00200CFB" w:rsidRPr="00200CFB" w:rsidRDefault="0035585E" w:rsidP="00200CFB">
      <w:pPr>
        <w:pStyle w:val="pf0"/>
        <w:numPr>
          <w:ilvl w:val="0"/>
          <w:numId w:val="22"/>
        </w:numPr>
        <w:spacing w:before="0" w:beforeAutospacing="0" w:after="0" w:afterAutospacing="0" w:line="360" w:lineRule="auto"/>
        <w:rPr>
          <w:rFonts w:ascii="Arial" w:hAnsi="Arial" w:cs="Arial"/>
          <w:b/>
          <w:bCs/>
          <w:i/>
          <w:iCs/>
          <w:sz w:val="22"/>
          <w:szCs w:val="22"/>
        </w:rPr>
      </w:pPr>
      <w:r w:rsidRPr="00BF1ED6">
        <w:rPr>
          <w:rFonts w:ascii="Arial" w:hAnsi="Arial" w:cs="Arial"/>
          <w:b/>
          <w:bCs/>
          <w:i/>
          <w:iCs/>
          <w:sz w:val="22"/>
          <w:szCs w:val="22"/>
        </w:rPr>
        <w:t xml:space="preserve">Szacowana emisja gazów cieplarnianych - tona ekwiwalentu </w:t>
      </w:r>
      <w:r w:rsidR="003508E2" w:rsidRPr="00BF1ED6">
        <w:rPr>
          <w:rFonts w:ascii="Arial" w:hAnsi="Arial" w:cs="Arial"/>
          <w:b/>
          <w:bCs/>
          <w:i/>
          <w:iCs/>
          <w:sz w:val="22"/>
          <w:szCs w:val="22"/>
        </w:rPr>
        <w:t xml:space="preserve">- </w:t>
      </w:r>
      <w:r w:rsidRPr="00BF1ED6">
        <w:rPr>
          <w:rFonts w:ascii="Arial" w:hAnsi="Arial" w:cs="Arial"/>
          <w:b/>
          <w:bCs/>
          <w:i/>
          <w:iCs/>
          <w:sz w:val="22"/>
          <w:szCs w:val="22"/>
        </w:rPr>
        <w:t>CO2/rok</w:t>
      </w:r>
      <w:r w:rsidR="003508E2" w:rsidRPr="00BF1ED6">
        <w:rPr>
          <w:rFonts w:ascii="Arial" w:hAnsi="Arial" w:cs="Arial"/>
          <w:b/>
          <w:bCs/>
          <w:i/>
          <w:iCs/>
          <w:sz w:val="22"/>
          <w:szCs w:val="22"/>
        </w:rPr>
        <w:t>,</w:t>
      </w:r>
    </w:p>
    <w:p w14:paraId="738AB077" w14:textId="77777777" w:rsidR="003508E2" w:rsidRDefault="003508E2" w:rsidP="006423E6">
      <w:pPr>
        <w:pStyle w:val="pf0"/>
        <w:spacing w:before="0" w:beforeAutospacing="0" w:after="0" w:afterAutospacing="0" w:line="360" w:lineRule="auto"/>
        <w:rPr>
          <w:rFonts w:ascii="Arial" w:hAnsi="Arial" w:cs="Arial"/>
          <w:sz w:val="22"/>
          <w:szCs w:val="22"/>
        </w:rPr>
      </w:pPr>
      <w:r w:rsidRPr="006E4F21">
        <w:rPr>
          <w:rFonts w:ascii="Arial" w:hAnsi="Arial" w:cs="Arial"/>
          <w:sz w:val="22"/>
          <w:szCs w:val="22"/>
        </w:rPr>
        <w:t xml:space="preserve">Należy podać wartość bazową </w:t>
      </w:r>
      <w:r w:rsidRPr="00B23E15">
        <w:rPr>
          <w:rFonts w:ascii="Arial" w:hAnsi="Arial" w:cs="Arial"/>
          <w:b/>
          <w:bCs/>
          <w:sz w:val="22"/>
          <w:szCs w:val="22"/>
        </w:rPr>
        <w:t>różną od 0 i wartość docelową</w:t>
      </w:r>
      <w:r w:rsidRPr="006E4F21">
        <w:rPr>
          <w:rFonts w:ascii="Arial" w:hAnsi="Arial" w:cs="Arial"/>
          <w:sz w:val="22"/>
          <w:szCs w:val="22"/>
        </w:rPr>
        <w:t xml:space="preserve"> oraz przedstawić obliczenia</w:t>
      </w:r>
      <w:r>
        <w:rPr>
          <w:rFonts w:ascii="Arial" w:hAnsi="Arial" w:cs="Arial"/>
          <w:sz w:val="22"/>
          <w:szCs w:val="22"/>
        </w:rPr>
        <w:br/>
      </w:r>
      <w:r w:rsidRPr="0035585E">
        <w:rPr>
          <w:rFonts w:ascii="Arial" w:hAnsi="Arial" w:cs="Arial"/>
          <w:sz w:val="22"/>
          <w:szCs w:val="22"/>
        </w:rPr>
        <w:t xml:space="preserve">i uzasadnienie w </w:t>
      </w:r>
      <w:r w:rsidRPr="00541FC3">
        <w:rPr>
          <w:rFonts w:ascii="Arial" w:hAnsi="Arial" w:cs="Arial"/>
          <w:sz w:val="22"/>
          <w:szCs w:val="22"/>
        </w:rPr>
        <w:t>zał. 4 do</w:t>
      </w:r>
      <w:r w:rsidRPr="0035585E">
        <w:rPr>
          <w:rFonts w:ascii="Arial" w:hAnsi="Arial" w:cs="Arial"/>
          <w:sz w:val="22"/>
          <w:szCs w:val="22"/>
        </w:rPr>
        <w:t xml:space="preserve"> wniosku.</w:t>
      </w:r>
    </w:p>
    <w:p w14:paraId="6CC79FD5" w14:textId="77777777" w:rsidR="00B23E15" w:rsidRPr="00FE1B43" w:rsidRDefault="00B23E15" w:rsidP="00B23E15">
      <w:pPr>
        <w:pStyle w:val="pf0"/>
        <w:numPr>
          <w:ilvl w:val="0"/>
          <w:numId w:val="23"/>
        </w:numPr>
        <w:spacing w:before="0" w:beforeAutospacing="0" w:after="0" w:afterAutospacing="0" w:line="360" w:lineRule="auto"/>
        <w:rPr>
          <w:rFonts w:ascii="Arial" w:hAnsi="Arial" w:cs="Arial"/>
          <w:b/>
          <w:bCs/>
          <w:i/>
          <w:iCs/>
          <w:sz w:val="22"/>
          <w:szCs w:val="22"/>
        </w:rPr>
      </w:pPr>
      <w:r w:rsidRPr="00FE1B43">
        <w:rPr>
          <w:rFonts w:ascii="Arial" w:hAnsi="Arial" w:cs="Arial"/>
          <w:b/>
          <w:bCs/>
          <w:i/>
          <w:iCs/>
          <w:sz w:val="22"/>
          <w:szCs w:val="22"/>
          <w:lang w:eastAsia="en-US"/>
        </w:rPr>
        <w:t>Ilość uzyskanych średniorocznych oszczędności energii finalnej – toe/rok</w:t>
      </w:r>
      <w:r w:rsidRPr="00FE1B43">
        <w:rPr>
          <w:rFonts w:ascii="Arial" w:hAnsi="Arial" w:cs="Arial"/>
          <w:b/>
          <w:bCs/>
          <w:i/>
          <w:iCs/>
          <w:sz w:val="22"/>
          <w:szCs w:val="22"/>
        </w:rPr>
        <w:t>.</w:t>
      </w:r>
    </w:p>
    <w:p w14:paraId="025E0A8E" w14:textId="3F6A8C0A" w:rsidR="00B23E15" w:rsidRDefault="00B23E15" w:rsidP="00B23E15">
      <w:r w:rsidRPr="004768AA">
        <w:t xml:space="preserve">Na obecnym etapie należy podać wartość bazową </w:t>
      </w:r>
      <w:r w:rsidRPr="004768AA">
        <w:rPr>
          <w:b/>
          <w:bCs/>
        </w:rPr>
        <w:t>0</w:t>
      </w:r>
      <w:r w:rsidRPr="004768AA">
        <w:t xml:space="preserve"> i wartość docelową </w:t>
      </w:r>
      <w:r w:rsidRPr="004768AA">
        <w:rPr>
          <w:b/>
          <w:bCs/>
        </w:rPr>
        <w:t>0</w:t>
      </w:r>
      <w:r>
        <w:rPr>
          <w:b/>
          <w:bCs/>
        </w:rPr>
        <w:t xml:space="preserve">. </w:t>
      </w:r>
    </w:p>
    <w:p w14:paraId="36E7594B" w14:textId="77777777" w:rsidR="00A202E4" w:rsidRDefault="00A202E4" w:rsidP="006423E6">
      <w:pPr>
        <w:pStyle w:val="pf0"/>
        <w:spacing w:before="0" w:beforeAutospacing="0" w:after="0" w:afterAutospacing="0" w:line="360" w:lineRule="auto"/>
        <w:rPr>
          <w:rFonts w:ascii="Arial" w:hAnsi="Arial" w:cs="Arial"/>
          <w:sz w:val="22"/>
          <w:szCs w:val="22"/>
        </w:rPr>
      </w:pPr>
    </w:p>
    <w:p w14:paraId="2AB2E612" w14:textId="4085F2E2" w:rsidR="00562594" w:rsidRPr="001B40EE" w:rsidRDefault="00562594" w:rsidP="006423E6">
      <w:pPr>
        <w:pStyle w:val="Nagwek4"/>
        <w:rPr>
          <w:rFonts w:eastAsia="Calibri"/>
          <w:lang w:eastAsia="en-US"/>
        </w:rPr>
      </w:pPr>
      <w:r w:rsidRPr="001B40EE">
        <w:rPr>
          <w:rStyle w:val="markedcontent"/>
          <w:rFonts w:cs="Arial"/>
        </w:rPr>
        <w:t>Wartość docelowa - ogółem</w:t>
      </w:r>
    </w:p>
    <w:p w14:paraId="1260ABA9" w14:textId="1EBAABFE" w:rsidR="00014EEC" w:rsidRDefault="00C13EAB" w:rsidP="006D35C6">
      <w:r w:rsidRPr="001B40EE">
        <w:t xml:space="preserve">W polu podajemy wartość docelową wskaźnika, której osiągnięcie będzie uznane za zrealizowanie wskazanego celu. </w:t>
      </w:r>
      <w:r w:rsidR="005E64CE" w:rsidRPr="001B40EE">
        <w:t xml:space="preserve">Rok docelowy dla wskaźników rezultatu jest określony </w:t>
      </w:r>
      <w:r w:rsidR="00CA0424" w:rsidRPr="001B40EE">
        <w:br/>
      </w:r>
      <w:r w:rsidR="005E64CE" w:rsidRPr="001B40EE">
        <w:t xml:space="preserve">w </w:t>
      </w:r>
      <w:hyperlink r:id="rId11" w:tooltip="Wytyczne dot. monitorowania / Link otwiera sie w nowym okni eprzeglądarki" w:history="1">
        <w:r w:rsidR="005E64CE" w:rsidRPr="00CD107E">
          <w:rPr>
            <w:rStyle w:val="Hipercze"/>
            <w:color w:val="auto"/>
            <w:u w:val="none"/>
          </w:rPr>
          <w:t xml:space="preserve">Wytycznych MFiPR </w:t>
        </w:r>
        <w:r w:rsidR="009A3712" w:rsidRPr="00CD107E">
          <w:rPr>
            <w:rStyle w:val="Hipercze"/>
            <w:color w:val="auto"/>
            <w:u w:val="none"/>
          </w:rPr>
          <w:t>dotyczących monitorowania postępu rzeczowego realizacji programów na lata 2021-2027</w:t>
        </w:r>
      </w:hyperlink>
      <w:r w:rsidR="00CD107E">
        <w:t xml:space="preserve"> </w:t>
      </w:r>
      <w:r w:rsidR="00CD107E" w:rsidRPr="001B40EE">
        <w:t xml:space="preserve">dostępnych na stronie internetowej: </w:t>
      </w:r>
      <w:hyperlink r:id="rId12" w:tooltip="Wytyczne na lata 2021-2027 / Link otwiera sie w nowym oknie przeglądarki" w:history="1">
        <w:r w:rsidR="00014EEC" w:rsidRPr="00CC1AC1">
          <w:rPr>
            <w:rStyle w:val="Hipercze"/>
          </w:rPr>
          <w:t>https://www.gov.pl/web/fundusze-regiony/wytyczne-na-lata-2021-2027</w:t>
        </w:r>
      </w:hyperlink>
    </w:p>
    <w:p w14:paraId="5A1AC958" w14:textId="77777777" w:rsidR="00B23E15" w:rsidRDefault="00B23E15" w:rsidP="006D35C6">
      <w:pPr>
        <w:rPr>
          <w:rStyle w:val="Hipercze"/>
          <w:rFonts w:cs="Arial"/>
          <w:szCs w:val="22"/>
        </w:rPr>
      </w:pPr>
    </w:p>
    <w:p w14:paraId="3819CCC4" w14:textId="24D396FB" w:rsidR="009B4407" w:rsidRPr="006D35C6" w:rsidRDefault="009B4407" w:rsidP="006D35C6">
      <w:pPr>
        <w:rPr>
          <w:rStyle w:val="markedcontent"/>
          <w:b/>
          <w:bCs/>
        </w:rPr>
      </w:pPr>
      <w:r w:rsidRPr="006D35C6">
        <w:rPr>
          <w:rStyle w:val="markedcontent"/>
          <w:b/>
          <w:bCs/>
        </w:rPr>
        <w:t>Sposób pomiaru wskaźnika</w:t>
      </w:r>
    </w:p>
    <w:p w14:paraId="1466561F" w14:textId="77777777" w:rsidR="00E008FF" w:rsidRDefault="00E008FF" w:rsidP="006423E6">
      <w:pPr>
        <w:rPr>
          <w:rStyle w:val="markedcontent"/>
          <w:rFonts w:cs="Arial"/>
        </w:rPr>
      </w:pPr>
      <w:r w:rsidRPr="001B40EE">
        <w:rPr>
          <w:rStyle w:val="markedcontent"/>
          <w:rFonts w:cs="Arial"/>
        </w:rPr>
        <w:t>Limit 500 znaków.</w:t>
      </w:r>
    </w:p>
    <w:p w14:paraId="75E9329E" w14:textId="45381ABB" w:rsidR="004768AA" w:rsidRDefault="009B4407" w:rsidP="006423E6">
      <w:pPr>
        <w:rPr>
          <w:rStyle w:val="markedcontent"/>
          <w:rFonts w:cs="Arial"/>
        </w:rPr>
      </w:pPr>
      <w:r w:rsidRPr="00F27E91">
        <w:rPr>
          <w:rStyle w:val="markedcontent"/>
          <w:rFonts w:cs="Arial"/>
        </w:rPr>
        <w:t xml:space="preserve">W polu </w:t>
      </w:r>
      <w:r w:rsidR="005337D6" w:rsidRPr="00F27E91">
        <w:rPr>
          <w:rStyle w:val="markedcontent"/>
          <w:rFonts w:cs="Arial"/>
        </w:rPr>
        <w:t xml:space="preserve">tym </w:t>
      </w:r>
      <w:r w:rsidRPr="00F27E91">
        <w:rPr>
          <w:rStyle w:val="markedcontent"/>
          <w:rFonts w:cs="Arial"/>
        </w:rPr>
        <w:t xml:space="preserve">należy </w:t>
      </w:r>
      <w:r w:rsidR="005337D6" w:rsidRPr="00F27E91">
        <w:rPr>
          <w:rStyle w:val="markedcontent"/>
          <w:rFonts w:cs="Arial"/>
        </w:rPr>
        <w:t>p</w:t>
      </w:r>
      <w:r w:rsidR="00C647F3" w:rsidRPr="00F27E91">
        <w:rPr>
          <w:rStyle w:val="markedcontent"/>
          <w:rFonts w:cs="Arial"/>
        </w:rPr>
        <w:t>odać</w:t>
      </w:r>
      <w:r w:rsidR="005337D6" w:rsidRPr="00F27E91">
        <w:rPr>
          <w:rStyle w:val="markedcontent"/>
          <w:rFonts w:cs="Arial"/>
        </w:rPr>
        <w:t xml:space="preserve"> informację</w:t>
      </w:r>
      <w:r w:rsidR="00A46976" w:rsidRPr="00F27E91">
        <w:rPr>
          <w:rStyle w:val="markedcontent"/>
          <w:rFonts w:cs="Arial"/>
        </w:rPr>
        <w:t xml:space="preserve"> z odniesieniem do</w:t>
      </w:r>
      <w:r w:rsidR="005337D6" w:rsidRPr="00F27E91">
        <w:rPr>
          <w:rStyle w:val="markedcontent"/>
          <w:rFonts w:cs="Arial"/>
        </w:rPr>
        <w:t xml:space="preserve"> </w:t>
      </w:r>
      <w:r w:rsidR="00A46976" w:rsidRPr="00F27E91">
        <w:rPr>
          <w:rStyle w:val="markedcontent"/>
          <w:rFonts w:cs="Arial"/>
        </w:rPr>
        <w:t xml:space="preserve">zał. 4 </w:t>
      </w:r>
      <w:r w:rsidR="00F27E91" w:rsidRPr="00F27E91">
        <w:rPr>
          <w:rFonts w:cs="Arial"/>
          <w:bCs/>
        </w:rPr>
        <w:t xml:space="preserve">(tabela) </w:t>
      </w:r>
      <w:r w:rsidR="00A46976" w:rsidRPr="00F27E91">
        <w:rPr>
          <w:rStyle w:val="markedcontent"/>
          <w:rFonts w:cs="Arial"/>
        </w:rPr>
        <w:t xml:space="preserve">do wniosku o dofinansowanie pn. </w:t>
      </w:r>
      <w:r w:rsidR="00A46976" w:rsidRPr="00F27E91">
        <w:rPr>
          <w:rFonts w:cs="Arial"/>
          <w:b/>
        </w:rPr>
        <w:t>Uzasadnienie i kalkulacja wartości wskaźników</w:t>
      </w:r>
      <w:r w:rsidR="00A46976" w:rsidRPr="00F27E91">
        <w:rPr>
          <w:rFonts w:cs="Arial"/>
          <w:bCs/>
        </w:rPr>
        <w:t>, gdzie powinien zostać przedstawiony</w:t>
      </w:r>
      <w:r w:rsidR="00A46976" w:rsidRPr="00F27E91">
        <w:rPr>
          <w:rFonts w:cs="Arial"/>
          <w:b/>
        </w:rPr>
        <w:t xml:space="preserve"> </w:t>
      </w:r>
      <w:r w:rsidR="005337D6" w:rsidRPr="006D35C6">
        <w:rPr>
          <w:rStyle w:val="markedcontent"/>
          <w:rFonts w:cs="Arial"/>
          <w:u w:val="single"/>
        </w:rPr>
        <w:t>sposób pomiaru wskaźników</w:t>
      </w:r>
      <w:r w:rsidR="00F27E91" w:rsidRPr="006D35C6">
        <w:rPr>
          <w:rStyle w:val="markedcontent"/>
          <w:rFonts w:cs="Arial"/>
          <w:u w:val="single"/>
        </w:rPr>
        <w:t xml:space="preserve"> rezultatu oraz ich wartości</w:t>
      </w:r>
      <w:r w:rsidR="005337D6" w:rsidRPr="006D35C6">
        <w:rPr>
          <w:rFonts w:cs="Arial"/>
          <w:bCs/>
          <w:u w:val="single"/>
        </w:rPr>
        <w:t>.</w:t>
      </w:r>
      <w:r w:rsidR="005337D6" w:rsidRPr="00F27E91">
        <w:rPr>
          <w:rStyle w:val="markedcontent"/>
          <w:rFonts w:cs="Arial"/>
        </w:rPr>
        <w:t xml:space="preserve"> W </w:t>
      </w:r>
      <w:r w:rsidR="009C4B7A" w:rsidRPr="00F27E91">
        <w:rPr>
          <w:rStyle w:val="markedcontent"/>
          <w:rFonts w:cs="Arial"/>
        </w:rPr>
        <w:t>związku z tym</w:t>
      </w:r>
      <w:r w:rsidR="00F27E91">
        <w:rPr>
          <w:rStyle w:val="markedcontent"/>
          <w:rFonts w:cs="Arial"/>
        </w:rPr>
        <w:t>,</w:t>
      </w:r>
      <w:r w:rsidR="009C4B7A" w:rsidRPr="00F27E91">
        <w:rPr>
          <w:rStyle w:val="markedcontent"/>
          <w:rFonts w:cs="Arial"/>
        </w:rPr>
        <w:t xml:space="preserve"> nie </w:t>
      </w:r>
      <w:r w:rsidR="005337D6" w:rsidRPr="00F27E91">
        <w:rPr>
          <w:rStyle w:val="markedcontent"/>
          <w:rFonts w:cs="Arial"/>
        </w:rPr>
        <w:t>należy opisywać sposobu kalkulacji wskaźników</w:t>
      </w:r>
      <w:r w:rsidR="00A12ED0" w:rsidRPr="00F27E91">
        <w:rPr>
          <w:rStyle w:val="markedcontent"/>
          <w:rFonts w:cs="Arial"/>
        </w:rPr>
        <w:t xml:space="preserve"> rezultatu</w:t>
      </w:r>
      <w:r w:rsidR="009C4B7A" w:rsidRPr="00F27E91">
        <w:rPr>
          <w:rStyle w:val="markedcontent"/>
          <w:rFonts w:cs="Arial"/>
        </w:rPr>
        <w:t xml:space="preserve"> w tym polu wniosku</w:t>
      </w:r>
      <w:r w:rsidR="005337D6" w:rsidRPr="00F27E91">
        <w:rPr>
          <w:rStyle w:val="markedcontent"/>
          <w:rFonts w:cs="Arial"/>
        </w:rPr>
        <w:t>.</w:t>
      </w:r>
      <w:r w:rsidR="004E4436" w:rsidRPr="00F27E91">
        <w:rPr>
          <w:rStyle w:val="markedcontent"/>
          <w:rFonts w:cs="Arial"/>
        </w:rPr>
        <w:t xml:space="preserve"> </w:t>
      </w:r>
      <w:r w:rsidR="004E4436" w:rsidRPr="00F27E91">
        <w:rPr>
          <w:rStyle w:val="markedcontent"/>
          <w:rFonts w:cs="Arial"/>
        </w:rPr>
        <w:br/>
      </w:r>
      <w:r w:rsidR="00197F5B" w:rsidRPr="00F27E91">
        <w:rPr>
          <w:szCs w:val="22"/>
        </w:rPr>
        <w:lastRenderedPageBreak/>
        <w:t xml:space="preserve">W przypadku projektów partnerskich należy podać </w:t>
      </w:r>
      <w:r w:rsidR="005337D6" w:rsidRPr="00F27E91">
        <w:rPr>
          <w:szCs w:val="22"/>
        </w:rPr>
        <w:t xml:space="preserve">w </w:t>
      </w:r>
      <w:r w:rsidR="00F27E91" w:rsidRPr="00F27E91">
        <w:rPr>
          <w:szCs w:val="22"/>
        </w:rPr>
        <w:t xml:space="preserve">ww. </w:t>
      </w:r>
      <w:r w:rsidR="005337D6" w:rsidRPr="00F27E91">
        <w:rPr>
          <w:szCs w:val="22"/>
        </w:rPr>
        <w:t xml:space="preserve">tabeli </w:t>
      </w:r>
      <w:r w:rsidR="00197F5B" w:rsidRPr="00F27E91">
        <w:rPr>
          <w:szCs w:val="22"/>
        </w:rPr>
        <w:t>wartości sumaryczne obejmujące efekty działań Wnioskodawcy i Partnerów</w:t>
      </w:r>
      <w:r w:rsidR="005337D6" w:rsidRPr="00F27E91">
        <w:rPr>
          <w:szCs w:val="22"/>
        </w:rPr>
        <w:t>, dla wszystkich budynków w projekcie</w:t>
      </w:r>
      <w:r w:rsidR="00197F5B" w:rsidRPr="00F27E91">
        <w:rPr>
          <w:szCs w:val="22"/>
        </w:rPr>
        <w:t>.</w:t>
      </w:r>
      <w:r w:rsidR="00C647F3" w:rsidRPr="00F27E91">
        <w:rPr>
          <w:rStyle w:val="markedcontent"/>
          <w:rFonts w:cs="Arial"/>
        </w:rPr>
        <w:t xml:space="preserve"> Szczegółowe informacje znajdują się w </w:t>
      </w:r>
      <w:r w:rsidR="00880768" w:rsidRPr="00880768">
        <w:rPr>
          <w:rFonts w:cs="Arial"/>
        </w:rPr>
        <w:t>Instrukcj</w:t>
      </w:r>
      <w:r w:rsidR="00880768">
        <w:rPr>
          <w:rFonts w:cs="Arial"/>
        </w:rPr>
        <w:t>i</w:t>
      </w:r>
      <w:r w:rsidR="00880768" w:rsidRPr="00880768">
        <w:rPr>
          <w:rFonts w:cs="Arial"/>
        </w:rPr>
        <w:t xml:space="preserve"> przygotowania załączników do wniosku</w:t>
      </w:r>
      <w:r w:rsidR="00880768">
        <w:rPr>
          <w:rFonts w:cs="Arial"/>
        </w:rPr>
        <w:t xml:space="preserve"> </w:t>
      </w:r>
      <w:r w:rsidR="00880768" w:rsidRPr="007C15DD">
        <w:t>o dofinansowanie projektu (EFRR)</w:t>
      </w:r>
      <w:r w:rsidR="00880768">
        <w:t>,</w:t>
      </w:r>
      <w:r w:rsidR="00C647F3" w:rsidRPr="00F27E91">
        <w:rPr>
          <w:rStyle w:val="markedcontent"/>
          <w:rFonts w:cs="Arial"/>
        </w:rPr>
        <w:t xml:space="preserve"> pkt. 4).</w:t>
      </w:r>
    </w:p>
    <w:p w14:paraId="407002F7" w14:textId="77777777" w:rsidR="004768AA" w:rsidRDefault="004768AA" w:rsidP="006423E6">
      <w:pPr>
        <w:rPr>
          <w:rStyle w:val="markedcontent"/>
          <w:rFonts w:cs="Arial"/>
        </w:rPr>
      </w:pPr>
    </w:p>
    <w:p w14:paraId="6A5278EF" w14:textId="6731C723" w:rsidR="00FE1B43" w:rsidRPr="004768AA" w:rsidRDefault="00B23E15" w:rsidP="006423E6">
      <w:pPr>
        <w:rPr>
          <w:rFonts w:cs="Arial"/>
          <w:szCs w:val="22"/>
        </w:rPr>
      </w:pPr>
      <w:r>
        <w:rPr>
          <w:rFonts w:cs="Arial"/>
          <w:szCs w:val="22"/>
        </w:rPr>
        <w:t>Z</w:t>
      </w:r>
      <w:r w:rsidR="004768AA" w:rsidRPr="004768AA">
        <w:rPr>
          <w:rFonts w:cs="Arial"/>
          <w:szCs w:val="22"/>
        </w:rPr>
        <w:t xml:space="preserve">godnie z art. 35a pkt 2 </w:t>
      </w:r>
      <w:r w:rsidR="004768AA" w:rsidRPr="004768AA">
        <w:rPr>
          <w:rFonts w:cs="Arial"/>
          <w:i/>
          <w:szCs w:val="22"/>
        </w:rPr>
        <w:t xml:space="preserve">Ustawy z dnia 20 maja 2016 r. o efektywności energetycznej </w:t>
      </w:r>
      <w:r w:rsidR="004768AA" w:rsidRPr="00750D6E">
        <w:rPr>
          <w:rFonts w:cs="Arial"/>
          <w:iCs/>
          <w:szCs w:val="22"/>
        </w:rPr>
        <w:t xml:space="preserve">na ION (która </w:t>
      </w:r>
      <w:r w:rsidR="004768AA" w:rsidRPr="00750D6E">
        <w:rPr>
          <w:rFonts w:cs="Arial"/>
          <w:szCs w:val="22"/>
        </w:rPr>
        <w:t xml:space="preserve">zawiera umowę o dofinansowanie), </w:t>
      </w:r>
      <w:r w:rsidR="004768AA" w:rsidRPr="00750D6E">
        <w:rPr>
          <w:rFonts w:cs="Arial"/>
          <w:iCs/>
          <w:szCs w:val="22"/>
        </w:rPr>
        <w:t xml:space="preserve">zostały nałożone </w:t>
      </w:r>
      <w:r w:rsidR="004768AA" w:rsidRPr="00750D6E">
        <w:rPr>
          <w:rFonts w:cs="Arial"/>
          <w:szCs w:val="22"/>
        </w:rPr>
        <w:t>obowiązki sprawozdawcze</w:t>
      </w:r>
      <w:r w:rsidR="004768AA" w:rsidRPr="004768AA">
        <w:rPr>
          <w:rFonts w:cs="Arial"/>
          <w:szCs w:val="22"/>
        </w:rPr>
        <w:t xml:space="preserve"> </w:t>
      </w:r>
      <w:r w:rsidR="004768AA" w:rsidRPr="004768AA">
        <w:rPr>
          <w:rFonts w:cs="Arial"/>
          <w:szCs w:val="22"/>
        </w:rPr>
        <w:br/>
        <w:t xml:space="preserve">w zakresie przedsięwzięć służących poprawie efektywności energetycznej, co powoduje konieczność wprowadzenia do formularza wniosku dodatkowego wskaźnika rezultatu na etapie wnioskowania o dofinansowanie (bez podawania wartości). W utworzonym centralnym rejestrze oszczędności energii finalnej (CROEF) będą gromadzone dane oraz informacje dotyczące </w:t>
      </w:r>
      <w:r w:rsidR="004768AA" w:rsidRPr="005F7061">
        <w:rPr>
          <w:rFonts w:cs="Arial"/>
          <w:b/>
          <w:bCs/>
          <w:szCs w:val="22"/>
        </w:rPr>
        <w:t>wysokości uzyskanej oszczędności energii finalnej</w:t>
      </w:r>
      <w:r w:rsidR="004768AA" w:rsidRPr="004768AA">
        <w:rPr>
          <w:rFonts w:cs="Arial"/>
          <w:szCs w:val="22"/>
        </w:rPr>
        <w:t>. W związku z powyższym we wniosku należy wybrać wskaźnik:</w:t>
      </w:r>
    </w:p>
    <w:p w14:paraId="47C01E6F" w14:textId="1CA3013A" w:rsidR="004768AA" w:rsidRPr="00FE1B43" w:rsidRDefault="004768AA" w:rsidP="006423E6">
      <w:pPr>
        <w:pStyle w:val="pf0"/>
        <w:numPr>
          <w:ilvl w:val="0"/>
          <w:numId w:val="23"/>
        </w:numPr>
        <w:spacing w:before="0" w:beforeAutospacing="0" w:after="0" w:afterAutospacing="0" w:line="360" w:lineRule="auto"/>
        <w:rPr>
          <w:rFonts w:ascii="Arial" w:hAnsi="Arial" w:cs="Arial"/>
          <w:b/>
          <w:bCs/>
          <w:i/>
          <w:iCs/>
          <w:sz w:val="22"/>
          <w:szCs w:val="22"/>
        </w:rPr>
      </w:pPr>
      <w:r w:rsidRPr="00FE1B43">
        <w:rPr>
          <w:rFonts w:ascii="Arial" w:hAnsi="Arial" w:cs="Arial"/>
          <w:b/>
          <w:bCs/>
          <w:i/>
          <w:iCs/>
          <w:sz w:val="22"/>
          <w:szCs w:val="22"/>
          <w:lang w:eastAsia="en-US"/>
        </w:rPr>
        <w:t xml:space="preserve">Ilość uzyskanych średniorocznych oszczędności energii finalnej – </w:t>
      </w:r>
      <w:r w:rsidR="00DF67F4" w:rsidRPr="00FE1B43">
        <w:rPr>
          <w:rFonts w:ascii="Arial" w:hAnsi="Arial" w:cs="Arial"/>
          <w:b/>
          <w:bCs/>
          <w:i/>
          <w:iCs/>
          <w:sz w:val="22"/>
          <w:szCs w:val="22"/>
          <w:lang w:eastAsia="en-US"/>
        </w:rPr>
        <w:t>toe</w:t>
      </w:r>
      <w:r w:rsidR="00517B42" w:rsidRPr="00FE1B43">
        <w:rPr>
          <w:rFonts w:ascii="Arial" w:hAnsi="Arial" w:cs="Arial"/>
          <w:b/>
          <w:bCs/>
          <w:i/>
          <w:iCs/>
          <w:sz w:val="22"/>
          <w:szCs w:val="22"/>
          <w:lang w:eastAsia="en-US"/>
        </w:rPr>
        <w:t>/rok</w:t>
      </w:r>
      <w:r w:rsidRPr="00FE1B43">
        <w:rPr>
          <w:rFonts w:ascii="Arial" w:hAnsi="Arial" w:cs="Arial"/>
          <w:b/>
          <w:bCs/>
          <w:i/>
          <w:iCs/>
          <w:sz w:val="22"/>
          <w:szCs w:val="22"/>
        </w:rPr>
        <w:t>.</w:t>
      </w:r>
    </w:p>
    <w:p w14:paraId="305C69E2" w14:textId="0589D4B4" w:rsidR="004768AA" w:rsidRPr="004768AA" w:rsidRDefault="004768AA" w:rsidP="006423E6">
      <w:pPr>
        <w:rPr>
          <w:rStyle w:val="markedcontent"/>
          <w:rFonts w:cs="Arial"/>
        </w:rPr>
      </w:pPr>
      <w:r w:rsidRPr="004768AA">
        <w:rPr>
          <w:rFonts w:cs="Arial"/>
          <w:szCs w:val="22"/>
        </w:rPr>
        <w:t xml:space="preserve">Na obecnym etapie należy podać wartość bazową </w:t>
      </w:r>
      <w:r w:rsidRPr="004768AA">
        <w:rPr>
          <w:rFonts w:cs="Arial"/>
          <w:b/>
          <w:bCs/>
          <w:szCs w:val="22"/>
        </w:rPr>
        <w:t>0</w:t>
      </w:r>
      <w:r w:rsidRPr="004768AA">
        <w:rPr>
          <w:rFonts w:cs="Arial"/>
          <w:szCs w:val="22"/>
        </w:rPr>
        <w:t xml:space="preserve"> i wartość docelową </w:t>
      </w:r>
      <w:r w:rsidRPr="004768AA">
        <w:rPr>
          <w:rFonts w:cs="Arial"/>
          <w:b/>
          <w:bCs/>
          <w:szCs w:val="22"/>
        </w:rPr>
        <w:t xml:space="preserve">0 </w:t>
      </w:r>
      <w:r w:rsidRPr="004768AA">
        <w:rPr>
          <w:rFonts w:cs="Arial"/>
          <w:szCs w:val="22"/>
        </w:rPr>
        <w:t>oraz nie</w:t>
      </w:r>
      <w:r w:rsidRPr="004768AA">
        <w:rPr>
          <w:rFonts w:cs="Arial"/>
          <w:b/>
          <w:bCs/>
          <w:szCs w:val="22"/>
        </w:rPr>
        <w:t xml:space="preserve"> </w:t>
      </w:r>
      <w:r w:rsidRPr="004768AA">
        <w:rPr>
          <w:rFonts w:cs="Arial"/>
          <w:szCs w:val="22"/>
        </w:rPr>
        <w:t xml:space="preserve">przedstawiać uzasadnienia, ponieważ wskaźnik dotyczy </w:t>
      </w:r>
      <w:r w:rsidRPr="005F7061">
        <w:rPr>
          <w:rFonts w:cs="Arial"/>
          <w:b/>
          <w:bCs/>
          <w:szCs w:val="22"/>
        </w:rPr>
        <w:t>stanu po realizacji projektu</w:t>
      </w:r>
      <w:r w:rsidRPr="004768AA">
        <w:rPr>
          <w:rFonts w:cs="Arial"/>
          <w:szCs w:val="22"/>
        </w:rPr>
        <w:t>. Wnioskodawca będzie zobowiązany</w:t>
      </w:r>
      <w:r w:rsidR="00D34BA9">
        <w:rPr>
          <w:rFonts w:cs="Arial"/>
          <w:szCs w:val="22"/>
        </w:rPr>
        <w:t>,</w:t>
      </w:r>
      <w:r w:rsidRPr="004768AA">
        <w:rPr>
          <w:rFonts w:cs="Arial"/>
          <w:szCs w:val="22"/>
        </w:rPr>
        <w:t xml:space="preserve"> </w:t>
      </w:r>
      <w:r w:rsidR="00D34BA9" w:rsidRPr="004768AA">
        <w:rPr>
          <w:rFonts w:cs="Arial"/>
          <w:szCs w:val="22"/>
        </w:rPr>
        <w:t>po zrealizowaniu projektu</w:t>
      </w:r>
      <w:r w:rsidR="00D34BA9">
        <w:rPr>
          <w:rFonts w:cs="Arial"/>
          <w:szCs w:val="22"/>
        </w:rPr>
        <w:t>,</w:t>
      </w:r>
      <w:r w:rsidR="00D45D25" w:rsidRPr="00D45D25">
        <w:rPr>
          <w:rFonts w:cs="Arial"/>
        </w:rPr>
        <w:t xml:space="preserve"> </w:t>
      </w:r>
      <w:r w:rsidR="00D45D25">
        <w:rPr>
          <w:rFonts w:cs="Arial"/>
        </w:rPr>
        <w:t>na etapie wniosku o płatność końcową,</w:t>
      </w:r>
      <w:r w:rsidR="00D34BA9">
        <w:rPr>
          <w:rFonts w:cs="Arial"/>
          <w:szCs w:val="22"/>
        </w:rPr>
        <w:t xml:space="preserve"> </w:t>
      </w:r>
      <w:r w:rsidRPr="00750D6E">
        <w:rPr>
          <w:rFonts w:cs="Arial"/>
          <w:szCs w:val="22"/>
        </w:rPr>
        <w:t xml:space="preserve">do </w:t>
      </w:r>
      <w:r w:rsidR="007A6BFD" w:rsidRPr="00750D6E">
        <w:rPr>
          <w:rFonts w:cs="Arial"/>
        </w:rPr>
        <w:t>raportowania wartości ww. wskaźnika do ION w systemie CST 2021</w:t>
      </w:r>
      <w:r w:rsidR="00750D6E" w:rsidRPr="00750D6E">
        <w:rPr>
          <w:rFonts w:cs="Arial"/>
          <w:szCs w:val="22"/>
        </w:rPr>
        <w:t>.</w:t>
      </w:r>
      <w:r w:rsidRPr="00750D6E">
        <w:rPr>
          <w:rFonts w:cs="Arial"/>
          <w:szCs w:val="22"/>
        </w:rPr>
        <w:t xml:space="preserve"> </w:t>
      </w:r>
      <w:r w:rsidR="00517B42" w:rsidRPr="00750D6E">
        <w:rPr>
          <w:rFonts w:cs="Arial"/>
          <w:szCs w:val="22"/>
          <w:lang w:eastAsia="en-US"/>
        </w:rPr>
        <w:t>Osiągnięcie wskaźnika powinno być wykazane na po</w:t>
      </w:r>
      <w:r w:rsidR="00D45D25">
        <w:rPr>
          <w:rFonts w:cs="Arial"/>
          <w:szCs w:val="22"/>
          <w:lang w:eastAsia="en-US"/>
        </w:rPr>
        <w:t xml:space="preserve">dstawie audytu energetycznego ex post, </w:t>
      </w:r>
      <w:r w:rsidR="00517B42" w:rsidRPr="00D45D25">
        <w:rPr>
          <w:rFonts w:cs="Arial"/>
          <w:iCs/>
          <w:szCs w:val="22"/>
          <w:lang w:eastAsia="en-US"/>
        </w:rPr>
        <w:t>zgodnie z kartą audytu</w:t>
      </w:r>
      <w:r w:rsidR="00D45D25">
        <w:rPr>
          <w:rFonts w:cs="Arial"/>
          <w:i/>
          <w:iCs/>
          <w:szCs w:val="22"/>
          <w:lang w:eastAsia="en-US"/>
        </w:rPr>
        <w:t xml:space="preserve"> </w:t>
      </w:r>
      <w:r w:rsidR="00517B42" w:rsidRPr="00D45D25">
        <w:rPr>
          <w:rFonts w:cs="Arial"/>
          <w:iCs/>
          <w:szCs w:val="22"/>
          <w:lang w:eastAsia="en-US"/>
        </w:rPr>
        <w:t>punkt</w:t>
      </w:r>
      <w:r w:rsidR="00517B42" w:rsidRPr="00750D6E">
        <w:rPr>
          <w:rFonts w:cs="Arial"/>
          <w:i/>
          <w:iCs/>
          <w:szCs w:val="22"/>
          <w:lang w:eastAsia="en-US"/>
        </w:rPr>
        <w:t xml:space="preserve"> </w:t>
      </w:r>
      <w:r w:rsidR="00517B42" w:rsidRPr="00D45D25">
        <w:rPr>
          <w:rFonts w:cs="Arial"/>
          <w:iCs/>
          <w:szCs w:val="22"/>
          <w:lang w:eastAsia="en-US"/>
        </w:rPr>
        <w:t>5</w:t>
      </w:r>
      <w:r w:rsidR="00517B42" w:rsidRPr="00750D6E">
        <w:rPr>
          <w:rFonts w:cs="Arial"/>
          <w:i/>
          <w:iCs/>
          <w:szCs w:val="22"/>
          <w:lang w:eastAsia="en-US"/>
        </w:rPr>
        <w:t xml:space="preserve"> Średnioroczna oszczędność </w:t>
      </w:r>
      <w:r w:rsidR="00517B42" w:rsidRPr="00750D6E">
        <w:rPr>
          <w:rFonts w:cs="Arial"/>
          <w:i/>
          <w:iCs/>
        </w:rPr>
        <w:t>energii</w:t>
      </w:r>
      <w:r w:rsidR="00517B42" w:rsidRPr="00750D6E">
        <w:rPr>
          <w:rFonts w:cs="Arial"/>
        </w:rPr>
        <w:t xml:space="preserve"> </w:t>
      </w:r>
      <w:r w:rsidR="00517B42" w:rsidRPr="00750D6E">
        <w:rPr>
          <w:rFonts w:cs="Arial"/>
          <w:i/>
          <w:iCs/>
        </w:rPr>
        <w:t>finalnej (toe/rok</w:t>
      </w:r>
      <w:r w:rsidR="00D45D25">
        <w:rPr>
          <w:rFonts w:cs="Arial"/>
        </w:rPr>
        <w:t>)</w:t>
      </w:r>
      <w:r w:rsidR="00517B42" w:rsidRPr="00750D6E">
        <w:rPr>
          <w:rFonts w:cs="Arial"/>
        </w:rPr>
        <w:t>.</w:t>
      </w:r>
    </w:p>
    <w:p w14:paraId="7E781259" w14:textId="77777777" w:rsidR="004768AA" w:rsidRDefault="004768AA" w:rsidP="006423E6">
      <w:pPr>
        <w:rPr>
          <w:rFonts w:eastAsiaTheme="minorHAnsi"/>
          <w:b/>
          <w:lang w:eastAsia="en-US"/>
        </w:rPr>
      </w:pPr>
    </w:p>
    <w:p w14:paraId="3B8A8379" w14:textId="631D84AF" w:rsidR="00E92DB5" w:rsidRDefault="003D027C" w:rsidP="006423E6">
      <w:pPr>
        <w:rPr>
          <w:b/>
          <w:iCs/>
        </w:rPr>
      </w:pPr>
      <w:r w:rsidRPr="001B40EE">
        <w:rPr>
          <w:rFonts w:eastAsiaTheme="minorHAnsi"/>
          <w:b/>
          <w:lang w:eastAsia="en-US"/>
        </w:rPr>
        <w:t>Informacje z tej Sekcji w powiązaniu z załącznikami do wniosku będą podstawą do oceny kryteriów:</w:t>
      </w:r>
      <w:r w:rsidR="00BF51D4" w:rsidRPr="001B40EE">
        <w:rPr>
          <w:rFonts w:eastAsiaTheme="minorHAnsi"/>
          <w:b/>
          <w:lang w:eastAsia="en-US"/>
        </w:rPr>
        <w:br/>
      </w:r>
      <w:r w:rsidRPr="001B40EE">
        <w:rPr>
          <w:rFonts w:eastAsiaTheme="minorHAnsi"/>
          <w:b/>
          <w:lang w:eastAsia="en-US"/>
        </w:rPr>
        <w:t xml:space="preserve">- formalnego standardowego </w:t>
      </w:r>
      <w:bookmarkStart w:id="44" w:name="_Hlk129765926"/>
      <w:r w:rsidRPr="007C15DD">
        <w:rPr>
          <w:b/>
          <w:iCs/>
        </w:rPr>
        <w:t>Poprawność wyboru wskaźników</w:t>
      </w:r>
      <w:bookmarkEnd w:id="44"/>
      <w:r w:rsidR="00DA2A55" w:rsidRPr="007C15DD">
        <w:rPr>
          <w:b/>
          <w:iCs/>
        </w:rPr>
        <w:t>,</w:t>
      </w:r>
      <w:r w:rsidR="00BF51D4" w:rsidRPr="007C15DD">
        <w:rPr>
          <w:b/>
          <w:iCs/>
        </w:rPr>
        <w:br/>
      </w:r>
      <w:r w:rsidR="00DA2A55" w:rsidRPr="007C15DD">
        <w:rPr>
          <w:b/>
          <w:iCs/>
        </w:rPr>
        <w:t xml:space="preserve">- </w:t>
      </w:r>
      <w:r w:rsidR="00DA2A55" w:rsidRPr="00C2723D">
        <w:rPr>
          <w:b/>
        </w:rPr>
        <w:t>merytorycznego standardowego</w:t>
      </w:r>
      <w:r w:rsidR="00DA2A55" w:rsidRPr="007C15DD">
        <w:rPr>
          <w:b/>
          <w:iCs/>
        </w:rPr>
        <w:t xml:space="preserve"> Poprawność oszacowania wskaźników</w:t>
      </w:r>
      <w:r w:rsidR="0004648A" w:rsidRPr="007C15DD">
        <w:rPr>
          <w:b/>
          <w:iCs/>
        </w:rPr>
        <w:t>.</w:t>
      </w:r>
      <w:bookmarkStart w:id="45" w:name="_Toc129688636"/>
    </w:p>
    <w:p w14:paraId="74DC68EF" w14:textId="77777777" w:rsidR="004768AA" w:rsidRDefault="004768AA" w:rsidP="006423E6">
      <w:pPr>
        <w:rPr>
          <w:b/>
          <w:iCs/>
        </w:rPr>
      </w:pPr>
    </w:p>
    <w:p w14:paraId="75120FCE" w14:textId="29FF98BB" w:rsidR="00C75620" w:rsidRPr="001B40EE" w:rsidRDefault="00C75620" w:rsidP="006423E6">
      <w:pPr>
        <w:pStyle w:val="Nagwek2"/>
        <w:spacing w:after="120"/>
        <w:jc w:val="center"/>
        <w:rPr>
          <w:sz w:val="24"/>
          <w:szCs w:val="24"/>
        </w:rPr>
      </w:pPr>
      <w:bookmarkStart w:id="46" w:name="_Toc163558459"/>
      <w:r w:rsidRPr="00723494">
        <w:rPr>
          <w:sz w:val="24"/>
          <w:szCs w:val="24"/>
        </w:rPr>
        <w:t xml:space="preserve">Sekcja </w:t>
      </w:r>
      <w:r w:rsidR="0058703B" w:rsidRPr="001B40EE">
        <w:rPr>
          <w:sz w:val="24"/>
          <w:szCs w:val="24"/>
        </w:rPr>
        <w:t>D</w:t>
      </w:r>
      <w:r w:rsidRPr="001B40EE">
        <w:rPr>
          <w:sz w:val="24"/>
          <w:szCs w:val="24"/>
        </w:rPr>
        <w:t xml:space="preserve"> Zadania</w:t>
      </w:r>
      <w:bookmarkEnd w:id="45"/>
      <w:bookmarkEnd w:id="46"/>
    </w:p>
    <w:p w14:paraId="7C468EC1" w14:textId="6E3300FA" w:rsidR="009A65C3" w:rsidRPr="001B40EE" w:rsidRDefault="009A65C3" w:rsidP="006423E6">
      <w:pPr>
        <w:autoSpaceDE w:val="0"/>
        <w:autoSpaceDN w:val="0"/>
        <w:adjustRightInd w:val="0"/>
        <w:jc w:val="center"/>
        <w:rPr>
          <w:rFonts w:cs="Arial"/>
          <w:b/>
          <w:szCs w:val="22"/>
        </w:rPr>
      </w:pPr>
    </w:p>
    <w:p w14:paraId="6FA85A50" w14:textId="0DF203C8" w:rsidR="00BF51D4" w:rsidRDefault="009A65C3" w:rsidP="006423E6">
      <w:r w:rsidRPr="001B40EE">
        <w:t>W tej pozycji należy opisać w tabeli zakres rzeczowy projektu jako poszczególne zadania:</w:t>
      </w:r>
      <w:r w:rsidR="00BF51D4" w:rsidRPr="001B40EE">
        <w:br/>
        <w:t xml:space="preserve">- </w:t>
      </w:r>
      <w:r w:rsidRPr="001B40EE">
        <w:t>Zadanie 1…..,</w:t>
      </w:r>
      <w:r w:rsidR="00BF51D4" w:rsidRPr="001B40EE">
        <w:br/>
        <w:t xml:space="preserve">- </w:t>
      </w:r>
      <w:r w:rsidRPr="001B40EE">
        <w:t>Zadanie 2….</w:t>
      </w:r>
      <w:r w:rsidR="00BF51D4" w:rsidRPr="001B40EE">
        <w:br/>
        <w:t xml:space="preserve">- </w:t>
      </w:r>
      <w:r w:rsidRPr="001B40EE">
        <w:t>oraz odrębne zadanie „Koszty pośrednie” (jeśli dotyczy</w:t>
      </w:r>
      <w:r w:rsidRPr="00C2723D">
        <w:t xml:space="preserve">). </w:t>
      </w:r>
      <w:r w:rsidR="00BF51D4" w:rsidRPr="00723494">
        <w:br/>
      </w:r>
      <w:r w:rsidR="00700B4B" w:rsidRPr="001B40EE">
        <w:rPr>
          <w:b/>
        </w:rPr>
        <w:t>Podczas wypełniania wniosku należy przyjąć zasadę, że każde wyodrębnione zadanie odnosi się do pojedynczego zamówienia. Nie dotyczy tylko „Kosztów pośrednich”.</w:t>
      </w:r>
      <w:r w:rsidR="00BF51D4" w:rsidRPr="001B40EE">
        <w:rPr>
          <w:b/>
        </w:rPr>
        <w:br/>
      </w:r>
      <w:r w:rsidR="00BF51D4" w:rsidRPr="001B40EE">
        <w:lastRenderedPageBreak/>
        <w:br/>
      </w:r>
      <w:r w:rsidRPr="001B40EE">
        <w:t>Dla każdego zadania należy podać:</w:t>
      </w:r>
    </w:p>
    <w:p w14:paraId="1887C382" w14:textId="77777777" w:rsidR="00FB5E23" w:rsidRPr="001B40EE" w:rsidRDefault="00FB5E23" w:rsidP="006423E6"/>
    <w:p w14:paraId="60218666" w14:textId="1F229D1C" w:rsidR="00BF51D4" w:rsidRPr="001B40EE" w:rsidRDefault="009A65C3" w:rsidP="006423E6">
      <w:pPr>
        <w:pStyle w:val="Nagwek3"/>
      </w:pPr>
      <w:bookmarkStart w:id="47" w:name="_Toc163558460"/>
      <w:r w:rsidRPr="001B40EE">
        <w:t>Datę rozpoczęcia i zakończenia</w:t>
      </w:r>
      <w:bookmarkEnd w:id="47"/>
    </w:p>
    <w:p w14:paraId="0D8AB2AE" w14:textId="4D92F708" w:rsidR="00613894" w:rsidRDefault="00055068" w:rsidP="006423E6">
      <w:r w:rsidRPr="001B40EE">
        <w:t xml:space="preserve"> – muszą się mieścić</w:t>
      </w:r>
      <w:r w:rsidR="009A65C3" w:rsidRPr="001B40EE">
        <w:t xml:space="preserve"> w zakresie dat podanych w sekcji </w:t>
      </w:r>
      <w:r w:rsidR="00C321EE" w:rsidRPr="001B40EE">
        <w:rPr>
          <w:b/>
        </w:rPr>
        <w:t>A</w:t>
      </w:r>
      <w:r w:rsidR="009A65C3" w:rsidRPr="001B40EE">
        <w:rPr>
          <w:b/>
        </w:rPr>
        <w:t xml:space="preserve"> Informacje o projekcie </w:t>
      </w:r>
      <w:r w:rsidR="009A65C3" w:rsidRPr="001B40EE">
        <w:t>i</w:t>
      </w:r>
      <w:r w:rsidR="009A65C3" w:rsidRPr="001B40EE">
        <w:rPr>
          <w:b/>
        </w:rPr>
        <w:t xml:space="preserve"> </w:t>
      </w:r>
      <w:r w:rsidR="009A65C3" w:rsidRPr="001B40EE">
        <w:t xml:space="preserve">w sposób </w:t>
      </w:r>
      <w:r w:rsidR="009A65C3" w:rsidRPr="005F7061">
        <w:rPr>
          <w:b/>
          <w:bCs/>
        </w:rPr>
        <w:t>logiczny</w:t>
      </w:r>
      <w:r w:rsidR="009A65C3" w:rsidRPr="001B40EE">
        <w:t xml:space="preserve"> pokazywać kolejność realizacji.</w:t>
      </w:r>
    </w:p>
    <w:p w14:paraId="7B120B9E" w14:textId="77777777" w:rsidR="00717042" w:rsidRPr="001B40EE" w:rsidRDefault="00717042" w:rsidP="006423E6"/>
    <w:p w14:paraId="12047E2D" w14:textId="77777777" w:rsidR="00613894" w:rsidRPr="001B40EE" w:rsidRDefault="009A65C3" w:rsidP="006423E6">
      <w:pPr>
        <w:pStyle w:val="Nagwek3"/>
      </w:pPr>
      <w:bookmarkStart w:id="48" w:name="_Toc163558461"/>
      <w:r w:rsidRPr="001B40EE">
        <w:t>Nazwę zadania</w:t>
      </w:r>
      <w:bookmarkEnd w:id="48"/>
    </w:p>
    <w:p w14:paraId="0B32A17E" w14:textId="77777777" w:rsidR="00613894" w:rsidRDefault="009A65C3" w:rsidP="006423E6">
      <w:r w:rsidRPr="001B40EE">
        <w:t xml:space="preserve"> – limit 500 znaków - która wskazywać będzie co jest przedmiotem tego zadania.</w:t>
      </w:r>
    </w:p>
    <w:p w14:paraId="2B5DBCFA" w14:textId="77777777" w:rsidR="00717042" w:rsidRPr="001B40EE" w:rsidRDefault="00717042" w:rsidP="006423E6"/>
    <w:p w14:paraId="72FFB3C0" w14:textId="77777777" w:rsidR="00613894" w:rsidRPr="001B40EE" w:rsidRDefault="009A65C3" w:rsidP="006423E6">
      <w:pPr>
        <w:pStyle w:val="Nagwek3"/>
      </w:pPr>
      <w:bookmarkStart w:id="49" w:name="_Toc163558462"/>
      <w:r w:rsidRPr="001B40EE">
        <w:t>Opis i uzasadnienie zadania</w:t>
      </w:r>
      <w:bookmarkEnd w:id="49"/>
      <w:r w:rsidRPr="001B40EE">
        <w:t xml:space="preserve"> </w:t>
      </w:r>
    </w:p>
    <w:p w14:paraId="2E03E605" w14:textId="72D36D8A" w:rsidR="00B17CF3" w:rsidRDefault="009A65C3" w:rsidP="006423E6">
      <w:r w:rsidRPr="001B40EE">
        <w:t xml:space="preserve">– </w:t>
      </w:r>
      <w:r w:rsidRPr="00651990">
        <w:t xml:space="preserve">limit </w:t>
      </w:r>
      <w:r w:rsidR="00B63D79" w:rsidRPr="00D7470F">
        <w:t>4</w:t>
      </w:r>
      <w:r w:rsidRPr="00D7470F">
        <w:t>000</w:t>
      </w:r>
      <w:r w:rsidR="0092714D" w:rsidRPr="00D7470F">
        <w:t xml:space="preserve"> </w:t>
      </w:r>
      <w:r w:rsidRPr="00D7470F">
        <w:t>znaków</w:t>
      </w:r>
      <w:r w:rsidRPr="001B40EE">
        <w:t>.</w:t>
      </w:r>
    </w:p>
    <w:p w14:paraId="6580A773" w14:textId="7EACC18E" w:rsidR="00B17CF3" w:rsidRDefault="00442D82" w:rsidP="006423E6">
      <w:r w:rsidRPr="001B40EE">
        <w:t>W tym miejscu n</w:t>
      </w:r>
      <w:r w:rsidR="00F02E0E" w:rsidRPr="001B40EE">
        <w:t>ależy:</w:t>
      </w:r>
    </w:p>
    <w:p w14:paraId="08C4C3A6" w14:textId="1FCFAFF9" w:rsidR="00A74303" w:rsidRPr="004811C3" w:rsidRDefault="0007667A" w:rsidP="006423E6">
      <w:pPr>
        <w:pStyle w:val="Akapitzlist"/>
        <w:numPr>
          <w:ilvl w:val="0"/>
          <w:numId w:val="18"/>
        </w:numPr>
      </w:pPr>
      <w:r w:rsidRPr="00436860">
        <w:rPr>
          <w:b/>
          <w:bCs/>
        </w:rPr>
        <w:t>krótko</w:t>
      </w:r>
      <w:r w:rsidRPr="001B40EE">
        <w:t xml:space="preserve"> przedstawić </w:t>
      </w:r>
      <w:r w:rsidRPr="001303D5">
        <w:rPr>
          <w:b/>
          <w:bCs/>
        </w:rPr>
        <w:t>przedmiot projektu</w:t>
      </w:r>
      <w:r w:rsidRPr="001B40EE">
        <w:t xml:space="preserve"> w ramach </w:t>
      </w:r>
      <w:r w:rsidRPr="007C223F">
        <w:t>zadania</w:t>
      </w:r>
      <w:r w:rsidR="00B17CF3" w:rsidRPr="007C223F">
        <w:t xml:space="preserve"> / poszczególnych zadań</w:t>
      </w:r>
      <w:r w:rsidRPr="007C223F">
        <w:t xml:space="preserve"> </w:t>
      </w:r>
      <w:r w:rsidRPr="001B40EE">
        <w:t xml:space="preserve">(np. </w:t>
      </w:r>
      <w:r w:rsidR="0092714D">
        <w:t xml:space="preserve">termomodernizacja </w:t>
      </w:r>
      <w:r w:rsidRPr="001B40EE">
        <w:t xml:space="preserve">budynku xxx, </w:t>
      </w:r>
      <w:r w:rsidR="00717042">
        <w:t xml:space="preserve">montaż </w:t>
      </w:r>
      <w:r w:rsidR="00717042" w:rsidRPr="001303D5">
        <w:rPr>
          <w:rFonts w:cs="Arial"/>
        </w:rPr>
        <w:t xml:space="preserve">instalacji OZE oraz magazynu energii w budynku </w:t>
      </w:r>
      <w:r w:rsidRPr="001B40EE">
        <w:t>yyy)</w:t>
      </w:r>
      <w:r w:rsidR="00137219">
        <w:t xml:space="preserve"> tj. </w:t>
      </w:r>
      <w:r w:rsidR="006B6E14" w:rsidRPr="001B40EE">
        <w:t>ogólny</w:t>
      </w:r>
      <w:r w:rsidR="0070560A" w:rsidRPr="001B40EE">
        <w:t>, nietechniczny</w:t>
      </w:r>
      <w:r w:rsidR="00442D82" w:rsidRPr="001B40EE">
        <w:t xml:space="preserve"> opis </w:t>
      </w:r>
      <w:r w:rsidRPr="001B40EE">
        <w:t>planowanych prac w danym obiekcie</w:t>
      </w:r>
      <w:r w:rsidR="00651990">
        <w:t xml:space="preserve">, </w:t>
      </w:r>
      <w:r w:rsidRPr="007D440C">
        <w:t>wyposażenia</w:t>
      </w:r>
      <w:r w:rsidR="00651990" w:rsidRPr="007D440C">
        <w:t xml:space="preserve"> lub </w:t>
      </w:r>
      <w:r w:rsidRPr="007D440C">
        <w:t>usług</w:t>
      </w:r>
      <w:r w:rsidR="00A276E9">
        <w:t>.</w:t>
      </w:r>
      <w:r w:rsidR="00C140E4" w:rsidRPr="001303D5">
        <w:rPr>
          <w:b/>
          <w:bCs/>
        </w:rPr>
        <w:t xml:space="preserve"> UWAGA</w:t>
      </w:r>
      <w:r w:rsidR="00C140E4">
        <w:t xml:space="preserve">: </w:t>
      </w:r>
      <w:r w:rsidR="00C140E4" w:rsidRPr="006D35C6">
        <w:rPr>
          <w:u w:val="single"/>
        </w:rPr>
        <w:t xml:space="preserve">tutaj </w:t>
      </w:r>
      <w:r w:rsidR="00C140E4" w:rsidRPr="006D35C6">
        <w:rPr>
          <w:b/>
          <w:bCs/>
          <w:u w:val="single"/>
        </w:rPr>
        <w:t>nie należy</w:t>
      </w:r>
      <w:r w:rsidR="00C140E4" w:rsidRPr="006D35C6">
        <w:rPr>
          <w:u w:val="single"/>
        </w:rPr>
        <w:t xml:space="preserve"> przekopiowywać fragmentów opisów </w:t>
      </w:r>
      <w:r w:rsidR="00FD09D1" w:rsidRPr="006D35C6">
        <w:rPr>
          <w:u w:val="single"/>
        </w:rPr>
        <w:t>technicznych czy audytów</w:t>
      </w:r>
      <w:r w:rsidR="00C140E4" w:rsidRPr="006D35C6">
        <w:rPr>
          <w:u w:val="single"/>
        </w:rPr>
        <w:t xml:space="preserve"> lub z innych pól wniosku</w:t>
      </w:r>
      <w:r w:rsidR="00C140E4" w:rsidRPr="00FD09D1">
        <w:t>.</w:t>
      </w:r>
    </w:p>
    <w:p w14:paraId="05E6AC53" w14:textId="027FC3D3" w:rsidR="00D8416F" w:rsidRPr="001D4D9B" w:rsidRDefault="00550F96" w:rsidP="006423E6">
      <w:pPr>
        <w:pStyle w:val="Akapitzlist"/>
        <w:numPr>
          <w:ilvl w:val="0"/>
          <w:numId w:val="14"/>
        </w:numPr>
      </w:pPr>
      <w:r w:rsidRPr="001B40EE">
        <w:t xml:space="preserve">podać </w:t>
      </w:r>
      <w:r w:rsidR="00FD09D1">
        <w:t xml:space="preserve">odwołanie </w:t>
      </w:r>
      <w:r w:rsidR="00FD09D1" w:rsidRPr="001D4D9B">
        <w:t>do</w:t>
      </w:r>
      <w:r w:rsidR="00F02E0E" w:rsidRPr="001D4D9B">
        <w:t xml:space="preserve"> </w:t>
      </w:r>
      <w:r w:rsidR="00FD09D1" w:rsidRPr="007A5C32">
        <w:rPr>
          <w:b/>
          <w:bCs/>
        </w:rPr>
        <w:t>audytu energetycznego</w:t>
      </w:r>
      <w:r w:rsidR="00FD09D1" w:rsidRPr="001D4D9B">
        <w:t xml:space="preserve"> </w:t>
      </w:r>
      <w:r w:rsidR="00FD09D1">
        <w:t xml:space="preserve">(nr </w:t>
      </w:r>
      <w:r w:rsidR="00F02E0E" w:rsidRPr="001B40EE">
        <w:t>stron</w:t>
      </w:r>
      <w:r w:rsidR="004811C3">
        <w:t>y</w:t>
      </w:r>
      <w:r w:rsidR="00A74303">
        <w:t xml:space="preserve"> </w:t>
      </w:r>
      <w:r w:rsidR="009B5F26">
        <w:t>/ punktu</w:t>
      </w:r>
      <w:r w:rsidR="00FD09D1">
        <w:t>/ów</w:t>
      </w:r>
      <w:r w:rsidR="00F02E0E" w:rsidRPr="001B40EE">
        <w:t>)</w:t>
      </w:r>
      <w:r w:rsidR="0070560A" w:rsidRPr="001B40EE">
        <w:t xml:space="preserve"> </w:t>
      </w:r>
      <w:r w:rsidR="00F02E0E" w:rsidRPr="001B40EE">
        <w:t>załączone</w:t>
      </w:r>
      <w:r w:rsidR="00C52675">
        <w:t>go</w:t>
      </w:r>
      <w:r w:rsidR="00F02E0E" w:rsidRPr="001B40EE">
        <w:t xml:space="preserve"> do wniosku, w któr</w:t>
      </w:r>
      <w:r w:rsidR="00C52675">
        <w:t>ym</w:t>
      </w:r>
      <w:r w:rsidR="00F02E0E" w:rsidRPr="001B40EE">
        <w:t xml:space="preserve"> </w:t>
      </w:r>
      <w:r w:rsidR="00F02E0E" w:rsidRPr="007C223F">
        <w:t>szczegółow</w:t>
      </w:r>
      <w:r w:rsidR="00CA78AA" w:rsidRPr="007C223F">
        <w:t>o</w:t>
      </w:r>
      <w:r w:rsidR="00F02E0E" w:rsidRPr="001B40EE">
        <w:t xml:space="preserve"> opisano </w:t>
      </w:r>
      <w:r w:rsidR="00442D82" w:rsidRPr="001B40EE">
        <w:t xml:space="preserve">sposób realizacji i parametry </w:t>
      </w:r>
      <w:r w:rsidR="0007667A" w:rsidRPr="001B40EE">
        <w:t xml:space="preserve">inwestycji </w:t>
      </w:r>
      <w:r w:rsidR="003437BC" w:rsidRPr="001D4D9B">
        <w:t xml:space="preserve">podnoszącej efektywność energetyczną budynku, </w:t>
      </w:r>
      <w:r w:rsidR="0007667A" w:rsidRPr="001D4D9B">
        <w:t xml:space="preserve">uwzględnionej w </w:t>
      </w:r>
      <w:r w:rsidR="000B758C" w:rsidRPr="001D4D9B">
        <w:t xml:space="preserve">danym </w:t>
      </w:r>
      <w:r w:rsidR="00442D82" w:rsidRPr="001D4D9B">
        <w:t>zadani</w:t>
      </w:r>
      <w:r w:rsidR="0007667A" w:rsidRPr="001D4D9B">
        <w:t>u</w:t>
      </w:r>
      <w:r w:rsidR="00442D82" w:rsidRPr="001D4D9B">
        <w:t>,</w:t>
      </w:r>
    </w:p>
    <w:p w14:paraId="4F547262" w14:textId="77777777" w:rsidR="00F3065B" w:rsidRDefault="00D8416F" w:rsidP="006423E6">
      <w:pPr>
        <w:pStyle w:val="Akapitzlist"/>
        <w:numPr>
          <w:ilvl w:val="0"/>
          <w:numId w:val="14"/>
        </w:numPr>
      </w:pPr>
      <w:r w:rsidRPr="007C223F">
        <w:t xml:space="preserve">podać </w:t>
      </w:r>
      <w:r w:rsidR="003437BC">
        <w:t xml:space="preserve">odwołanie do </w:t>
      </w:r>
      <w:r w:rsidR="003437BC" w:rsidRPr="007A5C32">
        <w:rPr>
          <w:b/>
          <w:bCs/>
        </w:rPr>
        <w:t>opisu technicznego</w:t>
      </w:r>
      <w:r w:rsidR="003437BC" w:rsidRPr="007C223F">
        <w:t xml:space="preserve"> </w:t>
      </w:r>
      <w:r w:rsidR="003437BC">
        <w:t xml:space="preserve">(nr </w:t>
      </w:r>
      <w:r w:rsidR="003437BC" w:rsidRPr="001B40EE">
        <w:t>stron</w:t>
      </w:r>
      <w:r w:rsidR="003437BC">
        <w:t>y / punktu/ów</w:t>
      </w:r>
      <w:r w:rsidR="003437BC" w:rsidRPr="001B40EE">
        <w:t>)</w:t>
      </w:r>
      <w:r w:rsidR="003437BC">
        <w:t xml:space="preserve"> załączonego do wniosku, w którym szczegółowo opisano </w:t>
      </w:r>
      <w:r w:rsidR="007C223F" w:rsidRPr="007C223F">
        <w:t>ewentualn</w:t>
      </w:r>
      <w:r w:rsidR="001D4D9B">
        <w:t>e</w:t>
      </w:r>
      <w:r w:rsidR="007C223F" w:rsidRPr="007C223F">
        <w:t xml:space="preserve"> </w:t>
      </w:r>
      <w:r w:rsidRPr="007C223F">
        <w:t>wydatk</w:t>
      </w:r>
      <w:r w:rsidR="001D4D9B">
        <w:t>i</w:t>
      </w:r>
      <w:r w:rsidRPr="007C223F">
        <w:t xml:space="preserve"> na </w:t>
      </w:r>
      <w:r w:rsidRPr="00436860">
        <w:rPr>
          <w:b/>
          <w:bCs/>
        </w:rPr>
        <w:t xml:space="preserve">infrastrukturę </w:t>
      </w:r>
      <w:r w:rsidRPr="00F425E1">
        <w:rPr>
          <w:b/>
          <w:bCs/>
        </w:rPr>
        <w:t>dodatkową</w:t>
      </w:r>
      <w:r w:rsidR="00C52675" w:rsidRPr="00F425E1">
        <w:rPr>
          <w:b/>
          <w:bCs/>
        </w:rPr>
        <w:t>, nie ujętą w audycie</w:t>
      </w:r>
      <w:r w:rsidR="004811C3" w:rsidRPr="00F425E1">
        <w:t xml:space="preserve"> - </w:t>
      </w:r>
      <w:r w:rsidR="007C223F" w:rsidRPr="00F425E1">
        <w:t>do</w:t>
      </w:r>
      <w:r w:rsidRPr="00F425E1">
        <w:t xml:space="preserve"> limit</w:t>
      </w:r>
      <w:r w:rsidR="007C223F" w:rsidRPr="00F425E1">
        <w:t>u</w:t>
      </w:r>
      <w:r w:rsidRPr="00F425E1">
        <w:t xml:space="preserve"> </w:t>
      </w:r>
      <w:r w:rsidRPr="00F425E1">
        <w:rPr>
          <w:b/>
          <w:bCs/>
        </w:rPr>
        <w:t>15%</w:t>
      </w:r>
      <w:r w:rsidRPr="00F425E1">
        <w:t xml:space="preserve"> wydatków kwalifikowanych ogółem</w:t>
      </w:r>
      <w:r w:rsidR="001D4D9B" w:rsidRPr="00F425E1">
        <w:t>.</w:t>
      </w:r>
      <w:r w:rsidR="00F425E1" w:rsidRPr="00F425E1">
        <w:t xml:space="preserve"> Chodzi o </w:t>
      </w:r>
      <w:r w:rsidRPr="00F425E1">
        <w:t>dodatkowe elementy wykraczające poza koszty wynikające z rekomendacji audytu energetycznego</w:t>
      </w:r>
      <w:r w:rsidR="009B5F26" w:rsidRPr="00F425E1">
        <w:t xml:space="preserve"> </w:t>
      </w:r>
      <w:r w:rsidRPr="00F425E1">
        <w:t>w ramach tzw. projektów kompleksowych (tj. rozwiązania przyczyniające się do zwiększenia powierzchni zielonych, rozwiązania na rzecz gospodarki o obiegu zamkniętym, infrastruktura związana z dostępnością, modernizacja lub wymiana oświetlenia)</w:t>
      </w:r>
      <w:r w:rsidR="001D4D9B" w:rsidRPr="00F425E1">
        <w:t>.</w:t>
      </w:r>
    </w:p>
    <w:p w14:paraId="43A7FD30" w14:textId="51DB6309" w:rsidR="00F3065B" w:rsidRDefault="00A276E9" w:rsidP="00F3065B">
      <w:pPr>
        <w:pStyle w:val="Akapitzlist"/>
        <w:rPr>
          <w:b/>
          <w:bCs/>
        </w:rPr>
      </w:pPr>
      <w:r w:rsidRPr="00F3065B">
        <w:rPr>
          <w:b/>
          <w:bCs/>
        </w:rPr>
        <w:t>Szczegółowe opisy zakresu rzeczowego należy</w:t>
      </w:r>
      <w:r w:rsidR="00F3065B" w:rsidRPr="00F3065B">
        <w:rPr>
          <w:b/>
          <w:bCs/>
        </w:rPr>
        <w:t xml:space="preserve"> zatem</w:t>
      </w:r>
      <w:r w:rsidRPr="00F3065B">
        <w:rPr>
          <w:b/>
          <w:bCs/>
        </w:rPr>
        <w:t xml:space="preserve">, zgodnie z Instrukcją przygotowania załączników do wniosku o dofinansowanie projektu (EFRR), przedstawić w ramach </w:t>
      </w:r>
      <w:r w:rsidR="00F3065B" w:rsidRPr="00F3065B">
        <w:rPr>
          <w:b/>
          <w:bCs/>
          <w:u w:val="single"/>
        </w:rPr>
        <w:t>a</w:t>
      </w:r>
      <w:r w:rsidRPr="00F3065B">
        <w:rPr>
          <w:b/>
          <w:bCs/>
          <w:u w:val="single"/>
        </w:rPr>
        <w:t>udyt</w:t>
      </w:r>
      <w:r w:rsidR="009B5F26" w:rsidRPr="00F3065B">
        <w:rPr>
          <w:b/>
          <w:bCs/>
          <w:u w:val="single"/>
        </w:rPr>
        <w:t>u</w:t>
      </w:r>
      <w:r w:rsidRPr="00F3065B">
        <w:rPr>
          <w:b/>
          <w:bCs/>
          <w:u w:val="single"/>
        </w:rPr>
        <w:t xml:space="preserve"> energetyczn</w:t>
      </w:r>
      <w:r w:rsidR="009B5F26" w:rsidRPr="00F3065B">
        <w:rPr>
          <w:b/>
          <w:bCs/>
          <w:u w:val="single"/>
        </w:rPr>
        <w:t>ego</w:t>
      </w:r>
      <w:r w:rsidRPr="00F3065B">
        <w:rPr>
          <w:b/>
          <w:bCs/>
        </w:rPr>
        <w:t xml:space="preserve"> (zał. nr 6)</w:t>
      </w:r>
      <w:r w:rsidR="00F3065B" w:rsidRPr="00F3065B">
        <w:rPr>
          <w:b/>
          <w:bCs/>
        </w:rPr>
        <w:t xml:space="preserve"> oraz </w:t>
      </w:r>
      <w:r w:rsidR="00F3065B" w:rsidRPr="00F3065B">
        <w:rPr>
          <w:b/>
          <w:bCs/>
          <w:u w:val="single"/>
        </w:rPr>
        <w:t>o</w:t>
      </w:r>
      <w:r w:rsidRPr="00F3065B">
        <w:rPr>
          <w:b/>
          <w:bCs/>
          <w:u w:val="single"/>
        </w:rPr>
        <w:t>pis</w:t>
      </w:r>
      <w:r w:rsidR="003437BC" w:rsidRPr="00F3065B">
        <w:rPr>
          <w:b/>
          <w:bCs/>
          <w:u w:val="single"/>
        </w:rPr>
        <w:t>u</w:t>
      </w:r>
      <w:r w:rsidRPr="00F3065B">
        <w:rPr>
          <w:b/>
          <w:bCs/>
          <w:u w:val="single"/>
        </w:rPr>
        <w:t xml:space="preserve"> techniczn</w:t>
      </w:r>
      <w:r w:rsidR="003437BC" w:rsidRPr="00F3065B">
        <w:rPr>
          <w:b/>
          <w:bCs/>
          <w:u w:val="single"/>
        </w:rPr>
        <w:t>ego</w:t>
      </w:r>
      <w:r w:rsidRPr="00F3065B">
        <w:rPr>
          <w:b/>
          <w:bCs/>
        </w:rPr>
        <w:t xml:space="preserve"> </w:t>
      </w:r>
      <w:r w:rsidRPr="00F3065B">
        <w:rPr>
          <w:b/>
          <w:bCs/>
        </w:rPr>
        <w:lastRenderedPageBreak/>
        <w:t>projektu (zał. nr 6)</w:t>
      </w:r>
      <w:r w:rsidR="00C140E4" w:rsidRPr="00F3065B">
        <w:rPr>
          <w:b/>
          <w:bCs/>
        </w:rPr>
        <w:t xml:space="preserve"> – </w:t>
      </w:r>
      <w:r w:rsidR="003437BC" w:rsidRPr="00F3065B">
        <w:rPr>
          <w:b/>
          <w:bCs/>
        </w:rPr>
        <w:t xml:space="preserve">dot. </w:t>
      </w:r>
      <w:r w:rsidR="00C140E4" w:rsidRPr="00F3065B">
        <w:rPr>
          <w:b/>
          <w:bCs/>
        </w:rPr>
        <w:t>zakres</w:t>
      </w:r>
      <w:r w:rsidR="003437BC" w:rsidRPr="00F3065B">
        <w:rPr>
          <w:b/>
          <w:bCs/>
        </w:rPr>
        <w:t>u</w:t>
      </w:r>
      <w:r w:rsidR="00C140E4" w:rsidRPr="00F3065B">
        <w:rPr>
          <w:b/>
          <w:bCs/>
        </w:rPr>
        <w:t xml:space="preserve"> wykraczając</w:t>
      </w:r>
      <w:r w:rsidR="003437BC" w:rsidRPr="00F3065B">
        <w:rPr>
          <w:b/>
          <w:bCs/>
        </w:rPr>
        <w:t>ego</w:t>
      </w:r>
      <w:r w:rsidR="00C140E4" w:rsidRPr="00F3065B">
        <w:rPr>
          <w:b/>
          <w:bCs/>
        </w:rPr>
        <w:t xml:space="preserve"> poza audyt energetyczny</w:t>
      </w:r>
      <w:r w:rsidRPr="00F3065B">
        <w:rPr>
          <w:b/>
          <w:bCs/>
          <w:szCs w:val="22"/>
        </w:rPr>
        <w:t>,</w:t>
      </w:r>
      <w:r w:rsidR="009B5F26" w:rsidRPr="00F3065B">
        <w:rPr>
          <w:b/>
          <w:bCs/>
          <w:szCs w:val="22"/>
        </w:rPr>
        <w:t xml:space="preserve"> </w:t>
      </w:r>
      <w:r w:rsidR="009B5F26" w:rsidRPr="00F3065B">
        <w:rPr>
          <w:rFonts w:cs="Arial"/>
          <w:b/>
          <w:bCs/>
          <w:iCs/>
          <w:szCs w:val="22"/>
        </w:rPr>
        <w:t>a realizując</w:t>
      </w:r>
      <w:r w:rsidR="003437BC" w:rsidRPr="00F3065B">
        <w:rPr>
          <w:rFonts w:cs="Arial"/>
          <w:b/>
          <w:bCs/>
          <w:iCs/>
          <w:szCs w:val="22"/>
        </w:rPr>
        <w:t>ego</w:t>
      </w:r>
      <w:r w:rsidR="009B5F26" w:rsidRPr="00F3065B">
        <w:rPr>
          <w:rFonts w:cs="Arial"/>
          <w:b/>
          <w:bCs/>
          <w:iCs/>
          <w:szCs w:val="22"/>
        </w:rPr>
        <w:t xml:space="preserve"> szersze cele</w:t>
      </w:r>
      <w:r w:rsidR="009B5F26" w:rsidRPr="00F3065B">
        <w:rPr>
          <w:rFonts w:cs="Arial"/>
          <w:b/>
          <w:bCs/>
          <w:i/>
          <w:szCs w:val="22"/>
        </w:rPr>
        <w:t xml:space="preserve"> Europejskiego Zielonego Ładu</w:t>
      </w:r>
      <w:r w:rsidR="00F3065B">
        <w:rPr>
          <w:b/>
          <w:bCs/>
        </w:rPr>
        <w:t>.</w:t>
      </w:r>
    </w:p>
    <w:p w14:paraId="24C749FC" w14:textId="77777777" w:rsidR="00F3065B" w:rsidRDefault="00F3065B" w:rsidP="00F3065B">
      <w:pPr>
        <w:pStyle w:val="Akapitzlist"/>
        <w:rPr>
          <w:b/>
          <w:bCs/>
        </w:rPr>
      </w:pPr>
    </w:p>
    <w:p w14:paraId="4AA481EF" w14:textId="4247CFF6" w:rsidR="00F3065B" w:rsidRPr="00F3065B" w:rsidRDefault="00F3065B" w:rsidP="00F3065B">
      <w:pPr>
        <w:pStyle w:val="Akapitzlist"/>
        <w:rPr>
          <w:b/>
          <w:bCs/>
        </w:rPr>
      </w:pPr>
      <w:r w:rsidRPr="007A0366">
        <w:rPr>
          <w:b/>
          <w:bCs/>
        </w:rPr>
        <w:t>Jeżeli projekt zawiera wydatki dot. infrastruktury dodatkowej (limit 15%)</w:t>
      </w:r>
      <w:r>
        <w:rPr>
          <w:b/>
          <w:bCs/>
        </w:rPr>
        <w:t>,</w:t>
      </w:r>
      <w:r w:rsidRPr="007A0366">
        <w:rPr>
          <w:b/>
          <w:bCs/>
        </w:rPr>
        <w:t xml:space="preserve"> to należy je podać</w:t>
      </w:r>
      <w:r>
        <w:rPr>
          <w:b/>
          <w:bCs/>
        </w:rPr>
        <w:t xml:space="preserve"> </w:t>
      </w:r>
      <w:r w:rsidRPr="00F3065B">
        <w:rPr>
          <w:u w:val="single"/>
        </w:rPr>
        <w:t>w odrębnym zadaniu</w:t>
      </w:r>
      <w:r w:rsidRPr="00F3065B">
        <w:t xml:space="preserve"> – jeżeli infrastruktura ta będzie realizowana w ramach odrębnego zamówienia</w:t>
      </w:r>
      <w:r>
        <w:t xml:space="preserve"> </w:t>
      </w:r>
      <w:r w:rsidRPr="00F3065B">
        <w:t>lub</w:t>
      </w:r>
      <w:r>
        <w:t xml:space="preserve"> w ramach </w:t>
      </w:r>
      <w:r w:rsidRPr="00F3065B">
        <w:rPr>
          <w:u w:val="single"/>
        </w:rPr>
        <w:t>odrębnej kategorii kosztu</w:t>
      </w:r>
      <w:r w:rsidRPr="00F3065B">
        <w:t xml:space="preserve"> i nazwy kosztu w ramach większego zadania (Sekcja E, nazwa kosztu, np. roboty budowlane – infrastruktura dodatkowa.</w:t>
      </w:r>
    </w:p>
    <w:p w14:paraId="6423416E" w14:textId="27D9464D" w:rsidR="007C223F" w:rsidRDefault="00FE091C" w:rsidP="006423E6">
      <w:pPr>
        <w:pStyle w:val="Akapitzlist"/>
        <w:numPr>
          <w:ilvl w:val="0"/>
          <w:numId w:val="18"/>
        </w:numPr>
      </w:pPr>
      <w:r w:rsidRPr="001B40EE">
        <w:t xml:space="preserve">podać </w:t>
      </w:r>
      <w:r w:rsidR="00442D82" w:rsidRPr="001B40EE">
        <w:t xml:space="preserve">informację, </w:t>
      </w:r>
      <w:r w:rsidR="00442D82" w:rsidRPr="00577407">
        <w:rPr>
          <w:b/>
          <w:bCs/>
        </w:rPr>
        <w:t>jeżeli dokumentacja techniczna obejmuje szersz</w:t>
      </w:r>
      <w:r w:rsidR="00E90337" w:rsidRPr="00577407">
        <w:rPr>
          <w:b/>
          <w:bCs/>
        </w:rPr>
        <w:t>y zakres niż przedmiot projektu</w:t>
      </w:r>
      <w:r w:rsidR="0007667A" w:rsidRPr="001B40EE">
        <w:t xml:space="preserve"> (w takim przypadku należy wskazać elementy opracowania</w:t>
      </w:r>
      <w:r w:rsidR="00550F96" w:rsidRPr="001B40EE">
        <w:t>,</w:t>
      </w:r>
      <w:r w:rsidR="0007667A" w:rsidRPr="001B40EE">
        <w:t xml:space="preserve"> </w:t>
      </w:r>
      <w:r w:rsidR="00550F96" w:rsidRPr="001B40EE">
        <w:t xml:space="preserve">które </w:t>
      </w:r>
      <w:r w:rsidR="0007667A" w:rsidRPr="001B40EE">
        <w:t>realizowane są poza projektem)</w:t>
      </w:r>
      <w:r w:rsidR="00F3065B">
        <w:t xml:space="preserve"> jak również </w:t>
      </w:r>
      <w:r w:rsidR="007C223F" w:rsidRPr="00F3065B">
        <w:rPr>
          <w:b/>
          <w:bCs/>
          <w:szCs w:val="22"/>
        </w:rPr>
        <w:t>zakres wydatków niekwalifikowanych</w:t>
      </w:r>
      <w:r w:rsidR="007C223F" w:rsidRPr="00F3065B">
        <w:rPr>
          <w:szCs w:val="22"/>
        </w:rPr>
        <w:t xml:space="preserve"> w danym zadaniu oraz </w:t>
      </w:r>
      <w:r w:rsidR="007C223F" w:rsidRPr="00F3065B">
        <w:rPr>
          <w:b/>
          <w:bCs/>
          <w:szCs w:val="22"/>
        </w:rPr>
        <w:t>wartość</w:t>
      </w:r>
      <w:r w:rsidR="007C223F" w:rsidRPr="00F3065B">
        <w:rPr>
          <w:szCs w:val="22"/>
        </w:rPr>
        <w:t xml:space="preserve"> tych wydatków</w:t>
      </w:r>
      <w:r w:rsidR="004D18E7" w:rsidRPr="00F3065B">
        <w:rPr>
          <w:szCs w:val="22"/>
        </w:rPr>
        <w:t xml:space="preserve"> (metoda wyłączenia wraz z uzasadnieniem)</w:t>
      </w:r>
      <w:r w:rsidR="007C223F" w:rsidRPr="00F3065B">
        <w:rPr>
          <w:szCs w:val="22"/>
        </w:rPr>
        <w:t>,</w:t>
      </w:r>
    </w:p>
    <w:p w14:paraId="2745BBCE" w14:textId="4A6FF816" w:rsidR="009916A8" w:rsidRPr="0015512F" w:rsidRDefault="009916A8" w:rsidP="006423E6">
      <w:pPr>
        <w:pStyle w:val="Akapitzlist"/>
        <w:numPr>
          <w:ilvl w:val="0"/>
          <w:numId w:val="18"/>
        </w:numPr>
      </w:pPr>
      <w:r w:rsidRPr="0015512F">
        <w:t xml:space="preserve">jeżeli zadanie obejmuje </w:t>
      </w:r>
      <w:r w:rsidR="008408ED" w:rsidRPr="0015512F">
        <w:t xml:space="preserve">realizację </w:t>
      </w:r>
      <w:r w:rsidRPr="0015512F">
        <w:t>usług</w:t>
      </w:r>
      <w:r w:rsidR="008408ED" w:rsidRPr="0015512F">
        <w:t xml:space="preserve"> zewnętrznych</w:t>
      </w:r>
      <w:r w:rsidRPr="0015512F">
        <w:t xml:space="preserve"> </w:t>
      </w:r>
      <w:r w:rsidR="00AC3524" w:rsidRPr="0015512F">
        <w:t>(np. inżyniera kontraktu</w:t>
      </w:r>
      <w:r w:rsidR="0015512F" w:rsidRPr="0015512F">
        <w:t>, nadzoru inwestorskiego, innych nadzorów jeżeli są wymagane w projekcie</w:t>
      </w:r>
      <w:r w:rsidR="00AC3524" w:rsidRPr="0015512F">
        <w:t>)</w:t>
      </w:r>
      <w:r w:rsidR="0015512F" w:rsidRPr="0015512F">
        <w:t>,</w:t>
      </w:r>
      <w:r w:rsidR="00AC3524" w:rsidRPr="0015512F">
        <w:t xml:space="preserve"> </w:t>
      </w:r>
      <w:r w:rsidRPr="0015512F">
        <w:t>należy opisać zakres</w:t>
      </w:r>
      <w:r w:rsidR="0015512F" w:rsidRPr="0015512F">
        <w:t xml:space="preserve"> </w:t>
      </w:r>
      <w:r w:rsidRPr="0015512F">
        <w:t xml:space="preserve">oraz zasady kalkulacji </w:t>
      </w:r>
      <w:r w:rsidR="0015512F" w:rsidRPr="0015512F">
        <w:t>ww.</w:t>
      </w:r>
      <w:r w:rsidRPr="0015512F">
        <w:t xml:space="preserve"> usług przewidzian</w:t>
      </w:r>
      <w:r w:rsidR="0050623F">
        <w:t xml:space="preserve">ych </w:t>
      </w:r>
      <w:r w:rsidRPr="0015512F">
        <w:t>do realizacji (nie dotyczy</w:t>
      </w:r>
      <w:r w:rsidR="0050623F">
        <w:t>:</w:t>
      </w:r>
      <w:r w:rsidRPr="0015512F">
        <w:t xml:space="preserve"> dokumentacji </w:t>
      </w:r>
      <w:r w:rsidRPr="005D4996">
        <w:t>technicznej,</w:t>
      </w:r>
      <w:r w:rsidR="0050623F" w:rsidRPr="005D4996">
        <w:t xml:space="preserve"> </w:t>
      </w:r>
      <w:r w:rsidRPr="005D4996">
        <w:t>kosztów przygotowawczych projektu</w:t>
      </w:r>
      <w:r w:rsidR="00A670C0" w:rsidRPr="005D4996">
        <w:t xml:space="preserve"> </w:t>
      </w:r>
      <w:r w:rsidR="00550F96" w:rsidRPr="005D4996">
        <w:t>(np. wniosku o dofinansowanie, studium wykonalności</w:t>
      </w:r>
      <w:r w:rsidR="006D5157" w:rsidRPr="005D4996">
        <w:t xml:space="preserve">, audytu energetycznego, </w:t>
      </w:r>
      <w:r w:rsidR="006D5157" w:rsidRPr="005D4996">
        <w:rPr>
          <w:rFonts w:cs="Arial"/>
        </w:rPr>
        <w:t>świadectwa charakterystyki energetycznej</w:t>
      </w:r>
      <w:r w:rsidR="006D5157" w:rsidRPr="001303D5">
        <w:rPr>
          <w:rFonts w:cs="Arial"/>
        </w:rPr>
        <w:t xml:space="preserve"> - po zakończeniu robót budowlanych</w:t>
      </w:r>
      <w:r w:rsidR="00550F96" w:rsidRPr="0015512F">
        <w:t xml:space="preserve">) </w:t>
      </w:r>
      <w:r w:rsidR="00A670C0" w:rsidRPr="0015512F">
        <w:t>oraz usług, które w całości stanowią wydatek niekwalifikowany w projekcie</w:t>
      </w:r>
      <w:r w:rsidRPr="0015512F">
        <w:t>,</w:t>
      </w:r>
    </w:p>
    <w:p w14:paraId="12CD6CC9" w14:textId="77777777" w:rsidR="00F3065B" w:rsidRDefault="00C321EE" w:rsidP="00F3065B">
      <w:pPr>
        <w:pStyle w:val="Akapitzlist"/>
        <w:numPr>
          <w:ilvl w:val="0"/>
          <w:numId w:val="18"/>
        </w:numPr>
      </w:pPr>
      <w:r w:rsidRPr="001303D5">
        <w:rPr>
          <w:color w:val="000000"/>
        </w:rPr>
        <w:t xml:space="preserve">informację nt. wartości i źródła otrzymanych </w:t>
      </w:r>
      <w:r w:rsidRPr="00085E34">
        <w:rPr>
          <w:b/>
          <w:bCs/>
          <w:color w:val="000000"/>
        </w:rPr>
        <w:t>dotacji zewnętrznych</w:t>
      </w:r>
      <w:r w:rsidRPr="001303D5">
        <w:rPr>
          <w:color w:val="000000"/>
        </w:rPr>
        <w:t xml:space="preserve"> w danym zadaniu i ich udział w kosztach kwalifikowalnych i niekwalifikowalnych.</w:t>
      </w:r>
    </w:p>
    <w:p w14:paraId="70087249" w14:textId="0A4DB99D" w:rsidR="00613894" w:rsidRPr="001B40EE" w:rsidRDefault="006E7397" w:rsidP="00F3065B">
      <w:r w:rsidRPr="001B40EE">
        <w:t xml:space="preserve">Jeżeli projekt obejmuje dofinansowanie wydatków przygotowawczych (w tym opracowanie wniosku </w:t>
      </w:r>
      <w:r w:rsidR="00AE7B2F" w:rsidRPr="001B40EE">
        <w:t>o</w:t>
      </w:r>
      <w:r w:rsidR="00091795" w:rsidRPr="001B40EE">
        <w:t xml:space="preserve"> </w:t>
      </w:r>
      <w:r w:rsidR="00AE7B2F" w:rsidRPr="001B40EE">
        <w:t>dofinansowanie</w:t>
      </w:r>
      <w:r w:rsidR="000959FE" w:rsidRPr="001B40EE">
        <w:t xml:space="preserve"> i załączników</w:t>
      </w:r>
      <w:r w:rsidRPr="001B40EE">
        <w:t>)</w:t>
      </w:r>
      <w:r w:rsidR="00B17CF3">
        <w:t>,</w:t>
      </w:r>
      <w:r w:rsidRPr="001B40EE">
        <w:t xml:space="preserve"> to należy uwzględnić limit</w:t>
      </w:r>
      <w:r w:rsidR="004D18E7">
        <w:t xml:space="preserve"> </w:t>
      </w:r>
      <w:r w:rsidR="00682C36" w:rsidRPr="001B40EE">
        <w:t xml:space="preserve">określony </w:t>
      </w:r>
      <w:r w:rsidR="004D18E7">
        <w:br/>
      </w:r>
      <w:r w:rsidR="00682C36" w:rsidRPr="001B40EE">
        <w:t xml:space="preserve">w </w:t>
      </w:r>
      <w:r w:rsidR="00AC3E3B" w:rsidRPr="001B40EE">
        <w:t xml:space="preserve">dokumencie </w:t>
      </w:r>
      <w:r w:rsidR="00230420" w:rsidRPr="001B40EE">
        <w:t>Katalog</w:t>
      </w:r>
      <w:r w:rsidR="00AC3E3B" w:rsidRPr="001B40EE">
        <w:t>i</w:t>
      </w:r>
      <w:r w:rsidR="00230420" w:rsidRPr="001B40EE">
        <w:t xml:space="preserve"> wydatków w ramach programu regionalnego Fundusze Europejskie dla Podkarpacia 2021-2027</w:t>
      </w:r>
      <w:r w:rsidR="00501609">
        <w:t xml:space="preserve"> </w:t>
      </w:r>
      <w:r w:rsidR="00AC3E3B" w:rsidRPr="001B40EE">
        <w:t>(cześć EFRR)</w:t>
      </w:r>
      <w:r w:rsidR="00230420" w:rsidRPr="001B40EE">
        <w:t>.</w:t>
      </w:r>
    </w:p>
    <w:p w14:paraId="794F7632" w14:textId="77777777" w:rsidR="00461724" w:rsidRPr="001B40EE" w:rsidRDefault="00461724" w:rsidP="006423E6">
      <w:pPr>
        <w:rPr>
          <w:rFonts w:cs="Arial"/>
        </w:rPr>
      </w:pPr>
    </w:p>
    <w:p w14:paraId="4A98F413" w14:textId="0F154B71" w:rsidR="002202A6" w:rsidRPr="001B40EE" w:rsidRDefault="00442D82" w:rsidP="006423E6">
      <w:pPr>
        <w:pStyle w:val="Nagwek3"/>
        <w:spacing w:after="240"/>
      </w:pPr>
      <w:bookmarkStart w:id="50" w:name="_Toc163558463"/>
      <w:r w:rsidRPr="001B40EE">
        <w:t>Koszty pośrednie</w:t>
      </w:r>
      <w:bookmarkEnd w:id="50"/>
    </w:p>
    <w:p w14:paraId="2390DFAC" w14:textId="10619B22" w:rsidR="001A7E2B" w:rsidRPr="001B40EE" w:rsidRDefault="002202A6" w:rsidP="001A7E2B">
      <w:pPr>
        <w:rPr>
          <w:rFonts w:cs="Arial"/>
          <w:color w:val="0000FF"/>
          <w:szCs w:val="22"/>
          <w:u w:val="single"/>
        </w:rPr>
      </w:pPr>
      <w:r w:rsidRPr="001B40EE">
        <w:t>Kategoria wydatku:</w:t>
      </w:r>
      <w:r w:rsidR="00613894" w:rsidRPr="001B40EE">
        <w:br/>
      </w:r>
      <w:r w:rsidRPr="001B40EE">
        <w:t xml:space="preserve"> - jest </w:t>
      </w:r>
      <w:r w:rsidRPr="001B40EE">
        <w:rPr>
          <w:b/>
        </w:rPr>
        <w:t>obowiązkowa</w:t>
      </w:r>
      <w:r w:rsidRPr="001B40EE">
        <w:t xml:space="preserve"> </w:t>
      </w:r>
      <w:r w:rsidR="00EB35F2" w:rsidRPr="001B40EE">
        <w:t xml:space="preserve">w projektach o </w:t>
      </w:r>
      <w:r w:rsidR="003508E2">
        <w:t xml:space="preserve">łącznej </w:t>
      </w:r>
      <w:r w:rsidR="00EB35F2" w:rsidRPr="001B40EE">
        <w:t>wartości poniżej</w:t>
      </w:r>
      <w:r w:rsidR="00682C36" w:rsidRPr="001B40EE">
        <w:t xml:space="preserve"> </w:t>
      </w:r>
      <w:r w:rsidR="00E90337" w:rsidRPr="001B40EE">
        <w:t>200 tys. Euro</w:t>
      </w:r>
      <w:r w:rsidR="00C15CAB" w:rsidRPr="001B40EE">
        <w:t xml:space="preserve"> </w:t>
      </w:r>
      <w:r w:rsidR="00682C36" w:rsidRPr="001B40EE">
        <w:t>kosztów bezpośrednich</w:t>
      </w:r>
      <w:r w:rsidR="00E90337" w:rsidRPr="001B40EE">
        <w:t>, w któryc</w:t>
      </w:r>
      <w:r w:rsidR="00091795" w:rsidRPr="001B40EE">
        <w:t xml:space="preserve">h nie występuje pomoc publiczna (do przeliczenia limitu zastosowanie ma miesięczny </w:t>
      </w:r>
      <w:r w:rsidR="00091795" w:rsidRPr="001A7E2B">
        <w:t xml:space="preserve">obrachunkowy </w:t>
      </w:r>
      <w:r w:rsidR="00091795" w:rsidRPr="001A7E2B">
        <w:rPr>
          <w:rFonts w:cs="Arial"/>
          <w:szCs w:val="22"/>
        </w:rPr>
        <w:t>kurs</w:t>
      </w:r>
      <w:r w:rsidR="00091795" w:rsidRPr="001A7E2B">
        <w:t xml:space="preserve"> wymiany waluty stosowany przez KE, </w:t>
      </w:r>
      <w:hyperlink r:id="rId13" w:tooltip="Strona KE z kursami walut / Link twiera się w nowym oknie przeglądarki" w:history="1">
        <w:r w:rsidR="00091795" w:rsidRPr="001A7E2B">
          <w:rPr>
            <w:rStyle w:val="Hipercze"/>
            <w:color w:val="auto"/>
            <w:u w:val="none"/>
          </w:rPr>
          <w:t>aktualny na dzień ogłoszenia naboru</w:t>
        </w:r>
      </w:hyperlink>
      <w:r w:rsidR="001A7E2B">
        <w:rPr>
          <w:rStyle w:val="Hipercze"/>
          <w:color w:val="auto"/>
          <w:u w:val="none"/>
        </w:rPr>
        <w:t xml:space="preserve"> </w:t>
      </w:r>
      <w:hyperlink r:id="rId14" w:tooltip="Link do zewnętrznej strony https://commission.europa.eu/funding-tenders/procedures-guidelines-tenders/information-contractors-and-beLink do strony zewnetrznej otwiera się w nowej karcie przeglądarki " w:history="1">
        <w:r w:rsidR="001A7E2B" w:rsidRPr="004935D7">
          <w:rPr>
            <w:rFonts w:cs="Arial"/>
            <w:color w:val="0000FF"/>
            <w:szCs w:val="22"/>
            <w:u w:val="single"/>
          </w:rPr>
          <w:t>link do strony KE z kursami walut</w:t>
        </w:r>
      </w:hyperlink>
    </w:p>
    <w:p w14:paraId="5AC32636" w14:textId="22A57091" w:rsidR="00B64130" w:rsidRDefault="00091795" w:rsidP="006423E6">
      <w:r w:rsidRPr="009E18DF">
        <w:rPr>
          <w:b/>
          <w:bCs/>
        </w:rPr>
        <w:lastRenderedPageBreak/>
        <w:t xml:space="preserve">(1 EURO = </w:t>
      </w:r>
      <w:r w:rsidR="005C770F" w:rsidRPr="009E18DF">
        <w:rPr>
          <w:b/>
          <w:bCs/>
        </w:rPr>
        <w:t>4.2898</w:t>
      </w:r>
      <w:r w:rsidRPr="009E18DF">
        <w:rPr>
          <w:b/>
          <w:bCs/>
        </w:rPr>
        <w:t>PL</w:t>
      </w:r>
      <w:r w:rsidR="00FB5B80" w:rsidRPr="009E18DF">
        <w:rPr>
          <w:b/>
          <w:bCs/>
        </w:rPr>
        <w:t>N)</w:t>
      </w:r>
      <w:r w:rsidR="00613894" w:rsidRPr="001B40EE">
        <w:br/>
      </w:r>
      <w:r w:rsidR="002202A6" w:rsidRPr="001B40EE">
        <w:t xml:space="preserve"> - </w:t>
      </w:r>
      <w:r w:rsidR="002202A6" w:rsidRPr="001B40EE">
        <w:rPr>
          <w:b/>
        </w:rPr>
        <w:t>może być podana</w:t>
      </w:r>
      <w:r w:rsidR="002202A6" w:rsidRPr="001B40EE">
        <w:t xml:space="preserve"> w</w:t>
      </w:r>
      <w:r w:rsidR="004944F2" w:rsidRPr="001B40EE">
        <w:t>e wszystkich innych projektach.</w:t>
      </w:r>
      <w:r w:rsidR="009577E5" w:rsidRPr="001B40EE">
        <w:t xml:space="preserve"> </w:t>
      </w:r>
    </w:p>
    <w:p w14:paraId="3DA359B4" w14:textId="0513918B" w:rsidR="00671AC9" w:rsidRPr="001B40EE" w:rsidRDefault="00F90CD3" w:rsidP="006423E6">
      <w:pPr>
        <w:spacing w:before="240"/>
        <w:rPr>
          <w:rFonts w:eastAsiaTheme="minorHAnsi" w:cs="Arial"/>
          <w:b/>
          <w:lang w:eastAsia="en-US"/>
        </w:rPr>
      </w:pPr>
      <w:r w:rsidRPr="001B40EE">
        <w:t xml:space="preserve">Tylko jedno zadanie w ramach wniosku o dofinansowanie może być zaznaczone jako koszty pośrednie. Zadanie o nazwie „Koszty pośrednie” jest zawsze umieszczone na końcu tabeli </w:t>
      </w:r>
      <w:r w:rsidR="00CA0424" w:rsidRPr="001B40EE">
        <w:br/>
      </w:r>
      <w:r w:rsidR="00091795" w:rsidRPr="001B40EE">
        <w:t xml:space="preserve">i otrzymuje </w:t>
      </w:r>
      <w:r w:rsidR="00091795" w:rsidRPr="009A3D51">
        <w:rPr>
          <w:b/>
          <w:bCs/>
        </w:rPr>
        <w:t>ostatni numer</w:t>
      </w:r>
      <w:r w:rsidR="00091795" w:rsidRPr="001B40EE">
        <w:t>.</w:t>
      </w:r>
      <w:r w:rsidR="00613894" w:rsidRPr="001B40EE">
        <w:br/>
      </w:r>
      <w:r w:rsidRPr="001B40EE">
        <w:t>Koszty pośrednie zostały opisane w Podrozdziale 3.12. Koszty pośrednie Wytycznych dotyczących kwalifikowalności wydatków na lata 2021-2027</w:t>
      </w:r>
      <w:r w:rsidR="0070560A" w:rsidRPr="007C15DD">
        <w:t xml:space="preserve"> </w:t>
      </w:r>
      <w:r w:rsidR="0070560A" w:rsidRPr="00C2723D">
        <w:t xml:space="preserve">oraz w </w:t>
      </w:r>
      <w:r w:rsidR="007A1416" w:rsidRPr="00723494">
        <w:t xml:space="preserve">dokumencie </w:t>
      </w:r>
      <w:r w:rsidR="007A1416" w:rsidRPr="001B40EE">
        <w:t xml:space="preserve">Katalogi </w:t>
      </w:r>
      <w:r w:rsidR="0070560A" w:rsidRPr="001B40EE">
        <w:t>wydatków w ramach programu regionalnego Fundusze Europejskie dla Podkarpacia 2021-2027 (część EFRR).</w:t>
      </w:r>
    </w:p>
    <w:p w14:paraId="760E3399" w14:textId="5DDE77A5" w:rsidR="00442D82" w:rsidRPr="001B40EE" w:rsidRDefault="00613894" w:rsidP="006423E6">
      <w:r w:rsidRPr="001B40EE">
        <w:br/>
      </w:r>
      <w:bookmarkStart w:id="51" w:name="_Hlk129765034"/>
      <w:bookmarkStart w:id="52" w:name="_Hlk129765356"/>
      <w:bookmarkStart w:id="53" w:name="_Hlk129764806"/>
      <w:r w:rsidR="00124FAB" w:rsidRPr="001B40EE">
        <w:rPr>
          <w:rFonts w:eastAsiaTheme="minorHAnsi"/>
          <w:b/>
          <w:lang w:eastAsia="en-US"/>
        </w:rPr>
        <w:t xml:space="preserve">Informacje z tej Sekcji w powiązaniu </w:t>
      </w:r>
      <w:r w:rsidR="00CB482E" w:rsidRPr="001B40EE">
        <w:rPr>
          <w:rFonts w:eastAsiaTheme="minorHAnsi"/>
          <w:b/>
          <w:lang w:eastAsia="en-US"/>
        </w:rPr>
        <w:t xml:space="preserve">z </w:t>
      </w:r>
      <w:r w:rsidR="00124FAB" w:rsidRPr="001B40EE">
        <w:rPr>
          <w:rFonts w:eastAsiaTheme="minorHAnsi"/>
          <w:b/>
          <w:lang w:eastAsia="en-US"/>
        </w:rPr>
        <w:t xml:space="preserve">załącznikami do wniosku </w:t>
      </w:r>
      <w:r w:rsidR="00CB482E" w:rsidRPr="001B40EE">
        <w:rPr>
          <w:rFonts w:eastAsiaTheme="minorHAnsi"/>
          <w:b/>
          <w:lang w:eastAsia="en-US"/>
        </w:rPr>
        <w:t xml:space="preserve">będą </w:t>
      </w:r>
      <w:r w:rsidR="00124FAB" w:rsidRPr="001B40EE">
        <w:rPr>
          <w:rFonts w:eastAsiaTheme="minorHAnsi"/>
          <w:b/>
          <w:lang w:eastAsia="en-US"/>
        </w:rPr>
        <w:t>podstawą do oceny kryteri</w:t>
      </w:r>
      <w:r w:rsidR="00CB482E" w:rsidRPr="001B40EE">
        <w:rPr>
          <w:rFonts w:eastAsiaTheme="minorHAnsi"/>
          <w:b/>
          <w:lang w:eastAsia="en-US"/>
        </w:rPr>
        <w:t>ów:</w:t>
      </w:r>
      <w:r w:rsidRPr="001B40EE">
        <w:rPr>
          <w:rFonts w:eastAsiaTheme="minorHAnsi"/>
          <w:b/>
          <w:lang w:eastAsia="en-US"/>
        </w:rPr>
        <w:br/>
      </w:r>
      <w:bookmarkStart w:id="54" w:name="_Hlk129764403"/>
      <w:bookmarkEnd w:id="51"/>
      <w:r w:rsidR="00CB482E" w:rsidRPr="001B40EE">
        <w:rPr>
          <w:rFonts w:eastAsiaTheme="minorHAnsi"/>
          <w:b/>
          <w:lang w:eastAsia="en-US"/>
        </w:rPr>
        <w:t xml:space="preserve">- </w:t>
      </w:r>
      <w:bookmarkStart w:id="55" w:name="_Hlk129764946"/>
      <w:bookmarkStart w:id="56" w:name="_Hlk129765159"/>
      <w:r w:rsidR="00124FAB" w:rsidRPr="001B40EE">
        <w:rPr>
          <w:rFonts w:eastAsiaTheme="minorHAnsi"/>
          <w:b/>
          <w:lang w:eastAsia="en-US"/>
        </w:rPr>
        <w:t xml:space="preserve">formalnego standardowego </w:t>
      </w:r>
      <w:bookmarkEnd w:id="52"/>
      <w:bookmarkEnd w:id="54"/>
      <w:bookmarkEnd w:id="55"/>
      <w:r w:rsidR="00124FAB" w:rsidRPr="007C15DD">
        <w:rPr>
          <w:rFonts w:eastAsiaTheme="minorHAnsi"/>
          <w:b/>
          <w:iCs/>
          <w:lang w:eastAsia="en-US"/>
        </w:rPr>
        <w:t xml:space="preserve">Kwalifikowalność </w:t>
      </w:r>
      <w:r w:rsidR="00CB482E" w:rsidRPr="007C15DD">
        <w:rPr>
          <w:rFonts w:eastAsiaTheme="minorHAnsi"/>
          <w:b/>
          <w:iCs/>
          <w:lang w:eastAsia="en-US"/>
        </w:rPr>
        <w:t>zakresu rzeczowego projektu</w:t>
      </w:r>
      <w:bookmarkEnd w:id="56"/>
      <w:r w:rsidR="00CB482E" w:rsidRPr="007C15DD">
        <w:rPr>
          <w:rFonts w:eastAsiaTheme="minorHAnsi"/>
          <w:b/>
          <w:iCs/>
          <w:lang w:eastAsia="en-US"/>
        </w:rPr>
        <w:t>,</w:t>
      </w:r>
      <w:r w:rsidRPr="007C15DD">
        <w:rPr>
          <w:rFonts w:eastAsiaTheme="minorHAnsi"/>
          <w:b/>
          <w:iCs/>
          <w:lang w:eastAsia="en-US"/>
        </w:rPr>
        <w:br/>
      </w:r>
      <w:r w:rsidR="00183C62" w:rsidRPr="00C2723D">
        <w:rPr>
          <w:rFonts w:eastAsiaTheme="minorHAnsi"/>
          <w:b/>
          <w:lang w:eastAsia="en-US"/>
        </w:rPr>
        <w:t>-</w:t>
      </w:r>
      <w:r w:rsidR="00183C62" w:rsidRPr="007C15DD">
        <w:rPr>
          <w:rFonts w:eastAsiaTheme="minorHAnsi"/>
          <w:b/>
          <w:iCs/>
          <w:lang w:eastAsia="en-US"/>
        </w:rPr>
        <w:t xml:space="preserve"> </w:t>
      </w:r>
      <w:r w:rsidR="00183C62" w:rsidRPr="00C2723D">
        <w:rPr>
          <w:rFonts w:eastAsiaTheme="minorHAnsi"/>
          <w:b/>
          <w:lang w:eastAsia="en-US"/>
        </w:rPr>
        <w:t xml:space="preserve">formalnego standardowego </w:t>
      </w:r>
      <w:r w:rsidR="00183C62" w:rsidRPr="007C15DD">
        <w:rPr>
          <w:rFonts w:eastAsiaTheme="minorHAnsi"/>
          <w:b/>
          <w:iCs/>
          <w:lang w:eastAsia="en-US"/>
        </w:rPr>
        <w:t>Projekt nie został fizycznie zakończony lub w pełni zrealizowany (Zgodność z art. 63 ust. 6 Rozporządzenia 2021/1060 z dnia 24 czerwca 2021r.)</w:t>
      </w:r>
      <w:r w:rsidR="00E065E8" w:rsidRPr="007C15DD">
        <w:rPr>
          <w:rFonts w:eastAsiaTheme="minorHAnsi"/>
          <w:b/>
          <w:iCs/>
          <w:lang w:eastAsia="en-US"/>
        </w:rPr>
        <w:t>,</w:t>
      </w:r>
      <w:r w:rsidRPr="007C15DD">
        <w:rPr>
          <w:rFonts w:eastAsiaTheme="minorHAnsi"/>
          <w:b/>
          <w:iCs/>
          <w:lang w:eastAsia="en-US"/>
        </w:rPr>
        <w:br/>
      </w:r>
      <w:r w:rsidR="00CB482E" w:rsidRPr="00C2723D">
        <w:rPr>
          <w:rFonts w:eastAsiaTheme="minorHAnsi"/>
          <w:b/>
          <w:lang w:eastAsia="en-US"/>
        </w:rPr>
        <w:t>-</w:t>
      </w:r>
      <w:r w:rsidR="00CB482E" w:rsidRPr="007C15DD">
        <w:rPr>
          <w:rFonts w:eastAsiaTheme="minorHAnsi"/>
          <w:b/>
          <w:iCs/>
          <w:lang w:eastAsia="en-US"/>
        </w:rPr>
        <w:t xml:space="preserve"> </w:t>
      </w:r>
      <w:bookmarkStart w:id="57" w:name="_Hlk129764552"/>
      <w:bookmarkStart w:id="58" w:name="_Hlk129765013"/>
      <w:r w:rsidR="00CB482E" w:rsidRPr="00C2723D">
        <w:rPr>
          <w:rFonts w:eastAsiaTheme="minorHAnsi"/>
          <w:b/>
          <w:lang w:eastAsia="en-US"/>
        </w:rPr>
        <w:t xml:space="preserve">formalnego standardowego </w:t>
      </w:r>
      <w:bookmarkEnd w:id="57"/>
      <w:r w:rsidR="00CB482E" w:rsidRPr="007C15DD">
        <w:rPr>
          <w:b/>
          <w:iCs/>
        </w:rPr>
        <w:t>Okres realizacji projektu</w:t>
      </w:r>
      <w:bookmarkEnd w:id="58"/>
      <w:r w:rsidR="00CB482E" w:rsidRPr="00C2723D">
        <w:rPr>
          <w:b/>
        </w:rPr>
        <w:t>,</w:t>
      </w:r>
      <w:r w:rsidRPr="00723494">
        <w:rPr>
          <w:b/>
        </w:rPr>
        <w:br/>
      </w:r>
      <w:r w:rsidR="00CB482E" w:rsidRPr="001B40EE">
        <w:rPr>
          <w:b/>
        </w:rPr>
        <w:t xml:space="preserve">- </w:t>
      </w:r>
      <w:r w:rsidR="00CB482E" w:rsidRPr="001B40EE">
        <w:rPr>
          <w:rFonts w:eastAsiaTheme="minorHAnsi"/>
          <w:b/>
          <w:lang w:eastAsia="en-US"/>
        </w:rPr>
        <w:t xml:space="preserve">formalnego standardowego </w:t>
      </w:r>
      <w:r w:rsidR="00CB482E" w:rsidRPr="007C15DD">
        <w:rPr>
          <w:rFonts w:eastAsiaTheme="minorHAnsi"/>
          <w:b/>
          <w:iCs/>
          <w:lang w:eastAsia="en-US"/>
        </w:rPr>
        <w:t>Kwalifikowalność wydatków</w:t>
      </w:r>
      <w:r w:rsidR="00CB482E" w:rsidRPr="00C2723D">
        <w:rPr>
          <w:rFonts w:eastAsiaTheme="minorHAnsi"/>
          <w:b/>
          <w:lang w:eastAsia="en-US"/>
        </w:rPr>
        <w:t>,</w:t>
      </w:r>
      <w:r w:rsidRPr="00723494">
        <w:rPr>
          <w:rFonts w:eastAsiaTheme="minorHAnsi"/>
          <w:b/>
          <w:lang w:eastAsia="en-US"/>
        </w:rPr>
        <w:br/>
      </w:r>
      <w:r w:rsidR="00CB482E" w:rsidRPr="001B40EE">
        <w:rPr>
          <w:rFonts w:eastAsiaTheme="minorHAnsi"/>
          <w:b/>
          <w:lang w:eastAsia="en-US"/>
        </w:rPr>
        <w:t>-</w:t>
      </w:r>
      <w:r w:rsidR="00CB482E" w:rsidRPr="007C15DD">
        <w:rPr>
          <w:rFonts w:eastAsiaTheme="minorHAnsi"/>
          <w:b/>
          <w:iCs/>
          <w:lang w:eastAsia="en-US"/>
        </w:rPr>
        <w:t xml:space="preserve"> </w:t>
      </w:r>
      <w:r w:rsidR="00CB482E" w:rsidRPr="00C2723D">
        <w:rPr>
          <w:rFonts w:eastAsiaTheme="minorHAnsi"/>
          <w:b/>
          <w:lang w:eastAsia="en-US"/>
        </w:rPr>
        <w:t>merytorycznego standardowego</w:t>
      </w:r>
      <w:r w:rsidR="00CB482E" w:rsidRPr="007C15DD">
        <w:rPr>
          <w:rFonts w:eastAsiaTheme="minorHAnsi"/>
          <w:b/>
          <w:iCs/>
          <w:lang w:eastAsia="en-US"/>
        </w:rPr>
        <w:t xml:space="preserve"> </w:t>
      </w:r>
      <w:bookmarkStart w:id="59" w:name="_Hlk129764560"/>
      <w:r w:rsidR="00CB482E" w:rsidRPr="007C15DD">
        <w:rPr>
          <w:rFonts w:eastAsiaTheme="minorHAnsi"/>
          <w:b/>
          <w:iCs/>
          <w:lang w:eastAsia="en-US"/>
        </w:rPr>
        <w:t>Kwalifikowalność wydatków</w:t>
      </w:r>
      <w:bookmarkEnd w:id="59"/>
      <w:r w:rsidR="00CB482E" w:rsidRPr="007C15DD">
        <w:rPr>
          <w:rFonts w:eastAsiaTheme="minorHAnsi"/>
          <w:b/>
          <w:iCs/>
          <w:lang w:eastAsia="en-US"/>
        </w:rPr>
        <w:t>,</w:t>
      </w:r>
      <w:r w:rsidRPr="007C15DD">
        <w:rPr>
          <w:rFonts w:eastAsiaTheme="minorHAnsi"/>
          <w:b/>
          <w:iCs/>
          <w:lang w:eastAsia="en-US"/>
        </w:rPr>
        <w:br/>
      </w:r>
      <w:r w:rsidR="00CB482E" w:rsidRPr="00C2723D">
        <w:rPr>
          <w:rFonts w:eastAsiaTheme="minorHAnsi"/>
          <w:b/>
          <w:lang w:eastAsia="en-US"/>
        </w:rPr>
        <w:t>-</w:t>
      </w:r>
      <w:r w:rsidR="00CB482E" w:rsidRPr="007C15DD">
        <w:rPr>
          <w:rFonts w:eastAsiaTheme="minorHAnsi"/>
          <w:b/>
          <w:iCs/>
          <w:lang w:eastAsia="en-US"/>
        </w:rPr>
        <w:t xml:space="preserve"> </w:t>
      </w:r>
      <w:bookmarkStart w:id="60" w:name="_Hlk129764379"/>
      <w:r w:rsidR="00CB482E" w:rsidRPr="00C2723D">
        <w:rPr>
          <w:rFonts w:eastAsiaTheme="minorHAnsi"/>
          <w:b/>
          <w:lang w:eastAsia="en-US"/>
        </w:rPr>
        <w:t>merytorycznego standardowego</w:t>
      </w:r>
      <w:r w:rsidR="00CB482E" w:rsidRPr="007C15DD">
        <w:rPr>
          <w:rFonts w:eastAsiaTheme="minorHAnsi"/>
          <w:b/>
          <w:iCs/>
          <w:lang w:eastAsia="en-US"/>
        </w:rPr>
        <w:t xml:space="preserve"> </w:t>
      </w:r>
      <w:bookmarkEnd w:id="60"/>
      <w:r w:rsidR="00CB482E" w:rsidRPr="007C15DD">
        <w:rPr>
          <w:rFonts w:eastAsiaTheme="minorHAnsi"/>
          <w:b/>
          <w:iCs/>
          <w:lang w:eastAsia="en-US"/>
        </w:rPr>
        <w:t>Wykonalność techniczna i technologiczna projektu</w:t>
      </w:r>
      <w:r w:rsidR="00CB482E" w:rsidRPr="00C2723D">
        <w:rPr>
          <w:rFonts w:eastAsiaTheme="minorHAnsi"/>
          <w:b/>
          <w:lang w:eastAsia="en-US"/>
        </w:rPr>
        <w:t>.</w:t>
      </w:r>
      <w:r w:rsidRPr="00723494">
        <w:rPr>
          <w:rFonts w:eastAsiaTheme="minorHAnsi"/>
          <w:b/>
          <w:lang w:eastAsia="en-US"/>
        </w:rPr>
        <w:br/>
      </w:r>
      <w:bookmarkEnd w:id="53"/>
    </w:p>
    <w:p w14:paraId="22CC8583" w14:textId="61052453" w:rsidR="00DE43C6" w:rsidRPr="001B40EE" w:rsidRDefault="00F90CD3" w:rsidP="006423E6">
      <w:pPr>
        <w:pStyle w:val="Nagwek2"/>
        <w:spacing w:after="120"/>
        <w:jc w:val="center"/>
        <w:rPr>
          <w:rFonts w:cs="Arial"/>
          <w:sz w:val="24"/>
          <w:szCs w:val="24"/>
        </w:rPr>
      </w:pPr>
      <w:bookmarkStart w:id="61" w:name="_Toc129688637"/>
      <w:bookmarkStart w:id="62" w:name="_Toc163558464"/>
      <w:r w:rsidRPr="001B40EE">
        <w:rPr>
          <w:sz w:val="24"/>
          <w:szCs w:val="24"/>
        </w:rPr>
        <w:t xml:space="preserve">Sekcja </w:t>
      </w:r>
      <w:r w:rsidR="0058703B" w:rsidRPr="001B40EE">
        <w:rPr>
          <w:sz w:val="24"/>
          <w:szCs w:val="24"/>
        </w:rPr>
        <w:t>E</w:t>
      </w:r>
      <w:r w:rsidRPr="001B40EE">
        <w:rPr>
          <w:sz w:val="24"/>
          <w:szCs w:val="24"/>
        </w:rPr>
        <w:t xml:space="preserve"> Budżet projektu</w:t>
      </w:r>
      <w:bookmarkEnd w:id="61"/>
      <w:bookmarkEnd w:id="62"/>
      <w:r w:rsidR="00613894" w:rsidRPr="001B40EE">
        <w:rPr>
          <w:sz w:val="24"/>
          <w:szCs w:val="24"/>
        </w:rPr>
        <w:br/>
      </w:r>
    </w:p>
    <w:p w14:paraId="102D4117" w14:textId="77777777" w:rsidR="00983B42" w:rsidRDefault="00DE43C6" w:rsidP="006423E6">
      <w:r w:rsidRPr="001B40EE">
        <w:t xml:space="preserve">Edycja Sekcji </w:t>
      </w:r>
      <w:r w:rsidR="00CA78AA" w:rsidRPr="001B40EE">
        <w:t>E</w:t>
      </w:r>
      <w:r w:rsidRPr="001B40EE">
        <w:t xml:space="preserve"> jest możliwa tylko wtedy, gdy już są wypełnione Sekcje </w:t>
      </w:r>
      <w:r w:rsidR="00CA78AA" w:rsidRPr="001B40EE">
        <w:t>B</w:t>
      </w:r>
      <w:r w:rsidRPr="001B40EE">
        <w:t xml:space="preserve"> i</w:t>
      </w:r>
      <w:r w:rsidR="008F6734" w:rsidRPr="001B40EE">
        <w:t xml:space="preserve"> </w:t>
      </w:r>
      <w:r w:rsidR="00CA78AA" w:rsidRPr="001B40EE">
        <w:t>D</w:t>
      </w:r>
      <w:r w:rsidR="008F6734" w:rsidRPr="001B40EE">
        <w:t>, gdyż zadania przenoszon</w:t>
      </w:r>
      <w:r w:rsidR="00B47475">
        <w:t>e</w:t>
      </w:r>
      <w:r w:rsidR="008F6734" w:rsidRPr="001B40EE">
        <w:t xml:space="preserve"> są</w:t>
      </w:r>
      <w:r w:rsidRPr="001B40EE">
        <w:t xml:space="preserve"> automatycznie z sekcji </w:t>
      </w:r>
      <w:r w:rsidR="00CA78AA" w:rsidRPr="001B40EE">
        <w:t>D</w:t>
      </w:r>
      <w:r w:rsidRPr="001B40EE">
        <w:t>.</w:t>
      </w:r>
    </w:p>
    <w:p w14:paraId="042E0081" w14:textId="21A9F51E" w:rsidR="00D72181" w:rsidRPr="001B40EE" w:rsidRDefault="00613894" w:rsidP="006423E6">
      <w:pPr>
        <w:rPr>
          <w:rFonts w:cs="Arial"/>
          <w:sz w:val="20"/>
        </w:rPr>
      </w:pPr>
      <w:r w:rsidRPr="001B40EE">
        <w:br/>
      </w:r>
      <w:r w:rsidR="00DE43C6" w:rsidRPr="001B40EE">
        <w:t xml:space="preserve">Dla każdego zadania można wskazać kilka odrębnych kosztów. Wydatki należy podawać </w:t>
      </w:r>
      <w:r w:rsidR="00A759F3" w:rsidRPr="001B40EE">
        <w:br/>
      </w:r>
      <w:r w:rsidR="00DE43C6" w:rsidRPr="001B40EE">
        <w:t xml:space="preserve">w kwotach </w:t>
      </w:r>
      <w:r w:rsidR="00DE43C6" w:rsidRPr="00192A49">
        <w:rPr>
          <w:b/>
          <w:bCs/>
        </w:rPr>
        <w:t>brutto</w:t>
      </w:r>
      <w:r w:rsidR="00DE43C6" w:rsidRPr="00192A49">
        <w:t>. Jeżeli VAT lub</w:t>
      </w:r>
      <w:r w:rsidR="00DE43C6" w:rsidRPr="001B40EE">
        <w:t xml:space="preserve"> jakaś część wydatków nie jest kwalifikowana, wówczas kwota wydatku kwalifikowalnego będzie niższa od wartości ogółem.</w:t>
      </w:r>
      <w:r w:rsidRPr="001B40EE">
        <w:br/>
      </w:r>
    </w:p>
    <w:p w14:paraId="55B7FF0B" w14:textId="7DCE48D9" w:rsidR="00D8333B" w:rsidRPr="00D8333B" w:rsidRDefault="00DE43C6" w:rsidP="008437E0">
      <w:pPr>
        <w:pStyle w:val="Akapitzlist"/>
        <w:numPr>
          <w:ilvl w:val="0"/>
          <w:numId w:val="6"/>
        </w:numPr>
        <w:ind w:left="0" w:firstLine="0"/>
        <w:rPr>
          <w:b/>
        </w:rPr>
      </w:pPr>
      <w:r w:rsidRPr="001B40EE">
        <w:t xml:space="preserve">Dla każdego kosztu </w:t>
      </w:r>
      <w:r w:rsidR="00D96FE4" w:rsidRPr="001B40EE">
        <w:t xml:space="preserve">bezpośredniego </w:t>
      </w:r>
      <w:r w:rsidRPr="001B40EE">
        <w:t>należy:</w:t>
      </w:r>
      <w:r w:rsidR="00613894" w:rsidRPr="001B40EE">
        <w:br/>
      </w:r>
      <w:r w:rsidR="008909B7" w:rsidRPr="001B40EE">
        <w:t xml:space="preserve">- </w:t>
      </w:r>
      <w:r w:rsidR="00E64D99" w:rsidRPr="001B40EE">
        <w:t>nie</w:t>
      </w:r>
      <w:r w:rsidR="008909B7" w:rsidRPr="001B40EE">
        <w:t xml:space="preserve"> zaznaczać opcji „Uproszczona metoda rozliczania”,</w:t>
      </w:r>
      <w:r w:rsidR="00613894" w:rsidRPr="001B40EE">
        <w:br/>
      </w:r>
      <w:r w:rsidRPr="001B40EE">
        <w:t xml:space="preserve">- </w:t>
      </w:r>
      <w:r w:rsidR="008909B7" w:rsidRPr="001B40EE">
        <w:t>wybrać kategorię kosztu,</w:t>
      </w:r>
      <w:r w:rsidR="00613894" w:rsidRPr="001B40EE">
        <w:br/>
      </w:r>
      <w:r w:rsidR="008909B7" w:rsidRPr="001B40EE">
        <w:lastRenderedPageBreak/>
        <w:t>- wpisać nazwę kosztu,</w:t>
      </w:r>
      <w:r w:rsidR="00613894" w:rsidRPr="001B40EE">
        <w:br/>
      </w:r>
      <w:r w:rsidR="00822353" w:rsidRPr="001B40EE">
        <w:t>- podać wartość ogółem, wartość wydatków kwalifikowanych i dofinansowania,</w:t>
      </w:r>
      <w:r w:rsidR="00613894" w:rsidRPr="001B40EE">
        <w:br/>
      </w:r>
      <w:r w:rsidR="00D8333B" w:rsidRPr="00C2723D">
        <w:t xml:space="preserve">- </w:t>
      </w:r>
      <w:r w:rsidR="00D8333B" w:rsidRPr="00723494">
        <w:t xml:space="preserve">wybrać </w:t>
      </w:r>
      <w:r w:rsidR="00D8333B" w:rsidRPr="001B40EE">
        <w:t>Realizatora, czyli Wnioskodawcę lub Partnera</w:t>
      </w:r>
      <w:r w:rsidR="00D8333B">
        <w:t>,</w:t>
      </w:r>
    </w:p>
    <w:p w14:paraId="7D23807D" w14:textId="2FC47EED" w:rsidR="00BB183B" w:rsidRPr="007C15DD" w:rsidRDefault="00822353" w:rsidP="006423E6">
      <w:pPr>
        <w:pStyle w:val="Akapitzlist"/>
        <w:ind w:left="0"/>
        <w:rPr>
          <w:b/>
        </w:rPr>
      </w:pPr>
      <w:r w:rsidRPr="001B40EE">
        <w:t>- pod</w:t>
      </w:r>
      <w:r w:rsidR="00D723AE" w:rsidRPr="001B40EE">
        <w:t xml:space="preserve">ać, czy wydatek podlega </w:t>
      </w:r>
      <w:r w:rsidR="00D8333B">
        <w:t>„</w:t>
      </w:r>
      <w:r w:rsidR="00D723AE" w:rsidRPr="001B40EE">
        <w:t>limitom</w:t>
      </w:r>
      <w:r w:rsidR="00D8333B">
        <w:t>”.</w:t>
      </w:r>
    </w:p>
    <w:p w14:paraId="7135753D" w14:textId="01BCF494" w:rsidR="00983B42" w:rsidRDefault="00BB183B" w:rsidP="006423E6">
      <w:pPr>
        <w:pStyle w:val="Akapitzlist"/>
        <w:ind w:left="0"/>
        <w:rPr>
          <w:rFonts w:cs="Arial"/>
          <w:b/>
          <w:bCs/>
          <w:szCs w:val="22"/>
          <w:u w:val="single"/>
        </w:rPr>
      </w:pPr>
      <w:r w:rsidRPr="001B40EE">
        <w:br/>
      </w:r>
      <w:r w:rsidR="00983B42">
        <w:rPr>
          <w:rFonts w:cs="Arial"/>
          <w:b/>
          <w:bCs/>
          <w:szCs w:val="22"/>
          <w:u w:val="single"/>
        </w:rPr>
        <w:t>Jeśli, wydatek wskazany we wniosku objęty jest limitem bezwzględnie należy go wydzielić jako osobny koszt w sekcji E Budżet projektu.</w:t>
      </w:r>
    </w:p>
    <w:p w14:paraId="129600FC" w14:textId="77777777" w:rsidR="00983B42" w:rsidRDefault="00983B42" w:rsidP="006423E6">
      <w:pPr>
        <w:pStyle w:val="Akapitzlist"/>
        <w:ind w:left="0"/>
        <w:rPr>
          <w:rFonts w:cs="Arial"/>
          <w:b/>
          <w:bCs/>
          <w:szCs w:val="22"/>
          <w:u w:val="single"/>
        </w:rPr>
      </w:pPr>
    </w:p>
    <w:p w14:paraId="7D1A18B3" w14:textId="3326C3E2" w:rsidR="00E0796B" w:rsidRPr="002C3EF4" w:rsidRDefault="00E0796B" w:rsidP="006423E6">
      <w:pPr>
        <w:pStyle w:val="Akapitzlist"/>
        <w:ind w:left="0"/>
        <w:rPr>
          <w:rFonts w:cs="Arial"/>
          <w:szCs w:val="22"/>
        </w:rPr>
      </w:pPr>
      <w:r w:rsidRPr="00E20474">
        <w:rPr>
          <w:rFonts w:cs="Arial"/>
          <w:b/>
          <w:bCs/>
          <w:szCs w:val="22"/>
          <w:u w:val="single"/>
        </w:rPr>
        <w:t xml:space="preserve">W tym naborze </w:t>
      </w:r>
      <w:r w:rsidR="00D8333B" w:rsidRPr="00E20474">
        <w:rPr>
          <w:rFonts w:cs="Arial"/>
          <w:b/>
          <w:bCs/>
          <w:szCs w:val="22"/>
          <w:u w:val="single"/>
        </w:rPr>
        <w:t>„</w:t>
      </w:r>
      <w:r w:rsidRPr="00E20474">
        <w:rPr>
          <w:rFonts w:cs="Arial"/>
          <w:b/>
          <w:bCs/>
          <w:szCs w:val="22"/>
          <w:u w:val="single"/>
        </w:rPr>
        <w:t>limity</w:t>
      </w:r>
      <w:r w:rsidR="00D8333B" w:rsidRPr="00E20474">
        <w:rPr>
          <w:rFonts w:cs="Arial"/>
          <w:b/>
          <w:bCs/>
          <w:szCs w:val="22"/>
          <w:u w:val="single"/>
        </w:rPr>
        <w:t>”</w:t>
      </w:r>
      <w:r w:rsidRPr="00E20474">
        <w:rPr>
          <w:rFonts w:cs="Arial"/>
          <w:b/>
          <w:bCs/>
          <w:szCs w:val="22"/>
          <w:u w:val="single"/>
        </w:rPr>
        <w:t xml:space="preserve"> dotyczą:</w:t>
      </w:r>
      <w:r w:rsidRPr="00A0532B">
        <w:rPr>
          <w:rFonts w:cs="Arial"/>
          <w:szCs w:val="22"/>
        </w:rPr>
        <w:br/>
        <w:t xml:space="preserve">- wydatków </w:t>
      </w:r>
      <w:r w:rsidRPr="002C3EF4">
        <w:rPr>
          <w:rFonts w:cs="Arial"/>
          <w:szCs w:val="22"/>
        </w:rPr>
        <w:t xml:space="preserve">objętych pomocą de minimis – należy wybrać </w:t>
      </w:r>
      <w:r w:rsidRPr="002C3EF4">
        <w:rPr>
          <w:rFonts w:cs="Arial"/>
          <w:b/>
          <w:szCs w:val="22"/>
        </w:rPr>
        <w:t xml:space="preserve">limit </w:t>
      </w:r>
      <w:r w:rsidRPr="002C3EF4">
        <w:rPr>
          <w:rFonts w:cs="Arial"/>
          <w:bCs/>
          <w:szCs w:val="22"/>
        </w:rPr>
        <w:t>„</w:t>
      </w:r>
      <w:r w:rsidRPr="002C3EF4">
        <w:rPr>
          <w:rFonts w:cs="Arial"/>
          <w:b/>
          <w:szCs w:val="22"/>
        </w:rPr>
        <w:t>pomoc de minimis”</w:t>
      </w:r>
      <w:r w:rsidRPr="002C3EF4">
        <w:rPr>
          <w:rFonts w:cs="Arial"/>
          <w:szCs w:val="22"/>
        </w:rPr>
        <w:t xml:space="preserve"> </w:t>
      </w:r>
    </w:p>
    <w:p w14:paraId="01589D7A" w14:textId="5D036A94" w:rsidR="00393C8A" w:rsidRPr="002C3EF4" w:rsidRDefault="00393C8A" w:rsidP="006423E6">
      <w:pPr>
        <w:pStyle w:val="Akapitzlist"/>
        <w:ind w:left="0"/>
        <w:rPr>
          <w:rFonts w:cs="Arial"/>
          <w:szCs w:val="22"/>
        </w:rPr>
      </w:pPr>
      <w:r w:rsidRPr="002C3EF4">
        <w:rPr>
          <w:rFonts w:cs="Arial"/>
          <w:szCs w:val="22"/>
        </w:rPr>
        <w:t xml:space="preserve">- wydatków na dostępność </w:t>
      </w:r>
      <w:r w:rsidR="00095206" w:rsidRPr="002C3EF4">
        <w:rPr>
          <w:rFonts w:cs="Arial"/>
          <w:szCs w:val="22"/>
        </w:rPr>
        <w:t xml:space="preserve">– należy wybrać </w:t>
      </w:r>
      <w:r w:rsidR="00095206" w:rsidRPr="002C3EF4">
        <w:rPr>
          <w:rFonts w:cs="Arial"/>
          <w:b/>
          <w:szCs w:val="22"/>
        </w:rPr>
        <w:t xml:space="preserve">limit </w:t>
      </w:r>
      <w:bookmarkStart w:id="63" w:name="_Hlk138845044"/>
      <w:r w:rsidR="002C3EF4" w:rsidRPr="002C3EF4">
        <w:rPr>
          <w:b/>
          <w:bCs/>
        </w:rPr>
        <w:t>„Wydatki na dostępność”.</w:t>
      </w:r>
      <w:bookmarkEnd w:id="63"/>
    </w:p>
    <w:p w14:paraId="77DBBE36" w14:textId="21EC4D5A" w:rsidR="00A0532B" w:rsidRDefault="00E0796B" w:rsidP="006423E6">
      <w:pPr>
        <w:rPr>
          <w:rFonts w:cs="Arial"/>
          <w:szCs w:val="22"/>
        </w:rPr>
      </w:pPr>
      <w:r w:rsidRPr="002C3EF4">
        <w:rPr>
          <w:rFonts w:cs="Arial"/>
          <w:szCs w:val="22"/>
        </w:rPr>
        <w:t xml:space="preserve">- </w:t>
      </w:r>
      <w:bookmarkStart w:id="64" w:name="_Hlk162960646"/>
      <w:r w:rsidRPr="002C3EF4">
        <w:rPr>
          <w:rFonts w:cs="Arial"/>
          <w:szCs w:val="22"/>
        </w:rPr>
        <w:t xml:space="preserve">wydatków na </w:t>
      </w:r>
      <w:r w:rsidRPr="002C3EF4">
        <w:rPr>
          <w:rFonts w:cs="Arial"/>
          <w:b/>
          <w:bCs/>
          <w:szCs w:val="22"/>
        </w:rPr>
        <w:t>infrastrukturę dodatkową</w:t>
      </w:r>
      <w:r w:rsidRPr="00A0532B">
        <w:rPr>
          <w:rFonts w:cs="Arial"/>
          <w:szCs w:val="22"/>
        </w:rPr>
        <w:t xml:space="preserve"> </w:t>
      </w:r>
      <w:r w:rsidR="00E50319" w:rsidRPr="00A0532B">
        <w:rPr>
          <w:rFonts w:cs="Arial"/>
          <w:szCs w:val="22"/>
        </w:rPr>
        <w:t>(</w:t>
      </w:r>
      <w:r w:rsidR="00E50319" w:rsidRPr="00A0532B">
        <w:rPr>
          <w:rFonts w:cs="Arial"/>
          <w:szCs w:val="22"/>
          <w:u w:val="single"/>
        </w:rPr>
        <w:t>dodatkowe elementy wykraczające poza koszty wynikające z rekomendacji audytu energetycznego</w:t>
      </w:r>
      <w:r w:rsidR="00E50319" w:rsidRPr="00A0532B">
        <w:rPr>
          <w:rFonts w:cs="Arial"/>
          <w:szCs w:val="22"/>
        </w:rPr>
        <w:t xml:space="preserve">) </w:t>
      </w:r>
      <w:r w:rsidRPr="00A0532B">
        <w:rPr>
          <w:rFonts w:cs="Arial"/>
          <w:szCs w:val="22"/>
        </w:rPr>
        <w:t xml:space="preserve">w ramach </w:t>
      </w:r>
      <w:r w:rsidR="00FD792B" w:rsidRPr="00A0532B">
        <w:rPr>
          <w:rFonts w:cs="Arial"/>
          <w:szCs w:val="22"/>
        </w:rPr>
        <w:t xml:space="preserve">tzw. </w:t>
      </w:r>
      <w:r w:rsidRPr="00A0532B">
        <w:rPr>
          <w:rFonts w:cs="Arial"/>
          <w:szCs w:val="22"/>
        </w:rPr>
        <w:t>projektów kompleksowych</w:t>
      </w:r>
      <w:r w:rsidR="00FD792B" w:rsidRPr="00A0532B">
        <w:rPr>
          <w:rStyle w:val="Odwoanieprzypisudolnego"/>
          <w:rFonts w:cs="Arial"/>
          <w:szCs w:val="22"/>
        </w:rPr>
        <w:footnoteReference w:id="1"/>
      </w:r>
      <w:r w:rsidR="00A0532B">
        <w:rPr>
          <w:rFonts w:cs="Arial"/>
          <w:szCs w:val="22"/>
        </w:rPr>
        <w:t>.</w:t>
      </w:r>
      <w:r w:rsidRPr="00A0532B">
        <w:rPr>
          <w:rFonts w:cs="Arial"/>
          <w:szCs w:val="22"/>
        </w:rPr>
        <w:t xml:space="preserve"> </w:t>
      </w:r>
      <w:bookmarkEnd w:id="64"/>
    </w:p>
    <w:p w14:paraId="06BFC214" w14:textId="5FDF0063" w:rsidR="00367943" w:rsidRDefault="00FD792B" w:rsidP="006423E6">
      <w:pPr>
        <w:rPr>
          <w:rFonts w:cs="Arial"/>
          <w:b/>
          <w:szCs w:val="22"/>
        </w:rPr>
      </w:pPr>
      <w:r w:rsidRPr="00A0532B">
        <w:rPr>
          <w:rFonts w:cs="Arial"/>
          <w:szCs w:val="22"/>
        </w:rPr>
        <w:t xml:space="preserve">Jeśli taka infrastruktura </w:t>
      </w:r>
      <w:r w:rsidR="00E0796B" w:rsidRPr="00A0532B">
        <w:rPr>
          <w:rFonts w:cs="Arial"/>
          <w:szCs w:val="22"/>
        </w:rPr>
        <w:t xml:space="preserve">towarzyszy projektom termomodernizacyjnym </w:t>
      </w:r>
      <w:r w:rsidR="00E0796B" w:rsidRPr="00A0532B">
        <w:rPr>
          <w:rFonts w:cs="Arial"/>
          <w:bCs/>
          <w:szCs w:val="22"/>
        </w:rPr>
        <w:t>– należy wybrać</w:t>
      </w:r>
      <w:r w:rsidR="00E0796B" w:rsidRPr="00A0532B">
        <w:rPr>
          <w:rFonts w:cs="Arial"/>
          <w:b/>
          <w:szCs w:val="22"/>
        </w:rPr>
        <w:t xml:space="preserve"> limit „Infrastruktura towarzysząca”</w:t>
      </w:r>
      <w:r w:rsidR="005A598E" w:rsidRPr="00A0532B">
        <w:rPr>
          <w:rFonts w:cs="Arial"/>
          <w:b/>
          <w:szCs w:val="22"/>
        </w:rPr>
        <w:t>.</w:t>
      </w:r>
    </w:p>
    <w:p w14:paraId="4E7EDE83" w14:textId="0029BCE1" w:rsidR="00095206" w:rsidRPr="00A0532B" w:rsidRDefault="00095206" w:rsidP="006423E6">
      <w:pPr>
        <w:rPr>
          <w:rFonts w:cs="Arial"/>
          <w:b/>
          <w:szCs w:val="22"/>
        </w:rPr>
      </w:pPr>
      <w:r>
        <w:rPr>
          <w:rFonts w:cs="Arial"/>
          <w:b/>
          <w:szCs w:val="22"/>
        </w:rPr>
        <w:t>Łącznie wydatki kwalifikowane objęte limitem „dostępność” i „infrastruktura towarzysząca” nie mo</w:t>
      </w:r>
      <w:r w:rsidR="000B0B10">
        <w:rPr>
          <w:rFonts w:cs="Arial"/>
          <w:b/>
          <w:szCs w:val="22"/>
        </w:rPr>
        <w:t>gą</w:t>
      </w:r>
      <w:r>
        <w:rPr>
          <w:rFonts w:cs="Arial"/>
          <w:b/>
          <w:szCs w:val="22"/>
        </w:rPr>
        <w:t xml:space="preserve"> przekroczyć </w:t>
      </w:r>
      <w:r w:rsidRPr="00A0532B">
        <w:rPr>
          <w:rFonts w:cs="Arial"/>
          <w:szCs w:val="22"/>
        </w:rPr>
        <w:t>15% wydatków kwalifikowanych ogółem – patrz SZOP</w:t>
      </w:r>
      <w:r>
        <w:rPr>
          <w:rFonts w:cs="Arial"/>
          <w:szCs w:val="22"/>
        </w:rPr>
        <w:t>.</w:t>
      </w:r>
    </w:p>
    <w:p w14:paraId="60C1CA51" w14:textId="77777777" w:rsidR="00367943" w:rsidRPr="00A0532B" w:rsidRDefault="00367943" w:rsidP="006423E6">
      <w:pPr>
        <w:rPr>
          <w:rFonts w:cs="Arial"/>
          <w:b/>
          <w:color w:val="FF0000"/>
          <w:szCs w:val="22"/>
        </w:rPr>
      </w:pPr>
    </w:p>
    <w:p w14:paraId="7490BEFF" w14:textId="5178A457" w:rsidR="005A4FC6" w:rsidRPr="00143992" w:rsidRDefault="005A4FC6" w:rsidP="006423E6">
      <w:pPr>
        <w:rPr>
          <w:rFonts w:cs="Arial"/>
        </w:rPr>
      </w:pPr>
      <w:r w:rsidRPr="00143992">
        <w:rPr>
          <w:rFonts w:cs="Arial"/>
        </w:rPr>
        <w:t xml:space="preserve">Dodatkowe elementy wykraczające poza koszty wynikające z rekomendacji audytu energetycznego </w:t>
      </w:r>
      <w:r w:rsidRPr="00CC26CE">
        <w:rPr>
          <w:rFonts w:cs="Arial"/>
          <w:b/>
          <w:bCs/>
        </w:rPr>
        <w:t>mogą stanowić max. 15% wydatków kwalifikowalnych ogółem</w:t>
      </w:r>
      <w:r w:rsidRPr="00143992">
        <w:rPr>
          <w:rFonts w:cs="Arial"/>
        </w:rPr>
        <w:t xml:space="preserve"> i </w:t>
      </w:r>
      <w:r>
        <w:rPr>
          <w:rFonts w:cs="Arial"/>
        </w:rPr>
        <w:t>obejmują</w:t>
      </w:r>
      <w:r w:rsidRPr="00143992">
        <w:rPr>
          <w:rFonts w:cs="Arial"/>
        </w:rPr>
        <w:t>:</w:t>
      </w:r>
    </w:p>
    <w:p w14:paraId="7F1F947D" w14:textId="64B73C00" w:rsidR="00A960B9" w:rsidRDefault="00A960B9" w:rsidP="00A960B9">
      <w:pPr>
        <w:pStyle w:val="Akapitzlist"/>
        <w:numPr>
          <w:ilvl w:val="0"/>
          <w:numId w:val="28"/>
        </w:numPr>
        <w:suppressAutoHyphens/>
        <w:autoSpaceDN w:val="0"/>
        <w:textAlignment w:val="baseline"/>
        <w:rPr>
          <w:rFonts w:cs="Arial"/>
        </w:rPr>
      </w:pPr>
      <w:r>
        <w:rPr>
          <w:rFonts w:cs="Arial"/>
        </w:rPr>
        <w:t>w</w:t>
      </w:r>
      <w:r w:rsidRPr="00A960B9">
        <w:rPr>
          <w:rFonts w:cs="Arial"/>
        </w:rPr>
        <w:t>ydatki obj</w:t>
      </w:r>
      <w:r>
        <w:rPr>
          <w:rFonts w:cs="Arial"/>
        </w:rPr>
        <w:t>ęt</w:t>
      </w:r>
      <w:r w:rsidRPr="00A960B9">
        <w:rPr>
          <w:rFonts w:cs="Arial"/>
        </w:rPr>
        <w:t xml:space="preserve">e limitem „dostępność” - infrastrukturę związaną z dostępnością - </w:t>
      </w:r>
      <w:r w:rsidRPr="00A960B9">
        <w:rPr>
          <w:rFonts w:cs="Arial"/>
          <w:b/>
          <w:bCs/>
        </w:rPr>
        <w:t>likwidacja barier architektonicznych</w:t>
      </w:r>
      <w:r w:rsidRPr="00A960B9">
        <w:rPr>
          <w:rFonts w:cs="Arial"/>
        </w:rPr>
        <w:t xml:space="preserve"> z uwzględnieniem potrzeb osób niepełnosprawnych, budowę lub przebudowę podjazdów i montaż schodołazów, budowę, przebudowę lub remont windy,</w:t>
      </w:r>
    </w:p>
    <w:p w14:paraId="762C7B4B" w14:textId="51912B7D" w:rsidR="00A960B9" w:rsidRPr="00A960B9" w:rsidRDefault="00A960B9" w:rsidP="00A960B9">
      <w:pPr>
        <w:pStyle w:val="Akapitzlist"/>
        <w:numPr>
          <w:ilvl w:val="0"/>
          <w:numId w:val="28"/>
        </w:numPr>
        <w:suppressAutoHyphens/>
        <w:autoSpaceDN w:val="0"/>
        <w:textAlignment w:val="baseline"/>
        <w:rPr>
          <w:rFonts w:cs="Arial"/>
        </w:rPr>
      </w:pPr>
      <w:r>
        <w:rPr>
          <w:rFonts w:cs="Arial"/>
        </w:rPr>
        <w:t xml:space="preserve">wydatki objęte limitem „infrastruktura towarzysząca”, np. na: </w:t>
      </w:r>
    </w:p>
    <w:p w14:paraId="6FFC411B" w14:textId="77777777" w:rsidR="005A4FC6" w:rsidRPr="00143992" w:rsidRDefault="005A4FC6" w:rsidP="00A960B9">
      <w:pPr>
        <w:pStyle w:val="Akapitzlist"/>
        <w:numPr>
          <w:ilvl w:val="0"/>
          <w:numId w:val="32"/>
        </w:numPr>
        <w:suppressAutoHyphens/>
        <w:autoSpaceDN w:val="0"/>
        <w:contextualSpacing w:val="0"/>
        <w:textAlignment w:val="baseline"/>
        <w:rPr>
          <w:rFonts w:cs="Arial"/>
        </w:rPr>
      </w:pPr>
      <w:r w:rsidRPr="00A0532B">
        <w:rPr>
          <w:rFonts w:cs="Arial"/>
          <w:b/>
          <w:bCs/>
        </w:rPr>
        <w:t>zwiększenie powierzchni zielonych</w:t>
      </w:r>
      <w:r w:rsidRPr="00143992">
        <w:rPr>
          <w:rFonts w:cs="Arial"/>
        </w:rPr>
        <w:t>, w tym np. zielone dachy i ściany, zieleń izolacyjna,</w:t>
      </w:r>
    </w:p>
    <w:p w14:paraId="3C71DA5B" w14:textId="77777777" w:rsidR="00A960B9" w:rsidRDefault="005A4FC6" w:rsidP="00A960B9">
      <w:pPr>
        <w:pStyle w:val="Akapitzlist"/>
        <w:numPr>
          <w:ilvl w:val="0"/>
          <w:numId w:val="32"/>
        </w:numPr>
        <w:suppressAutoHyphens/>
        <w:autoSpaceDN w:val="0"/>
        <w:contextualSpacing w:val="0"/>
        <w:textAlignment w:val="baseline"/>
        <w:rPr>
          <w:rFonts w:cs="Arial"/>
        </w:rPr>
      </w:pPr>
      <w:r w:rsidRPr="00143992">
        <w:rPr>
          <w:rFonts w:cs="Arial"/>
        </w:rPr>
        <w:t>rozwiązania na rzecz gospodarki o obiegu zamkniętym,</w:t>
      </w:r>
    </w:p>
    <w:p w14:paraId="3B017580" w14:textId="77777777" w:rsidR="00A960B9" w:rsidRDefault="005A4FC6" w:rsidP="00A960B9">
      <w:pPr>
        <w:pStyle w:val="Akapitzlist"/>
        <w:numPr>
          <w:ilvl w:val="0"/>
          <w:numId w:val="32"/>
        </w:numPr>
        <w:suppressAutoHyphens/>
        <w:autoSpaceDN w:val="0"/>
        <w:contextualSpacing w:val="0"/>
        <w:textAlignment w:val="baseline"/>
        <w:rPr>
          <w:rFonts w:cs="Arial"/>
        </w:rPr>
      </w:pPr>
      <w:r w:rsidRPr="00A960B9">
        <w:rPr>
          <w:rFonts w:cs="Arial"/>
          <w:b/>
          <w:bCs/>
        </w:rPr>
        <w:t>instalacje elektryczne</w:t>
      </w:r>
      <w:r w:rsidRPr="00A960B9">
        <w:rPr>
          <w:rFonts w:cs="Arial"/>
        </w:rPr>
        <w:t xml:space="preserve"> inne niż związane z podłączeniem: źródeł OZE, urządzeń do wytwarzania ciepła lub chłodu, magazynów energii, sterowników związanych z zarządzaniem energii, </w:t>
      </w:r>
    </w:p>
    <w:p w14:paraId="5422D7A5" w14:textId="77777777" w:rsidR="00A960B9" w:rsidRDefault="005A4FC6" w:rsidP="00A960B9">
      <w:pPr>
        <w:pStyle w:val="Akapitzlist"/>
        <w:numPr>
          <w:ilvl w:val="0"/>
          <w:numId w:val="32"/>
        </w:numPr>
        <w:suppressAutoHyphens/>
        <w:autoSpaceDN w:val="0"/>
        <w:contextualSpacing w:val="0"/>
        <w:textAlignment w:val="baseline"/>
        <w:rPr>
          <w:rFonts w:cs="Arial"/>
        </w:rPr>
      </w:pPr>
      <w:r w:rsidRPr="00A960B9">
        <w:rPr>
          <w:rFonts w:cs="Arial"/>
          <w:b/>
          <w:bCs/>
        </w:rPr>
        <w:lastRenderedPageBreak/>
        <w:t>modernizację lub wymianę oświetlenia</w:t>
      </w:r>
      <w:r w:rsidRPr="00A960B9">
        <w:rPr>
          <w:rFonts w:cs="Arial"/>
        </w:rPr>
        <w:t xml:space="preserve"> na energooszczędne (zamontowanego  w/na budynku na stałe), system dystrybucji światła dziennego do oświetlania wnętrz budynków naturalnym światłem słonecznym, </w:t>
      </w:r>
    </w:p>
    <w:p w14:paraId="663DFE3C" w14:textId="77777777" w:rsidR="00A960B9" w:rsidRDefault="005A4FC6" w:rsidP="00A960B9">
      <w:pPr>
        <w:pStyle w:val="Akapitzlist"/>
        <w:numPr>
          <w:ilvl w:val="0"/>
          <w:numId w:val="32"/>
        </w:numPr>
        <w:suppressAutoHyphens/>
        <w:autoSpaceDN w:val="0"/>
        <w:contextualSpacing w:val="0"/>
        <w:textAlignment w:val="baseline"/>
        <w:rPr>
          <w:rFonts w:cs="Arial"/>
        </w:rPr>
      </w:pPr>
      <w:r w:rsidRPr="00A960B9">
        <w:rPr>
          <w:rFonts w:cs="Arial"/>
          <w:b/>
          <w:bCs/>
        </w:rPr>
        <w:t>ładowarki pojazdów elektrycznych</w:t>
      </w:r>
      <w:r w:rsidRPr="00A960B9">
        <w:rPr>
          <w:rFonts w:cs="Arial"/>
        </w:rPr>
        <w:t>, wiaty z możliwością ładowania pojazdów elektrycznych (tzw. carporty),</w:t>
      </w:r>
    </w:p>
    <w:p w14:paraId="6AD6496A" w14:textId="6C7F2F14" w:rsidR="005A4FC6" w:rsidRPr="00A960B9" w:rsidRDefault="005A4FC6" w:rsidP="00A960B9">
      <w:pPr>
        <w:pStyle w:val="Akapitzlist"/>
        <w:numPr>
          <w:ilvl w:val="0"/>
          <w:numId w:val="32"/>
        </w:numPr>
        <w:suppressAutoHyphens/>
        <w:autoSpaceDN w:val="0"/>
        <w:contextualSpacing w:val="0"/>
        <w:textAlignment w:val="baseline"/>
        <w:rPr>
          <w:rFonts w:cs="Arial"/>
        </w:rPr>
      </w:pPr>
      <w:r w:rsidRPr="00A960B9">
        <w:rPr>
          <w:rFonts w:cs="Arial"/>
        </w:rPr>
        <w:t xml:space="preserve">systemy zarządzania </w:t>
      </w:r>
      <w:r w:rsidRPr="00A960B9">
        <w:rPr>
          <w:rFonts w:cs="Arial"/>
          <w:b/>
          <w:bCs/>
        </w:rPr>
        <w:t>wodą opadową</w:t>
      </w:r>
      <w:r w:rsidRPr="00A960B9">
        <w:rPr>
          <w:rFonts w:cs="Arial"/>
        </w:rPr>
        <w:t xml:space="preserve"> i tzw. „szarą wodą”.</w:t>
      </w:r>
    </w:p>
    <w:p w14:paraId="103C3687" w14:textId="77777777" w:rsidR="00DD15CD" w:rsidRDefault="00DD15CD" w:rsidP="006423E6"/>
    <w:p w14:paraId="77F75C35" w14:textId="1BD9EA63" w:rsidR="00085EC0" w:rsidRDefault="00592283" w:rsidP="006423E6">
      <w:pPr>
        <w:rPr>
          <w:rFonts w:cs="Arial"/>
          <w:szCs w:val="22"/>
        </w:rPr>
      </w:pPr>
      <w:r w:rsidRPr="00723494">
        <w:t xml:space="preserve">Poniżej przedstawiono najbardziej typowe kategorie kosztów w projektach finansowanych ze środków EFRR w ramach FEP 2021 </w:t>
      </w:r>
      <w:r w:rsidR="00282DBA" w:rsidRPr="001B40EE">
        <w:t xml:space="preserve">- </w:t>
      </w:r>
      <w:r w:rsidRPr="001B40EE">
        <w:t>2027 wraz z nazwami kosztów, które powinny być wpisywane w ramach danej kategorii</w:t>
      </w:r>
      <w:r w:rsidR="00EF4FE4" w:rsidRPr="001B40EE">
        <w:t>:</w:t>
      </w:r>
      <w:r w:rsidR="00613894" w:rsidRPr="001B40EE">
        <w:br/>
      </w:r>
    </w:p>
    <w:tbl>
      <w:tblPr>
        <w:tblStyle w:val="Tabela-Siatka"/>
        <w:tblW w:w="10065" w:type="dxa"/>
        <w:tblInd w:w="-289" w:type="dxa"/>
        <w:tblLook w:val="04A0" w:firstRow="1" w:lastRow="0" w:firstColumn="1" w:lastColumn="0" w:noHBand="0" w:noVBand="1"/>
        <w:tblCaption w:val="Tabela kategorii kosztów"/>
        <w:tblDescription w:val="Tabela prezentująca nazwy kategorii kosztów i wskazówki ich użycia"/>
      </w:tblPr>
      <w:tblGrid>
        <w:gridCol w:w="536"/>
        <w:gridCol w:w="1733"/>
        <w:gridCol w:w="1984"/>
        <w:gridCol w:w="5812"/>
      </w:tblGrid>
      <w:tr w:rsidR="00DB4428" w:rsidRPr="00085EC0" w14:paraId="5DE6B687" w14:textId="77777777" w:rsidTr="002A3B61">
        <w:trPr>
          <w:trHeight w:val="597"/>
          <w:tblHeader/>
        </w:trPr>
        <w:tc>
          <w:tcPr>
            <w:tcW w:w="536" w:type="dxa"/>
            <w:tcBorders>
              <w:bottom w:val="single" w:sz="4" w:space="0" w:color="auto"/>
            </w:tcBorders>
            <w:vAlign w:val="center"/>
          </w:tcPr>
          <w:p w14:paraId="1185A39B" w14:textId="77777777" w:rsidR="00DB4428" w:rsidRPr="00085EC0" w:rsidRDefault="00DB4428" w:rsidP="006423E6">
            <w:pPr>
              <w:rPr>
                <w:rFonts w:cs="Arial"/>
                <w:b/>
                <w:sz w:val="18"/>
                <w:szCs w:val="18"/>
              </w:rPr>
            </w:pPr>
            <w:r w:rsidRPr="00085EC0">
              <w:rPr>
                <w:rFonts w:cs="Arial"/>
                <w:b/>
                <w:sz w:val="18"/>
                <w:szCs w:val="18"/>
              </w:rPr>
              <w:t>L.p.</w:t>
            </w:r>
          </w:p>
        </w:tc>
        <w:tc>
          <w:tcPr>
            <w:tcW w:w="1733" w:type="dxa"/>
            <w:tcBorders>
              <w:bottom w:val="single" w:sz="4" w:space="0" w:color="auto"/>
            </w:tcBorders>
            <w:vAlign w:val="center"/>
          </w:tcPr>
          <w:p w14:paraId="4EE23A23" w14:textId="6C554ADB" w:rsidR="00DB4428" w:rsidRPr="00085EC0" w:rsidRDefault="00DB4428" w:rsidP="006423E6">
            <w:pPr>
              <w:rPr>
                <w:rFonts w:cs="Arial"/>
                <w:b/>
                <w:sz w:val="18"/>
                <w:szCs w:val="18"/>
              </w:rPr>
            </w:pPr>
            <w:r w:rsidRPr="00085EC0">
              <w:rPr>
                <w:rFonts w:cs="Arial"/>
                <w:b/>
                <w:sz w:val="18"/>
                <w:szCs w:val="18"/>
              </w:rPr>
              <w:t>Kategoria kosztów</w:t>
            </w:r>
          </w:p>
        </w:tc>
        <w:tc>
          <w:tcPr>
            <w:tcW w:w="1984" w:type="dxa"/>
            <w:vAlign w:val="center"/>
          </w:tcPr>
          <w:p w14:paraId="19C363E1" w14:textId="5A8C9D3F" w:rsidR="00DB4428" w:rsidRPr="00085EC0" w:rsidRDefault="00DB4428" w:rsidP="006423E6">
            <w:pPr>
              <w:rPr>
                <w:rFonts w:cs="Arial"/>
                <w:b/>
                <w:sz w:val="18"/>
                <w:szCs w:val="18"/>
              </w:rPr>
            </w:pPr>
            <w:r w:rsidRPr="00085EC0">
              <w:rPr>
                <w:rFonts w:cs="Arial"/>
                <w:b/>
                <w:sz w:val="18"/>
                <w:szCs w:val="18"/>
              </w:rPr>
              <w:t>Nazwy kosztów</w:t>
            </w:r>
          </w:p>
        </w:tc>
        <w:tc>
          <w:tcPr>
            <w:tcW w:w="5812" w:type="dxa"/>
            <w:vAlign w:val="center"/>
          </w:tcPr>
          <w:p w14:paraId="57DD3FD5" w14:textId="657DEAAB" w:rsidR="00DB4428" w:rsidRPr="00085EC0" w:rsidRDefault="00DB4428" w:rsidP="006423E6">
            <w:pPr>
              <w:rPr>
                <w:rFonts w:cs="Arial"/>
                <w:b/>
                <w:sz w:val="18"/>
                <w:szCs w:val="18"/>
              </w:rPr>
            </w:pPr>
            <w:r w:rsidRPr="00085EC0">
              <w:rPr>
                <w:rFonts w:cs="Arial"/>
                <w:b/>
                <w:sz w:val="18"/>
                <w:szCs w:val="18"/>
              </w:rPr>
              <w:t>Wskazówki ich użycia</w:t>
            </w:r>
          </w:p>
        </w:tc>
      </w:tr>
      <w:tr w:rsidR="00085EC0" w:rsidRPr="00085EC0" w14:paraId="41CABBFB" w14:textId="77777777" w:rsidTr="00085EC0">
        <w:trPr>
          <w:trHeight w:val="2112"/>
        </w:trPr>
        <w:tc>
          <w:tcPr>
            <w:tcW w:w="536" w:type="dxa"/>
            <w:tcBorders>
              <w:bottom w:val="nil"/>
            </w:tcBorders>
            <w:vAlign w:val="center"/>
          </w:tcPr>
          <w:p w14:paraId="76F54550" w14:textId="584A20BC" w:rsidR="00085EC0" w:rsidRPr="00085EC0" w:rsidRDefault="00085EC0" w:rsidP="006423E6">
            <w:pPr>
              <w:rPr>
                <w:rFonts w:cs="Arial"/>
                <w:sz w:val="18"/>
                <w:szCs w:val="18"/>
              </w:rPr>
            </w:pPr>
          </w:p>
        </w:tc>
        <w:tc>
          <w:tcPr>
            <w:tcW w:w="1733" w:type="dxa"/>
            <w:tcBorders>
              <w:bottom w:val="nil"/>
            </w:tcBorders>
            <w:vAlign w:val="center"/>
          </w:tcPr>
          <w:p w14:paraId="3A70F9F6" w14:textId="088A9807" w:rsidR="00085EC0" w:rsidRPr="00085EC0" w:rsidRDefault="00085EC0" w:rsidP="006423E6">
            <w:pPr>
              <w:rPr>
                <w:rFonts w:cs="Arial"/>
                <w:sz w:val="18"/>
                <w:szCs w:val="18"/>
              </w:rPr>
            </w:pPr>
          </w:p>
        </w:tc>
        <w:tc>
          <w:tcPr>
            <w:tcW w:w="1984" w:type="dxa"/>
            <w:vAlign w:val="center"/>
          </w:tcPr>
          <w:p w14:paraId="1B321B6D" w14:textId="3886206F" w:rsidR="00085EC0" w:rsidRPr="00085EC0" w:rsidRDefault="00085EC0" w:rsidP="006423E6">
            <w:pPr>
              <w:rPr>
                <w:rFonts w:cs="Arial"/>
                <w:b/>
                <w:bCs/>
                <w:sz w:val="18"/>
                <w:szCs w:val="18"/>
              </w:rPr>
            </w:pPr>
            <w:r w:rsidRPr="00085EC0">
              <w:rPr>
                <w:rFonts w:cs="Arial"/>
                <w:iCs/>
                <w:sz w:val="18"/>
                <w:szCs w:val="18"/>
              </w:rPr>
              <w:t>Dokumentacja aplikacyjna</w:t>
            </w:r>
          </w:p>
        </w:tc>
        <w:tc>
          <w:tcPr>
            <w:tcW w:w="5812" w:type="dxa"/>
            <w:vAlign w:val="center"/>
          </w:tcPr>
          <w:p w14:paraId="6C52DBE4" w14:textId="53BE3AE6" w:rsidR="00085EC0" w:rsidRPr="00085EC0" w:rsidRDefault="00085EC0" w:rsidP="006423E6">
            <w:pPr>
              <w:rPr>
                <w:rFonts w:cs="Arial"/>
                <w:b/>
                <w:bCs/>
                <w:sz w:val="18"/>
                <w:szCs w:val="18"/>
              </w:rPr>
            </w:pPr>
            <w:r w:rsidRPr="00085EC0">
              <w:rPr>
                <w:rFonts w:cs="Arial"/>
                <w:sz w:val="18"/>
                <w:szCs w:val="18"/>
              </w:rPr>
              <w:t>Obejmuje koszt zleconej usługi związanej z przygotowaniem projektu, tj. sporządzeniem wniosku o dofinansowanie i wymaganych załączników (w tym studium wykonalności, o ile jest wymagane) wraz z ewentualnymi poprawkami/uzupełnieniami, (z wyłączeniem dokumentacji technicznej i środowiskowej).</w:t>
            </w:r>
            <w:r w:rsidRPr="00085EC0">
              <w:rPr>
                <w:rFonts w:cs="Arial"/>
                <w:sz w:val="18"/>
                <w:szCs w:val="18"/>
              </w:rPr>
              <w:br/>
            </w:r>
            <w:r w:rsidRPr="00085EC0">
              <w:rPr>
                <w:rFonts w:cs="Arial"/>
                <w:sz w:val="18"/>
                <w:szCs w:val="18"/>
              </w:rPr>
              <w:br/>
              <w:t xml:space="preserve">UWAGA: koszt </w:t>
            </w:r>
            <w:r w:rsidRPr="00085EC0">
              <w:rPr>
                <w:rFonts w:cs="Arial"/>
                <w:iCs/>
                <w:sz w:val="18"/>
                <w:szCs w:val="18"/>
              </w:rPr>
              <w:t xml:space="preserve">Dokumentacji aplikacyjnej </w:t>
            </w:r>
            <w:r w:rsidRPr="00085EC0">
              <w:rPr>
                <w:rFonts w:cs="Arial"/>
                <w:sz w:val="18"/>
                <w:szCs w:val="18"/>
              </w:rPr>
              <w:t xml:space="preserve">objęty jest limitem </w:t>
            </w:r>
            <w:r w:rsidRPr="00D45D25">
              <w:rPr>
                <w:rFonts w:cs="Arial"/>
                <w:sz w:val="18"/>
                <w:szCs w:val="18"/>
              </w:rPr>
              <w:t>kwotowym</w:t>
            </w:r>
            <w:r w:rsidR="00ED670A" w:rsidRPr="00D45D25">
              <w:rPr>
                <w:rFonts w:cs="Arial"/>
                <w:sz w:val="18"/>
                <w:szCs w:val="18"/>
              </w:rPr>
              <w:t xml:space="preserve"> (10 000 zł)</w:t>
            </w:r>
            <w:r w:rsidRPr="00D45D25">
              <w:rPr>
                <w:rFonts w:cs="Arial"/>
                <w:sz w:val="18"/>
                <w:szCs w:val="18"/>
              </w:rPr>
              <w:t>.</w:t>
            </w:r>
          </w:p>
        </w:tc>
      </w:tr>
      <w:tr w:rsidR="00085EC0" w:rsidRPr="00085EC0" w14:paraId="6C7D6CD5" w14:textId="77777777" w:rsidTr="00085EC0">
        <w:trPr>
          <w:trHeight w:val="809"/>
        </w:trPr>
        <w:tc>
          <w:tcPr>
            <w:tcW w:w="536" w:type="dxa"/>
            <w:tcBorders>
              <w:top w:val="nil"/>
              <w:bottom w:val="nil"/>
            </w:tcBorders>
            <w:vAlign w:val="center"/>
          </w:tcPr>
          <w:p w14:paraId="4B603307" w14:textId="1B6620C6" w:rsidR="00085EC0" w:rsidRPr="00085EC0" w:rsidRDefault="00085EC0" w:rsidP="006423E6">
            <w:pPr>
              <w:rPr>
                <w:rFonts w:cs="Arial"/>
                <w:sz w:val="18"/>
                <w:szCs w:val="18"/>
              </w:rPr>
            </w:pPr>
            <w:r w:rsidRPr="00085EC0">
              <w:rPr>
                <w:rFonts w:cs="Arial"/>
                <w:sz w:val="18"/>
                <w:szCs w:val="18"/>
              </w:rPr>
              <w:t>1</w:t>
            </w:r>
          </w:p>
        </w:tc>
        <w:tc>
          <w:tcPr>
            <w:tcW w:w="1733" w:type="dxa"/>
            <w:tcBorders>
              <w:top w:val="nil"/>
              <w:bottom w:val="nil"/>
            </w:tcBorders>
            <w:vAlign w:val="center"/>
          </w:tcPr>
          <w:p w14:paraId="44927FA1" w14:textId="47F6E942" w:rsidR="00085EC0" w:rsidRPr="00085EC0" w:rsidRDefault="00085EC0" w:rsidP="006423E6">
            <w:pPr>
              <w:rPr>
                <w:rFonts w:cs="Arial"/>
                <w:sz w:val="18"/>
                <w:szCs w:val="18"/>
              </w:rPr>
            </w:pPr>
            <w:r w:rsidRPr="00085EC0">
              <w:rPr>
                <w:rFonts w:cs="Arial"/>
                <w:sz w:val="18"/>
                <w:szCs w:val="18"/>
              </w:rPr>
              <w:t>Usługi zewnętrzne</w:t>
            </w:r>
          </w:p>
        </w:tc>
        <w:tc>
          <w:tcPr>
            <w:tcW w:w="1984" w:type="dxa"/>
            <w:vAlign w:val="center"/>
          </w:tcPr>
          <w:p w14:paraId="43370AD2" w14:textId="707B95AB" w:rsidR="00085EC0" w:rsidRPr="00085EC0" w:rsidRDefault="00085EC0" w:rsidP="006423E6">
            <w:pPr>
              <w:rPr>
                <w:rFonts w:cs="Arial"/>
                <w:iCs/>
                <w:sz w:val="18"/>
                <w:szCs w:val="18"/>
              </w:rPr>
            </w:pPr>
            <w:r w:rsidRPr="00085EC0">
              <w:rPr>
                <w:rFonts w:cs="Arial"/>
                <w:iCs/>
                <w:sz w:val="18"/>
                <w:szCs w:val="18"/>
              </w:rPr>
              <w:t xml:space="preserve">Dokumentacja techniczna </w:t>
            </w:r>
            <w:r w:rsidRPr="00085EC0">
              <w:rPr>
                <w:rFonts w:cs="Arial"/>
                <w:iCs/>
                <w:sz w:val="18"/>
                <w:szCs w:val="18"/>
              </w:rPr>
              <w:br/>
              <w:t>i środowiskowa</w:t>
            </w:r>
          </w:p>
        </w:tc>
        <w:tc>
          <w:tcPr>
            <w:tcW w:w="5812" w:type="dxa"/>
            <w:vAlign w:val="center"/>
          </w:tcPr>
          <w:p w14:paraId="31A6F122" w14:textId="02C08B9E" w:rsidR="00085EC0" w:rsidRPr="00085EC0" w:rsidRDefault="00085EC0" w:rsidP="006423E6">
            <w:pPr>
              <w:rPr>
                <w:rFonts w:cs="Arial"/>
                <w:sz w:val="18"/>
                <w:szCs w:val="18"/>
              </w:rPr>
            </w:pPr>
            <w:r w:rsidRPr="00085EC0">
              <w:rPr>
                <w:rFonts w:cs="Arial"/>
                <w:sz w:val="18"/>
                <w:szCs w:val="18"/>
              </w:rPr>
              <w:t>Obejmuje koszt zleconej usługi przygotowania dokumentacji architektoniczno-budowlanej, dokumentacji środowiskowej (karta informacyjna, raport, inne).</w:t>
            </w:r>
          </w:p>
        </w:tc>
      </w:tr>
      <w:tr w:rsidR="00085EC0" w:rsidRPr="00085EC0" w14:paraId="120B59EE" w14:textId="77777777" w:rsidTr="00085EC0">
        <w:trPr>
          <w:trHeight w:val="1699"/>
        </w:trPr>
        <w:tc>
          <w:tcPr>
            <w:tcW w:w="536" w:type="dxa"/>
            <w:tcBorders>
              <w:top w:val="nil"/>
            </w:tcBorders>
            <w:vAlign w:val="center"/>
          </w:tcPr>
          <w:p w14:paraId="44397193" w14:textId="77777777" w:rsidR="00085EC0" w:rsidRPr="00085EC0" w:rsidRDefault="00085EC0" w:rsidP="006423E6">
            <w:pPr>
              <w:rPr>
                <w:rFonts w:cs="Arial"/>
                <w:sz w:val="18"/>
                <w:szCs w:val="18"/>
              </w:rPr>
            </w:pPr>
          </w:p>
        </w:tc>
        <w:tc>
          <w:tcPr>
            <w:tcW w:w="1733" w:type="dxa"/>
            <w:tcBorders>
              <w:top w:val="nil"/>
            </w:tcBorders>
            <w:vAlign w:val="center"/>
          </w:tcPr>
          <w:p w14:paraId="6AC6F0F0" w14:textId="77777777" w:rsidR="00085EC0" w:rsidRPr="00085EC0" w:rsidRDefault="00085EC0" w:rsidP="006423E6">
            <w:pPr>
              <w:rPr>
                <w:rFonts w:cs="Arial"/>
                <w:sz w:val="18"/>
                <w:szCs w:val="18"/>
              </w:rPr>
            </w:pPr>
          </w:p>
        </w:tc>
        <w:tc>
          <w:tcPr>
            <w:tcW w:w="1984" w:type="dxa"/>
            <w:vAlign w:val="center"/>
          </w:tcPr>
          <w:p w14:paraId="6D160D8A" w14:textId="35D63995" w:rsidR="00085EC0" w:rsidRPr="00085EC0" w:rsidRDefault="00085EC0" w:rsidP="006423E6">
            <w:pPr>
              <w:rPr>
                <w:rFonts w:cs="Arial"/>
                <w:iCs/>
                <w:sz w:val="18"/>
                <w:szCs w:val="18"/>
              </w:rPr>
            </w:pPr>
            <w:r w:rsidRPr="00085EC0">
              <w:rPr>
                <w:rFonts w:cs="Arial"/>
                <w:iCs/>
                <w:sz w:val="18"/>
                <w:szCs w:val="18"/>
              </w:rPr>
              <w:t xml:space="preserve">Opracowanie audytu energetycznego / </w:t>
            </w:r>
            <w:r w:rsidRPr="00085EC0">
              <w:rPr>
                <w:rFonts w:cs="Arial"/>
                <w:sz w:val="18"/>
                <w:szCs w:val="18"/>
              </w:rPr>
              <w:t>świadectwa charakterystyki energetycznej</w:t>
            </w:r>
          </w:p>
        </w:tc>
        <w:tc>
          <w:tcPr>
            <w:tcW w:w="5812" w:type="dxa"/>
            <w:vAlign w:val="center"/>
          </w:tcPr>
          <w:p w14:paraId="2D7AB805" w14:textId="77777777" w:rsidR="00085EC0" w:rsidRPr="00085EC0" w:rsidRDefault="00085EC0" w:rsidP="006423E6">
            <w:pPr>
              <w:rPr>
                <w:rFonts w:cs="Arial"/>
                <w:sz w:val="18"/>
                <w:szCs w:val="18"/>
              </w:rPr>
            </w:pPr>
            <w:r w:rsidRPr="00085EC0">
              <w:rPr>
                <w:rFonts w:cs="Arial"/>
                <w:sz w:val="18"/>
                <w:szCs w:val="18"/>
              </w:rPr>
              <w:t>Obejmuje koszt zleconej usługi:</w:t>
            </w:r>
          </w:p>
          <w:p w14:paraId="29B36A5D" w14:textId="034F8B5E" w:rsidR="00085EC0" w:rsidRPr="00085EC0" w:rsidRDefault="00085EC0" w:rsidP="006423E6">
            <w:pPr>
              <w:rPr>
                <w:rFonts w:cs="Arial"/>
                <w:iCs/>
                <w:sz w:val="18"/>
                <w:szCs w:val="18"/>
              </w:rPr>
            </w:pPr>
            <w:r w:rsidRPr="00085EC0">
              <w:rPr>
                <w:rFonts w:cs="Arial"/>
                <w:sz w:val="18"/>
                <w:szCs w:val="18"/>
              </w:rPr>
              <w:t>- przygotowania</w:t>
            </w:r>
            <w:r w:rsidRPr="00085EC0">
              <w:rPr>
                <w:rFonts w:cs="Arial"/>
                <w:iCs/>
                <w:sz w:val="18"/>
                <w:szCs w:val="18"/>
              </w:rPr>
              <w:t xml:space="preserve"> audytu energetycznego,</w:t>
            </w:r>
          </w:p>
          <w:p w14:paraId="34CE6BF4" w14:textId="1DA2360B" w:rsidR="00085EC0" w:rsidRPr="00085EC0" w:rsidRDefault="00085EC0" w:rsidP="006423E6">
            <w:pPr>
              <w:rPr>
                <w:rFonts w:cs="Arial"/>
                <w:iCs/>
                <w:sz w:val="18"/>
                <w:szCs w:val="18"/>
              </w:rPr>
            </w:pPr>
            <w:r w:rsidRPr="00085EC0">
              <w:rPr>
                <w:rFonts w:cs="Arial"/>
                <w:iCs/>
                <w:sz w:val="18"/>
                <w:szCs w:val="18"/>
              </w:rPr>
              <w:t xml:space="preserve">- </w:t>
            </w:r>
            <w:r w:rsidRPr="00085EC0">
              <w:rPr>
                <w:rFonts w:cs="Arial"/>
                <w:sz w:val="18"/>
                <w:szCs w:val="18"/>
              </w:rPr>
              <w:t>świadectwa charakterystyki energetycznej (po zakończeniu robót budowlanych)</w:t>
            </w:r>
            <w:r w:rsidRPr="00085EC0">
              <w:rPr>
                <w:rFonts w:cs="Arial"/>
                <w:iCs/>
                <w:sz w:val="18"/>
                <w:szCs w:val="18"/>
              </w:rPr>
              <w:t>.</w:t>
            </w:r>
          </w:p>
          <w:p w14:paraId="7442C222" w14:textId="77777777" w:rsidR="00085EC0" w:rsidRPr="00085EC0" w:rsidRDefault="00085EC0" w:rsidP="006423E6">
            <w:pPr>
              <w:rPr>
                <w:rFonts w:cs="Arial"/>
                <w:sz w:val="18"/>
                <w:szCs w:val="18"/>
              </w:rPr>
            </w:pPr>
          </w:p>
          <w:p w14:paraId="021245C5" w14:textId="2834AF65" w:rsidR="00085EC0" w:rsidRPr="00085EC0" w:rsidRDefault="00085EC0" w:rsidP="006423E6">
            <w:pPr>
              <w:rPr>
                <w:rFonts w:cs="Arial"/>
                <w:sz w:val="18"/>
                <w:szCs w:val="18"/>
              </w:rPr>
            </w:pPr>
            <w:r w:rsidRPr="00085EC0">
              <w:rPr>
                <w:rFonts w:cs="Arial"/>
                <w:sz w:val="18"/>
                <w:szCs w:val="18"/>
              </w:rPr>
              <w:t xml:space="preserve">UWAGA: koszty </w:t>
            </w:r>
            <w:r w:rsidRPr="00085EC0">
              <w:rPr>
                <w:rFonts w:cs="Arial"/>
                <w:iCs/>
                <w:sz w:val="18"/>
                <w:szCs w:val="18"/>
              </w:rPr>
              <w:t xml:space="preserve">audytu energetycznego </w:t>
            </w:r>
            <w:r w:rsidRPr="00085EC0">
              <w:rPr>
                <w:rFonts w:cs="Arial"/>
                <w:iCs/>
                <w:sz w:val="18"/>
                <w:szCs w:val="18"/>
              </w:rPr>
              <w:br/>
              <w:t xml:space="preserve">i </w:t>
            </w:r>
            <w:r w:rsidRPr="00085EC0">
              <w:rPr>
                <w:rFonts w:cs="Arial"/>
                <w:sz w:val="18"/>
                <w:szCs w:val="18"/>
              </w:rPr>
              <w:t>świadectwa charakterystyki energetycznej objęte są limitami kwotowymi</w:t>
            </w:r>
            <w:r w:rsidR="00ED670A">
              <w:rPr>
                <w:rFonts w:cs="Arial"/>
                <w:sz w:val="18"/>
                <w:szCs w:val="18"/>
              </w:rPr>
              <w:t xml:space="preserve"> </w:t>
            </w:r>
            <w:r w:rsidR="00ED670A" w:rsidRPr="00D45D25">
              <w:rPr>
                <w:rFonts w:cs="Arial"/>
                <w:sz w:val="18"/>
                <w:szCs w:val="18"/>
              </w:rPr>
              <w:t>(limit wydatków kwalifikowanych na audyt energetyczny - 5 000 zł na budynek, świadectwo - 2 000 zł na budynek)</w:t>
            </w:r>
            <w:r w:rsidRPr="00D45D25">
              <w:rPr>
                <w:rFonts w:cs="Arial"/>
                <w:sz w:val="18"/>
                <w:szCs w:val="18"/>
              </w:rPr>
              <w:t>.</w:t>
            </w:r>
            <w:r w:rsidR="00ED670A" w:rsidRPr="00D45D25">
              <w:rPr>
                <w:rFonts w:cs="Arial"/>
                <w:sz w:val="18"/>
                <w:szCs w:val="18"/>
              </w:rPr>
              <w:t xml:space="preserve"> </w:t>
            </w:r>
          </w:p>
        </w:tc>
      </w:tr>
      <w:tr w:rsidR="00A2143D" w:rsidRPr="00085EC0" w14:paraId="14AEF992" w14:textId="77777777" w:rsidTr="00085EC0">
        <w:trPr>
          <w:trHeight w:val="1047"/>
        </w:trPr>
        <w:tc>
          <w:tcPr>
            <w:tcW w:w="536" w:type="dxa"/>
            <w:vAlign w:val="center"/>
          </w:tcPr>
          <w:p w14:paraId="22C50C29" w14:textId="77777777" w:rsidR="00592283" w:rsidRPr="00085EC0" w:rsidRDefault="00592283" w:rsidP="006423E6">
            <w:pPr>
              <w:rPr>
                <w:rFonts w:cs="Arial"/>
                <w:sz w:val="18"/>
                <w:szCs w:val="18"/>
              </w:rPr>
            </w:pPr>
            <w:r w:rsidRPr="00085EC0">
              <w:rPr>
                <w:rFonts w:cs="Arial"/>
                <w:sz w:val="18"/>
                <w:szCs w:val="18"/>
              </w:rPr>
              <w:t>2</w:t>
            </w:r>
          </w:p>
        </w:tc>
        <w:tc>
          <w:tcPr>
            <w:tcW w:w="1733" w:type="dxa"/>
            <w:vAlign w:val="center"/>
          </w:tcPr>
          <w:p w14:paraId="7C704035" w14:textId="77777777" w:rsidR="00592283" w:rsidRPr="00085EC0" w:rsidRDefault="00592283" w:rsidP="006423E6">
            <w:pPr>
              <w:rPr>
                <w:rFonts w:cs="Arial"/>
                <w:sz w:val="18"/>
                <w:szCs w:val="18"/>
              </w:rPr>
            </w:pPr>
            <w:r w:rsidRPr="00085EC0">
              <w:rPr>
                <w:rFonts w:cs="Arial"/>
                <w:sz w:val="18"/>
                <w:szCs w:val="18"/>
              </w:rPr>
              <w:t>Roboty budowlane</w:t>
            </w:r>
          </w:p>
        </w:tc>
        <w:tc>
          <w:tcPr>
            <w:tcW w:w="1984" w:type="dxa"/>
            <w:vAlign w:val="center"/>
          </w:tcPr>
          <w:p w14:paraId="795C1DBF" w14:textId="730013DF" w:rsidR="00592283" w:rsidRPr="00085EC0" w:rsidRDefault="00592283" w:rsidP="006423E6">
            <w:pPr>
              <w:rPr>
                <w:rFonts w:cs="Arial"/>
                <w:iCs/>
                <w:sz w:val="18"/>
                <w:szCs w:val="18"/>
              </w:rPr>
            </w:pPr>
            <w:r w:rsidRPr="00085EC0">
              <w:rPr>
                <w:rFonts w:cs="Arial"/>
                <w:iCs/>
                <w:sz w:val="18"/>
                <w:szCs w:val="18"/>
              </w:rPr>
              <w:t>Roboty budowlane</w:t>
            </w:r>
          </w:p>
        </w:tc>
        <w:tc>
          <w:tcPr>
            <w:tcW w:w="5812" w:type="dxa"/>
            <w:vAlign w:val="center"/>
          </w:tcPr>
          <w:p w14:paraId="5DEE2930" w14:textId="42A9AA8E" w:rsidR="00592283" w:rsidRPr="00085EC0" w:rsidRDefault="00592283" w:rsidP="006423E6">
            <w:pPr>
              <w:rPr>
                <w:rFonts w:cs="Arial"/>
                <w:sz w:val="18"/>
                <w:szCs w:val="18"/>
              </w:rPr>
            </w:pPr>
            <w:r w:rsidRPr="00085EC0">
              <w:rPr>
                <w:rFonts w:cs="Arial"/>
                <w:sz w:val="18"/>
                <w:szCs w:val="18"/>
              </w:rPr>
              <w:t xml:space="preserve">Obejmuje koszt zleconych robót budowlanych. </w:t>
            </w:r>
            <w:r w:rsidR="00E46C85" w:rsidRPr="00085EC0">
              <w:rPr>
                <w:rFonts w:cs="Arial"/>
                <w:sz w:val="18"/>
                <w:szCs w:val="18"/>
              </w:rPr>
              <w:t xml:space="preserve">Możliwe jest </w:t>
            </w:r>
            <w:r w:rsidRPr="00085EC0">
              <w:rPr>
                <w:rFonts w:cs="Arial"/>
                <w:sz w:val="18"/>
                <w:szCs w:val="18"/>
              </w:rPr>
              <w:t>zastosowa</w:t>
            </w:r>
            <w:r w:rsidR="00E46C85" w:rsidRPr="00085EC0">
              <w:rPr>
                <w:rFonts w:cs="Arial"/>
                <w:sz w:val="18"/>
                <w:szCs w:val="18"/>
              </w:rPr>
              <w:t>nie</w:t>
            </w:r>
            <w:r w:rsidRPr="00085EC0">
              <w:rPr>
                <w:rFonts w:cs="Arial"/>
                <w:sz w:val="18"/>
                <w:szCs w:val="18"/>
              </w:rPr>
              <w:t xml:space="preserve"> nazw</w:t>
            </w:r>
            <w:r w:rsidR="006B6E14" w:rsidRPr="00085EC0">
              <w:rPr>
                <w:rFonts w:cs="Arial"/>
                <w:sz w:val="18"/>
                <w:szCs w:val="18"/>
              </w:rPr>
              <w:t>y</w:t>
            </w:r>
            <w:r w:rsidRPr="00085EC0">
              <w:rPr>
                <w:rFonts w:cs="Arial"/>
                <w:sz w:val="18"/>
                <w:szCs w:val="18"/>
              </w:rPr>
              <w:t xml:space="preserve"> tak</w:t>
            </w:r>
            <w:r w:rsidR="00E46C85" w:rsidRPr="00085EC0">
              <w:rPr>
                <w:rFonts w:cs="Arial"/>
                <w:sz w:val="18"/>
                <w:szCs w:val="18"/>
              </w:rPr>
              <w:t>iej</w:t>
            </w:r>
            <w:r w:rsidRPr="00085EC0">
              <w:rPr>
                <w:rFonts w:cs="Arial"/>
                <w:sz w:val="18"/>
                <w:szCs w:val="18"/>
              </w:rPr>
              <w:t xml:space="preserve"> sam</w:t>
            </w:r>
            <w:r w:rsidR="00E46C85" w:rsidRPr="00085EC0">
              <w:rPr>
                <w:rFonts w:cs="Arial"/>
                <w:sz w:val="18"/>
                <w:szCs w:val="18"/>
              </w:rPr>
              <w:t>ej</w:t>
            </w:r>
            <w:r w:rsidRPr="00085EC0">
              <w:rPr>
                <w:rFonts w:cs="Arial"/>
                <w:sz w:val="18"/>
                <w:szCs w:val="18"/>
              </w:rPr>
              <w:t xml:space="preserve"> jak kategoria, nie ma potrzeby wydzielać w ramach robót budowlanych bardziej szczegółowych nazw.</w:t>
            </w:r>
          </w:p>
        </w:tc>
      </w:tr>
      <w:tr w:rsidR="00A2143D" w:rsidRPr="00085EC0" w14:paraId="648EF322" w14:textId="77777777" w:rsidTr="00995C1C">
        <w:trPr>
          <w:trHeight w:val="702"/>
        </w:trPr>
        <w:tc>
          <w:tcPr>
            <w:tcW w:w="536" w:type="dxa"/>
            <w:tcBorders>
              <w:bottom w:val="single" w:sz="4" w:space="0" w:color="auto"/>
            </w:tcBorders>
            <w:vAlign w:val="center"/>
          </w:tcPr>
          <w:p w14:paraId="17A9156E" w14:textId="77777777" w:rsidR="00592283" w:rsidRPr="00085EC0" w:rsidRDefault="00592283" w:rsidP="006423E6">
            <w:pPr>
              <w:rPr>
                <w:rFonts w:cs="Arial"/>
                <w:sz w:val="18"/>
                <w:szCs w:val="18"/>
              </w:rPr>
            </w:pPr>
            <w:r w:rsidRPr="00085EC0">
              <w:rPr>
                <w:rFonts w:cs="Arial"/>
                <w:sz w:val="18"/>
                <w:szCs w:val="18"/>
              </w:rPr>
              <w:lastRenderedPageBreak/>
              <w:t>3</w:t>
            </w:r>
          </w:p>
        </w:tc>
        <w:tc>
          <w:tcPr>
            <w:tcW w:w="1733" w:type="dxa"/>
            <w:tcBorders>
              <w:bottom w:val="single" w:sz="4" w:space="0" w:color="auto"/>
            </w:tcBorders>
            <w:vAlign w:val="center"/>
          </w:tcPr>
          <w:p w14:paraId="4CA7EA10" w14:textId="77777777" w:rsidR="00592283" w:rsidRPr="00085EC0" w:rsidRDefault="00592283" w:rsidP="006423E6">
            <w:pPr>
              <w:rPr>
                <w:rFonts w:cs="Arial"/>
                <w:sz w:val="18"/>
                <w:szCs w:val="18"/>
              </w:rPr>
            </w:pPr>
            <w:r w:rsidRPr="00085EC0">
              <w:rPr>
                <w:rFonts w:cs="Arial"/>
                <w:sz w:val="18"/>
                <w:szCs w:val="18"/>
              </w:rPr>
              <w:t>Środki trwałe/Dostawy</w:t>
            </w:r>
          </w:p>
        </w:tc>
        <w:tc>
          <w:tcPr>
            <w:tcW w:w="1984" w:type="dxa"/>
            <w:vAlign w:val="center"/>
          </w:tcPr>
          <w:p w14:paraId="60CB3E21" w14:textId="77777777" w:rsidR="00592283" w:rsidRPr="00085EC0" w:rsidRDefault="00592283" w:rsidP="006423E6">
            <w:pPr>
              <w:rPr>
                <w:rFonts w:cs="Arial"/>
                <w:iCs/>
                <w:sz w:val="18"/>
                <w:szCs w:val="18"/>
              </w:rPr>
            </w:pPr>
            <w:r w:rsidRPr="00085EC0">
              <w:rPr>
                <w:rFonts w:cs="Arial"/>
                <w:iCs/>
                <w:sz w:val="18"/>
                <w:szCs w:val="18"/>
              </w:rPr>
              <w:t>Środki trwałe</w:t>
            </w:r>
          </w:p>
        </w:tc>
        <w:tc>
          <w:tcPr>
            <w:tcW w:w="5812" w:type="dxa"/>
            <w:vAlign w:val="center"/>
          </w:tcPr>
          <w:p w14:paraId="701B5B6A" w14:textId="751C5634" w:rsidR="00BF4E07" w:rsidRPr="00085EC0" w:rsidRDefault="00D217B8" w:rsidP="006423E6">
            <w:pPr>
              <w:rPr>
                <w:rFonts w:cs="Arial"/>
                <w:sz w:val="18"/>
                <w:szCs w:val="18"/>
              </w:rPr>
            </w:pPr>
            <w:r w:rsidRPr="00085EC0">
              <w:rPr>
                <w:rFonts w:cs="Arial"/>
                <w:sz w:val="18"/>
                <w:szCs w:val="18"/>
              </w:rPr>
              <w:t>W tym naborze n</w:t>
            </w:r>
            <w:r w:rsidR="00BF4E07" w:rsidRPr="00085EC0">
              <w:rPr>
                <w:rFonts w:cs="Arial"/>
                <w:sz w:val="18"/>
                <w:szCs w:val="18"/>
              </w:rPr>
              <w:t>ależy wydziel</w:t>
            </w:r>
            <w:r w:rsidRPr="00085EC0">
              <w:rPr>
                <w:rFonts w:cs="Arial"/>
                <w:sz w:val="18"/>
                <w:szCs w:val="18"/>
              </w:rPr>
              <w:t>i</w:t>
            </w:r>
            <w:r w:rsidR="00BF4E07" w:rsidRPr="00085EC0">
              <w:rPr>
                <w:rFonts w:cs="Arial"/>
                <w:sz w:val="18"/>
                <w:szCs w:val="18"/>
              </w:rPr>
              <w:t>ć w ramach kategorii bardziej szczegółow</w:t>
            </w:r>
            <w:r w:rsidRPr="00085EC0">
              <w:rPr>
                <w:rFonts w:cs="Arial"/>
                <w:sz w:val="18"/>
                <w:szCs w:val="18"/>
              </w:rPr>
              <w:t>e</w:t>
            </w:r>
            <w:r w:rsidR="00BF4E07" w:rsidRPr="00085EC0">
              <w:rPr>
                <w:rFonts w:cs="Arial"/>
                <w:sz w:val="18"/>
                <w:szCs w:val="18"/>
              </w:rPr>
              <w:t xml:space="preserve"> nazw</w:t>
            </w:r>
            <w:r w:rsidRPr="00085EC0">
              <w:rPr>
                <w:rFonts w:cs="Arial"/>
                <w:sz w:val="18"/>
                <w:szCs w:val="18"/>
              </w:rPr>
              <w:t>y tj. konkretne rodzaje / typy środków trwałych.</w:t>
            </w:r>
          </w:p>
        </w:tc>
      </w:tr>
      <w:tr w:rsidR="00A2143D" w:rsidRPr="00085EC0" w14:paraId="71114BC4" w14:textId="77777777" w:rsidTr="00995C1C">
        <w:trPr>
          <w:trHeight w:val="783"/>
        </w:trPr>
        <w:tc>
          <w:tcPr>
            <w:tcW w:w="536" w:type="dxa"/>
            <w:tcBorders>
              <w:bottom w:val="nil"/>
            </w:tcBorders>
            <w:vAlign w:val="center"/>
          </w:tcPr>
          <w:p w14:paraId="6A9E5317" w14:textId="77777777" w:rsidR="00B700FC" w:rsidRDefault="00B700FC" w:rsidP="006423E6">
            <w:pPr>
              <w:rPr>
                <w:rFonts w:cs="Arial"/>
                <w:sz w:val="18"/>
                <w:szCs w:val="18"/>
              </w:rPr>
            </w:pPr>
          </w:p>
          <w:p w14:paraId="6633A4EA" w14:textId="77777777" w:rsidR="00B700FC" w:rsidRDefault="00B700FC" w:rsidP="006423E6">
            <w:pPr>
              <w:rPr>
                <w:rFonts w:cs="Arial"/>
                <w:sz w:val="18"/>
                <w:szCs w:val="18"/>
              </w:rPr>
            </w:pPr>
          </w:p>
          <w:p w14:paraId="55F379D8" w14:textId="77777777" w:rsidR="00B700FC" w:rsidRDefault="00B700FC" w:rsidP="006423E6">
            <w:pPr>
              <w:rPr>
                <w:rFonts w:cs="Arial"/>
                <w:sz w:val="18"/>
                <w:szCs w:val="18"/>
              </w:rPr>
            </w:pPr>
          </w:p>
          <w:p w14:paraId="5B12427B" w14:textId="664A92ED" w:rsidR="00592283" w:rsidRPr="00085EC0" w:rsidRDefault="00592283" w:rsidP="006423E6">
            <w:pPr>
              <w:rPr>
                <w:rFonts w:cs="Arial"/>
                <w:sz w:val="18"/>
                <w:szCs w:val="18"/>
              </w:rPr>
            </w:pPr>
            <w:r w:rsidRPr="00085EC0">
              <w:rPr>
                <w:rFonts w:cs="Arial"/>
                <w:sz w:val="18"/>
                <w:szCs w:val="18"/>
              </w:rPr>
              <w:t>4</w:t>
            </w:r>
          </w:p>
        </w:tc>
        <w:tc>
          <w:tcPr>
            <w:tcW w:w="1733" w:type="dxa"/>
            <w:tcBorders>
              <w:bottom w:val="nil"/>
            </w:tcBorders>
            <w:vAlign w:val="center"/>
          </w:tcPr>
          <w:p w14:paraId="4BC15861" w14:textId="77777777" w:rsidR="00B700FC" w:rsidRDefault="00B700FC" w:rsidP="006423E6">
            <w:pPr>
              <w:rPr>
                <w:rFonts w:cs="Arial"/>
                <w:sz w:val="18"/>
                <w:szCs w:val="18"/>
              </w:rPr>
            </w:pPr>
          </w:p>
          <w:p w14:paraId="66949343" w14:textId="77777777" w:rsidR="00B700FC" w:rsidRDefault="00B700FC" w:rsidP="006423E6">
            <w:pPr>
              <w:rPr>
                <w:rFonts w:cs="Arial"/>
                <w:sz w:val="18"/>
                <w:szCs w:val="18"/>
              </w:rPr>
            </w:pPr>
          </w:p>
          <w:p w14:paraId="431156DD" w14:textId="77777777" w:rsidR="00B700FC" w:rsidRDefault="00B700FC" w:rsidP="006423E6">
            <w:pPr>
              <w:rPr>
                <w:rFonts w:cs="Arial"/>
                <w:sz w:val="18"/>
                <w:szCs w:val="18"/>
              </w:rPr>
            </w:pPr>
          </w:p>
          <w:p w14:paraId="668D4E6F" w14:textId="6CE25CDC" w:rsidR="00592283" w:rsidRPr="00085EC0" w:rsidRDefault="00592283" w:rsidP="006423E6">
            <w:pPr>
              <w:rPr>
                <w:rFonts w:cs="Arial"/>
                <w:sz w:val="18"/>
                <w:szCs w:val="18"/>
              </w:rPr>
            </w:pPr>
            <w:r w:rsidRPr="00085EC0">
              <w:rPr>
                <w:rFonts w:cs="Arial"/>
                <w:sz w:val="18"/>
                <w:szCs w:val="18"/>
              </w:rPr>
              <w:t>Nieruchomości</w:t>
            </w:r>
          </w:p>
        </w:tc>
        <w:tc>
          <w:tcPr>
            <w:tcW w:w="1984" w:type="dxa"/>
            <w:vAlign w:val="center"/>
          </w:tcPr>
          <w:p w14:paraId="5606EBCA" w14:textId="6507349E" w:rsidR="00592283" w:rsidRPr="00085EC0" w:rsidRDefault="00592283" w:rsidP="006423E6">
            <w:pPr>
              <w:rPr>
                <w:rFonts w:cs="Arial"/>
                <w:iCs/>
                <w:sz w:val="18"/>
                <w:szCs w:val="18"/>
              </w:rPr>
            </w:pPr>
            <w:r w:rsidRPr="00085EC0">
              <w:rPr>
                <w:rFonts w:cs="Arial"/>
                <w:iCs/>
                <w:sz w:val="18"/>
                <w:szCs w:val="18"/>
              </w:rPr>
              <w:t>Nieruchomości - zakup</w:t>
            </w:r>
          </w:p>
        </w:tc>
        <w:tc>
          <w:tcPr>
            <w:tcW w:w="5812" w:type="dxa"/>
            <w:vAlign w:val="center"/>
          </w:tcPr>
          <w:p w14:paraId="5BC00875" w14:textId="6C758D70" w:rsidR="00592283" w:rsidRPr="00085EC0" w:rsidRDefault="00592283" w:rsidP="006423E6">
            <w:pPr>
              <w:rPr>
                <w:rFonts w:cs="Arial"/>
                <w:sz w:val="18"/>
                <w:szCs w:val="18"/>
              </w:rPr>
            </w:pPr>
            <w:r w:rsidRPr="00085EC0">
              <w:rPr>
                <w:rFonts w:cs="Arial"/>
                <w:sz w:val="18"/>
                <w:szCs w:val="18"/>
              </w:rPr>
              <w:t>Obejmuje</w:t>
            </w:r>
            <w:r w:rsidR="00554F0C" w:rsidRPr="00085EC0">
              <w:rPr>
                <w:rFonts w:cs="Arial"/>
                <w:sz w:val="18"/>
                <w:szCs w:val="18"/>
              </w:rPr>
              <w:t>,</w:t>
            </w:r>
            <w:r w:rsidRPr="00085EC0">
              <w:rPr>
                <w:rFonts w:cs="Arial"/>
                <w:sz w:val="18"/>
                <w:szCs w:val="18"/>
              </w:rPr>
              <w:t xml:space="preserve"> poza wartością samej nieruchomości</w:t>
            </w:r>
            <w:r w:rsidR="00554F0C" w:rsidRPr="00085EC0">
              <w:rPr>
                <w:rFonts w:cs="Arial"/>
                <w:sz w:val="18"/>
                <w:szCs w:val="18"/>
              </w:rPr>
              <w:t>,</w:t>
            </w:r>
            <w:r w:rsidRPr="00085EC0">
              <w:rPr>
                <w:rFonts w:cs="Arial"/>
                <w:sz w:val="18"/>
                <w:szCs w:val="18"/>
              </w:rPr>
              <w:t xml:space="preserve"> także m. in. </w:t>
            </w:r>
            <w:r w:rsidR="00554F0C" w:rsidRPr="00085EC0">
              <w:rPr>
                <w:rFonts w:cs="Arial"/>
                <w:sz w:val="18"/>
                <w:szCs w:val="18"/>
              </w:rPr>
              <w:t xml:space="preserve">wynagrodzenie </w:t>
            </w:r>
            <w:r w:rsidRPr="00085EC0">
              <w:rPr>
                <w:rFonts w:cs="Arial"/>
                <w:sz w:val="18"/>
                <w:szCs w:val="18"/>
              </w:rPr>
              <w:t>rzeczoznawcy (np. wydatek związany ze sporządzeniem operatu</w:t>
            </w:r>
            <w:r w:rsidR="00EF4FE4" w:rsidRPr="00085EC0">
              <w:rPr>
                <w:rFonts w:cs="Arial"/>
                <w:sz w:val="18"/>
                <w:szCs w:val="18"/>
              </w:rPr>
              <w:t xml:space="preserve"> </w:t>
            </w:r>
            <w:r w:rsidRPr="00085EC0">
              <w:rPr>
                <w:rFonts w:cs="Arial"/>
                <w:sz w:val="18"/>
                <w:szCs w:val="18"/>
              </w:rPr>
              <w:t>szacunkowego) oraz opłaty notarialne</w:t>
            </w:r>
            <w:r w:rsidR="00EF4FE4" w:rsidRPr="00085EC0">
              <w:rPr>
                <w:rFonts w:cs="Arial"/>
                <w:sz w:val="18"/>
                <w:szCs w:val="18"/>
              </w:rPr>
              <w:t>.</w:t>
            </w:r>
          </w:p>
        </w:tc>
      </w:tr>
      <w:tr w:rsidR="00A2143D" w:rsidRPr="00085EC0" w14:paraId="7FA9AFE5" w14:textId="77777777" w:rsidTr="00085EC0">
        <w:trPr>
          <w:trHeight w:val="556"/>
        </w:trPr>
        <w:tc>
          <w:tcPr>
            <w:tcW w:w="536" w:type="dxa"/>
            <w:tcBorders>
              <w:top w:val="nil"/>
            </w:tcBorders>
            <w:vAlign w:val="center"/>
          </w:tcPr>
          <w:p w14:paraId="3F94812F" w14:textId="77777777" w:rsidR="00592283" w:rsidRPr="00085EC0" w:rsidRDefault="00592283" w:rsidP="006423E6">
            <w:pPr>
              <w:rPr>
                <w:rFonts w:cs="Arial"/>
                <w:sz w:val="18"/>
                <w:szCs w:val="18"/>
              </w:rPr>
            </w:pPr>
          </w:p>
        </w:tc>
        <w:tc>
          <w:tcPr>
            <w:tcW w:w="1733" w:type="dxa"/>
            <w:tcBorders>
              <w:top w:val="nil"/>
            </w:tcBorders>
            <w:vAlign w:val="center"/>
          </w:tcPr>
          <w:p w14:paraId="3F2CBFF7" w14:textId="77777777" w:rsidR="00592283" w:rsidRPr="00085EC0" w:rsidRDefault="00592283" w:rsidP="006423E6">
            <w:pPr>
              <w:rPr>
                <w:rFonts w:cs="Arial"/>
                <w:sz w:val="18"/>
                <w:szCs w:val="18"/>
              </w:rPr>
            </w:pPr>
          </w:p>
        </w:tc>
        <w:tc>
          <w:tcPr>
            <w:tcW w:w="1984" w:type="dxa"/>
            <w:vAlign w:val="center"/>
          </w:tcPr>
          <w:p w14:paraId="32CD430B" w14:textId="607A6CBC" w:rsidR="00592283" w:rsidRPr="00085EC0" w:rsidRDefault="00592283" w:rsidP="006423E6">
            <w:pPr>
              <w:rPr>
                <w:rFonts w:cs="Arial"/>
                <w:iCs/>
                <w:sz w:val="18"/>
                <w:szCs w:val="18"/>
              </w:rPr>
            </w:pPr>
            <w:r w:rsidRPr="00085EC0">
              <w:rPr>
                <w:rFonts w:cs="Arial"/>
                <w:iCs/>
                <w:sz w:val="18"/>
                <w:szCs w:val="18"/>
              </w:rPr>
              <w:t>Nieruchomości - odszkodowania</w:t>
            </w:r>
          </w:p>
        </w:tc>
        <w:tc>
          <w:tcPr>
            <w:tcW w:w="5812" w:type="dxa"/>
            <w:vAlign w:val="center"/>
          </w:tcPr>
          <w:p w14:paraId="0791CE72" w14:textId="77777777" w:rsidR="00592283" w:rsidRPr="00085EC0" w:rsidRDefault="00592283" w:rsidP="006423E6">
            <w:pPr>
              <w:rPr>
                <w:rFonts w:cs="Arial"/>
                <w:sz w:val="18"/>
                <w:szCs w:val="18"/>
              </w:rPr>
            </w:pPr>
            <w:r w:rsidRPr="00085EC0">
              <w:rPr>
                <w:rFonts w:cs="Arial"/>
                <w:sz w:val="18"/>
                <w:szCs w:val="18"/>
              </w:rPr>
              <w:t>Jw.</w:t>
            </w:r>
          </w:p>
        </w:tc>
      </w:tr>
      <w:tr w:rsidR="00A2143D" w:rsidRPr="00085EC0" w14:paraId="37052220" w14:textId="77777777" w:rsidTr="00085EC0">
        <w:trPr>
          <w:trHeight w:val="351"/>
        </w:trPr>
        <w:tc>
          <w:tcPr>
            <w:tcW w:w="536" w:type="dxa"/>
            <w:vAlign w:val="center"/>
          </w:tcPr>
          <w:p w14:paraId="2BCDE525" w14:textId="77777777" w:rsidR="00592283" w:rsidRPr="00085EC0" w:rsidRDefault="00592283" w:rsidP="006423E6">
            <w:pPr>
              <w:rPr>
                <w:rFonts w:cs="Arial"/>
                <w:sz w:val="18"/>
                <w:szCs w:val="18"/>
              </w:rPr>
            </w:pPr>
            <w:r w:rsidRPr="00085EC0">
              <w:rPr>
                <w:rFonts w:cs="Arial"/>
                <w:sz w:val="18"/>
                <w:szCs w:val="18"/>
              </w:rPr>
              <w:t>5</w:t>
            </w:r>
          </w:p>
        </w:tc>
        <w:tc>
          <w:tcPr>
            <w:tcW w:w="1733" w:type="dxa"/>
            <w:vAlign w:val="center"/>
          </w:tcPr>
          <w:p w14:paraId="14DC8726" w14:textId="77777777" w:rsidR="00592283" w:rsidRPr="00085EC0" w:rsidRDefault="00592283" w:rsidP="006423E6">
            <w:pPr>
              <w:rPr>
                <w:rFonts w:cs="Arial"/>
                <w:sz w:val="18"/>
                <w:szCs w:val="18"/>
              </w:rPr>
            </w:pPr>
            <w:r w:rsidRPr="00085EC0">
              <w:rPr>
                <w:rFonts w:cs="Arial"/>
                <w:sz w:val="18"/>
                <w:szCs w:val="18"/>
              </w:rPr>
              <w:t>Wartości niematerialne i prawne</w:t>
            </w:r>
          </w:p>
        </w:tc>
        <w:tc>
          <w:tcPr>
            <w:tcW w:w="1984" w:type="dxa"/>
            <w:vAlign w:val="center"/>
          </w:tcPr>
          <w:p w14:paraId="6B3973F3" w14:textId="2AD8D362" w:rsidR="00592283" w:rsidRPr="00085EC0" w:rsidRDefault="00592283" w:rsidP="006423E6">
            <w:pPr>
              <w:rPr>
                <w:rFonts w:cs="Arial"/>
                <w:iCs/>
                <w:sz w:val="18"/>
                <w:szCs w:val="18"/>
              </w:rPr>
            </w:pPr>
            <w:r w:rsidRPr="00085EC0">
              <w:rPr>
                <w:rFonts w:cs="Arial"/>
                <w:iCs/>
                <w:sz w:val="18"/>
                <w:szCs w:val="18"/>
              </w:rPr>
              <w:t xml:space="preserve">Wartości niematerialne </w:t>
            </w:r>
            <w:r w:rsidR="0089331D" w:rsidRPr="00085EC0">
              <w:rPr>
                <w:rFonts w:cs="Arial"/>
                <w:iCs/>
                <w:sz w:val="18"/>
                <w:szCs w:val="18"/>
              </w:rPr>
              <w:br/>
            </w:r>
            <w:r w:rsidRPr="00085EC0">
              <w:rPr>
                <w:rFonts w:cs="Arial"/>
                <w:iCs/>
                <w:sz w:val="18"/>
                <w:szCs w:val="18"/>
              </w:rPr>
              <w:t>i prawne</w:t>
            </w:r>
          </w:p>
        </w:tc>
        <w:tc>
          <w:tcPr>
            <w:tcW w:w="5812" w:type="dxa"/>
            <w:vAlign w:val="center"/>
          </w:tcPr>
          <w:p w14:paraId="1622257E" w14:textId="446277CF" w:rsidR="00D217B8" w:rsidRPr="00085EC0" w:rsidRDefault="00D217B8" w:rsidP="006423E6">
            <w:pPr>
              <w:rPr>
                <w:rFonts w:cs="Arial"/>
                <w:sz w:val="18"/>
                <w:szCs w:val="18"/>
              </w:rPr>
            </w:pPr>
            <w:r w:rsidRPr="00085EC0">
              <w:rPr>
                <w:rFonts w:cs="Arial"/>
                <w:sz w:val="18"/>
                <w:szCs w:val="18"/>
              </w:rPr>
              <w:t xml:space="preserve">W tym naborze należy wydzielić w ramach kategorii bardziej szczegółowe nazwy tj. konkretne rodzaje </w:t>
            </w:r>
            <w:r w:rsidR="00436860">
              <w:rPr>
                <w:rFonts w:cs="Arial"/>
                <w:sz w:val="18"/>
                <w:szCs w:val="18"/>
              </w:rPr>
              <w:t>w</w:t>
            </w:r>
            <w:r w:rsidR="00436860" w:rsidRPr="00085EC0">
              <w:rPr>
                <w:rFonts w:cs="Arial"/>
                <w:iCs/>
                <w:sz w:val="18"/>
                <w:szCs w:val="18"/>
              </w:rPr>
              <w:t>artości niematerialn</w:t>
            </w:r>
            <w:r w:rsidR="00436860">
              <w:rPr>
                <w:rFonts w:cs="Arial"/>
                <w:iCs/>
                <w:sz w:val="18"/>
                <w:szCs w:val="18"/>
              </w:rPr>
              <w:t>ych</w:t>
            </w:r>
            <w:r w:rsidR="00436860" w:rsidRPr="00085EC0">
              <w:rPr>
                <w:rFonts w:cs="Arial"/>
                <w:iCs/>
                <w:sz w:val="18"/>
                <w:szCs w:val="18"/>
              </w:rPr>
              <w:t xml:space="preserve"> </w:t>
            </w:r>
            <w:r w:rsidR="00436860" w:rsidRPr="00085EC0">
              <w:rPr>
                <w:rFonts w:cs="Arial"/>
                <w:iCs/>
                <w:sz w:val="18"/>
                <w:szCs w:val="18"/>
              </w:rPr>
              <w:br/>
              <w:t>i prawn</w:t>
            </w:r>
            <w:r w:rsidR="00436860">
              <w:rPr>
                <w:rFonts w:cs="Arial"/>
                <w:iCs/>
                <w:sz w:val="18"/>
                <w:szCs w:val="18"/>
              </w:rPr>
              <w:t>ych</w:t>
            </w:r>
            <w:r w:rsidRPr="00085EC0">
              <w:rPr>
                <w:rFonts w:cs="Arial"/>
                <w:sz w:val="18"/>
                <w:szCs w:val="18"/>
              </w:rPr>
              <w:t>.</w:t>
            </w:r>
          </w:p>
        </w:tc>
      </w:tr>
      <w:tr w:rsidR="00A2143D" w:rsidRPr="00085EC0" w14:paraId="31B2F774" w14:textId="77777777" w:rsidTr="00085EC0">
        <w:trPr>
          <w:trHeight w:val="847"/>
        </w:trPr>
        <w:tc>
          <w:tcPr>
            <w:tcW w:w="536" w:type="dxa"/>
            <w:vAlign w:val="center"/>
          </w:tcPr>
          <w:p w14:paraId="5AFAE6D0" w14:textId="04F88F08" w:rsidR="00592283" w:rsidRPr="00085EC0" w:rsidRDefault="00F70225" w:rsidP="006423E6">
            <w:pPr>
              <w:rPr>
                <w:rFonts w:cs="Arial"/>
                <w:sz w:val="18"/>
                <w:szCs w:val="18"/>
              </w:rPr>
            </w:pPr>
            <w:r w:rsidRPr="00085EC0">
              <w:rPr>
                <w:rFonts w:cs="Arial"/>
                <w:sz w:val="18"/>
                <w:szCs w:val="18"/>
              </w:rPr>
              <w:t>6</w:t>
            </w:r>
          </w:p>
        </w:tc>
        <w:tc>
          <w:tcPr>
            <w:tcW w:w="1733" w:type="dxa"/>
            <w:vAlign w:val="center"/>
          </w:tcPr>
          <w:p w14:paraId="66759473" w14:textId="53AA523F" w:rsidR="00592283" w:rsidRPr="00085EC0" w:rsidRDefault="00592283" w:rsidP="006423E6">
            <w:pPr>
              <w:rPr>
                <w:rFonts w:cs="Arial"/>
                <w:sz w:val="18"/>
                <w:szCs w:val="18"/>
              </w:rPr>
            </w:pPr>
            <w:r w:rsidRPr="00085EC0">
              <w:rPr>
                <w:rFonts w:cs="Arial"/>
                <w:sz w:val="18"/>
                <w:szCs w:val="18"/>
              </w:rPr>
              <w:t>Nadzór/ zarządzanie inwestycją</w:t>
            </w:r>
          </w:p>
        </w:tc>
        <w:tc>
          <w:tcPr>
            <w:tcW w:w="1984" w:type="dxa"/>
            <w:vAlign w:val="center"/>
          </w:tcPr>
          <w:p w14:paraId="47CCE647" w14:textId="77777777" w:rsidR="00592283" w:rsidRPr="00085EC0" w:rsidRDefault="00592283" w:rsidP="006423E6">
            <w:pPr>
              <w:rPr>
                <w:rFonts w:cs="Arial"/>
                <w:iCs/>
                <w:sz w:val="18"/>
                <w:szCs w:val="18"/>
              </w:rPr>
            </w:pPr>
            <w:r w:rsidRPr="00085EC0">
              <w:rPr>
                <w:rFonts w:cs="Arial"/>
                <w:iCs/>
                <w:sz w:val="18"/>
                <w:szCs w:val="18"/>
              </w:rPr>
              <w:t>Nadzór inwestorski</w:t>
            </w:r>
          </w:p>
        </w:tc>
        <w:tc>
          <w:tcPr>
            <w:tcW w:w="5812" w:type="dxa"/>
            <w:vAlign w:val="center"/>
          </w:tcPr>
          <w:p w14:paraId="1AAB1E38" w14:textId="38C7A33E" w:rsidR="00592283" w:rsidRPr="00085EC0" w:rsidRDefault="00592283" w:rsidP="006423E6">
            <w:pPr>
              <w:rPr>
                <w:rFonts w:cs="Arial"/>
                <w:sz w:val="18"/>
                <w:szCs w:val="18"/>
              </w:rPr>
            </w:pPr>
            <w:r w:rsidRPr="00085EC0">
              <w:rPr>
                <w:rFonts w:cs="Arial"/>
                <w:sz w:val="18"/>
                <w:szCs w:val="18"/>
              </w:rPr>
              <w:t>Obejmuje koszt zleconych usług</w:t>
            </w:r>
            <w:r w:rsidR="00436860">
              <w:rPr>
                <w:rFonts w:cs="Arial"/>
                <w:sz w:val="18"/>
                <w:szCs w:val="18"/>
              </w:rPr>
              <w:t xml:space="preserve"> </w:t>
            </w:r>
            <w:r w:rsidRPr="00085EC0">
              <w:rPr>
                <w:rFonts w:cs="Arial"/>
                <w:sz w:val="18"/>
                <w:szCs w:val="18"/>
              </w:rPr>
              <w:t>i nadzoru inwestorskiego, inżyniera kontraktu, nie ma potrzeby wydzielać w ramach kategorii bardziej szczegółowych nazw.</w:t>
            </w:r>
          </w:p>
        </w:tc>
      </w:tr>
      <w:tr w:rsidR="00A2143D" w:rsidRPr="00085EC0" w14:paraId="1F3EF160" w14:textId="3C9645B6" w:rsidTr="00085EC0">
        <w:trPr>
          <w:trHeight w:val="829"/>
        </w:trPr>
        <w:tc>
          <w:tcPr>
            <w:tcW w:w="536" w:type="dxa"/>
            <w:vAlign w:val="center"/>
          </w:tcPr>
          <w:p w14:paraId="39CBDDF4" w14:textId="09A3294D" w:rsidR="00592283" w:rsidRPr="00085EC0" w:rsidRDefault="00F70225" w:rsidP="006423E6">
            <w:pPr>
              <w:rPr>
                <w:rFonts w:cs="Arial"/>
                <w:sz w:val="18"/>
                <w:szCs w:val="18"/>
              </w:rPr>
            </w:pPr>
            <w:r w:rsidRPr="00085EC0">
              <w:rPr>
                <w:rFonts w:cs="Arial"/>
                <w:sz w:val="18"/>
                <w:szCs w:val="18"/>
              </w:rPr>
              <w:t>7</w:t>
            </w:r>
          </w:p>
        </w:tc>
        <w:tc>
          <w:tcPr>
            <w:tcW w:w="1733" w:type="dxa"/>
            <w:vAlign w:val="center"/>
          </w:tcPr>
          <w:p w14:paraId="5D0EB80C" w14:textId="53742751" w:rsidR="00592283" w:rsidRPr="00085EC0" w:rsidRDefault="00592283" w:rsidP="006423E6">
            <w:pPr>
              <w:rPr>
                <w:rFonts w:cs="Arial"/>
                <w:sz w:val="18"/>
                <w:szCs w:val="18"/>
              </w:rPr>
            </w:pPr>
            <w:r w:rsidRPr="00085EC0">
              <w:rPr>
                <w:rFonts w:cs="Arial"/>
                <w:sz w:val="18"/>
                <w:szCs w:val="18"/>
              </w:rPr>
              <w:t>Dostawy (inne niż środki trwałe)</w:t>
            </w:r>
          </w:p>
        </w:tc>
        <w:tc>
          <w:tcPr>
            <w:tcW w:w="1984" w:type="dxa"/>
            <w:vAlign w:val="center"/>
          </w:tcPr>
          <w:p w14:paraId="18B79F78" w14:textId="2A153F0B" w:rsidR="00592283" w:rsidRPr="00085EC0" w:rsidRDefault="00592283" w:rsidP="006423E6">
            <w:pPr>
              <w:rPr>
                <w:rFonts w:cs="Arial"/>
                <w:iCs/>
                <w:sz w:val="18"/>
                <w:szCs w:val="18"/>
              </w:rPr>
            </w:pPr>
            <w:r w:rsidRPr="00085EC0">
              <w:rPr>
                <w:rFonts w:cs="Arial"/>
                <w:iCs/>
                <w:sz w:val="18"/>
                <w:szCs w:val="18"/>
              </w:rPr>
              <w:t>Wyposażenie nie stanowiące środków trwałych</w:t>
            </w:r>
          </w:p>
        </w:tc>
        <w:tc>
          <w:tcPr>
            <w:tcW w:w="5812" w:type="dxa"/>
            <w:vAlign w:val="center"/>
          </w:tcPr>
          <w:p w14:paraId="576D82C7" w14:textId="51CFEA47" w:rsidR="008A536A" w:rsidRPr="00085EC0" w:rsidRDefault="00592283" w:rsidP="006423E6">
            <w:pPr>
              <w:rPr>
                <w:rFonts w:cs="Arial"/>
                <w:sz w:val="18"/>
                <w:szCs w:val="18"/>
              </w:rPr>
            </w:pPr>
            <w:r w:rsidRPr="00085EC0">
              <w:rPr>
                <w:rFonts w:cs="Arial"/>
                <w:sz w:val="18"/>
                <w:szCs w:val="18"/>
              </w:rPr>
              <w:t>Obejmuje koszt zleconych dostaw wyposażenia niestanowiącego środków trwałych, nie ma potrzeby wydzielać w ramach kategorii bardziej szczegółowych nazw</w:t>
            </w:r>
            <w:r w:rsidR="00EF4FE4" w:rsidRPr="00085EC0">
              <w:rPr>
                <w:rFonts w:cs="Arial"/>
                <w:sz w:val="18"/>
                <w:szCs w:val="18"/>
              </w:rPr>
              <w:t>.</w:t>
            </w:r>
          </w:p>
        </w:tc>
      </w:tr>
      <w:tr w:rsidR="00085EC0" w:rsidRPr="00085EC0" w14:paraId="749F2E72" w14:textId="77777777" w:rsidTr="00995C1C">
        <w:trPr>
          <w:trHeight w:val="867"/>
        </w:trPr>
        <w:tc>
          <w:tcPr>
            <w:tcW w:w="536" w:type="dxa"/>
            <w:vAlign w:val="center"/>
          </w:tcPr>
          <w:p w14:paraId="4CBEA4A0" w14:textId="51C23633" w:rsidR="00085EC0" w:rsidRPr="00085EC0" w:rsidRDefault="00085EC0" w:rsidP="006423E6">
            <w:pPr>
              <w:rPr>
                <w:rFonts w:cs="Arial"/>
                <w:sz w:val="18"/>
                <w:szCs w:val="18"/>
              </w:rPr>
            </w:pPr>
            <w:r w:rsidRPr="00085EC0">
              <w:rPr>
                <w:rFonts w:cs="Arial"/>
                <w:sz w:val="18"/>
                <w:szCs w:val="18"/>
              </w:rPr>
              <w:t>8</w:t>
            </w:r>
          </w:p>
        </w:tc>
        <w:tc>
          <w:tcPr>
            <w:tcW w:w="1733" w:type="dxa"/>
            <w:vAlign w:val="center"/>
          </w:tcPr>
          <w:p w14:paraId="48BE632B" w14:textId="77777777" w:rsidR="00085EC0" w:rsidRPr="00085EC0" w:rsidRDefault="00085EC0" w:rsidP="006423E6">
            <w:pPr>
              <w:rPr>
                <w:rFonts w:cs="Arial"/>
                <w:sz w:val="18"/>
                <w:szCs w:val="18"/>
              </w:rPr>
            </w:pPr>
            <w:r w:rsidRPr="00085EC0">
              <w:rPr>
                <w:rFonts w:cs="Arial"/>
                <w:sz w:val="18"/>
                <w:szCs w:val="18"/>
              </w:rPr>
              <w:t>Koszty pośrednie</w:t>
            </w:r>
          </w:p>
        </w:tc>
        <w:tc>
          <w:tcPr>
            <w:tcW w:w="1984" w:type="dxa"/>
            <w:vAlign w:val="center"/>
          </w:tcPr>
          <w:p w14:paraId="2A6C11BE" w14:textId="5DB84183" w:rsidR="00085EC0" w:rsidRPr="00085EC0" w:rsidRDefault="00085EC0" w:rsidP="006423E6">
            <w:pPr>
              <w:rPr>
                <w:rFonts w:cs="Arial"/>
                <w:sz w:val="18"/>
                <w:szCs w:val="18"/>
              </w:rPr>
            </w:pPr>
          </w:p>
        </w:tc>
        <w:tc>
          <w:tcPr>
            <w:tcW w:w="5812" w:type="dxa"/>
            <w:vAlign w:val="center"/>
          </w:tcPr>
          <w:p w14:paraId="58C40FCE" w14:textId="00B631C2" w:rsidR="00085EC0" w:rsidRPr="00085EC0" w:rsidRDefault="00085EC0" w:rsidP="006423E6">
            <w:pPr>
              <w:rPr>
                <w:rFonts w:cs="Arial"/>
                <w:sz w:val="18"/>
                <w:szCs w:val="18"/>
              </w:rPr>
            </w:pPr>
            <w:r w:rsidRPr="00085EC0">
              <w:rPr>
                <w:rFonts w:cs="Arial"/>
                <w:sz w:val="18"/>
                <w:szCs w:val="18"/>
              </w:rPr>
              <w:t>Do tej kategorii kosztów przyporządkowane zostaną koszty pośrednie w rozumieniu Podrozdziału 3.12. Koszty pośrednie Wytycznych dotyczących kwalifikowalności wydatków na lata 2021-2027.</w:t>
            </w:r>
          </w:p>
        </w:tc>
      </w:tr>
    </w:tbl>
    <w:p w14:paraId="696131C9" w14:textId="1277D515" w:rsidR="008909B7" w:rsidRPr="001B40EE" w:rsidRDefault="008909B7" w:rsidP="006423E6">
      <w:pPr>
        <w:pStyle w:val="Default"/>
        <w:spacing w:line="360" w:lineRule="auto"/>
        <w:jc w:val="both"/>
        <w:rPr>
          <w:rFonts w:ascii="Arial" w:hAnsi="Arial" w:cs="Arial"/>
          <w:color w:val="auto"/>
          <w:sz w:val="20"/>
          <w:szCs w:val="20"/>
        </w:rPr>
      </w:pPr>
    </w:p>
    <w:p w14:paraId="156A796D" w14:textId="7ADC7B2C" w:rsidR="002A529E" w:rsidRDefault="00592283" w:rsidP="006423E6">
      <w:r w:rsidRPr="001B40EE">
        <w:t xml:space="preserve">Dla przejrzystości rozliczeń w projekcie, rekomendowane jest konstruowanie budżetu, w którym każde zadanie jest dedykowane jednemu realizatorowi (czyli wszystkie pozycje kosztów </w:t>
      </w:r>
      <w:r w:rsidR="00E206C1" w:rsidRPr="001B40EE">
        <w:br/>
      </w:r>
      <w:r w:rsidRPr="001B40EE">
        <w:t>w danym zad</w:t>
      </w:r>
      <w:r w:rsidR="00C26634" w:rsidRPr="001B40EE">
        <w:t>aniu dotyczą tego realizatora).</w:t>
      </w:r>
      <w:r w:rsidR="00613894" w:rsidRPr="001B40EE">
        <w:br/>
      </w:r>
      <w:r w:rsidRPr="001B40EE">
        <w:t>Dana pozycja budżetu (rozumiana jako</w:t>
      </w:r>
      <w:r w:rsidR="00EF260D" w:rsidRPr="001B40EE">
        <w:t xml:space="preserve"> wyodrębniona</w:t>
      </w:r>
      <w:r w:rsidRPr="001B40EE">
        <w:t xml:space="preserve"> kategori</w:t>
      </w:r>
      <w:r w:rsidR="00EF260D" w:rsidRPr="001B40EE">
        <w:t>a</w:t>
      </w:r>
      <w:r w:rsidRPr="001B40EE">
        <w:t xml:space="preserve"> kosztu i </w:t>
      </w:r>
      <w:r w:rsidR="00EF260D" w:rsidRPr="001B40EE">
        <w:t xml:space="preserve">nazwa </w:t>
      </w:r>
      <w:r w:rsidRPr="001B40EE">
        <w:t>kosztu) może mieć przypisa</w:t>
      </w:r>
      <w:r w:rsidR="00C26634" w:rsidRPr="001B40EE">
        <w:t>nego tylko jednego realizatora.</w:t>
      </w:r>
      <w:r w:rsidR="00613894" w:rsidRPr="001B40EE">
        <w:br/>
      </w:r>
      <w:r w:rsidR="00613894" w:rsidRPr="001B40EE">
        <w:br/>
      </w:r>
      <w:r w:rsidR="00341A06" w:rsidRPr="001B40EE">
        <w:t xml:space="preserve">W przypadku projektów partnerskich, jeżeli </w:t>
      </w:r>
      <w:r w:rsidRPr="001B40EE">
        <w:t>zamówienie udzielane ma być np. przez Wnioskodawcę, ale w imieniu i na rzecz zarówno Wnioskodawcy</w:t>
      </w:r>
      <w:r w:rsidR="00E13DCC" w:rsidRPr="001B40EE">
        <w:t xml:space="preserve"> jak</w:t>
      </w:r>
      <w:r w:rsidRPr="001B40EE">
        <w:t xml:space="preserve"> i Partnera / Partnerów (czyli wydatki w tym zamówieniu będzie ponosić zarówno Wnioskodaw</w:t>
      </w:r>
      <w:r w:rsidR="00C26634" w:rsidRPr="001B40EE">
        <w:t>ca, jak i Partner / Partnerzy),</w:t>
      </w:r>
      <w:r w:rsidR="00E206C1" w:rsidRPr="001B40EE">
        <w:br/>
      </w:r>
      <w:r w:rsidRPr="001B40EE">
        <w:t xml:space="preserve">w tym zadaniu należy zastosować </w:t>
      </w:r>
      <w:r w:rsidR="00EF260D" w:rsidRPr="001B40EE">
        <w:t xml:space="preserve">wyodrębnione </w:t>
      </w:r>
      <w:r w:rsidRPr="001B40EE">
        <w:t>kategori</w:t>
      </w:r>
      <w:r w:rsidR="00EF260D" w:rsidRPr="001B40EE">
        <w:t>e</w:t>
      </w:r>
      <w:r w:rsidRPr="001B40EE">
        <w:t xml:space="preserve"> kosztu i nazwy kosztu dla Wnioskodawcy i Partnera / Partnerów</w:t>
      </w:r>
      <w:r w:rsidR="00341A06" w:rsidRPr="001B40EE">
        <w:t xml:space="preserve"> (w kolejnych wierszach)</w:t>
      </w:r>
      <w:r w:rsidRPr="001B40EE">
        <w:t>.</w:t>
      </w:r>
    </w:p>
    <w:p w14:paraId="4427E062" w14:textId="77777777" w:rsidR="007A7AA3" w:rsidRDefault="007A7AA3" w:rsidP="006423E6"/>
    <w:p w14:paraId="3D3E7DF5" w14:textId="2EB314C7" w:rsidR="007A7AA3" w:rsidRPr="00BE704C" w:rsidRDefault="007A7AA3" w:rsidP="006423E6">
      <w:pPr>
        <w:pStyle w:val="Akapitzlist"/>
        <w:ind w:left="0"/>
        <w:rPr>
          <w:rStyle w:val="cf01"/>
          <w:rFonts w:ascii="Arial" w:hAnsi="Arial" w:cs="Arial"/>
          <w:sz w:val="22"/>
          <w:szCs w:val="22"/>
        </w:rPr>
      </w:pPr>
      <w:r w:rsidRPr="00BE704C">
        <w:rPr>
          <w:rStyle w:val="cf01"/>
          <w:rFonts w:ascii="Arial" w:hAnsi="Arial" w:cs="Arial"/>
          <w:sz w:val="22"/>
          <w:szCs w:val="22"/>
        </w:rPr>
        <w:t xml:space="preserve">Jeżeli w projekcie występują </w:t>
      </w:r>
      <w:r w:rsidRPr="00085E34">
        <w:rPr>
          <w:rStyle w:val="cf01"/>
          <w:rFonts w:ascii="Arial" w:hAnsi="Arial" w:cs="Arial"/>
          <w:b/>
          <w:bCs/>
          <w:sz w:val="22"/>
          <w:szCs w:val="22"/>
        </w:rPr>
        <w:t>wydatki objęte limitem</w:t>
      </w:r>
      <w:r w:rsidRPr="00BE704C">
        <w:rPr>
          <w:rStyle w:val="cf01"/>
          <w:rFonts w:ascii="Arial" w:hAnsi="Arial" w:cs="Arial"/>
          <w:sz w:val="22"/>
          <w:szCs w:val="22"/>
        </w:rPr>
        <w:t xml:space="preserve"> (pomocy de minimis </w:t>
      </w:r>
      <w:r w:rsidR="001303D5">
        <w:rPr>
          <w:rStyle w:val="cf01"/>
          <w:rFonts w:ascii="Arial" w:hAnsi="Arial" w:cs="Arial"/>
          <w:sz w:val="22"/>
          <w:szCs w:val="22"/>
        </w:rPr>
        <w:t>albo</w:t>
      </w:r>
      <w:r w:rsidRPr="00BE704C">
        <w:rPr>
          <w:rStyle w:val="cf01"/>
          <w:rFonts w:ascii="Arial" w:hAnsi="Arial" w:cs="Arial"/>
          <w:sz w:val="22"/>
          <w:szCs w:val="22"/>
        </w:rPr>
        <w:t xml:space="preserve"> 15% na infrastrukturę dodatkową) należy je ująć w osobnych pozycjach budżetu danego zadania (w osobnych podzadaniach), np.:</w:t>
      </w:r>
    </w:p>
    <w:p w14:paraId="2172FA25" w14:textId="1FC3A534" w:rsidR="007A7AA3" w:rsidRPr="00BE704C" w:rsidRDefault="007A7AA3" w:rsidP="006423E6">
      <w:pPr>
        <w:pStyle w:val="Akapitzlist"/>
        <w:numPr>
          <w:ilvl w:val="1"/>
          <w:numId w:val="6"/>
        </w:numPr>
        <w:rPr>
          <w:rFonts w:cs="Arial"/>
          <w:szCs w:val="22"/>
        </w:rPr>
      </w:pPr>
      <w:r w:rsidRPr="00BE704C">
        <w:rPr>
          <w:rFonts w:cs="Arial"/>
          <w:szCs w:val="22"/>
        </w:rPr>
        <w:lastRenderedPageBreak/>
        <w:t>Montaż instalacji fotowoltaicznej typu on-grid</w:t>
      </w:r>
      <w:r w:rsidR="00D7470F" w:rsidRPr="00BE704C">
        <w:rPr>
          <w:rFonts w:cs="Arial"/>
          <w:szCs w:val="22"/>
        </w:rPr>
        <w:t xml:space="preserve"> (limit „pomoc de minimis”)</w:t>
      </w:r>
      <w:r w:rsidR="00C34D0E">
        <w:rPr>
          <w:rFonts w:cs="Arial"/>
          <w:szCs w:val="22"/>
        </w:rPr>
        <w:t xml:space="preserve"> – dotyczy innych niż prosumenckie,</w:t>
      </w:r>
    </w:p>
    <w:p w14:paraId="52F3249F" w14:textId="0D5A3C12" w:rsidR="007A7AA3" w:rsidRPr="00BE704C" w:rsidRDefault="007A7AA3" w:rsidP="006423E6">
      <w:pPr>
        <w:pStyle w:val="Akapitzlist"/>
        <w:numPr>
          <w:ilvl w:val="1"/>
          <w:numId w:val="6"/>
        </w:numPr>
        <w:rPr>
          <w:rFonts w:cs="Arial"/>
          <w:szCs w:val="22"/>
        </w:rPr>
      </w:pPr>
      <w:r w:rsidRPr="00BE704C">
        <w:rPr>
          <w:rFonts w:cs="Arial"/>
        </w:rPr>
        <w:t>Przebudowa windy</w:t>
      </w:r>
      <w:r w:rsidR="00D7470F" w:rsidRPr="00BE704C">
        <w:rPr>
          <w:rFonts w:cs="Arial"/>
        </w:rPr>
        <w:t xml:space="preserve"> (limit „</w:t>
      </w:r>
      <w:r w:rsidR="00890371" w:rsidRPr="00890371">
        <w:rPr>
          <w:rFonts w:cs="Arial"/>
        </w:rPr>
        <w:t xml:space="preserve">wydatki na </w:t>
      </w:r>
      <w:r w:rsidR="00184AB8" w:rsidRPr="00890371">
        <w:rPr>
          <w:rFonts w:cs="Arial"/>
        </w:rPr>
        <w:t>dostępność</w:t>
      </w:r>
      <w:r w:rsidR="00ED350E" w:rsidRPr="00890371">
        <w:rPr>
          <w:rFonts w:cs="Arial"/>
        </w:rPr>
        <w:t>”</w:t>
      </w:r>
      <w:r w:rsidR="00D7470F" w:rsidRPr="00890371">
        <w:rPr>
          <w:rFonts w:cs="Arial"/>
        </w:rPr>
        <w:t>),</w:t>
      </w:r>
    </w:p>
    <w:p w14:paraId="54D0D707" w14:textId="5D8BB78D" w:rsidR="007A7AA3" w:rsidRPr="00BE704C" w:rsidRDefault="007A7AA3" w:rsidP="006423E6">
      <w:pPr>
        <w:pStyle w:val="Akapitzlist"/>
        <w:numPr>
          <w:ilvl w:val="1"/>
          <w:numId w:val="6"/>
        </w:numPr>
        <w:rPr>
          <w:rFonts w:cs="Arial"/>
          <w:szCs w:val="22"/>
        </w:rPr>
      </w:pPr>
      <w:r w:rsidRPr="00BE704C">
        <w:rPr>
          <w:rFonts w:cs="Arial"/>
        </w:rPr>
        <w:t xml:space="preserve">Wymiana oświetlenia na energooszczędne </w:t>
      </w:r>
      <w:r w:rsidR="00D7470F" w:rsidRPr="00BE704C">
        <w:rPr>
          <w:rFonts w:cs="Arial"/>
        </w:rPr>
        <w:t>(limit „infrastruktura towarzysząca</w:t>
      </w:r>
      <w:r w:rsidR="00ED350E">
        <w:rPr>
          <w:rFonts w:cs="Arial"/>
        </w:rPr>
        <w:t>”</w:t>
      </w:r>
      <w:r w:rsidR="00D7470F" w:rsidRPr="00BE704C">
        <w:rPr>
          <w:rFonts w:cs="Arial"/>
        </w:rPr>
        <w:t>)</w:t>
      </w:r>
      <w:r w:rsidRPr="00BE704C">
        <w:rPr>
          <w:rFonts w:cs="Arial"/>
        </w:rPr>
        <w:t>.</w:t>
      </w:r>
    </w:p>
    <w:p w14:paraId="78D13A33" w14:textId="77777777" w:rsidR="002A529E" w:rsidRDefault="002A529E" w:rsidP="006423E6"/>
    <w:p w14:paraId="0DB29FE1" w14:textId="77777777" w:rsidR="002A529E" w:rsidRPr="001B40EE" w:rsidRDefault="002A529E" w:rsidP="006423E6">
      <w:pPr>
        <w:pStyle w:val="Akapitzlist"/>
        <w:ind w:left="0"/>
        <w:rPr>
          <w:rStyle w:val="markedcontent"/>
          <w:rFonts w:cs="Arial"/>
        </w:rPr>
      </w:pPr>
      <w:r w:rsidRPr="001B40EE">
        <w:rPr>
          <w:rStyle w:val="markedcontent"/>
          <w:rFonts w:cs="Arial"/>
        </w:rPr>
        <w:t xml:space="preserve">Jeżeli w zadaniu zaplanowane zostały </w:t>
      </w:r>
      <w:r w:rsidRPr="002A529E">
        <w:rPr>
          <w:rStyle w:val="markedcontent"/>
          <w:rFonts w:cs="Arial"/>
          <w:b/>
          <w:bCs/>
        </w:rPr>
        <w:t>dostawy</w:t>
      </w:r>
      <w:r w:rsidRPr="001B40EE">
        <w:rPr>
          <w:rStyle w:val="markedcontent"/>
          <w:rFonts w:cs="Arial"/>
        </w:rPr>
        <w:t>, które przynajmniej w części stanowią wydatek kwalifikowany w projekcie należy:</w:t>
      </w:r>
    </w:p>
    <w:p w14:paraId="18AC3D34" w14:textId="77777777" w:rsidR="002A529E" w:rsidRPr="001B40EE" w:rsidRDefault="002A529E" w:rsidP="006423E6">
      <w:pPr>
        <w:pStyle w:val="Akapitzlist"/>
        <w:ind w:left="0"/>
        <w:rPr>
          <w:rStyle w:val="markedcontent"/>
          <w:rFonts w:cs="Arial"/>
        </w:rPr>
      </w:pPr>
      <w:r w:rsidRPr="001B40EE">
        <w:rPr>
          <w:rStyle w:val="markedcontent"/>
          <w:rFonts w:cs="Arial"/>
        </w:rPr>
        <w:t>- każdy rodzaj / typ środka trwałego lub wartości niematerialnych i prawnych wprowadzić jako odrębną pozycję budżetową,</w:t>
      </w:r>
    </w:p>
    <w:p w14:paraId="22B4ABCA" w14:textId="373F366F" w:rsidR="002A529E" w:rsidRPr="001B40EE" w:rsidRDefault="002C2563" w:rsidP="006423E6">
      <w:pPr>
        <w:pStyle w:val="Akapitzlist"/>
        <w:ind w:left="0"/>
        <w:rPr>
          <w:rStyle w:val="markedcontent"/>
          <w:rFonts w:cs="Arial"/>
        </w:rPr>
      </w:pPr>
      <w:r>
        <w:rPr>
          <w:rStyle w:val="markedcontent"/>
          <w:rFonts w:cs="Arial"/>
        </w:rPr>
        <w:t xml:space="preserve"> - </w:t>
      </w:r>
      <w:r w:rsidR="002A529E" w:rsidRPr="001B40EE">
        <w:rPr>
          <w:rStyle w:val="markedcontent"/>
          <w:rFonts w:cs="Arial"/>
        </w:rPr>
        <w:t xml:space="preserve">w polu </w:t>
      </w:r>
      <w:r w:rsidR="002A529E" w:rsidRPr="000F223A">
        <w:rPr>
          <w:rStyle w:val="markedcontent"/>
          <w:rFonts w:cs="Arial"/>
          <w:b/>
        </w:rPr>
        <w:t>Nazwa kosztu</w:t>
      </w:r>
      <w:r w:rsidR="002A529E" w:rsidRPr="001B40EE">
        <w:rPr>
          <w:rStyle w:val="markedcontent"/>
          <w:rFonts w:cs="Arial"/>
        </w:rPr>
        <w:t xml:space="preserve"> podać ilość oraz główne parametry techniczne, natomiast w sytuacji uwzględnienia zestawu lub kompletu – dodatkowo wszystkie elementy wchodzące w skład danego zestawu, kompletu oraz liczbę ich sztuk.</w:t>
      </w:r>
    </w:p>
    <w:p w14:paraId="082F2B32" w14:textId="77777777" w:rsidR="002A529E" w:rsidRPr="001B40EE" w:rsidRDefault="002A529E" w:rsidP="006423E6">
      <w:pPr>
        <w:rPr>
          <w:rFonts w:cs="Arial"/>
        </w:rPr>
      </w:pPr>
      <w:r w:rsidRPr="00C2723D">
        <w:rPr>
          <w:rStyle w:val="markedcontent"/>
          <w:rFonts w:cs="Arial"/>
        </w:rPr>
        <w:t>N</w:t>
      </w:r>
      <w:r w:rsidRPr="00723494">
        <w:rPr>
          <w:rStyle w:val="markedcontent"/>
          <w:rFonts w:cs="Arial"/>
        </w:rPr>
        <w:t>ależy unikać nadmiernej szczegółowości, szczególnie w zakresie parametrów, które mogą ulegać szybkim zmianom wskutek dostępności na rynku urz</w:t>
      </w:r>
      <w:r w:rsidRPr="001B40EE">
        <w:rPr>
          <w:rStyle w:val="markedcontent"/>
          <w:rFonts w:cs="Arial"/>
        </w:rPr>
        <w:t xml:space="preserve">ądzeń nowszych, zmodyfikowanych. </w:t>
      </w:r>
      <w:r w:rsidRPr="001B40EE">
        <w:rPr>
          <w:rStyle w:val="markedcontent"/>
          <w:rFonts w:cs="Arial"/>
        </w:rPr>
        <w:br/>
      </w:r>
      <w:r w:rsidRPr="001B40EE">
        <w:rPr>
          <w:rStyle w:val="markedcontent"/>
          <w:rFonts w:cs="Arial"/>
        </w:rPr>
        <w:br/>
      </w:r>
      <w:r w:rsidRPr="001B40EE">
        <w:rPr>
          <w:rFonts w:cs="Arial"/>
        </w:rPr>
        <w:t>W przypadku dostaw, które nie zostały jeszcze zrealizowane</w:t>
      </w:r>
      <w:r>
        <w:rPr>
          <w:rFonts w:cs="Arial"/>
        </w:rPr>
        <w:t xml:space="preserve"> </w:t>
      </w:r>
      <w:r w:rsidRPr="00C2723D">
        <w:rPr>
          <w:rFonts w:cs="Arial"/>
        </w:rPr>
        <w:t>/</w:t>
      </w:r>
      <w:r>
        <w:rPr>
          <w:rFonts w:cs="Arial"/>
        </w:rPr>
        <w:t xml:space="preserve"> </w:t>
      </w:r>
      <w:r w:rsidRPr="00C2723D">
        <w:rPr>
          <w:rFonts w:cs="Arial"/>
        </w:rPr>
        <w:t>nie wybrano wykonawcy</w:t>
      </w:r>
      <w:r w:rsidRPr="00723494">
        <w:rPr>
          <w:rFonts w:cs="Arial"/>
        </w:rPr>
        <w:t xml:space="preserve"> nie należy podawać</w:t>
      </w:r>
      <w:r w:rsidRPr="001B40EE">
        <w:rPr>
          <w:rFonts w:cs="Arial"/>
        </w:rPr>
        <w:t xml:space="preserve"> </w:t>
      </w:r>
      <w:r w:rsidRPr="00085E34">
        <w:rPr>
          <w:rFonts w:cs="Arial"/>
          <w:b/>
          <w:bCs/>
        </w:rPr>
        <w:t>nazw własnych</w:t>
      </w:r>
      <w:r w:rsidRPr="001B40EE">
        <w:rPr>
          <w:rFonts w:cs="Arial"/>
        </w:rPr>
        <w:t>, gdyż mogłoby to naruszyć zasadę konkurencji w planowanych do przeprowadzenia zamówieniach.</w:t>
      </w:r>
    </w:p>
    <w:p w14:paraId="0C09B7B1" w14:textId="77777777" w:rsidR="002A529E" w:rsidRDefault="002A529E" w:rsidP="006423E6">
      <w:pPr>
        <w:pStyle w:val="Akapitzlist"/>
        <w:ind w:left="0"/>
        <w:rPr>
          <w:rFonts w:cs="Arial"/>
          <w:b/>
          <w:bCs/>
        </w:rPr>
      </w:pPr>
    </w:p>
    <w:p w14:paraId="45D5FCD2" w14:textId="3CD2F6A5" w:rsidR="00FA1F84" w:rsidRPr="00440FC9" w:rsidRDefault="002A529E" w:rsidP="006423E6">
      <w:pPr>
        <w:pStyle w:val="Akapitzlist"/>
        <w:ind w:left="0"/>
        <w:rPr>
          <w:rFonts w:cs="Arial"/>
          <w:strike/>
          <w:color w:val="FF0000"/>
        </w:rPr>
      </w:pPr>
      <w:r w:rsidRPr="000F223A">
        <w:rPr>
          <w:rFonts w:cs="Arial"/>
          <w:b/>
          <w:bCs/>
        </w:rPr>
        <w:t>Nie należy wyodrębniać osobnych pozycji budżetowych dla dostaw, których parametry opisane są w dokumentacji budowlanej.</w:t>
      </w:r>
      <w:r w:rsidRPr="001B40EE">
        <w:rPr>
          <w:rFonts w:cs="Arial"/>
        </w:rPr>
        <w:t xml:space="preserve"> W przypadku natomiast</w:t>
      </w:r>
      <w:r w:rsidRPr="00612EB4">
        <w:rPr>
          <w:rFonts w:cs="Arial"/>
        </w:rPr>
        <w:t xml:space="preserve">, gdy w </w:t>
      </w:r>
      <w:r w:rsidR="00C24CD8">
        <w:rPr>
          <w:rFonts w:cs="Arial"/>
        </w:rPr>
        <w:t>dokumentacji technicznej</w:t>
      </w:r>
      <w:r w:rsidRPr="00612EB4">
        <w:rPr>
          <w:rFonts w:cs="Arial"/>
        </w:rPr>
        <w:t xml:space="preserve"> </w:t>
      </w:r>
      <w:r w:rsidRPr="0086685D">
        <w:rPr>
          <w:rFonts w:cs="Arial"/>
        </w:rPr>
        <w:t xml:space="preserve">określono wyłącznie zakres wyposażenia ruchomego (bez określenia parametrów), które realizowane będzie w ramach jednego zamówienia z robotami budowlanymi, należy wykazać poszczególne rodzaje </w:t>
      </w:r>
      <w:r w:rsidRPr="0086685D">
        <w:rPr>
          <w:rFonts w:cs="Arial"/>
          <w:b/>
          <w:bCs/>
        </w:rPr>
        <w:t>dostaw</w:t>
      </w:r>
      <w:r w:rsidRPr="0086685D">
        <w:rPr>
          <w:rFonts w:cs="Arial"/>
        </w:rPr>
        <w:t xml:space="preserve"> </w:t>
      </w:r>
      <w:r w:rsidRPr="00085E34">
        <w:rPr>
          <w:rFonts w:cs="Arial"/>
        </w:rPr>
        <w:t xml:space="preserve">jako </w:t>
      </w:r>
      <w:r w:rsidRPr="00085E34">
        <w:rPr>
          <w:rFonts w:cs="Arial"/>
          <w:b/>
          <w:bCs/>
        </w:rPr>
        <w:t>odrębne pozycje budżetowe</w:t>
      </w:r>
      <w:r w:rsidR="001303D5">
        <w:rPr>
          <w:rFonts w:cs="Arial"/>
        </w:rPr>
        <w:t>.</w:t>
      </w:r>
    </w:p>
    <w:p w14:paraId="2C2574C9" w14:textId="77777777" w:rsidR="003226C6" w:rsidRDefault="003226C6" w:rsidP="006423E6">
      <w:pPr>
        <w:pStyle w:val="Akapitzlist"/>
        <w:ind w:left="0"/>
        <w:rPr>
          <w:rFonts w:cs="Arial"/>
          <w:color w:val="0070C0"/>
        </w:rPr>
      </w:pPr>
    </w:p>
    <w:p w14:paraId="71414B83" w14:textId="77777777" w:rsidR="00BE704C" w:rsidRDefault="002A529E" w:rsidP="006423E6">
      <w:pPr>
        <w:pStyle w:val="Akapitzlist"/>
        <w:ind w:left="0"/>
        <w:rPr>
          <w:color w:val="000000" w:themeColor="text1"/>
        </w:rPr>
      </w:pPr>
      <w:r w:rsidRPr="001B40EE">
        <w:rPr>
          <w:rStyle w:val="markedcontent"/>
          <w:rFonts w:cs="Arial"/>
        </w:rPr>
        <w:t xml:space="preserve">W przypadku, gdy w zadaniu zaplanowano dostawy, </w:t>
      </w:r>
      <w:r w:rsidRPr="00085E34">
        <w:rPr>
          <w:rStyle w:val="markedcontent"/>
          <w:rFonts w:cs="Arial"/>
          <w:b/>
          <w:bCs/>
        </w:rPr>
        <w:t>które w całości stanowią wydatek niekwalifikowany</w:t>
      </w:r>
      <w:r w:rsidRPr="001B40EE">
        <w:rPr>
          <w:rStyle w:val="markedcontent"/>
          <w:rFonts w:cs="Arial"/>
        </w:rPr>
        <w:t xml:space="preserve"> w projekcie należy wykazać je łącznie w ramach jednej pozycji budżetowej (nie ma potrzeby wyodrębniać szczegółowych pozycji dla dostaw w całości niekwalifikowanych). </w:t>
      </w:r>
      <w:r>
        <w:rPr>
          <w:rStyle w:val="markedcontent"/>
          <w:rFonts w:cs="Arial"/>
        </w:rPr>
        <w:br/>
      </w:r>
      <w:r w:rsidRPr="00C2723D">
        <w:rPr>
          <w:rStyle w:val="markedcontent"/>
          <w:rFonts w:cs="Arial"/>
        </w:rPr>
        <w:br/>
      </w:r>
      <w:r w:rsidRPr="00723494">
        <w:rPr>
          <w:rStyle w:val="markedcontent"/>
          <w:rFonts w:cs="Arial"/>
        </w:rPr>
        <w:t>Tworząc budżet projektu należy mieć na uwadze</w:t>
      </w:r>
      <w:r w:rsidRPr="001B40EE">
        <w:rPr>
          <w:rStyle w:val="markedcontent"/>
          <w:rFonts w:cs="Arial"/>
        </w:rPr>
        <w:t xml:space="preserve">, </w:t>
      </w:r>
      <w:r w:rsidRPr="002A529E">
        <w:rPr>
          <w:rStyle w:val="markedcontent"/>
          <w:rFonts w:cs="Arial"/>
        </w:rPr>
        <w:t xml:space="preserve">że </w:t>
      </w:r>
      <w:r w:rsidRPr="002A529E">
        <w:rPr>
          <w:rStyle w:val="markedcontent"/>
          <w:rFonts w:cs="Arial"/>
          <w:bCs/>
        </w:rPr>
        <w:t>liczba</w:t>
      </w:r>
      <w:r w:rsidRPr="002A529E">
        <w:rPr>
          <w:rStyle w:val="markedcontent"/>
          <w:rFonts w:cs="Arial"/>
          <w:b/>
        </w:rPr>
        <w:t xml:space="preserve"> </w:t>
      </w:r>
      <w:r w:rsidRPr="002A529E">
        <w:rPr>
          <w:rStyle w:val="markedcontent"/>
          <w:rFonts w:cs="Arial"/>
        </w:rPr>
        <w:t xml:space="preserve">znaków w polu </w:t>
      </w:r>
      <w:r w:rsidRPr="002A529E">
        <w:rPr>
          <w:rStyle w:val="markedcontent"/>
          <w:rFonts w:cs="Arial"/>
          <w:b/>
        </w:rPr>
        <w:t>Nazwa kosztu</w:t>
      </w:r>
      <w:r w:rsidRPr="002A529E">
        <w:rPr>
          <w:rStyle w:val="markedcontent"/>
          <w:rFonts w:cs="Arial"/>
        </w:rPr>
        <w:t xml:space="preserve"> wynosi </w:t>
      </w:r>
      <w:r w:rsidRPr="002A529E">
        <w:rPr>
          <w:rStyle w:val="markedcontent"/>
          <w:rFonts w:cs="Arial"/>
          <w:b/>
        </w:rPr>
        <w:t>500 znaków</w:t>
      </w:r>
      <w:r w:rsidRPr="002A529E">
        <w:rPr>
          <w:rStyle w:val="markedcontent"/>
          <w:rFonts w:cs="Arial"/>
        </w:rPr>
        <w:t xml:space="preserve">, natomiast </w:t>
      </w:r>
      <w:r w:rsidRPr="002A529E">
        <w:rPr>
          <w:rStyle w:val="markedcontent"/>
          <w:rFonts w:cs="Arial"/>
          <w:bCs/>
        </w:rPr>
        <w:t>liczba</w:t>
      </w:r>
      <w:r w:rsidRPr="002A529E">
        <w:rPr>
          <w:rStyle w:val="markedcontent"/>
          <w:rFonts w:cs="Arial"/>
          <w:b/>
        </w:rPr>
        <w:t xml:space="preserve"> </w:t>
      </w:r>
      <w:r w:rsidRPr="002A529E">
        <w:rPr>
          <w:rStyle w:val="markedcontent"/>
          <w:rFonts w:cs="Arial"/>
        </w:rPr>
        <w:t xml:space="preserve">pozycji budżetowych </w:t>
      </w:r>
      <w:r w:rsidRPr="001B40EE">
        <w:rPr>
          <w:rStyle w:val="markedcontent"/>
          <w:rFonts w:cs="Arial"/>
        </w:rPr>
        <w:t xml:space="preserve">możliwych do wprowadzenia dla projektu wynosi </w:t>
      </w:r>
      <w:r w:rsidRPr="000F223A">
        <w:rPr>
          <w:rStyle w:val="markedcontent"/>
          <w:rFonts w:cs="Arial"/>
          <w:b/>
          <w:bCs/>
        </w:rPr>
        <w:t>400</w:t>
      </w:r>
      <w:r w:rsidRPr="00C2723D">
        <w:rPr>
          <w:rStyle w:val="markedcontent"/>
          <w:rFonts w:cs="Arial"/>
        </w:rPr>
        <w:t>.</w:t>
      </w:r>
      <w:r w:rsidRPr="00723494">
        <w:rPr>
          <w:rStyle w:val="markedcontent"/>
          <w:rFonts w:cs="Arial"/>
        </w:rPr>
        <w:t xml:space="preserve"> </w:t>
      </w:r>
      <w:r w:rsidRPr="001B40EE">
        <w:rPr>
          <w:rStyle w:val="markedcontent"/>
          <w:rFonts w:cs="Arial"/>
        </w:rPr>
        <w:br/>
      </w:r>
      <w:r w:rsidRPr="001B40EE">
        <w:rPr>
          <w:rStyle w:val="markedcontent"/>
          <w:rFonts w:cs="Arial"/>
        </w:rPr>
        <w:br/>
      </w:r>
      <w:r w:rsidRPr="000F223A">
        <w:rPr>
          <w:rFonts w:cs="Arial"/>
          <w:szCs w:val="22"/>
        </w:rPr>
        <w:t>Analogiczne pozycje budżetowe należy wydzielić dla wartości niematerialnych i prawnych</w:t>
      </w:r>
      <w:r>
        <w:rPr>
          <w:rFonts w:cs="Arial"/>
          <w:szCs w:val="22"/>
        </w:rPr>
        <w:t xml:space="preserve"> oraz </w:t>
      </w:r>
      <w:r>
        <w:rPr>
          <w:rFonts w:cs="Arial"/>
          <w:szCs w:val="22"/>
        </w:rPr>
        <w:lastRenderedPageBreak/>
        <w:t>dla d</w:t>
      </w:r>
      <w:r w:rsidRPr="001408FE">
        <w:rPr>
          <w:rFonts w:cs="Arial"/>
          <w:szCs w:val="22"/>
        </w:rPr>
        <w:t>ostaw</w:t>
      </w:r>
      <w:r>
        <w:rPr>
          <w:rFonts w:cs="Arial"/>
          <w:szCs w:val="22"/>
        </w:rPr>
        <w:t xml:space="preserve"> </w:t>
      </w:r>
      <w:r w:rsidRPr="001408FE">
        <w:rPr>
          <w:rFonts w:cs="Arial"/>
          <w:szCs w:val="22"/>
        </w:rPr>
        <w:t>inn</w:t>
      </w:r>
      <w:r>
        <w:rPr>
          <w:rFonts w:cs="Arial"/>
          <w:szCs w:val="22"/>
        </w:rPr>
        <w:t>ych</w:t>
      </w:r>
      <w:r w:rsidRPr="001408FE">
        <w:rPr>
          <w:rFonts w:cs="Arial"/>
          <w:szCs w:val="22"/>
        </w:rPr>
        <w:t xml:space="preserve"> niż środki trwałe</w:t>
      </w:r>
      <w:r>
        <w:rPr>
          <w:rFonts w:cs="Arial"/>
          <w:szCs w:val="22"/>
        </w:rPr>
        <w:t xml:space="preserve"> (jeżeli zostały uwzględnione w projekcie)</w:t>
      </w:r>
      <w:r w:rsidRPr="000F223A">
        <w:rPr>
          <w:rFonts w:cs="Arial"/>
          <w:szCs w:val="22"/>
        </w:rPr>
        <w:t>.</w:t>
      </w:r>
      <w:r w:rsidRPr="00C2723D">
        <w:rPr>
          <w:rFonts w:cs="Arial"/>
          <w:szCs w:val="22"/>
        </w:rPr>
        <w:br/>
      </w:r>
      <w:r w:rsidRPr="003365BE">
        <w:rPr>
          <w:rFonts w:cs="Arial"/>
        </w:rPr>
        <w:t xml:space="preserve">Należy zwrócić uwagę, że zgodnie z Katalogami wydatków </w:t>
      </w:r>
      <w:r w:rsidRPr="003365BE">
        <w:rPr>
          <w:rFonts w:cs="Arial"/>
          <w:b/>
        </w:rPr>
        <w:t>niekwalifikowany jest zakup wyposażenia niebędącego środkiem trwałym.</w:t>
      </w:r>
      <w:r w:rsidR="00613894" w:rsidRPr="001B40EE">
        <w:br/>
      </w:r>
      <w:r w:rsidR="00613894" w:rsidRPr="001B40EE">
        <w:br/>
      </w:r>
      <w:r w:rsidR="00D72181" w:rsidRPr="002A529E">
        <w:rPr>
          <w:b/>
          <w:bCs/>
        </w:rPr>
        <w:t>2.</w:t>
      </w:r>
      <w:r w:rsidR="00D72181" w:rsidRPr="001B40EE">
        <w:t xml:space="preserve"> </w:t>
      </w:r>
      <w:r w:rsidR="00FA4CD1" w:rsidRPr="001B40EE">
        <w:t>Dla kosztów pośrednich należy:</w:t>
      </w:r>
      <w:r w:rsidR="005628A8" w:rsidRPr="001B40EE">
        <w:br/>
      </w:r>
      <w:r w:rsidR="00FA4CD1" w:rsidRPr="001B40EE">
        <w:t>-</w:t>
      </w:r>
      <w:r w:rsidR="00E64D99" w:rsidRPr="001B40EE">
        <w:t xml:space="preserve"> </w:t>
      </w:r>
      <w:r w:rsidR="00FA4CD1" w:rsidRPr="001B40EE">
        <w:t>zaznacz</w:t>
      </w:r>
      <w:r w:rsidR="00E64D99" w:rsidRPr="001B40EE">
        <w:t>y</w:t>
      </w:r>
      <w:r w:rsidR="00FA4CD1" w:rsidRPr="001B40EE">
        <w:t>ć</w:t>
      </w:r>
      <w:r w:rsidR="00E64D99" w:rsidRPr="001B40EE">
        <w:t xml:space="preserve"> opcję</w:t>
      </w:r>
      <w:r w:rsidR="00FA4CD1" w:rsidRPr="001B40EE">
        <w:t xml:space="preserve"> „Uproszczona metoda rozliczania”,</w:t>
      </w:r>
      <w:r w:rsidR="005628A8" w:rsidRPr="001B40EE">
        <w:br/>
      </w:r>
      <w:r w:rsidR="00E64D99" w:rsidRPr="001B40EE">
        <w:t xml:space="preserve">- </w:t>
      </w:r>
      <w:r w:rsidR="00B61DA4" w:rsidRPr="001B40EE">
        <w:t>w pozycji „Rodzaj ryczałtu”</w:t>
      </w:r>
      <w:r w:rsidR="00931A0F" w:rsidRPr="001B40EE">
        <w:t xml:space="preserve"> wybrać „stawka ryczałtowa”,</w:t>
      </w:r>
      <w:r w:rsidR="005628A8" w:rsidRPr="001B40EE">
        <w:br/>
      </w:r>
      <w:r w:rsidR="00931A0F" w:rsidRPr="001B40EE">
        <w:t xml:space="preserve"> - </w:t>
      </w:r>
      <w:r w:rsidR="00B61DA4" w:rsidRPr="001B40EE">
        <w:t xml:space="preserve">wybrać </w:t>
      </w:r>
      <w:r w:rsidR="0017537A" w:rsidRPr="001B40EE">
        <w:t xml:space="preserve">nazwę </w:t>
      </w:r>
      <w:r w:rsidR="0017537A" w:rsidRPr="007C15DD">
        <w:rPr>
          <w:b/>
          <w:bCs/>
        </w:rPr>
        <w:t>„Koszty pośrednie – 0,5% od kwalifikowalnych kosztów bezpośrednich”</w:t>
      </w:r>
      <w:r w:rsidR="0085280D" w:rsidRPr="001B40EE">
        <w:t>,</w:t>
      </w:r>
      <w:r w:rsidR="005628A8" w:rsidRPr="001B40EE">
        <w:br/>
      </w:r>
      <w:r w:rsidR="00E64D99" w:rsidRPr="001B40EE">
        <w:t xml:space="preserve">- </w:t>
      </w:r>
      <w:bookmarkStart w:id="65" w:name="_Hlk158722278"/>
      <w:r w:rsidR="00FA150E" w:rsidRPr="001B40EE">
        <w:t>podać właściwe – wyliczone w oparciu o wyżej wskazany procent – kwoty w polach: „Wartość ogółem”, „Wydatki kwalifikowane” oraz „Dofinansowanie”</w:t>
      </w:r>
      <w:bookmarkEnd w:id="65"/>
      <w:r w:rsidR="00FA150E" w:rsidRPr="001B40EE">
        <w:t>,</w:t>
      </w:r>
      <w:r w:rsidR="005628A8" w:rsidRPr="001B40EE">
        <w:br/>
      </w:r>
      <w:r w:rsidR="00E64D99" w:rsidRPr="001B40EE">
        <w:t>-</w:t>
      </w:r>
      <w:r w:rsidR="005D0A01" w:rsidRPr="001B40EE">
        <w:t xml:space="preserve"> </w:t>
      </w:r>
      <w:r w:rsidR="00E64D99" w:rsidRPr="001B40EE">
        <w:t>nie zaznaczać „Limitów”,</w:t>
      </w:r>
      <w:r w:rsidR="00B87FCF" w:rsidRPr="001B40EE">
        <w:t xml:space="preserve"> </w:t>
      </w:r>
      <w:r w:rsidR="00B87FCF" w:rsidRPr="001B40EE">
        <w:rPr>
          <w:color w:val="000000" w:themeColor="text1"/>
        </w:rPr>
        <w:t>gdy koszty nie są objęte pomocą de minimis</w:t>
      </w:r>
      <w:r w:rsidR="00BE704C">
        <w:rPr>
          <w:color w:val="000000" w:themeColor="text1"/>
        </w:rPr>
        <w:t xml:space="preserve">, </w:t>
      </w:r>
    </w:p>
    <w:p w14:paraId="4E4BB9C1" w14:textId="70A15856" w:rsidR="00184A7E" w:rsidRPr="00BE704C" w:rsidRDefault="00BE704C" w:rsidP="006423E6">
      <w:pPr>
        <w:pStyle w:val="Akapitzlist"/>
        <w:ind w:left="0"/>
        <w:rPr>
          <w:color w:val="FF0000"/>
        </w:rPr>
      </w:pPr>
      <w:r w:rsidRPr="00BE704C">
        <w:t>- albo</w:t>
      </w:r>
      <w:r>
        <w:t xml:space="preserve">, </w:t>
      </w:r>
      <w:r w:rsidR="007A7AA3" w:rsidRPr="00BE704C">
        <w:t xml:space="preserve">gdy występują w projekcie koszty objęte pomocą de minimis </w:t>
      </w:r>
      <w:r w:rsidR="00FE31F5" w:rsidRPr="00BE704C">
        <w:t>–</w:t>
      </w:r>
      <w:r w:rsidR="007A7AA3" w:rsidRPr="00BE704C">
        <w:t xml:space="preserve"> </w:t>
      </w:r>
      <w:r w:rsidR="00FE31F5" w:rsidRPr="00BE704C">
        <w:rPr>
          <w:b/>
          <w:bCs/>
        </w:rPr>
        <w:t xml:space="preserve">koszty pośrednie – 0,5% </w:t>
      </w:r>
      <w:r w:rsidR="007A7AA3" w:rsidRPr="00BE704C">
        <w:t xml:space="preserve">należy </w:t>
      </w:r>
      <w:r w:rsidR="007A7AA3" w:rsidRPr="00085E34">
        <w:rPr>
          <w:b/>
          <w:bCs/>
        </w:rPr>
        <w:t>proporcjonalnie wydzielić</w:t>
      </w:r>
      <w:r w:rsidR="00664FE6" w:rsidRPr="00BE704C">
        <w:t>,</w:t>
      </w:r>
      <w:r w:rsidR="007A7AA3" w:rsidRPr="00BE704C">
        <w:t xml:space="preserve"> jako osobne podzadanie i oznaczyć je w polu limit jako „pomoc de minimis”)</w:t>
      </w:r>
      <w:r w:rsidR="00CC6796">
        <w:t>,</w:t>
      </w:r>
      <w:r w:rsidR="005628A8" w:rsidRPr="004F4053">
        <w:rPr>
          <w:color w:val="FF0000"/>
        </w:rPr>
        <w:br/>
      </w:r>
      <w:r w:rsidR="00E64D99" w:rsidRPr="001B40EE">
        <w:t>- wybrać Wnioskodawcę jako Realizatora.</w:t>
      </w:r>
      <w:r w:rsidR="00C2723D">
        <w:br/>
      </w:r>
    </w:p>
    <w:p w14:paraId="72E79192" w14:textId="54AC7DEA" w:rsidR="00F20F71" w:rsidRPr="001B40EE" w:rsidRDefault="002C2104" w:rsidP="006423E6">
      <w:r w:rsidRPr="001B40EE">
        <w:t xml:space="preserve">W przedmiotowym naborze zastosowanie ma stawka ryczałtowa na pokrycie kosztów pośrednich projektu w wysokości 0,5% kwalifikowalnych kosztów bezpośrednich. Wskazana stawka jest </w:t>
      </w:r>
      <w:r w:rsidRPr="00085E34">
        <w:rPr>
          <w:b/>
          <w:bCs/>
        </w:rPr>
        <w:t>stała</w:t>
      </w:r>
      <w:r w:rsidRPr="001B40EE">
        <w:t xml:space="preserve">, co oznacza, że </w:t>
      </w:r>
      <w:r w:rsidRPr="00085E34">
        <w:rPr>
          <w:b/>
          <w:bCs/>
        </w:rPr>
        <w:t>nie należy jej zmniejszać ani zwiększać</w:t>
      </w:r>
      <w:r w:rsidRPr="001B40EE">
        <w:t>. Stawką ryczałtową muszą zostać objęte wszystkie kwalifikowalne koszty bezpośrednie projektu (wszystkie pozycje budżetowe).</w:t>
      </w:r>
      <w:r w:rsidRPr="001B40EE">
        <w:br/>
      </w:r>
      <w:r w:rsidR="00252FD9" w:rsidRPr="001B40EE">
        <w:t>Istnieje</w:t>
      </w:r>
      <w:r w:rsidR="00EB35F2" w:rsidRPr="001B40EE">
        <w:t xml:space="preserve"> również </w:t>
      </w:r>
      <w:r w:rsidR="00252FD9" w:rsidRPr="001B40EE">
        <w:t xml:space="preserve">możliwość pobrania </w:t>
      </w:r>
      <w:r w:rsidR="001F3836" w:rsidRPr="001B40EE">
        <w:t>Budżetu do pliku .xls, jego edycji i zaczytania do formularza wniosku.</w:t>
      </w:r>
      <w:r w:rsidR="0058250E" w:rsidRPr="001B40EE">
        <w:br/>
      </w:r>
    </w:p>
    <w:p w14:paraId="7F487B3F" w14:textId="604930F2" w:rsidR="00183C62" w:rsidRPr="001B40EE" w:rsidRDefault="00183C62" w:rsidP="006423E6">
      <w:pPr>
        <w:spacing w:after="120"/>
        <w:rPr>
          <w:sz w:val="20"/>
        </w:rPr>
      </w:pPr>
      <w:r w:rsidRPr="001B40EE">
        <w:rPr>
          <w:rFonts w:eastAsiaTheme="minorHAnsi" w:cs="Arial"/>
          <w:b/>
          <w:lang w:eastAsia="en-US"/>
        </w:rPr>
        <w:t>Informacje z tej Sekcji w powiązaniu z załącznikami do wniosku będą podstawą do oceny kryteriów:</w:t>
      </w:r>
      <w:r w:rsidR="005628A8" w:rsidRPr="001B40EE">
        <w:rPr>
          <w:rFonts w:eastAsiaTheme="minorHAnsi" w:cs="Arial"/>
          <w:b/>
          <w:lang w:eastAsia="en-US"/>
        </w:rPr>
        <w:br/>
      </w:r>
      <w:r w:rsidRPr="001B40EE">
        <w:rPr>
          <w:rFonts w:eastAsiaTheme="minorHAnsi" w:cs="Arial"/>
          <w:b/>
          <w:lang w:eastAsia="en-US"/>
        </w:rPr>
        <w:t xml:space="preserve">- formalnego standardowego </w:t>
      </w:r>
      <w:r w:rsidRPr="007C15DD">
        <w:rPr>
          <w:rFonts w:eastAsiaTheme="minorHAnsi" w:cs="Arial"/>
          <w:b/>
          <w:iCs/>
          <w:lang w:eastAsia="en-US"/>
        </w:rPr>
        <w:t>Kwalifikowalność zakresu rzeczowego projektu,</w:t>
      </w:r>
      <w:r w:rsidR="005628A8" w:rsidRPr="007C15DD">
        <w:rPr>
          <w:rFonts w:eastAsiaTheme="minorHAnsi" w:cs="Arial"/>
          <w:b/>
          <w:iCs/>
          <w:lang w:eastAsia="en-US"/>
        </w:rPr>
        <w:br/>
      </w:r>
      <w:r w:rsidRPr="00C2723D">
        <w:rPr>
          <w:rFonts w:eastAsiaTheme="minorHAnsi" w:cs="Arial"/>
          <w:b/>
          <w:lang w:eastAsia="en-US"/>
        </w:rPr>
        <w:t>-</w:t>
      </w:r>
      <w:r w:rsidRPr="007C15DD">
        <w:rPr>
          <w:rFonts w:eastAsiaTheme="minorHAnsi" w:cs="Arial"/>
          <w:b/>
          <w:iCs/>
          <w:lang w:eastAsia="en-US"/>
        </w:rPr>
        <w:t xml:space="preserve"> </w:t>
      </w:r>
      <w:r w:rsidRPr="00C2723D">
        <w:rPr>
          <w:rFonts w:eastAsiaTheme="minorHAnsi" w:cs="Arial"/>
          <w:b/>
          <w:lang w:eastAsia="en-US"/>
        </w:rPr>
        <w:t xml:space="preserve">formalnego standardowego </w:t>
      </w:r>
      <w:r w:rsidRPr="007C15DD">
        <w:rPr>
          <w:rFonts w:cs="Arial"/>
          <w:b/>
          <w:iCs/>
        </w:rPr>
        <w:t>Kwalifikowalność zakresu finansowego projektu,</w:t>
      </w:r>
      <w:r w:rsidR="005628A8" w:rsidRPr="007C15DD">
        <w:rPr>
          <w:rFonts w:cs="Arial"/>
          <w:b/>
          <w:iCs/>
        </w:rPr>
        <w:br/>
      </w:r>
      <w:r w:rsidRPr="00C2723D">
        <w:rPr>
          <w:rFonts w:cs="Arial"/>
          <w:b/>
        </w:rPr>
        <w:t xml:space="preserve">- </w:t>
      </w:r>
      <w:r w:rsidRPr="00723494">
        <w:rPr>
          <w:rFonts w:eastAsiaTheme="minorHAnsi" w:cs="Arial"/>
          <w:b/>
          <w:lang w:eastAsia="en-US"/>
        </w:rPr>
        <w:t xml:space="preserve">formalnego standardowego </w:t>
      </w:r>
      <w:r w:rsidRPr="007C15DD">
        <w:rPr>
          <w:rFonts w:eastAsiaTheme="minorHAnsi" w:cs="Arial"/>
          <w:b/>
          <w:iCs/>
          <w:lang w:eastAsia="en-US"/>
        </w:rPr>
        <w:t>Kwalifikowalność wydatków</w:t>
      </w:r>
      <w:r w:rsidRPr="00C2723D">
        <w:rPr>
          <w:rFonts w:eastAsiaTheme="minorHAnsi" w:cs="Arial"/>
          <w:b/>
          <w:lang w:eastAsia="en-US"/>
        </w:rPr>
        <w:t>,</w:t>
      </w:r>
      <w:r w:rsidR="005628A8" w:rsidRPr="00723494">
        <w:rPr>
          <w:rFonts w:eastAsiaTheme="minorHAnsi" w:cs="Arial"/>
          <w:b/>
          <w:lang w:eastAsia="en-US"/>
        </w:rPr>
        <w:br/>
      </w:r>
      <w:r w:rsidRPr="001B40EE">
        <w:rPr>
          <w:rFonts w:eastAsiaTheme="minorHAnsi" w:cs="Arial"/>
          <w:b/>
          <w:lang w:eastAsia="en-US"/>
        </w:rPr>
        <w:t>-</w:t>
      </w:r>
      <w:r w:rsidRPr="007C15DD">
        <w:rPr>
          <w:rFonts w:eastAsiaTheme="minorHAnsi" w:cs="Arial"/>
          <w:b/>
          <w:iCs/>
          <w:lang w:eastAsia="en-US"/>
        </w:rPr>
        <w:t xml:space="preserve"> </w:t>
      </w:r>
      <w:r w:rsidRPr="00C2723D">
        <w:rPr>
          <w:rFonts w:eastAsiaTheme="minorHAnsi" w:cs="Arial"/>
          <w:b/>
          <w:lang w:eastAsia="en-US"/>
        </w:rPr>
        <w:t>meryto</w:t>
      </w:r>
      <w:r w:rsidRPr="00723494">
        <w:rPr>
          <w:rFonts w:eastAsiaTheme="minorHAnsi" w:cs="Arial"/>
          <w:b/>
          <w:lang w:eastAsia="en-US"/>
        </w:rPr>
        <w:t>rycznego standardowego</w:t>
      </w:r>
      <w:r w:rsidRPr="007C15DD">
        <w:rPr>
          <w:rFonts w:eastAsiaTheme="minorHAnsi" w:cs="Arial"/>
          <w:b/>
          <w:iCs/>
          <w:lang w:eastAsia="en-US"/>
        </w:rPr>
        <w:t xml:space="preserve"> Kwalifikowalność wydatków</w:t>
      </w:r>
      <w:r w:rsidRPr="00C2723D">
        <w:rPr>
          <w:rFonts w:eastAsiaTheme="minorHAnsi" w:cs="Arial"/>
          <w:b/>
          <w:lang w:eastAsia="en-US"/>
        </w:rPr>
        <w:t>,</w:t>
      </w:r>
      <w:r w:rsidR="005628A8" w:rsidRPr="00723494">
        <w:rPr>
          <w:rFonts w:eastAsiaTheme="minorHAnsi" w:cs="Arial"/>
          <w:b/>
          <w:lang w:eastAsia="en-US"/>
        </w:rPr>
        <w:br/>
      </w:r>
      <w:r w:rsidRPr="001B40EE">
        <w:rPr>
          <w:rFonts w:eastAsiaTheme="minorHAnsi" w:cs="Arial"/>
          <w:b/>
          <w:lang w:eastAsia="en-US"/>
        </w:rPr>
        <w:t>-</w:t>
      </w:r>
      <w:r w:rsidRPr="007C15DD">
        <w:rPr>
          <w:rFonts w:eastAsiaTheme="minorHAnsi" w:cs="Arial"/>
          <w:b/>
          <w:iCs/>
          <w:lang w:eastAsia="en-US"/>
        </w:rPr>
        <w:t xml:space="preserve"> </w:t>
      </w:r>
      <w:r w:rsidRPr="00C2723D">
        <w:rPr>
          <w:rFonts w:eastAsiaTheme="minorHAnsi" w:cs="Arial"/>
          <w:b/>
          <w:lang w:eastAsia="en-US"/>
        </w:rPr>
        <w:t>merytorycznego standardowego</w:t>
      </w:r>
      <w:r w:rsidRPr="007C15DD">
        <w:rPr>
          <w:rFonts w:eastAsiaTheme="minorHAnsi" w:cs="Arial"/>
          <w:b/>
          <w:iCs/>
          <w:lang w:eastAsia="en-US"/>
        </w:rPr>
        <w:t xml:space="preserve"> Wykonalność techniczna i technologiczna projektu</w:t>
      </w:r>
      <w:r w:rsidRPr="00C2723D">
        <w:rPr>
          <w:rFonts w:eastAsiaTheme="minorHAnsi" w:cs="Arial"/>
          <w:b/>
          <w:lang w:eastAsia="en-US"/>
        </w:rPr>
        <w:t>.</w:t>
      </w:r>
      <w:r w:rsidR="005628A8" w:rsidRPr="00723494">
        <w:rPr>
          <w:rFonts w:eastAsiaTheme="minorHAnsi" w:cs="Arial"/>
          <w:b/>
          <w:lang w:eastAsia="en-US"/>
        </w:rPr>
        <w:br/>
      </w:r>
    </w:p>
    <w:p w14:paraId="3F4C0EF5" w14:textId="3E0EA5AB" w:rsidR="003D5618" w:rsidRPr="001B40EE" w:rsidRDefault="004D26FE" w:rsidP="006423E6">
      <w:pPr>
        <w:pStyle w:val="Nagwek2"/>
        <w:spacing w:after="120"/>
        <w:jc w:val="center"/>
        <w:rPr>
          <w:sz w:val="24"/>
          <w:szCs w:val="24"/>
        </w:rPr>
      </w:pPr>
      <w:bookmarkStart w:id="66" w:name="_Toc129688638"/>
      <w:bookmarkStart w:id="67" w:name="_Toc163558465"/>
      <w:r w:rsidRPr="001B40EE">
        <w:rPr>
          <w:sz w:val="24"/>
          <w:szCs w:val="24"/>
        </w:rPr>
        <w:lastRenderedPageBreak/>
        <w:t xml:space="preserve">Sekcja </w:t>
      </w:r>
      <w:r w:rsidR="0058703B" w:rsidRPr="001B40EE">
        <w:rPr>
          <w:sz w:val="24"/>
          <w:szCs w:val="24"/>
        </w:rPr>
        <w:t>F</w:t>
      </w:r>
      <w:r w:rsidRPr="001B40EE">
        <w:rPr>
          <w:sz w:val="24"/>
          <w:szCs w:val="24"/>
        </w:rPr>
        <w:t xml:space="preserve"> Podsumowanie budżetu</w:t>
      </w:r>
      <w:bookmarkEnd w:id="66"/>
      <w:bookmarkEnd w:id="67"/>
    </w:p>
    <w:p w14:paraId="020FBC68" w14:textId="77777777" w:rsidR="0007140F" w:rsidRPr="001B40EE" w:rsidRDefault="0007140F" w:rsidP="006423E6">
      <w:pPr>
        <w:pStyle w:val="Default"/>
        <w:spacing w:line="360" w:lineRule="auto"/>
        <w:jc w:val="center"/>
        <w:rPr>
          <w:rFonts w:ascii="Arial" w:hAnsi="Arial" w:cs="Arial"/>
          <w:color w:val="auto"/>
          <w:sz w:val="20"/>
          <w:szCs w:val="20"/>
        </w:rPr>
      </w:pPr>
    </w:p>
    <w:p w14:paraId="2739D61E" w14:textId="1E56877A" w:rsidR="007D40EF" w:rsidRPr="001B40EE" w:rsidRDefault="0007140F" w:rsidP="006423E6">
      <w:pPr>
        <w:rPr>
          <w:rFonts w:cs="Arial"/>
          <w:sz w:val="20"/>
        </w:rPr>
      </w:pPr>
      <w:r w:rsidRPr="001B40EE">
        <w:t xml:space="preserve">Tabela wypełniona jest automatycznie na podstawie danych zapisanych wcześniej. Pole „Szukaj po nazwie wnioskodawcy lub realizatora” służy do wyświetlania podsumowania budżetu wnioskodawcy lub konkretnego partnera. </w:t>
      </w:r>
      <w:r w:rsidR="005628A8" w:rsidRPr="001B40EE">
        <w:br/>
      </w:r>
    </w:p>
    <w:p w14:paraId="501DCE36" w14:textId="7055D86D" w:rsidR="007D40EF" w:rsidRPr="001303D5" w:rsidRDefault="007D40EF" w:rsidP="006423E6">
      <w:pPr>
        <w:pStyle w:val="Nagwek2"/>
        <w:spacing w:after="120"/>
        <w:jc w:val="center"/>
        <w:rPr>
          <w:sz w:val="18"/>
          <w:szCs w:val="18"/>
        </w:rPr>
      </w:pPr>
      <w:bookmarkStart w:id="68" w:name="_Toc129688639"/>
      <w:bookmarkStart w:id="69" w:name="_Toc163558466"/>
      <w:r w:rsidRPr="001B40EE">
        <w:rPr>
          <w:sz w:val="24"/>
          <w:szCs w:val="24"/>
        </w:rPr>
        <w:t xml:space="preserve">Sekcja </w:t>
      </w:r>
      <w:r w:rsidR="0058703B" w:rsidRPr="001B40EE">
        <w:rPr>
          <w:sz w:val="24"/>
          <w:szCs w:val="24"/>
        </w:rPr>
        <w:t>G</w:t>
      </w:r>
      <w:r w:rsidRPr="001B40EE">
        <w:rPr>
          <w:sz w:val="24"/>
          <w:szCs w:val="24"/>
        </w:rPr>
        <w:t xml:space="preserve"> Źródła finansowania</w:t>
      </w:r>
      <w:bookmarkEnd w:id="68"/>
      <w:bookmarkEnd w:id="69"/>
      <w:r w:rsidR="005628A8" w:rsidRPr="001B40EE">
        <w:rPr>
          <w:sz w:val="24"/>
          <w:szCs w:val="24"/>
        </w:rPr>
        <w:br/>
      </w:r>
    </w:p>
    <w:p w14:paraId="5B8D67B9" w14:textId="366A8475" w:rsidR="00BB3656" w:rsidRPr="001B40EE" w:rsidRDefault="00BB3656" w:rsidP="006423E6">
      <w:r w:rsidRPr="001B40EE">
        <w:t xml:space="preserve">W tabeli należy określić źródła, z jakich zostaną sfinansowane zaplanowane wydatki całkowite </w:t>
      </w:r>
      <w:r w:rsidR="00CA0424" w:rsidRPr="001B40EE">
        <w:br/>
      </w:r>
      <w:r w:rsidRPr="001B40EE">
        <w:t>i wydatki kwalifikowane projektu:</w:t>
      </w:r>
    </w:p>
    <w:p w14:paraId="6936CE39" w14:textId="0BEE1C2F" w:rsidR="00BB3656" w:rsidRPr="001B40EE" w:rsidRDefault="00BB3656" w:rsidP="006423E6">
      <w:pPr>
        <w:rPr>
          <w:b/>
        </w:rPr>
      </w:pPr>
      <w:r w:rsidRPr="001B40EE">
        <w:rPr>
          <w:b/>
        </w:rPr>
        <w:t xml:space="preserve">Dofinansowanie </w:t>
      </w:r>
      <w:r w:rsidRPr="00C2723D">
        <w:rPr>
          <w:b/>
        </w:rPr>
        <w:sym w:font="Symbol" w:char="F02D"/>
      </w:r>
      <w:r w:rsidRPr="00C2723D">
        <w:rPr>
          <w:b/>
        </w:rPr>
        <w:t xml:space="preserve"> to kwota pochodząca z Europejskiego Funduszu Rozwoju Regionalnego</w:t>
      </w:r>
      <w:r w:rsidR="003C6D7E" w:rsidRPr="00723494">
        <w:rPr>
          <w:b/>
        </w:rPr>
        <w:t xml:space="preserve"> (EFRR)</w:t>
      </w:r>
      <w:r w:rsidRPr="001B40EE">
        <w:rPr>
          <w:b/>
        </w:rPr>
        <w:t xml:space="preserve">, która ma być zgodna z sekcją </w:t>
      </w:r>
      <w:r w:rsidR="002C2104" w:rsidRPr="001B40EE">
        <w:rPr>
          <w:b/>
        </w:rPr>
        <w:t>E</w:t>
      </w:r>
      <w:r w:rsidRPr="001B40EE">
        <w:rPr>
          <w:b/>
        </w:rPr>
        <w:t xml:space="preserve"> i </w:t>
      </w:r>
      <w:r w:rsidR="002C2104" w:rsidRPr="001B40EE">
        <w:rPr>
          <w:b/>
        </w:rPr>
        <w:t>F</w:t>
      </w:r>
      <w:r w:rsidRPr="001B40EE">
        <w:rPr>
          <w:b/>
        </w:rPr>
        <w:t xml:space="preserve">. </w:t>
      </w:r>
    </w:p>
    <w:p w14:paraId="47952060" w14:textId="74F1177C" w:rsidR="00BB3656" w:rsidRDefault="00BB3656" w:rsidP="006423E6">
      <w:r w:rsidRPr="001B40EE">
        <w:t xml:space="preserve">Udział EFRR wynosić </w:t>
      </w:r>
      <w:r w:rsidRPr="00A37854">
        <w:rPr>
          <w:b/>
          <w:bCs/>
        </w:rPr>
        <w:t>może maksymalnie 8</w:t>
      </w:r>
      <w:r w:rsidR="00085E34" w:rsidRPr="00A37854">
        <w:rPr>
          <w:b/>
          <w:bCs/>
        </w:rPr>
        <w:t>0</w:t>
      </w:r>
      <w:r w:rsidRPr="00A37854">
        <w:rPr>
          <w:b/>
          <w:bCs/>
        </w:rPr>
        <w:t>%</w:t>
      </w:r>
      <w:r w:rsidRPr="001B40EE">
        <w:t xml:space="preserve"> całkowitych kosztów kwalifikowanych, przy czym podlega on limitom wynikającym ze SZOP. </w:t>
      </w:r>
    </w:p>
    <w:p w14:paraId="3B6FF854" w14:textId="1D94D445" w:rsidR="00A977C8" w:rsidRPr="002A529E" w:rsidRDefault="00A977C8" w:rsidP="006423E6">
      <w:r w:rsidRPr="002A529E">
        <w:t xml:space="preserve">Należy przy tym zwrócić uwagę, iż niekiedy konieczne będzie </w:t>
      </w:r>
      <w:r w:rsidRPr="002A529E">
        <w:rPr>
          <w:b/>
        </w:rPr>
        <w:t xml:space="preserve">obniżenie wnioskowanej kwoty dotacji o 0,01 – 0,02 zł </w:t>
      </w:r>
      <w:r w:rsidRPr="002A529E">
        <w:t xml:space="preserve">na rzecz podwyższenia wkładu krajowego, ze względu na matematyczne zaokrąglenie obliczanego poziomu dotacji, który może minimalnie przekraczać poziom dopuszczalny. </w:t>
      </w:r>
      <w:r w:rsidRPr="002E2B92">
        <w:rPr>
          <w:u w:val="single"/>
        </w:rPr>
        <w:t>Za błąd uznawane będzie przyjęcie kwoty, która stanowi np. 8</w:t>
      </w:r>
      <w:r w:rsidR="00085E34" w:rsidRPr="002E2B92">
        <w:rPr>
          <w:u w:val="single"/>
        </w:rPr>
        <w:t>0</w:t>
      </w:r>
      <w:r w:rsidRPr="002E2B92">
        <w:rPr>
          <w:u w:val="single"/>
        </w:rPr>
        <w:t>,000123% kosztów kwalifikowanych.</w:t>
      </w:r>
    </w:p>
    <w:p w14:paraId="12436183" w14:textId="77777777" w:rsidR="00A977C8" w:rsidRPr="001303D5" w:rsidRDefault="00A977C8" w:rsidP="006423E6">
      <w:pPr>
        <w:rPr>
          <w:color w:val="0070C0"/>
          <w:sz w:val="2"/>
          <w:szCs w:val="2"/>
        </w:rPr>
      </w:pPr>
    </w:p>
    <w:p w14:paraId="33A7EEA5" w14:textId="0AB4765F" w:rsidR="00441B8A" w:rsidRPr="001B40EE" w:rsidRDefault="00BB3656" w:rsidP="006423E6">
      <w:pPr>
        <w:pStyle w:val="Nagwek3"/>
      </w:pPr>
      <w:bookmarkStart w:id="70" w:name="_Toc163558467"/>
      <w:r w:rsidRPr="001B40EE">
        <w:t>Budżet państwa</w:t>
      </w:r>
      <w:bookmarkEnd w:id="70"/>
      <w:r w:rsidRPr="001B40EE">
        <w:t xml:space="preserve"> </w:t>
      </w:r>
    </w:p>
    <w:p w14:paraId="1526F5F5" w14:textId="1F87B142" w:rsidR="00BB3656" w:rsidRDefault="00BB3656" w:rsidP="006423E6">
      <w:r w:rsidRPr="001B40EE">
        <w:t>– jeżeli projekt będzie współfinansowany ze środków budżetu państwa.</w:t>
      </w:r>
    </w:p>
    <w:p w14:paraId="0AF136B7" w14:textId="77777777" w:rsidR="000A7E38" w:rsidRDefault="000A7E38" w:rsidP="006423E6">
      <w:pPr>
        <w:pStyle w:val="Nagwek3"/>
      </w:pPr>
      <w:bookmarkStart w:id="71" w:name="_Toc163558468"/>
    </w:p>
    <w:p w14:paraId="2444D116" w14:textId="22329E57" w:rsidR="00441B8A" w:rsidRPr="001B40EE" w:rsidRDefault="00BB3656" w:rsidP="006423E6">
      <w:pPr>
        <w:pStyle w:val="Nagwek3"/>
      </w:pPr>
      <w:r w:rsidRPr="001B40EE">
        <w:t>Budżet jednostek samorządu terytorialnego</w:t>
      </w:r>
      <w:bookmarkEnd w:id="71"/>
    </w:p>
    <w:p w14:paraId="61AD446C" w14:textId="3A393E34" w:rsidR="00BB3656" w:rsidRPr="001B40EE" w:rsidRDefault="00BB3656" w:rsidP="006423E6">
      <w:r w:rsidRPr="001B40EE">
        <w:t xml:space="preserve"> – środki jst szczebla gminnego, powiatowego, wojewódzkiego, dotyczy to również innych jednostek, które uzyskują środki na re</w:t>
      </w:r>
      <w:r w:rsidR="00280DA6" w:rsidRPr="001B40EE">
        <w:t>alizację projektu z</w:t>
      </w:r>
      <w:r w:rsidR="004C0F76" w:rsidRPr="001B40EE">
        <w:t xml:space="preserve"> </w:t>
      </w:r>
      <w:r w:rsidR="00280DA6" w:rsidRPr="001B40EE">
        <w:t>budżetu jst w formie dotacji celowej.</w:t>
      </w:r>
    </w:p>
    <w:p w14:paraId="24238C74" w14:textId="62CCCC6A" w:rsidR="00441B8A" w:rsidRPr="001B40EE" w:rsidRDefault="00BB3656" w:rsidP="006423E6">
      <w:pPr>
        <w:pStyle w:val="Nagwek3"/>
      </w:pPr>
      <w:bookmarkStart w:id="72" w:name="_Toc163558469"/>
      <w:r w:rsidRPr="001B40EE">
        <w:t>Inne publiczne</w:t>
      </w:r>
      <w:bookmarkEnd w:id="72"/>
    </w:p>
    <w:p w14:paraId="4A430C1D" w14:textId="2B761D86" w:rsidR="00BB3656" w:rsidRPr="001B40EE" w:rsidRDefault="00BB3656" w:rsidP="006423E6">
      <w:r w:rsidRPr="001B40EE">
        <w:t xml:space="preserve"> – środki pochodzące z funduszy celowych (np. środki NFOŚiGW, Funduszu Pracy, PFRON), </w:t>
      </w:r>
      <w:r w:rsidRPr="00866F22">
        <w:t>środki spółek komunalnych</w:t>
      </w:r>
      <w:r w:rsidR="007E284B">
        <w:t xml:space="preserve">, TBS </w:t>
      </w:r>
      <w:r w:rsidRPr="001B40EE">
        <w:t>itd.</w:t>
      </w:r>
    </w:p>
    <w:p w14:paraId="005DB617" w14:textId="36B46823" w:rsidR="00441B8A" w:rsidRPr="001B40EE" w:rsidRDefault="00BB3656" w:rsidP="006423E6">
      <w:pPr>
        <w:pStyle w:val="Nagwek3"/>
      </w:pPr>
      <w:bookmarkStart w:id="73" w:name="_Toc163558470"/>
      <w:r w:rsidRPr="001B40EE">
        <w:t>Prywatne</w:t>
      </w:r>
      <w:bookmarkEnd w:id="73"/>
    </w:p>
    <w:p w14:paraId="1805F8C9" w14:textId="1CDB09A3" w:rsidR="00C35344" w:rsidRPr="001B40EE" w:rsidRDefault="00BB3656" w:rsidP="006423E6">
      <w:pPr>
        <w:rPr>
          <w:rFonts w:cs="Arial"/>
          <w:sz w:val="20"/>
        </w:rPr>
      </w:pPr>
      <w:r w:rsidRPr="001B40EE">
        <w:rPr>
          <w:b/>
        </w:rPr>
        <w:t xml:space="preserve"> </w:t>
      </w:r>
      <w:r w:rsidRPr="000A7E38">
        <w:t xml:space="preserve">– środki instytucji spoza sektora finansów publicznych, m.in. </w:t>
      </w:r>
      <w:r w:rsidR="00326DCB" w:rsidRPr="007E284B">
        <w:rPr>
          <w:b/>
          <w:bCs/>
        </w:rPr>
        <w:t>stowarzyszenia</w:t>
      </w:r>
      <w:r w:rsidR="000A7E38" w:rsidRPr="007E284B">
        <w:rPr>
          <w:b/>
          <w:bCs/>
        </w:rPr>
        <w:t>,</w:t>
      </w:r>
      <w:r w:rsidR="00326DCB" w:rsidRPr="007E284B">
        <w:rPr>
          <w:b/>
          <w:bCs/>
        </w:rPr>
        <w:t xml:space="preserve"> </w:t>
      </w:r>
      <w:r w:rsidRPr="007E284B">
        <w:rPr>
          <w:b/>
          <w:bCs/>
        </w:rPr>
        <w:t>organizacje pozarządowe</w:t>
      </w:r>
      <w:r w:rsidRPr="000A7E38">
        <w:t xml:space="preserve"> zakładane przez osoby fizyczne, </w:t>
      </w:r>
      <w:r w:rsidR="00BD73D5" w:rsidRPr="000A7E38">
        <w:t xml:space="preserve">przedsiębiorcy, </w:t>
      </w:r>
      <w:r w:rsidRPr="000A7E38">
        <w:t xml:space="preserve">spółki prawa handlowego, </w:t>
      </w:r>
      <w:r w:rsidR="0017537A" w:rsidRPr="000A7E38">
        <w:t xml:space="preserve"> </w:t>
      </w:r>
      <w:r w:rsidR="0017537A" w:rsidRPr="000A7E38">
        <w:rPr>
          <w:b/>
          <w:bCs/>
        </w:rPr>
        <w:t>wspólnoty mieszkaniowe</w:t>
      </w:r>
      <w:r w:rsidR="0017537A" w:rsidRPr="000A7E38">
        <w:t>,</w:t>
      </w:r>
      <w:r w:rsidR="00BD73D5" w:rsidRPr="000A7E38">
        <w:t xml:space="preserve"> kościoły i</w:t>
      </w:r>
      <w:r w:rsidR="0089331D" w:rsidRPr="000A7E38">
        <w:t xml:space="preserve"> </w:t>
      </w:r>
      <w:r w:rsidR="00BD73D5" w:rsidRPr="000A7E38">
        <w:t xml:space="preserve">związki wyznaniowe, </w:t>
      </w:r>
      <w:r w:rsidRPr="000A7E38">
        <w:t>itp.</w:t>
      </w:r>
      <w:r w:rsidR="00520C94" w:rsidRPr="000A7E38">
        <w:t>,</w:t>
      </w:r>
      <w:r w:rsidRPr="000A7E38">
        <w:t xml:space="preserve"> </w:t>
      </w:r>
      <w:r w:rsidR="00520C94" w:rsidRPr="000A7E38">
        <w:t>j</w:t>
      </w:r>
      <w:r w:rsidRPr="000A7E38">
        <w:t xml:space="preserve">eżeli ich wkład własny jest </w:t>
      </w:r>
      <w:r w:rsidRPr="000A7E38">
        <w:lastRenderedPageBreak/>
        <w:t>finansowany z własnego budżetu (np. środki zgromadzone na koncie bankowym, lokacie), pożyczki, kredyt</w:t>
      </w:r>
      <w:r w:rsidR="00520C94" w:rsidRPr="000A7E38">
        <w:t>u</w:t>
      </w:r>
      <w:r w:rsidRPr="000A7E38">
        <w:t xml:space="preserve"> itp.</w:t>
      </w:r>
      <w:r w:rsidR="00441B8A" w:rsidRPr="001B40EE">
        <w:br/>
      </w:r>
      <w:r w:rsidR="00441B8A" w:rsidRPr="001303D5">
        <w:rPr>
          <w:sz w:val="12"/>
          <w:szCs w:val="10"/>
        </w:rPr>
        <w:br/>
      </w:r>
      <w:r w:rsidRPr="001B40EE">
        <w:t>Wartości liczbowe w poszczególnych polach należy wpisywać z dokładnością do dwóch miejsc po przecinku.</w:t>
      </w:r>
      <w:r w:rsidR="00441B8A" w:rsidRPr="001B40EE">
        <w:br/>
      </w:r>
      <w:bookmarkStart w:id="74" w:name="_Toc129688640"/>
    </w:p>
    <w:p w14:paraId="1471F184" w14:textId="64C3BD8F" w:rsidR="003D5618" w:rsidRPr="001B40EE" w:rsidRDefault="00310CD0" w:rsidP="006423E6">
      <w:pPr>
        <w:pStyle w:val="Nagwek2"/>
        <w:spacing w:after="120"/>
        <w:jc w:val="center"/>
        <w:rPr>
          <w:sz w:val="24"/>
          <w:szCs w:val="24"/>
        </w:rPr>
      </w:pPr>
      <w:bookmarkStart w:id="75" w:name="_Toc163558471"/>
      <w:r w:rsidRPr="001B40EE">
        <w:rPr>
          <w:sz w:val="24"/>
          <w:szCs w:val="24"/>
        </w:rPr>
        <w:t xml:space="preserve">Sekcja </w:t>
      </w:r>
      <w:r w:rsidR="0058703B" w:rsidRPr="001B40EE">
        <w:rPr>
          <w:sz w:val="24"/>
          <w:szCs w:val="24"/>
        </w:rPr>
        <w:t>H</w:t>
      </w:r>
      <w:r w:rsidRPr="001B40EE">
        <w:rPr>
          <w:sz w:val="24"/>
          <w:szCs w:val="24"/>
        </w:rPr>
        <w:t xml:space="preserve"> </w:t>
      </w:r>
      <w:r w:rsidR="000B337F" w:rsidRPr="001B40EE">
        <w:rPr>
          <w:sz w:val="24"/>
          <w:szCs w:val="24"/>
        </w:rPr>
        <w:t>Analiza ryzyka</w:t>
      </w:r>
      <w:bookmarkEnd w:id="74"/>
      <w:bookmarkEnd w:id="75"/>
    </w:p>
    <w:p w14:paraId="24C193E1" w14:textId="4DAC79C5" w:rsidR="003D5618" w:rsidRPr="001B40EE" w:rsidRDefault="003D5618" w:rsidP="006423E6">
      <w:pPr>
        <w:pStyle w:val="Default"/>
        <w:spacing w:line="360" w:lineRule="auto"/>
        <w:jc w:val="both"/>
      </w:pPr>
    </w:p>
    <w:p w14:paraId="358DB495" w14:textId="6BAEE0DC" w:rsidR="000E6C6B" w:rsidRPr="001B40EE" w:rsidRDefault="00A0098F" w:rsidP="006423E6">
      <w:pPr>
        <w:rPr>
          <w:rFonts w:cs="Arial"/>
          <w:sz w:val="20"/>
        </w:rPr>
      </w:pPr>
      <w:r w:rsidRPr="001B40EE">
        <w:t>W sekcji tej należy opisać</w:t>
      </w:r>
      <w:r w:rsidR="000E6C6B" w:rsidRPr="001B40EE">
        <w:t xml:space="preserve"> </w:t>
      </w:r>
      <w:r w:rsidR="000E6C6B" w:rsidRPr="001B40EE">
        <w:rPr>
          <w:b/>
          <w:bCs/>
        </w:rPr>
        <w:t>Potencjał do realizacji projektu:</w:t>
      </w:r>
      <w:r w:rsidR="00441B8A" w:rsidRPr="001B40EE">
        <w:rPr>
          <w:b/>
          <w:bCs/>
        </w:rPr>
        <w:br/>
      </w:r>
    </w:p>
    <w:p w14:paraId="1404B8D0" w14:textId="375289A2" w:rsidR="000E6C6B" w:rsidRPr="001B40EE" w:rsidRDefault="000E6C6B" w:rsidP="006423E6">
      <w:pPr>
        <w:pStyle w:val="Nagwek3"/>
      </w:pPr>
      <w:bookmarkStart w:id="76" w:name="_Toc163558472"/>
      <w:r w:rsidRPr="001B40EE">
        <w:t>Doświadczenie</w:t>
      </w:r>
      <w:bookmarkEnd w:id="76"/>
    </w:p>
    <w:p w14:paraId="0F5299D4" w14:textId="77777777" w:rsidR="00B700FC" w:rsidRDefault="000E6C6B" w:rsidP="006423E6">
      <w:r w:rsidRPr="001B40EE">
        <w:t>Limit 4000 znaków uwzględniając spacje.</w:t>
      </w:r>
    </w:p>
    <w:p w14:paraId="37AFA320" w14:textId="0D024E79" w:rsidR="00866F22" w:rsidRPr="00B700FC" w:rsidRDefault="00866F22" w:rsidP="006423E6">
      <w:pPr>
        <w:pStyle w:val="Akapitzlist"/>
        <w:numPr>
          <w:ilvl w:val="0"/>
          <w:numId w:val="25"/>
        </w:numPr>
        <w:ind w:left="426"/>
      </w:pPr>
      <w:r w:rsidRPr="00B700FC">
        <w:rPr>
          <w:rFonts w:eastAsiaTheme="minorHAnsi"/>
          <w:lang w:eastAsia="en-US"/>
        </w:rPr>
        <w:t xml:space="preserve">Należy opisać czy wnioskodawca / partner prowadzi działalność przez okres </w:t>
      </w:r>
      <w:r w:rsidRPr="00B700FC">
        <w:rPr>
          <w:rFonts w:eastAsiaTheme="minorHAnsi"/>
          <w:b/>
          <w:bCs/>
          <w:lang w:eastAsia="en-US"/>
        </w:rPr>
        <w:t>minimum 24 ostatnich miesięcy</w:t>
      </w:r>
      <w:r w:rsidRPr="00B700FC">
        <w:rPr>
          <w:rFonts w:eastAsiaTheme="minorHAnsi"/>
          <w:lang w:eastAsia="en-US"/>
        </w:rPr>
        <w:t xml:space="preserve"> na terenie województwa podkarpackiego - nie dotyczy JST oraz innych podmiotów publicznych (w przypadku podmiotów innych niż wymienione, działalność spełniająca wskazany wyżej warunek powinna być potwierdzona wpisem do publicznego rejestru, np. KRS, CEIDG, REGON lub innym dokumentem np. rejestrowym/założycielskim). </w:t>
      </w:r>
      <w:r w:rsidR="002A529E" w:rsidRPr="00B700FC">
        <w:rPr>
          <w:rFonts w:eastAsiaTheme="minorHAnsi"/>
          <w:lang w:eastAsia="en-US"/>
        </w:rPr>
        <w:br/>
      </w:r>
      <w:r w:rsidRPr="00B700FC">
        <w:rPr>
          <w:rFonts w:eastAsiaTheme="minorHAnsi"/>
          <w:lang w:eastAsia="en-US"/>
        </w:rPr>
        <w:t>Patrz informacje dot. pola Uzupełniające dane kontaktowe.</w:t>
      </w:r>
    </w:p>
    <w:p w14:paraId="7387BC9A" w14:textId="0A0C5C1E" w:rsidR="00E27EB8" w:rsidRPr="00B700FC" w:rsidRDefault="000E6C6B" w:rsidP="006423E6">
      <w:pPr>
        <w:pStyle w:val="Akapitzlist"/>
        <w:numPr>
          <w:ilvl w:val="0"/>
          <w:numId w:val="25"/>
        </w:numPr>
        <w:ind w:left="426"/>
      </w:pPr>
      <w:r w:rsidRPr="0086685D">
        <w:t>Należy</w:t>
      </w:r>
      <w:r w:rsidR="00BC1B97" w:rsidRPr="0086685D">
        <w:t xml:space="preserve"> </w:t>
      </w:r>
      <w:r w:rsidRPr="0086685D">
        <w:t>opisać doświadczenie W</w:t>
      </w:r>
      <w:r w:rsidRPr="00B700FC">
        <w:rPr>
          <w:rFonts w:eastAsiaTheme="minorHAnsi"/>
          <w:lang w:eastAsia="en-US"/>
        </w:rPr>
        <w:t>nioskodawcy i ewentualnych Partnerów w realizacji inwestycji (w szczególności finansowanych ze środków europejskich, inwestycji podobnego typu co planowany projekt oraz inwestycji z nimi funkcjonalnie powiązanych).</w:t>
      </w:r>
    </w:p>
    <w:p w14:paraId="79839AD5" w14:textId="6405690C" w:rsidR="00BC1B97" w:rsidRPr="007C15DD" w:rsidRDefault="00441B8A" w:rsidP="006423E6">
      <w:pPr>
        <w:rPr>
          <w:rFonts w:eastAsiaTheme="minorHAnsi" w:cs="Arial"/>
          <w:b/>
          <w:sz w:val="20"/>
          <w:lang w:eastAsia="en-US"/>
        </w:rPr>
      </w:pPr>
      <w:r w:rsidRPr="001B40EE">
        <w:rPr>
          <w:rFonts w:eastAsiaTheme="minorHAnsi"/>
          <w:lang w:eastAsia="en-US"/>
        </w:rPr>
        <w:br/>
      </w:r>
      <w:bookmarkStart w:id="77" w:name="_Hlk129763886"/>
      <w:r w:rsidR="00BC1B97" w:rsidRPr="001B40EE">
        <w:rPr>
          <w:rFonts w:eastAsiaTheme="minorHAnsi"/>
          <w:b/>
          <w:bCs/>
        </w:rPr>
        <w:t xml:space="preserve">Informacje z tego pola będą podstawą do oceny kryterium </w:t>
      </w:r>
      <w:bookmarkEnd w:id="77"/>
      <w:r w:rsidR="00BC1B97" w:rsidRPr="001B40EE">
        <w:rPr>
          <w:rFonts w:eastAsiaTheme="minorHAnsi"/>
          <w:b/>
          <w:bCs/>
        </w:rPr>
        <w:t xml:space="preserve">merytorycznego standardowego </w:t>
      </w:r>
      <w:r w:rsidR="00BC1B97" w:rsidRPr="007C15DD">
        <w:rPr>
          <w:rFonts w:eastAsiaTheme="minorHAnsi"/>
          <w:b/>
          <w:bCs/>
          <w:iCs/>
        </w:rPr>
        <w:t>Potencjał organizacyjny do realizacji projektu</w:t>
      </w:r>
      <w:r w:rsidR="00BC1B97" w:rsidRPr="00C2723D">
        <w:rPr>
          <w:rFonts w:eastAsiaTheme="minorHAnsi"/>
        </w:rPr>
        <w:t>.</w:t>
      </w:r>
      <w:r w:rsidRPr="00723494">
        <w:rPr>
          <w:rFonts w:eastAsiaTheme="minorHAnsi"/>
        </w:rPr>
        <w:br/>
      </w:r>
    </w:p>
    <w:p w14:paraId="306425B2" w14:textId="5DA022C4" w:rsidR="00BC1B97" w:rsidRPr="00723494" w:rsidRDefault="00BC1B97" w:rsidP="006423E6">
      <w:pPr>
        <w:pStyle w:val="Nagwek3"/>
        <w:rPr>
          <w:rFonts w:eastAsiaTheme="minorHAnsi"/>
          <w:lang w:eastAsia="en-US"/>
        </w:rPr>
      </w:pPr>
      <w:bookmarkStart w:id="78" w:name="_Toc163558473"/>
      <w:r w:rsidRPr="00C2723D">
        <w:rPr>
          <w:rFonts w:eastAsiaTheme="minorHAnsi"/>
          <w:lang w:eastAsia="en-US"/>
        </w:rPr>
        <w:t>Opis sposobu zarządzania</w:t>
      </w:r>
      <w:r w:rsidRPr="00723494">
        <w:rPr>
          <w:rFonts w:eastAsiaTheme="minorHAnsi"/>
          <w:lang w:eastAsia="en-US"/>
        </w:rPr>
        <w:t xml:space="preserve"> projektem</w:t>
      </w:r>
      <w:bookmarkEnd w:id="78"/>
    </w:p>
    <w:p w14:paraId="7452133B" w14:textId="3FA9673A" w:rsidR="00BC1B97" w:rsidRPr="00C2723D" w:rsidRDefault="00BC1B97" w:rsidP="006423E6">
      <w:pPr>
        <w:rPr>
          <w:rFonts w:eastAsiaTheme="minorHAnsi"/>
          <w:b/>
          <w:bCs/>
        </w:rPr>
      </w:pPr>
      <w:r w:rsidRPr="001B40EE">
        <w:t>Limit 4000 znaków uwzględniając spacje.</w:t>
      </w:r>
      <w:r w:rsidR="00441B8A" w:rsidRPr="001B40EE">
        <w:br/>
      </w:r>
      <w:r w:rsidRPr="001B40EE">
        <w:t>Należy opisać sposób zarządzania projektem</w:t>
      </w:r>
      <w:r w:rsidR="009B2ADE" w:rsidRPr="001B40EE">
        <w:t>:</w:t>
      </w:r>
      <w:r w:rsidR="00441B8A" w:rsidRPr="001B40EE">
        <w:br/>
      </w:r>
      <w:r w:rsidR="00B1083B" w:rsidRPr="001B40EE">
        <w:t>- krótko</w:t>
      </w:r>
      <w:r w:rsidR="009B2ADE" w:rsidRPr="001B40EE">
        <w:t xml:space="preserve"> opis</w:t>
      </w:r>
      <w:r w:rsidR="00B1083B" w:rsidRPr="001B40EE">
        <w:t>ać Wnioskodawcę,</w:t>
      </w:r>
      <w:r w:rsidR="009B2ADE" w:rsidRPr="001B40EE">
        <w:t xml:space="preserve"> </w:t>
      </w:r>
      <w:r w:rsidR="00441B8A" w:rsidRPr="001B40EE">
        <w:br/>
      </w:r>
      <w:r w:rsidR="00B1083B" w:rsidRPr="001B40EE">
        <w:t xml:space="preserve">- sposób zorganizowania działań związanych z </w:t>
      </w:r>
      <w:r w:rsidR="009B2ADE" w:rsidRPr="001B40EE">
        <w:t>przygotowaniem inwestycji,</w:t>
      </w:r>
      <w:r w:rsidR="00B1083B" w:rsidRPr="001B40EE">
        <w:t xml:space="preserve"> </w:t>
      </w:r>
      <w:r w:rsidR="009B2ADE" w:rsidRPr="001B40EE">
        <w:t xml:space="preserve">zgłoszeniem </w:t>
      </w:r>
      <w:r w:rsidR="00CA0424" w:rsidRPr="001B40EE">
        <w:br/>
      </w:r>
      <w:r w:rsidR="009B2ADE" w:rsidRPr="001B40EE">
        <w:t>i obsługą wniosku o dofinansowanie,</w:t>
      </w:r>
      <w:r w:rsidR="00B1083B" w:rsidRPr="001B40EE">
        <w:t xml:space="preserve"> </w:t>
      </w:r>
      <w:r w:rsidR="009B2ADE" w:rsidRPr="001B40EE">
        <w:t>podpisaniem umowy,</w:t>
      </w:r>
      <w:r w:rsidR="00B1083B" w:rsidRPr="001B40EE">
        <w:t xml:space="preserve"> </w:t>
      </w:r>
      <w:r w:rsidR="009B2ADE" w:rsidRPr="001B40EE">
        <w:t xml:space="preserve">procedurami przetargowymi </w:t>
      </w:r>
      <w:r w:rsidR="00CA0424" w:rsidRPr="001B40EE">
        <w:br/>
      </w:r>
      <w:r w:rsidR="009B2ADE" w:rsidRPr="001B40EE">
        <w:t>i zawieraniem umów z</w:t>
      </w:r>
      <w:r w:rsidR="00C26634" w:rsidRPr="001B40EE">
        <w:t xml:space="preserve"> </w:t>
      </w:r>
      <w:r w:rsidR="009B2ADE" w:rsidRPr="001B40EE">
        <w:t>wykonawcami,</w:t>
      </w:r>
      <w:r w:rsidR="00B1083B" w:rsidRPr="001B40EE">
        <w:t xml:space="preserve"> </w:t>
      </w:r>
      <w:r w:rsidR="009B2ADE" w:rsidRPr="001B40EE">
        <w:t>nadzorem technicznym,</w:t>
      </w:r>
      <w:r w:rsidR="00B1083B" w:rsidRPr="001B40EE">
        <w:t xml:space="preserve"> </w:t>
      </w:r>
      <w:r w:rsidR="009B2ADE" w:rsidRPr="001B40EE">
        <w:t>rozliczeniami finansowymi,</w:t>
      </w:r>
      <w:r w:rsidR="00B1083B" w:rsidRPr="001B40EE">
        <w:t xml:space="preserve"> </w:t>
      </w:r>
      <w:r w:rsidR="009B2ADE" w:rsidRPr="001B40EE">
        <w:t>odbiorami częściowymi i</w:t>
      </w:r>
      <w:r w:rsidR="00C26634" w:rsidRPr="001B40EE">
        <w:t xml:space="preserve"> </w:t>
      </w:r>
      <w:r w:rsidR="009B2ADE" w:rsidRPr="001B40EE">
        <w:t>końcowym,</w:t>
      </w:r>
      <w:r w:rsidR="00B1083B" w:rsidRPr="001B40EE">
        <w:t xml:space="preserve"> </w:t>
      </w:r>
      <w:r w:rsidR="009B2ADE" w:rsidRPr="001B40EE">
        <w:t>przekazaniem inwestycji do użytkowania i jej użytkowaniem, zapewnieniem trwałości projektu i</w:t>
      </w:r>
      <w:r w:rsidR="00C26634" w:rsidRPr="001B40EE">
        <w:t xml:space="preserve"> </w:t>
      </w:r>
      <w:r w:rsidR="009B2ADE" w:rsidRPr="001B40EE">
        <w:t xml:space="preserve">osiągnięcia </w:t>
      </w:r>
      <w:r w:rsidR="00B1083B" w:rsidRPr="001B40EE">
        <w:t>z</w:t>
      </w:r>
      <w:r w:rsidR="009B2ADE" w:rsidRPr="001B40EE">
        <w:t>aplanowanych celów</w:t>
      </w:r>
      <w:r w:rsidR="00B1083B" w:rsidRPr="001B40EE">
        <w:t>,</w:t>
      </w:r>
      <w:r w:rsidR="00441B8A" w:rsidRPr="001B40EE">
        <w:br/>
      </w:r>
      <w:r w:rsidR="00B1083B" w:rsidRPr="001B40EE">
        <w:lastRenderedPageBreak/>
        <w:t xml:space="preserve">- </w:t>
      </w:r>
      <w:r w:rsidR="00B1083B" w:rsidRPr="001B40EE">
        <w:rPr>
          <w:lang w:eastAsia="ko-KR"/>
        </w:rPr>
        <w:t xml:space="preserve">określić, jaki podmiot będzie zarządzał infrastrukturą powstałą w wyniku realizacji projektu. Jeżeli będzie to </w:t>
      </w:r>
      <w:r w:rsidR="00B1083B" w:rsidRPr="00085E34">
        <w:rPr>
          <w:b/>
          <w:bCs/>
          <w:lang w:eastAsia="ko-KR"/>
        </w:rPr>
        <w:t>inny niż</w:t>
      </w:r>
      <w:r w:rsidR="00B1083B" w:rsidRPr="001B40EE">
        <w:rPr>
          <w:lang w:eastAsia="ko-KR"/>
        </w:rPr>
        <w:t xml:space="preserve"> wnioskodawca podmiot to należy: wyjaśnić przyczyny takiego rozwiązania, opisać sposób wyboru podmiotu eksploatującego, określić formę prawną przekazania funkcji związanych z</w:t>
      </w:r>
      <w:r w:rsidR="00C26634" w:rsidRPr="001B40EE">
        <w:rPr>
          <w:lang w:eastAsia="ko-KR"/>
        </w:rPr>
        <w:t xml:space="preserve"> </w:t>
      </w:r>
      <w:r w:rsidR="00B1083B" w:rsidRPr="001B40EE">
        <w:rPr>
          <w:lang w:eastAsia="ko-KR"/>
        </w:rPr>
        <w:t>użytkowaniem danej infrastruktury, wskazać, czy przekazanie będzie bezpłatne czy za odpłatnością.</w:t>
      </w:r>
      <w:r w:rsidR="00441B8A" w:rsidRPr="001B40EE">
        <w:rPr>
          <w:lang w:eastAsia="ko-KR"/>
        </w:rPr>
        <w:br/>
      </w:r>
      <w:r w:rsidR="00723D30" w:rsidRPr="001B40EE">
        <w:rPr>
          <w:rFonts w:eastAsiaTheme="minorHAnsi"/>
          <w:b/>
          <w:bCs/>
        </w:rPr>
        <w:t>I</w:t>
      </w:r>
      <w:r w:rsidRPr="001B40EE">
        <w:rPr>
          <w:rFonts w:eastAsiaTheme="minorHAnsi"/>
          <w:b/>
          <w:bCs/>
        </w:rPr>
        <w:t xml:space="preserve">nformacje z tego pola będą podstawą do oceny kryterium merytorycznego standardowego </w:t>
      </w:r>
      <w:r w:rsidRPr="007C15DD">
        <w:rPr>
          <w:rFonts w:eastAsiaTheme="minorHAnsi"/>
          <w:b/>
          <w:bCs/>
          <w:iCs/>
        </w:rPr>
        <w:t>Potencjał organizacyjny do realizacji projektu</w:t>
      </w:r>
      <w:r w:rsidRPr="00C2723D">
        <w:rPr>
          <w:rFonts w:eastAsiaTheme="minorHAnsi"/>
          <w:b/>
          <w:bCs/>
        </w:rPr>
        <w:t>.</w:t>
      </w:r>
    </w:p>
    <w:p w14:paraId="362E75BC" w14:textId="77777777" w:rsidR="00974A54" w:rsidRPr="001B40EE" w:rsidRDefault="00974A54" w:rsidP="006423E6">
      <w:pPr>
        <w:pStyle w:val="Default"/>
        <w:spacing w:line="360" w:lineRule="auto"/>
        <w:jc w:val="both"/>
        <w:rPr>
          <w:rFonts w:ascii="Arial" w:hAnsi="Arial" w:cs="Arial"/>
          <w:b/>
          <w:sz w:val="20"/>
          <w:szCs w:val="20"/>
        </w:rPr>
      </w:pPr>
    </w:p>
    <w:p w14:paraId="35FF5543" w14:textId="4B2D5ECF" w:rsidR="00BC1B97" w:rsidRPr="001B40EE" w:rsidRDefault="00BC1B97" w:rsidP="006423E6">
      <w:pPr>
        <w:pStyle w:val="Nagwek3"/>
      </w:pPr>
      <w:bookmarkStart w:id="79" w:name="_Toc163558474"/>
      <w:r w:rsidRPr="001B40EE">
        <w:t xml:space="preserve">Opis wkładu </w:t>
      </w:r>
      <w:r w:rsidR="00B44B59" w:rsidRPr="001B40EE">
        <w:t>rzeczowego</w:t>
      </w:r>
      <w:bookmarkEnd w:id="79"/>
    </w:p>
    <w:p w14:paraId="6600F706" w14:textId="5B5E7A31" w:rsidR="00184DC1" w:rsidRPr="001B40EE" w:rsidRDefault="00BC1B97" w:rsidP="006423E6">
      <w:pPr>
        <w:rPr>
          <w:rFonts w:cs="Arial"/>
          <w:sz w:val="20"/>
        </w:rPr>
      </w:pPr>
      <w:r w:rsidRPr="001B40EE">
        <w:t>Zgodnie z zapisami Katalogu wydatków w ramach programu regionalnego Fundusze Europejskie dla Podkarpacia 2021-2027 (część EFRR)</w:t>
      </w:r>
      <w:r w:rsidRPr="007C15DD">
        <w:rPr>
          <w:b/>
        </w:rPr>
        <w:t xml:space="preserve"> </w:t>
      </w:r>
      <w:r w:rsidRPr="00C2723D">
        <w:rPr>
          <w:b/>
        </w:rPr>
        <w:t>„</w:t>
      </w:r>
      <w:r w:rsidRPr="00723494">
        <w:t xml:space="preserve">wkład niepieniężny stanowiący część lub całość wkładu własnego” </w:t>
      </w:r>
      <w:r w:rsidRPr="001B40EE">
        <w:t xml:space="preserve">stanowi wydatek niekwalifikowany. </w:t>
      </w:r>
      <w:r w:rsidR="00441B8A" w:rsidRPr="001B40EE">
        <w:br/>
      </w:r>
      <w:r w:rsidRPr="001B40EE">
        <w:t xml:space="preserve">W polu należy </w:t>
      </w:r>
      <w:r w:rsidR="00931A0F" w:rsidRPr="001B40EE">
        <w:t xml:space="preserve">wpisać </w:t>
      </w:r>
      <w:r w:rsidRPr="001B40EE">
        <w:t>„nie dotyczy”.</w:t>
      </w:r>
      <w:r w:rsidR="00441B8A" w:rsidRPr="001B40EE">
        <w:br/>
      </w:r>
    </w:p>
    <w:p w14:paraId="435667B4" w14:textId="77777777" w:rsidR="00723D30" w:rsidRPr="001B40EE" w:rsidRDefault="00184DC1" w:rsidP="006423E6">
      <w:pPr>
        <w:pStyle w:val="Nagwek3"/>
      </w:pPr>
      <w:bookmarkStart w:id="80" w:name="_Toc163558475"/>
      <w:r w:rsidRPr="001B40EE">
        <w:t>Op</w:t>
      </w:r>
      <w:r w:rsidR="00723D30" w:rsidRPr="001B40EE">
        <w:t>is własnych środków finansowych</w:t>
      </w:r>
      <w:bookmarkEnd w:id="80"/>
    </w:p>
    <w:p w14:paraId="6E5168B4" w14:textId="06DD2476" w:rsidR="00946A7F" w:rsidRPr="007C15DD" w:rsidRDefault="00184DC1" w:rsidP="006423E6">
      <w:pPr>
        <w:rPr>
          <w:rFonts w:eastAsiaTheme="minorHAnsi" w:cs="Arial"/>
          <w:b/>
          <w:sz w:val="20"/>
          <w:lang w:eastAsia="en-US"/>
        </w:rPr>
      </w:pPr>
      <w:r w:rsidRPr="001B40EE">
        <w:t>Limit 4000 znaków uwzględniając spacje</w:t>
      </w:r>
      <w:r w:rsidR="00606B45" w:rsidRPr="001B40EE">
        <w:t>.</w:t>
      </w:r>
      <w:r w:rsidR="00441B8A" w:rsidRPr="001B40EE">
        <w:br/>
      </w:r>
      <w:r w:rsidRPr="001B40EE">
        <w:t xml:space="preserve">Należy opisać źródła finansowania wkładu własnego przez </w:t>
      </w:r>
      <w:r w:rsidR="0026219F" w:rsidRPr="001B40EE">
        <w:t>Wnioskodawcę i ewentualnych P</w:t>
      </w:r>
      <w:r w:rsidRPr="001B40EE">
        <w:t>artnerów</w:t>
      </w:r>
      <w:r w:rsidR="00606B45" w:rsidRPr="001B40EE">
        <w:t xml:space="preserve"> projektu, w szczególności czy dysponują odpowiednimi środkami finansowymi umożliwiającymi realizację projektu biorąc pod uwagę zaplanowany budżet oraz harmonogram jego realizacji.</w:t>
      </w:r>
      <w:r w:rsidR="00441B8A" w:rsidRPr="001B40EE">
        <w:br/>
      </w:r>
      <w:r w:rsidR="00441B8A" w:rsidRPr="001B40EE">
        <w:rPr>
          <w:rStyle w:val="markedcontent"/>
          <w:rFonts w:cs="Arial"/>
          <w:sz w:val="20"/>
        </w:rPr>
        <w:br/>
      </w:r>
      <w:r w:rsidR="007470D8" w:rsidRPr="001B40EE">
        <w:rPr>
          <w:rStyle w:val="markedcontent"/>
          <w:rFonts w:cs="Arial"/>
        </w:rPr>
        <w:t>W przypadku JST</w:t>
      </w:r>
      <w:r w:rsidR="00BC3192" w:rsidRPr="001B40EE">
        <w:rPr>
          <w:rStyle w:val="markedcontent"/>
          <w:rFonts w:cs="Arial"/>
        </w:rPr>
        <w:t>,</w:t>
      </w:r>
      <w:r w:rsidR="007470D8" w:rsidRPr="001B40EE">
        <w:rPr>
          <w:rStyle w:val="markedcontent"/>
          <w:rFonts w:cs="Arial"/>
        </w:rPr>
        <w:t xml:space="preserve"> ich związków i stowarzyszeń dodatkowo należy podać:</w:t>
      </w:r>
      <w:r w:rsidR="00441B8A" w:rsidRPr="001B40EE">
        <w:rPr>
          <w:rStyle w:val="markedcontent"/>
          <w:rFonts w:cs="Arial"/>
        </w:rPr>
        <w:br/>
        <w:t xml:space="preserve">- </w:t>
      </w:r>
      <w:r w:rsidR="007470D8" w:rsidRPr="001B40EE">
        <w:rPr>
          <w:rStyle w:val="markedcontent"/>
          <w:rFonts w:cs="Arial"/>
        </w:rPr>
        <w:t>Linki wskazujące sprawozdania z wykonania budżetu za ostatnie dwa lata przed złożeniem wniosku o dofinansowanie,</w:t>
      </w:r>
      <w:r w:rsidR="00441B8A" w:rsidRPr="001B40EE">
        <w:rPr>
          <w:rStyle w:val="markedcontent"/>
          <w:rFonts w:cs="Arial"/>
        </w:rPr>
        <w:br/>
        <w:t xml:space="preserve">- </w:t>
      </w:r>
      <w:r w:rsidR="007470D8" w:rsidRPr="001B40EE">
        <w:rPr>
          <w:rStyle w:val="markedcontent"/>
          <w:rFonts w:cs="Arial"/>
        </w:rPr>
        <w:t xml:space="preserve">Link do uchwały budżetowej </w:t>
      </w:r>
      <w:r w:rsidR="0086685D">
        <w:rPr>
          <w:rStyle w:val="markedcontent"/>
          <w:rFonts w:cs="Arial"/>
        </w:rPr>
        <w:t xml:space="preserve">na dany rok oraz uchwały w sprawie wieloletniej prognozy finansowej </w:t>
      </w:r>
      <w:r w:rsidR="007470D8" w:rsidRPr="001B40EE">
        <w:rPr>
          <w:rStyle w:val="markedcontent"/>
          <w:rFonts w:cs="Arial"/>
        </w:rPr>
        <w:t>aktualnej na dzień składania wniosku.</w:t>
      </w:r>
      <w:r w:rsidR="00441B8A" w:rsidRPr="001B40EE">
        <w:rPr>
          <w:rStyle w:val="markedcontent"/>
          <w:rFonts w:cs="Arial"/>
        </w:rPr>
        <w:br/>
      </w:r>
      <w:r w:rsidR="00441B8A" w:rsidRPr="001B40EE">
        <w:rPr>
          <w:rStyle w:val="markedcontent"/>
          <w:rFonts w:cs="Arial"/>
        </w:rPr>
        <w:br/>
      </w:r>
      <w:r w:rsidR="00D83C85" w:rsidRPr="001B40EE">
        <w:rPr>
          <w:rStyle w:val="markedcontent"/>
          <w:rFonts w:cs="Arial"/>
        </w:rPr>
        <w:t xml:space="preserve">W zakresie innych podmiotów: </w:t>
      </w:r>
      <w:r w:rsidR="00D83C85" w:rsidRPr="007C15DD">
        <w:rPr>
          <w:rStyle w:val="markedcontent"/>
          <w:rFonts w:cs="Arial"/>
          <w:iCs/>
        </w:rPr>
        <w:t>patrz</w:t>
      </w:r>
      <w:r w:rsidR="00D83C85" w:rsidRPr="00C2723D">
        <w:rPr>
          <w:rStyle w:val="markedcontent"/>
          <w:rFonts w:cs="Arial"/>
        </w:rPr>
        <w:t xml:space="preserve"> Ins</w:t>
      </w:r>
      <w:r w:rsidR="00D83C85" w:rsidRPr="00723494">
        <w:rPr>
          <w:rStyle w:val="markedcontent"/>
          <w:rFonts w:cs="Arial"/>
        </w:rPr>
        <w:t xml:space="preserve">trukcja przygotowania załączników do wniosku </w:t>
      </w:r>
      <w:r w:rsidR="00A60BD8" w:rsidRPr="001B40EE">
        <w:rPr>
          <w:rStyle w:val="markedcontent"/>
          <w:rFonts w:cs="Arial"/>
        </w:rPr>
        <w:br/>
      </w:r>
      <w:r w:rsidR="00D83C85" w:rsidRPr="001B40EE">
        <w:rPr>
          <w:rStyle w:val="markedcontent"/>
          <w:rFonts w:cs="Arial"/>
        </w:rPr>
        <w:t>o</w:t>
      </w:r>
      <w:r w:rsidR="00A60BD8" w:rsidRPr="001B40EE">
        <w:rPr>
          <w:rStyle w:val="markedcontent"/>
          <w:rFonts w:cs="Arial"/>
        </w:rPr>
        <w:t xml:space="preserve"> </w:t>
      </w:r>
      <w:r w:rsidR="00D83C85" w:rsidRPr="001B40EE">
        <w:rPr>
          <w:rStyle w:val="markedcontent"/>
          <w:rFonts w:cs="Arial"/>
        </w:rPr>
        <w:t>dofinansowanie projektu (EFRR).</w:t>
      </w:r>
      <w:r w:rsidR="00A60BD8" w:rsidRPr="001B40EE">
        <w:rPr>
          <w:rFonts w:cs="Arial"/>
        </w:rPr>
        <w:t xml:space="preserve"> Jeżeli sprawozdania finansowe podmiotu są dostępne </w:t>
      </w:r>
      <w:r w:rsidR="00A60BD8" w:rsidRPr="001B40EE">
        <w:rPr>
          <w:rFonts w:cs="Arial"/>
        </w:rPr>
        <w:br/>
        <w:t xml:space="preserve">w </w:t>
      </w:r>
      <w:hyperlink r:id="rId15" w:tooltip="Krajowy Rejestr Sądowy / Link otwiera się w nowym oknie przegadarki" w:history="1">
        <w:r w:rsidR="00A60BD8" w:rsidRPr="000A7E38">
          <w:rPr>
            <w:rStyle w:val="Hipercze"/>
            <w:rFonts w:cs="Arial"/>
            <w:color w:val="auto"/>
            <w:u w:val="none"/>
          </w:rPr>
          <w:t>KRS</w:t>
        </w:r>
      </w:hyperlink>
      <w:r w:rsidR="00A60BD8" w:rsidRPr="000A7E38">
        <w:rPr>
          <w:rFonts w:cs="Arial"/>
        </w:rPr>
        <w:t xml:space="preserve"> </w:t>
      </w:r>
      <w:hyperlink r:id="rId16" w:tooltip="Link do zewnętrznej strony https://ekrs.ms.gov.pl/rdf/pd/search_dfotwiera się w nowej karcie przeglądarki domyślnej" w:history="1">
        <w:r w:rsidR="000A7E38" w:rsidRPr="00723494">
          <w:rPr>
            <w:rFonts w:cs="Arial"/>
            <w:color w:val="0000FF"/>
            <w:u w:val="single"/>
          </w:rPr>
          <w:t>(link d</w:t>
        </w:r>
        <w:r w:rsidR="000A7E38" w:rsidRPr="001B40EE">
          <w:rPr>
            <w:rFonts w:cs="Arial"/>
            <w:color w:val="0000FF"/>
            <w:u w:val="single"/>
          </w:rPr>
          <w:t>o przeglądarki dokumentów finansowych na stronie Ministerstwa Sprawiedliwości)</w:t>
        </w:r>
      </w:hyperlink>
      <w:r w:rsidR="000A7E38" w:rsidRPr="00C2723D">
        <w:rPr>
          <w:rFonts w:cs="Arial"/>
        </w:rPr>
        <w:t xml:space="preserve"> </w:t>
      </w:r>
      <w:r w:rsidR="00A60BD8" w:rsidRPr="00C2723D">
        <w:rPr>
          <w:rFonts w:cs="Arial"/>
        </w:rPr>
        <w:t>to należy zamieścić krótką informację</w:t>
      </w:r>
      <w:r w:rsidR="00A60BD8" w:rsidRPr="001B40EE">
        <w:rPr>
          <w:rFonts w:cs="Arial"/>
        </w:rPr>
        <w:t>.</w:t>
      </w:r>
      <w:r w:rsidR="00441B8A" w:rsidRPr="001B40EE">
        <w:rPr>
          <w:rStyle w:val="markedcontent"/>
          <w:rFonts w:cs="Arial"/>
        </w:rPr>
        <w:br/>
      </w:r>
      <w:r w:rsidR="00114F79" w:rsidRPr="001B40EE">
        <w:rPr>
          <w:rStyle w:val="markedcontent"/>
          <w:rFonts w:cs="Arial"/>
        </w:rPr>
        <w:t xml:space="preserve">Wymóg przedłożenia ww. </w:t>
      </w:r>
      <w:r w:rsidR="00184A2D" w:rsidRPr="001B40EE">
        <w:rPr>
          <w:rStyle w:val="markedcontent"/>
          <w:rFonts w:cs="Arial"/>
        </w:rPr>
        <w:t xml:space="preserve">informacji </w:t>
      </w:r>
      <w:r w:rsidR="00114F79" w:rsidRPr="001B40EE">
        <w:rPr>
          <w:rStyle w:val="markedcontent"/>
          <w:rFonts w:cs="Arial"/>
        </w:rPr>
        <w:t xml:space="preserve">dotyczy </w:t>
      </w:r>
      <w:r w:rsidR="00114F79" w:rsidRPr="005F7061">
        <w:rPr>
          <w:rStyle w:val="markedcontent"/>
          <w:rFonts w:cs="Arial"/>
          <w:b/>
          <w:bCs/>
        </w:rPr>
        <w:t>także</w:t>
      </w:r>
      <w:r w:rsidR="00114F79" w:rsidRPr="001B40EE">
        <w:rPr>
          <w:rStyle w:val="markedcontent"/>
          <w:rFonts w:cs="Arial"/>
        </w:rPr>
        <w:t xml:space="preserve"> partnerów, którzy będą ponosić wydatki </w:t>
      </w:r>
      <w:r w:rsidR="00CA0424" w:rsidRPr="001B40EE">
        <w:rPr>
          <w:rStyle w:val="markedcontent"/>
          <w:rFonts w:cs="Arial"/>
        </w:rPr>
        <w:br/>
      </w:r>
      <w:r w:rsidR="00114F79" w:rsidRPr="001B40EE">
        <w:rPr>
          <w:rStyle w:val="markedcontent"/>
          <w:rFonts w:cs="Arial"/>
        </w:rPr>
        <w:t>w projekcie</w:t>
      </w:r>
      <w:r w:rsidR="00114F79" w:rsidRPr="001B40EE">
        <w:rPr>
          <w:rStyle w:val="markedcontent"/>
          <w:rFonts w:cs="Arial"/>
          <w:color w:val="000000" w:themeColor="text1"/>
        </w:rPr>
        <w:t>.</w:t>
      </w:r>
      <w:r w:rsidR="00441B8A" w:rsidRPr="001B40EE">
        <w:rPr>
          <w:rStyle w:val="markedcontent"/>
          <w:rFonts w:cs="Arial"/>
          <w:color w:val="000000" w:themeColor="text1"/>
        </w:rPr>
        <w:br/>
      </w:r>
      <w:r w:rsidR="00BB0C01" w:rsidRPr="001B40EE">
        <w:rPr>
          <w:rFonts w:eastAsiaTheme="minorHAnsi"/>
        </w:rPr>
        <w:t xml:space="preserve">Przedstawione informacje oraz </w:t>
      </w:r>
      <w:r w:rsidR="00EC3D10" w:rsidRPr="001B40EE">
        <w:rPr>
          <w:rFonts w:eastAsiaTheme="minorHAnsi"/>
        </w:rPr>
        <w:t>p</w:t>
      </w:r>
      <w:r w:rsidR="00606B45" w:rsidRPr="001B40EE">
        <w:t xml:space="preserve">rzedłożone przez </w:t>
      </w:r>
      <w:r w:rsidR="00EC3D10" w:rsidRPr="001B40EE">
        <w:t>W</w:t>
      </w:r>
      <w:r w:rsidR="00606B45" w:rsidRPr="001B40EE">
        <w:t>nioskodawcę</w:t>
      </w:r>
      <w:r w:rsidR="009265DD" w:rsidRPr="001B40EE">
        <w:t xml:space="preserve"> </w:t>
      </w:r>
      <w:r w:rsidR="00723D30" w:rsidRPr="001B40EE">
        <w:t>(</w:t>
      </w:r>
      <w:r w:rsidR="009265DD" w:rsidRPr="001B40EE">
        <w:t>i</w:t>
      </w:r>
      <w:r w:rsidR="00723D30" w:rsidRPr="001B40EE">
        <w:t xml:space="preserve"> ewentualnych </w:t>
      </w:r>
      <w:r w:rsidR="009265DD" w:rsidRPr="001B40EE">
        <w:t>Part</w:t>
      </w:r>
      <w:r w:rsidR="00723D30" w:rsidRPr="001B40EE">
        <w:t>n</w:t>
      </w:r>
      <w:r w:rsidR="009265DD" w:rsidRPr="001B40EE">
        <w:t>erów</w:t>
      </w:r>
      <w:r w:rsidR="00723D30" w:rsidRPr="001B40EE">
        <w:t>)</w:t>
      </w:r>
      <w:r w:rsidR="00606B45" w:rsidRPr="001B40EE">
        <w:t xml:space="preserve"> </w:t>
      </w:r>
      <w:r w:rsidR="00606B45" w:rsidRPr="001B40EE">
        <w:lastRenderedPageBreak/>
        <w:t xml:space="preserve">dokumenty finansowe i informacje na temat kondycji finansowej podmiotów zaangażowanych </w:t>
      </w:r>
      <w:r w:rsidR="00A8515A" w:rsidRPr="001B40EE">
        <w:br/>
      </w:r>
      <w:r w:rsidR="00606B45" w:rsidRPr="001B40EE">
        <w:t>w</w:t>
      </w:r>
      <w:r w:rsidR="00A8515A" w:rsidRPr="001B40EE">
        <w:t xml:space="preserve"> </w:t>
      </w:r>
      <w:r w:rsidR="00606B45" w:rsidRPr="001B40EE">
        <w:t>realizację projektu</w:t>
      </w:r>
      <w:r w:rsidR="00BB0C01" w:rsidRPr="001B40EE">
        <w:t xml:space="preserve"> (jeśli dotyczy)</w:t>
      </w:r>
      <w:r w:rsidR="00606B45" w:rsidRPr="001B40EE">
        <w:t xml:space="preserve"> </w:t>
      </w:r>
      <w:r w:rsidR="00606B45" w:rsidRPr="001B40EE">
        <w:rPr>
          <w:rFonts w:eastAsiaTheme="minorHAnsi"/>
          <w:b/>
          <w:bCs/>
        </w:rPr>
        <w:t xml:space="preserve">będą podstawą do oceny kryterium merytorycznego standardowego </w:t>
      </w:r>
      <w:r w:rsidR="00606B45" w:rsidRPr="007C15DD">
        <w:rPr>
          <w:rFonts w:eastAsiaTheme="minorHAnsi"/>
          <w:b/>
          <w:bCs/>
          <w:iCs/>
        </w:rPr>
        <w:t>Kryterium wykonalności finansowej</w:t>
      </w:r>
      <w:r w:rsidR="00606B45" w:rsidRPr="00C2723D">
        <w:rPr>
          <w:rFonts w:eastAsiaTheme="minorHAnsi"/>
          <w:b/>
          <w:bCs/>
        </w:rPr>
        <w:t>.</w:t>
      </w:r>
      <w:r w:rsidR="00441B8A" w:rsidRPr="00723494">
        <w:rPr>
          <w:rFonts w:eastAsiaTheme="minorHAnsi"/>
          <w:b/>
          <w:bCs/>
        </w:rPr>
        <w:br/>
      </w:r>
    </w:p>
    <w:p w14:paraId="4A8E9089" w14:textId="6181B44F" w:rsidR="00946A7F" w:rsidRPr="00723494" w:rsidRDefault="00946A7F" w:rsidP="006423E6">
      <w:pPr>
        <w:pStyle w:val="Nagwek3"/>
        <w:rPr>
          <w:bCs/>
        </w:rPr>
      </w:pPr>
      <w:bookmarkStart w:id="81" w:name="_Toc163558476"/>
      <w:r w:rsidRPr="00C2723D">
        <w:t>Analiza ryzyka w projekcie</w:t>
      </w:r>
      <w:bookmarkEnd w:id="81"/>
    </w:p>
    <w:p w14:paraId="4550805D" w14:textId="597E598D" w:rsidR="00606B45" w:rsidRPr="001B40EE" w:rsidRDefault="00946A7F" w:rsidP="006423E6">
      <w:r w:rsidRPr="001B40EE">
        <w:t>Należy zaznaczyć „Nie dotyczy”.</w:t>
      </w:r>
      <w:r w:rsidR="00441B8A" w:rsidRPr="001B40EE">
        <w:br/>
      </w:r>
    </w:p>
    <w:p w14:paraId="59C3AF58" w14:textId="02949095" w:rsidR="005C36B3" w:rsidRPr="001B40EE" w:rsidRDefault="00606B45" w:rsidP="006423E6">
      <w:pPr>
        <w:pStyle w:val="Nagwek2"/>
        <w:spacing w:after="240"/>
        <w:jc w:val="center"/>
        <w:rPr>
          <w:sz w:val="24"/>
          <w:szCs w:val="24"/>
        </w:rPr>
      </w:pPr>
      <w:bookmarkStart w:id="82" w:name="_Toc129688641"/>
      <w:bookmarkStart w:id="83" w:name="_Toc163558477"/>
      <w:r w:rsidRPr="001B40EE">
        <w:rPr>
          <w:sz w:val="24"/>
          <w:szCs w:val="24"/>
        </w:rPr>
        <w:t>Sekcja I Dodatkowe informacje</w:t>
      </w:r>
      <w:bookmarkEnd w:id="82"/>
      <w:bookmarkEnd w:id="83"/>
      <w:r w:rsidR="00441B8A" w:rsidRPr="001B40EE">
        <w:rPr>
          <w:sz w:val="24"/>
          <w:szCs w:val="24"/>
        </w:rPr>
        <w:br/>
      </w:r>
    </w:p>
    <w:p w14:paraId="66D556F2" w14:textId="26EA9B97" w:rsidR="005C36B3" w:rsidRPr="001B40EE" w:rsidRDefault="005C36B3" w:rsidP="006423E6">
      <w:pPr>
        <w:rPr>
          <w:rFonts w:cs="Arial"/>
          <w:sz w:val="20"/>
        </w:rPr>
      </w:pPr>
      <w:r w:rsidRPr="001B40EE">
        <w:t>Po najechaniu kursorem na znak zapytania znajdujący się przy każdym dodatkowym polu, wyświetli się krótka wskazówka, jakie informacje należy ująć</w:t>
      </w:r>
      <w:r w:rsidR="00B014E1">
        <w:t xml:space="preserve"> </w:t>
      </w:r>
      <w:r w:rsidRPr="001B40EE">
        <w:t>/ szczegółowo opisać w tym polu.</w:t>
      </w:r>
      <w:r w:rsidR="00441B8A" w:rsidRPr="001B40EE">
        <w:br/>
      </w:r>
    </w:p>
    <w:p w14:paraId="09E25E96" w14:textId="63E3A44B" w:rsidR="00606B45" w:rsidRPr="001B40EE" w:rsidRDefault="0011256F" w:rsidP="006423E6">
      <w:pPr>
        <w:pStyle w:val="Nagwek3"/>
      </w:pPr>
      <w:bookmarkStart w:id="84" w:name="_Toc163558478"/>
      <w:r w:rsidRPr="001B40EE">
        <w:t>Opis partnerstwa i zakresu udziału</w:t>
      </w:r>
      <w:r w:rsidR="00000662" w:rsidRPr="001B40EE">
        <w:t xml:space="preserve"> (4000 znaków)</w:t>
      </w:r>
      <w:bookmarkEnd w:id="84"/>
    </w:p>
    <w:p w14:paraId="53AD33ED" w14:textId="77777777" w:rsidR="00FA4974" w:rsidRPr="00FA4974" w:rsidRDefault="0011256F" w:rsidP="00FA4974">
      <w:pPr>
        <w:rPr>
          <w:b/>
          <w:bCs/>
        </w:rPr>
      </w:pPr>
      <w:r w:rsidRPr="001B40EE">
        <w:t xml:space="preserve">W </w:t>
      </w:r>
      <w:r w:rsidR="00EC3D10" w:rsidRPr="001B40EE">
        <w:t>tym polu</w:t>
      </w:r>
      <w:r w:rsidRPr="001B40EE">
        <w:t xml:space="preserve"> nale</w:t>
      </w:r>
      <w:r w:rsidRPr="001B40EE">
        <w:rPr>
          <w:rFonts w:hint="eastAsia"/>
        </w:rPr>
        <w:t>ż</w:t>
      </w:r>
      <w:r w:rsidRPr="001B40EE">
        <w:t>y opisa</w:t>
      </w:r>
      <w:r w:rsidRPr="001B40EE">
        <w:rPr>
          <w:rFonts w:hint="eastAsia"/>
        </w:rPr>
        <w:t>ć</w:t>
      </w:r>
      <w:r w:rsidRPr="001B40EE">
        <w:t>:</w:t>
      </w:r>
      <w:r w:rsidR="004309E0" w:rsidRPr="001B40EE">
        <w:br/>
      </w:r>
      <w:r w:rsidR="00000662" w:rsidRPr="001B40EE">
        <w:rPr>
          <w:lang w:eastAsia="ko-KR"/>
        </w:rPr>
        <w:t xml:space="preserve">- </w:t>
      </w:r>
      <w:r w:rsidR="0026219F" w:rsidRPr="001B40EE">
        <w:rPr>
          <w:lang w:eastAsia="ko-KR"/>
        </w:rPr>
        <w:t>każdego P</w:t>
      </w:r>
      <w:r w:rsidR="00000662" w:rsidRPr="001B40EE">
        <w:rPr>
          <w:lang w:eastAsia="ko-KR"/>
        </w:rPr>
        <w:t>artnera projektu, w tym formę prawną, organ założycielski i zadania statutowe,</w:t>
      </w:r>
      <w:r w:rsidR="004309E0" w:rsidRPr="001B40EE">
        <w:rPr>
          <w:lang w:eastAsia="ko-KR"/>
        </w:rPr>
        <w:br/>
      </w:r>
      <w:r w:rsidRPr="001B40EE">
        <w:t>- procedur</w:t>
      </w:r>
      <w:r w:rsidRPr="001B40EE">
        <w:rPr>
          <w:rFonts w:hint="eastAsia"/>
        </w:rPr>
        <w:t>ę</w:t>
      </w:r>
      <w:r w:rsidR="0026219F" w:rsidRPr="001B40EE">
        <w:t xml:space="preserve"> wyboru P</w:t>
      </w:r>
      <w:r w:rsidRPr="001B40EE">
        <w:t>artnera/ów (wybór partnerów dokonywany jest przed z</w:t>
      </w:r>
      <w:r w:rsidRPr="001B40EE">
        <w:rPr>
          <w:rFonts w:hint="eastAsia"/>
        </w:rPr>
        <w:t>ł</w:t>
      </w:r>
      <w:r w:rsidRPr="001B40EE">
        <w:t>o</w:t>
      </w:r>
      <w:r w:rsidRPr="001B40EE">
        <w:rPr>
          <w:rFonts w:hint="eastAsia"/>
        </w:rPr>
        <w:t>ż</w:t>
      </w:r>
      <w:r w:rsidRPr="001B40EE">
        <w:t xml:space="preserve">eniem wniosku </w:t>
      </w:r>
      <w:r w:rsidR="00821AE6" w:rsidRPr="001B40EE">
        <w:br/>
      </w:r>
      <w:r w:rsidRPr="001B40EE">
        <w:t xml:space="preserve">o </w:t>
      </w:r>
      <w:r w:rsidR="00343BEB" w:rsidRPr="001B40EE">
        <w:t>d</w:t>
      </w:r>
      <w:r w:rsidRPr="001B40EE">
        <w:t>o</w:t>
      </w:r>
      <w:r w:rsidR="00343BEB" w:rsidRPr="001B40EE">
        <w:t>fi</w:t>
      </w:r>
      <w:r w:rsidRPr="001B40EE">
        <w:t>nansowanie),</w:t>
      </w:r>
      <w:r w:rsidR="004309E0" w:rsidRPr="001B40EE">
        <w:br/>
      </w:r>
      <w:r w:rsidRPr="001B40EE">
        <w:t>- podzia</w:t>
      </w:r>
      <w:r w:rsidRPr="001B40EE">
        <w:rPr>
          <w:rFonts w:hint="eastAsia"/>
        </w:rPr>
        <w:t>ł</w:t>
      </w:r>
      <w:r w:rsidRPr="001B40EE">
        <w:t xml:space="preserve"> ról i </w:t>
      </w:r>
      <w:r w:rsidR="002D6A55" w:rsidRPr="001B40EE">
        <w:t xml:space="preserve">obowiązków </w:t>
      </w:r>
      <w:r w:rsidRPr="001B40EE">
        <w:t>pomi</w:t>
      </w:r>
      <w:r w:rsidRPr="001B40EE">
        <w:rPr>
          <w:rFonts w:hint="eastAsia"/>
        </w:rPr>
        <w:t>ę</w:t>
      </w:r>
      <w:r w:rsidR="0026219F" w:rsidRPr="001B40EE">
        <w:t>dzy P</w:t>
      </w:r>
      <w:r w:rsidRPr="001B40EE">
        <w:t>artnerami,</w:t>
      </w:r>
      <w:r w:rsidR="004309E0" w:rsidRPr="001B40EE">
        <w:br/>
      </w:r>
      <w:r w:rsidR="00000662" w:rsidRPr="001B40EE">
        <w:t>- udział finansowy, czy</w:t>
      </w:r>
      <w:r w:rsidR="00821AE6" w:rsidRPr="001B40EE">
        <w:t xml:space="preserve"> </w:t>
      </w:r>
      <w:r w:rsidR="0026219F" w:rsidRPr="001B40EE">
        <w:t>P</w:t>
      </w:r>
      <w:r w:rsidR="00821AE6" w:rsidRPr="001B40EE">
        <w:t>artnerzy</w:t>
      </w:r>
      <w:r w:rsidR="00000662" w:rsidRPr="001B40EE">
        <w:t xml:space="preserve"> będą ponosić wydatki w projekcie, zasady rozliczeń.</w:t>
      </w:r>
      <w:r w:rsidR="004309E0" w:rsidRPr="001B40EE">
        <w:br/>
      </w:r>
      <w:r w:rsidR="00343BEB" w:rsidRPr="001B40EE">
        <w:t>Informacje w zakresie projektów partnerskich znajdują się w rozdziale 9 Regulaminu wyboru projektów.</w:t>
      </w:r>
      <w:r w:rsidR="004309E0" w:rsidRPr="001B40EE">
        <w:br/>
      </w:r>
      <w:r w:rsidR="00FA4974" w:rsidRPr="00FA4974">
        <w:rPr>
          <w:b/>
          <w:bCs/>
        </w:rPr>
        <w:t>Informacje z tego pola będą podstawą do oceny kryterium formalnego standardowego Kwalifikowalność wnioskodawcy / partnera.</w:t>
      </w:r>
    </w:p>
    <w:p w14:paraId="11037163" w14:textId="36ADE0BE" w:rsidR="003D5618" w:rsidRDefault="003D5618" w:rsidP="006423E6">
      <w:pPr>
        <w:rPr>
          <w:sz w:val="20"/>
        </w:rPr>
      </w:pPr>
    </w:p>
    <w:p w14:paraId="1DEA7499" w14:textId="1C29D54B" w:rsidR="003D5618" w:rsidRPr="001B40EE" w:rsidRDefault="00EC3D10" w:rsidP="006423E6">
      <w:pPr>
        <w:pStyle w:val="Nagwek3"/>
      </w:pPr>
      <w:bookmarkStart w:id="85" w:name="_Toc163558479"/>
      <w:r w:rsidRPr="001B40EE">
        <w:t>Zgodność projektu z zasadą zrównoważonego rozwoju</w:t>
      </w:r>
      <w:bookmarkEnd w:id="85"/>
    </w:p>
    <w:p w14:paraId="69224E58" w14:textId="69C10BCD" w:rsidR="009265DD" w:rsidRPr="001B40EE" w:rsidRDefault="00EC3D10" w:rsidP="006423E6">
      <w:pPr>
        <w:rPr>
          <w:rFonts w:cs="Arial"/>
          <w:b/>
          <w:sz w:val="20"/>
        </w:rPr>
      </w:pPr>
      <w:r w:rsidRPr="001B40EE">
        <w:t>W tym polu należy opisać, czy projekt obejmuje finansowanie przedsięwzięć minimalizujących oddziaływanie działalności człowieka na środowisko, a więc działania ukierunkowane m.in. na racjonalne gospodarowanie zasobami, ograniczenie presji na środowisko, uwzględnianie efektów środowiskowych w zarządzaniu, podnoszenie świadomości ekologicznej społeczeństwa.</w:t>
      </w:r>
      <w:r w:rsidR="004309E0" w:rsidRPr="001B40EE">
        <w:br/>
      </w:r>
      <w:r w:rsidRPr="001B40EE">
        <w:rPr>
          <w:rFonts w:eastAsiaTheme="minorHAnsi"/>
          <w:b/>
          <w:bCs/>
        </w:rPr>
        <w:t>Informacje z tego pola</w:t>
      </w:r>
      <w:r w:rsidR="009265DD" w:rsidRPr="001B40EE">
        <w:rPr>
          <w:rFonts w:eastAsiaTheme="minorHAnsi"/>
          <w:b/>
          <w:bCs/>
        </w:rPr>
        <w:t>, w powiązaniu z przedłożo</w:t>
      </w:r>
      <w:r w:rsidR="005B49EE" w:rsidRPr="001B40EE">
        <w:rPr>
          <w:rFonts w:eastAsiaTheme="minorHAnsi"/>
          <w:b/>
          <w:bCs/>
        </w:rPr>
        <w:t>nymi załącznikami</w:t>
      </w:r>
      <w:r w:rsidR="009265DD" w:rsidRPr="001B40EE">
        <w:rPr>
          <w:rFonts w:eastAsiaTheme="minorHAnsi"/>
          <w:b/>
          <w:bCs/>
        </w:rPr>
        <w:t>,</w:t>
      </w:r>
      <w:r w:rsidRPr="001B40EE">
        <w:rPr>
          <w:rFonts w:eastAsiaTheme="minorHAnsi"/>
          <w:b/>
          <w:bCs/>
        </w:rPr>
        <w:t xml:space="preserve"> będą podstawą do oceny kryterium merytorycznego standardowego</w:t>
      </w:r>
      <w:r w:rsidR="009265DD" w:rsidRPr="001B40EE">
        <w:rPr>
          <w:b/>
          <w:bCs/>
        </w:rPr>
        <w:t xml:space="preserve"> </w:t>
      </w:r>
      <w:r w:rsidR="00D96FE4" w:rsidRPr="007C15DD">
        <w:rPr>
          <w:b/>
          <w:bCs/>
          <w:iCs/>
        </w:rPr>
        <w:t>Projekt jest z</w:t>
      </w:r>
      <w:r w:rsidR="009265DD" w:rsidRPr="007C15DD">
        <w:rPr>
          <w:b/>
          <w:bCs/>
          <w:iCs/>
        </w:rPr>
        <w:t>godn</w:t>
      </w:r>
      <w:r w:rsidR="00D96FE4" w:rsidRPr="007C15DD">
        <w:rPr>
          <w:b/>
          <w:bCs/>
          <w:iCs/>
        </w:rPr>
        <w:t>y</w:t>
      </w:r>
      <w:r w:rsidR="009265DD" w:rsidRPr="007C15DD">
        <w:rPr>
          <w:b/>
          <w:bCs/>
          <w:iCs/>
        </w:rPr>
        <w:t xml:space="preserve"> z zasadą </w:t>
      </w:r>
      <w:r w:rsidR="009265DD" w:rsidRPr="007C15DD">
        <w:rPr>
          <w:b/>
          <w:bCs/>
          <w:iCs/>
        </w:rPr>
        <w:lastRenderedPageBreak/>
        <w:t>zrównoważonego rozwoju</w:t>
      </w:r>
      <w:r w:rsidR="009265DD" w:rsidRPr="00C2723D">
        <w:rPr>
          <w:b/>
          <w:bCs/>
        </w:rPr>
        <w:t>.</w:t>
      </w:r>
      <w:r w:rsidR="003A5ED4" w:rsidRPr="00C2723D">
        <w:rPr>
          <w:b/>
          <w:bCs/>
        </w:rPr>
        <w:br/>
      </w:r>
    </w:p>
    <w:p w14:paraId="41BBEE06" w14:textId="6B093BA0" w:rsidR="009265DD" w:rsidRPr="001B40EE" w:rsidRDefault="009265DD" w:rsidP="006423E6">
      <w:pPr>
        <w:pStyle w:val="Nagwek3"/>
      </w:pPr>
      <w:bookmarkStart w:id="86" w:name="_Toc163558480"/>
      <w:r w:rsidRPr="001B40EE">
        <w:t xml:space="preserve">Zgodność projektu z Kartą Praw Podstawowych Unii Europejskiej (KPP) </w:t>
      </w:r>
      <w:r w:rsidR="00CA0424" w:rsidRPr="001B40EE">
        <w:br/>
      </w:r>
      <w:r w:rsidRPr="001B40EE">
        <w:t>i Konwencją o Prawach Osób Niepełnosprawnych (KPON)</w:t>
      </w:r>
      <w:bookmarkEnd w:id="86"/>
    </w:p>
    <w:p w14:paraId="07B16F6B" w14:textId="77777777" w:rsidR="00B700FC" w:rsidRDefault="00A8560A" w:rsidP="006423E6">
      <w:pPr>
        <w:spacing w:after="240"/>
      </w:pPr>
      <w:r w:rsidRPr="001B40EE">
        <w:t>Przed wypełnieniem pola należy zapoznać się z</w:t>
      </w:r>
      <w:r w:rsidR="009925E9" w:rsidRPr="001B40EE">
        <w:t>:</w:t>
      </w:r>
    </w:p>
    <w:p w14:paraId="4598CF0D" w14:textId="77777777" w:rsidR="00B700FC" w:rsidRPr="00B700FC" w:rsidRDefault="009925E9" w:rsidP="006423E6">
      <w:pPr>
        <w:pStyle w:val="Akapitzlist"/>
        <w:numPr>
          <w:ilvl w:val="0"/>
          <w:numId w:val="26"/>
        </w:numPr>
        <w:spacing w:after="240"/>
        <w:rPr>
          <w:rStyle w:val="markedcontent"/>
          <w:rFonts w:cs="Arial"/>
          <w:u w:val="single"/>
        </w:rPr>
      </w:pPr>
      <w:r w:rsidRPr="00B700FC">
        <w:rPr>
          <w:rStyle w:val="markedcontent"/>
          <w:rFonts w:cs="Arial"/>
        </w:rPr>
        <w:t xml:space="preserve">Zawiadomieniem Komisji - </w:t>
      </w:r>
      <w:hyperlink r:id="rId17" w:tooltip="Wytyczne dotyczące zapewnienia poszanowania Karty praw podstawowych Unii Europejskiej przy wdrażaniu europejskich funduszy strukturalnych i inwestycyjnych / Link otwiera się w nowym oknie przegladarki" w:history="1">
        <w:r w:rsidRPr="00B700FC">
          <w:rPr>
            <w:rStyle w:val="Hipercze"/>
            <w:rFonts w:cs="Arial"/>
          </w:rPr>
          <w:t xml:space="preserve">Wytyczne dotyczące zapewnienia poszanowania Karty praw podstawowych Unii Europejskiej przy wdrażaniu europejskich funduszy strukturalnych </w:t>
        </w:r>
        <w:r w:rsidR="00A97121" w:rsidRPr="00B700FC">
          <w:rPr>
            <w:rStyle w:val="Hipercze"/>
            <w:rFonts w:cs="Arial"/>
          </w:rPr>
          <w:br/>
        </w:r>
        <w:r w:rsidRPr="00B700FC">
          <w:rPr>
            <w:rStyle w:val="Hipercze"/>
            <w:rFonts w:cs="Arial"/>
          </w:rPr>
          <w:t>i inwestycyjnych (2016/C 269/01)</w:t>
        </w:r>
      </w:hyperlink>
      <w:r w:rsidRPr="00B700FC">
        <w:rPr>
          <w:rStyle w:val="markedcontent"/>
          <w:rFonts w:cs="Arial"/>
        </w:rPr>
        <w:t xml:space="preserve">. </w:t>
      </w:r>
    </w:p>
    <w:bookmarkStart w:id="87" w:name="_Hlk164251344"/>
    <w:p w14:paraId="4F9135E6" w14:textId="77777777" w:rsidR="00881888" w:rsidRPr="00881888" w:rsidRDefault="00881888" w:rsidP="006423E6">
      <w:pPr>
        <w:pStyle w:val="Akapitzlist"/>
        <w:numPr>
          <w:ilvl w:val="0"/>
          <w:numId w:val="26"/>
        </w:numPr>
        <w:spacing w:after="240"/>
        <w:rPr>
          <w:rFonts w:cs="Arial"/>
          <w:u w:val="single"/>
        </w:rPr>
      </w:pPr>
      <w:r>
        <w:fldChar w:fldCharType="begin"/>
      </w:r>
      <w:r w:rsidR="00B700FC">
        <w:instrText>HYPERLINK "https://www.funduszeeuropejskie.gov.pl/strony/o-funduszach/fundusze-na-lata-2021-2027/prawo-i-dokumenty/wytyczne/wytyczne-dotyczace-realizacji-zasad-rownosciowych-w-ramach-funduszy-unijnych-na-lata-2021-2027/" \o "Wytyczne dotyczące realizacji zasad równościowych w ramach funduszy unijnych na lata 2021-2027 / link otwiera się w nowym oknie przeglądarki"</w:instrText>
      </w:r>
      <w:r>
        <w:fldChar w:fldCharType="separate"/>
      </w:r>
      <w:r w:rsidR="00A8560A" w:rsidRPr="00A52651">
        <w:rPr>
          <w:rStyle w:val="Hipercze"/>
        </w:rPr>
        <w:t>Wytycznymi dotyczącymi realizacji zasad równościowych w ramach funduszy unijnych na lata 2021-2027</w:t>
      </w:r>
      <w:r>
        <w:rPr>
          <w:rStyle w:val="Hipercze"/>
        </w:rPr>
        <w:fldChar w:fldCharType="end"/>
      </w:r>
      <w:bookmarkEnd w:id="87"/>
      <w:r w:rsidR="009925E9" w:rsidRPr="007C15DD">
        <w:t>.</w:t>
      </w:r>
    </w:p>
    <w:p w14:paraId="68ED27E0" w14:textId="77777777" w:rsidR="00FA4974" w:rsidRDefault="00CC753E" w:rsidP="006423E6">
      <w:pPr>
        <w:spacing w:after="240"/>
        <w:rPr>
          <w:color w:val="000000"/>
        </w:rPr>
      </w:pPr>
      <w:r w:rsidRPr="001B40EE">
        <w:t>Należy uzasadnić zgodność projektu z Kartą Praw Podstawowych Unii Europejskiej z dnia 26</w:t>
      </w:r>
      <w:r w:rsidR="00C32B7A" w:rsidRPr="001B40EE">
        <w:t> </w:t>
      </w:r>
      <w:r w:rsidRPr="001B40EE">
        <w:t xml:space="preserve">października 2012 r. i Konwencją o Prawach Osób Niepełnosprawnych, sporządzoną </w:t>
      </w:r>
      <w:r w:rsidR="00CA0424" w:rsidRPr="001B40EE">
        <w:br/>
      </w:r>
      <w:r w:rsidRPr="001B40EE">
        <w:t>w Nowym Jorku dnia 13 grudnia 2006 r. w zakresie odnoszącym się do sposob</w:t>
      </w:r>
      <w:r w:rsidR="0026219F" w:rsidRPr="001B40EE">
        <w:t>u realizacji, zakresu projektu,</w:t>
      </w:r>
      <w:r w:rsidRPr="001B40EE">
        <w:t xml:space="preserve"> Wnioskodawcy i Partnerów.</w:t>
      </w:r>
      <w:r w:rsidR="003A5ED4" w:rsidRPr="001B40EE">
        <w:br/>
      </w:r>
      <w:r w:rsidRPr="00881888">
        <w:rPr>
          <w:color w:val="000000"/>
        </w:rPr>
        <w:t>Przez zgodność z ww. dokumentami należy rozumieć brak stwierdzonej, podczas oceny, sprzeczności zapisów projektu z wymaganiami tych dokumentów lub stwierdzenie, że te wymagania nie dotyczą zakresu i zawartości projektu.</w:t>
      </w:r>
    </w:p>
    <w:p w14:paraId="6D1FA20D" w14:textId="77777777" w:rsidR="00FA4974" w:rsidRPr="001530C9" w:rsidRDefault="00FA4974" w:rsidP="00FA4974">
      <w:pPr>
        <w:rPr>
          <w:color w:val="000000"/>
        </w:rPr>
      </w:pPr>
      <w:r w:rsidRPr="001530C9">
        <w:rPr>
          <w:color w:val="000000"/>
        </w:rPr>
        <w:t>W związku z powyższym w niniejszym polu należy:</w:t>
      </w:r>
    </w:p>
    <w:p w14:paraId="7198B937" w14:textId="77777777" w:rsidR="00FA4974" w:rsidRPr="001530C9" w:rsidRDefault="00FA4974" w:rsidP="00FA4974">
      <w:pPr>
        <w:pStyle w:val="Akapitzlist"/>
        <w:numPr>
          <w:ilvl w:val="0"/>
          <w:numId w:val="30"/>
        </w:numPr>
        <w:spacing w:after="240"/>
        <w:rPr>
          <w:color w:val="000000"/>
        </w:rPr>
      </w:pPr>
      <w:r w:rsidRPr="001530C9">
        <w:rPr>
          <w:color w:val="000000"/>
        </w:rPr>
        <w:t>precyzyjnie odnieść się do zgodności projektu względem każdego ze wskazanych zagadnień Karty Praw Podstawowych Unii Europejskiej;</w:t>
      </w:r>
    </w:p>
    <w:p w14:paraId="571BAD2F" w14:textId="77777777" w:rsidR="00FA4974" w:rsidRDefault="00FA4974" w:rsidP="006423E6">
      <w:pPr>
        <w:pStyle w:val="Akapitzlist"/>
        <w:numPr>
          <w:ilvl w:val="0"/>
          <w:numId w:val="30"/>
        </w:numPr>
        <w:spacing w:after="240"/>
        <w:rPr>
          <w:color w:val="000000"/>
        </w:rPr>
      </w:pPr>
      <w:r w:rsidRPr="001530C9">
        <w:rPr>
          <w:color w:val="000000"/>
        </w:rPr>
        <w:t>jednoznacznie odnieść się do zakresu rzeczowego projektu i wskazać konkretne działania w zakresie dostępności infrastruktury objętej projektem dla osób z</w:t>
      </w:r>
      <w:r>
        <w:rPr>
          <w:color w:val="000000"/>
        </w:rPr>
        <w:t> </w:t>
      </w:r>
      <w:r w:rsidRPr="001530C9">
        <w:rPr>
          <w:color w:val="000000"/>
        </w:rPr>
        <w:t>niepełnosprawnościami.</w:t>
      </w:r>
    </w:p>
    <w:p w14:paraId="77E2B7C2" w14:textId="5BCFD37E" w:rsidR="00CD00BD" w:rsidRPr="00FA4974" w:rsidRDefault="0074539F" w:rsidP="00FA4974">
      <w:pPr>
        <w:spacing w:after="240"/>
        <w:rPr>
          <w:color w:val="000000"/>
        </w:rPr>
      </w:pPr>
      <w:r w:rsidRPr="00FA4974">
        <w:rPr>
          <w:rFonts w:eastAsiaTheme="minorHAnsi"/>
          <w:b/>
          <w:bCs/>
        </w:rPr>
        <w:t xml:space="preserve">Informacje z tego pola będą podstawą do oceny kryterium merytorycznego standardowego </w:t>
      </w:r>
      <w:r w:rsidRPr="00FA4974">
        <w:rPr>
          <w:rFonts w:eastAsiaTheme="minorHAnsi"/>
          <w:b/>
          <w:bCs/>
          <w:iCs/>
        </w:rPr>
        <w:t xml:space="preserve">Projekt jest zgodny z Kartą Praw Podstawowych Unii Europejskiej (KPP) </w:t>
      </w:r>
      <w:r w:rsidR="00CA0424" w:rsidRPr="00FA4974">
        <w:rPr>
          <w:rFonts w:eastAsiaTheme="minorHAnsi"/>
          <w:b/>
          <w:bCs/>
          <w:iCs/>
        </w:rPr>
        <w:br/>
      </w:r>
      <w:r w:rsidRPr="00FA4974">
        <w:rPr>
          <w:rFonts w:eastAsiaTheme="minorHAnsi"/>
          <w:b/>
          <w:bCs/>
          <w:iCs/>
        </w:rPr>
        <w:t>i</w:t>
      </w:r>
      <w:r w:rsidRPr="00FA4974">
        <w:rPr>
          <w:rFonts w:eastAsiaTheme="minorHAnsi"/>
          <w:b/>
          <w:bCs/>
        </w:rPr>
        <w:t xml:space="preserve"> </w:t>
      </w:r>
      <w:r w:rsidRPr="00FA4974">
        <w:rPr>
          <w:rFonts w:eastAsiaTheme="minorHAnsi"/>
          <w:b/>
          <w:bCs/>
          <w:iCs/>
        </w:rPr>
        <w:t>Konwencją o</w:t>
      </w:r>
      <w:r w:rsidR="00A60BD8" w:rsidRPr="00FA4974">
        <w:rPr>
          <w:rFonts w:eastAsiaTheme="minorHAnsi"/>
          <w:b/>
          <w:bCs/>
          <w:iCs/>
        </w:rPr>
        <w:t xml:space="preserve"> </w:t>
      </w:r>
      <w:r w:rsidRPr="00FA4974">
        <w:rPr>
          <w:rFonts w:eastAsiaTheme="minorHAnsi"/>
          <w:b/>
          <w:bCs/>
          <w:iCs/>
        </w:rPr>
        <w:t>Prawach Osób Niepełnosprawnych (KPON)</w:t>
      </w:r>
      <w:r w:rsidR="00F12D2A" w:rsidRPr="00FA4974">
        <w:rPr>
          <w:rFonts w:eastAsiaTheme="minorHAnsi"/>
          <w:b/>
          <w:bCs/>
          <w:iCs/>
        </w:rPr>
        <w:t>.</w:t>
      </w:r>
      <w:r w:rsidR="003A5ED4" w:rsidRPr="00FA4974">
        <w:rPr>
          <w:rFonts w:eastAsiaTheme="minorHAnsi"/>
          <w:b/>
          <w:bCs/>
          <w:iCs/>
        </w:rPr>
        <w:br/>
      </w:r>
    </w:p>
    <w:p w14:paraId="443E2EBB" w14:textId="30CDE19D" w:rsidR="0074539F" w:rsidRPr="001B40EE" w:rsidRDefault="00CD00BD" w:rsidP="006423E6">
      <w:pPr>
        <w:pStyle w:val="Nagwek3"/>
      </w:pPr>
      <w:bookmarkStart w:id="88" w:name="_Toc163558481"/>
      <w:r w:rsidRPr="001B40EE">
        <w:t>S</w:t>
      </w:r>
      <w:r w:rsidR="0074539F" w:rsidRPr="001B40EE">
        <w:t>pójność ze strategiami</w:t>
      </w:r>
      <w:bookmarkEnd w:id="88"/>
    </w:p>
    <w:p w14:paraId="5E9BB6B8" w14:textId="77777777" w:rsidR="00BD417C" w:rsidRDefault="00F12D2A" w:rsidP="006423E6">
      <w:pPr>
        <w:rPr>
          <w:b/>
          <w:bCs/>
        </w:rPr>
      </w:pPr>
      <w:r w:rsidRPr="001B40EE">
        <w:t>W polu należy opisać:</w:t>
      </w:r>
      <w:r w:rsidR="003A5ED4" w:rsidRPr="001B40EE">
        <w:br/>
      </w:r>
      <w:r w:rsidR="009E2406" w:rsidRPr="001B40EE">
        <w:rPr>
          <w:rFonts w:eastAsiaTheme="minorHAnsi"/>
        </w:rPr>
        <w:t>- s</w:t>
      </w:r>
      <w:r w:rsidRPr="001B40EE">
        <w:rPr>
          <w:rFonts w:eastAsiaTheme="minorHAnsi"/>
        </w:rPr>
        <w:t xml:space="preserve">pójność projektu z odpowiednimi strategiami leżącymi u podstaw programu FEP 2021-2027 </w:t>
      </w:r>
      <w:r w:rsidRPr="001B40EE">
        <w:rPr>
          <w:rFonts w:eastAsiaTheme="minorHAnsi"/>
        </w:rPr>
        <w:lastRenderedPageBreak/>
        <w:t>(dokumenty te wymieniono w rozdziale 1 Strategia Programu: główne wyzwania w zakresie rozwo</w:t>
      </w:r>
      <w:r w:rsidR="00070150" w:rsidRPr="001B40EE">
        <w:rPr>
          <w:rFonts w:eastAsiaTheme="minorHAnsi"/>
        </w:rPr>
        <w:t xml:space="preserve">ju oraz rozwiązania polityczne). </w:t>
      </w:r>
      <w:r w:rsidR="003A5ED4" w:rsidRPr="001B40EE">
        <w:rPr>
          <w:rFonts w:eastAsiaTheme="minorHAnsi"/>
        </w:rPr>
        <w:br/>
      </w:r>
      <w:r w:rsidR="00070150" w:rsidRPr="001B40EE">
        <w:rPr>
          <w:rFonts w:eastAsiaTheme="minorHAnsi"/>
        </w:rPr>
        <w:t xml:space="preserve">- </w:t>
      </w:r>
      <w:r w:rsidR="009E2406" w:rsidRPr="001B40EE">
        <w:rPr>
          <w:rFonts w:eastAsiaTheme="minorHAnsi"/>
        </w:rPr>
        <w:t>w</w:t>
      </w:r>
      <w:r w:rsidRPr="001B40EE">
        <w:rPr>
          <w:rFonts w:eastAsiaTheme="minorHAnsi"/>
        </w:rPr>
        <w:t xml:space="preserve"> jaki sposób projekt przyczyni się do osiągnięcia celów szczegółowych FEP 2021-2027</w:t>
      </w:r>
      <w:r w:rsidR="003A5ED4" w:rsidRPr="001B40EE">
        <w:rPr>
          <w:rFonts w:eastAsiaTheme="minorHAnsi" w:cs="Arial"/>
        </w:rPr>
        <w:br/>
      </w:r>
      <w:bookmarkStart w:id="89" w:name="_Hlk129765648"/>
      <w:r w:rsidRPr="001B40EE">
        <w:rPr>
          <w:rFonts w:eastAsiaTheme="minorHAnsi"/>
          <w:b/>
          <w:bCs/>
        </w:rPr>
        <w:t xml:space="preserve">Przedstawione informacje, w powiązaniu z zapisami w polu Opis projektu (Sekcja </w:t>
      </w:r>
      <w:r w:rsidR="00B014E1">
        <w:rPr>
          <w:rFonts w:eastAsiaTheme="minorHAnsi"/>
          <w:b/>
          <w:bCs/>
        </w:rPr>
        <w:t>A</w:t>
      </w:r>
      <w:r w:rsidRPr="001B40EE">
        <w:rPr>
          <w:rFonts w:eastAsiaTheme="minorHAnsi"/>
          <w:b/>
          <w:bCs/>
        </w:rPr>
        <w:t>), będą podstawą do oceny kryterium merytorycznego standardowego</w:t>
      </w:r>
      <w:r w:rsidRPr="001B40EE">
        <w:rPr>
          <w:b/>
          <w:bCs/>
        </w:rPr>
        <w:t xml:space="preserve"> </w:t>
      </w:r>
      <w:r w:rsidRPr="007C15DD">
        <w:rPr>
          <w:b/>
          <w:bCs/>
          <w:iCs/>
        </w:rPr>
        <w:t xml:space="preserve">Logika projektu </w:t>
      </w:r>
      <w:r w:rsidR="00B014E1">
        <w:rPr>
          <w:b/>
          <w:bCs/>
          <w:iCs/>
        </w:rPr>
        <w:br/>
      </w:r>
      <w:r w:rsidRPr="007C15DD">
        <w:rPr>
          <w:b/>
          <w:bCs/>
          <w:iCs/>
        </w:rPr>
        <w:t>i spójność ze strategiami</w:t>
      </w:r>
      <w:bookmarkEnd w:id="89"/>
      <w:r w:rsidRPr="00C2723D">
        <w:rPr>
          <w:b/>
          <w:bCs/>
        </w:rPr>
        <w:t>.</w:t>
      </w:r>
    </w:p>
    <w:p w14:paraId="048BDE90" w14:textId="77777777" w:rsidR="00BD417C" w:rsidRDefault="00BD417C" w:rsidP="006423E6">
      <w:pPr>
        <w:rPr>
          <w:b/>
          <w:bCs/>
        </w:rPr>
      </w:pPr>
    </w:p>
    <w:p w14:paraId="04E5F5CF" w14:textId="77777777" w:rsidR="00BD417C" w:rsidRPr="00C2723D" w:rsidRDefault="00BD417C" w:rsidP="006423E6">
      <w:pPr>
        <w:pStyle w:val="Nagwek3"/>
        <w:rPr>
          <w:rFonts w:eastAsiaTheme="minorHAnsi"/>
          <w:lang w:eastAsia="en-US"/>
        </w:rPr>
      </w:pPr>
      <w:bookmarkStart w:id="90" w:name="_Toc163558484"/>
      <w:r w:rsidRPr="00C2723D">
        <w:rPr>
          <w:rFonts w:eastAsiaTheme="minorHAnsi"/>
          <w:lang w:eastAsia="en-US"/>
        </w:rPr>
        <w:t>Odporność na zmiany klimatu</w:t>
      </w:r>
      <w:bookmarkEnd w:id="90"/>
    </w:p>
    <w:p w14:paraId="58462EFA" w14:textId="66D4363D" w:rsidR="00257A40" w:rsidRPr="001B40EE" w:rsidRDefault="00BD417C" w:rsidP="00D075B1">
      <w:pPr>
        <w:rPr>
          <w:rFonts w:cs="Arial"/>
          <w:b/>
          <w:sz w:val="20"/>
        </w:rPr>
      </w:pPr>
      <w:r w:rsidRPr="001B40EE">
        <w:rPr>
          <w:rFonts w:eastAsiaTheme="minorHAnsi"/>
          <w:lang w:eastAsia="en-US"/>
        </w:rPr>
        <w:t xml:space="preserve">W przypadku inwestycji w infrastrukturę o przewidywanej trwałości wynoszącej co najmniej </w:t>
      </w:r>
      <w:r w:rsidRPr="001B40EE">
        <w:rPr>
          <w:rFonts w:eastAsiaTheme="minorHAnsi"/>
          <w:lang w:eastAsia="en-US"/>
        </w:rPr>
        <w:br/>
        <w:t>5 lat, w polu należy opisać, czy przyjęte rozwiązania techniczne i technologiczne uwzględniają potrzeby zapewnienia trwałości i odporności na zmiany klimatu (np. ekstremalne temperatury, burze, powodzie, osunięcia ziemi itp.) poprzez m.in. zastosowanie na etapie przygotowania inwestycji w zakresie projektowania, budowy i utrzymania dopasowanych i adekwatnych rozwiązań, norm, materiałów i wymagań zapewniających trwałość i odporność na zmiany klimatu.</w:t>
      </w:r>
      <w:r w:rsidRPr="001B40EE">
        <w:rPr>
          <w:rFonts w:eastAsiaTheme="minorHAnsi"/>
          <w:lang w:eastAsia="en-US"/>
        </w:rPr>
        <w:br/>
      </w:r>
      <w:r w:rsidRPr="001B40EE">
        <w:rPr>
          <w:rFonts w:eastAsiaTheme="minorHAnsi"/>
          <w:b/>
          <w:bCs/>
        </w:rPr>
        <w:t>Przedstawione informacje będą podstawą do oceny kryterium merytorycznego standardowego</w:t>
      </w:r>
      <w:r w:rsidRPr="001B40EE">
        <w:rPr>
          <w:b/>
          <w:bCs/>
        </w:rPr>
        <w:t xml:space="preserve"> </w:t>
      </w:r>
      <w:r w:rsidRPr="007C15DD">
        <w:rPr>
          <w:rFonts w:eastAsiaTheme="minorHAnsi"/>
          <w:b/>
          <w:bCs/>
          <w:iCs/>
        </w:rPr>
        <w:t>Odporność na zmiany klimatu</w:t>
      </w:r>
      <w:r w:rsidRPr="00C2723D">
        <w:rPr>
          <w:rFonts w:eastAsiaTheme="minorHAnsi"/>
          <w:b/>
          <w:bCs/>
        </w:rPr>
        <w:t>.</w:t>
      </w:r>
      <w:r w:rsidRPr="00C2723D">
        <w:rPr>
          <w:rFonts w:eastAsiaTheme="minorHAnsi"/>
          <w:b/>
          <w:bCs/>
        </w:rPr>
        <w:br/>
      </w:r>
      <w:r w:rsidR="003A5ED4" w:rsidRPr="00C2723D">
        <w:rPr>
          <w:b/>
          <w:bCs/>
        </w:rPr>
        <w:br/>
      </w:r>
    </w:p>
    <w:p w14:paraId="76A1A45B" w14:textId="6C9D0B07" w:rsidR="00257A40" w:rsidRPr="001B40EE" w:rsidRDefault="00752C27" w:rsidP="00D075B1">
      <w:pPr>
        <w:pStyle w:val="Nagwek3"/>
        <w:spacing w:before="0"/>
      </w:pPr>
      <w:bookmarkStart w:id="91" w:name="_Toc163558482"/>
      <w:r w:rsidRPr="001B40EE">
        <w:t>Zgodność z przepisami o pomocy państwa</w:t>
      </w:r>
      <w:bookmarkEnd w:id="91"/>
    </w:p>
    <w:p w14:paraId="59B5D9CE" w14:textId="0ED88D7B" w:rsidR="007E5D71" w:rsidRPr="00D075B1" w:rsidRDefault="007E5D71" w:rsidP="00D075B1">
      <w:pPr>
        <w:rPr>
          <w:rFonts w:eastAsiaTheme="minorHAnsi"/>
          <w:lang w:eastAsia="en-US"/>
        </w:rPr>
      </w:pPr>
      <w:r w:rsidRPr="00D075B1">
        <w:rPr>
          <w:rFonts w:eastAsiaTheme="minorHAnsi"/>
          <w:lang w:eastAsia="en-US"/>
        </w:rPr>
        <w:t xml:space="preserve">W tym punkcie należy opisać sposób </w:t>
      </w:r>
      <w:r w:rsidRPr="00D075B1">
        <w:rPr>
          <w:rFonts w:eastAsiaTheme="minorHAnsi"/>
          <w:b/>
          <w:bCs/>
          <w:lang w:eastAsia="en-US"/>
        </w:rPr>
        <w:t>wykorzystania budynku</w:t>
      </w:r>
      <w:r w:rsidRPr="00D075B1">
        <w:rPr>
          <w:rFonts w:eastAsiaTheme="minorHAnsi"/>
          <w:lang w:eastAsia="en-US"/>
        </w:rPr>
        <w:t xml:space="preserve"> i energii generowanej lokalnie (z OZE, kogeneracji).</w:t>
      </w:r>
    </w:p>
    <w:p w14:paraId="76377F43" w14:textId="59E06FA8" w:rsidR="00270C1C" w:rsidRDefault="00270C1C" w:rsidP="00D075B1">
      <w:r w:rsidRPr="006C0FD2">
        <w:t xml:space="preserve">Zgodnie z Regulaminem wyboru projektów dofinansowanie w ramach niniejszego naboru może zostać udzielone jako dofinansowanie, które </w:t>
      </w:r>
      <w:r w:rsidRPr="00D075B1">
        <w:rPr>
          <w:b/>
          <w:bCs/>
        </w:rPr>
        <w:t>nie stanowi pomocy publicznej</w:t>
      </w:r>
      <w:r w:rsidRPr="006C0FD2">
        <w:t>.</w:t>
      </w:r>
    </w:p>
    <w:p w14:paraId="5522C75F" w14:textId="77777777" w:rsidR="00D075B1" w:rsidRPr="006C0FD2" w:rsidRDefault="00D075B1" w:rsidP="00D075B1"/>
    <w:p w14:paraId="2E179EB3" w14:textId="77777777" w:rsidR="00441380" w:rsidRPr="006C0FD2" w:rsidRDefault="007E5D71" w:rsidP="006423E6">
      <w:pPr>
        <w:rPr>
          <w:rFonts w:eastAsiaTheme="minorHAnsi"/>
          <w:b/>
          <w:bCs/>
          <w:lang w:eastAsia="en-US"/>
        </w:rPr>
      </w:pPr>
      <w:r w:rsidRPr="006C0FD2">
        <w:rPr>
          <w:rFonts w:eastAsiaTheme="minorHAnsi"/>
          <w:b/>
          <w:bCs/>
          <w:lang w:eastAsia="en-US"/>
        </w:rPr>
        <w:t>Jeżeli cały projekt lub jego część nie będzie objęta przepisami o pomocy to należy przeanalizować i uzasadnić brak pomocy uwzględniając</w:t>
      </w:r>
      <w:r w:rsidR="00441380" w:rsidRPr="006C0FD2">
        <w:rPr>
          <w:rFonts w:eastAsiaTheme="minorHAnsi"/>
          <w:b/>
          <w:bCs/>
          <w:lang w:eastAsia="en-US"/>
        </w:rPr>
        <w:t>:</w:t>
      </w:r>
    </w:p>
    <w:p w14:paraId="258B9497" w14:textId="34B11B05" w:rsidR="00441380" w:rsidRPr="006C0FD2" w:rsidRDefault="00441380" w:rsidP="006423E6">
      <w:pPr>
        <w:rPr>
          <w:rFonts w:eastAsiaTheme="minorHAnsi"/>
          <w:lang w:eastAsia="en-US"/>
        </w:rPr>
      </w:pPr>
      <w:r w:rsidRPr="006C0FD2">
        <w:rPr>
          <w:rFonts w:eastAsiaTheme="minorHAnsi"/>
          <w:lang w:eastAsia="en-US"/>
        </w:rPr>
        <w:t>- brak wykorzystania infrastruktury do działalności gospodarczej,</w:t>
      </w:r>
    </w:p>
    <w:p w14:paraId="10C4B440" w14:textId="425F98C7" w:rsidR="00441380" w:rsidRPr="006C0FD2" w:rsidRDefault="00441380" w:rsidP="006423E6">
      <w:pPr>
        <w:rPr>
          <w:rFonts w:eastAsiaTheme="minorHAnsi"/>
          <w:lang w:eastAsia="en-US"/>
        </w:rPr>
      </w:pPr>
      <w:r w:rsidRPr="006C0FD2">
        <w:rPr>
          <w:rFonts w:eastAsiaTheme="minorHAnsi"/>
          <w:lang w:eastAsia="en-US"/>
        </w:rPr>
        <w:t>- brak wpływu na konkurencję,</w:t>
      </w:r>
    </w:p>
    <w:p w14:paraId="538E06C9" w14:textId="42DD645A" w:rsidR="00441380" w:rsidRPr="006C0FD2" w:rsidRDefault="00441380" w:rsidP="006423E6">
      <w:pPr>
        <w:rPr>
          <w:rFonts w:eastAsiaTheme="minorHAnsi"/>
          <w:lang w:eastAsia="en-US"/>
        </w:rPr>
      </w:pPr>
      <w:r w:rsidRPr="006C0FD2">
        <w:rPr>
          <w:rFonts w:eastAsiaTheme="minorHAnsi"/>
          <w:lang w:eastAsia="en-US"/>
        </w:rPr>
        <w:t xml:space="preserve">- brak wpływu na wymianę gospodarczą pomiędzy państwami członkowskimi UE. </w:t>
      </w:r>
    </w:p>
    <w:p w14:paraId="0AE379A8" w14:textId="5BA68333" w:rsidR="00B014E1" w:rsidRPr="006C0FD2" w:rsidRDefault="00C22BD7" w:rsidP="006423E6">
      <w:pPr>
        <w:rPr>
          <w:rFonts w:eastAsiaTheme="minorHAnsi"/>
          <w:lang w:eastAsia="en-US"/>
        </w:rPr>
      </w:pPr>
      <w:r w:rsidRPr="006C0FD2">
        <w:rPr>
          <w:rFonts w:eastAsiaTheme="minorHAnsi"/>
          <w:lang w:eastAsia="en-US"/>
        </w:rPr>
        <w:t>N</w:t>
      </w:r>
      <w:r w:rsidR="00B014E1" w:rsidRPr="006C0FD2">
        <w:rPr>
          <w:rFonts w:eastAsiaTheme="minorHAnsi"/>
          <w:lang w:eastAsia="en-US"/>
        </w:rPr>
        <w:t xml:space="preserve">ie wystarczy napisać, że „projekt nie podlega pomocy państwa”. W tym zakresie zastosowanie mogą mieć: Komunikat KE w sprawie pojęcia pomocy państwa w rozumieniu art. 107 ust. 1 Traktatu o funkcjonowaniu Unii Europejskiej, branżowe wytyczne i decyzje Komisji Europejskiej </w:t>
      </w:r>
      <w:r w:rsidR="00B014E1" w:rsidRPr="006C0FD2">
        <w:rPr>
          <w:rFonts w:eastAsiaTheme="minorHAnsi"/>
          <w:lang w:eastAsia="en-US"/>
        </w:rPr>
        <w:lastRenderedPageBreak/>
        <w:t xml:space="preserve">(np. Wytyczne w sprawie pomocy państwa na rzecz klimatu, ochrony środowiska i energii), orzeczenia ETS, wyjaśnienia UOKIK itp. </w:t>
      </w:r>
    </w:p>
    <w:p w14:paraId="431F3704" w14:textId="77777777" w:rsidR="007E5D71" w:rsidRPr="006C0FD2" w:rsidRDefault="007E5D71" w:rsidP="006423E6">
      <w:pPr>
        <w:spacing w:after="40"/>
        <w:rPr>
          <w:rFonts w:eastAsiaTheme="minorHAnsi"/>
          <w:lang w:eastAsia="en-US"/>
        </w:rPr>
      </w:pPr>
    </w:p>
    <w:p w14:paraId="23E1013F" w14:textId="42D386B0" w:rsidR="00A436E0" w:rsidRPr="00D075B1" w:rsidRDefault="00B014E1" w:rsidP="00D075B1">
      <w:pPr>
        <w:spacing w:after="40"/>
        <w:rPr>
          <w:rFonts w:eastAsiaTheme="minorHAnsi"/>
          <w:lang w:eastAsia="en-US"/>
        </w:rPr>
      </w:pPr>
      <w:r w:rsidRPr="00D075B1">
        <w:rPr>
          <w:rFonts w:eastAsiaTheme="minorHAnsi"/>
          <w:lang w:eastAsia="en-US"/>
        </w:rPr>
        <w:t xml:space="preserve">W tym naborze </w:t>
      </w:r>
      <w:r w:rsidR="007E5D71" w:rsidRPr="00D075B1">
        <w:rPr>
          <w:rFonts w:eastAsiaTheme="minorHAnsi"/>
          <w:u w:val="single"/>
          <w:lang w:eastAsia="en-US"/>
        </w:rPr>
        <w:t>konieczność udzielenia pomocy w formie de minimis</w:t>
      </w:r>
      <w:r w:rsidR="007E5D71" w:rsidRPr="00D075B1">
        <w:rPr>
          <w:rFonts w:eastAsiaTheme="minorHAnsi"/>
          <w:lang w:eastAsia="en-US"/>
        </w:rPr>
        <w:t xml:space="preserve"> </w:t>
      </w:r>
      <w:r w:rsidRPr="00D075B1">
        <w:rPr>
          <w:rFonts w:eastAsiaTheme="minorHAnsi"/>
          <w:lang w:eastAsia="en-US"/>
        </w:rPr>
        <w:t>wystąpi najczęściej</w:t>
      </w:r>
      <w:r w:rsidR="001A78F4" w:rsidRPr="00D075B1">
        <w:rPr>
          <w:rFonts w:eastAsiaTheme="minorHAnsi"/>
          <w:lang w:eastAsia="en-US"/>
        </w:rPr>
        <w:t>:</w:t>
      </w:r>
      <w:r w:rsidR="00441380" w:rsidRPr="00D075B1">
        <w:rPr>
          <w:rFonts w:eastAsiaTheme="minorHAnsi"/>
          <w:lang w:eastAsia="en-US"/>
        </w:rPr>
        <w:t xml:space="preserve"> </w:t>
      </w:r>
    </w:p>
    <w:p w14:paraId="0E83AB38" w14:textId="74783861" w:rsidR="00871E2C" w:rsidRPr="006C0FD2" w:rsidRDefault="00441380" w:rsidP="006423E6">
      <w:pPr>
        <w:pStyle w:val="Akapitzlist"/>
        <w:numPr>
          <w:ilvl w:val="0"/>
          <w:numId w:val="10"/>
        </w:numPr>
        <w:spacing w:after="40"/>
        <w:rPr>
          <w:rFonts w:eastAsiaTheme="minorHAnsi"/>
          <w:szCs w:val="22"/>
          <w:lang w:eastAsia="en-US"/>
        </w:rPr>
      </w:pPr>
      <w:r w:rsidRPr="006C0FD2">
        <w:rPr>
          <w:rFonts w:cs="Arial"/>
          <w:szCs w:val="22"/>
        </w:rPr>
        <w:t>w</w:t>
      </w:r>
      <w:r w:rsidR="00871E2C" w:rsidRPr="006C0FD2">
        <w:rPr>
          <w:rFonts w:cs="Arial"/>
          <w:szCs w:val="22"/>
        </w:rPr>
        <w:t xml:space="preserve"> przypadku wykorzystania projektowanej infrastruktury do działalności gospodarczej</w:t>
      </w:r>
      <w:r w:rsidR="007E5D71" w:rsidRPr="006C0FD2">
        <w:rPr>
          <w:rFonts w:cs="Arial"/>
          <w:szCs w:val="22"/>
        </w:rPr>
        <w:t xml:space="preserve">, w rozumieniu przepisów unijnych (t.j. </w:t>
      </w:r>
      <w:r w:rsidR="00871E2C" w:rsidRPr="006C0FD2">
        <w:rPr>
          <w:rFonts w:cs="Arial"/>
          <w:szCs w:val="22"/>
        </w:rPr>
        <w:t>polegającą na oferowaniu towarów i usług na danym rynku</w:t>
      </w:r>
      <w:r w:rsidR="007E5D71" w:rsidRPr="006C0FD2">
        <w:rPr>
          <w:rFonts w:cs="Arial"/>
          <w:szCs w:val="22"/>
        </w:rPr>
        <w:t>)</w:t>
      </w:r>
      <w:r w:rsidR="00871E2C" w:rsidRPr="006C0FD2">
        <w:rPr>
          <w:rFonts w:cs="Arial"/>
          <w:szCs w:val="22"/>
        </w:rPr>
        <w:t>. Pomoc de minimis dotyczy w szczególności budynków, w których ponad 20 % powierzchni służy do działalności gospodarczej, np. jest wynajmowane itd</w:t>
      </w:r>
      <w:r w:rsidR="00871E2C" w:rsidRPr="006C0FD2">
        <w:rPr>
          <w:rFonts w:eastAsiaTheme="minorHAnsi"/>
          <w:szCs w:val="22"/>
          <w:lang w:eastAsia="en-US"/>
        </w:rPr>
        <w:t>.</w:t>
      </w:r>
      <w:r w:rsidR="00021B7E" w:rsidRPr="006C0FD2">
        <w:rPr>
          <w:rFonts w:eastAsiaTheme="minorHAnsi"/>
          <w:szCs w:val="22"/>
          <w:lang w:eastAsia="en-US"/>
        </w:rPr>
        <w:t>;</w:t>
      </w:r>
      <w:r w:rsidR="00A07763">
        <w:rPr>
          <w:rFonts w:eastAsiaTheme="minorHAnsi"/>
          <w:szCs w:val="22"/>
          <w:lang w:eastAsia="en-US"/>
        </w:rPr>
        <w:t xml:space="preserve"> </w:t>
      </w:r>
    </w:p>
    <w:p w14:paraId="236923C1" w14:textId="7B847136" w:rsidR="00871E2C" w:rsidRPr="006C0FD2" w:rsidRDefault="00871E2C" w:rsidP="006423E6">
      <w:pPr>
        <w:spacing w:after="40"/>
        <w:ind w:left="360"/>
        <w:rPr>
          <w:rFonts w:eastAsiaTheme="minorHAnsi"/>
          <w:szCs w:val="22"/>
          <w:lang w:eastAsia="en-US"/>
        </w:rPr>
      </w:pPr>
      <w:r w:rsidRPr="006C0FD2">
        <w:rPr>
          <w:rFonts w:eastAsiaTheme="minorHAnsi"/>
          <w:szCs w:val="22"/>
          <w:lang w:eastAsia="en-US"/>
        </w:rPr>
        <w:t>lub</w:t>
      </w:r>
    </w:p>
    <w:p w14:paraId="20D1D7EC" w14:textId="496CD170" w:rsidR="00A436E0" w:rsidRPr="00D075B1" w:rsidRDefault="00441380" w:rsidP="006423E6">
      <w:pPr>
        <w:pStyle w:val="Akapitzlist"/>
        <w:numPr>
          <w:ilvl w:val="0"/>
          <w:numId w:val="10"/>
        </w:numPr>
        <w:spacing w:after="40"/>
        <w:rPr>
          <w:rFonts w:eastAsiaTheme="minorHAnsi"/>
          <w:szCs w:val="22"/>
          <w:lang w:eastAsia="en-US"/>
        </w:rPr>
      </w:pPr>
      <w:r w:rsidRPr="00D075B1">
        <w:rPr>
          <w:rFonts w:eastAsiaTheme="minorHAnsi"/>
          <w:lang w:eastAsia="en-US"/>
        </w:rPr>
        <w:t>g</w:t>
      </w:r>
      <w:r w:rsidR="00871E2C" w:rsidRPr="00D075B1">
        <w:rPr>
          <w:rFonts w:eastAsiaTheme="minorHAnsi"/>
          <w:lang w:eastAsia="en-US"/>
        </w:rPr>
        <w:t xml:space="preserve">dy projekt </w:t>
      </w:r>
      <w:r w:rsidR="00871E2C" w:rsidRPr="00D075B1">
        <w:rPr>
          <w:rFonts w:eastAsiaTheme="minorHAnsi"/>
          <w:szCs w:val="22"/>
          <w:lang w:eastAsia="en-US"/>
        </w:rPr>
        <w:t xml:space="preserve">obejmuje </w:t>
      </w:r>
      <w:r w:rsidR="00B014E1" w:rsidRPr="00D075B1">
        <w:rPr>
          <w:rFonts w:eastAsiaTheme="minorHAnsi"/>
          <w:szCs w:val="22"/>
          <w:lang w:eastAsia="en-US"/>
        </w:rPr>
        <w:t xml:space="preserve">wykonanie </w:t>
      </w:r>
      <w:r w:rsidR="00021B7E" w:rsidRPr="00D075B1">
        <w:rPr>
          <w:rFonts w:cs="Arial"/>
          <w:szCs w:val="22"/>
        </w:rPr>
        <w:t>urządzeń OZE np. fotowoltaiki - dofinansowanie do instalacji wykorzystujących energię ze źródeł odnawialnych typu on-grid</w:t>
      </w:r>
      <w:r w:rsidR="00C439D2" w:rsidRPr="00D075B1">
        <w:rPr>
          <w:rFonts w:eastAsiaTheme="minorHAnsi"/>
          <w:szCs w:val="22"/>
          <w:lang w:eastAsia="en-US"/>
        </w:rPr>
        <w:t>, inne niż prosumenckie.</w:t>
      </w:r>
    </w:p>
    <w:p w14:paraId="274C8A67" w14:textId="77777777" w:rsidR="007E5D71" w:rsidRPr="006C0FD2" w:rsidRDefault="007E5D71" w:rsidP="006423E6">
      <w:pPr>
        <w:rPr>
          <w:rFonts w:eastAsiaTheme="minorHAnsi"/>
          <w:lang w:eastAsia="en-US"/>
        </w:rPr>
      </w:pPr>
    </w:p>
    <w:p w14:paraId="469C29DC" w14:textId="35788788" w:rsidR="000010B5" w:rsidRPr="00A436E0" w:rsidRDefault="00B014E1" w:rsidP="006423E6">
      <w:pPr>
        <w:rPr>
          <w:rFonts w:eastAsiaTheme="minorHAnsi"/>
          <w:lang w:eastAsia="en-US"/>
        </w:rPr>
      </w:pPr>
      <w:r w:rsidRPr="006C0FD2">
        <w:rPr>
          <w:rFonts w:eastAsiaTheme="minorHAnsi"/>
          <w:lang w:eastAsia="en-US"/>
        </w:rPr>
        <w:t xml:space="preserve">Zgodnie z p. </w:t>
      </w:r>
      <w:r w:rsidRPr="006C0FD2">
        <w:rPr>
          <w:rFonts w:eastAsiaTheme="minorHAnsi"/>
          <w:b/>
          <w:bCs/>
          <w:lang w:eastAsia="en-US"/>
        </w:rPr>
        <w:t>8.6</w:t>
      </w:r>
      <w:r w:rsidR="004442E0" w:rsidRPr="006C0FD2">
        <w:rPr>
          <w:rFonts w:eastAsiaTheme="minorHAnsi"/>
          <w:b/>
          <w:bCs/>
          <w:lang w:eastAsia="en-US"/>
        </w:rPr>
        <w:t xml:space="preserve"> pkt. 2)</w:t>
      </w:r>
      <w:r w:rsidRPr="006C0FD2">
        <w:rPr>
          <w:rFonts w:eastAsiaTheme="minorHAnsi"/>
          <w:lang w:eastAsia="en-US"/>
        </w:rPr>
        <w:t xml:space="preserve"> Regulaminu wyboru projektów w taki</w:t>
      </w:r>
      <w:r w:rsidR="00C22BD7" w:rsidRPr="006C0FD2">
        <w:rPr>
          <w:rFonts w:eastAsiaTheme="minorHAnsi"/>
          <w:lang w:eastAsia="en-US"/>
        </w:rPr>
        <w:t>ch</w:t>
      </w:r>
      <w:r w:rsidRPr="006C0FD2">
        <w:rPr>
          <w:rFonts w:eastAsiaTheme="minorHAnsi"/>
          <w:lang w:eastAsia="en-US"/>
        </w:rPr>
        <w:t xml:space="preserve"> </w:t>
      </w:r>
      <w:r w:rsidR="007E5D71" w:rsidRPr="006C0FD2">
        <w:rPr>
          <w:rFonts w:eastAsiaTheme="minorHAnsi"/>
          <w:lang w:eastAsia="en-US"/>
        </w:rPr>
        <w:t>przypadk</w:t>
      </w:r>
      <w:r w:rsidR="00C22BD7" w:rsidRPr="006C0FD2">
        <w:rPr>
          <w:rFonts w:eastAsiaTheme="minorHAnsi"/>
          <w:lang w:eastAsia="en-US"/>
        </w:rPr>
        <w:t>ach</w:t>
      </w:r>
      <w:r w:rsidRPr="006C0FD2">
        <w:rPr>
          <w:rFonts w:eastAsiaTheme="minorHAnsi"/>
          <w:lang w:eastAsia="en-US"/>
        </w:rPr>
        <w:t xml:space="preserve"> dopuszczalne jest udzielenie dofinansowania tylko jako </w:t>
      </w:r>
      <w:r w:rsidRPr="00085E34">
        <w:rPr>
          <w:rFonts w:eastAsiaTheme="minorHAnsi"/>
          <w:b/>
          <w:bCs/>
          <w:lang w:eastAsia="en-US"/>
        </w:rPr>
        <w:t>pomoc de minimis</w:t>
      </w:r>
      <w:r w:rsidRPr="006C0FD2">
        <w:rPr>
          <w:rFonts w:eastAsiaTheme="minorHAnsi"/>
          <w:lang w:eastAsia="en-US"/>
        </w:rPr>
        <w:t>.</w:t>
      </w:r>
      <w:r w:rsidR="00C22BD7" w:rsidRPr="006C0FD2">
        <w:rPr>
          <w:rFonts w:eastAsiaTheme="minorHAnsi"/>
          <w:lang w:eastAsia="en-US"/>
        </w:rPr>
        <w:t xml:space="preserve"> </w:t>
      </w:r>
      <w:r w:rsidRPr="006C0FD2">
        <w:rPr>
          <w:rFonts w:eastAsiaTheme="minorHAnsi"/>
          <w:lang w:eastAsia="en-US"/>
        </w:rPr>
        <w:t>Należy wówczas:</w:t>
      </w:r>
      <w:r w:rsidRPr="006C0FD2">
        <w:rPr>
          <w:rFonts w:eastAsiaTheme="minorHAnsi"/>
          <w:lang w:eastAsia="en-US"/>
        </w:rPr>
        <w:br/>
        <w:t>- opisać, jaki zakres projektu objęty jest pomocą de minimis</w:t>
      </w:r>
      <w:r w:rsidR="007E5D71" w:rsidRPr="006C0FD2">
        <w:rPr>
          <w:rFonts w:eastAsiaTheme="minorHAnsi"/>
          <w:lang w:eastAsia="en-US"/>
        </w:rPr>
        <w:t>,</w:t>
      </w:r>
      <w:r w:rsidRPr="006C0FD2">
        <w:rPr>
          <w:rFonts w:eastAsiaTheme="minorHAnsi"/>
          <w:lang w:eastAsia="en-US"/>
        </w:rPr>
        <w:br/>
        <w:t>- uzasadnić, w jaki sposób określono wielkość przedsiębiorstwa w sekcji II Wnioskodawca i realizatorzy (dla Wnioskodawcy lub Partnera, z uwzględnieniem powiązań i zależności pomiędzy podmiotami),</w:t>
      </w:r>
      <w:r w:rsidRPr="006C0FD2">
        <w:rPr>
          <w:rFonts w:eastAsiaTheme="minorHAnsi"/>
          <w:lang w:eastAsia="en-US"/>
        </w:rPr>
        <w:br/>
        <w:t>- uzasadnić, czy Wnioskodawca/ Partner nie jest przedsiębiorstwem w trudnej sytuacji w rozumieniu art. 2 p. 18) rozporządzenia Komisji (UE) 651/2014 (Dz. Urz. UE 2014 L 187/1 ze zm.),</w:t>
      </w:r>
      <w:r w:rsidRPr="006C0FD2">
        <w:rPr>
          <w:rFonts w:eastAsiaTheme="minorHAnsi"/>
          <w:lang w:eastAsia="en-US"/>
        </w:rPr>
        <w:br/>
        <w:t xml:space="preserve">- uzasadnić, że spełnione są wszystkie </w:t>
      </w:r>
      <w:r w:rsidR="008A59E4" w:rsidRPr="006C0FD2">
        <w:rPr>
          <w:rFonts w:eastAsiaTheme="minorHAnsi"/>
          <w:lang w:eastAsia="en-US"/>
        </w:rPr>
        <w:t>warunki</w:t>
      </w:r>
      <w:r w:rsidRPr="006C0FD2">
        <w:rPr>
          <w:rFonts w:eastAsiaTheme="minorHAnsi"/>
          <w:lang w:eastAsia="en-US"/>
        </w:rPr>
        <w:t xml:space="preserve"> udzielenia danego rodzaju pomocy państwa (w tym w zakresie przeznaczenia pomocy, efektu zachęty, kumulacji, kwoty, udziału %, wydatków kwalifikowanych itd.).</w:t>
      </w:r>
      <w:r w:rsidRPr="006C0FD2">
        <w:rPr>
          <w:rFonts w:eastAsiaTheme="minorHAnsi"/>
          <w:lang w:eastAsia="en-US"/>
        </w:rPr>
        <w:br/>
      </w:r>
      <w:r w:rsidRPr="006C0FD2">
        <w:rPr>
          <w:rFonts w:eastAsiaTheme="minorHAnsi"/>
          <w:bCs/>
          <w:lang w:eastAsia="en-US"/>
        </w:rPr>
        <w:t xml:space="preserve">Udzielenie pomocy de minimis wymaga przedstawienia </w:t>
      </w:r>
      <w:r w:rsidRPr="00A436E0">
        <w:rPr>
          <w:rFonts w:eastAsiaTheme="minorHAnsi"/>
          <w:bCs/>
          <w:lang w:eastAsia="en-US"/>
        </w:rPr>
        <w:t>załączników, które opisano w Instrukcji przygotowywania załączników</w:t>
      </w:r>
      <w:r w:rsidR="00880768" w:rsidRPr="00A436E0">
        <w:rPr>
          <w:rFonts w:eastAsiaTheme="minorHAnsi"/>
          <w:bCs/>
          <w:lang w:eastAsia="en-US"/>
        </w:rPr>
        <w:t xml:space="preserve"> </w:t>
      </w:r>
      <w:r w:rsidR="00880768" w:rsidRPr="00880768">
        <w:t>do wniosku</w:t>
      </w:r>
      <w:r w:rsidR="00E53623">
        <w:t xml:space="preserve"> </w:t>
      </w:r>
      <w:r w:rsidR="00E53623" w:rsidRPr="007C15DD">
        <w:t>o dofinansowanie projektu (EFRR)</w:t>
      </w:r>
      <w:r w:rsidRPr="00A436E0">
        <w:rPr>
          <w:rFonts w:eastAsiaTheme="minorHAnsi"/>
          <w:bCs/>
          <w:lang w:eastAsia="en-US"/>
        </w:rPr>
        <w:t>.</w:t>
      </w:r>
      <w:r w:rsidR="00270C1C" w:rsidRPr="00A436E0">
        <w:rPr>
          <w:rFonts w:eastAsiaTheme="minorHAnsi"/>
          <w:lang w:eastAsia="en-US"/>
        </w:rPr>
        <w:br/>
      </w:r>
      <w:r w:rsidR="00270C1C" w:rsidRPr="00A436E0">
        <w:rPr>
          <w:rFonts w:eastAsiaTheme="minorHAnsi"/>
          <w:b/>
          <w:bCs/>
        </w:rPr>
        <w:t xml:space="preserve">Przedstawione informacje, w powiązaniu z pozostałą dokumentacją, będą podstawą do oceny kryterium merytorycznego standardowego </w:t>
      </w:r>
      <w:r w:rsidR="00270C1C" w:rsidRPr="00A436E0">
        <w:rPr>
          <w:b/>
          <w:bCs/>
        </w:rPr>
        <w:t>Zgodność z przepisami o pomocy państwa.</w:t>
      </w:r>
      <w:r w:rsidR="00270C1C" w:rsidRPr="00A436E0">
        <w:rPr>
          <w:b/>
          <w:bCs/>
        </w:rPr>
        <w:br/>
      </w:r>
    </w:p>
    <w:p w14:paraId="11B8376E" w14:textId="3CA6BA77" w:rsidR="00BB0C01" w:rsidRPr="001B40EE" w:rsidRDefault="00BB0C01" w:rsidP="006423E6">
      <w:pPr>
        <w:pStyle w:val="Nagwek3"/>
      </w:pPr>
      <w:bookmarkStart w:id="92" w:name="_Toc163558483"/>
      <w:r w:rsidRPr="001B40EE">
        <w:lastRenderedPageBreak/>
        <w:t>Stabilność finansowania podczas eksploatacji</w:t>
      </w:r>
      <w:bookmarkEnd w:id="92"/>
    </w:p>
    <w:p w14:paraId="01E02DA3" w14:textId="77777777" w:rsidR="00881888" w:rsidRDefault="00D26E83" w:rsidP="006423E6">
      <w:pPr>
        <w:rPr>
          <w:rFonts w:eastAsiaTheme="minorHAnsi"/>
          <w:lang w:eastAsia="en-US"/>
        </w:rPr>
      </w:pPr>
      <w:r w:rsidRPr="001B40EE">
        <w:rPr>
          <w:rFonts w:eastAsiaTheme="minorHAnsi"/>
          <w:lang w:eastAsia="en-US"/>
        </w:rPr>
        <w:t xml:space="preserve">W polu należy wykazać, że Wnioskodawca i Partner/rzy posiadają niezbędne zasoby </w:t>
      </w:r>
      <w:r w:rsidR="00CA0424" w:rsidRPr="001B40EE">
        <w:rPr>
          <w:rFonts w:eastAsiaTheme="minorHAnsi"/>
          <w:lang w:eastAsia="en-US"/>
        </w:rPr>
        <w:br/>
      </w:r>
      <w:r w:rsidRPr="001B40EE">
        <w:rPr>
          <w:rFonts w:eastAsiaTheme="minorHAnsi"/>
          <w:lang w:eastAsia="en-US"/>
        </w:rPr>
        <w:t xml:space="preserve">i mechanizmy finansowe, aby pokryć koszty eksploatacji i utrzymania projektu, tak by zapewnić stabilność ich finansowania. Należy </w:t>
      </w:r>
      <w:r w:rsidR="000E11B9" w:rsidRPr="001B40EE">
        <w:rPr>
          <w:rFonts w:eastAsiaTheme="minorHAnsi"/>
          <w:lang w:eastAsia="en-US"/>
        </w:rPr>
        <w:t>podać informacje w zakresie</w:t>
      </w:r>
      <w:r w:rsidRPr="001B40EE">
        <w:rPr>
          <w:rFonts w:eastAsiaTheme="minorHAnsi"/>
          <w:lang w:eastAsia="en-US"/>
        </w:rPr>
        <w:t>:</w:t>
      </w:r>
    </w:p>
    <w:p w14:paraId="06967533" w14:textId="77777777" w:rsidR="00881888" w:rsidRPr="00881888" w:rsidRDefault="00D26E83" w:rsidP="006423E6">
      <w:pPr>
        <w:pStyle w:val="Akapitzlist"/>
        <w:numPr>
          <w:ilvl w:val="0"/>
          <w:numId w:val="23"/>
        </w:numPr>
        <w:rPr>
          <w:rFonts w:cs="Arial"/>
          <w:b/>
          <w:sz w:val="20"/>
        </w:rPr>
      </w:pPr>
      <w:r w:rsidRPr="00881888">
        <w:rPr>
          <w:rFonts w:eastAsiaTheme="minorHAnsi"/>
          <w:lang w:eastAsia="en-US"/>
        </w:rPr>
        <w:t>jaki podmiot będzie odpowiadał za utrzymanie infrastruktury powstałej w wyniku projektu?</w:t>
      </w:r>
    </w:p>
    <w:p w14:paraId="6D09D271" w14:textId="77777777" w:rsidR="00881888" w:rsidRPr="00881888" w:rsidRDefault="00D26E83" w:rsidP="006423E6">
      <w:pPr>
        <w:pStyle w:val="Akapitzlist"/>
        <w:numPr>
          <w:ilvl w:val="0"/>
          <w:numId w:val="23"/>
        </w:numPr>
        <w:rPr>
          <w:rFonts w:cs="Arial"/>
          <w:b/>
          <w:sz w:val="20"/>
        </w:rPr>
      </w:pPr>
      <w:r w:rsidRPr="00881888">
        <w:rPr>
          <w:rFonts w:eastAsiaTheme="minorHAnsi"/>
          <w:lang w:eastAsia="en-US"/>
        </w:rPr>
        <w:t>dotychczasowych oraz planowanych po realizacji projektu kosztów eksploatacji, pozostałych kosztów oraz kosztów finansowych (związanych z projektem),</w:t>
      </w:r>
    </w:p>
    <w:p w14:paraId="3C3F04D7" w14:textId="77777777" w:rsidR="00881888" w:rsidRPr="00881888" w:rsidRDefault="00D26E83" w:rsidP="006423E6">
      <w:pPr>
        <w:pStyle w:val="Akapitzlist"/>
        <w:numPr>
          <w:ilvl w:val="0"/>
          <w:numId w:val="23"/>
        </w:numPr>
        <w:rPr>
          <w:rFonts w:cs="Arial"/>
          <w:b/>
          <w:sz w:val="20"/>
        </w:rPr>
      </w:pPr>
      <w:r w:rsidRPr="00881888">
        <w:rPr>
          <w:rFonts w:eastAsiaTheme="minorHAnsi"/>
          <w:lang w:eastAsia="en-US"/>
        </w:rPr>
        <w:t>dotychczasowych oraz planowanych po realizacji projektu przychodów operacyjnych, pozostałych przychodów (w tym dotacji), przychodów finansowych (związanych z projektem),</w:t>
      </w:r>
    </w:p>
    <w:p w14:paraId="6048BA06" w14:textId="77777777" w:rsidR="00881888" w:rsidRPr="00881888" w:rsidRDefault="00D26E83" w:rsidP="006423E6">
      <w:pPr>
        <w:pStyle w:val="Akapitzlist"/>
        <w:numPr>
          <w:ilvl w:val="0"/>
          <w:numId w:val="23"/>
        </w:numPr>
        <w:rPr>
          <w:rFonts w:cs="Arial"/>
          <w:b/>
          <w:sz w:val="20"/>
        </w:rPr>
      </w:pPr>
      <w:r w:rsidRPr="00881888">
        <w:rPr>
          <w:rFonts w:eastAsiaTheme="minorHAnsi"/>
          <w:lang w:eastAsia="en-US"/>
        </w:rPr>
        <w:t>oszczędności kosztów operacyjnych – jeśli dotyczy,</w:t>
      </w:r>
    </w:p>
    <w:p w14:paraId="5B648199" w14:textId="77777777" w:rsidR="00881888" w:rsidRPr="00881888" w:rsidRDefault="00D26E83" w:rsidP="006423E6">
      <w:pPr>
        <w:pStyle w:val="Akapitzlist"/>
        <w:numPr>
          <w:ilvl w:val="0"/>
          <w:numId w:val="23"/>
        </w:numPr>
        <w:rPr>
          <w:rFonts w:cs="Arial"/>
          <w:b/>
          <w:sz w:val="20"/>
        </w:rPr>
      </w:pPr>
      <w:r w:rsidRPr="00881888">
        <w:rPr>
          <w:rFonts w:eastAsiaTheme="minorHAnsi"/>
          <w:lang w:eastAsia="en-US"/>
        </w:rPr>
        <w:t>należności i zobowiązań, w szczególności istotnego krótko i długoterminowego zadłużenia, którego obsługa może wpłynąć na stabilność finansową projektu,</w:t>
      </w:r>
    </w:p>
    <w:p w14:paraId="3B8F3215" w14:textId="77777777" w:rsidR="00881888" w:rsidRPr="00881888" w:rsidRDefault="00D26E83" w:rsidP="006423E6">
      <w:pPr>
        <w:pStyle w:val="Akapitzlist"/>
        <w:numPr>
          <w:ilvl w:val="0"/>
          <w:numId w:val="23"/>
        </w:numPr>
        <w:rPr>
          <w:rFonts w:cs="Arial"/>
          <w:b/>
          <w:sz w:val="20"/>
        </w:rPr>
      </w:pPr>
      <w:r w:rsidRPr="00881888">
        <w:rPr>
          <w:rFonts w:eastAsiaTheme="minorHAnsi"/>
          <w:lang w:eastAsia="en-US"/>
        </w:rPr>
        <w:t>innych istotnych informacji i warunków które mogą wpłynąć na stabilność finansową projektu (np. zmiany cen rynkowych, zmiany przepisów)</w:t>
      </w:r>
      <w:r w:rsidR="00381768" w:rsidRPr="00881888">
        <w:rPr>
          <w:rFonts w:eastAsiaTheme="minorHAnsi"/>
          <w:lang w:eastAsia="en-US"/>
        </w:rPr>
        <w:t>,</w:t>
      </w:r>
    </w:p>
    <w:p w14:paraId="5BC38932" w14:textId="694EF685" w:rsidR="00D356F9" w:rsidRPr="00881888" w:rsidRDefault="00D26E83" w:rsidP="006423E6">
      <w:pPr>
        <w:pStyle w:val="Akapitzlist"/>
        <w:numPr>
          <w:ilvl w:val="0"/>
          <w:numId w:val="23"/>
        </w:numPr>
        <w:rPr>
          <w:rFonts w:cs="Arial"/>
          <w:b/>
          <w:sz w:val="20"/>
        </w:rPr>
      </w:pPr>
      <w:r w:rsidRPr="00881888">
        <w:rPr>
          <w:rFonts w:eastAsiaTheme="minorHAnsi"/>
          <w:lang w:eastAsia="en-US"/>
        </w:rPr>
        <w:t>uzasadnienia, że minimum w okresie trwałości projektu określonego zgodnie z art. 65 Rozporządzenia UE nr 2021/1060 Wnioskodawca</w:t>
      </w:r>
      <w:r w:rsidR="000E11B9" w:rsidRPr="00881888">
        <w:rPr>
          <w:rFonts w:eastAsiaTheme="minorHAnsi"/>
          <w:lang w:eastAsia="en-US"/>
        </w:rPr>
        <w:t xml:space="preserve"> i P</w:t>
      </w:r>
      <w:r w:rsidRPr="00881888">
        <w:rPr>
          <w:rFonts w:eastAsiaTheme="minorHAnsi"/>
          <w:lang w:eastAsia="en-US"/>
        </w:rPr>
        <w:t>artner</w:t>
      </w:r>
      <w:r w:rsidR="000E11B9" w:rsidRPr="00881888">
        <w:rPr>
          <w:rFonts w:eastAsiaTheme="minorHAnsi"/>
          <w:lang w:eastAsia="en-US"/>
        </w:rPr>
        <w:t>/rzy</w:t>
      </w:r>
      <w:r w:rsidRPr="00881888">
        <w:rPr>
          <w:rFonts w:eastAsiaTheme="minorHAnsi"/>
          <w:lang w:eastAsia="en-US"/>
        </w:rPr>
        <w:t xml:space="preserve"> </w:t>
      </w:r>
      <w:r w:rsidR="000E11B9" w:rsidRPr="00881888">
        <w:rPr>
          <w:rFonts w:eastAsiaTheme="minorHAnsi"/>
          <w:lang w:eastAsia="en-US"/>
        </w:rPr>
        <w:t>będą</w:t>
      </w:r>
      <w:r w:rsidRPr="00881888">
        <w:rPr>
          <w:rFonts w:eastAsiaTheme="minorHAnsi"/>
          <w:lang w:eastAsia="en-US"/>
        </w:rPr>
        <w:t xml:space="preserve"> w stanie pokryć koszty utrzymania i eksploatacji produktów projektu.</w:t>
      </w:r>
      <w:r w:rsidR="003A5ED4" w:rsidRPr="00881888">
        <w:rPr>
          <w:rFonts w:eastAsiaTheme="minorHAnsi"/>
          <w:lang w:eastAsia="en-US"/>
        </w:rPr>
        <w:br/>
      </w:r>
      <w:r w:rsidR="003A5ED4" w:rsidRPr="00881888">
        <w:rPr>
          <w:rFonts w:eastAsiaTheme="minorHAnsi"/>
          <w:lang w:eastAsia="en-US"/>
        </w:rPr>
        <w:br/>
      </w:r>
      <w:r w:rsidR="000E11B9" w:rsidRPr="00881888">
        <w:rPr>
          <w:rFonts w:eastAsiaTheme="minorHAnsi"/>
          <w:b/>
          <w:bCs/>
        </w:rPr>
        <w:t>Przedstawione informacje będą podstawą do oceny kryterium merytorycznego standardowego</w:t>
      </w:r>
      <w:r w:rsidR="000E11B9" w:rsidRPr="00881888">
        <w:rPr>
          <w:b/>
          <w:bCs/>
        </w:rPr>
        <w:t xml:space="preserve"> </w:t>
      </w:r>
      <w:r w:rsidR="000E11B9" w:rsidRPr="00881888">
        <w:rPr>
          <w:b/>
          <w:bCs/>
          <w:iCs/>
        </w:rPr>
        <w:t>Stabilność finansowania podczas eksploatacji</w:t>
      </w:r>
      <w:r w:rsidR="000E11B9" w:rsidRPr="00881888">
        <w:rPr>
          <w:b/>
          <w:bCs/>
        </w:rPr>
        <w:t>.</w:t>
      </w:r>
      <w:r w:rsidR="003A5ED4" w:rsidRPr="00881888">
        <w:rPr>
          <w:b/>
          <w:bCs/>
        </w:rPr>
        <w:br/>
      </w:r>
    </w:p>
    <w:p w14:paraId="7053ED57" w14:textId="10CC6CF3" w:rsidR="00692836" w:rsidRPr="007C15DD" w:rsidRDefault="00BF7842" w:rsidP="006423E6">
      <w:pPr>
        <w:pStyle w:val="Nagwek3"/>
      </w:pPr>
      <w:bookmarkStart w:id="93" w:name="_Toc163558485"/>
      <w:r w:rsidRPr="00C2723D">
        <w:rPr>
          <w:rFonts w:eastAsia="Calibri"/>
        </w:rPr>
        <w:t>Uzupe</w:t>
      </w:r>
      <w:r w:rsidRPr="00C2723D">
        <w:rPr>
          <w:rFonts w:eastAsia="DEVEXP蠑ｫDejaVuSans蠑ｬBold"/>
        </w:rPr>
        <w:t>ł</w:t>
      </w:r>
      <w:r w:rsidRPr="00723494">
        <w:rPr>
          <w:rFonts w:eastAsia="Calibri"/>
        </w:rPr>
        <w:t>niaj</w:t>
      </w:r>
      <w:r w:rsidRPr="00723494">
        <w:rPr>
          <w:rFonts w:eastAsia="DEVEXP蠑ｫDejaVuSans蠑ｬBold"/>
        </w:rPr>
        <w:t>ą</w:t>
      </w:r>
      <w:r w:rsidRPr="001B40EE">
        <w:rPr>
          <w:rFonts w:eastAsia="Calibri"/>
        </w:rPr>
        <w:t>ce dane</w:t>
      </w:r>
      <w:r w:rsidR="00271D95" w:rsidRPr="001B40EE">
        <w:rPr>
          <w:rFonts w:eastAsia="Calibri"/>
        </w:rPr>
        <w:t xml:space="preserve"> kontaktowe</w:t>
      </w:r>
      <w:bookmarkEnd w:id="93"/>
    </w:p>
    <w:p w14:paraId="02FAA1EA" w14:textId="77777777" w:rsidR="00AE5F45" w:rsidRPr="00C2723D" w:rsidRDefault="00AE5F45" w:rsidP="006423E6">
      <w:pPr>
        <w:rPr>
          <w:rFonts w:eastAsia="Calibri"/>
          <w:lang w:eastAsia="en-US"/>
        </w:rPr>
      </w:pPr>
      <w:r w:rsidRPr="00C2723D">
        <w:rPr>
          <w:rFonts w:eastAsia="Calibri"/>
          <w:lang w:eastAsia="en-US"/>
        </w:rPr>
        <w:t>W polu należy podać:</w:t>
      </w:r>
    </w:p>
    <w:p w14:paraId="64222DB3" w14:textId="0E2E6445" w:rsidR="00AE5F45" w:rsidRPr="00FF494D" w:rsidRDefault="00AE5F45" w:rsidP="006423E6">
      <w:pPr>
        <w:pStyle w:val="Akapitzlist"/>
        <w:numPr>
          <w:ilvl w:val="0"/>
          <w:numId w:val="12"/>
        </w:numPr>
        <w:rPr>
          <w:rFonts w:eastAsia="Calibri"/>
          <w:lang w:eastAsia="en-US"/>
        </w:rPr>
      </w:pPr>
      <w:r w:rsidRPr="00FF494D">
        <w:rPr>
          <w:rFonts w:eastAsia="Calibri"/>
          <w:lang w:eastAsia="en-US"/>
        </w:rPr>
        <w:t xml:space="preserve">adres do doręczeń elektronicznych </w:t>
      </w:r>
      <w:r w:rsidR="00B97EC9" w:rsidRPr="00FF494D">
        <w:rPr>
          <w:rFonts w:eastAsia="Calibri"/>
          <w:lang w:eastAsia="en-US"/>
        </w:rPr>
        <w:t>(</w:t>
      </w:r>
      <w:r w:rsidR="001F1F5F">
        <w:rPr>
          <w:rFonts w:eastAsia="Calibri"/>
          <w:lang w:eastAsia="en-US"/>
        </w:rPr>
        <w:t xml:space="preserve">w </w:t>
      </w:r>
      <w:r w:rsidR="00B97EC9" w:rsidRPr="00FF494D">
        <w:rPr>
          <w:rFonts w:eastAsia="Calibri"/>
          <w:lang w:eastAsia="en-US"/>
        </w:rPr>
        <w:t xml:space="preserve">przypadku gdy </w:t>
      </w:r>
      <w:r w:rsidR="00BD2AF3" w:rsidRPr="00FF494D">
        <w:rPr>
          <w:rFonts w:eastAsia="Calibri"/>
          <w:lang w:eastAsia="en-US"/>
        </w:rPr>
        <w:t>W</w:t>
      </w:r>
      <w:r w:rsidR="00B97EC9" w:rsidRPr="00FF494D">
        <w:rPr>
          <w:rFonts w:eastAsia="Calibri"/>
          <w:lang w:eastAsia="en-US"/>
        </w:rPr>
        <w:t xml:space="preserve">nioskodawcą jest podmiot, który posiada adres do doręczeń elektronicznych wpisany do bazy adresów elektronicznych) </w:t>
      </w:r>
      <w:r w:rsidRPr="00FF494D">
        <w:rPr>
          <w:rFonts w:eastAsia="Calibri"/>
          <w:lang w:eastAsia="en-US"/>
        </w:rPr>
        <w:t xml:space="preserve">lub adres skrzynki e-PUAP </w:t>
      </w:r>
      <w:r w:rsidR="00B97EC9" w:rsidRPr="00FF494D">
        <w:rPr>
          <w:rFonts w:eastAsia="Calibri"/>
          <w:lang w:eastAsia="en-US"/>
        </w:rPr>
        <w:t>(</w:t>
      </w:r>
      <w:r w:rsidRPr="00FF494D">
        <w:rPr>
          <w:rFonts w:eastAsia="Calibri"/>
          <w:lang w:eastAsia="en-US"/>
        </w:rPr>
        <w:t xml:space="preserve">w przypadku gdy wnioskodawcą jest podmiot publiczny </w:t>
      </w:r>
      <w:r w:rsidR="00C2723D" w:rsidRPr="00FF494D">
        <w:rPr>
          <w:rFonts w:eastAsia="Calibri"/>
          <w:lang w:eastAsia="en-US"/>
        </w:rPr>
        <w:t>z</w:t>
      </w:r>
      <w:r w:rsidRPr="00FF494D">
        <w:rPr>
          <w:rFonts w:eastAsia="Calibri"/>
          <w:lang w:eastAsia="en-US"/>
        </w:rPr>
        <w:t>obowiązany do udostępniania i obsługi elektronicznej skrzynki podawczej</w:t>
      </w:r>
      <w:r w:rsidR="00B97EC9" w:rsidRPr="00FF494D">
        <w:rPr>
          <w:rFonts w:eastAsia="Calibri"/>
          <w:lang w:eastAsia="en-US"/>
        </w:rPr>
        <w:t>)</w:t>
      </w:r>
      <w:r w:rsidR="001F1F5F">
        <w:rPr>
          <w:rFonts w:eastAsia="Calibri"/>
          <w:lang w:eastAsia="en-US"/>
        </w:rPr>
        <w:t xml:space="preserve"> – </w:t>
      </w:r>
      <w:r w:rsidR="001F1F5F" w:rsidRPr="001F1F5F">
        <w:rPr>
          <w:rFonts w:eastAsia="Calibri"/>
          <w:b/>
          <w:bCs/>
          <w:lang w:eastAsia="en-US"/>
        </w:rPr>
        <w:t>podanie</w:t>
      </w:r>
      <w:r w:rsidR="001F1F5F">
        <w:rPr>
          <w:rFonts w:eastAsia="Calibri"/>
          <w:b/>
          <w:bCs/>
          <w:lang w:eastAsia="en-US"/>
        </w:rPr>
        <w:t xml:space="preserve"> adresu do doręczeń </w:t>
      </w:r>
      <w:r w:rsidR="001F1F5F" w:rsidRPr="001F1F5F">
        <w:rPr>
          <w:rFonts w:eastAsia="Calibri"/>
          <w:b/>
          <w:bCs/>
          <w:lang w:eastAsia="en-US"/>
        </w:rPr>
        <w:t>jest obowiązkowe</w:t>
      </w:r>
      <w:r w:rsidRPr="00FF494D">
        <w:rPr>
          <w:rFonts w:eastAsia="Calibri"/>
          <w:lang w:eastAsia="en-US"/>
        </w:rPr>
        <w:t>,</w:t>
      </w:r>
    </w:p>
    <w:p w14:paraId="0E4025DE" w14:textId="063AEF7F" w:rsidR="00AE5F45" w:rsidRPr="00FF494D" w:rsidRDefault="00AE5F45" w:rsidP="006423E6">
      <w:pPr>
        <w:pStyle w:val="Akapitzlist"/>
        <w:numPr>
          <w:ilvl w:val="0"/>
          <w:numId w:val="12"/>
        </w:numPr>
        <w:rPr>
          <w:rFonts w:eastAsia="Calibri"/>
          <w:lang w:eastAsia="en-US"/>
        </w:rPr>
      </w:pPr>
      <w:r w:rsidRPr="00FF494D">
        <w:rPr>
          <w:rFonts w:eastAsia="Calibri"/>
          <w:lang w:eastAsia="en-US"/>
        </w:rPr>
        <w:t>numer KRS Wnioskodawcy i Partnerów – jeśli podmiot jest wpisany do rejestru.</w:t>
      </w:r>
    </w:p>
    <w:p w14:paraId="77B6564E" w14:textId="77777777" w:rsidR="001F1F5F" w:rsidRDefault="001F1F5F" w:rsidP="006423E6">
      <w:pPr>
        <w:rPr>
          <w:rFonts w:eastAsia="Calibri"/>
          <w:lang w:eastAsia="en-US"/>
        </w:rPr>
      </w:pPr>
    </w:p>
    <w:p w14:paraId="4DF9671A" w14:textId="669B87D1" w:rsidR="00AE5F45" w:rsidRPr="001B40EE" w:rsidRDefault="00AE5F45" w:rsidP="006423E6">
      <w:pPr>
        <w:rPr>
          <w:rFonts w:eastAsia="Calibri" w:cs="Arial"/>
          <w:bCs/>
          <w:sz w:val="20"/>
          <w:lang w:eastAsia="en-US"/>
        </w:rPr>
      </w:pPr>
      <w:r w:rsidRPr="001B40EE">
        <w:rPr>
          <w:rFonts w:eastAsia="Calibri"/>
          <w:lang w:eastAsia="en-US"/>
        </w:rPr>
        <w:lastRenderedPageBreak/>
        <w:t xml:space="preserve">W przypadku gdy podmiot nie jest zobowiązany do posiadania </w:t>
      </w:r>
      <w:r w:rsidR="00B97EC9" w:rsidRPr="001B40EE">
        <w:rPr>
          <w:rFonts w:eastAsia="Calibri"/>
          <w:lang w:eastAsia="en-US"/>
        </w:rPr>
        <w:t xml:space="preserve">adresu do doręczeń elektronicznych lub </w:t>
      </w:r>
      <w:r w:rsidRPr="001B40EE">
        <w:rPr>
          <w:rFonts w:eastAsia="Calibri"/>
          <w:lang w:eastAsia="en-US"/>
        </w:rPr>
        <w:t xml:space="preserve">elektronicznej skrzynki podawczej oraz nie widnieje w rejestrze KRS, we wskazanym polu należy wpisać „Nie dotyczy”. </w:t>
      </w:r>
    </w:p>
    <w:p w14:paraId="66716C97" w14:textId="77777777" w:rsidR="00AE5F45" w:rsidRPr="001B40EE" w:rsidRDefault="00AE5F45" w:rsidP="006423E6">
      <w:pPr>
        <w:rPr>
          <w:rFonts w:eastAsiaTheme="minorHAnsi"/>
          <w:lang w:eastAsia="en-US"/>
        </w:rPr>
      </w:pPr>
    </w:p>
    <w:p w14:paraId="3993C424" w14:textId="77777777" w:rsidR="00C2369D" w:rsidRDefault="005D309D" w:rsidP="006423E6">
      <w:r w:rsidRPr="001B40EE">
        <w:t xml:space="preserve">W przypadku wnioskodawców innych niż jednostki samorządu terytorialnego, którzy </w:t>
      </w:r>
      <w:r w:rsidR="00D52B8E" w:rsidRPr="001B40EE">
        <w:t>z</w:t>
      </w:r>
      <w:r w:rsidRPr="001B40EE">
        <w:t>obowiązani są do stosowania ustawy z dnia 6 września 2001 r. o dostępie do informacji publicznej,</w:t>
      </w:r>
      <w:r w:rsidRPr="001B40EE">
        <w:rPr>
          <w:b/>
        </w:rPr>
        <w:t xml:space="preserve"> należy przedstawić link, pod którym udostępnione będą dokumenty określające status prawny wnioskodawcy i partnerów projektu </w:t>
      </w:r>
      <w:r w:rsidRPr="001B40EE">
        <w:t xml:space="preserve">(patrz również </w:t>
      </w:r>
      <w:r w:rsidRPr="000A18A4">
        <w:t>pkt</w:t>
      </w:r>
      <w:r w:rsidR="00FA3B80" w:rsidRPr="000A18A4">
        <w:t>.</w:t>
      </w:r>
      <w:r w:rsidRPr="000A18A4">
        <w:t xml:space="preserve"> 11</w:t>
      </w:r>
      <w:r w:rsidRPr="001B40EE">
        <w:t xml:space="preserve"> do Instrukcji przygotowania załączników do wniosku o dofinansowanie projektu (EFRR)</w:t>
      </w:r>
      <w:r w:rsidR="00BD3ABC" w:rsidRPr="001B40EE">
        <w:t>)</w:t>
      </w:r>
      <w:r w:rsidRPr="001B40EE">
        <w:t>.</w:t>
      </w:r>
    </w:p>
    <w:p w14:paraId="6B0A3B8C" w14:textId="77777777" w:rsidR="00C2369D" w:rsidRDefault="00C2369D" w:rsidP="006423E6"/>
    <w:p w14:paraId="54AF952D" w14:textId="77777777" w:rsidR="00856B50" w:rsidRDefault="00856B50" w:rsidP="006423E6"/>
    <w:p w14:paraId="0675C216" w14:textId="0144BF01" w:rsidR="00C2369D" w:rsidRDefault="00C2369D" w:rsidP="006423E6">
      <w:r w:rsidRPr="00C2369D">
        <w:t xml:space="preserve">Wypełnienie poniższych komponentów wynika z </w:t>
      </w:r>
      <w:r w:rsidR="00863F7C" w:rsidRPr="004768AA">
        <w:rPr>
          <w:rFonts w:cs="Arial"/>
          <w:szCs w:val="22"/>
        </w:rPr>
        <w:t xml:space="preserve">art. 35a pkt 2 </w:t>
      </w:r>
      <w:r w:rsidR="00863F7C" w:rsidRPr="004768AA">
        <w:rPr>
          <w:rFonts w:cs="Arial"/>
          <w:i/>
          <w:szCs w:val="22"/>
        </w:rPr>
        <w:t xml:space="preserve">Ustawy z dnia 20 maja 2016 r. </w:t>
      </w:r>
      <w:r w:rsidR="00863F7C">
        <w:rPr>
          <w:rFonts w:cs="Arial"/>
          <w:i/>
          <w:szCs w:val="22"/>
        </w:rPr>
        <w:br/>
      </w:r>
      <w:r w:rsidR="00863F7C" w:rsidRPr="004768AA">
        <w:rPr>
          <w:rFonts w:cs="Arial"/>
          <w:i/>
          <w:szCs w:val="22"/>
        </w:rPr>
        <w:t>o efektywności energetycznej</w:t>
      </w:r>
      <w:r w:rsidR="008A3EB2">
        <w:t xml:space="preserve"> w zakresie </w:t>
      </w:r>
      <w:r w:rsidR="008A3EB2" w:rsidRPr="008A3EB2">
        <w:t>prowadzenia centralnego rejestru oszczędności energii finalnej</w:t>
      </w:r>
      <w:r w:rsidR="008A3EB2">
        <w:t xml:space="preserve"> (CROEF).</w:t>
      </w:r>
    </w:p>
    <w:p w14:paraId="089675F7" w14:textId="77777777" w:rsidR="008A3EB2" w:rsidRPr="00C2369D" w:rsidRDefault="008A3EB2" w:rsidP="006423E6"/>
    <w:p w14:paraId="6C7B0BE8" w14:textId="64A76FB8" w:rsidR="00C2369D" w:rsidRDefault="00C2369D" w:rsidP="006423E6">
      <w:pPr>
        <w:pStyle w:val="Nagwek3"/>
      </w:pPr>
      <w:r>
        <w:t>CROEF – rodzaj przedsięwzięcia</w:t>
      </w:r>
    </w:p>
    <w:p w14:paraId="10A13C80" w14:textId="456D8D7C" w:rsidR="00C2369D" w:rsidRDefault="00C2369D" w:rsidP="006423E6">
      <w:r>
        <w:t>W polu należy wybrać z listy rozwijanej „</w:t>
      </w:r>
      <w:r w:rsidRPr="00C2369D">
        <w:rPr>
          <w:i/>
        </w:rPr>
        <w:t>Przedsięwzięcie termomodernizacyjne finansowane ze środków o których mowa art. 18 ust. 3 pkt. 2 - 6 ustawy</w:t>
      </w:r>
      <w:r>
        <w:t>”.</w:t>
      </w:r>
    </w:p>
    <w:p w14:paraId="7301D44A" w14:textId="23E295B9" w:rsidR="00C2369D" w:rsidRDefault="00C2369D" w:rsidP="006423E6"/>
    <w:p w14:paraId="46968D02" w14:textId="7CD7C889" w:rsidR="00C2369D" w:rsidRDefault="00C2369D" w:rsidP="006423E6">
      <w:pPr>
        <w:pStyle w:val="Nagwek3"/>
      </w:pPr>
      <w:r>
        <w:t xml:space="preserve">CROEF – okres uzyskiwania oszczędności </w:t>
      </w:r>
    </w:p>
    <w:p w14:paraId="7D352794" w14:textId="5C7E63D7" w:rsidR="00C2369D" w:rsidRDefault="00C2369D" w:rsidP="006423E6">
      <w:r>
        <w:t>W polu należy wybrać wartość liczbową z zakresu 15 do 25 (lat).</w:t>
      </w:r>
    </w:p>
    <w:p w14:paraId="77C90F3C" w14:textId="20E32C79" w:rsidR="00C2369D" w:rsidRDefault="00C2369D" w:rsidP="006423E6"/>
    <w:p w14:paraId="462DE1FE" w14:textId="649D49BC" w:rsidR="00C2369D" w:rsidRPr="00C2369D" w:rsidRDefault="00C2369D" w:rsidP="006423E6">
      <w:pPr>
        <w:pStyle w:val="Nagwek3"/>
      </w:pPr>
      <w:r>
        <w:t xml:space="preserve">CROEF – </w:t>
      </w:r>
      <w:r w:rsidR="00856B50">
        <w:t>s</w:t>
      </w:r>
      <w:r>
        <w:t xml:space="preserve">posób potwierdzania oszczędności </w:t>
      </w:r>
    </w:p>
    <w:p w14:paraId="083B7520" w14:textId="7789099B" w:rsidR="00C2369D" w:rsidRDefault="00C2369D" w:rsidP="006423E6">
      <w:r>
        <w:t>W polu należy wybrać z listy rozwijanej „</w:t>
      </w:r>
      <w:r w:rsidRPr="00C2369D">
        <w:rPr>
          <w:i/>
        </w:rPr>
        <w:t xml:space="preserve">audyt energetyczny w rozumieniu art. 2 pkt 8 ustawy </w:t>
      </w:r>
      <w:r w:rsidR="00863F7C">
        <w:rPr>
          <w:i/>
        </w:rPr>
        <w:br/>
      </w:r>
      <w:r w:rsidRPr="00C2369D">
        <w:rPr>
          <w:i/>
        </w:rPr>
        <w:t>z dnia 21 listopada 2008 r. o wspieraniu termomodernizacji i remontów oraz o centralnej ewidencji emisyjności budynków (Dz. U. z 2021 r. poz. 554, 1162, 1243)”</w:t>
      </w:r>
      <w:r>
        <w:rPr>
          <w:i/>
        </w:rPr>
        <w:t>.</w:t>
      </w:r>
    </w:p>
    <w:p w14:paraId="17BA5B5E" w14:textId="2073EED9" w:rsidR="00C2369D" w:rsidRDefault="00C2369D" w:rsidP="006423E6"/>
    <w:p w14:paraId="1A9EACA9" w14:textId="1FD5EE33" w:rsidR="00C2369D" w:rsidRDefault="00C2369D" w:rsidP="006423E6">
      <w:pPr>
        <w:pStyle w:val="Nagwek3"/>
      </w:pPr>
      <w:r>
        <w:t xml:space="preserve">CROEF – </w:t>
      </w:r>
      <w:r w:rsidR="00856B50">
        <w:t>o</w:t>
      </w:r>
      <w:r>
        <w:t>pis potwierdzania oszczędności</w:t>
      </w:r>
    </w:p>
    <w:p w14:paraId="5AF9E0F2" w14:textId="39A34C83" w:rsidR="00C2369D" w:rsidRPr="00856B50" w:rsidRDefault="00C2369D" w:rsidP="006423E6">
      <w:r>
        <w:t>Należy wybrać z listy rozwijanej „</w:t>
      </w:r>
      <w:r w:rsidR="00856B50">
        <w:t xml:space="preserve">Wnioskodawca zobowiązuje się podać, </w:t>
      </w:r>
      <w:r w:rsidR="00856B50" w:rsidRPr="00856B50">
        <w:rPr>
          <w:rFonts w:cs="Arial"/>
          <w:iCs/>
          <w:szCs w:val="22"/>
          <w:lang w:eastAsia="en-US"/>
        </w:rPr>
        <w:t xml:space="preserve">na etapie wniosku </w:t>
      </w:r>
      <w:r w:rsidR="00863F7C">
        <w:rPr>
          <w:rFonts w:cs="Arial"/>
          <w:iCs/>
          <w:szCs w:val="22"/>
          <w:lang w:eastAsia="en-US"/>
        </w:rPr>
        <w:br/>
      </w:r>
      <w:r w:rsidR="00856B50" w:rsidRPr="00856B50">
        <w:rPr>
          <w:rFonts w:cs="Arial"/>
          <w:iCs/>
          <w:szCs w:val="22"/>
          <w:lang w:eastAsia="en-US"/>
        </w:rPr>
        <w:t>o płatność końcową</w:t>
      </w:r>
      <w:r w:rsidR="00856B50">
        <w:rPr>
          <w:rFonts w:cs="Arial"/>
          <w:iCs/>
          <w:szCs w:val="22"/>
          <w:lang w:eastAsia="en-US"/>
        </w:rPr>
        <w:t>,</w:t>
      </w:r>
      <w:r w:rsidR="00856B50">
        <w:t xml:space="preserve"> osiągniętą wartość wskaźnika </w:t>
      </w:r>
      <w:r w:rsidR="00856B50" w:rsidRPr="00750D6E">
        <w:rPr>
          <w:rFonts w:cs="Arial"/>
          <w:i/>
          <w:iCs/>
          <w:szCs w:val="22"/>
          <w:lang w:eastAsia="en-US"/>
        </w:rPr>
        <w:t>Ilość uzyskanych średniorocznych oszczędności energii finalnej – toe/rok</w:t>
      </w:r>
      <w:r w:rsidR="00863F7C">
        <w:rPr>
          <w:rFonts w:cs="Arial"/>
          <w:i/>
          <w:iCs/>
          <w:szCs w:val="22"/>
          <w:lang w:eastAsia="en-US"/>
        </w:rPr>
        <w:t>,</w:t>
      </w:r>
      <w:r w:rsidR="00856B50">
        <w:rPr>
          <w:rFonts w:cs="Arial"/>
          <w:i/>
          <w:iCs/>
          <w:szCs w:val="22"/>
          <w:lang w:eastAsia="en-US"/>
        </w:rPr>
        <w:t xml:space="preserve"> </w:t>
      </w:r>
      <w:r w:rsidR="00856B50" w:rsidRPr="00856B50">
        <w:rPr>
          <w:rFonts w:cs="Arial"/>
          <w:iCs/>
          <w:szCs w:val="22"/>
          <w:lang w:eastAsia="en-US"/>
        </w:rPr>
        <w:t>na podstawie audytu energetycznego ex post</w:t>
      </w:r>
      <w:r w:rsidR="00856B50">
        <w:rPr>
          <w:rFonts w:cs="Arial"/>
          <w:iCs/>
          <w:szCs w:val="22"/>
          <w:lang w:eastAsia="en-US"/>
        </w:rPr>
        <w:t>”</w:t>
      </w:r>
      <w:r w:rsidR="00856B50" w:rsidRPr="00856B50">
        <w:rPr>
          <w:rFonts w:cs="Arial"/>
          <w:iCs/>
          <w:szCs w:val="22"/>
          <w:lang w:eastAsia="en-US"/>
        </w:rPr>
        <w:t>.</w:t>
      </w:r>
    </w:p>
    <w:p w14:paraId="1A780DCD" w14:textId="2924B40C" w:rsidR="005D309D" w:rsidRPr="001B40EE" w:rsidRDefault="005D309D" w:rsidP="006423E6">
      <w:pPr>
        <w:rPr>
          <w:rFonts w:eastAsiaTheme="minorHAnsi" w:cs="Arial"/>
          <w:sz w:val="20"/>
          <w:lang w:eastAsia="en-US"/>
        </w:rPr>
      </w:pPr>
    </w:p>
    <w:p w14:paraId="41376A90" w14:textId="068A36F3" w:rsidR="00B3200A" w:rsidRPr="001B40EE" w:rsidRDefault="00B3200A" w:rsidP="006423E6">
      <w:pPr>
        <w:pStyle w:val="Nagwek2"/>
        <w:spacing w:after="0"/>
        <w:jc w:val="center"/>
        <w:rPr>
          <w:rFonts w:eastAsiaTheme="minorHAnsi" w:cs="Arial"/>
          <w:sz w:val="24"/>
          <w:szCs w:val="24"/>
          <w:lang w:eastAsia="en-US"/>
        </w:rPr>
      </w:pPr>
      <w:bookmarkStart w:id="94" w:name="_Toc129688642"/>
      <w:bookmarkStart w:id="95" w:name="_Toc163558486"/>
      <w:r w:rsidRPr="001B40EE">
        <w:rPr>
          <w:sz w:val="24"/>
          <w:szCs w:val="24"/>
        </w:rPr>
        <w:lastRenderedPageBreak/>
        <w:t>Sekcja Oświadczenia</w:t>
      </w:r>
      <w:bookmarkEnd w:id="94"/>
      <w:bookmarkEnd w:id="95"/>
      <w:r w:rsidR="003A5ED4" w:rsidRPr="001B40EE">
        <w:rPr>
          <w:sz w:val="24"/>
          <w:szCs w:val="24"/>
        </w:rPr>
        <w:br/>
      </w:r>
    </w:p>
    <w:p w14:paraId="07BF8868" w14:textId="3C8501A3" w:rsidR="00C32B7A" w:rsidRPr="001B40EE" w:rsidRDefault="00E37762" w:rsidP="006423E6">
      <w:pPr>
        <w:rPr>
          <w:rFonts w:cs="Arial"/>
          <w:sz w:val="20"/>
        </w:rPr>
      </w:pPr>
      <w:r w:rsidRPr="001B40EE">
        <w:t>S</w:t>
      </w:r>
      <w:r w:rsidR="00B3200A" w:rsidRPr="001B40EE">
        <w:t>ekcja nie jest używana.</w:t>
      </w:r>
      <w:r w:rsidR="003A5ED4" w:rsidRPr="001B40EE">
        <w:br/>
      </w:r>
    </w:p>
    <w:p w14:paraId="59E1E925" w14:textId="1E4805F3" w:rsidR="00050E92" w:rsidRPr="001B40EE" w:rsidRDefault="00B3200A" w:rsidP="006423E6">
      <w:pPr>
        <w:pStyle w:val="Nagwek2"/>
        <w:spacing w:after="120"/>
        <w:jc w:val="center"/>
        <w:rPr>
          <w:rFonts w:cs="Arial"/>
          <w:sz w:val="24"/>
          <w:szCs w:val="24"/>
        </w:rPr>
      </w:pPr>
      <w:bookmarkStart w:id="96" w:name="_Toc129688643"/>
      <w:bookmarkStart w:id="97" w:name="_Toc163558487"/>
      <w:r w:rsidRPr="001B40EE">
        <w:rPr>
          <w:sz w:val="24"/>
          <w:szCs w:val="24"/>
        </w:rPr>
        <w:t xml:space="preserve">Sekcja </w:t>
      </w:r>
      <w:r w:rsidR="0058703B" w:rsidRPr="001B40EE">
        <w:rPr>
          <w:sz w:val="24"/>
          <w:szCs w:val="24"/>
        </w:rPr>
        <w:t>J</w:t>
      </w:r>
      <w:r w:rsidRPr="001B40EE">
        <w:rPr>
          <w:sz w:val="24"/>
          <w:szCs w:val="24"/>
        </w:rPr>
        <w:t xml:space="preserve"> Załączniki</w:t>
      </w:r>
      <w:bookmarkEnd w:id="96"/>
      <w:bookmarkEnd w:id="97"/>
      <w:r w:rsidR="003A5ED4" w:rsidRPr="001B40EE">
        <w:rPr>
          <w:sz w:val="24"/>
          <w:szCs w:val="24"/>
        </w:rPr>
        <w:br/>
      </w:r>
    </w:p>
    <w:p w14:paraId="72CC3FBF" w14:textId="32FEE4D1" w:rsidR="00FA150E" w:rsidRPr="001B40EE" w:rsidRDefault="00050E92" w:rsidP="006423E6">
      <w:r w:rsidRPr="001B40EE">
        <w:t>W tej sekcji należy umieścić załączniki</w:t>
      </w:r>
      <w:r w:rsidRPr="001B40EE">
        <w:rPr>
          <w:lang w:eastAsia="x-none"/>
        </w:rPr>
        <w:t xml:space="preserve">, </w:t>
      </w:r>
      <w:r w:rsidRPr="001B40EE">
        <w:t xml:space="preserve">które zostały </w:t>
      </w:r>
      <w:r w:rsidR="00215FBE" w:rsidRPr="001B40EE">
        <w:t>wymienione</w:t>
      </w:r>
      <w:r w:rsidRPr="001B40EE">
        <w:t xml:space="preserve"> we wzorze wniosku </w:t>
      </w:r>
      <w:r w:rsidR="00CA0424" w:rsidRPr="001B40EE">
        <w:br/>
      </w:r>
      <w:r w:rsidRPr="001B40EE">
        <w:t>o dofinansowanie</w:t>
      </w:r>
      <w:r w:rsidR="00EE3B83" w:rsidRPr="001B40EE">
        <w:t>.</w:t>
      </w:r>
      <w:r w:rsidR="003A5ED4" w:rsidRPr="001B40EE">
        <w:br/>
      </w:r>
      <w:r w:rsidRPr="001B40EE">
        <w:t>Poza obowiązkowymi załącznikami Wnioskodawca ma możliwość dodania do listy dodatkowych</w:t>
      </w:r>
      <w:r w:rsidR="00C32B7A" w:rsidRPr="001B40EE">
        <w:t xml:space="preserve"> </w:t>
      </w:r>
      <w:r w:rsidRPr="001B40EE">
        <w:t xml:space="preserve">załączników w pozycji </w:t>
      </w:r>
      <w:bookmarkStart w:id="98" w:name="_Toc483552416"/>
      <w:r w:rsidR="006917AF" w:rsidRPr="007C15DD">
        <w:t>„Inne załączone dokumenty, w szczególności wymagane przepisami prawa lub postanowieniami regulaminu danego</w:t>
      </w:r>
      <w:bookmarkEnd w:id="98"/>
      <w:r w:rsidR="006917AF" w:rsidRPr="007C15DD">
        <w:t xml:space="preserve"> naboru”.</w:t>
      </w:r>
      <w:r w:rsidR="003A5ED4" w:rsidRPr="007C15DD">
        <w:br/>
      </w:r>
      <w:r w:rsidR="00EE3B83" w:rsidRPr="001B40EE">
        <w:t xml:space="preserve">Szczegółowe informacje dot. załączników wraz z ich listą zostały opisane w </w:t>
      </w:r>
      <w:r w:rsidR="001A41B0" w:rsidRPr="001B40EE">
        <w:t>z</w:t>
      </w:r>
      <w:r w:rsidR="00EE3B83" w:rsidRPr="001B40EE">
        <w:t xml:space="preserve">ał. nr </w:t>
      </w:r>
      <w:r w:rsidR="00621F16" w:rsidRPr="001B40EE">
        <w:t>3</w:t>
      </w:r>
      <w:r w:rsidR="00EE3B83" w:rsidRPr="001B40EE">
        <w:t xml:space="preserve"> do Regulaminu wyboru projektów pn.</w:t>
      </w:r>
      <w:r w:rsidR="00EE3B83" w:rsidRPr="001B40EE">
        <w:rPr>
          <w:szCs w:val="22"/>
        </w:rPr>
        <w:t xml:space="preserve"> </w:t>
      </w:r>
      <w:r w:rsidR="00EE3B83" w:rsidRPr="007C15DD">
        <w:t xml:space="preserve">Instrukcja przygotowania załączników do wniosku </w:t>
      </w:r>
      <w:r w:rsidR="00FA3B80">
        <w:br/>
      </w:r>
      <w:r w:rsidR="00EE3B83" w:rsidRPr="007C15DD">
        <w:t>o dofinansowanie projektu (EFRR).</w:t>
      </w:r>
      <w:r w:rsidR="003A5ED4" w:rsidRPr="007C15DD">
        <w:br/>
      </w:r>
      <w:r w:rsidR="003A5ED4" w:rsidRPr="007C15DD">
        <w:br/>
      </w:r>
      <w:r w:rsidRPr="00C2723D">
        <w:t>W ramach jednej pozycji załącznik</w:t>
      </w:r>
      <w:r w:rsidRPr="001B40EE">
        <w:t>a możliwe jest dodanie jednego pliku. W przypadku większej liczby plików, konieczna jest i</w:t>
      </w:r>
      <w:r w:rsidR="00727390" w:rsidRPr="001B40EE">
        <w:t xml:space="preserve">ch kompresja do jednego pliku (np. .zip, .rar). </w:t>
      </w:r>
      <w:r w:rsidRPr="001B40EE">
        <w:rPr>
          <w:b/>
        </w:rPr>
        <w:t xml:space="preserve">Maksymalna wielkość </w:t>
      </w:r>
      <w:r w:rsidR="00E22780" w:rsidRPr="001B40EE">
        <w:rPr>
          <w:b/>
        </w:rPr>
        <w:t xml:space="preserve">załączanego pliku </w:t>
      </w:r>
      <w:r w:rsidRPr="001B40EE">
        <w:rPr>
          <w:b/>
        </w:rPr>
        <w:t xml:space="preserve">nie może przekraczać </w:t>
      </w:r>
      <w:r w:rsidR="00060FAA" w:rsidRPr="001B40EE">
        <w:rPr>
          <w:b/>
        </w:rPr>
        <w:t>25</w:t>
      </w:r>
      <w:r w:rsidRPr="001B40EE">
        <w:rPr>
          <w:b/>
        </w:rPr>
        <w:t xml:space="preserve"> MB</w:t>
      </w:r>
      <w:r w:rsidR="00E22780" w:rsidRPr="001B40EE">
        <w:rPr>
          <w:b/>
        </w:rPr>
        <w:t>.</w:t>
      </w:r>
      <w:r w:rsidR="00FA150E" w:rsidRPr="001B40EE">
        <w:rPr>
          <w:b/>
        </w:rPr>
        <w:br/>
      </w:r>
      <w:r w:rsidR="00FA150E" w:rsidRPr="001B40EE">
        <w:rPr>
          <w:b/>
        </w:rPr>
        <w:br/>
      </w:r>
      <w:r w:rsidR="00FA150E" w:rsidRPr="001B40EE">
        <w:t xml:space="preserve">Dokonując uzupełnień / poprawy </w:t>
      </w:r>
      <w:r w:rsidR="005A78CC" w:rsidRPr="001B40EE">
        <w:t>na etapie oceny wniosku o dofinansowanie</w:t>
      </w:r>
      <w:r w:rsidR="00FA150E" w:rsidRPr="001B40EE">
        <w:t xml:space="preserve"> należy:</w:t>
      </w:r>
    </w:p>
    <w:p w14:paraId="20B674F4" w14:textId="77777777" w:rsidR="00FA150E" w:rsidRPr="001B40EE" w:rsidRDefault="00FA150E" w:rsidP="006423E6">
      <w:pPr>
        <w:numPr>
          <w:ilvl w:val="0"/>
          <w:numId w:val="7"/>
        </w:numPr>
      </w:pPr>
      <w:r w:rsidRPr="001B40EE">
        <w:t xml:space="preserve">w ramach załącznika nr 14 załączyć </w:t>
      </w:r>
      <w:r w:rsidRPr="005F7061">
        <w:rPr>
          <w:b/>
          <w:bCs/>
        </w:rPr>
        <w:t>wyłącznie</w:t>
      </w:r>
      <w:r w:rsidRPr="001B40EE">
        <w:t xml:space="preserve"> pismo przewodnie z wyjaśnieniami,</w:t>
      </w:r>
    </w:p>
    <w:p w14:paraId="12B18425" w14:textId="77777777" w:rsidR="00FA150E" w:rsidRPr="00505D7E" w:rsidRDefault="00FA150E" w:rsidP="006423E6">
      <w:pPr>
        <w:numPr>
          <w:ilvl w:val="0"/>
          <w:numId w:val="7"/>
        </w:numPr>
      </w:pPr>
      <w:r w:rsidRPr="001B40EE">
        <w:t xml:space="preserve">załączyć aktualne / poprawione załączniki w odpowiadających im </w:t>
      </w:r>
      <w:r w:rsidRPr="00505D7E">
        <w:t>polach (dodany nowy plik powinien zastąpić plik dołączony pierwotnie).</w:t>
      </w:r>
    </w:p>
    <w:p w14:paraId="3F272834" w14:textId="77777777" w:rsidR="00FA150E" w:rsidRPr="001A5F12" w:rsidRDefault="00FA150E" w:rsidP="006423E6">
      <w:pPr>
        <w:rPr>
          <w:u w:val="single"/>
        </w:rPr>
      </w:pPr>
      <w:r w:rsidRPr="001A5F12">
        <w:rPr>
          <w:u w:val="single"/>
        </w:rPr>
        <w:t>W celu uniknięcia pomyłki, warto zmieniać nazwy poprawionych plików, np. uzupełnić o datę ich poprawy.</w:t>
      </w:r>
    </w:p>
    <w:p w14:paraId="5C3E2589" w14:textId="12BFAC6A" w:rsidR="00FA150E" w:rsidRPr="00C2723D" w:rsidRDefault="00FA150E" w:rsidP="006423E6">
      <w:pPr>
        <w:rPr>
          <w:b/>
          <w:bCs/>
        </w:rPr>
      </w:pPr>
      <w:r w:rsidRPr="007C15DD">
        <w:rPr>
          <w:b/>
        </w:rPr>
        <w:t>Zaleca się przed wysłaniem wniosku sprawdzenie</w:t>
      </w:r>
      <w:r w:rsidR="00FA3B80">
        <w:rPr>
          <w:b/>
        </w:rPr>
        <w:t>,</w:t>
      </w:r>
      <w:r w:rsidRPr="007C15DD">
        <w:rPr>
          <w:b/>
        </w:rPr>
        <w:t xml:space="preserve"> czy wszystkie pliki zostały prawidłowo załączone.</w:t>
      </w:r>
    </w:p>
    <w:p w14:paraId="115E1B31" w14:textId="305F6307" w:rsidR="00FA150E" w:rsidRPr="001B40EE" w:rsidRDefault="00FA150E" w:rsidP="006423E6">
      <w:pPr>
        <w:rPr>
          <w:rFonts w:cs="Arial"/>
          <w:color w:val="000000"/>
          <w:szCs w:val="22"/>
        </w:rPr>
      </w:pPr>
      <w:r w:rsidRPr="001B40EE">
        <w:t xml:space="preserve">Poprawiona wersja wniosku powinna zawierać </w:t>
      </w:r>
      <w:r w:rsidRPr="00B026F4">
        <w:rPr>
          <w:b/>
          <w:bCs/>
        </w:rPr>
        <w:t>komplet</w:t>
      </w:r>
      <w:r w:rsidRPr="001B40EE">
        <w:t xml:space="preserve"> ostatecznych załączników umieszczonych we właściwych polach. </w:t>
      </w:r>
      <w:r w:rsidRPr="001B40EE">
        <w:rPr>
          <w:rFonts w:cs="Arial"/>
          <w:color w:val="000000"/>
          <w:szCs w:val="22"/>
        </w:rPr>
        <w:t xml:space="preserve">Dokonując uzupełnień należy mieć na uwadze, iż </w:t>
      </w:r>
      <w:r w:rsidR="005A78CC" w:rsidRPr="001B40EE">
        <w:rPr>
          <w:rFonts w:cs="Arial"/>
          <w:color w:val="000000"/>
          <w:szCs w:val="22"/>
        </w:rPr>
        <w:br/>
      </w:r>
      <w:r w:rsidRPr="001B40EE">
        <w:rPr>
          <w:rFonts w:cs="Arial"/>
          <w:color w:val="000000"/>
          <w:szCs w:val="22"/>
        </w:rPr>
        <w:t xml:space="preserve">w aplikacji WOD 2021 dołączenie nowego pliku w danej pozycji, w sekcji J Załączniki powoduje usunięcie pliku wcześniejszego. Z tego powodu, </w:t>
      </w:r>
      <w:r w:rsidRPr="00B026F4">
        <w:rPr>
          <w:rFonts w:cs="Arial"/>
          <w:b/>
          <w:bCs/>
          <w:color w:val="000000"/>
          <w:szCs w:val="22"/>
        </w:rPr>
        <w:t>jeśli</w:t>
      </w:r>
      <w:r w:rsidRPr="001B40EE">
        <w:rPr>
          <w:rFonts w:cs="Arial"/>
          <w:color w:val="000000"/>
          <w:szCs w:val="22"/>
        </w:rPr>
        <w:t xml:space="preserve"> dotychczasowy plik ma zostać zachowany, a nowy stanowi tylko jego uzupełnienie (jest do niego dodawany) należy:</w:t>
      </w:r>
    </w:p>
    <w:p w14:paraId="6245D913" w14:textId="6A4610BC" w:rsidR="00FA150E" w:rsidRPr="00333A2A" w:rsidRDefault="00FA150E" w:rsidP="006423E6">
      <w:pPr>
        <w:pStyle w:val="Akapitzlist"/>
        <w:numPr>
          <w:ilvl w:val="0"/>
          <w:numId w:val="11"/>
        </w:numPr>
        <w:autoSpaceDE w:val="0"/>
        <w:autoSpaceDN w:val="0"/>
        <w:adjustRightInd w:val="0"/>
        <w:rPr>
          <w:rFonts w:cs="Arial"/>
          <w:color w:val="000000"/>
          <w:szCs w:val="22"/>
        </w:rPr>
      </w:pPr>
      <w:r w:rsidRPr="00333A2A">
        <w:rPr>
          <w:rFonts w:cs="Arial"/>
          <w:color w:val="000000"/>
          <w:szCs w:val="22"/>
        </w:rPr>
        <w:t>poprzedni (stary) i nowy plik umieścić w jednym folderze,</w:t>
      </w:r>
    </w:p>
    <w:p w14:paraId="2CA5A989" w14:textId="2FC5F3CE" w:rsidR="00FA150E" w:rsidRPr="00333A2A" w:rsidRDefault="00FA150E" w:rsidP="006423E6">
      <w:pPr>
        <w:pStyle w:val="Akapitzlist"/>
        <w:numPr>
          <w:ilvl w:val="0"/>
          <w:numId w:val="11"/>
        </w:numPr>
        <w:autoSpaceDE w:val="0"/>
        <w:autoSpaceDN w:val="0"/>
        <w:adjustRightInd w:val="0"/>
        <w:rPr>
          <w:rFonts w:cs="Arial"/>
          <w:color w:val="000000"/>
          <w:szCs w:val="22"/>
        </w:rPr>
      </w:pPr>
      <w:r w:rsidRPr="00333A2A">
        <w:rPr>
          <w:rFonts w:cs="Arial"/>
          <w:color w:val="000000"/>
          <w:szCs w:val="22"/>
        </w:rPr>
        <w:lastRenderedPageBreak/>
        <w:t>powstały kompletny folder skompresować (np. do formatu .zip),</w:t>
      </w:r>
    </w:p>
    <w:p w14:paraId="563AC3F7" w14:textId="674BAE23" w:rsidR="00FA150E" w:rsidRPr="00333A2A" w:rsidRDefault="00FA150E" w:rsidP="006423E6">
      <w:pPr>
        <w:pStyle w:val="Akapitzlist"/>
        <w:numPr>
          <w:ilvl w:val="0"/>
          <w:numId w:val="11"/>
        </w:numPr>
        <w:rPr>
          <w:b/>
        </w:rPr>
      </w:pPr>
      <w:r w:rsidRPr="00333A2A">
        <w:rPr>
          <w:rFonts w:cs="Arial"/>
          <w:szCs w:val="22"/>
        </w:rPr>
        <w:t>umieścić powstałe archiwum w odpowiedniej pozycji w sekcji J Załączniki.</w:t>
      </w:r>
    </w:p>
    <w:sectPr w:rsidR="00FA150E" w:rsidRPr="00333A2A" w:rsidSect="006E3F11">
      <w:footerReference w:type="default" r:id="rId18"/>
      <w:headerReference w:type="first" r:id="rId19"/>
      <w:footerReference w:type="first" r:id="rId20"/>
      <w:pgSz w:w="12240" w:h="15840"/>
      <w:pgMar w:top="1417" w:right="1417" w:bottom="1417" w:left="1417"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AC813B" w14:textId="77777777" w:rsidR="00D45D25" w:rsidRDefault="00D45D25" w:rsidP="008667E6">
      <w:r>
        <w:separator/>
      </w:r>
    </w:p>
  </w:endnote>
  <w:endnote w:type="continuationSeparator" w:id="0">
    <w:p w14:paraId="42FC4984" w14:textId="77777777" w:rsidR="00D45D25" w:rsidRDefault="00D45D25" w:rsidP="00866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CDCNG+ArialNarrow">
    <w:altName w:val="Arial Narrow"/>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DEVEXP蠑ｫDejaVuSans蠑ｬBold">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0225716"/>
      <w:docPartObj>
        <w:docPartGallery w:val="Page Numbers (Bottom of Page)"/>
        <w:docPartUnique/>
      </w:docPartObj>
    </w:sdtPr>
    <w:sdtEndPr/>
    <w:sdtContent>
      <w:p w14:paraId="42A72A8C" w14:textId="27B6303C" w:rsidR="00D45D25" w:rsidRDefault="00D45D25">
        <w:pPr>
          <w:pStyle w:val="Stopka"/>
          <w:jc w:val="center"/>
        </w:pPr>
        <w:r>
          <w:fldChar w:fldCharType="begin"/>
        </w:r>
        <w:r>
          <w:instrText>PAGE   \* MERGEFORMAT</w:instrText>
        </w:r>
        <w:r>
          <w:fldChar w:fldCharType="separate"/>
        </w:r>
        <w:r w:rsidR="00ED784E">
          <w:rPr>
            <w:noProof/>
          </w:rPr>
          <w:t>3</w:t>
        </w:r>
        <w:r>
          <w:fldChar w:fldCharType="end"/>
        </w:r>
      </w:p>
    </w:sdtContent>
  </w:sdt>
  <w:p w14:paraId="794DBE44" w14:textId="77777777" w:rsidR="00D45D25" w:rsidRDefault="00D45D2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6790050"/>
      <w:docPartObj>
        <w:docPartGallery w:val="Page Numbers (Bottom of Page)"/>
        <w:docPartUnique/>
      </w:docPartObj>
    </w:sdtPr>
    <w:sdtEndPr/>
    <w:sdtContent>
      <w:p w14:paraId="4848CD0C" w14:textId="59E56452" w:rsidR="00D45D25" w:rsidRDefault="00227AD8">
        <w:pPr>
          <w:pStyle w:val="Stopka"/>
          <w:jc w:val="center"/>
        </w:pPr>
      </w:p>
    </w:sdtContent>
  </w:sdt>
  <w:p w14:paraId="470A3278" w14:textId="77777777" w:rsidR="00D45D25" w:rsidRDefault="00D45D2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C8797B" w14:textId="77777777" w:rsidR="00D45D25" w:rsidRDefault="00D45D25" w:rsidP="008667E6">
      <w:r>
        <w:separator/>
      </w:r>
    </w:p>
  </w:footnote>
  <w:footnote w:type="continuationSeparator" w:id="0">
    <w:p w14:paraId="2F23B847" w14:textId="77777777" w:rsidR="00D45D25" w:rsidRDefault="00D45D25" w:rsidP="008667E6">
      <w:r>
        <w:continuationSeparator/>
      </w:r>
    </w:p>
  </w:footnote>
  <w:footnote w:id="1">
    <w:p w14:paraId="6BA73294" w14:textId="1A5B97B7" w:rsidR="00D45D25" w:rsidRPr="00B64130" w:rsidRDefault="00D45D25" w:rsidP="007C15DD">
      <w:pPr>
        <w:pStyle w:val="Tekstprzypisudolnego"/>
        <w:spacing w:line="240" w:lineRule="auto"/>
      </w:pPr>
      <w:r w:rsidRPr="00B64130">
        <w:rPr>
          <w:rStyle w:val="Odwoanieprzypisudolnego"/>
        </w:rPr>
        <w:footnoteRef/>
      </w:r>
      <w:r w:rsidRPr="00B64130">
        <w:t xml:space="preserve"> W przypadku projektów kompleksowych wspierane mogą być także uzasadnione elementy niewynikające z audytów energetycznych, jeżeli realizują szersze cele Europejskiego Zielonego Ładu, </w:t>
      </w:r>
      <w:r w:rsidRPr="00B64130">
        <w:br/>
        <w:t>w tym strategii „Fala renowacji na potrzeby Europy”.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B6F06" w14:textId="0B7519F6" w:rsidR="00D45D25" w:rsidRDefault="00D45D25">
    <w:pPr>
      <w:pStyle w:val="Nagwek"/>
    </w:pPr>
    <w:r>
      <w:rPr>
        <w:noProof/>
      </w:rPr>
      <w:drawing>
        <wp:inline distT="0" distB="0" distL="0" distR="0" wp14:anchorId="2671A58C" wp14:editId="2216AE2F">
          <wp:extent cx="5972810" cy="461010"/>
          <wp:effectExtent l="0" t="0" r="0" b="0"/>
          <wp:docPr id="5" name="Obraz 5"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title="Logoty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7281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34E21"/>
    <w:multiLevelType w:val="hybridMultilevel"/>
    <w:tmpl w:val="6160FC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1475B"/>
    <w:multiLevelType w:val="hybridMultilevel"/>
    <w:tmpl w:val="674C59A2"/>
    <w:lvl w:ilvl="0" w:tplc="D5FEEA0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D5512B"/>
    <w:multiLevelType w:val="hybridMultilevel"/>
    <w:tmpl w:val="D2D61D4C"/>
    <w:lvl w:ilvl="0" w:tplc="ED3A6C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B057F62"/>
    <w:multiLevelType w:val="hybridMultilevel"/>
    <w:tmpl w:val="5DD091B0"/>
    <w:lvl w:ilvl="0" w:tplc="F0E2BA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E15616"/>
    <w:multiLevelType w:val="hybridMultilevel"/>
    <w:tmpl w:val="F00470BC"/>
    <w:lvl w:ilvl="0" w:tplc="F0E2BA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C430946"/>
    <w:multiLevelType w:val="hybridMultilevel"/>
    <w:tmpl w:val="C1660848"/>
    <w:lvl w:ilvl="0" w:tplc="ED3A6C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A850918"/>
    <w:multiLevelType w:val="hybridMultilevel"/>
    <w:tmpl w:val="0724415C"/>
    <w:lvl w:ilvl="0" w:tplc="F0E2BA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8039A5"/>
    <w:multiLevelType w:val="hybridMultilevel"/>
    <w:tmpl w:val="A1D63482"/>
    <w:lvl w:ilvl="0" w:tplc="B3461D5A">
      <w:start w:val="1"/>
      <w:numFmt w:val="lowerLetter"/>
      <w:lvlText w:val="%1)"/>
      <w:lvlJc w:val="left"/>
      <w:pPr>
        <w:ind w:left="502"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2276284"/>
    <w:multiLevelType w:val="hybridMultilevel"/>
    <w:tmpl w:val="398C10B2"/>
    <w:lvl w:ilvl="0" w:tplc="295E67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8835D1E"/>
    <w:multiLevelType w:val="hybridMultilevel"/>
    <w:tmpl w:val="117C078E"/>
    <w:lvl w:ilvl="0" w:tplc="ED3A6C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EE37022"/>
    <w:multiLevelType w:val="hybridMultilevel"/>
    <w:tmpl w:val="401CDE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0A01B31"/>
    <w:multiLevelType w:val="hybridMultilevel"/>
    <w:tmpl w:val="CF708B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E57E2E"/>
    <w:multiLevelType w:val="hybridMultilevel"/>
    <w:tmpl w:val="ED1CD54A"/>
    <w:lvl w:ilvl="0" w:tplc="CBA02F2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10F526E"/>
    <w:multiLevelType w:val="hybridMultilevel"/>
    <w:tmpl w:val="DB0276C0"/>
    <w:lvl w:ilvl="0" w:tplc="2618E8CE">
      <w:start w:val="1"/>
      <w:numFmt w:val="lowerLetter"/>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313A34C6"/>
    <w:multiLevelType w:val="hybridMultilevel"/>
    <w:tmpl w:val="A67A34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3B5141"/>
    <w:multiLevelType w:val="hybridMultilevel"/>
    <w:tmpl w:val="07746E06"/>
    <w:lvl w:ilvl="0" w:tplc="AC329910">
      <w:start w:val="1"/>
      <w:numFmt w:val="bullet"/>
      <w:lvlText w:val="-"/>
      <w:lvlJc w:val="left"/>
      <w:pPr>
        <w:ind w:left="720" w:hanging="360"/>
      </w:pPr>
      <w:rPr>
        <w:rFonts w:ascii="Courier New" w:hAnsi="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53F5D82"/>
    <w:multiLevelType w:val="hybridMultilevel"/>
    <w:tmpl w:val="2938BC24"/>
    <w:lvl w:ilvl="0" w:tplc="0A6872D2">
      <w:start w:val="1"/>
      <w:numFmt w:val="bullet"/>
      <w:lvlText w:val=""/>
      <w:lvlJc w:val="left"/>
      <w:pPr>
        <w:ind w:left="778" w:hanging="360"/>
      </w:pPr>
      <w:rPr>
        <w:rFonts w:ascii="Symbol" w:hAnsi="Symbol" w:hint="default"/>
      </w:rPr>
    </w:lvl>
    <w:lvl w:ilvl="1" w:tplc="04150003" w:tentative="1">
      <w:start w:val="1"/>
      <w:numFmt w:val="bullet"/>
      <w:lvlText w:val="o"/>
      <w:lvlJc w:val="left"/>
      <w:pPr>
        <w:ind w:left="1498" w:hanging="360"/>
      </w:pPr>
      <w:rPr>
        <w:rFonts w:ascii="Courier New" w:hAnsi="Courier New" w:cs="Courier New" w:hint="default"/>
      </w:rPr>
    </w:lvl>
    <w:lvl w:ilvl="2" w:tplc="04150005" w:tentative="1">
      <w:start w:val="1"/>
      <w:numFmt w:val="bullet"/>
      <w:lvlText w:val=""/>
      <w:lvlJc w:val="left"/>
      <w:pPr>
        <w:ind w:left="2218" w:hanging="360"/>
      </w:pPr>
      <w:rPr>
        <w:rFonts w:ascii="Wingdings" w:hAnsi="Wingdings" w:hint="default"/>
      </w:rPr>
    </w:lvl>
    <w:lvl w:ilvl="3" w:tplc="04150001" w:tentative="1">
      <w:start w:val="1"/>
      <w:numFmt w:val="bullet"/>
      <w:lvlText w:val=""/>
      <w:lvlJc w:val="left"/>
      <w:pPr>
        <w:ind w:left="2938" w:hanging="360"/>
      </w:pPr>
      <w:rPr>
        <w:rFonts w:ascii="Symbol" w:hAnsi="Symbol" w:hint="default"/>
      </w:rPr>
    </w:lvl>
    <w:lvl w:ilvl="4" w:tplc="04150003" w:tentative="1">
      <w:start w:val="1"/>
      <w:numFmt w:val="bullet"/>
      <w:lvlText w:val="o"/>
      <w:lvlJc w:val="left"/>
      <w:pPr>
        <w:ind w:left="3658" w:hanging="360"/>
      </w:pPr>
      <w:rPr>
        <w:rFonts w:ascii="Courier New" w:hAnsi="Courier New" w:cs="Courier New" w:hint="default"/>
      </w:rPr>
    </w:lvl>
    <w:lvl w:ilvl="5" w:tplc="04150005" w:tentative="1">
      <w:start w:val="1"/>
      <w:numFmt w:val="bullet"/>
      <w:lvlText w:val=""/>
      <w:lvlJc w:val="left"/>
      <w:pPr>
        <w:ind w:left="4378" w:hanging="360"/>
      </w:pPr>
      <w:rPr>
        <w:rFonts w:ascii="Wingdings" w:hAnsi="Wingdings" w:hint="default"/>
      </w:rPr>
    </w:lvl>
    <w:lvl w:ilvl="6" w:tplc="04150001" w:tentative="1">
      <w:start w:val="1"/>
      <w:numFmt w:val="bullet"/>
      <w:lvlText w:val=""/>
      <w:lvlJc w:val="left"/>
      <w:pPr>
        <w:ind w:left="5098" w:hanging="360"/>
      </w:pPr>
      <w:rPr>
        <w:rFonts w:ascii="Symbol" w:hAnsi="Symbol" w:hint="default"/>
      </w:rPr>
    </w:lvl>
    <w:lvl w:ilvl="7" w:tplc="04150003" w:tentative="1">
      <w:start w:val="1"/>
      <w:numFmt w:val="bullet"/>
      <w:lvlText w:val="o"/>
      <w:lvlJc w:val="left"/>
      <w:pPr>
        <w:ind w:left="5818" w:hanging="360"/>
      </w:pPr>
      <w:rPr>
        <w:rFonts w:ascii="Courier New" w:hAnsi="Courier New" w:cs="Courier New" w:hint="default"/>
      </w:rPr>
    </w:lvl>
    <w:lvl w:ilvl="8" w:tplc="04150005" w:tentative="1">
      <w:start w:val="1"/>
      <w:numFmt w:val="bullet"/>
      <w:lvlText w:val=""/>
      <w:lvlJc w:val="left"/>
      <w:pPr>
        <w:ind w:left="6538" w:hanging="360"/>
      </w:pPr>
      <w:rPr>
        <w:rFonts w:ascii="Wingdings" w:hAnsi="Wingdings" w:hint="default"/>
      </w:rPr>
    </w:lvl>
  </w:abstractNum>
  <w:abstractNum w:abstractNumId="17" w15:restartNumberingAfterBreak="0">
    <w:nsid w:val="3CB81301"/>
    <w:multiLevelType w:val="hybridMultilevel"/>
    <w:tmpl w:val="6276E042"/>
    <w:lvl w:ilvl="0" w:tplc="ED3A6C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8EC3DF0"/>
    <w:multiLevelType w:val="hybridMultilevel"/>
    <w:tmpl w:val="98A0A33C"/>
    <w:lvl w:ilvl="0" w:tplc="F0E2BA52">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9132767"/>
    <w:multiLevelType w:val="hybridMultilevel"/>
    <w:tmpl w:val="A3EC2C50"/>
    <w:lvl w:ilvl="0" w:tplc="ED3A6C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BF41AB8"/>
    <w:multiLevelType w:val="hybridMultilevel"/>
    <w:tmpl w:val="5C7202C2"/>
    <w:lvl w:ilvl="0" w:tplc="6C8005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ECB192F"/>
    <w:multiLevelType w:val="multilevel"/>
    <w:tmpl w:val="359E5840"/>
    <w:lvl w:ilvl="0">
      <w:start w:val="1"/>
      <w:numFmt w:val="decimal"/>
      <w:lvlText w:val="%1."/>
      <w:lvlJc w:val="left"/>
      <w:pPr>
        <w:ind w:left="786" w:hanging="360"/>
      </w:p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22" w15:restartNumberingAfterBreak="0">
    <w:nsid w:val="52293C21"/>
    <w:multiLevelType w:val="hybridMultilevel"/>
    <w:tmpl w:val="E56850FC"/>
    <w:lvl w:ilvl="0" w:tplc="F0E2BA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97F2CB7"/>
    <w:multiLevelType w:val="hybridMultilevel"/>
    <w:tmpl w:val="5D8A1120"/>
    <w:lvl w:ilvl="0" w:tplc="D5FEEA02">
      <w:start w:val="1"/>
      <w:numFmt w:val="bullet"/>
      <w:lvlText w:val=""/>
      <w:lvlJc w:val="left"/>
      <w:pPr>
        <w:ind w:left="502"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F0913D3"/>
    <w:multiLevelType w:val="hybridMultilevel"/>
    <w:tmpl w:val="5D2A983A"/>
    <w:lvl w:ilvl="0" w:tplc="ED3A6C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258245A"/>
    <w:multiLevelType w:val="hybridMultilevel"/>
    <w:tmpl w:val="B0DEC422"/>
    <w:lvl w:ilvl="0" w:tplc="ED3A6C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8F25CBD"/>
    <w:multiLevelType w:val="hybridMultilevel"/>
    <w:tmpl w:val="FE56B5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F1E1863"/>
    <w:multiLevelType w:val="hybridMultilevel"/>
    <w:tmpl w:val="ED36D2D4"/>
    <w:lvl w:ilvl="0" w:tplc="B1C8BC9E">
      <w:start w:val="2"/>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AB1493"/>
    <w:multiLevelType w:val="hybridMultilevel"/>
    <w:tmpl w:val="0414E5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9FA2BFF"/>
    <w:multiLevelType w:val="hybridMultilevel"/>
    <w:tmpl w:val="B6FED092"/>
    <w:lvl w:ilvl="0" w:tplc="F0E2BA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D050166"/>
    <w:multiLevelType w:val="hybridMultilevel"/>
    <w:tmpl w:val="A364DB9C"/>
    <w:lvl w:ilvl="0" w:tplc="0548FBC2">
      <w:numFmt w:val="bullet"/>
      <w:lvlText w:val="•"/>
      <w:lvlJc w:val="left"/>
      <w:pPr>
        <w:ind w:left="1440" w:hanging="360"/>
      </w:pPr>
      <w:rPr>
        <w:rFonts w:ascii="Arial" w:eastAsiaTheme="minorHAnsi"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7E3F02D6"/>
    <w:multiLevelType w:val="hybridMultilevel"/>
    <w:tmpl w:val="8056D1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11732594">
    <w:abstractNumId w:val="27"/>
  </w:num>
  <w:num w:numId="2" w16cid:durableId="15887199">
    <w:abstractNumId w:val="9"/>
  </w:num>
  <w:num w:numId="3" w16cid:durableId="1913537112">
    <w:abstractNumId w:val="30"/>
  </w:num>
  <w:num w:numId="4" w16cid:durableId="417941826">
    <w:abstractNumId w:val="2"/>
  </w:num>
  <w:num w:numId="5" w16cid:durableId="1190292033">
    <w:abstractNumId w:val="13"/>
  </w:num>
  <w:num w:numId="6" w16cid:durableId="1343431252">
    <w:abstractNumId w:val="21"/>
  </w:num>
  <w:num w:numId="7" w16cid:durableId="1761830058">
    <w:abstractNumId w:val="8"/>
  </w:num>
  <w:num w:numId="8" w16cid:durableId="133254553">
    <w:abstractNumId w:val="26"/>
  </w:num>
  <w:num w:numId="9" w16cid:durableId="145979000">
    <w:abstractNumId w:val="0"/>
  </w:num>
  <w:num w:numId="10" w16cid:durableId="2024280996">
    <w:abstractNumId w:val="29"/>
  </w:num>
  <w:num w:numId="11" w16cid:durableId="209077331">
    <w:abstractNumId w:val="6"/>
  </w:num>
  <w:num w:numId="12" w16cid:durableId="1204442724">
    <w:abstractNumId w:val="3"/>
  </w:num>
  <w:num w:numId="13" w16cid:durableId="1624850655">
    <w:abstractNumId w:val="12"/>
  </w:num>
  <w:num w:numId="14" w16cid:durableId="1735202000">
    <w:abstractNumId w:val="20"/>
  </w:num>
  <w:num w:numId="15" w16cid:durableId="20982866">
    <w:abstractNumId w:val="31"/>
  </w:num>
  <w:num w:numId="16" w16cid:durableId="653609562">
    <w:abstractNumId w:val="18"/>
  </w:num>
  <w:num w:numId="17" w16cid:durableId="1420324061">
    <w:abstractNumId w:val="4"/>
  </w:num>
  <w:num w:numId="18" w16cid:durableId="1579242335">
    <w:abstractNumId w:val="11"/>
  </w:num>
  <w:num w:numId="19" w16cid:durableId="443114069">
    <w:abstractNumId w:val="17"/>
  </w:num>
  <w:num w:numId="20" w16cid:durableId="373577292">
    <w:abstractNumId w:val="19"/>
  </w:num>
  <w:num w:numId="21" w16cid:durableId="124205988">
    <w:abstractNumId w:val="25"/>
  </w:num>
  <w:num w:numId="22" w16cid:durableId="887689446">
    <w:abstractNumId w:val="5"/>
  </w:num>
  <w:num w:numId="23" w16cid:durableId="1868836884">
    <w:abstractNumId w:val="24"/>
  </w:num>
  <w:num w:numId="24" w16cid:durableId="530336200">
    <w:abstractNumId w:val="14"/>
  </w:num>
  <w:num w:numId="25" w16cid:durableId="1842968302">
    <w:abstractNumId w:val="28"/>
  </w:num>
  <w:num w:numId="26" w16cid:durableId="903950578">
    <w:abstractNumId w:val="10"/>
  </w:num>
  <w:num w:numId="27" w16cid:durableId="1672219581">
    <w:abstractNumId w:val="1"/>
  </w:num>
  <w:num w:numId="28" w16cid:durableId="952327664">
    <w:abstractNumId w:val="7"/>
  </w:num>
  <w:num w:numId="29" w16cid:durableId="1669598807">
    <w:abstractNumId w:val="15"/>
  </w:num>
  <w:num w:numId="30" w16cid:durableId="1878468868">
    <w:abstractNumId w:val="16"/>
  </w:num>
  <w:num w:numId="31" w16cid:durableId="1567378948">
    <w:abstractNumId w:val="22"/>
  </w:num>
  <w:num w:numId="32" w16cid:durableId="518399862">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849"/>
    <w:rsid w:val="00000662"/>
    <w:rsid w:val="000010B5"/>
    <w:rsid w:val="00003997"/>
    <w:rsid w:val="000045B8"/>
    <w:rsid w:val="00004940"/>
    <w:rsid w:val="00004FEF"/>
    <w:rsid w:val="000064B2"/>
    <w:rsid w:val="000068C8"/>
    <w:rsid w:val="00014327"/>
    <w:rsid w:val="00014EEC"/>
    <w:rsid w:val="00015D86"/>
    <w:rsid w:val="00016377"/>
    <w:rsid w:val="0001691F"/>
    <w:rsid w:val="0002140E"/>
    <w:rsid w:val="00021B7E"/>
    <w:rsid w:val="000229BA"/>
    <w:rsid w:val="00023C1B"/>
    <w:rsid w:val="0003473A"/>
    <w:rsid w:val="00040B22"/>
    <w:rsid w:val="00040F42"/>
    <w:rsid w:val="00041058"/>
    <w:rsid w:val="00041F45"/>
    <w:rsid w:val="000421FB"/>
    <w:rsid w:val="0004236E"/>
    <w:rsid w:val="00044668"/>
    <w:rsid w:val="0004648A"/>
    <w:rsid w:val="00047010"/>
    <w:rsid w:val="0004710C"/>
    <w:rsid w:val="00050E92"/>
    <w:rsid w:val="0005207B"/>
    <w:rsid w:val="00055068"/>
    <w:rsid w:val="00056719"/>
    <w:rsid w:val="00060FAA"/>
    <w:rsid w:val="00062581"/>
    <w:rsid w:val="000625C5"/>
    <w:rsid w:val="00065649"/>
    <w:rsid w:val="00067155"/>
    <w:rsid w:val="00067304"/>
    <w:rsid w:val="00070150"/>
    <w:rsid w:val="0007140F"/>
    <w:rsid w:val="000719C6"/>
    <w:rsid w:val="00071BA1"/>
    <w:rsid w:val="00071E11"/>
    <w:rsid w:val="0007667A"/>
    <w:rsid w:val="00077A08"/>
    <w:rsid w:val="000806BD"/>
    <w:rsid w:val="000807CD"/>
    <w:rsid w:val="00080883"/>
    <w:rsid w:val="00080D1C"/>
    <w:rsid w:val="00081B97"/>
    <w:rsid w:val="000832B9"/>
    <w:rsid w:val="00085E34"/>
    <w:rsid w:val="00085EC0"/>
    <w:rsid w:val="000866B7"/>
    <w:rsid w:val="00091795"/>
    <w:rsid w:val="00091E9A"/>
    <w:rsid w:val="00094470"/>
    <w:rsid w:val="00094546"/>
    <w:rsid w:val="00094EE8"/>
    <w:rsid w:val="00095206"/>
    <w:rsid w:val="000959FE"/>
    <w:rsid w:val="00095AB3"/>
    <w:rsid w:val="0009795D"/>
    <w:rsid w:val="000A1508"/>
    <w:rsid w:val="000A18A4"/>
    <w:rsid w:val="000A431A"/>
    <w:rsid w:val="000A6EB5"/>
    <w:rsid w:val="000A7E38"/>
    <w:rsid w:val="000B0B10"/>
    <w:rsid w:val="000B337F"/>
    <w:rsid w:val="000B39C7"/>
    <w:rsid w:val="000B4859"/>
    <w:rsid w:val="000B65E9"/>
    <w:rsid w:val="000B758C"/>
    <w:rsid w:val="000B77BA"/>
    <w:rsid w:val="000B7E62"/>
    <w:rsid w:val="000C0AB5"/>
    <w:rsid w:val="000C0EB1"/>
    <w:rsid w:val="000C1AD2"/>
    <w:rsid w:val="000C4512"/>
    <w:rsid w:val="000C45C7"/>
    <w:rsid w:val="000C53D8"/>
    <w:rsid w:val="000D1D31"/>
    <w:rsid w:val="000D39CA"/>
    <w:rsid w:val="000D53F5"/>
    <w:rsid w:val="000D5C80"/>
    <w:rsid w:val="000D7177"/>
    <w:rsid w:val="000E10FA"/>
    <w:rsid w:val="000E11B9"/>
    <w:rsid w:val="000E33F2"/>
    <w:rsid w:val="000E469B"/>
    <w:rsid w:val="000E46B8"/>
    <w:rsid w:val="000E4AE5"/>
    <w:rsid w:val="000E4DCE"/>
    <w:rsid w:val="000E53AA"/>
    <w:rsid w:val="000E6C6B"/>
    <w:rsid w:val="000F19B3"/>
    <w:rsid w:val="000F32D7"/>
    <w:rsid w:val="000F4382"/>
    <w:rsid w:val="000F4B4B"/>
    <w:rsid w:val="001002CE"/>
    <w:rsid w:val="00100A5F"/>
    <w:rsid w:val="001021F7"/>
    <w:rsid w:val="001027FC"/>
    <w:rsid w:val="001036E9"/>
    <w:rsid w:val="001049D7"/>
    <w:rsid w:val="00106435"/>
    <w:rsid w:val="00106B05"/>
    <w:rsid w:val="00107D6A"/>
    <w:rsid w:val="00107D85"/>
    <w:rsid w:val="00110DCA"/>
    <w:rsid w:val="0011256F"/>
    <w:rsid w:val="00113E92"/>
    <w:rsid w:val="00113F61"/>
    <w:rsid w:val="00114F79"/>
    <w:rsid w:val="0011545E"/>
    <w:rsid w:val="00115C53"/>
    <w:rsid w:val="00116784"/>
    <w:rsid w:val="00122A65"/>
    <w:rsid w:val="0012354E"/>
    <w:rsid w:val="00124FAB"/>
    <w:rsid w:val="0012620C"/>
    <w:rsid w:val="001303D5"/>
    <w:rsid w:val="0013100A"/>
    <w:rsid w:val="00131EAB"/>
    <w:rsid w:val="00132B44"/>
    <w:rsid w:val="00132B6F"/>
    <w:rsid w:val="00134C9B"/>
    <w:rsid w:val="00135196"/>
    <w:rsid w:val="00137219"/>
    <w:rsid w:val="0013724C"/>
    <w:rsid w:val="00137452"/>
    <w:rsid w:val="001408FE"/>
    <w:rsid w:val="001410E7"/>
    <w:rsid w:val="00142E58"/>
    <w:rsid w:val="001433A6"/>
    <w:rsid w:val="00143F22"/>
    <w:rsid w:val="00144670"/>
    <w:rsid w:val="00144BEF"/>
    <w:rsid w:val="00145D65"/>
    <w:rsid w:val="001511C8"/>
    <w:rsid w:val="00151292"/>
    <w:rsid w:val="0015236F"/>
    <w:rsid w:val="0015263C"/>
    <w:rsid w:val="0015264A"/>
    <w:rsid w:val="00152E6F"/>
    <w:rsid w:val="00153ACC"/>
    <w:rsid w:val="00153AD7"/>
    <w:rsid w:val="0015512F"/>
    <w:rsid w:val="001559FC"/>
    <w:rsid w:val="00156945"/>
    <w:rsid w:val="001569F0"/>
    <w:rsid w:val="00156AE3"/>
    <w:rsid w:val="00157C96"/>
    <w:rsid w:val="00157E55"/>
    <w:rsid w:val="00160609"/>
    <w:rsid w:val="00161546"/>
    <w:rsid w:val="00161750"/>
    <w:rsid w:val="00161F97"/>
    <w:rsid w:val="00163A79"/>
    <w:rsid w:val="00163BFB"/>
    <w:rsid w:val="00166A50"/>
    <w:rsid w:val="00166A9E"/>
    <w:rsid w:val="00167CFB"/>
    <w:rsid w:val="00167E40"/>
    <w:rsid w:val="00170B01"/>
    <w:rsid w:val="0017184E"/>
    <w:rsid w:val="001734AB"/>
    <w:rsid w:val="0017537A"/>
    <w:rsid w:val="0017592E"/>
    <w:rsid w:val="00176171"/>
    <w:rsid w:val="00177DCD"/>
    <w:rsid w:val="00180359"/>
    <w:rsid w:val="00180DCF"/>
    <w:rsid w:val="00181302"/>
    <w:rsid w:val="00181599"/>
    <w:rsid w:val="00181DC4"/>
    <w:rsid w:val="0018233F"/>
    <w:rsid w:val="00183C62"/>
    <w:rsid w:val="00184A2D"/>
    <w:rsid w:val="00184A7E"/>
    <w:rsid w:val="00184AB8"/>
    <w:rsid w:val="00184DC1"/>
    <w:rsid w:val="00185CEB"/>
    <w:rsid w:val="00185EE2"/>
    <w:rsid w:val="00192728"/>
    <w:rsid w:val="00192A49"/>
    <w:rsid w:val="00194996"/>
    <w:rsid w:val="00196C44"/>
    <w:rsid w:val="00196E10"/>
    <w:rsid w:val="00197F5B"/>
    <w:rsid w:val="001A0497"/>
    <w:rsid w:val="001A1187"/>
    <w:rsid w:val="001A1CC9"/>
    <w:rsid w:val="001A41B0"/>
    <w:rsid w:val="001A4FA3"/>
    <w:rsid w:val="001A4FCE"/>
    <w:rsid w:val="001A5F12"/>
    <w:rsid w:val="001A78F4"/>
    <w:rsid w:val="001A7E2B"/>
    <w:rsid w:val="001B11E7"/>
    <w:rsid w:val="001B157A"/>
    <w:rsid w:val="001B1705"/>
    <w:rsid w:val="001B33A4"/>
    <w:rsid w:val="001B3A35"/>
    <w:rsid w:val="001B40EE"/>
    <w:rsid w:val="001B463A"/>
    <w:rsid w:val="001B4DB6"/>
    <w:rsid w:val="001B7DD6"/>
    <w:rsid w:val="001C05E9"/>
    <w:rsid w:val="001C0BDB"/>
    <w:rsid w:val="001C17D9"/>
    <w:rsid w:val="001C3A6D"/>
    <w:rsid w:val="001C6BE7"/>
    <w:rsid w:val="001D06EA"/>
    <w:rsid w:val="001D1912"/>
    <w:rsid w:val="001D2A75"/>
    <w:rsid w:val="001D49A2"/>
    <w:rsid w:val="001D4D9B"/>
    <w:rsid w:val="001D6142"/>
    <w:rsid w:val="001D691F"/>
    <w:rsid w:val="001D70B2"/>
    <w:rsid w:val="001D7EFD"/>
    <w:rsid w:val="001E02A4"/>
    <w:rsid w:val="001E13AA"/>
    <w:rsid w:val="001E1F6F"/>
    <w:rsid w:val="001E2CE7"/>
    <w:rsid w:val="001E4743"/>
    <w:rsid w:val="001E4FA8"/>
    <w:rsid w:val="001F18F8"/>
    <w:rsid w:val="001F1F5F"/>
    <w:rsid w:val="001F3100"/>
    <w:rsid w:val="001F3836"/>
    <w:rsid w:val="001F3996"/>
    <w:rsid w:val="001F6B3D"/>
    <w:rsid w:val="001F7518"/>
    <w:rsid w:val="00200283"/>
    <w:rsid w:val="00200438"/>
    <w:rsid w:val="00200CC8"/>
    <w:rsid w:val="00200CFB"/>
    <w:rsid w:val="002013EE"/>
    <w:rsid w:val="002022E1"/>
    <w:rsid w:val="0020392A"/>
    <w:rsid w:val="00203FE8"/>
    <w:rsid w:val="002044E2"/>
    <w:rsid w:val="00206E08"/>
    <w:rsid w:val="0021261A"/>
    <w:rsid w:val="00215697"/>
    <w:rsid w:val="00215767"/>
    <w:rsid w:val="00215FBE"/>
    <w:rsid w:val="002161B5"/>
    <w:rsid w:val="002202A6"/>
    <w:rsid w:val="0022156A"/>
    <w:rsid w:val="00221949"/>
    <w:rsid w:val="00222854"/>
    <w:rsid w:val="00222897"/>
    <w:rsid w:val="00222CF0"/>
    <w:rsid w:val="00223BCC"/>
    <w:rsid w:val="002246A3"/>
    <w:rsid w:val="00226C8C"/>
    <w:rsid w:val="0022706F"/>
    <w:rsid w:val="00227AD8"/>
    <w:rsid w:val="00227BC4"/>
    <w:rsid w:val="00230420"/>
    <w:rsid w:val="0023074E"/>
    <w:rsid w:val="00230A20"/>
    <w:rsid w:val="00231ACE"/>
    <w:rsid w:val="00231D6C"/>
    <w:rsid w:val="00233989"/>
    <w:rsid w:val="00233C9B"/>
    <w:rsid w:val="00235218"/>
    <w:rsid w:val="00240BC5"/>
    <w:rsid w:val="00241579"/>
    <w:rsid w:val="00241CD6"/>
    <w:rsid w:val="00241DEA"/>
    <w:rsid w:val="002452BE"/>
    <w:rsid w:val="0024577B"/>
    <w:rsid w:val="002474BF"/>
    <w:rsid w:val="0024792D"/>
    <w:rsid w:val="002521BC"/>
    <w:rsid w:val="00252FD9"/>
    <w:rsid w:val="00253B94"/>
    <w:rsid w:val="0025425C"/>
    <w:rsid w:val="002551E4"/>
    <w:rsid w:val="002568D6"/>
    <w:rsid w:val="00256C80"/>
    <w:rsid w:val="00257303"/>
    <w:rsid w:val="00257A40"/>
    <w:rsid w:val="00257DC9"/>
    <w:rsid w:val="0026219F"/>
    <w:rsid w:val="00262300"/>
    <w:rsid w:val="00262C53"/>
    <w:rsid w:val="00264327"/>
    <w:rsid w:val="002658F3"/>
    <w:rsid w:val="002659FC"/>
    <w:rsid w:val="0026769B"/>
    <w:rsid w:val="00270C1C"/>
    <w:rsid w:val="00271D95"/>
    <w:rsid w:val="00272933"/>
    <w:rsid w:val="00272D2D"/>
    <w:rsid w:val="0027328C"/>
    <w:rsid w:val="002742CC"/>
    <w:rsid w:val="0027647C"/>
    <w:rsid w:val="00280DA6"/>
    <w:rsid w:val="0028123E"/>
    <w:rsid w:val="0028149E"/>
    <w:rsid w:val="00282DBA"/>
    <w:rsid w:val="00284EB8"/>
    <w:rsid w:val="00284EF0"/>
    <w:rsid w:val="0028528F"/>
    <w:rsid w:val="002866CB"/>
    <w:rsid w:val="0028781D"/>
    <w:rsid w:val="00290BE4"/>
    <w:rsid w:val="00292215"/>
    <w:rsid w:val="002923AE"/>
    <w:rsid w:val="00292BDE"/>
    <w:rsid w:val="00293758"/>
    <w:rsid w:val="00294144"/>
    <w:rsid w:val="0029568E"/>
    <w:rsid w:val="0029627E"/>
    <w:rsid w:val="0029724A"/>
    <w:rsid w:val="002A0BEA"/>
    <w:rsid w:val="002A1EB0"/>
    <w:rsid w:val="002A3B61"/>
    <w:rsid w:val="002A4524"/>
    <w:rsid w:val="002A529E"/>
    <w:rsid w:val="002A717D"/>
    <w:rsid w:val="002B0FEF"/>
    <w:rsid w:val="002B1D61"/>
    <w:rsid w:val="002B34F2"/>
    <w:rsid w:val="002B37C6"/>
    <w:rsid w:val="002B4D5D"/>
    <w:rsid w:val="002B6A66"/>
    <w:rsid w:val="002B72C9"/>
    <w:rsid w:val="002B73E7"/>
    <w:rsid w:val="002B7EF2"/>
    <w:rsid w:val="002B7F53"/>
    <w:rsid w:val="002C043C"/>
    <w:rsid w:val="002C10F0"/>
    <w:rsid w:val="002C159C"/>
    <w:rsid w:val="002C19F0"/>
    <w:rsid w:val="002C1A31"/>
    <w:rsid w:val="002C2104"/>
    <w:rsid w:val="002C2563"/>
    <w:rsid w:val="002C2A83"/>
    <w:rsid w:val="002C2FB1"/>
    <w:rsid w:val="002C3EF4"/>
    <w:rsid w:val="002C682F"/>
    <w:rsid w:val="002D0934"/>
    <w:rsid w:val="002D0BA3"/>
    <w:rsid w:val="002D2348"/>
    <w:rsid w:val="002D264E"/>
    <w:rsid w:val="002D2D82"/>
    <w:rsid w:val="002D2F70"/>
    <w:rsid w:val="002D369E"/>
    <w:rsid w:val="002D4CB3"/>
    <w:rsid w:val="002D65C1"/>
    <w:rsid w:val="002D6A55"/>
    <w:rsid w:val="002E2B92"/>
    <w:rsid w:val="002E4407"/>
    <w:rsid w:val="002E528C"/>
    <w:rsid w:val="002E542F"/>
    <w:rsid w:val="002E6311"/>
    <w:rsid w:val="002E6794"/>
    <w:rsid w:val="002E6C26"/>
    <w:rsid w:val="002F0034"/>
    <w:rsid w:val="002F00B3"/>
    <w:rsid w:val="002F169E"/>
    <w:rsid w:val="002F23C4"/>
    <w:rsid w:val="002F2EF4"/>
    <w:rsid w:val="002F4141"/>
    <w:rsid w:val="00300251"/>
    <w:rsid w:val="00301185"/>
    <w:rsid w:val="00303ABC"/>
    <w:rsid w:val="00305684"/>
    <w:rsid w:val="00305A42"/>
    <w:rsid w:val="00307994"/>
    <w:rsid w:val="00307EC1"/>
    <w:rsid w:val="003100D2"/>
    <w:rsid w:val="00310624"/>
    <w:rsid w:val="00310CD0"/>
    <w:rsid w:val="00310EE4"/>
    <w:rsid w:val="003112C8"/>
    <w:rsid w:val="00311C56"/>
    <w:rsid w:val="003122E9"/>
    <w:rsid w:val="003123FC"/>
    <w:rsid w:val="00312F1E"/>
    <w:rsid w:val="003148C9"/>
    <w:rsid w:val="0031561F"/>
    <w:rsid w:val="00317089"/>
    <w:rsid w:val="00320D28"/>
    <w:rsid w:val="00321B22"/>
    <w:rsid w:val="003226C6"/>
    <w:rsid w:val="00322C01"/>
    <w:rsid w:val="00324DB9"/>
    <w:rsid w:val="00326879"/>
    <w:rsid w:val="00326DCB"/>
    <w:rsid w:val="00327A50"/>
    <w:rsid w:val="0033101E"/>
    <w:rsid w:val="00332BBB"/>
    <w:rsid w:val="003331DF"/>
    <w:rsid w:val="0033391D"/>
    <w:rsid w:val="00333A2A"/>
    <w:rsid w:val="0033404F"/>
    <w:rsid w:val="00337213"/>
    <w:rsid w:val="00337557"/>
    <w:rsid w:val="00341238"/>
    <w:rsid w:val="00341240"/>
    <w:rsid w:val="00341A06"/>
    <w:rsid w:val="003437BC"/>
    <w:rsid w:val="00343B04"/>
    <w:rsid w:val="00343BEB"/>
    <w:rsid w:val="00345FA9"/>
    <w:rsid w:val="003507D2"/>
    <w:rsid w:val="003508E2"/>
    <w:rsid w:val="00351782"/>
    <w:rsid w:val="00351F6B"/>
    <w:rsid w:val="00352961"/>
    <w:rsid w:val="00352A49"/>
    <w:rsid w:val="0035306F"/>
    <w:rsid w:val="003546C5"/>
    <w:rsid w:val="00354D3E"/>
    <w:rsid w:val="003553AF"/>
    <w:rsid w:val="003554D0"/>
    <w:rsid w:val="0035585E"/>
    <w:rsid w:val="003576D9"/>
    <w:rsid w:val="0036083F"/>
    <w:rsid w:val="00362DE7"/>
    <w:rsid w:val="0036394B"/>
    <w:rsid w:val="00367943"/>
    <w:rsid w:val="00370BC3"/>
    <w:rsid w:val="00371B91"/>
    <w:rsid w:val="0037305F"/>
    <w:rsid w:val="00373FC9"/>
    <w:rsid w:val="00374EF8"/>
    <w:rsid w:val="00377A91"/>
    <w:rsid w:val="00381768"/>
    <w:rsid w:val="0038503B"/>
    <w:rsid w:val="003855CB"/>
    <w:rsid w:val="003855DD"/>
    <w:rsid w:val="003910E0"/>
    <w:rsid w:val="00391D61"/>
    <w:rsid w:val="00392E61"/>
    <w:rsid w:val="00393C8A"/>
    <w:rsid w:val="00394A28"/>
    <w:rsid w:val="00395E03"/>
    <w:rsid w:val="003960E8"/>
    <w:rsid w:val="0039642F"/>
    <w:rsid w:val="003A0476"/>
    <w:rsid w:val="003A04D2"/>
    <w:rsid w:val="003A3F54"/>
    <w:rsid w:val="003A4880"/>
    <w:rsid w:val="003A5ED4"/>
    <w:rsid w:val="003A62A6"/>
    <w:rsid w:val="003A7312"/>
    <w:rsid w:val="003B08B4"/>
    <w:rsid w:val="003B0AD5"/>
    <w:rsid w:val="003B10AE"/>
    <w:rsid w:val="003B1792"/>
    <w:rsid w:val="003B2839"/>
    <w:rsid w:val="003B46F9"/>
    <w:rsid w:val="003B6392"/>
    <w:rsid w:val="003B6455"/>
    <w:rsid w:val="003C04DC"/>
    <w:rsid w:val="003C2FE3"/>
    <w:rsid w:val="003C33E3"/>
    <w:rsid w:val="003C37BD"/>
    <w:rsid w:val="003C55BC"/>
    <w:rsid w:val="003C6D7E"/>
    <w:rsid w:val="003C7596"/>
    <w:rsid w:val="003C7A37"/>
    <w:rsid w:val="003C7C43"/>
    <w:rsid w:val="003D027C"/>
    <w:rsid w:val="003D2B20"/>
    <w:rsid w:val="003D5333"/>
    <w:rsid w:val="003D5618"/>
    <w:rsid w:val="003D5A71"/>
    <w:rsid w:val="003D5F9F"/>
    <w:rsid w:val="003D6CFB"/>
    <w:rsid w:val="003E0450"/>
    <w:rsid w:val="003E23BB"/>
    <w:rsid w:val="003E5EC2"/>
    <w:rsid w:val="003E6704"/>
    <w:rsid w:val="003F0275"/>
    <w:rsid w:val="003F1D60"/>
    <w:rsid w:val="003F2D39"/>
    <w:rsid w:val="003F3196"/>
    <w:rsid w:val="003F3B38"/>
    <w:rsid w:val="003F3C54"/>
    <w:rsid w:val="003F435E"/>
    <w:rsid w:val="003F561E"/>
    <w:rsid w:val="003F5ABB"/>
    <w:rsid w:val="003F60B0"/>
    <w:rsid w:val="003F6C68"/>
    <w:rsid w:val="00400BF0"/>
    <w:rsid w:val="00401208"/>
    <w:rsid w:val="00402D66"/>
    <w:rsid w:val="00403A10"/>
    <w:rsid w:val="00403E36"/>
    <w:rsid w:val="00404EEB"/>
    <w:rsid w:val="004053CC"/>
    <w:rsid w:val="004060CE"/>
    <w:rsid w:val="00406907"/>
    <w:rsid w:val="00412E73"/>
    <w:rsid w:val="004135D0"/>
    <w:rsid w:val="00413BA4"/>
    <w:rsid w:val="0042009B"/>
    <w:rsid w:val="00420784"/>
    <w:rsid w:val="004218F3"/>
    <w:rsid w:val="004220BF"/>
    <w:rsid w:val="00422548"/>
    <w:rsid w:val="004226A0"/>
    <w:rsid w:val="00422987"/>
    <w:rsid w:val="00424A13"/>
    <w:rsid w:val="0042501E"/>
    <w:rsid w:val="00425F60"/>
    <w:rsid w:val="004309E0"/>
    <w:rsid w:val="0043268E"/>
    <w:rsid w:val="00432E8E"/>
    <w:rsid w:val="004340B8"/>
    <w:rsid w:val="004365C1"/>
    <w:rsid w:val="00436860"/>
    <w:rsid w:val="00437179"/>
    <w:rsid w:val="00440FC9"/>
    <w:rsid w:val="00441380"/>
    <w:rsid w:val="00441B8A"/>
    <w:rsid w:val="00442A46"/>
    <w:rsid w:val="00442D82"/>
    <w:rsid w:val="00443BD4"/>
    <w:rsid w:val="004442E0"/>
    <w:rsid w:val="004454D5"/>
    <w:rsid w:val="004459F1"/>
    <w:rsid w:val="00447A02"/>
    <w:rsid w:val="00451A1B"/>
    <w:rsid w:val="004529E3"/>
    <w:rsid w:val="004569A7"/>
    <w:rsid w:val="00456EEC"/>
    <w:rsid w:val="00457FF6"/>
    <w:rsid w:val="004610EF"/>
    <w:rsid w:val="00461724"/>
    <w:rsid w:val="00461991"/>
    <w:rsid w:val="00461C8D"/>
    <w:rsid w:val="00462EEE"/>
    <w:rsid w:val="00463CA1"/>
    <w:rsid w:val="00464EBB"/>
    <w:rsid w:val="004658C0"/>
    <w:rsid w:val="00465D55"/>
    <w:rsid w:val="00466461"/>
    <w:rsid w:val="00476432"/>
    <w:rsid w:val="004768AA"/>
    <w:rsid w:val="00477F0D"/>
    <w:rsid w:val="0048078C"/>
    <w:rsid w:val="004811C3"/>
    <w:rsid w:val="00485213"/>
    <w:rsid w:val="00491502"/>
    <w:rsid w:val="00491D1E"/>
    <w:rsid w:val="004944F2"/>
    <w:rsid w:val="00495B92"/>
    <w:rsid w:val="004A1921"/>
    <w:rsid w:val="004A37FF"/>
    <w:rsid w:val="004A5FCF"/>
    <w:rsid w:val="004A6244"/>
    <w:rsid w:val="004A6429"/>
    <w:rsid w:val="004A7374"/>
    <w:rsid w:val="004B02DD"/>
    <w:rsid w:val="004B0849"/>
    <w:rsid w:val="004B13D6"/>
    <w:rsid w:val="004B3EB0"/>
    <w:rsid w:val="004B46D5"/>
    <w:rsid w:val="004B4AD1"/>
    <w:rsid w:val="004B5C94"/>
    <w:rsid w:val="004B69BB"/>
    <w:rsid w:val="004B7CAE"/>
    <w:rsid w:val="004C06A4"/>
    <w:rsid w:val="004C0F76"/>
    <w:rsid w:val="004C1531"/>
    <w:rsid w:val="004C1CF6"/>
    <w:rsid w:val="004C2B15"/>
    <w:rsid w:val="004C2D98"/>
    <w:rsid w:val="004C2F78"/>
    <w:rsid w:val="004C3C2E"/>
    <w:rsid w:val="004C4E65"/>
    <w:rsid w:val="004C54D1"/>
    <w:rsid w:val="004C6746"/>
    <w:rsid w:val="004C7C4A"/>
    <w:rsid w:val="004D06DB"/>
    <w:rsid w:val="004D18E7"/>
    <w:rsid w:val="004D1EE7"/>
    <w:rsid w:val="004D26EE"/>
    <w:rsid w:val="004D26FE"/>
    <w:rsid w:val="004D2C58"/>
    <w:rsid w:val="004D5A03"/>
    <w:rsid w:val="004D5EF6"/>
    <w:rsid w:val="004D7D6A"/>
    <w:rsid w:val="004E0D66"/>
    <w:rsid w:val="004E0F76"/>
    <w:rsid w:val="004E35A0"/>
    <w:rsid w:val="004E4436"/>
    <w:rsid w:val="004E486E"/>
    <w:rsid w:val="004E4F2F"/>
    <w:rsid w:val="004E562C"/>
    <w:rsid w:val="004E5BB8"/>
    <w:rsid w:val="004E5E8E"/>
    <w:rsid w:val="004E717B"/>
    <w:rsid w:val="004E71A1"/>
    <w:rsid w:val="004F1896"/>
    <w:rsid w:val="004F363C"/>
    <w:rsid w:val="004F4053"/>
    <w:rsid w:val="004F4055"/>
    <w:rsid w:val="004F415C"/>
    <w:rsid w:val="004F54F8"/>
    <w:rsid w:val="004F7893"/>
    <w:rsid w:val="00501609"/>
    <w:rsid w:val="00501D08"/>
    <w:rsid w:val="00501D2B"/>
    <w:rsid w:val="005041FA"/>
    <w:rsid w:val="00505D7E"/>
    <w:rsid w:val="00505EF5"/>
    <w:rsid w:val="0050623F"/>
    <w:rsid w:val="00507612"/>
    <w:rsid w:val="00511848"/>
    <w:rsid w:val="005123DF"/>
    <w:rsid w:val="005127BE"/>
    <w:rsid w:val="005136DB"/>
    <w:rsid w:val="005162F5"/>
    <w:rsid w:val="005169AF"/>
    <w:rsid w:val="00517B42"/>
    <w:rsid w:val="00520C94"/>
    <w:rsid w:val="00521996"/>
    <w:rsid w:val="0052271F"/>
    <w:rsid w:val="005232E4"/>
    <w:rsid w:val="00530922"/>
    <w:rsid w:val="005337D6"/>
    <w:rsid w:val="0053390F"/>
    <w:rsid w:val="00533D00"/>
    <w:rsid w:val="0053559B"/>
    <w:rsid w:val="00535997"/>
    <w:rsid w:val="00535FA7"/>
    <w:rsid w:val="00536834"/>
    <w:rsid w:val="00537656"/>
    <w:rsid w:val="0054025A"/>
    <w:rsid w:val="00541FC3"/>
    <w:rsid w:val="00544791"/>
    <w:rsid w:val="005453A2"/>
    <w:rsid w:val="00545B7A"/>
    <w:rsid w:val="00550F96"/>
    <w:rsid w:val="005538DF"/>
    <w:rsid w:val="00554D08"/>
    <w:rsid w:val="00554F0C"/>
    <w:rsid w:val="00555A29"/>
    <w:rsid w:val="0055755D"/>
    <w:rsid w:val="00560FF4"/>
    <w:rsid w:val="00562594"/>
    <w:rsid w:val="005628A8"/>
    <w:rsid w:val="00562E74"/>
    <w:rsid w:val="00564EC6"/>
    <w:rsid w:val="0057161B"/>
    <w:rsid w:val="00572553"/>
    <w:rsid w:val="00575234"/>
    <w:rsid w:val="0057524B"/>
    <w:rsid w:val="00576095"/>
    <w:rsid w:val="00576137"/>
    <w:rsid w:val="00576493"/>
    <w:rsid w:val="0057733A"/>
    <w:rsid w:val="00577407"/>
    <w:rsid w:val="00577BF1"/>
    <w:rsid w:val="005816E9"/>
    <w:rsid w:val="00582372"/>
    <w:rsid w:val="0058250E"/>
    <w:rsid w:val="0058359C"/>
    <w:rsid w:val="005848FC"/>
    <w:rsid w:val="005850FF"/>
    <w:rsid w:val="0058511F"/>
    <w:rsid w:val="00585639"/>
    <w:rsid w:val="00586DAD"/>
    <w:rsid w:val="0058703B"/>
    <w:rsid w:val="00587CE7"/>
    <w:rsid w:val="005919F7"/>
    <w:rsid w:val="00591A21"/>
    <w:rsid w:val="00591D9F"/>
    <w:rsid w:val="00592283"/>
    <w:rsid w:val="005922B9"/>
    <w:rsid w:val="0059331B"/>
    <w:rsid w:val="005952B9"/>
    <w:rsid w:val="005954B2"/>
    <w:rsid w:val="0059555A"/>
    <w:rsid w:val="005957C7"/>
    <w:rsid w:val="00597378"/>
    <w:rsid w:val="005975B6"/>
    <w:rsid w:val="005A0F14"/>
    <w:rsid w:val="005A1283"/>
    <w:rsid w:val="005A1FA0"/>
    <w:rsid w:val="005A4FC6"/>
    <w:rsid w:val="005A55B4"/>
    <w:rsid w:val="005A598E"/>
    <w:rsid w:val="005A6D09"/>
    <w:rsid w:val="005A78CC"/>
    <w:rsid w:val="005B1EA0"/>
    <w:rsid w:val="005B231E"/>
    <w:rsid w:val="005B3560"/>
    <w:rsid w:val="005B4937"/>
    <w:rsid w:val="005B49EE"/>
    <w:rsid w:val="005B5D9F"/>
    <w:rsid w:val="005C124F"/>
    <w:rsid w:val="005C22C0"/>
    <w:rsid w:val="005C36B3"/>
    <w:rsid w:val="005C469D"/>
    <w:rsid w:val="005C4ECC"/>
    <w:rsid w:val="005C532D"/>
    <w:rsid w:val="005C770F"/>
    <w:rsid w:val="005D0A01"/>
    <w:rsid w:val="005D309D"/>
    <w:rsid w:val="005D3A43"/>
    <w:rsid w:val="005D4996"/>
    <w:rsid w:val="005D634D"/>
    <w:rsid w:val="005E1855"/>
    <w:rsid w:val="005E21C3"/>
    <w:rsid w:val="005E2684"/>
    <w:rsid w:val="005E3579"/>
    <w:rsid w:val="005E4882"/>
    <w:rsid w:val="005E537C"/>
    <w:rsid w:val="005E5DDF"/>
    <w:rsid w:val="005E5E9F"/>
    <w:rsid w:val="005E62FF"/>
    <w:rsid w:val="005E64CE"/>
    <w:rsid w:val="005E6EE3"/>
    <w:rsid w:val="005E78BA"/>
    <w:rsid w:val="005E7B8D"/>
    <w:rsid w:val="005F41A3"/>
    <w:rsid w:val="005F47A4"/>
    <w:rsid w:val="005F496E"/>
    <w:rsid w:val="005F6774"/>
    <w:rsid w:val="005F6D05"/>
    <w:rsid w:val="005F7061"/>
    <w:rsid w:val="00600A82"/>
    <w:rsid w:val="00601BAB"/>
    <w:rsid w:val="00601BD8"/>
    <w:rsid w:val="0060304B"/>
    <w:rsid w:val="00603B13"/>
    <w:rsid w:val="00605D83"/>
    <w:rsid w:val="00606710"/>
    <w:rsid w:val="00606B45"/>
    <w:rsid w:val="006073C3"/>
    <w:rsid w:val="006100BE"/>
    <w:rsid w:val="00610447"/>
    <w:rsid w:val="0061142D"/>
    <w:rsid w:val="00611561"/>
    <w:rsid w:val="00611DDB"/>
    <w:rsid w:val="00612539"/>
    <w:rsid w:val="00612EB4"/>
    <w:rsid w:val="00613277"/>
    <w:rsid w:val="006137C0"/>
    <w:rsid w:val="00613894"/>
    <w:rsid w:val="00613D4F"/>
    <w:rsid w:val="006140AB"/>
    <w:rsid w:val="00621F16"/>
    <w:rsid w:val="006228FF"/>
    <w:rsid w:val="00622A48"/>
    <w:rsid w:val="00622AF5"/>
    <w:rsid w:val="00622F4F"/>
    <w:rsid w:val="00623B5D"/>
    <w:rsid w:val="006263BA"/>
    <w:rsid w:val="0062651D"/>
    <w:rsid w:val="006303DF"/>
    <w:rsid w:val="00630CBE"/>
    <w:rsid w:val="00632D16"/>
    <w:rsid w:val="00632E1E"/>
    <w:rsid w:val="00635DB0"/>
    <w:rsid w:val="00636E8B"/>
    <w:rsid w:val="006417D5"/>
    <w:rsid w:val="00641FC1"/>
    <w:rsid w:val="006423E6"/>
    <w:rsid w:val="00642A1B"/>
    <w:rsid w:val="0064300B"/>
    <w:rsid w:val="006432F6"/>
    <w:rsid w:val="00647AF7"/>
    <w:rsid w:val="006502B8"/>
    <w:rsid w:val="006504AA"/>
    <w:rsid w:val="006514CF"/>
    <w:rsid w:val="00651990"/>
    <w:rsid w:val="00652A84"/>
    <w:rsid w:val="00653E8C"/>
    <w:rsid w:val="006566B7"/>
    <w:rsid w:val="006568CF"/>
    <w:rsid w:val="0066044A"/>
    <w:rsid w:val="00660767"/>
    <w:rsid w:val="00662438"/>
    <w:rsid w:val="0066465E"/>
    <w:rsid w:val="00664D8D"/>
    <w:rsid w:val="00664FE6"/>
    <w:rsid w:val="00666492"/>
    <w:rsid w:val="006667F9"/>
    <w:rsid w:val="00671291"/>
    <w:rsid w:val="00671AC9"/>
    <w:rsid w:val="00674332"/>
    <w:rsid w:val="006746CA"/>
    <w:rsid w:val="00675250"/>
    <w:rsid w:val="0067654C"/>
    <w:rsid w:val="006770C7"/>
    <w:rsid w:val="006779B4"/>
    <w:rsid w:val="00677C63"/>
    <w:rsid w:val="00677FF1"/>
    <w:rsid w:val="00680833"/>
    <w:rsid w:val="00681121"/>
    <w:rsid w:val="0068235A"/>
    <w:rsid w:val="00682C36"/>
    <w:rsid w:val="00683452"/>
    <w:rsid w:val="00683B79"/>
    <w:rsid w:val="00684482"/>
    <w:rsid w:val="006853B6"/>
    <w:rsid w:val="00686C67"/>
    <w:rsid w:val="00686EBB"/>
    <w:rsid w:val="00687F93"/>
    <w:rsid w:val="00687FCF"/>
    <w:rsid w:val="00690324"/>
    <w:rsid w:val="006917AF"/>
    <w:rsid w:val="00692836"/>
    <w:rsid w:val="00693C55"/>
    <w:rsid w:val="0069544C"/>
    <w:rsid w:val="006960E5"/>
    <w:rsid w:val="00697846"/>
    <w:rsid w:val="00697D01"/>
    <w:rsid w:val="006A0587"/>
    <w:rsid w:val="006A1581"/>
    <w:rsid w:val="006A198C"/>
    <w:rsid w:val="006A224F"/>
    <w:rsid w:val="006A34B6"/>
    <w:rsid w:val="006A41D9"/>
    <w:rsid w:val="006A6229"/>
    <w:rsid w:val="006A67A1"/>
    <w:rsid w:val="006A6A57"/>
    <w:rsid w:val="006B3833"/>
    <w:rsid w:val="006B6E14"/>
    <w:rsid w:val="006B70CB"/>
    <w:rsid w:val="006B7569"/>
    <w:rsid w:val="006C0734"/>
    <w:rsid w:val="006C0FD2"/>
    <w:rsid w:val="006C1548"/>
    <w:rsid w:val="006C18F0"/>
    <w:rsid w:val="006C2604"/>
    <w:rsid w:val="006C384D"/>
    <w:rsid w:val="006C5D57"/>
    <w:rsid w:val="006C71B0"/>
    <w:rsid w:val="006D0498"/>
    <w:rsid w:val="006D1275"/>
    <w:rsid w:val="006D2B13"/>
    <w:rsid w:val="006D35C6"/>
    <w:rsid w:val="006D4795"/>
    <w:rsid w:val="006D5157"/>
    <w:rsid w:val="006D52C7"/>
    <w:rsid w:val="006D58CA"/>
    <w:rsid w:val="006D599B"/>
    <w:rsid w:val="006D5BD7"/>
    <w:rsid w:val="006D5C14"/>
    <w:rsid w:val="006D5E06"/>
    <w:rsid w:val="006D6F13"/>
    <w:rsid w:val="006E005B"/>
    <w:rsid w:val="006E15C9"/>
    <w:rsid w:val="006E3F11"/>
    <w:rsid w:val="006E4F21"/>
    <w:rsid w:val="006E5C22"/>
    <w:rsid w:val="006E612D"/>
    <w:rsid w:val="006E7397"/>
    <w:rsid w:val="006F0A2C"/>
    <w:rsid w:val="006F10FA"/>
    <w:rsid w:val="006F1759"/>
    <w:rsid w:val="006F3EB8"/>
    <w:rsid w:val="00700B4B"/>
    <w:rsid w:val="00700F61"/>
    <w:rsid w:val="00702D53"/>
    <w:rsid w:val="007030F2"/>
    <w:rsid w:val="007034D9"/>
    <w:rsid w:val="00703603"/>
    <w:rsid w:val="00704CBC"/>
    <w:rsid w:val="0070560A"/>
    <w:rsid w:val="00705E8F"/>
    <w:rsid w:val="00707DA0"/>
    <w:rsid w:val="00711CCA"/>
    <w:rsid w:val="00713525"/>
    <w:rsid w:val="00713A38"/>
    <w:rsid w:val="00713B55"/>
    <w:rsid w:val="00714D19"/>
    <w:rsid w:val="00715155"/>
    <w:rsid w:val="00715C4C"/>
    <w:rsid w:val="00717042"/>
    <w:rsid w:val="00717681"/>
    <w:rsid w:val="00720784"/>
    <w:rsid w:val="00720A9C"/>
    <w:rsid w:val="00723494"/>
    <w:rsid w:val="00723D30"/>
    <w:rsid w:val="00724D84"/>
    <w:rsid w:val="0072591C"/>
    <w:rsid w:val="00725F5B"/>
    <w:rsid w:val="00726A00"/>
    <w:rsid w:val="00727390"/>
    <w:rsid w:val="0073077C"/>
    <w:rsid w:val="00732AC1"/>
    <w:rsid w:val="007337EB"/>
    <w:rsid w:val="00734BD6"/>
    <w:rsid w:val="00734FD5"/>
    <w:rsid w:val="007360AF"/>
    <w:rsid w:val="007377D4"/>
    <w:rsid w:val="00744B83"/>
    <w:rsid w:val="0074539F"/>
    <w:rsid w:val="00745B51"/>
    <w:rsid w:val="007461E9"/>
    <w:rsid w:val="007467AD"/>
    <w:rsid w:val="007470D8"/>
    <w:rsid w:val="00750D6E"/>
    <w:rsid w:val="00751BBD"/>
    <w:rsid w:val="00752A30"/>
    <w:rsid w:val="00752C27"/>
    <w:rsid w:val="0075622A"/>
    <w:rsid w:val="0075683B"/>
    <w:rsid w:val="00757DFA"/>
    <w:rsid w:val="007628D9"/>
    <w:rsid w:val="00766018"/>
    <w:rsid w:val="007663FE"/>
    <w:rsid w:val="00767336"/>
    <w:rsid w:val="00767CD9"/>
    <w:rsid w:val="0077365D"/>
    <w:rsid w:val="00777A97"/>
    <w:rsid w:val="00781A50"/>
    <w:rsid w:val="00781D44"/>
    <w:rsid w:val="00784817"/>
    <w:rsid w:val="0078572B"/>
    <w:rsid w:val="0078761F"/>
    <w:rsid w:val="0079141A"/>
    <w:rsid w:val="0079157A"/>
    <w:rsid w:val="00791AFF"/>
    <w:rsid w:val="00791FB9"/>
    <w:rsid w:val="0079294A"/>
    <w:rsid w:val="0079369A"/>
    <w:rsid w:val="007945B7"/>
    <w:rsid w:val="00795DF2"/>
    <w:rsid w:val="00795E7C"/>
    <w:rsid w:val="00796518"/>
    <w:rsid w:val="007967D1"/>
    <w:rsid w:val="00796B8E"/>
    <w:rsid w:val="00797963"/>
    <w:rsid w:val="007A0366"/>
    <w:rsid w:val="007A0B0F"/>
    <w:rsid w:val="007A0D57"/>
    <w:rsid w:val="007A1416"/>
    <w:rsid w:val="007A1A13"/>
    <w:rsid w:val="007A418E"/>
    <w:rsid w:val="007A5C32"/>
    <w:rsid w:val="007A600D"/>
    <w:rsid w:val="007A6A5D"/>
    <w:rsid w:val="007A6BFD"/>
    <w:rsid w:val="007A6E9E"/>
    <w:rsid w:val="007A7AA3"/>
    <w:rsid w:val="007B0C52"/>
    <w:rsid w:val="007B2892"/>
    <w:rsid w:val="007B3049"/>
    <w:rsid w:val="007B5984"/>
    <w:rsid w:val="007B6A0D"/>
    <w:rsid w:val="007B6C08"/>
    <w:rsid w:val="007B7030"/>
    <w:rsid w:val="007C15DD"/>
    <w:rsid w:val="007C223F"/>
    <w:rsid w:val="007C2E98"/>
    <w:rsid w:val="007C6415"/>
    <w:rsid w:val="007C68A9"/>
    <w:rsid w:val="007C6C07"/>
    <w:rsid w:val="007C713B"/>
    <w:rsid w:val="007C746E"/>
    <w:rsid w:val="007D0027"/>
    <w:rsid w:val="007D0B0B"/>
    <w:rsid w:val="007D136E"/>
    <w:rsid w:val="007D1A2C"/>
    <w:rsid w:val="007D1E73"/>
    <w:rsid w:val="007D3038"/>
    <w:rsid w:val="007D35C8"/>
    <w:rsid w:val="007D40EF"/>
    <w:rsid w:val="007D440C"/>
    <w:rsid w:val="007D47D4"/>
    <w:rsid w:val="007D56C8"/>
    <w:rsid w:val="007D6F8C"/>
    <w:rsid w:val="007D77DF"/>
    <w:rsid w:val="007E0E6B"/>
    <w:rsid w:val="007E284B"/>
    <w:rsid w:val="007E4FC8"/>
    <w:rsid w:val="007E5D71"/>
    <w:rsid w:val="007F089E"/>
    <w:rsid w:val="007F0CA9"/>
    <w:rsid w:val="007F442F"/>
    <w:rsid w:val="007F44A4"/>
    <w:rsid w:val="007F472E"/>
    <w:rsid w:val="007F4806"/>
    <w:rsid w:val="007F4BB7"/>
    <w:rsid w:val="007F5D72"/>
    <w:rsid w:val="007F65A5"/>
    <w:rsid w:val="0080030F"/>
    <w:rsid w:val="008018BA"/>
    <w:rsid w:val="00802B36"/>
    <w:rsid w:val="00802FD3"/>
    <w:rsid w:val="00807BB5"/>
    <w:rsid w:val="00812482"/>
    <w:rsid w:val="00813208"/>
    <w:rsid w:val="0081432E"/>
    <w:rsid w:val="008149D7"/>
    <w:rsid w:val="00820025"/>
    <w:rsid w:val="00821AE6"/>
    <w:rsid w:val="00822353"/>
    <w:rsid w:val="0082501B"/>
    <w:rsid w:val="00830DF2"/>
    <w:rsid w:val="008315D8"/>
    <w:rsid w:val="008322EC"/>
    <w:rsid w:val="008325B8"/>
    <w:rsid w:val="00834267"/>
    <w:rsid w:val="00834700"/>
    <w:rsid w:val="0083522C"/>
    <w:rsid w:val="00836E5A"/>
    <w:rsid w:val="008408ED"/>
    <w:rsid w:val="00841530"/>
    <w:rsid w:val="00842F73"/>
    <w:rsid w:val="00843225"/>
    <w:rsid w:val="008437E0"/>
    <w:rsid w:val="00843A48"/>
    <w:rsid w:val="00843FE8"/>
    <w:rsid w:val="0084610A"/>
    <w:rsid w:val="0084647C"/>
    <w:rsid w:val="008504AE"/>
    <w:rsid w:val="00851B4B"/>
    <w:rsid w:val="0085280D"/>
    <w:rsid w:val="008533EC"/>
    <w:rsid w:val="00853C32"/>
    <w:rsid w:val="00854959"/>
    <w:rsid w:val="00855B46"/>
    <w:rsid w:val="00856B50"/>
    <w:rsid w:val="00860299"/>
    <w:rsid w:val="00861979"/>
    <w:rsid w:val="00861D7F"/>
    <w:rsid w:val="00862DBD"/>
    <w:rsid w:val="008631E1"/>
    <w:rsid w:val="00863A8D"/>
    <w:rsid w:val="00863F7C"/>
    <w:rsid w:val="008650AF"/>
    <w:rsid w:val="00865FDF"/>
    <w:rsid w:val="0086628A"/>
    <w:rsid w:val="00866526"/>
    <w:rsid w:val="008667E6"/>
    <w:rsid w:val="0086685D"/>
    <w:rsid w:val="00866F22"/>
    <w:rsid w:val="008671D4"/>
    <w:rsid w:val="00870540"/>
    <w:rsid w:val="00870CF0"/>
    <w:rsid w:val="0087196A"/>
    <w:rsid w:val="00871E2C"/>
    <w:rsid w:val="00872AAB"/>
    <w:rsid w:val="0087417D"/>
    <w:rsid w:val="00877935"/>
    <w:rsid w:val="00877C53"/>
    <w:rsid w:val="00880768"/>
    <w:rsid w:val="00881888"/>
    <w:rsid w:val="008834B6"/>
    <w:rsid w:val="00884023"/>
    <w:rsid w:val="00884586"/>
    <w:rsid w:val="00884C13"/>
    <w:rsid w:val="00890371"/>
    <w:rsid w:val="008909B7"/>
    <w:rsid w:val="00891465"/>
    <w:rsid w:val="00891FAE"/>
    <w:rsid w:val="0089331D"/>
    <w:rsid w:val="00893CBE"/>
    <w:rsid w:val="00895FCA"/>
    <w:rsid w:val="008975D3"/>
    <w:rsid w:val="008A0175"/>
    <w:rsid w:val="008A1F8B"/>
    <w:rsid w:val="008A29A2"/>
    <w:rsid w:val="008A301A"/>
    <w:rsid w:val="008A3EB2"/>
    <w:rsid w:val="008A4401"/>
    <w:rsid w:val="008A468F"/>
    <w:rsid w:val="008A4F2E"/>
    <w:rsid w:val="008A536A"/>
    <w:rsid w:val="008A57E8"/>
    <w:rsid w:val="008A59E4"/>
    <w:rsid w:val="008A5C4C"/>
    <w:rsid w:val="008A65EE"/>
    <w:rsid w:val="008B0781"/>
    <w:rsid w:val="008B0F9B"/>
    <w:rsid w:val="008B1749"/>
    <w:rsid w:val="008B25B1"/>
    <w:rsid w:val="008B302B"/>
    <w:rsid w:val="008B6AC1"/>
    <w:rsid w:val="008B75B9"/>
    <w:rsid w:val="008B7DF2"/>
    <w:rsid w:val="008C0741"/>
    <w:rsid w:val="008C2A7F"/>
    <w:rsid w:val="008C3ED0"/>
    <w:rsid w:val="008C4AB3"/>
    <w:rsid w:val="008C58C9"/>
    <w:rsid w:val="008C6659"/>
    <w:rsid w:val="008C6ABD"/>
    <w:rsid w:val="008C7401"/>
    <w:rsid w:val="008D076A"/>
    <w:rsid w:val="008D1E75"/>
    <w:rsid w:val="008D2E3E"/>
    <w:rsid w:val="008D37A1"/>
    <w:rsid w:val="008D58DA"/>
    <w:rsid w:val="008D61FC"/>
    <w:rsid w:val="008D73AD"/>
    <w:rsid w:val="008D7E27"/>
    <w:rsid w:val="008E38C7"/>
    <w:rsid w:val="008E4D08"/>
    <w:rsid w:val="008E52DE"/>
    <w:rsid w:val="008E7E4E"/>
    <w:rsid w:val="008F19BA"/>
    <w:rsid w:val="008F42C2"/>
    <w:rsid w:val="008F4570"/>
    <w:rsid w:val="008F4E60"/>
    <w:rsid w:val="008F4FD5"/>
    <w:rsid w:val="008F61FB"/>
    <w:rsid w:val="008F6734"/>
    <w:rsid w:val="009008D4"/>
    <w:rsid w:val="00902E02"/>
    <w:rsid w:val="00903DD8"/>
    <w:rsid w:val="00904107"/>
    <w:rsid w:val="00904D06"/>
    <w:rsid w:val="00905344"/>
    <w:rsid w:val="00907DF7"/>
    <w:rsid w:val="009109F1"/>
    <w:rsid w:val="00911650"/>
    <w:rsid w:val="00912179"/>
    <w:rsid w:val="00913C3F"/>
    <w:rsid w:val="0091440E"/>
    <w:rsid w:val="00915583"/>
    <w:rsid w:val="00915684"/>
    <w:rsid w:val="00915915"/>
    <w:rsid w:val="00916C53"/>
    <w:rsid w:val="00921D5B"/>
    <w:rsid w:val="00921EC6"/>
    <w:rsid w:val="0092496E"/>
    <w:rsid w:val="00924C2D"/>
    <w:rsid w:val="009265DD"/>
    <w:rsid w:val="0092714D"/>
    <w:rsid w:val="009307E9"/>
    <w:rsid w:val="00931A0F"/>
    <w:rsid w:val="00933D4A"/>
    <w:rsid w:val="00934B20"/>
    <w:rsid w:val="00934F37"/>
    <w:rsid w:val="00935F49"/>
    <w:rsid w:val="00935F98"/>
    <w:rsid w:val="00936C61"/>
    <w:rsid w:val="009374E0"/>
    <w:rsid w:val="00942207"/>
    <w:rsid w:val="00942223"/>
    <w:rsid w:val="009424CA"/>
    <w:rsid w:val="00942839"/>
    <w:rsid w:val="00942CE9"/>
    <w:rsid w:val="00943A62"/>
    <w:rsid w:val="00944E19"/>
    <w:rsid w:val="00946A7F"/>
    <w:rsid w:val="00946B9F"/>
    <w:rsid w:val="00947F59"/>
    <w:rsid w:val="009517BF"/>
    <w:rsid w:val="00951863"/>
    <w:rsid w:val="00952BD2"/>
    <w:rsid w:val="009549C0"/>
    <w:rsid w:val="00955F51"/>
    <w:rsid w:val="009577E5"/>
    <w:rsid w:val="0096014C"/>
    <w:rsid w:val="00961734"/>
    <w:rsid w:val="009626F4"/>
    <w:rsid w:val="00962CD4"/>
    <w:rsid w:val="009644DF"/>
    <w:rsid w:val="009644F4"/>
    <w:rsid w:val="00965552"/>
    <w:rsid w:val="00965DE8"/>
    <w:rsid w:val="00966D3E"/>
    <w:rsid w:val="00972DDF"/>
    <w:rsid w:val="0097352F"/>
    <w:rsid w:val="00973B2E"/>
    <w:rsid w:val="00974A54"/>
    <w:rsid w:val="00974DEA"/>
    <w:rsid w:val="0097731D"/>
    <w:rsid w:val="00977ACE"/>
    <w:rsid w:val="00981462"/>
    <w:rsid w:val="00982916"/>
    <w:rsid w:val="00983B42"/>
    <w:rsid w:val="009869C0"/>
    <w:rsid w:val="00986CD6"/>
    <w:rsid w:val="00987EEE"/>
    <w:rsid w:val="009900F2"/>
    <w:rsid w:val="009916A8"/>
    <w:rsid w:val="00991736"/>
    <w:rsid w:val="009925E9"/>
    <w:rsid w:val="00993051"/>
    <w:rsid w:val="00995C1C"/>
    <w:rsid w:val="009967F8"/>
    <w:rsid w:val="00996873"/>
    <w:rsid w:val="00996ACA"/>
    <w:rsid w:val="00997686"/>
    <w:rsid w:val="00997A03"/>
    <w:rsid w:val="009A1066"/>
    <w:rsid w:val="009A24DC"/>
    <w:rsid w:val="009A3712"/>
    <w:rsid w:val="009A3D51"/>
    <w:rsid w:val="009A4AC6"/>
    <w:rsid w:val="009A5629"/>
    <w:rsid w:val="009A65C3"/>
    <w:rsid w:val="009B2ADE"/>
    <w:rsid w:val="009B2CC5"/>
    <w:rsid w:val="009B4407"/>
    <w:rsid w:val="009B4B48"/>
    <w:rsid w:val="009B5D47"/>
    <w:rsid w:val="009B5F26"/>
    <w:rsid w:val="009B6D18"/>
    <w:rsid w:val="009C0146"/>
    <w:rsid w:val="009C2972"/>
    <w:rsid w:val="009C419F"/>
    <w:rsid w:val="009C4B7A"/>
    <w:rsid w:val="009C531C"/>
    <w:rsid w:val="009C5863"/>
    <w:rsid w:val="009C5BD5"/>
    <w:rsid w:val="009C63E2"/>
    <w:rsid w:val="009D2846"/>
    <w:rsid w:val="009D2D1D"/>
    <w:rsid w:val="009D656F"/>
    <w:rsid w:val="009D73AF"/>
    <w:rsid w:val="009D76C8"/>
    <w:rsid w:val="009D7DBA"/>
    <w:rsid w:val="009E02FF"/>
    <w:rsid w:val="009E0C7A"/>
    <w:rsid w:val="009E18DF"/>
    <w:rsid w:val="009E2406"/>
    <w:rsid w:val="009E2D86"/>
    <w:rsid w:val="009E4399"/>
    <w:rsid w:val="009E6B18"/>
    <w:rsid w:val="009E7DDC"/>
    <w:rsid w:val="009E7FD6"/>
    <w:rsid w:val="009F1C23"/>
    <w:rsid w:val="009F2F08"/>
    <w:rsid w:val="009F2FF6"/>
    <w:rsid w:val="009F3B6E"/>
    <w:rsid w:val="00A00197"/>
    <w:rsid w:val="00A0019E"/>
    <w:rsid w:val="00A004EE"/>
    <w:rsid w:val="00A0098F"/>
    <w:rsid w:val="00A02E3E"/>
    <w:rsid w:val="00A0532B"/>
    <w:rsid w:val="00A06E1F"/>
    <w:rsid w:val="00A07763"/>
    <w:rsid w:val="00A12ED0"/>
    <w:rsid w:val="00A130B2"/>
    <w:rsid w:val="00A14AF4"/>
    <w:rsid w:val="00A16115"/>
    <w:rsid w:val="00A166A5"/>
    <w:rsid w:val="00A16AD0"/>
    <w:rsid w:val="00A202E4"/>
    <w:rsid w:val="00A20703"/>
    <w:rsid w:val="00A2143D"/>
    <w:rsid w:val="00A21486"/>
    <w:rsid w:val="00A21F12"/>
    <w:rsid w:val="00A22FFC"/>
    <w:rsid w:val="00A2334A"/>
    <w:rsid w:val="00A2388A"/>
    <w:rsid w:val="00A24756"/>
    <w:rsid w:val="00A2493E"/>
    <w:rsid w:val="00A24FD0"/>
    <w:rsid w:val="00A263F8"/>
    <w:rsid w:val="00A265F5"/>
    <w:rsid w:val="00A266AB"/>
    <w:rsid w:val="00A276E9"/>
    <w:rsid w:val="00A31210"/>
    <w:rsid w:val="00A314C4"/>
    <w:rsid w:val="00A32218"/>
    <w:rsid w:val="00A3491C"/>
    <w:rsid w:val="00A3624E"/>
    <w:rsid w:val="00A37854"/>
    <w:rsid w:val="00A37E15"/>
    <w:rsid w:val="00A41E57"/>
    <w:rsid w:val="00A424BE"/>
    <w:rsid w:val="00A436E0"/>
    <w:rsid w:val="00A444A5"/>
    <w:rsid w:val="00A46976"/>
    <w:rsid w:val="00A46E66"/>
    <w:rsid w:val="00A47045"/>
    <w:rsid w:val="00A479A3"/>
    <w:rsid w:val="00A507D9"/>
    <w:rsid w:val="00A52651"/>
    <w:rsid w:val="00A546C7"/>
    <w:rsid w:val="00A550DC"/>
    <w:rsid w:val="00A55770"/>
    <w:rsid w:val="00A55DC4"/>
    <w:rsid w:val="00A60BD8"/>
    <w:rsid w:val="00A623C8"/>
    <w:rsid w:val="00A670C0"/>
    <w:rsid w:val="00A670C6"/>
    <w:rsid w:val="00A675D1"/>
    <w:rsid w:val="00A675FD"/>
    <w:rsid w:val="00A71075"/>
    <w:rsid w:val="00A710AB"/>
    <w:rsid w:val="00A735CB"/>
    <w:rsid w:val="00A741CA"/>
    <w:rsid w:val="00A74303"/>
    <w:rsid w:val="00A7518C"/>
    <w:rsid w:val="00A755FF"/>
    <w:rsid w:val="00A759F3"/>
    <w:rsid w:val="00A76B99"/>
    <w:rsid w:val="00A773F3"/>
    <w:rsid w:val="00A77553"/>
    <w:rsid w:val="00A779DB"/>
    <w:rsid w:val="00A81084"/>
    <w:rsid w:val="00A845E7"/>
    <w:rsid w:val="00A85069"/>
    <w:rsid w:val="00A8508B"/>
    <w:rsid w:val="00A8515A"/>
    <w:rsid w:val="00A8524F"/>
    <w:rsid w:val="00A8560A"/>
    <w:rsid w:val="00A86283"/>
    <w:rsid w:val="00A9037F"/>
    <w:rsid w:val="00A91588"/>
    <w:rsid w:val="00A916ED"/>
    <w:rsid w:val="00A9229B"/>
    <w:rsid w:val="00A9241A"/>
    <w:rsid w:val="00A92867"/>
    <w:rsid w:val="00A93467"/>
    <w:rsid w:val="00A940F1"/>
    <w:rsid w:val="00A9547C"/>
    <w:rsid w:val="00A958F0"/>
    <w:rsid w:val="00A95F1B"/>
    <w:rsid w:val="00A960B9"/>
    <w:rsid w:val="00A9687A"/>
    <w:rsid w:val="00A97121"/>
    <w:rsid w:val="00A97338"/>
    <w:rsid w:val="00A976BE"/>
    <w:rsid w:val="00A977C8"/>
    <w:rsid w:val="00A978BD"/>
    <w:rsid w:val="00AA2157"/>
    <w:rsid w:val="00AA2C09"/>
    <w:rsid w:val="00AA3544"/>
    <w:rsid w:val="00AA377A"/>
    <w:rsid w:val="00AA476C"/>
    <w:rsid w:val="00AA4C7F"/>
    <w:rsid w:val="00AA544D"/>
    <w:rsid w:val="00AB0170"/>
    <w:rsid w:val="00AB0BD0"/>
    <w:rsid w:val="00AB0C4D"/>
    <w:rsid w:val="00AB1C6D"/>
    <w:rsid w:val="00AB230A"/>
    <w:rsid w:val="00AB3587"/>
    <w:rsid w:val="00AB418C"/>
    <w:rsid w:val="00AB461E"/>
    <w:rsid w:val="00AB5E9C"/>
    <w:rsid w:val="00AB6552"/>
    <w:rsid w:val="00AB74EE"/>
    <w:rsid w:val="00AB76D7"/>
    <w:rsid w:val="00AB7F11"/>
    <w:rsid w:val="00AC1FAC"/>
    <w:rsid w:val="00AC3524"/>
    <w:rsid w:val="00AC3B0D"/>
    <w:rsid w:val="00AC3E3B"/>
    <w:rsid w:val="00AC4BC6"/>
    <w:rsid w:val="00AC4DAE"/>
    <w:rsid w:val="00AC57EF"/>
    <w:rsid w:val="00AC745F"/>
    <w:rsid w:val="00AD272C"/>
    <w:rsid w:val="00AD3250"/>
    <w:rsid w:val="00AD36E8"/>
    <w:rsid w:val="00AD3E02"/>
    <w:rsid w:val="00AD506D"/>
    <w:rsid w:val="00AD6510"/>
    <w:rsid w:val="00AE0885"/>
    <w:rsid w:val="00AE0B77"/>
    <w:rsid w:val="00AE427A"/>
    <w:rsid w:val="00AE5F45"/>
    <w:rsid w:val="00AE6E50"/>
    <w:rsid w:val="00AE7B2F"/>
    <w:rsid w:val="00AE7C52"/>
    <w:rsid w:val="00AF0EF8"/>
    <w:rsid w:val="00AF2143"/>
    <w:rsid w:val="00AF4B54"/>
    <w:rsid w:val="00AF5E5F"/>
    <w:rsid w:val="00B014E1"/>
    <w:rsid w:val="00B0188B"/>
    <w:rsid w:val="00B01F59"/>
    <w:rsid w:val="00B026F4"/>
    <w:rsid w:val="00B0297C"/>
    <w:rsid w:val="00B02B40"/>
    <w:rsid w:val="00B03B4F"/>
    <w:rsid w:val="00B03BFA"/>
    <w:rsid w:val="00B06912"/>
    <w:rsid w:val="00B07049"/>
    <w:rsid w:val="00B07141"/>
    <w:rsid w:val="00B1083B"/>
    <w:rsid w:val="00B120AE"/>
    <w:rsid w:val="00B1327A"/>
    <w:rsid w:val="00B1343A"/>
    <w:rsid w:val="00B14395"/>
    <w:rsid w:val="00B15D0F"/>
    <w:rsid w:val="00B16A94"/>
    <w:rsid w:val="00B17CF3"/>
    <w:rsid w:val="00B20DE9"/>
    <w:rsid w:val="00B2346D"/>
    <w:rsid w:val="00B23E15"/>
    <w:rsid w:val="00B24894"/>
    <w:rsid w:val="00B25D7B"/>
    <w:rsid w:val="00B27818"/>
    <w:rsid w:val="00B30EEE"/>
    <w:rsid w:val="00B3200A"/>
    <w:rsid w:val="00B36CF0"/>
    <w:rsid w:val="00B370D5"/>
    <w:rsid w:val="00B37866"/>
    <w:rsid w:val="00B438F4"/>
    <w:rsid w:val="00B4439D"/>
    <w:rsid w:val="00B44B59"/>
    <w:rsid w:val="00B44EFF"/>
    <w:rsid w:val="00B450BB"/>
    <w:rsid w:val="00B46288"/>
    <w:rsid w:val="00B46502"/>
    <w:rsid w:val="00B47475"/>
    <w:rsid w:val="00B512CD"/>
    <w:rsid w:val="00B51DFD"/>
    <w:rsid w:val="00B527AA"/>
    <w:rsid w:val="00B53716"/>
    <w:rsid w:val="00B548BC"/>
    <w:rsid w:val="00B54A61"/>
    <w:rsid w:val="00B562EC"/>
    <w:rsid w:val="00B56FEA"/>
    <w:rsid w:val="00B5722B"/>
    <w:rsid w:val="00B60A81"/>
    <w:rsid w:val="00B61DA4"/>
    <w:rsid w:val="00B62206"/>
    <w:rsid w:val="00B631A6"/>
    <w:rsid w:val="00B63D79"/>
    <w:rsid w:val="00B64130"/>
    <w:rsid w:val="00B66092"/>
    <w:rsid w:val="00B66A32"/>
    <w:rsid w:val="00B66B7C"/>
    <w:rsid w:val="00B700FC"/>
    <w:rsid w:val="00B706D7"/>
    <w:rsid w:val="00B7076E"/>
    <w:rsid w:val="00B70C50"/>
    <w:rsid w:val="00B712A6"/>
    <w:rsid w:val="00B73400"/>
    <w:rsid w:val="00B75A74"/>
    <w:rsid w:val="00B76CBE"/>
    <w:rsid w:val="00B777B5"/>
    <w:rsid w:val="00B778B9"/>
    <w:rsid w:val="00B77E3B"/>
    <w:rsid w:val="00B77FBC"/>
    <w:rsid w:val="00B82514"/>
    <w:rsid w:val="00B843C7"/>
    <w:rsid w:val="00B857E4"/>
    <w:rsid w:val="00B87FCF"/>
    <w:rsid w:val="00B907CF"/>
    <w:rsid w:val="00B90B7D"/>
    <w:rsid w:val="00B90EC8"/>
    <w:rsid w:val="00B92702"/>
    <w:rsid w:val="00B93CD0"/>
    <w:rsid w:val="00B963A4"/>
    <w:rsid w:val="00B97EC9"/>
    <w:rsid w:val="00B97F68"/>
    <w:rsid w:val="00BA0351"/>
    <w:rsid w:val="00BA0BFA"/>
    <w:rsid w:val="00BA5A77"/>
    <w:rsid w:val="00BA6EF6"/>
    <w:rsid w:val="00BB0042"/>
    <w:rsid w:val="00BB0C01"/>
    <w:rsid w:val="00BB183B"/>
    <w:rsid w:val="00BB3656"/>
    <w:rsid w:val="00BB3819"/>
    <w:rsid w:val="00BB44B8"/>
    <w:rsid w:val="00BB7763"/>
    <w:rsid w:val="00BC1B97"/>
    <w:rsid w:val="00BC1F9B"/>
    <w:rsid w:val="00BC21D0"/>
    <w:rsid w:val="00BC27A5"/>
    <w:rsid w:val="00BC3192"/>
    <w:rsid w:val="00BC3D43"/>
    <w:rsid w:val="00BC45F1"/>
    <w:rsid w:val="00BD09C4"/>
    <w:rsid w:val="00BD2AF3"/>
    <w:rsid w:val="00BD38F3"/>
    <w:rsid w:val="00BD3ABC"/>
    <w:rsid w:val="00BD3DFA"/>
    <w:rsid w:val="00BD417C"/>
    <w:rsid w:val="00BD5034"/>
    <w:rsid w:val="00BD5485"/>
    <w:rsid w:val="00BD5745"/>
    <w:rsid w:val="00BD6D0B"/>
    <w:rsid w:val="00BD7206"/>
    <w:rsid w:val="00BD73D5"/>
    <w:rsid w:val="00BE10E8"/>
    <w:rsid w:val="00BE4D41"/>
    <w:rsid w:val="00BE505D"/>
    <w:rsid w:val="00BE6616"/>
    <w:rsid w:val="00BE704C"/>
    <w:rsid w:val="00BF0A05"/>
    <w:rsid w:val="00BF0B32"/>
    <w:rsid w:val="00BF1ED6"/>
    <w:rsid w:val="00BF3D92"/>
    <w:rsid w:val="00BF4024"/>
    <w:rsid w:val="00BF4E07"/>
    <w:rsid w:val="00BF51D4"/>
    <w:rsid w:val="00BF5349"/>
    <w:rsid w:val="00BF6933"/>
    <w:rsid w:val="00BF7842"/>
    <w:rsid w:val="00BF7F5F"/>
    <w:rsid w:val="00C0224D"/>
    <w:rsid w:val="00C02861"/>
    <w:rsid w:val="00C02A99"/>
    <w:rsid w:val="00C040B9"/>
    <w:rsid w:val="00C044AA"/>
    <w:rsid w:val="00C046EC"/>
    <w:rsid w:val="00C06180"/>
    <w:rsid w:val="00C1056E"/>
    <w:rsid w:val="00C12169"/>
    <w:rsid w:val="00C1242F"/>
    <w:rsid w:val="00C13EAB"/>
    <w:rsid w:val="00C140E4"/>
    <w:rsid w:val="00C147DB"/>
    <w:rsid w:val="00C14E1E"/>
    <w:rsid w:val="00C1548C"/>
    <w:rsid w:val="00C1569C"/>
    <w:rsid w:val="00C158A9"/>
    <w:rsid w:val="00C15AAA"/>
    <w:rsid w:val="00C15CAB"/>
    <w:rsid w:val="00C1624C"/>
    <w:rsid w:val="00C169A6"/>
    <w:rsid w:val="00C17783"/>
    <w:rsid w:val="00C17B93"/>
    <w:rsid w:val="00C22BD7"/>
    <w:rsid w:val="00C23535"/>
    <w:rsid w:val="00C2369D"/>
    <w:rsid w:val="00C24CD8"/>
    <w:rsid w:val="00C26634"/>
    <w:rsid w:val="00C2723D"/>
    <w:rsid w:val="00C304DE"/>
    <w:rsid w:val="00C321EE"/>
    <w:rsid w:val="00C32B7A"/>
    <w:rsid w:val="00C3372D"/>
    <w:rsid w:val="00C347DD"/>
    <w:rsid w:val="00C34D0E"/>
    <w:rsid w:val="00C35344"/>
    <w:rsid w:val="00C35C33"/>
    <w:rsid w:val="00C36485"/>
    <w:rsid w:val="00C371A2"/>
    <w:rsid w:val="00C42C52"/>
    <w:rsid w:val="00C431F3"/>
    <w:rsid w:val="00C439D2"/>
    <w:rsid w:val="00C43B73"/>
    <w:rsid w:val="00C44D6F"/>
    <w:rsid w:val="00C45113"/>
    <w:rsid w:val="00C46A4C"/>
    <w:rsid w:val="00C46A9D"/>
    <w:rsid w:val="00C46B28"/>
    <w:rsid w:val="00C502BF"/>
    <w:rsid w:val="00C5185A"/>
    <w:rsid w:val="00C52675"/>
    <w:rsid w:val="00C53630"/>
    <w:rsid w:val="00C55698"/>
    <w:rsid w:val="00C55F93"/>
    <w:rsid w:val="00C578D7"/>
    <w:rsid w:val="00C57A9D"/>
    <w:rsid w:val="00C57D20"/>
    <w:rsid w:val="00C60626"/>
    <w:rsid w:val="00C607A5"/>
    <w:rsid w:val="00C610E0"/>
    <w:rsid w:val="00C61DC4"/>
    <w:rsid w:val="00C62235"/>
    <w:rsid w:val="00C62CB9"/>
    <w:rsid w:val="00C64118"/>
    <w:rsid w:val="00C647F3"/>
    <w:rsid w:val="00C6502A"/>
    <w:rsid w:val="00C670D8"/>
    <w:rsid w:val="00C704AD"/>
    <w:rsid w:val="00C72905"/>
    <w:rsid w:val="00C72EC1"/>
    <w:rsid w:val="00C72EC4"/>
    <w:rsid w:val="00C74285"/>
    <w:rsid w:val="00C74F55"/>
    <w:rsid w:val="00C75131"/>
    <w:rsid w:val="00C755A3"/>
    <w:rsid w:val="00C75620"/>
    <w:rsid w:val="00C769F3"/>
    <w:rsid w:val="00C805B4"/>
    <w:rsid w:val="00C80D0A"/>
    <w:rsid w:val="00C81328"/>
    <w:rsid w:val="00C84529"/>
    <w:rsid w:val="00C850AA"/>
    <w:rsid w:val="00C850DC"/>
    <w:rsid w:val="00C879CD"/>
    <w:rsid w:val="00C97237"/>
    <w:rsid w:val="00C973ED"/>
    <w:rsid w:val="00CA0424"/>
    <w:rsid w:val="00CA0B44"/>
    <w:rsid w:val="00CA0F5E"/>
    <w:rsid w:val="00CA100A"/>
    <w:rsid w:val="00CA1DE0"/>
    <w:rsid w:val="00CA3C92"/>
    <w:rsid w:val="00CA61E2"/>
    <w:rsid w:val="00CA78AA"/>
    <w:rsid w:val="00CB0771"/>
    <w:rsid w:val="00CB29D3"/>
    <w:rsid w:val="00CB2F1B"/>
    <w:rsid w:val="00CB482E"/>
    <w:rsid w:val="00CB4A17"/>
    <w:rsid w:val="00CB609E"/>
    <w:rsid w:val="00CB6E01"/>
    <w:rsid w:val="00CB7220"/>
    <w:rsid w:val="00CC0143"/>
    <w:rsid w:val="00CC0E90"/>
    <w:rsid w:val="00CC4744"/>
    <w:rsid w:val="00CC4911"/>
    <w:rsid w:val="00CC57AC"/>
    <w:rsid w:val="00CC64BB"/>
    <w:rsid w:val="00CC6796"/>
    <w:rsid w:val="00CC753E"/>
    <w:rsid w:val="00CD00BD"/>
    <w:rsid w:val="00CD0246"/>
    <w:rsid w:val="00CD0524"/>
    <w:rsid w:val="00CD107E"/>
    <w:rsid w:val="00CD10C5"/>
    <w:rsid w:val="00CD142F"/>
    <w:rsid w:val="00CD1491"/>
    <w:rsid w:val="00CD2784"/>
    <w:rsid w:val="00CE1B3C"/>
    <w:rsid w:val="00CE1CD1"/>
    <w:rsid w:val="00CE2F69"/>
    <w:rsid w:val="00CE3323"/>
    <w:rsid w:val="00CE39DA"/>
    <w:rsid w:val="00CE576A"/>
    <w:rsid w:val="00CE57F9"/>
    <w:rsid w:val="00CE6373"/>
    <w:rsid w:val="00CF02D1"/>
    <w:rsid w:val="00CF2564"/>
    <w:rsid w:val="00CF4CB2"/>
    <w:rsid w:val="00CF5A2D"/>
    <w:rsid w:val="00D0017E"/>
    <w:rsid w:val="00D00DE5"/>
    <w:rsid w:val="00D019D5"/>
    <w:rsid w:val="00D02CBD"/>
    <w:rsid w:val="00D03942"/>
    <w:rsid w:val="00D03ACC"/>
    <w:rsid w:val="00D03C0F"/>
    <w:rsid w:val="00D03DA8"/>
    <w:rsid w:val="00D05CAB"/>
    <w:rsid w:val="00D0707F"/>
    <w:rsid w:val="00D072D7"/>
    <w:rsid w:val="00D075B1"/>
    <w:rsid w:val="00D07BAB"/>
    <w:rsid w:val="00D07FAC"/>
    <w:rsid w:val="00D07FFD"/>
    <w:rsid w:val="00D105AE"/>
    <w:rsid w:val="00D1143F"/>
    <w:rsid w:val="00D12DD1"/>
    <w:rsid w:val="00D1316C"/>
    <w:rsid w:val="00D131ED"/>
    <w:rsid w:val="00D16678"/>
    <w:rsid w:val="00D1731E"/>
    <w:rsid w:val="00D17697"/>
    <w:rsid w:val="00D20890"/>
    <w:rsid w:val="00D217B8"/>
    <w:rsid w:val="00D2330A"/>
    <w:rsid w:val="00D239CF"/>
    <w:rsid w:val="00D23B00"/>
    <w:rsid w:val="00D249E5"/>
    <w:rsid w:val="00D26E83"/>
    <w:rsid w:val="00D27231"/>
    <w:rsid w:val="00D27B00"/>
    <w:rsid w:val="00D30DE4"/>
    <w:rsid w:val="00D324F4"/>
    <w:rsid w:val="00D327EF"/>
    <w:rsid w:val="00D3395E"/>
    <w:rsid w:val="00D33BA6"/>
    <w:rsid w:val="00D34BA9"/>
    <w:rsid w:val="00D356F9"/>
    <w:rsid w:val="00D35B21"/>
    <w:rsid w:val="00D35B75"/>
    <w:rsid w:val="00D371E0"/>
    <w:rsid w:val="00D37EFB"/>
    <w:rsid w:val="00D4043F"/>
    <w:rsid w:val="00D40738"/>
    <w:rsid w:val="00D420DC"/>
    <w:rsid w:val="00D432E5"/>
    <w:rsid w:val="00D44BEB"/>
    <w:rsid w:val="00D44E1B"/>
    <w:rsid w:val="00D45D25"/>
    <w:rsid w:val="00D46A11"/>
    <w:rsid w:val="00D47FDC"/>
    <w:rsid w:val="00D503DE"/>
    <w:rsid w:val="00D52582"/>
    <w:rsid w:val="00D52B8E"/>
    <w:rsid w:val="00D535E3"/>
    <w:rsid w:val="00D537C9"/>
    <w:rsid w:val="00D552BF"/>
    <w:rsid w:val="00D56BFE"/>
    <w:rsid w:val="00D57064"/>
    <w:rsid w:val="00D57D80"/>
    <w:rsid w:val="00D6152C"/>
    <w:rsid w:val="00D619DE"/>
    <w:rsid w:val="00D61D63"/>
    <w:rsid w:val="00D6383E"/>
    <w:rsid w:val="00D63DFE"/>
    <w:rsid w:val="00D674D5"/>
    <w:rsid w:val="00D67AF3"/>
    <w:rsid w:val="00D71AF4"/>
    <w:rsid w:val="00D71E62"/>
    <w:rsid w:val="00D72181"/>
    <w:rsid w:val="00D723AE"/>
    <w:rsid w:val="00D72DC5"/>
    <w:rsid w:val="00D73D43"/>
    <w:rsid w:val="00D7470F"/>
    <w:rsid w:val="00D803C8"/>
    <w:rsid w:val="00D80D27"/>
    <w:rsid w:val="00D8333B"/>
    <w:rsid w:val="00D83C85"/>
    <w:rsid w:val="00D8416F"/>
    <w:rsid w:val="00D84B0A"/>
    <w:rsid w:val="00D85068"/>
    <w:rsid w:val="00D85E0A"/>
    <w:rsid w:val="00D86948"/>
    <w:rsid w:val="00D86F47"/>
    <w:rsid w:val="00D873D9"/>
    <w:rsid w:val="00D91171"/>
    <w:rsid w:val="00D918A9"/>
    <w:rsid w:val="00D94073"/>
    <w:rsid w:val="00D95550"/>
    <w:rsid w:val="00D96FE4"/>
    <w:rsid w:val="00D97486"/>
    <w:rsid w:val="00DA0776"/>
    <w:rsid w:val="00DA1C95"/>
    <w:rsid w:val="00DA2A55"/>
    <w:rsid w:val="00DA34CA"/>
    <w:rsid w:val="00DA4EDD"/>
    <w:rsid w:val="00DA6A43"/>
    <w:rsid w:val="00DA7812"/>
    <w:rsid w:val="00DA7F25"/>
    <w:rsid w:val="00DB03CE"/>
    <w:rsid w:val="00DB05A8"/>
    <w:rsid w:val="00DB1737"/>
    <w:rsid w:val="00DB26A3"/>
    <w:rsid w:val="00DB4428"/>
    <w:rsid w:val="00DB4707"/>
    <w:rsid w:val="00DB4CDD"/>
    <w:rsid w:val="00DC0458"/>
    <w:rsid w:val="00DC1E68"/>
    <w:rsid w:val="00DC3152"/>
    <w:rsid w:val="00DC59AC"/>
    <w:rsid w:val="00DC721F"/>
    <w:rsid w:val="00DD05A1"/>
    <w:rsid w:val="00DD0799"/>
    <w:rsid w:val="00DD0F1B"/>
    <w:rsid w:val="00DD1232"/>
    <w:rsid w:val="00DD15CD"/>
    <w:rsid w:val="00DD26B7"/>
    <w:rsid w:val="00DD316D"/>
    <w:rsid w:val="00DD321D"/>
    <w:rsid w:val="00DD3BEC"/>
    <w:rsid w:val="00DD3D99"/>
    <w:rsid w:val="00DD6A3C"/>
    <w:rsid w:val="00DD6AC2"/>
    <w:rsid w:val="00DD7096"/>
    <w:rsid w:val="00DE1574"/>
    <w:rsid w:val="00DE279E"/>
    <w:rsid w:val="00DE36F6"/>
    <w:rsid w:val="00DE391B"/>
    <w:rsid w:val="00DE3930"/>
    <w:rsid w:val="00DE43C6"/>
    <w:rsid w:val="00DE5020"/>
    <w:rsid w:val="00DE5493"/>
    <w:rsid w:val="00DE67BA"/>
    <w:rsid w:val="00DE70E6"/>
    <w:rsid w:val="00DF428E"/>
    <w:rsid w:val="00DF67F4"/>
    <w:rsid w:val="00DF6E4F"/>
    <w:rsid w:val="00DF76C7"/>
    <w:rsid w:val="00E008FF"/>
    <w:rsid w:val="00E016A5"/>
    <w:rsid w:val="00E03230"/>
    <w:rsid w:val="00E04115"/>
    <w:rsid w:val="00E04279"/>
    <w:rsid w:val="00E0486D"/>
    <w:rsid w:val="00E05C44"/>
    <w:rsid w:val="00E065E8"/>
    <w:rsid w:val="00E071AD"/>
    <w:rsid w:val="00E0796B"/>
    <w:rsid w:val="00E10E08"/>
    <w:rsid w:val="00E1318D"/>
    <w:rsid w:val="00E13DCC"/>
    <w:rsid w:val="00E14111"/>
    <w:rsid w:val="00E14965"/>
    <w:rsid w:val="00E15146"/>
    <w:rsid w:val="00E15A8E"/>
    <w:rsid w:val="00E15F40"/>
    <w:rsid w:val="00E17819"/>
    <w:rsid w:val="00E20474"/>
    <w:rsid w:val="00E206C1"/>
    <w:rsid w:val="00E211B0"/>
    <w:rsid w:val="00E21E43"/>
    <w:rsid w:val="00E22780"/>
    <w:rsid w:val="00E2399F"/>
    <w:rsid w:val="00E26203"/>
    <w:rsid w:val="00E26F0C"/>
    <w:rsid w:val="00E2741E"/>
    <w:rsid w:val="00E27B65"/>
    <w:rsid w:val="00E27EB8"/>
    <w:rsid w:val="00E303B9"/>
    <w:rsid w:val="00E307FB"/>
    <w:rsid w:val="00E323D4"/>
    <w:rsid w:val="00E33F01"/>
    <w:rsid w:val="00E37762"/>
    <w:rsid w:val="00E4102E"/>
    <w:rsid w:val="00E42DB3"/>
    <w:rsid w:val="00E436EA"/>
    <w:rsid w:val="00E465E8"/>
    <w:rsid w:val="00E46C85"/>
    <w:rsid w:val="00E46F50"/>
    <w:rsid w:val="00E476B0"/>
    <w:rsid w:val="00E476F9"/>
    <w:rsid w:val="00E50319"/>
    <w:rsid w:val="00E51338"/>
    <w:rsid w:val="00E51BA9"/>
    <w:rsid w:val="00E525CF"/>
    <w:rsid w:val="00E53623"/>
    <w:rsid w:val="00E53CDC"/>
    <w:rsid w:val="00E53E2F"/>
    <w:rsid w:val="00E55531"/>
    <w:rsid w:val="00E56380"/>
    <w:rsid w:val="00E56BD9"/>
    <w:rsid w:val="00E56C5B"/>
    <w:rsid w:val="00E578B4"/>
    <w:rsid w:val="00E62984"/>
    <w:rsid w:val="00E62CD7"/>
    <w:rsid w:val="00E64048"/>
    <w:rsid w:val="00E64436"/>
    <w:rsid w:val="00E646BD"/>
    <w:rsid w:val="00E64D99"/>
    <w:rsid w:val="00E65987"/>
    <w:rsid w:val="00E66490"/>
    <w:rsid w:val="00E66E89"/>
    <w:rsid w:val="00E67442"/>
    <w:rsid w:val="00E73831"/>
    <w:rsid w:val="00E753D5"/>
    <w:rsid w:val="00E75FDE"/>
    <w:rsid w:val="00E76132"/>
    <w:rsid w:val="00E80C94"/>
    <w:rsid w:val="00E84A5A"/>
    <w:rsid w:val="00E84DE6"/>
    <w:rsid w:val="00E8614A"/>
    <w:rsid w:val="00E87175"/>
    <w:rsid w:val="00E87A12"/>
    <w:rsid w:val="00E87E92"/>
    <w:rsid w:val="00E90337"/>
    <w:rsid w:val="00E91036"/>
    <w:rsid w:val="00E91371"/>
    <w:rsid w:val="00E9154E"/>
    <w:rsid w:val="00E91E6C"/>
    <w:rsid w:val="00E92DB5"/>
    <w:rsid w:val="00E930DB"/>
    <w:rsid w:val="00E933A1"/>
    <w:rsid w:val="00E952EF"/>
    <w:rsid w:val="00EA26C8"/>
    <w:rsid w:val="00EA78E4"/>
    <w:rsid w:val="00EB00C7"/>
    <w:rsid w:val="00EB059E"/>
    <w:rsid w:val="00EB235E"/>
    <w:rsid w:val="00EB347A"/>
    <w:rsid w:val="00EB35F2"/>
    <w:rsid w:val="00EB3B3F"/>
    <w:rsid w:val="00EB3C69"/>
    <w:rsid w:val="00EB52B9"/>
    <w:rsid w:val="00EB7296"/>
    <w:rsid w:val="00EB789E"/>
    <w:rsid w:val="00EC388E"/>
    <w:rsid w:val="00EC3D10"/>
    <w:rsid w:val="00EC4E2E"/>
    <w:rsid w:val="00ED101F"/>
    <w:rsid w:val="00ED1074"/>
    <w:rsid w:val="00ED2566"/>
    <w:rsid w:val="00ED350E"/>
    <w:rsid w:val="00ED3AF1"/>
    <w:rsid w:val="00ED3D5D"/>
    <w:rsid w:val="00ED5FB7"/>
    <w:rsid w:val="00ED670A"/>
    <w:rsid w:val="00ED703D"/>
    <w:rsid w:val="00ED784E"/>
    <w:rsid w:val="00EE0DCD"/>
    <w:rsid w:val="00EE2ACB"/>
    <w:rsid w:val="00EE3970"/>
    <w:rsid w:val="00EE3B83"/>
    <w:rsid w:val="00EE430E"/>
    <w:rsid w:val="00EE4B2A"/>
    <w:rsid w:val="00EF0005"/>
    <w:rsid w:val="00EF0407"/>
    <w:rsid w:val="00EF260D"/>
    <w:rsid w:val="00EF287E"/>
    <w:rsid w:val="00EF3767"/>
    <w:rsid w:val="00EF37C6"/>
    <w:rsid w:val="00EF4FE4"/>
    <w:rsid w:val="00EF50F3"/>
    <w:rsid w:val="00F01444"/>
    <w:rsid w:val="00F017B8"/>
    <w:rsid w:val="00F02C22"/>
    <w:rsid w:val="00F02E0E"/>
    <w:rsid w:val="00F030EE"/>
    <w:rsid w:val="00F03B1E"/>
    <w:rsid w:val="00F04558"/>
    <w:rsid w:val="00F04D33"/>
    <w:rsid w:val="00F0541C"/>
    <w:rsid w:val="00F06DF5"/>
    <w:rsid w:val="00F1042D"/>
    <w:rsid w:val="00F12D2A"/>
    <w:rsid w:val="00F13400"/>
    <w:rsid w:val="00F15DA8"/>
    <w:rsid w:val="00F17649"/>
    <w:rsid w:val="00F20F71"/>
    <w:rsid w:val="00F214C0"/>
    <w:rsid w:val="00F21633"/>
    <w:rsid w:val="00F22AC6"/>
    <w:rsid w:val="00F245EB"/>
    <w:rsid w:val="00F247A6"/>
    <w:rsid w:val="00F2498E"/>
    <w:rsid w:val="00F24E5D"/>
    <w:rsid w:val="00F25624"/>
    <w:rsid w:val="00F25A7E"/>
    <w:rsid w:val="00F25C84"/>
    <w:rsid w:val="00F26E56"/>
    <w:rsid w:val="00F27E91"/>
    <w:rsid w:val="00F3065B"/>
    <w:rsid w:val="00F36605"/>
    <w:rsid w:val="00F40A64"/>
    <w:rsid w:val="00F40C02"/>
    <w:rsid w:val="00F41A32"/>
    <w:rsid w:val="00F42546"/>
    <w:rsid w:val="00F425E1"/>
    <w:rsid w:val="00F43A0D"/>
    <w:rsid w:val="00F44F42"/>
    <w:rsid w:val="00F467D0"/>
    <w:rsid w:val="00F4716F"/>
    <w:rsid w:val="00F513A2"/>
    <w:rsid w:val="00F545A7"/>
    <w:rsid w:val="00F602E8"/>
    <w:rsid w:val="00F62E99"/>
    <w:rsid w:val="00F63B0F"/>
    <w:rsid w:val="00F65093"/>
    <w:rsid w:val="00F658E9"/>
    <w:rsid w:val="00F670BC"/>
    <w:rsid w:val="00F6745C"/>
    <w:rsid w:val="00F70225"/>
    <w:rsid w:val="00F70D37"/>
    <w:rsid w:val="00F71551"/>
    <w:rsid w:val="00F7238B"/>
    <w:rsid w:val="00F727E3"/>
    <w:rsid w:val="00F72EB1"/>
    <w:rsid w:val="00F76AB4"/>
    <w:rsid w:val="00F815E9"/>
    <w:rsid w:val="00F81880"/>
    <w:rsid w:val="00F826B9"/>
    <w:rsid w:val="00F8390D"/>
    <w:rsid w:val="00F83FC6"/>
    <w:rsid w:val="00F8680B"/>
    <w:rsid w:val="00F90424"/>
    <w:rsid w:val="00F90CD3"/>
    <w:rsid w:val="00F90E3E"/>
    <w:rsid w:val="00F92FEC"/>
    <w:rsid w:val="00F9318C"/>
    <w:rsid w:val="00F935AE"/>
    <w:rsid w:val="00F969FA"/>
    <w:rsid w:val="00F96C95"/>
    <w:rsid w:val="00FA1100"/>
    <w:rsid w:val="00FA150E"/>
    <w:rsid w:val="00FA1F84"/>
    <w:rsid w:val="00FA228B"/>
    <w:rsid w:val="00FA3466"/>
    <w:rsid w:val="00FA3B80"/>
    <w:rsid w:val="00FA3F8A"/>
    <w:rsid w:val="00FA4974"/>
    <w:rsid w:val="00FA4CD1"/>
    <w:rsid w:val="00FA5C7B"/>
    <w:rsid w:val="00FB0BF0"/>
    <w:rsid w:val="00FB1BCA"/>
    <w:rsid w:val="00FB22CB"/>
    <w:rsid w:val="00FB2A95"/>
    <w:rsid w:val="00FB3295"/>
    <w:rsid w:val="00FB4D13"/>
    <w:rsid w:val="00FB4F89"/>
    <w:rsid w:val="00FB5268"/>
    <w:rsid w:val="00FB5B80"/>
    <w:rsid w:val="00FB5E23"/>
    <w:rsid w:val="00FB7455"/>
    <w:rsid w:val="00FC0BA3"/>
    <w:rsid w:val="00FC0CA6"/>
    <w:rsid w:val="00FC1933"/>
    <w:rsid w:val="00FC36E1"/>
    <w:rsid w:val="00FC37D8"/>
    <w:rsid w:val="00FC6150"/>
    <w:rsid w:val="00FC6E0A"/>
    <w:rsid w:val="00FC7FA9"/>
    <w:rsid w:val="00FD04EC"/>
    <w:rsid w:val="00FD09D1"/>
    <w:rsid w:val="00FD0D26"/>
    <w:rsid w:val="00FD2AB4"/>
    <w:rsid w:val="00FD3127"/>
    <w:rsid w:val="00FD314F"/>
    <w:rsid w:val="00FD429B"/>
    <w:rsid w:val="00FD5451"/>
    <w:rsid w:val="00FD791E"/>
    <w:rsid w:val="00FD792B"/>
    <w:rsid w:val="00FE091C"/>
    <w:rsid w:val="00FE1094"/>
    <w:rsid w:val="00FE1B43"/>
    <w:rsid w:val="00FE1B83"/>
    <w:rsid w:val="00FE31F5"/>
    <w:rsid w:val="00FE6386"/>
    <w:rsid w:val="00FF3BC8"/>
    <w:rsid w:val="00FF483D"/>
    <w:rsid w:val="00FF494D"/>
    <w:rsid w:val="00FF7D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894CB"/>
  <w15:docId w15:val="{7DBEB2D7-2D37-429A-B615-6D28BCBC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7CFB"/>
    <w:pPr>
      <w:spacing w:line="360" w:lineRule="auto"/>
    </w:pPr>
    <w:rPr>
      <w:rFonts w:ascii="Arial" w:eastAsia="Times New Roman" w:hAnsi="Arial"/>
      <w:sz w:val="22"/>
    </w:rPr>
  </w:style>
  <w:style w:type="paragraph" w:styleId="Nagwek1">
    <w:name w:val="heading 1"/>
    <w:basedOn w:val="Normalny"/>
    <w:next w:val="Normalny"/>
    <w:link w:val="Nagwek1Znak"/>
    <w:qFormat/>
    <w:rsid w:val="0027328C"/>
    <w:pPr>
      <w:keepNext/>
      <w:outlineLvl w:val="0"/>
    </w:pPr>
    <w:rPr>
      <w:b/>
    </w:rPr>
  </w:style>
  <w:style w:type="paragraph" w:styleId="Nagwek2">
    <w:name w:val="heading 2"/>
    <w:basedOn w:val="Normalny"/>
    <w:next w:val="Normalny"/>
    <w:link w:val="Nagwek2Znak"/>
    <w:uiPriority w:val="9"/>
    <w:unhideWhenUsed/>
    <w:qFormat/>
    <w:rsid w:val="0027328C"/>
    <w:pPr>
      <w:keepNext/>
      <w:keepLines/>
      <w:spacing w:after="480"/>
      <w:outlineLvl w:val="1"/>
    </w:pPr>
    <w:rPr>
      <w:b/>
      <w:bCs/>
      <w:szCs w:val="26"/>
    </w:rPr>
  </w:style>
  <w:style w:type="paragraph" w:styleId="Nagwek3">
    <w:name w:val="heading 3"/>
    <w:basedOn w:val="Normalny"/>
    <w:next w:val="Normalny"/>
    <w:link w:val="Nagwek3Znak"/>
    <w:uiPriority w:val="9"/>
    <w:unhideWhenUsed/>
    <w:qFormat/>
    <w:rsid w:val="00167CFB"/>
    <w:pPr>
      <w:keepNext/>
      <w:keepLines/>
      <w:spacing w:before="40"/>
      <w:outlineLvl w:val="2"/>
    </w:pPr>
    <w:rPr>
      <w:rFonts w:eastAsiaTheme="majorEastAsia" w:cstheme="majorBidi"/>
      <w:b/>
      <w:sz w:val="24"/>
      <w:szCs w:val="24"/>
    </w:rPr>
  </w:style>
  <w:style w:type="paragraph" w:styleId="Nagwek4">
    <w:name w:val="heading 4"/>
    <w:basedOn w:val="Normalny"/>
    <w:next w:val="Normalny"/>
    <w:link w:val="Nagwek4Znak"/>
    <w:autoRedefine/>
    <w:uiPriority w:val="9"/>
    <w:unhideWhenUsed/>
    <w:qFormat/>
    <w:rsid w:val="00185CEB"/>
    <w:pPr>
      <w:keepNext/>
      <w:keepLines/>
      <w:spacing w:before="160" w:after="120"/>
      <w:outlineLvl w:val="3"/>
    </w:pPr>
    <w:rPr>
      <w:rFonts w:eastAsiaTheme="majorEastAsia" w:cstheme="majorBidi"/>
      <w:b/>
      <w:iCs/>
    </w:rPr>
  </w:style>
  <w:style w:type="paragraph" w:styleId="Nagwek5">
    <w:name w:val="heading 5"/>
    <w:basedOn w:val="Normalny"/>
    <w:next w:val="Normalny"/>
    <w:link w:val="Nagwek5Znak"/>
    <w:uiPriority w:val="9"/>
    <w:unhideWhenUsed/>
    <w:qFormat/>
    <w:rsid w:val="00907DF7"/>
    <w:pPr>
      <w:keepNext/>
      <w:keepLines/>
      <w:spacing w:before="40"/>
      <w:outlineLvl w:val="4"/>
    </w:pPr>
    <w:rPr>
      <w:rFonts w:eastAsiaTheme="majorEastAsia" w:cstheme="majorBidi"/>
      <w:b/>
    </w:rPr>
  </w:style>
  <w:style w:type="paragraph" w:styleId="Nagwek6">
    <w:name w:val="heading 6"/>
    <w:basedOn w:val="Normalny"/>
    <w:next w:val="Normalny"/>
    <w:link w:val="Nagwek6Znak"/>
    <w:uiPriority w:val="9"/>
    <w:unhideWhenUsed/>
    <w:qFormat/>
    <w:rsid w:val="00877935"/>
    <w:pPr>
      <w:keepNext/>
      <w:keepLines/>
      <w:spacing w:before="40"/>
      <w:outlineLvl w:val="5"/>
    </w:pPr>
    <w:rPr>
      <w:rFonts w:eastAsiaTheme="majorEastAsia" w:cstheme="majorBidi"/>
      <w:color w:val="1F4D78" w:themeColor="accent1" w:themeShade="7F"/>
    </w:rPr>
  </w:style>
  <w:style w:type="paragraph" w:styleId="Nagwek7">
    <w:name w:val="heading 7"/>
    <w:basedOn w:val="Normalny"/>
    <w:next w:val="Normalny"/>
    <w:link w:val="Nagwek7Znak"/>
    <w:uiPriority w:val="9"/>
    <w:unhideWhenUsed/>
    <w:qFormat/>
    <w:rsid w:val="00877935"/>
    <w:pPr>
      <w:keepNext/>
      <w:keepLines/>
      <w:spacing w:before="40"/>
      <w:outlineLvl w:val="6"/>
    </w:pPr>
    <w:rPr>
      <w:rFonts w:eastAsiaTheme="majorEastAsia"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27328C"/>
    <w:rPr>
      <w:rFonts w:ascii="Arial" w:eastAsia="Times New Roman" w:hAnsi="Arial"/>
      <w:b/>
      <w:sz w:val="22"/>
    </w:rPr>
  </w:style>
  <w:style w:type="paragraph" w:styleId="Tekstdymka">
    <w:name w:val="Balloon Text"/>
    <w:basedOn w:val="Normalny"/>
    <w:link w:val="TekstdymkaZnak"/>
    <w:uiPriority w:val="99"/>
    <w:semiHidden/>
    <w:unhideWhenUsed/>
    <w:rsid w:val="004B0849"/>
    <w:rPr>
      <w:rFonts w:ascii="Tahoma" w:hAnsi="Tahoma"/>
      <w:sz w:val="16"/>
      <w:szCs w:val="16"/>
    </w:rPr>
  </w:style>
  <w:style w:type="character" w:customStyle="1" w:styleId="TekstdymkaZnak">
    <w:name w:val="Tekst dymka Znak"/>
    <w:link w:val="Tekstdymka"/>
    <w:uiPriority w:val="99"/>
    <w:semiHidden/>
    <w:rsid w:val="004B0849"/>
    <w:rPr>
      <w:rFonts w:ascii="Tahoma" w:eastAsia="Times New Roman" w:hAnsi="Tahoma" w:cs="Tahoma"/>
      <w:sz w:val="16"/>
      <w:szCs w:val="16"/>
      <w:lang w:eastAsia="pl-PL"/>
    </w:rPr>
  </w:style>
  <w:style w:type="paragraph" w:styleId="Tytu">
    <w:name w:val="Title"/>
    <w:basedOn w:val="Normalny"/>
    <w:link w:val="TytuZnak"/>
    <w:qFormat/>
    <w:rsid w:val="00EE3970"/>
    <w:pPr>
      <w:jc w:val="center"/>
    </w:pPr>
    <w:rPr>
      <w:rFonts w:ascii="Times New Roman" w:hAnsi="Times New Roman"/>
      <w:b/>
      <w:bCs/>
      <w:sz w:val="28"/>
      <w:szCs w:val="24"/>
    </w:rPr>
  </w:style>
  <w:style w:type="character" w:customStyle="1" w:styleId="TytuZnak">
    <w:name w:val="Tytuł Znak"/>
    <w:link w:val="Tytu"/>
    <w:rsid w:val="00EE3970"/>
    <w:rPr>
      <w:rFonts w:ascii="Times New Roman" w:eastAsia="Times New Roman" w:hAnsi="Times New Roman" w:cs="Times New Roman"/>
      <w:b/>
      <w:bCs/>
      <w:sz w:val="28"/>
      <w:szCs w:val="24"/>
    </w:rPr>
  </w:style>
  <w:style w:type="paragraph" w:styleId="Tekstpodstawowy3">
    <w:name w:val="Body Text 3"/>
    <w:basedOn w:val="Normalny"/>
    <w:link w:val="Tekstpodstawowy3Znak"/>
    <w:semiHidden/>
    <w:rsid w:val="00EE3970"/>
    <w:pPr>
      <w:jc w:val="both"/>
    </w:pPr>
  </w:style>
  <w:style w:type="character" w:customStyle="1" w:styleId="Tekstpodstawowy3Znak">
    <w:name w:val="Tekst podstawowy 3 Znak"/>
    <w:link w:val="Tekstpodstawowy3"/>
    <w:semiHidden/>
    <w:rsid w:val="00EE3970"/>
    <w:rPr>
      <w:rFonts w:ascii="Arial" w:eastAsia="Times New Roman" w:hAnsi="Arial" w:cs="Times New Roman"/>
      <w:sz w:val="24"/>
      <w:szCs w:val="20"/>
    </w:rPr>
  </w:style>
  <w:style w:type="paragraph" w:styleId="Podtytu">
    <w:name w:val="Subtitle"/>
    <w:basedOn w:val="Normalny"/>
    <w:link w:val="PodtytuZnak"/>
    <w:qFormat/>
    <w:rsid w:val="00EE3970"/>
    <w:pPr>
      <w:jc w:val="center"/>
    </w:pPr>
    <w:rPr>
      <w:rFonts w:ascii="Times New Roman" w:hAnsi="Times New Roman"/>
      <w:b/>
      <w:sz w:val="28"/>
      <w:u w:val="single"/>
    </w:rPr>
  </w:style>
  <w:style w:type="character" w:customStyle="1" w:styleId="PodtytuZnak">
    <w:name w:val="Podtytuł Znak"/>
    <w:link w:val="Podtytu"/>
    <w:rsid w:val="00EE3970"/>
    <w:rPr>
      <w:rFonts w:ascii="Times New Roman" w:eastAsia="Times New Roman" w:hAnsi="Times New Roman" w:cs="Times New Roman"/>
      <w:b/>
      <w:sz w:val="28"/>
      <w:szCs w:val="20"/>
      <w:u w:val="single"/>
    </w:rPr>
  </w:style>
  <w:style w:type="paragraph" w:styleId="Tekstpodstawowywcity">
    <w:name w:val="Body Text Indent"/>
    <w:basedOn w:val="Normalny"/>
    <w:link w:val="TekstpodstawowywcityZnak"/>
    <w:uiPriority w:val="99"/>
    <w:semiHidden/>
    <w:unhideWhenUsed/>
    <w:rsid w:val="00EE3970"/>
    <w:pPr>
      <w:spacing w:after="120" w:line="276" w:lineRule="auto"/>
      <w:ind w:left="283"/>
    </w:pPr>
    <w:rPr>
      <w:rFonts w:ascii="Calibri" w:hAnsi="Calibri"/>
    </w:rPr>
  </w:style>
  <w:style w:type="character" w:customStyle="1" w:styleId="TekstpodstawowywcityZnak">
    <w:name w:val="Tekst podstawowy wcięty Znak"/>
    <w:link w:val="Tekstpodstawowywcity"/>
    <w:uiPriority w:val="99"/>
    <w:semiHidden/>
    <w:rsid w:val="00EE3970"/>
    <w:rPr>
      <w:rFonts w:ascii="Calibri" w:eastAsia="Times New Roman" w:hAnsi="Calibri" w:cs="Times New Roman"/>
    </w:rPr>
  </w:style>
  <w:style w:type="paragraph" w:customStyle="1" w:styleId="Default">
    <w:name w:val="Default"/>
    <w:rsid w:val="00EE3970"/>
    <w:pPr>
      <w:widowControl w:val="0"/>
      <w:autoSpaceDE w:val="0"/>
      <w:autoSpaceDN w:val="0"/>
      <w:adjustRightInd w:val="0"/>
    </w:pPr>
    <w:rPr>
      <w:rFonts w:ascii="HCDCNG+ArialNarrow" w:eastAsia="Times New Roman" w:hAnsi="HCDCNG+ArialNarrow" w:cs="HCDCNG+ArialNarrow"/>
      <w:color w:val="000000"/>
      <w:sz w:val="24"/>
      <w:szCs w:val="24"/>
    </w:rPr>
  </w:style>
  <w:style w:type="character" w:styleId="Odwoaniedokomentarza">
    <w:name w:val="annotation reference"/>
    <w:uiPriority w:val="99"/>
    <w:semiHidden/>
    <w:unhideWhenUsed/>
    <w:rsid w:val="00EE3970"/>
    <w:rPr>
      <w:sz w:val="16"/>
      <w:szCs w:val="16"/>
    </w:rPr>
  </w:style>
  <w:style w:type="paragraph" w:styleId="Tekstkomentarza">
    <w:name w:val="annotation text"/>
    <w:basedOn w:val="Normalny"/>
    <w:link w:val="TekstkomentarzaZnak"/>
    <w:uiPriority w:val="99"/>
    <w:unhideWhenUsed/>
    <w:rsid w:val="00EE3970"/>
    <w:pPr>
      <w:spacing w:after="200" w:line="276" w:lineRule="auto"/>
    </w:pPr>
    <w:rPr>
      <w:rFonts w:ascii="Calibri" w:hAnsi="Calibri"/>
    </w:rPr>
  </w:style>
  <w:style w:type="character" w:customStyle="1" w:styleId="TekstkomentarzaZnak">
    <w:name w:val="Tekst komentarza Znak"/>
    <w:link w:val="Tekstkomentarza"/>
    <w:uiPriority w:val="99"/>
    <w:rsid w:val="00EE3970"/>
    <w:rPr>
      <w:rFonts w:ascii="Calibri" w:eastAsia="Times New Roman" w:hAnsi="Calibri" w:cs="Times New Roman"/>
      <w:sz w:val="20"/>
      <w:szCs w:val="20"/>
      <w:lang w:eastAsia="pl-PL"/>
    </w:rPr>
  </w:style>
  <w:style w:type="paragraph" w:styleId="Akapitzlist">
    <w:name w:val="List Paragraph"/>
    <w:aliases w:val="Numerowanie,List Paragraph,Akapit z listą BS,Kolorowa lista — akcent 11,Akapit z listą1,Wypunktowanie,Akapit z listą 1,Tekst punktowanie,Chorzów - Akapit z listą,A_wyliczenie,K-P_odwolanie,Akapit z listą5,maz_wyliczenie,opis dzialania"/>
    <w:basedOn w:val="Normalny"/>
    <w:link w:val="AkapitzlistZnak"/>
    <w:uiPriority w:val="99"/>
    <w:qFormat/>
    <w:rsid w:val="00B777B5"/>
    <w:pPr>
      <w:ind w:left="720"/>
      <w:contextualSpacing/>
    </w:pPr>
  </w:style>
  <w:style w:type="paragraph" w:styleId="Tekstprzypisukocowego">
    <w:name w:val="endnote text"/>
    <w:basedOn w:val="Normalny"/>
    <w:link w:val="TekstprzypisukocowegoZnak"/>
    <w:uiPriority w:val="99"/>
    <w:semiHidden/>
    <w:unhideWhenUsed/>
    <w:rsid w:val="008667E6"/>
    <w:rPr>
      <w:rFonts w:ascii="Times New Roman" w:hAnsi="Times New Roman"/>
    </w:rPr>
  </w:style>
  <w:style w:type="character" w:customStyle="1" w:styleId="TekstprzypisukocowegoZnak">
    <w:name w:val="Tekst przypisu końcowego Znak"/>
    <w:link w:val="Tekstprzypisukocowego"/>
    <w:uiPriority w:val="99"/>
    <w:semiHidden/>
    <w:rsid w:val="008667E6"/>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8667E6"/>
    <w:rPr>
      <w:vertAlign w:val="superscript"/>
    </w:rPr>
  </w:style>
  <w:style w:type="paragraph" w:styleId="Tematkomentarza">
    <w:name w:val="annotation subject"/>
    <w:basedOn w:val="Tekstkomentarza"/>
    <w:next w:val="Tekstkomentarza"/>
    <w:link w:val="TematkomentarzaZnak"/>
    <w:uiPriority w:val="99"/>
    <w:semiHidden/>
    <w:unhideWhenUsed/>
    <w:rsid w:val="000C1AD2"/>
    <w:pPr>
      <w:spacing w:after="0" w:line="240" w:lineRule="auto"/>
    </w:pPr>
    <w:rPr>
      <w:rFonts w:ascii="Times New Roman" w:hAnsi="Times New Roman"/>
      <w:b/>
      <w:bCs/>
    </w:rPr>
  </w:style>
  <w:style w:type="character" w:customStyle="1" w:styleId="TematkomentarzaZnak">
    <w:name w:val="Temat komentarza Znak"/>
    <w:link w:val="Tematkomentarza"/>
    <w:uiPriority w:val="99"/>
    <w:semiHidden/>
    <w:rsid w:val="000C1AD2"/>
    <w:rPr>
      <w:rFonts w:ascii="Times New Roman" w:eastAsia="Times New Roman" w:hAnsi="Times New Roman" w:cs="Times New Roman"/>
      <w:b/>
      <w:bCs/>
      <w:sz w:val="20"/>
      <w:szCs w:val="20"/>
      <w:lang w:eastAsia="pl-PL"/>
    </w:rPr>
  </w:style>
  <w:style w:type="character" w:styleId="Pogrubienie">
    <w:name w:val="Strong"/>
    <w:uiPriority w:val="22"/>
    <w:qFormat/>
    <w:rsid w:val="00D72DC5"/>
    <w:rPr>
      <w:b/>
      <w:bCs/>
    </w:rPr>
  </w:style>
  <w:style w:type="character" w:customStyle="1" w:styleId="z-label">
    <w:name w:val="z-label"/>
    <w:rsid w:val="00D72DC5"/>
  </w:style>
  <w:style w:type="table" w:styleId="Tabela-Siatka">
    <w:name w:val="Table Grid"/>
    <w:basedOn w:val="Standardowy"/>
    <w:uiPriority w:val="59"/>
    <w:rsid w:val="0014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Tekst przypisu,-E Fuﬂnotentext,Fuﬂnotentext Ursprung,footnote text,Fußnotentext Ursprung,-E Fußnotentext,Fußnote,Footnote text,Tekst przypisu Znak Znak Znak Znak,Znak,FOOTNOTES,o,fn,Znak Znak, Znak"/>
    <w:basedOn w:val="Normalny"/>
    <w:link w:val="TekstprzypisudolnegoZnak"/>
    <w:uiPriority w:val="99"/>
    <w:unhideWhenUsed/>
    <w:qFormat/>
    <w:rsid w:val="005848FC"/>
    <w:rPr>
      <w:rFonts w:ascii="Times New Roman" w:hAnsi="Times New Roman"/>
    </w:rPr>
  </w:style>
  <w:style w:type="character" w:customStyle="1" w:styleId="TekstprzypisudolnegoZnak">
    <w:name w:val="Tekst przypisu dolnego Znak"/>
    <w:aliases w:val="Podrozdział Znak,Footnote Znak,Podrozdzia3 Znak,Tekst przypisu Znak,-E Fuﬂnotentext Znak,Fuﬂnotentext Ursprung Znak,footnote text Znak,Fußnotentext Ursprung Znak,-E Fußnotentext Znak,Fußnote Znak,Footnote text Znak,Znak Znak1"/>
    <w:link w:val="Tekstprzypisudolnego"/>
    <w:uiPriority w:val="99"/>
    <w:rsid w:val="005848F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unhideWhenUsed/>
    <w:rsid w:val="005848FC"/>
    <w:rPr>
      <w:vertAlign w:val="superscript"/>
    </w:rPr>
  </w:style>
  <w:style w:type="paragraph" w:styleId="Nagwek">
    <w:name w:val="header"/>
    <w:basedOn w:val="Normalny"/>
    <w:link w:val="NagwekZnak"/>
    <w:uiPriority w:val="99"/>
    <w:unhideWhenUsed/>
    <w:rsid w:val="00F6745C"/>
    <w:pPr>
      <w:tabs>
        <w:tab w:val="center" w:pos="4536"/>
        <w:tab w:val="right" w:pos="9072"/>
      </w:tabs>
    </w:pPr>
    <w:rPr>
      <w:rFonts w:ascii="Times New Roman" w:hAnsi="Times New Roman"/>
    </w:rPr>
  </w:style>
  <w:style w:type="character" w:customStyle="1" w:styleId="NagwekZnak">
    <w:name w:val="Nagłówek Znak"/>
    <w:link w:val="Nagwek"/>
    <w:uiPriority w:val="99"/>
    <w:rsid w:val="00F6745C"/>
    <w:rPr>
      <w:rFonts w:ascii="Times New Roman" w:eastAsia="Times New Roman" w:hAnsi="Times New Roman"/>
    </w:rPr>
  </w:style>
  <w:style w:type="paragraph" w:styleId="Stopka">
    <w:name w:val="footer"/>
    <w:basedOn w:val="Normalny"/>
    <w:link w:val="StopkaZnak"/>
    <w:uiPriority w:val="99"/>
    <w:unhideWhenUsed/>
    <w:rsid w:val="00F6745C"/>
    <w:pPr>
      <w:tabs>
        <w:tab w:val="center" w:pos="4536"/>
        <w:tab w:val="right" w:pos="9072"/>
      </w:tabs>
    </w:pPr>
    <w:rPr>
      <w:rFonts w:ascii="Times New Roman" w:hAnsi="Times New Roman"/>
    </w:rPr>
  </w:style>
  <w:style w:type="character" w:customStyle="1" w:styleId="StopkaZnak">
    <w:name w:val="Stopka Znak"/>
    <w:link w:val="Stopka"/>
    <w:uiPriority w:val="99"/>
    <w:rsid w:val="00F6745C"/>
    <w:rPr>
      <w:rFonts w:ascii="Times New Roman" w:eastAsia="Times New Roman" w:hAnsi="Times New Roman"/>
    </w:rPr>
  </w:style>
  <w:style w:type="paragraph" w:styleId="Nagwekspisutreci">
    <w:name w:val="TOC Heading"/>
    <w:basedOn w:val="Nagwek1"/>
    <w:next w:val="Normalny"/>
    <w:uiPriority w:val="39"/>
    <w:unhideWhenUsed/>
    <w:qFormat/>
    <w:rsid w:val="00777A97"/>
    <w:pPr>
      <w:keepLines/>
      <w:spacing w:before="480" w:line="276" w:lineRule="auto"/>
      <w:outlineLvl w:val="9"/>
    </w:pPr>
    <w:rPr>
      <w:rFonts w:ascii="Cambria" w:hAnsi="Cambria"/>
      <w:b w:val="0"/>
      <w:bCs/>
      <w:color w:val="365F91"/>
      <w:szCs w:val="28"/>
    </w:rPr>
  </w:style>
  <w:style w:type="paragraph" w:styleId="Spistreci1">
    <w:name w:val="toc 1"/>
    <w:basedOn w:val="Normalny"/>
    <w:next w:val="Normalny"/>
    <w:autoRedefine/>
    <w:uiPriority w:val="39"/>
    <w:unhideWhenUsed/>
    <w:qFormat/>
    <w:rsid w:val="00863A8D"/>
    <w:pPr>
      <w:tabs>
        <w:tab w:val="left" w:pos="400"/>
        <w:tab w:val="right" w:leader="dot" w:pos="9346"/>
      </w:tabs>
      <w:spacing w:after="100" w:line="276" w:lineRule="auto"/>
    </w:pPr>
    <w:rPr>
      <w:b/>
      <w:noProof/>
    </w:rPr>
  </w:style>
  <w:style w:type="paragraph" w:styleId="Spistreci2">
    <w:name w:val="toc 2"/>
    <w:basedOn w:val="Normalny"/>
    <w:next w:val="Normalny"/>
    <w:autoRedefine/>
    <w:uiPriority w:val="39"/>
    <w:unhideWhenUsed/>
    <w:qFormat/>
    <w:rsid w:val="00FC6E0A"/>
    <w:pPr>
      <w:tabs>
        <w:tab w:val="right" w:leader="dot" w:pos="9396"/>
      </w:tabs>
      <w:spacing w:after="100" w:line="276" w:lineRule="auto"/>
      <w:ind w:left="200"/>
    </w:pPr>
    <w:rPr>
      <w:b/>
      <w:bCs/>
      <w:noProof/>
    </w:rPr>
  </w:style>
  <w:style w:type="paragraph" w:styleId="Spistreci3">
    <w:name w:val="toc 3"/>
    <w:basedOn w:val="Normalny"/>
    <w:next w:val="Normalny"/>
    <w:autoRedefine/>
    <w:uiPriority w:val="39"/>
    <w:unhideWhenUsed/>
    <w:qFormat/>
    <w:rsid w:val="00777A97"/>
    <w:pPr>
      <w:spacing w:after="100"/>
      <w:ind w:left="400"/>
    </w:pPr>
  </w:style>
  <w:style w:type="character" w:styleId="Hipercze">
    <w:name w:val="Hyperlink"/>
    <w:uiPriority w:val="99"/>
    <w:unhideWhenUsed/>
    <w:rsid w:val="00777A97"/>
    <w:rPr>
      <w:color w:val="0000FF"/>
      <w:u w:val="single"/>
    </w:rPr>
  </w:style>
  <w:style w:type="paragraph" w:styleId="Bezodstpw">
    <w:name w:val="No Spacing"/>
    <w:link w:val="BezodstpwZnak"/>
    <w:uiPriority w:val="1"/>
    <w:qFormat/>
    <w:rsid w:val="00777A97"/>
    <w:rPr>
      <w:rFonts w:ascii="Times New Roman" w:eastAsia="Times New Roman" w:hAnsi="Times New Roman"/>
    </w:rPr>
  </w:style>
  <w:style w:type="character" w:customStyle="1" w:styleId="Nagwek2Znak">
    <w:name w:val="Nagłówek 2 Znak"/>
    <w:link w:val="Nagwek2"/>
    <w:uiPriority w:val="9"/>
    <w:rsid w:val="0027328C"/>
    <w:rPr>
      <w:rFonts w:ascii="Arial" w:eastAsia="Times New Roman" w:hAnsi="Arial"/>
      <w:b/>
      <w:bCs/>
      <w:sz w:val="24"/>
      <w:szCs w:val="26"/>
    </w:rPr>
  </w:style>
  <w:style w:type="table" w:styleId="Jasnasiatkaakcent5">
    <w:name w:val="Light Grid Accent 5"/>
    <w:basedOn w:val="Standardowy"/>
    <w:uiPriority w:val="62"/>
    <w:rsid w:val="001A1187"/>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Jasnalistaakcent11">
    <w:name w:val="Jasna lista — akcent 11"/>
    <w:basedOn w:val="Standardowy"/>
    <w:uiPriority w:val="61"/>
    <w:rsid w:val="006514CF"/>
    <w:rPr>
      <w:rFonts w:asciiTheme="minorHAnsi" w:eastAsiaTheme="minorEastAsia" w:hAnsiTheme="minorHAnsi" w:cstheme="minorBidi"/>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Autospacing="0" w:afterLines="0" w:afterAutospacing="0" w:line="240" w:lineRule="auto"/>
      </w:pPr>
      <w:rPr>
        <w:b/>
        <w:bCs/>
        <w:color w:val="FFFFFF" w:themeColor="background1"/>
      </w:rPr>
      <w:tblPr/>
      <w:tcPr>
        <w:shd w:val="clear" w:color="auto" w:fill="5B9BD5" w:themeFill="accent1"/>
      </w:tcPr>
    </w:tblStylePr>
    <w:tblStylePr w:type="lastRow">
      <w:pPr>
        <w:spacing w:beforeLines="0" w:beforeAutospacing="0" w:afterLines="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Siatkatabelijasna1">
    <w:name w:val="Siatka tabeli — jasna1"/>
    <w:basedOn w:val="Standardowy"/>
    <w:uiPriority w:val="40"/>
    <w:rsid w:val="006514C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kapitzlistZnak">
    <w:name w:val="Akapit z listą Znak"/>
    <w:aliases w:val="Numerowanie Znak,List Paragraph Znak,Akapit z listą BS Znak,Kolorowa lista — akcent 11 Znak,Akapit z listą1 Znak,Wypunktowanie Znak,Akapit z listą 1 Znak,Tekst punktowanie Znak,Chorzów - Akapit z listą Znak,A_wyliczenie Znak"/>
    <w:link w:val="Akapitzlist"/>
    <w:uiPriority w:val="99"/>
    <w:qFormat/>
    <w:locked/>
    <w:rsid w:val="00337557"/>
    <w:rPr>
      <w:rFonts w:ascii="Arial" w:eastAsia="Times New Roman" w:hAnsi="Arial"/>
    </w:rPr>
  </w:style>
  <w:style w:type="character" w:styleId="Tekstzastpczy">
    <w:name w:val="Placeholder Text"/>
    <w:basedOn w:val="Domylnaczcionkaakapitu"/>
    <w:uiPriority w:val="99"/>
    <w:semiHidden/>
    <w:rsid w:val="00C84529"/>
    <w:rPr>
      <w:color w:val="808080"/>
    </w:rPr>
  </w:style>
  <w:style w:type="character" w:styleId="Uwydatnienie">
    <w:name w:val="Emphasis"/>
    <w:basedOn w:val="Domylnaczcionkaakapitu"/>
    <w:uiPriority w:val="20"/>
    <w:qFormat/>
    <w:rsid w:val="00A20703"/>
    <w:rPr>
      <w:i/>
      <w:iCs/>
    </w:rPr>
  </w:style>
  <w:style w:type="table" w:customStyle="1" w:styleId="Tabelasiatki1jasnaakcent11">
    <w:name w:val="Tabela siatki 1 — jasna — akcent 11"/>
    <w:basedOn w:val="Standardowy"/>
    <w:uiPriority w:val="46"/>
    <w:rsid w:val="00C46A4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egenda">
    <w:name w:val="caption"/>
    <w:basedOn w:val="Normalny"/>
    <w:next w:val="Normalny"/>
    <w:uiPriority w:val="35"/>
    <w:unhideWhenUsed/>
    <w:qFormat/>
    <w:rsid w:val="00C610E0"/>
    <w:pPr>
      <w:spacing w:after="200"/>
      <w:jc w:val="both"/>
    </w:pPr>
    <w:rPr>
      <w:rFonts w:eastAsiaTheme="minorHAnsi" w:cstheme="minorBidi"/>
      <w:b/>
      <w:bCs/>
      <w:color w:val="5B9BD5" w:themeColor="accent1"/>
      <w:sz w:val="18"/>
      <w:szCs w:val="18"/>
      <w:lang w:eastAsia="en-US"/>
    </w:rPr>
  </w:style>
  <w:style w:type="paragraph" w:styleId="Tekstpodstawowy">
    <w:name w:val="Body Text"/>
    <w:basedOn w:val="Normalny"/>
    <w:link w:val="TekstpodstawowyZnak"/>
    <w:uiPriority w:val="99"/>
    <w:semiHidden/>
    <w:unhideWhenUsed/>
    <w:rsid w:val="00D03ACC"/>
    <w:pPr>
      <w:spacing w:after="120"/>
    </w:pPr>
  </w:style>
  <w:style w:type="character" w:customStyle="1" w:styleId="TekstpodstawowyZnak">
    <w:name w:val="Tekst podstawowy Znak"/>
    <w:basedOn w:val="Domylnaczcionkaakapitu"/>
    <w:link w:val="Tekstpodstawowy"/>
    <w:uiPriority w:val="99"/>
    <w:semiHidden/>
    <w:rsid w:val="00D03ACC"/>
    <w:rPr>
      <w:rFonts w:ascii="Arial" w:eastAsia="Times New Roman" w:hAnsi="Arial"/>
    </w:rPr>
  </w:style>
  <w:style w:type="paragraph" w:customStyle="1" w:styleId="ZnakZnak18">
    <w:name w:val="Znak Znak18"/>
    <w:basedOn w:val="Normalny"/>
    <w:uiPriority w:val="99"/>
    <w:rsid w:val="00422548"/>
    <w:pPr>
      <w:jc w:val="both"/>
    </w:pPr>
    <w:rPr>
      <w:rFonts w:ascii="Verdana" w:hAnsi="Verdana"/>
    </w:rPr>
  </w:style>
  <w:style w:type="character" w:customStyle="1" w:styleId="markedcontent">
    <w:name w:val="markedcontent"/>
    <w:basedOn w:val="Domylnaczcionkaakapitu"/>
    <w:rsid w:val="009C5863"/>
  </w:style>
  <w:style w:type="character" w:customStyle="1" w:styleId="Nagwek6Znak">
    <w:name w:val="Nagłówek 6 Znak"/>
    <w:basedOn w:val="Domylnaczcionkaakapitu"/>
    <w:link w:val="Nagwek6"/>
    <w:uiPriority w:val="9"/>
    <w:rsid w:val="00877935"/>
    <w:rPr>
      <w:rFonts w:ascii="Arial" w:eastAsiaTheme="majorEastAsia" w:hAnsi="Arial" w:cstheme="majorBidi"/>
      <w:color w:val="1F4D78" w:themeColor="accent1" w:themeShade="7F"/>
      <w:sz w:val="24"/>
    </w:rPr>
  </w:style>
  <w:style w:type="paragraph" w:styleId="NormalnyWeb">
    <w:name w:val="Normal (Web)"/>
    <w:aliases w:val=" Znak Znak Znak Znak, Znak Znak Znak Znak Znak, Znak Znak4,Znak Znak Znak Znak,Znak Znak Znak Znak Znak,Znak Znak4"/>
    <w:basedOn w:val="Normalny"/>
    <w:link w:val="NormalnyWebZnak"/>
    <w:uiPriority w:val="99"/>
    <w:unhideWhenUsed/>
    <w:qFormat/>
    <w:rsid w:val="009B2ADE"/>
    <w:pPr>
      <w:spacing w:before="100" w:beforeAutospacing="1" w:after="100" w:afterAutospacing="1"/>
    </w:pPr>
    <w:rPr>
      <w:rFonts w:ascii="Verdana" w:hAnsi="Verdana"/>
      <w:color w:val="000000"/>
      <w:sz w:val="13"/>
      <w:szCs w:val="13"/>
    </w:rPr>
  </w:style>
  <w:style w:type="character" w:customStyle="1" w:styleId="NormalnyWebZnak">
    <w:name w:val="Normalny (Web) Znak"/>
    <w:aliases w:val=" Znak Znak Znak Znak Znak1, Znak Znak Znak Znak Znak Znak, Znak Znak4 Znak,Znak Znak Znak Znak Znak1,Znak Znak Znak Znak Znak Znak,Znak Znak4 Znak"/>
    <w:link w:val="NormalnyWeb"/>
    <w:uiPriority w:val="99"/>
    <w:rsid w:val="009B2ADE"/>
    <w:rPr>
      <w:rFonts w:ascii="Verdana" w:eastAsia="Times New Roman" w:hAnsi="Verdana"/>
      <w:color w:val="000000"/>
      <w:sz w:val="13"/>
      <w:szCs w:val="13"/>
    </w:rPr>
  </w:style>
  <w:style w:type="character" w:customStyle="1" w:styleId="BezodstpwZnak">
    <w:name w:val="Bez odstępów Znak"/>
    <w:basedOn w:val="Domylnaczcionkaakapitu"/>
    <w:link w:val="Bezodstpw"/>
    <w:uiPriority w:val="1"/>
    <w:rsid w:val="004C2D98"/>
    <w:rPr>
      <w:rFonts w:ascii="Times New Roman" w:eastAsia="Times New Roman" w:hAnsi="Times New Roman"/>
    </w:rPr>
  </w:style>
  <w:style w:type="paragraph" w:styleId="Poprawka">
    <w:name w:val="Revision"/>
    <w:hidden/>
    <w:uiPriority w:val="99"/>
    <w:semiHidden/>
    <w:rsid w:val="0066044A"/>
    <w:rPr>
      <w:rFonts w:ascii="Arial" w:eastAsia="Times New Roman" w:hAnsi="Arial"/>
    </w:rPr>
  </w:style>
  <w:style w:type="character" w:customStyle="1" w:styleId="highlight">
    <w:name w:val="highlight"/>
    <w:basedOn w:val="Domylnaczcionkaakapitu"/>
    <w:rsid w:val="00C15CAB"/>
  </w:style>
  <w:style w:type="character" w:customStyle="1" w:styleId="Nagwek3Znak">
    <w:name w:val="Nagłówek 3 Znak"/>
    <w:basedOn w:val="Domylnaczcionkaakapitu"/>
    <w:link w:val="Nagwek3"/>
    <w:uiPriority w:val="9"/>
    <w:rsid w:val="00167CFB"/>
    <w:rPr>
      <w:rFonts w:ascii="Arial" w:eastAsiaTheme="majorEastAsia" w:hAnsi="Arial" w:cstheme="majorBidi"/>
      <w:b/>
      <w:sz w:val="24"/>
      <w:szCs w:val="24"/>
    </w:rPr>
  </w:style>
  <w:style w:type="character" w:customStyle="1" w:styleId="Nagwek4Znak">
    <w:name w:val="Nagłówek 4 Znak"/>
    <w:basedOn w:val="Domylnaczcionkaakapitu"/>
    <w:link w:val="Nagwek4"/>
    <w:uiPriority w:val="9"/>
    <w:rsid w:val="00185CEB"/>
    <w:rPr>
      <w:rFonts w:ascii="Arial" w:eastAsiaTheme="majorEastAsia" w:hAnsi="Arial" w:cstheme="majorBidi"/>
      <w:b/>
      <w:iCs/>
      <w:sz w:val="22"/>
    </w:rPr>
  </w:style>
  <w:style w:type="character" w:customStyle="1" w:styleId="Nagwek5Znak">
    <w:name w:val="Nagłówek 5 Znak"/>
    <w:basedOn w:val="Domylnaczcionkaakapitu"/>
    <w:link w:val="Nagwek5"/>
    <w:uiPriority w:val="9"/>
    <w:rsid w:val="00907DF7"/>
    <w:rPr>
      <w:rFonts w:ascii="Arial" w:eastAsiaTheme="majorEastAsia" w:hAnsi="Arial" w:cstheme="majorBidi"/>
      <w:b/>
      <w:sz w:val="22"/>
    </w:rPr>
  </w:style>
  <w:style w:type="character" w:customStyle="1" w:styleId="Nagwek7Znak">
    <w:name w:val="Nagłówek 7 Znak"/>
    <w:basedOn w:val="Domylnaczcionkaakapitu"/>
    <w:link w:val="Nagwek7"/>
    <w:uiPriority w:val="9"/>
    <w:rsid w:val="00877935"/>
    <w:rPr>
      <w:rFonts w:ascii="Arial" w:eastAsiaTheme="majorEastAsia" w:hAnsi="Arial" w:cstheme="majorBidi"/>
      <w:i/>
      <w:iCs/>
      <w:color w:val="1F4D78" w:themeColor="accent1" w:themeShade="7F"/>
      <w:sz w:val="24"/>
    </w:rPr>
  </w:style>
  <w:style w:type="character" w:styleId="UyteHipercze">
    <w:name w:val="FollowedHyperlink"/>
    <w:basedOn w:val="Domylnaczcionkaakapitu"/>
    <w:uiPriority w:val="99"/>
    <w:semiHidden/>
    <w:unhideWhenUsed/>
    <w:rsid w:val="009D2846"/>
    <w:rPr>
      <w:color w:val="954F72" w:themeColor="followedHyperlink"/>
      <w:u w:val="single"/>
    </w:rPr>
  </w:style>
  <w:style w:type="character" w:customStyle="1" w:styleId="Nierozpoznanawzmianka1">
    <w:name w:val="Nierozpoznana wzmianka1"/>
    <w:basedOn w:val="Domylnaczcionkaakapitu"/>
    <w:uiPriority w:val="99"/>
    <w:semiHidden/>
    <w:unhideWhenUsed/>
    <w:rsid w:val="001F6B3D"/>
    <w:rPr>
      <w:color w:val="605E5C"/>
      <w:shd w:val="clear" w:color="auto" w:fill="E1DFDD"/>
    </w:rPr>
  </w:style>
  <w:style w:type="character" w:customStyle="1" w:styleId="cf01">
    <w:name w:val="cf01"/>
    <w:basedOn w:val="Domylnaczcionkaakapitu"/>
    <w:rsid w:val="005232E4"/>
    <w:rPr>
      <w:rFonts w:ascii="Segoe UI" w:hAnsi="Segoe UI" w:cs="Segoe UI" w:hint="default"/>
      <w:sz w:val="18"/>
      <w:szCs w:val="18"/>
    </w:rPr>
  </w:style>
  <w:style w:type="paragraph" w:customStyle="1" w:styleId="pf0">
    <w:name w:val="pf0"/>
    <w:basedOn w:val="Normalny"/>
    <w:rsid w:val="0035585E"/>
    <w:pPr>
      <w:spacing w:before="100" w:beforeAutospacing="1" w:after="100" w:afterAutospacing="1" w:line="240" w:lineRule="auto"/>
    </w:pPr>
    <w:rPr>
      <w:rFonts w:ascii="Times New Roman" w:hAnsi="Times New Roman"/>
      <w:sz w:val="24"/>
      <w:szCs w:val="24"/>
    </w:rPr>
  </w:style>
  <w:style w:type="character" w:customStyle="1" w:styleId="Nierozpoznanawzmianka2">
    <w:name w:val="Nierozpoznana wzmianka2"/>
    <w:basedOn w:val="Domylnaczcionkaakapitu"/>
    <w:uiPriority w:val="99"/>
    <w:semiHidden/>
    <w:unhideWhenUsed/>
    <w:rsid w:val="00FB5E23"/>
    <w:rPr>
      <w:color w:val="605E5C"/>
      <w:shd w:val="clear" w:color="auto" w:fill="E1DFDD"/>
    </w:rPr>
  </w:style>
  <w:style w:type="character" w:styleId="Nierozpoznanawzmianka">
    <w:name w:val="Unresolved Mention"/>
    <w:basedOn w:val="Domylnaczcionkaakapitu"/>
    <w:uiPriority w:val="99"/>
    <w:semiHidden/>
    <w:unhideWhenUsed/>
    <w:rsid w:val="00014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229966">
      <w:bodyDiv w:val="1"/>
      <w:marLeft w:val="0"/>
      <w:marRight w:val="0"/>
      <w:marTop w:val="0"/>
      <w:marBottom w:val="0"/>
      <w:divBdr>
        <w:top w:val="none" w:sz="0" w:space="0" w:color="auto"/>
        <w:left w:val="none" w:sz="0" w:space="0" w:color="auto"/>
        <w:bottom w:val="none" w:sz="0" w:space="0" w:color="auto"/>
        <w:right w:val="none" w:sz="0" w:space="0" w:color="auto"/>
      </w:divBdr>
      <w:divsChild>
        <w:div w:id="417949361">
          <w:marLeft w:val="0"/>
          <w:marRight w:val="0"/>
          <w:marTop w:val="0"/>
          <w:marBottom w:val="0"/>
          <w:divBdr>
            <w:top w:val="none" w:sz="0" w:space="0" w:color="auto"/>
            <w:left w:val="none" w:sz="0" w:space="0" w:color="auto"/>
            <w:bottom w:val="none" w:sz="0" w:space="0" w:color="auto"/>
            <w:right w:val="none" w:sz="0" w:space="0" w:color="auto"/>
          </w:divBdr>
        </w:div>
        <w:div w:id="1151751202">
          <w:marLeft w:val="0"/>
          <w:marRight w:val="0"/>
          <w:marTop w:val="0"/>
          <w:marBottom w:val="0"/>
          <w:divBdr>
            <w:top w:val="none" w:sz="0" w:space="0" w:color="auto"/>
            <w:left w:val="none" w:sz="0" w:space="0" w:color="auto"/>
            <w:bottom w:val="none" w:sz="0" w:space="0" w:color="auto"/>
            <w:right w:val="none" w:sz="0" w:space="0" w:color="auto"/>
          </w:divBdr>
        </w:div>
        <w:div w:id="1303846104">
          <w:marLeft w:val="0"/>
          <w:marRight w:val="0"/>
          <w:marTop w:val="0"/>
          <w:marBottom w:val="0"/>
          <w:divBdr>
            <w:top w:val="none" w:sz="0" w:space="0" w:color="auto"/>
            <w:left w:val="none" w:sz="0" w:space="0" w:color="auto"/>
            <w:bottom w:val="none" w:sz="0" w:space="0" w:color="auto"/>
            <w:right w:val="none" w:sz="0" w:space="0" w:color="auto"/>
          </w:divBdr>
        </w:div>
        <w:div w:id="599724099">
          <w:marLeft w:val="0"/>
          <w:marRight w:val="0"/>
          <w:marTop w:val="0"/>
          <w:marBottom w:val="0"/>
          <w:divBdr>
            <w:top w:val="none" w:sz="0" w:space="0" w:color="auto"/>
            <w:left w:val="none" w:sz="0" w:space="0" w:color="auto"/>
            <w:bottom w:val="none" w:sz="0" w:space="0" w:color="auto"/>
            <w:right w:val="none" w:sz="0" w:space="0" w:color="auto"/>
          </w:divBdr>
        </w:div>
        <w:div w:id="2019577959">
          <w:marLeft w:val="0"/>
          <w:marRight w:val="0"/>
          <w:marTop w:val="0"/>
          <w:marBottom w:val="0"/>
          <w:divBdr>
            <w:top w:val="none" w:sz="0" w:space="0" w:color="auto"/>
            <w:left w:val="none" w:sz="0" w:space="0" w:color="auto"/>
            <w:bottom w:val="none" w:sz="0" w:space="0" w:color="auto"/>
            <w:right w:val="none" w:sz="0" w:space="0" w:color="auto"/>
          </w:divBdr>
        </w:div>
        <w:div w:id="650982911">
          <w:marLeft w:val="0"/>
          <w:marRight w:val="0"/>
          <w:marTop w:val="0"/>
          <w:marBottom w:val="0"/>
          <w:divBdr>
            <w:top w:val="none" w:sz="0" w:space="0" w:color="auto"/>
            <w:left w:val="none" w:sz="0" w:space="0" w:color="auto"/>
            <w:bottom w:val="none" w:sz="0" w:space="0" w:color="auto"/>
            <w:right w:val="none" w:sz="0" w:space="0" w:color="auto"/>
          </w:divBdr>
        </w:div>
        <w:div w:id="458032054">
          <w:marLeft w:val="0"/>
          <w:marRight w:val="0"/>
          <w:marTop w:val="0"/>
          <w:marBottom w:val="0"/>
          <w:divBdr>
            <w:top w:val="none" w:sz="0" w:space="0" w:color="auto"/>
            <w:left w:val="none" w:sz="0" w:space="0" w:color="auto"/>
            <w:bottom w:val="none" w:sz="0" w:space="0" w:color="auto"/>
            <w:right w:val="none" w:sz="0" w:space="0" w:color="auto"/>
          </w:divBdr>
        </w:div>
        <w:div w:id="1589653113">
          <w:marLeft w:val="0"/>
          <w:marRight w:val="0"/>
          <w:marTop w:val="0"/>
          <w:marBottom w:val="0"/>
          <w:divBdr>
            <w:top w:val="none" w:sz="0" w:space="0" w:color="auto"/>
            <w:left w:val="none" w:sz="0" w:space="0" w:color="auto"/>
            <w:bottom w:val="none" w:sz="0" w:space="0" w:color="auto"/>
            <w:right w:val="none" w:sz="0" w:space="0" w:color="auto"/>
          </w:divBdr>
        </w:div>
        <w:div w:id="1851944990">
          <w:marLeft w:val="0"/>
          <w:marRight w:val="0"/>
          <w:marTop w:val="0"/>
          <w:marBottom w:val="0"/>
          <w:divBdr>
            <w:top w:val="none" w:sz="0" w:space="0" w:color="auto"/>
            <w:left w:val="none" w:sz="0" w:space="0" w:color="auto"/>
            <w:bottom w:val="none" w:sz="0" w:space="0" w:color="auto"/>
            <w:right w:val="none" w:sz="0" w:space="0" w:color="auto"/>
          </w:divBdr>
        </w:div>
        <w:div w:id="1759206413">
          <w:marLeft w:val="0"/>
          <w:marRight w:val="0"/>
          <w:marTop w:val="0"/>
          <w:marBottom w:val="0"/>
          <w:divBdr>
            <w:top w:val="none" w:sz="0" w:space="0" w:color="auto"/>
            <w:left w:val="none" w:sz="0" w:space="0" w:color="auto"/>
            <w:bottom w:val="none" w:sz="0" w:space="0" w:color="auto"/>
            <w:right w:val="none" w:sz="0" w:space="0" w:color="auto"/>
          </w:divBdr>
        </w:div>
      </w:divsChild>
    </w:div>
    <w:div w:id="79570921">
      <w:bodyDiv w:val="1"/>
      <w:marLeft w:val="0"/>
      <w:marRight w:val="0"/>
      <w:marTop w:val="0"/>
      <w:marBottom w:val="0"/>
      <w:divBdr>
        <w:top w:val="none" w:sz="0" w:space="0" w:color="auto"/>
        <w:left w:val="none" w:sz="0" w:space="0" w:color="auto"/>
        <w:bottom w:val="none" w:sz="0" w:space="0" w:color="auto"/>
        <w:right w:val="none" w:sz="0" w:space="0" w:color="auto"/>
      </w:divBdr>
    </w:div>
    <w:div w:id="148522126">
      <w:bodyDiv w:val="1"/>
      <w:marLeft w:val="0"/>
      <w:marRight w:val="0"/>
      <w:marTop w:val="0"/>
      <w:marBottom w:val="0"/>
      <w:divBdr>
        <w:top w:val="none" w:sz="0" w:space="0" w:color="auto"/>
        <w:left w:val="none" w:sz="0" w:space="0" w:color="auto"/>
        <w:bottom w:val="none" w:sz="0" w:space="0" w:color="auto"/>
        <w:right w:val="none" w:sz="0" w:space="0" w:color="auto"/>
      </w:divBdr>
    </w:div>
    <w:div w:id="163084479">
      <w:bodyDiv w:val="1"/>
      <w:marLeft w:val="0"/>
      <w:marRight w:val="0"/>
      <w:marTop w:val="0"/>
      <w:marBottom w:val="0"/>
      <w:divBdr>
        <w:top w:val="none" w:sz="0" w:space="0" w:color="auto"/>
        <w:left w:val="none" w:sz="0" w:space="0" w:color="auto"/>
        <w:bottom w:val="none" w:sz="0" w:space="0" w:color="auto"/>
        <w:right w:val="none" w:sz="0" w:space="0" w:color="auto"/>
      </w:divBdr>
    </w:div>
    <w:div w:id="320160667">
      <w:bodyDiv w:val="1"/>
      <w:marLeft w:val="0"/>
      <w:marRight w:val="0"/>
      <w:marTop w:val="0"/>
      <w:marBottom w:val="0"/>
      <w:divBdr>
        <w:top w:val="none" w:sz="0" w:space="0" w:color="auto"/>
        <w:left w:val="none" w:sz="0" w:space="0" w:color="auto"/>
        <w:bottom w:val="none" w:sz="0" w:space="0" w:color="auto"/>
        <w:right w:val="none" w:sz="0" w:space="0" w:color="auto"/>
      </w:divBdr>
    </w:div>
    <w:div w:id="547839852">
      <w:bodyDiv w:val="1"/>
      <w:marLeft w:val="0"/>
      <w:marRight w:val="0"/>
      <w:marTop w:val="0"/>
      <w:marBottom w:val="0"/>
      <w:divBdr>
        <w:top w:val="none" w:sz="0" w:space="0" w:color="auto"/>
        <w:left w:val="none" w:sz="0" w:space="0" w:color="auto"/>
        <w:bottom w:val="none" w:sz="0" w:space="0" w:color="auto"/>
        <w:right w:val="none" w:sz="0" w:space="0" w:color="auto"/>
      </w:divBdr>
    </w:div>
    <w:div w:id="566914974">
      <w:bodyDiv w:val="1"/>
      <w:marLeft w:val="0"/>
      <w:marRight w:val="0"/>
      <w:marTop w:val="0"/>
      <w:marBottom w:val="0"/>
      <w:divBdr>
        <w:top w:val="none" w:sz="0" w:space="0" w:color="auto"/>
        <w:left w:val="none" w:sz="0" w:space="0" w:color="auto"/>
        <w:bottom w:val="none" w:sz="0" w:space="0" w:color="auto"/>
        <w:right w:val="none" w:sz="0" w:space="0" w:color="auto"/>
      </w:divBdr>
      <w:divsChild>
        <w:div w:id="1524325327">
          <w:marLeft w:val="0"/>
          <w:marRight w:val="0"/>
          <w:marTop w:val="0"/>
          <w:marBottom w:val="0"/>
          <w:divBdr>
            <w:top w:val="none" w:sz="0" w:space="0" w:color="auto"/>
            <w:left w:val="none" w:sz="0" w:space="0" w:color="auto"/>
            <w:bottom w:val="none" w:sz="0" w:space="0" w:color="auto"/>
            <w:right w:val="none" w:sz="0" w:space="0" w:color="auto"/>
          </w:divBdr>
        </w:div>
        <w:div w:id="931353190">
          <w:marLeft w:val="0"/>
          <w:marRight w:val="0"/>
          <w:marTop w:val="0"/>
          <w:marBottom w:val="0"/>
          <w:divBdr>
            <w:top w:val="none" w:sz="0" w:space="0" w:color="auto"/>
            <w:left w:val="none" w:sz="0" w:space="0" w:color="auto"/>
            <w:bottom w:val="none" w:sz="0" w:space="0" w:color="auto"/>
            <w:right w:val="none" w:sz="0" w:space="0" w:color="auto"/>
          </w:divBdr>
        </w:div>
      </w:divsChild>
    </w:div>
    <w:div w:id="572737079">
      <w:bodyDiv w:val="1"/>
      <w:marLeft w:val="0"/>
      <w:marRight w:val="0"/>
      <w:marTop w:val="0"/>
      <w:marBottom w:val="0"/>
      <w:divBdr>
        <w:top w:val="none" w:sz="0" w:space="0" w:color="auto"/>
        <w:left w:val="none" w:sz="0" w:space="0" w:color="auto"/>
        <w:bottom w:val="none" w:sz="0" w:space="0" w:color="auto"/>
        <w:right w:val="none" w:sz="0" w:space="0" w:color="auto"/>
      </w:divBdr>
    </w:div>
    <w:div w:id="577445708">
      <w:bodyDiv w:val="1"/>
      <w:marLeft w:val="0"/>
      <w:marRight w:val="0"/>
      <w:marTop w:val="0"/>
      <w:marBottom w:val="0"/>
      <w:divBdr>
        <w:top w:val="none" w:sz="0" w:space="0" w:color="auto"/>
        <w:left w:val="none" w:sz="0" w:space="0" w:color="auto"/>
        <w:bottom w:val="none" w:sz="0" w:space="0" w:color="auto"/>
        <w:right w:val="none" w:sz="0" w:space="0" w:color="auto"/>
      </w:divBdr>
    </w:div>
    <w:div w:id="725377933">
      <w:bodyDiv w:val="1"/>
      <w:marLeft w:val="0"/>
      <w:marRight w:val="0"/>
      <w:marTop w:val="0"/>
      <w:marBottom w:val="0"/>
      <w:divBdr>
        <w:top w:val="none" w:sz="0" w:space="0" w:color="auto"/>
        <w:left w:val="none" w:sz="0" w:space="0" w:color="auto"/>
        <w:bottom w:val="none" w:sz="0" w:space="0" w:color="auto"/>
        <w:right w:val="none" w:sz="0" w:space="0" w:color="auto"/>
      </w:divBdr>
    </w:div>
    <w:div w:id="728305867">
      <w:bodyDiv w:val="1"/>
      <w:marLeft w:val="0"/>
      <w:marRight w:val="0"/>
      <w:marTop w:val="0"/>
      <w:marBottom w:val="0"/>
      <w:divBdr>
        <w:top w:val="none" w:sz="0" w:space="0" w:color="auto"/>
        <w:left w:val="none" w:sz="0" w:space="0" w:color="auto"/>
        <w:bottom w:val="none" w:sz="0" w:space="0" w:color="auto"/>
        <w:right w:val="none" w:sz="0" w:space="0" w:color="auto"/>
      </w:divBdr>
    </w:div>
    <w:div w:id="836578161">
      <w:bodyDiv w:val="1"/>
      <w:marLeft w:val="0"/>
      <w:marRight w:val="0"/>
      <w:marTop w:val="0"/>
      <w:marBottom w:val="0"/>
      <w:divBdr>
        <w:top w:val="none" w:sz="0" w:space="0" w:color="auto"/>
        <w:left w:val="none" w:sz="0" w:space="0" w:color="auto"/>
        <w:bottom w:val="none" w:sz="0" w:space="0" w:color="auto"/>
        <w:right w:val="none" w:sz="0" w:space="0" w:color="auto"/>
      </w:divBdr>
    </w:div>
    <w:div w:id="906839035">
      <w:bodyDiv w:val="1"/>
      <w:marLeft w:val="0"/>
      <w:marRight w:val="0"/>
      <w:marTop w:val="0"/>
      <w:marBottom w:val="0"/>
      <w:divBdr>
        <w:top w:val="none" w:sz="0" w:space="0" w:color="auto"/>
        <w:left w:val="none" w:sz="0" w:space="0" w:color="auto"/>
        <w:bottom w:val="none" w:sz="0" w:space="0" w:color="auto"/>
        <w:right w:val="none" w:sz="0" w:space="0" w:color="auto"/>
      </w:divBdr>
    </w:div>
    <w:div w:id="944309155">
      <w:bodyDiv w:val="1"/>
      <w:marLeft w:val="0"/>
      <w:marRight w:val="0"/>
      <w:marTop w:val="0"/>
      <w:marBottom w:val="0"/>
      <w:divBdr>
        <w:top w:val="none" w:sz="0" w:space="0" w:color="auto"/>
        <w:left w:val="none" w:sz="0" w:space="0" w:color="auto"/>
        <w:bottom w:val="none" w:sz="0" w:space="0" w:color="auto"/>
        <w:right w:val="none" w:sz="0" w:space="0" w:color="auto"/>
      </w:divBdr>
    </w:div>
    <w:div w:id="1042024850">
      <w:bodyDiv w:val="1"/>
      <w:marLeft w:val="0"/>
      <w:marRight w:val="0"/>
      <w:marTop w:val="0"/>
      <w:marBottom w:val="0"/>
      <w:divBdr>
        <w:top w:val="none" w:sz="0" w:space="0" w:color="auto"/>
        <w:left w:val="none" w:sz="0" w:space="0" w:color="auto"/>
        <w:bottom w:val="none" w:sz="0" w:space="0" w:color="auto"/>
        <w:right w:val="none" w:sz="0" w:space="0" w:color="auto"/>
      </w:divBdr>
    </w:div>
    <w:div w:id="1089279233">
      <w:bodyDiv w:val="1"/>
      <w:marLeft w:val="0"/>
      <w:marRight w:val="0"/>
      <w:marTop w:val="0"/>
      <w:marBottom w:val="0"/>
      <w:divBdr>
        <w:top w:val="none" w:sz="0" w:space="0" w:color="auto"/>
        <w:left w:val="none" w:sz="0" w:space="0" w:color="auto"/>
        <w:bottom w:val="none" w:sz="0" w:space="0" w:color="auto"/>
        <w:right w:val="none" w:sz="0" w:space="0" w:color="auto"/>
      </w:divBdr>
    </w:div>
    <w:div w:id="1103110825">
      <w:bodyDiv w:val="1"/>
      <w:marLeft w:val="0"/>
      <w:marRight w:val="0"/>
      <w:marTop w:val="0"/>
      <w:marBottom w:val="0"/>
      <w:divBdr>
        <w:top w:val="none" w:sz="0" w:space="0" w:color="auto"/>
        <w:left w:val="none" w:sz="0" w:space="0" w:color="auto"/>
        <w:bottom w:val="none" w:sz="0" w:space="0" w:color="auto"/>
        <w:right w:val="none" w:sz="0" w:space="0" w:color="auto"/>
      </w:divBdr>
    </w:div>
    <w:div w:id="1140458634">
      <w:bodyDiv w:val="1"/>
      <w:marLeft w:val="0"/>
      <w:marRight w:val="0"/>
      <w:marTop w:val="0"/>
      <w:marBottom w:val="0"/>
      <w:divBdr>
        <w:top w:val="none" w:sz="0" w:space="0" w:color="auto"/>
        <w:left w:val="none" w:sz="0" w:space="0" w:color="auto"/>
        <w:bottom w:val="none" w:sz="0" w:space="0" w:color="auto"/>
        <w:right w:val="none" w:sz="0" w:space="0" w:color="auto"/>
      </w:divBdr>
    </w:div>
    <w:div w:id="1182552874">
      <w:bodyDiv w:val="1"/>
      <w:marLeft w:val="0"/>
      <w:marRight w:val="0"/>
      <w:marTop w:val="0"/>
      <w:marBottom w:val="0"/>
      <w:divBdr>
        <w:top w:val="none" w:sz="0" w:space="0" w:color="auto"/>
        <w:left w:val="none" w:sz="0" w:space="0" w:color="auto"/>
        <w:bottom w:val="none" w:sz="0" w:space="0" w:color="auto"/>
        <w:right w:val="none" w:sz="0" w:space="0" w:color="auto"/>
      </w:divBdr>
    </w:div>
    <w:div w:id="1224102104">
      <w:bodyDiv w:val="1"/>
      <w:marLeft w:val="0"/>
      <w:marRight w:val="0"/>
      <w:marTop w:val="0"/>
      <w:marBottom w:val="0"/>
      <w:divBdr>
        <w:top w:val="none" w:sz="0" w:space="0" w:color="auto"/>
        <w:left w:val="none" w:sz="0" w:space="0" w:color="auto"/>
        <w:bottom w:val="none" w:sz="0" w:space="0" w:color="auto"/>
        <w:right w:val="none" w:sz="0" w:space="0" w:color="auto"/>
      </w:divBdr>
      <w:divsChild>
        <w:div w:id="221017426">
          <w:marLeft w:val="0"/>
          <w:marRight w:val="0"/>
          <w:marTop w:val="0"/>
          <w:marBottom w:val="0"/>
          <w:divBdr>
            <w:top w:val="none" w:sz="0" w:space="0" w:color="auto"/>
            <w:left w:val="none" w:sz="0" w:space="0" w:color="auto"/>
            <w:bottom w:val="none" w:sz="0" w:space="0" w:color="auto"/>
            <w:right w:val="none" w:sz="0" w:space="0" w:color="auto"/>
          </w:divBdr>
        </w:div>
        <w:div w:id="1741054052">
          <w:marLeft w:val="0"/>
          <w:marRight w:val="0"/>
          <w:marTop w:val="0"/>
          <w:marBottom w:val="0"/>
          <w:divBdr>
            <w:top w:val="none" w:sz="0" w:space="0" w:color="auto"/>
            <w:left w:val="none" w:sz="0" w:space="0" w:color="auto"/>
            <w:bottom w:val="none" w:sz="0" w:space="0" w:color="auto"/>
            <w:right w:val="none" w:sz="0" w:space="0" w:color="auto"/>
          </w:divBdr>
        </w:div>
        <w:div w:id="278418910">
          <w:marLeft w:val="0"/>
          <w:marRight w:val="0"/>
          <w:marTop w:val="0"/>
          <w:marBottom w:val="0"/>
          <w:divBdr>
            <w:top w:val="none" w:sz="0" w:space="0" w:color="auto"/>
            <w:left w:val="none" w:sz="0" w:space="0" w:color="auto"/>
            <w:bottom w:val="none" w:sz="0" w:space="0" w:color="auto"/>
            <w:right w:val="none" w:sz="0" w:space="0" w:color="auto"/>
          </w:divBdr>
        </w:div>
        <w:div w:id="1302031499">
          <w:marLeft w:val="0"/>
          <w:marRight w:val="0"/>
          <w:marTop w:val="0"/>
          <w:marBottom w:val="0"/>
          <w:divBdr>
            <w:top w:val="none" w:sz="0" w:space="0" w:color="auto"/>
            <w:left w:val="none" w:sz="0" w:space="0" w:color="auto"/>
            <w:bottom w:val="none" w:sz="0" w:space="0" w:color="auto"/>
            <w:right w:val="none" w:sz="0" w:space="0" w:color="auto"/>
          </w:divBdr>
        </w:div>
        <w:div w:id="692876507">
          <w:marLeft w:val="0"/>
          <w:marRight w:val="0"/>
          <w:marTop w:val="0"/>
          <w:marBottom w:val="0"/>
          <w:divBdr>
            <w:top w:val="none" w:sz="0" w:space="0" w:color="auto"/>
            <w:left w:val="none" w:sz="0" w:space="0" w:color="auto"/>
            <w:bottom w:val="none" w:sz="0" w:space="0" w:color="auto"/>
            <w:right w:val="none" w:sz="0" w:space="0" w:color="auto"/>
          </w:divBdr>
        </w:div>
        <w:div w:id="367531307">
          <w:marLeft w:val="0"/>
          <w:marRight w:val="0"/>
          <w:marTop w:val="0"/>
          <w:marBottom w:val="0"/>
          <w:divBdr>
            <w:top w:val="none" w:sz="0" w:space="0" w:color="auto"/>
            <w:left w:val="none" w:sz="0" w:space="0" w:color="auto"/>
            <w:bottom w:val="none" w:sz="0" w:space="0" w:color="auto"/>
            <w:right w:val="none" w:sz="0" w:space="0" w:color="auto"/>
          </w:divBdr>
        </w:div>
        <w:div w:id="670569233">
          <w:marLeft w:val="0"/>
          <w:marRight w:val="0"/>
          <w:marTop w:val="0"/>
          <w:marBottom w:val="0"/>
          <w:divBdr>
            <w:top w:val="none" w:sz="0" w:space="0" w:color="auto"/>
            <w:left w:val="none" w:sz="0" w:space="0" w:color="auto"/>
            <w:bottom w:val="none" w:sz="0" w:space="0" w:color="auto"/>
            <w:right w:val="none" w:sz="0" w:space="0" w:color="auto"/>
          </w:divBdr>
        </w:div>
        <w:div w:id="315837848">
          <w:marLeft w:val="0"/>
          <w:marRight w:val="0"/>
          <w:marTop w:val="0"/>
          <w:marBottom w:val="0"/>
          <w:divBdr>
            <w:top w:val="none" w:sz="0" w:space="0" w:color="auto"/>
            <w:left w:val="none" w:sz="0" w:space="0" w:color="auto"/>
            <w:bottom w:val="none" w:sz="0" w:space="0" w:color="auto"/>
            <w:right w:val="none" w:sz="0" w:space="0" w:color="auto"/>
          </w:divBdr>
        </w:div>
        <w:div w:id="1882787169">
          <w:marLeft w:val="0"/>
          <w:marRight w:val="0"/>
          <w:marTop w:val="0"/>
          <w:marBottom w:val="0"/>
          <w:divBdr>
            <w:top w:val="none" w:sz="0" w:space="0" w:color="auto"/>
            <w:left w:val="none" w:sz="0" w:space="0" w:color="auto"/>
            <w:bottom w:val="none" w:sz="0" w:space="0" w:color="auto"/>
            <w:right w:val="none" w:sz="0" w:space="0" w:color="auto"/>
          </w:divBdr>
        </w:div>
        <w:div w:id="1241134329">
          <w:marLeft w:val="0"/>
          <w:marRight w:val="0"/>
          <w:marTop w:val="0"/>
          <w:marBottom w:val="0"/>
          <w:divBdr>
            <w:top w:val="none" w:sz="0" w:space="0" w:color="auto"/>
            <w:left w:val="none" w:sz="0" w:space="0" w:color="auto"/>
            <w:bottom w:val="none" w:sz="0" w:space="0" w:color="auto"/>
            <w:right w:val="none" w:sz="0" w:space="0" w:color="auto"/>
          </w:divBdr>
        </w:div>
      </w:divsChild>
    </w:div>
    <w:div w:id="1255480657">
      <w:bodyDiv w:val="1"/>
      <w:marLeft w:val="0"/>
      <w:marRight w:val="0"/>
      <w:marTop w:val="0"/>
      <w:marBottom w:val="0"/>
      <w:divBdr>
        <w:top w:val="none" w:sz="0" w:space="0" w:color="auto"/>
        <w:left w:val="none" w:sz="0" w:space="0" w:color="auto"/>
        <w:bottom w:val="none" w:sz="0" w:space="0" w:color="auto"/>
        <w:right w:val="none" w:sz="0" w:space="0" w:color="auto"/>
      </w:divBdr>
    </w:div>
    <w:div w:id="1268150032">
      <w:bodyDiv w:val="1"/>
      <w:marLeft w:val="0"/>
      <w:marRight w:val="0"/>
      <w:marTop w:val="0"/>
      <w:marBottom w:val="0"/>
      <w:divBdr>
        <w:top w:val="none" w:sz="0" w:space="0" w:color="auto"/>
        <w:left w:val="none" w:sz="0" w:space="0" w:color="auto"/>
        <w:bottom w:val="none" w:sz="0" w:space="0" w:color="auto"/>
        <w:right w:val="none" w:sz="0" w:space="0" w:color="auto"/>
      </w:divBdr>
    </w:div>
    <w:div w:id="1293099026">
      <w:bodyDiv w:val="1"/>
      <w:marLeft w:val="0"/>
      <w:marRight w:val="0"/>
      <w:marTop w:val="0"/>
      <w:marBottom w:val="0"/>
      <w:divBdr>
        <w:top w:val="none" w:sz="0" w:space="0" w:color="auto"/>
        <w:left w:val="none" w:sz="0" w:space="0" w:color="auto"/>
        <w:bottom w:val="none" w:sz="0" w:space="0" w:color="auto"/>
        <w:right w:val="none" w:sz="0" w:space="0" w:color="auto"/>
      </w:divBdr>
    </w:div>
    <w:div w:id="1455637380">
      <w:bodyDiv w:val="1"/>
      <w:marLeft w:val="0"/>
      <w:marRight w:val="0"/>
      <w:marTop w:val="0"/>
      <w:marBottom w:val="0"/>
      <w:divBdr>
        <w:top w:val="none" w:sz="0" w:space="0" w:color="auto"/>
        <w:left w:val="none" w:sz="0" w:space="0" w:color="auto"/>
        <w:bottom w:val="none" w:sz="0" w:space="0" w:color="auto"/>
        <w:right w:val="none" w:sz="0" w:space="0" w:color="auto"/>
      </w:divBdr>
    </w:div>
    <w:div w:id="1505169151">
      <w:bodyDiv w:val="1"/>
      <w:marLeft w:val="0"/>
      <w:marRight w:val="0"/>
      <w:marTop w:val="0"/>
      <w:marBottom w:val="0"/>
      <w:divBdr>
        <w:top w:val="none" w:sz="0" w:space="0" w:color="auto"/>
        <w:left w:val="none" w:sz="0" w:space="0" w:color="auto"/>
        <w:bottom w:val="none" w:sz="0" w:space="0" w:color="auto"/>
        <w:right w:val="none" w:sz="0" w:space="0" w:color="auto"/>
      </w:divBdr>
    </w:div>
    <w:div w:id="1512916438">
      <w:bodyDiv w:val="1"/>
      <w:marLeft w:val="0"/>
      <w:marRight w:val="0"/>
      <w:marTop w:val="0"/>
      <w:marBottom w:val="0"/>
      <w:divBdr>
        <w:top w:val="none" w:sz="0" w:space="0" w:color="auto"/>
        <w:left w:val="none" w:sz="0" w:space="0" w:color="auto"/>
        <w:bottom w:val="none" w:sz="0" w:space="0" w:color="auto"/>
        <w:right w:val="none" w:sz="0" w:space="0" w:color="auto"/>
      </w:divBdr>
    </w:div>
    <w:div w:id="1519585200">
      <w:bodyDiv w:val="1"/>
      <w:marLeft w:val="0"/>
      <w:marRight w:val="0"/>
      <w:marTop w:val="0"/>
      <w:marBottom w:val="0"/>
      <w:divBdr>
        <w:top w:val="none" w:sz="0" w:space="0" w:color="auto"/>
        <w:left w:val="none" w:sz="0" w:space="0" w:color="auto"/>
        <w:bottom w:val="none" w:sz="0" w:space="0" w:color="auto"/>
        <w:right w:val="none" w:sz="0" w:space="0" w:color="auto"/>
      </w:divBdr>
    </w:div>
    <w:div w:id="1547909504">
      <w:bodyDiv w:val="1"/>
      <w:marLeft w:val="0"/>
      <w:marRight w:val="0"/>
      <w:marTop w:val="0"/>
      <w:marBottom w:val="0"/>
      <w:divBdr>
        <w:top w:val="none" w:sz="0" w:space="0" w:color="auto"/>
        <w:left w:val="none" w:sz="0" w:space="0" w:color="auto"/>
        <w:bottom w:val="none" w:sz="0" w:space="0" w:color="auto"/>
        <w:right w:val="none" w:sz="0" w:space="0" w:color="auto"/>
      </w:divBdr>
    </w:div>
    <w:div w:id="1584332964">
      <w:bodyDiv w:val="1"/>
      <w:marLeft w:val="0"/>
      <w:marRight w:val="0"/>
      <w:marTop w:val="0"/>
      <w:marBottom w:val="0"/>
      <w:divBdr>
        <w:top w:val="none" w:sz="0" w:space="0" w:color="auto"/>
        <w:left w:val="none" w:sz="0" w:space="0" w:color="auto"/>
        <w:bottom w:val="none" w:sz="0" w:space="0" w:color="auto"/>
        <w:right w:val="none" w:sz="0" w:space="0" w:color="auto"/>
      </w:divBdr>
    </w:div>
    <w:div w:id="1746491869">
      <w:bodyDiv w:val="1"/>
      <w:marLeft w:val="0"/>
      <w:marRight w:val="0"/>
      <w:marTop w:val="0"/>
      <w:marBottom w:val="0"/>
      <w:divBdr>
        <w:top w:val="none" w:sz="0" w:space="0" w:color="auto"/>
        <w:left w:val="none" w:sz="0" w:space="0" w:color="auto"/>
        <w:bottom w:val="none" w:sz="0" w:space="0" w:color="auto"/>
        <w:right w:val="none" w:sz="0" w:space="0" w:color="auto"/>
      </w:divBdr>
    </w:div>
    <w:div w:id="1780103026">
      <w:bodyDiv w:val="1"/>
      <w:marLeft w:val="0"/>
      <w:marRight w:val="0"/>
      <w:marTop w:val="0"/>
      <w:marBottom w:val="0"/>
      <w:divBdr>
        <w:top w:val="none" w:sz="0" w:space="0" w:color="auto"/>
        <w:left w:val="none" w:sz="0" w:space="0" w:color="auto"/>
        <w:bottom w:val="none" w:sz="0" w:space="0" w:color="auto"/>
        <w:right w:val="none" w:sz="0" w:space="0" w:color="auto"/>
      </w:divBdr>
    </w:div>
    <w:div w:id="1825969475">
      <w:bodyDiv w:val="1"/>
      <w:marLeft w:val="0"/>
      <w:marRight w:val="0"/>
      <w:marTop w:val="0"/>
      <w:marBottom w:val="0"/>
      <w:divBdr>
        <w:top w:val="none" w:sz="0" w:space="0" w:color="auto"/>
        <w:left w:val="none" w:sz="0" w:space="0" w:color="auto"/>
        <w:bottom w:val="none" w:sz="0" w:space="0" w:color="auto"/>
        <w:right w:val="none" w:sz="0" w:space="0" w:color="auto"/>
      </w:divBdr>
    </w:div>
    <w:div w:id="1837921684">
      <w:bodyDiv w:val="1"/>
      <w:marLeft w:val="0"/>
      <w:marRight w:val="0"/>
      <w:marTop w:val="0"/>
      <w:marBottom w:val="0"/>
      <w:divBdr>
        <w:top w:val="none" w:sz="0" w:space="0" w:color="auto"/>
        <w:left w:val="none" w:sz="0" w:space="0" w:color="auto"/>
        <w:bottom w:val="none" w:sz="0" w:space="0" w:color="auto"/>
        <w:right w:val="none" w:sz="0" w:space="0" w:color="auto"/>
      </w:divBdr>
    </w:div>
    <w:div w:id="1843547186">
      <w:bodyDiv w:val="1"/>
      <w:marLeft w:val="0"/>
      <w:marRight w:val="0"/>
      <w:marTop w:val="0"/>
      <w:marBottom w:val="0"/>
      <w:divBdr>
        <w:top w:val="none" w:sz="0" w:space="0" w:color="auto"/>
        <w:left w:val="none" w:sz="0" w:space="0" w:color="auto"/>
        <w:bottom w:val="none" w:sz="0" w:space="0" w:color="auto"/>
        <w:right w:val="none" w:sz="0" w:space="0" w:color="auto"/>
      </w:divBdr>
    </w:div>
    <w:div w:id="1859344912">
      <w:bodyDiv w:val="1"/>
      <w:marLeft w:val="0"/>
      <w:marRight w:val="0"/>
      <w:marTop w:val="0"/>
      <w:marBottom w:val="0"/>
      <w:divBdr>
        <w:top w:val="none" w:sz="0" w:space="0" w:color="auto"/>
        <w:left w:val="none" w:sz="0" w:space="0" w:color="auto"/>
        <w:bottom w:val="none" w:sz="0" w:space="0" w:color="auto"/>
        <w:right w:val="none" w:sz="0" w:space="0" w:color="auto"/>
      </w:divBdr>
    </w:div>
    <w:div w:id="1890609206">
      <w:bodyDiv w:val="1"/>
      <w:marLeft w:val="0"/>
      <w:marRight w:val="0"/>
      <w:marTop w:val="0"/>
      <w:marBottom w:val="0"/>
      <w:divBdr>
        <w:top w:val="none" w:sz="0" w:space="0" w:color="auto"/>
        <w:left w:val="none" w:sz="0" w:space="0" w:color="auto"/>
        <w:bottom w:val="none" w:sz="0" w:space="0" w:color="auto"/>
        <w:right w:val="none" w:sz="0" w:space="0" w:color="auto"/>
      </w:divBdr>
    </w:div>
    <w:div w:id="1902592550">
      <w:bodyDiv w:val="1"/>
      <w:marLeft w:val="0"/>
      <w:marRight w:val="0"/>
      <w:marTop w:val="0"/>
      <w:marBottom w:val="0"/>
      <w:divBdr>
        <w:top w:val="none" w:sz="0" w:space="0" w:color="auto"/>
        <w:left w:val="none" w:sz="0" w:space="0" w:color="auto"/>
        <w:bottom w:val="none" w:sz="0" w:space="0" w:color="auto"/>
        <w:right w:val="none" w:sz="0" w:space="0" w:color="auto"/>
      </w:divBdr>
    </w:div>
    <w:div w:id="1955090542">
      <w:bodyDiv w:val="1"/>
      <w:marLeft w:val="0"/>
      <w:marRight w:val="0"/>
      <w:marTop w:val="0"/>
      <w:marBottom w:val="0"/>
      <w:divBdr>
        <w:top w:val="none" w:sz="0" w:space="0" w:color="auto"/>
        <w:left w:val="none" w:sz="0" w:space="0" w:color="auto"/>
        <w:bottom w:val="none" w:sz="0" w:space="0" w:color="auto"/>
        <w:right w:val="none" w:sz="0" w:space="0" w:color="auto"/>
      </w:divBdr>
    </w:div>
    <w:div w:id="1987969526">
      <w:bodyDiv w:val="1"/>
      <w:marLeft w:val="0"/>
      <w:marRight w:val="0"/>
      <w:marTop w:val="0"/>
      <w:marBottom w:val="0"/>
      <w:divBdr>
        <w:top w:val="none" w:sz="0" w:space="0" w:color="auto"/>
        <w:left w:val="none" w:sz="0" w:space="0" w:color="auto"/>
        <w:bottom w:val="none" w:sz="0" w:space="0" w:color="auto"/>
        <w:right w:val="none" w:sz="0" w:space="0" w:color="auto"/>
      </w:divBdr>
    </w:div>
    <w:div w:id="1990791134">
      <w:bodyDiv w:val="1"/>
      <w:marLeft w:val="0"/>
      <w:marRight w:val="0"/>
      <w:marTop w:val="0"/>
      <w:marBottom w:val="0"/>
      <w:divBdr>
        <w:top w:val="none" w:sz="0" w:space="0" w:color="auto"/>
        <w:left w:val="none" w:sz="0" w:space="0" w:color="auto"/>
        <w:bottom w:val="none" w:sz="0" w:space="0" w:color="auto"/>
        <w:right w:val="none" w:sz="0" w:space="0" w:color="auto"/>
      </w:divBdr>
    </w:div>
    <w:div w:id="2044818718">
      <w:bodyDiv w:val="1"/>
      <w:marLeft w:val="0"/>
      <w:marRight w:val="0"/>
      <w:marTop w:val="0"/>
      <w:marBottom w:val="0"/>
      <w:divBdr>
        <w:top w:val="none" w:sz="0" w:space="0" w:color="auto"/>
        <w:left w:val="none" w:sz="0" w:space="0" w:color="auto"/>
        <w:bottom w:val="none" w:sz="0" w:space="0" w:color="auto"/>
        <w:right w:val="none" w:sz="0" w:space="0" w:color="auto"/>
      </w:divBdr>
    </w:div>
    <w:div w:id="2073767021">
      <w:bodyDiv w:val="1"/>
      <w:marLeft w:val="0"/>
      <w:marRight w:val="0"/>
      <w:marTop w:val="0"/>
      <w:marBottom w:val="0"/>
      <w:divBdr>
        <w:top w:val="none" w:sz="0" w:space="0" w:color="auto"/>
        <w:left w:val="none" w:sz="0" w:space="0" w:color="auto"/>
        <w:bottom w:val="none" w:sz="0" w:space="0" w:color="auto"/>
        <w:right w:val="none" w:sz="0" w:space="0" w:color="auto"/>
      </w:divBdr>
    </w:div>
    <w:div w:id="2085642542">
      <w:bodyDiv w:val="1"/>
      <w:marLeft w:val="0"/>
      <w:marRight w:val="0"/>
      <w:marTop w:val="0"/>
      <w:marBottom w:val="0"/>
      <w:divBdr>
        <w:top w:val="none" w:sz="0" w:space="0" w:color="auto"/>
        <w:left w:val="none" w:sz="0" w:space="0" w:color="auto"/>
        <w:bottom w:val="none" w:sz="0" w:space="0" w:color="auto"/>
        <w:right w:val="none" w:sz="0" w:space="0" w:color="auto"/>
      </w:divBdr>
    </w:div>
    <w:div w:id="213525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strukcje.cst2021.gov.pl/?mod=wnioskodawca" TargetMode="External"/><Relationship Id="rId13" Type="http://schemas.openxmlformats.org/officeDocument/2006/relationships/hyperlink" Target="https://commission.europa.eu/funding-tenders/procedures-guidelines-tenders/information-contractors-and-beneficiaries/exchange-rate-inforeuro_e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pl/web/fundusze-regiony/wytyczne-na-lata-2021-2027" TargetMode="External"/><Relationship Id="rId17" Type="http://schemas.openxmlformats.org/officeDocument/2006/relationships/hyperlink" Target="https://eur-lex.europa.eu/legal-content/PL/TXT/PDF/?uri=CELEX:52016XC0723(01)&amp;from=DA" TargetMode="External"/><Relationship Id="rId2" Type="http://schemas.openxmlformats.org/officeDocument/2006/relationships/numbering" Target="numbering.xml"/><Relationship Id="rId16" Type="http://schemas.openxmlformats.org/officeDocument/2006/relationships/hyperlink" Target="https://ekrs.ms.gov.pl/rdf/pd/search_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duszeeuropejskie.gov.pl/strony/o-funduszach/dokumenty/wytyczne-dotyczace-monitorowania-postepu-rzeczowego-realizacji-programow-na-lata-2021-2027/" TargetMode="External"/><Relationship Id="rId5" Type="http://schemas.openxmlformats.org/officeDocument/2006/relationships/webSettings" Target="webSettings.xml"/><Relationship Id="rId15" Type="http://schemas.openxmlformats.org/officeDocument/2006/relationships/hyperlink" Target="https://ekrs.ms.gov.pl/rdf/pd/search_df" TargetMode="External"/><Relationship Id="rId10" Type="http://schemas.openxmlformats.org/officeDocument/2006/relationships/hyperlink" Target="https://wod.cst2021.gov.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unduszeue.podkarpackie.pl/systemy-informatyczne/instrukcje-uzytkownika-wod2021" TargetMode="External"/><Relationship Id="rId14" Type="http://schemas.openxmlformats.org/officeDocument/2006/relationships/hyperlink" Target="https://commission.europa.eu/funding-tenders/procedures-guidelines-tenders/information-contractors-and-beneficiaries/exchange-rate-inforeuro_e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958B5.9CCEBE6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962255-4630-40B5-A71F-6DEFE085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32</Pages>
  <Words>8475</Words>
  <Characters>50851</Characters>
  <Application>Microsoft Office Word</Application>
  <DocSecurity>0</DocSecurity>
  <Lines>423</Lines>
  <Paragraphs>118</Paragraphs>
  <ScaleCrop>false</ScaleCrop>
  <HeadingPairs>
    <vt:vector size="2" baseType="variant">
      <vt:variant>
        <vt:lpstr>Tytuł</vt:lpstr>
      </vt:variant>
      <vt:variant>
        <vt:i4>1</vt:i4>
      </vt:variant>
    </vt:vector>
  </HeadingPairs>
  <TitlesOfParts>
    <vt:vector size="1" baseType="lpstr">
      <vt:lpstr>Instrukcja wypłeniania formularza wniosku</vt:lpstr>
    </vt:vector>
  </TitlesOfParts>
  <Company/>
  <LinksUpToDate>false</LinksUpToDate>
  <CharactersWithSpaces>59208</CharactersWithSpaces>
  <SharedDoc>false</SharedDoc>
  <HLinks>
    <vt:vector size="246" baseType="variant">
      <vt:variant>
        <vt:i4>589888</vt:i4>
      </vt:variant>
      <vt:variant>
        <vt:i4>243</vt:i4>
      </vt:variant>
      <vt:variant>
        <vt:i4>0</vt:i4>
      </vt:variant>
      <vt:variant>
        <vt:i4>5</vt:i4>
      </vt:variant>
      <vt:variant>
        <vt:lpwstr>https://gw.podkarpackie.pl/site/register</vt:lpwstr>
      </vt:variant>
      <vt:variant>
        <vt:lpwstr/>
      </vt:variant>
      <vt:variant>
        <vt:i4>1900600</vt:i4>
      </vt:variant>
      <vt:variant>
        <vt:i4>236</vt:i4>
      </vt:variant>
      <vt:variant>
        <vt:i4>0</vt:i4>
      </vt:variant>
      <vt:variant>
        <vt:i4>5</vt:i4>
      </vt:variant>
      <vt:variant>
        <vt:lpwstr/>
      </vt:variant>
      <vt:variant>
        <vt:lpwstr>_Toc435696098</vt:lpwstr>
      </vt:variant>
      <vt:variant>
        <vt:i4>1900600</vt:i4>
      </vt:variant>
      <vt:variant>
        <vt:i4>230</vt:i4>
      </vt:variant>
      <vt:variant>
        <vt:i4>0</vt:i4>
      </vt:variant>
      <vt:variant>
        <vt:i4>5</vt:i4>
      </vt:variant>
      <vt:variant>
        <vt:lpwstr/>
      </vt:variant>
      <vt:variant>
        <vt:lpwstr>_Toc435696097</vt:lpwstr>
      </vt:variant>
      <vt:variant>
        <vt:i4>1900600</vt:i4>
      </vt:variant>
      <vt:variant>
        <vt:i4>224</vt:i4>
      </vt:variant>
      <vt:variant>
        <vt:i4>0</vt:i4>
      </vt:variant>
      <vt:variant>
        <vt:i4>5</vt:i4>
      </vt:variant>
      <vt:variant>
        <vt:lpwstr/>
      </vt:variant>
      <vt:variant>
        <vt:lpwstr>_Toc435696096</vt:lpwstr>
      </vt:variant>
      <vt:variant>
        <vt:i4>1900600</vt:i4>
      </vt:variant>
      <vt:variant>
        <vt:i4>218</vt:i4>
      </vt:variant>
      <vt:variant>
        <vt:i4>0</vt:i4>
      </vt:variant>
      <vt:variant>
        <vt:i4>5</vt:i4>
      </vt:variant>
      <vt:variant>
        <vt:lpwstr/>
      </vt:variant>
      <vt:variant>
        <vt:lpwstr>_Toc435696095</vt:lpwstr>
      </vt:variant>
      <vt:variant>
        <vt:i4>1900600</vt:i4>
      </vt:variant>
      <vt:variant>
        <vt:i4>212</vt:i4>
      </vt:variant>
      <vt:variant>
        <vt:i4>0</vt:i4>
      </vt:variant>
      <vt:variant>
        <vt:i4>5</vt:i4>
      </vt:variant>
      <vt:variant>
        <vt:lpwstr/>
      </vt:variant>
      <vt:variant>
        <vt:lpwstr>_Toc435696094</vt:lpwstr>
      </vt:variant>
      <vt:variant>
        <vt:i4>1900600</vt:i4>
      </vt:variant>
      <vt:variant>
        <vt:i4>206</vt:i4>
      </vt:variant>
      <vt:variant>
        <vt:i4>0</vt:i4>
      </vt:variant>
      <vt:variant>
        <vt:i4>5</vt:i4>
      </vt:variant>
      <vt:variant>
        <vt:lpwstr/>
      </vt:variant>
      <vt:variant>
        <vt:lpwstr>_Toc435696093</vt:lpwstr>
      </vt:variant>
      <vt:variant>
        <vt:i4>1900600</vt:i4>
      </vt:variant>
      <vt:variant>
        <vt:i4>200</vt:i4>
      </vt:variant>
      <vt:variant>
        <vt:i4>0</vt:i4>
      </vt:variant>
      <vt:variant>
        <vt:i4>5</vt:i4>
      </vt:variant>
      <vt:variant>
        <vt:lpwstr/>
      </vt:variant>
      <vt:variant>
        <vt:lpwstr>_Toc435696092</vt:lpwstr>
      </vt:variant>
      <vt:variant>
        <vt:i4>1900600</vt:i4>
      </vt:variant>
      <vt:variant>
        <vt:i4>194</vt:i4>
      </vt:variant>
      <vt:variant>
        <vt:i4>0</vt:i4>
      </vt:variant>
      <vt:variant>
        <vt:i4>5</vt:i4>
      </vt:variant>
      <vt:variant>
        <vt:lpwstr/>
      </vt:variant>
      <vt:variant>
        <vt:lpwstr>_Toc435696091</vt:lpwstr>
      </vt:variant>
      <vt:variant>
        <vt:i4>1900600</vt:i4>
      </vt:variant>
      <vt:variant>
        <vt:i4>188</vt:i4>
      </vt:variant>
      <vt:variant>
        <vt:i4>0</vt:i4>
      </vt:variant>
      <vt:variant>
        <vt:i4>5</vt:i4>
      </vt:variant>
      <vt:variant>
        <vt:lpwstr/>
      </vt:variant>
      <vt:variant>
        <vt:lpwstr>_Toc435696090</vt:lpwstr>
      </vt:variant>
      <vt:variant>
        <vt:i4>1835064</vt:i4>
      </vt:variant>
      <vt:variant>
        <vt:i4>182</vt:i4>
      </vt:variant>
      <vt:variant>
        <vt:i4>0</vt:i4>
      </vt:variant>
      <vt:variant>
        <vt:i4>5</vt:i4>
      </vt:variant>
      <vt:variant>
        <vt:lpwstr/>
      </vt:variant>
      <vt:variant>
        <vt:lpwstr>_Toc435696089</vt:lpwstr>
      </vt:variant>
      <vt:variant>
        <vt:i4>1835064</vt:i4>
      </vt:variant>
      <vt:variant>
        <vt:i4>176</vt:i4>
      </vt:variant>
      <vt:variant>
        <vt:i4>0</vt:i4>
      </vt:variant>
      <vt:variant>
        <vt:i4>5</vt:i4>
      </vt:variant>
      <vt:variant>
        <vt:lpwstr/>
      </vt:variant>
      <vt:variant>
        <vt:lpwstr>_Toc435696088</vt:lpwstr>
      </vt:variant>
      <vt:variant>
        <vt:i4>1835064</vt:i4>
      </vt:variant>
      <vt:variant>
        <vt:i4>170</vt:i4>
      </vt:variant>
      <vt:variant>
        <vt:i4>0</vt:i4>
      </vt:variant>
      <vt:variant>
        <vt:i4>5</vt:i4>
      </vt:variant>
      <vt:variant>
        <vt:lpwstr/>
      </vt:variant>
      <vt:variant>
        <vt:lpwstr>_Toc435696087</vt:lpwstr>
      </vt:variant>
      <vt:variant>
        <vt:i4>1835064</vt:i4>
      </vt:variant>
      <vt:variant>
        <vt:i4>164</vt:i4>
      </vt:variant>
      <vt:variant>
        <vt:i4>0</vt:i4>
      </vt:variant>
      <vt:variant>
        <vt:i4>5</vt:i4>
      </vt:variant>
      <vt:variant>
        <vt:lpwstr/>
      </vt:variant>
      <vt:variant>
        <vt:lpwstr>_Toc435696086</vt:lpwstr>
      </vt:variant>
      <vt:variant>
        <vt:i4>1835064</vt:i4>
      </vt:variant>
      <vt:variant>
        <vt:i4>158</vt:i4>
      </vt:variant>
      <vt:variant>
        <vt:i4>0</vt:i4>
      </vt:variant>
      <vt:variant>
        <vt:i4>5</vt:i4>
      </vt:variant>
      <vt:variant>
        <vt:lpwstr/>
      </vt:variant>
      <vt:variant>
        <vt:lpwstr>_Toc435696085</vt:lpwstr>
      </vt:variant>
      <vt:variant>
        <vt:i4>1835064</vt:i4>
      </vt:variant>
      <vt:variant>
        <vt:i4>152</vt:i4>
      </vt:variant>
      <vt:variant>
        <vt:i4>0</vt:i4>
      </vt:variant>
      <vt:variant>
        <vt:i4>5</vt:i4>
      </vt:variant>
      <vt:variant>
        <vt:lpwstr/>
      </vt:variant>
      <vt:variant>
        <vt:lpwstr>_Toc435696084</vt:lpwstr>
      </vt:variant>
      <vt:variant>
        <vt:i4>1835064</vt:i4>
      </vt:variant>
      <vt:variant>
        <vt:i4>146</vt:i4>
      </vt:variant>
      <vt:variant>
        <vt:i4>0</vt:i4>
      </vt:variant>
      <vt:variant>
        <vt:i4>5</vt:i4>
      </vt:variant>
      <vt:variant>
        <vt:lpwstr/>
      </vt:variant>
      <vt:variant>
        <vt:lpwstr>_Toc435696083</vt:lpwstr>
      </vt:variant>
      <vt:variant>
        <vt:i4>1835064</vt:i4>
      </vt:variant>
      <vt:variant>
        <vt:i4>140</vt:i4>
      </vt:variant>
      <vt:variant>
        <vt:i4>0</vt:i4>
      </vt:variant>
      <vt:variant>
        <vt:i4>5</vt:i4>
      </vt:variant>
      <vt:variant>
        <vt:lpwstr/>
      </vt:variant>
      <vt:variant>
        <vt:lpwstr>_Toc435696082</vt:lpwstr>
      </vt:variant>
      <vt:variant>
        <vt:i4>1835064</vt:i4>
      </vt:variant>
      <vt:variant>
        <vt:i4>134</vt:i4>
      </vt:variant>
      <vt:variant>
        <vt:i4>0</vt:i4>
      </vt:variant>
      <vt:variant>
        <vt:i4>5</vt:i4>
      </vt:variant>
      <vt:variant>
        <vt:lpwstr/>
      </vt:variant>
      <vt:variant>
        <vt:lpwstr>_Toc435696081</vt:lpwstr>
      </vt:variant>
      <vt:variant>
        <vt:i4>1835064</vt:i4>
      </vt:variant>
      <vt:variant>
        <vt:i4>128</vt:i4>
      </vt:variant>
      <vt:variant>
        <vt:i4>0</vt:i4>
      </vt:variant>
      <vt:variant>
        <vt:i4>5</vt:i4>
      </vt:variant>
      <vt:variant>
        <vt:lpwstr/>
      </vt:variant>
      <vt:variant>
        <vt:lpwstr>_Toc435696080</vt:lpwstr>
      </vt:variant>
      <vt:variant>
        <vt:i4>1245240</vt:i4>
      </vt:variant>
      <vt:variant>
        <vt:i4>122</vt:i4>
      </vt:variant>
      <vt:variant>
        <vt:i4>0</vt:i4>
      </vt:variant>
      <vt:variant>
        <vt:i4>5</vt:i4>
      </vt:variant>
      <vt:variant>
        <vt:lpwstr/>
      </vt:variant>
      <vt:variant>
        <vt:lpwstr>_Toc435696079</vt:lpwstr>
      </vt:variant>
      <vt:variant>
        <vt:i4>1245240</vt:i4>
      </vt:variant>
      <vt:variant>
        <vt:i4>116</vt:i4>
      </vt:variant>
      <vt:variant>
        <vt:i4>0</vt:i4>
      </vt:variant>
      <vt:variant>
        <vt:i4>5</vt:i4>
      </vt:variant>
      <vt:variant>
        <vt:lpwstr/>
      </vt:variant>
      <vt:variant>
        <vt:lpwstr>_Toc435696078</vt:lpwstr>
      </vt:variant>
      <vt:variant>
        <vt:i4>1245240</vt:i4>
      </vt:variant>
      <vt:variant>
        <vt:i4>110</vt:i4>
      </vt:variant>
      <vt:variant>
        <vt:i4>0</vt:i4>
      </vt:variant>
      <vt:variant>
        <vt:i4>5</vt:i4>
      </vt:variant>
      <vt:variant>
        <vt:lpwstr/>
      </vt:variant>
      <vt:variant>
        <vt:lpwstr>_Toc435696077</vt:lpwstr>
      </vt:variant>
      <vt:variant>
        <vt:i4>1245240</vt:i4>
      </vt:variant>
      <vt:variant>
        <vt:i4>104</vt:i4>
      </vt:variant>
      <vt:variant>
        <vt:i4>0</vt:i4>
      </vt:variant>
      <vt:variant>
        <vt:i4>5</vt:i4>
      </vt:variant>
      <vt:variant>
        <vt:lpwstr/>
      </vt:variant>
      <vt:variant>
        <vt:lpwstr>_Toc435696076</vt:lpwstr>
      </vt:variant>
      <vt:variant>
        <vt:i4>1245240</vt:i4>
      </vt:variant>
      <vt:variant>
        <vt:i4>98</vt:i4>
      </vt:variant>
      <vt:variant>
        <vt:i4>0</vt:i4>
      </vt:variant>
      <vt:variant>
        <vt:i4>5</vt:i4>
      </vt:variant>
      <vt:variant>
        <vt:lpwstr/>
      </vt:variant>
      <vt:variant>
        <vt:lpwstr>_Toc435696075</vt:lpwstr>
      </vt:variant>
      <vt:variant>
        <vt:i4>1245240</vt:i4>
      </vt:variant>
      <vt:variant>
        <vt:i4>92</vt:i4>
      </vt:variant>
      <vt:variant>
        <vt:i4>0</vt:i4>
      </vt:variant>
      <vt:variant>
        <vt:i4>5</vt:i4>
      </vt:variant>
      <vt:variant>
        <vt:lpwstr/>
      </vt:variant>
      <vt:variant>
        <vt:lpwstr>_Toc435696074</vt:lpwstr>
      </vt:variant>
      <vt:variant>
        <vt:i4>1245240</vt:i4>
      </vt:variant>
      <vt:variant>
        <vt:i4>86</vt:i4>
      </vt:variant>
      <vt:variant>
        <vt:i4>0</vt:i4>
      </vt:variant>
      <vt:variant>
        <vt:i4>5</vt:i4>
      </vt:variant>
      <vt:variant>
        <vt:lpwstr/>
      </vt:variant>
      <vt:variant>
        <vt:lpwstr>_Toc435696073</vt:lpwstr>
      </vt:variant>
      <vt:variant>
        <vt:i4>1245240</vt:i4>
      </vt:variant>
      <vt:variant>
        <vt:i4>80</vt:i4>
      </vt:variant>
      <vt:variant>
        <vt:i4>0</vt:i4>
      </vt:variant>
      <vt:variant>
        <vt:i4>5</vt:i4>
      </vt:variant>
      <vt:variant>
        <vt:lpwstr/>
      </vt:variant>
      <vt:variant>
        <vt:lpwstr>_Toc435696072</vt:lpwstr>
      </vt:variant>
      <vt:variant>
        <vt:i4>1245240</vt:i4>
      </vt:variant>
      <vt:variant>
        <vt:i4>74</vt:i4>
      </vt:variant>
      <vt:variant>
        <vt:i4>0</vt:i4>
      </vt:variant>
      <vt:variant>
        <vt:i4>5</vt:i4>
      </vt:variant>
      <vt:variant>
        <vt:lpwstr/>
      </vt:variant>
      <vt:variant>
        <vt:lpwstr>_Toc435696071</vt:lpwstr>
      </vt:variant>
      <vt:variant>
        <vt:i4>1245240</vt:i4>
      </vt:variant>
      <vt:variant>
        <vt:i4>68</vt:i4>
      </vt:variant>
      <vt:variant>
        <vt:i4>0</vt:i4>
      </vt:variant>
      <vt:variant>
        <vt:i4>5</vt:i4>
      </vt:variant>
      <vt:variant>
        <vt:lpwstr/>
      </vt:variant>
      <vt:variant>
        <vt:lpwstr>_Toc435696070</vt:lpwstr>
      </vt:variant>
      <vt:variant>
        <vt:i4>1179704</vt:i4>
      </vt:variant>
      <vt:variant>
        <vt:i4>62</vt:i4>
      </vt:variant>
      <vt:variant>
        <vt:i4>0</vt:i4>
      </vt:variant>
      <vt:variant>
        <vt:i4>5</vt:i4>
      </vt:variant>
      <vt:variant>
        <vt:lpwstr/>
      </vt:variant>
      <vt:variant>
        <vt:lpwstr>_Toc435696069</vt:lpwstr>
      </vt:variant>
      <vt:variant>
        <vt:i4>1179704</vt:i4>
      </vt:variant>
      <vt:variant>
        <vt:i4>56</vt:i4>
      </vt:variant>
      <vt:variant>
        <vt:i4>0</vt:i4>
      </vt:variant>
      <vt:variant>
        <vt:i4>5</vt:i4>
      </vt:variant>
      <vt:variant>
        <vt:lpwstr/>
      </vt:variant>
      <vt:variant>
        <vt:lpwstr>_Toc435696068</vt:lpwstr>
      </vt:variant>
      <vt:variant>
        <vt:i4>1179704</vt:i4>
      </vt:variant>
      <vt:variant>
        <vt:i4>50</vt:i4>
      </vt:variant>
      <vt:variant>
        <vt:i4>0</vt:i4>
      </vt:variant>
      <vt:variant>
        <vt:i4>5</vt:i4>
      </vt:variant>
      <vt:variant>
        <vt:lpwstr/>
      </vt:variant>
      <vt:variant>
        <vt:lpwstr>_Toc435696067</vt:lpwstr>
      </vt:variant>
      <vt:variant>
        <vt:i4>1179704</vt:i4>
      </vt:variant>
      <vt:variant>
        <vt:i4>44</vt:i4>
      </vt:variant>
      <vt:variant>
        <vt:i4>0</vt:i4>
      </vt:variant>
      <vt:variant>
        <vt:i4>5</vt:i4>
      </vt:variant>
      <vt:variant>
        <vt:lpwstr/>
      </vt:variant>
      <vt:variant>
        <vt:lpwstr>_Toc435696066</vt:lpwstr>
      </vt:variant>
      <vt:variant>
        <vt:i4>1179704</vt:i4>
      </vt:variant>
      <vt:variant>
        <vt:i4>38</vt:i4>
      </vt:variant>
      <vt:variant>
        <vt:i4>0</vt:i4>
      </vt:variant>
      <vt:variant>
        <vt:i4>5</vt:i4>
      </vt:variant>
      <vt:variant>
        <vt:lpwstr/>
      </vt:variant>
      <vt:variant>
        <vt:lpwstr>_Toc435696065</vt:lpwstr>
      </vt:variant>
      <vt:variant>
        <vt:i4>1179704</vt:i4>
      </vt:variant>
      <vt:variant>
        <vt:i4>32</vt:i4>
      </vt:variant>
      <vt:variant>
        <vt:i4>0</vt:i4>
      </vt:variant>
      <vt:variant>
        <vt:i4>5</vt:i4>
      </vt:variant>
      <vt:variant>
        <vt:lpwstr/>
      </vt:variant>
      <vt:variant>
        <vt:lpwstr>_Toc435696064</vt:lpwstr>
      </vt:variant>
      <vt:variant>
        <vt:i4>1179704</vt:i4>
      </vt:variant>
      <vt:variant>
        <vt:i4>26</vt:i4>
      </vt:variant>
      <vt:variant>
        <vt:i4>0</vt:i4>
      </vt:variant>
      <vt:variant>
        <vt:i4>5</vt:i4>
      </vt:variant>
      <vt:variant>
        <vt:lpwstr/>
      </vt:variant>
      <vt:variant>
        <vt:lpwstr>_Toc435696063</vt:lpwstr>
      </vt:variant>
      <vt:variant>
        <vt:i4>1179704</vt:i4>
      </vt:variant>
      <vt:variant>
        <vt:i4>20</vt:i4>
      </vt:variant>
      <vt:variant>
        <vt:i4>0</vt:i4>
      </vt:variant>
      <vt:variant>
        <vt:i4>5</vt:i4>
      </vt:variant>
      <vt:variant>
        <vt:lpwstr/>
      </vt:variant>
      <vt:variant>
        <vt:lpwstr>_Toc435696062</vt:lpwstr>
      </vt:variant>
      <vt:variant>
        <vt:i4>1179704</vt:i4>
      </vt:variant>
      <vt:variant>
        <vt:i4>14</vt:i4>
      </vt:variant>
      <vt:variant>
        <vt:i4>0</vt:i4>
      </vt:variant>
      <vt:variant>
        <vt:i4>5</vt:i4>
      </vt:variant>
      <vt:variant>
        <vt:lpwstr/>
      </vt:variant>
      <vt:variant>
        <vt:lpwstr>_Toc435696061</vt:lpwstr>
      </vt:variant>
      <vt:variant>
        <vt:i4>1179704</vt:i4>
      </vt:variant>
      <vt:variant>
        <vt:i4>8</vt:i4>
      </vt:variant>
      <vt:variant>
        <vt:i4>0</vt:i4>
      </vt:variant>
      <vt:variant>
        <vt:i4>5</vt:i4>
      </vt:variant>
      <vt:variant>
        <vt:lpwstr/>
      </vt:variant>
      <vt:variant>
        <vt:lpwstr>_Toc435696060</vt:lpwstr>
      </vt:variant>
      <vt:variant>
        <vt:i4>1114168</vt:i4>
      </vt:variant>
      <vt:variant>
        <vt:i4>2</vt:i4>
      </vt:variant>
      <vt:variant>
        <vt:i4>0</vt:i4>
      </vt:variant>
      <vt:variant>
        <vt:i4>5</vt:i4>
      </vt:variant>
      <vt:variant>
        <vt:lpwstr/>
      </vt:variant>
      <vt:variant>
        <vt:lpwstr>_Toc435696059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wypłeniania formularza wniosku</dc:title>
  <dc:creator>PI</dc:creator>
  <cp:lastModifiedBy>Poźniak Beata</cp:lastModifiedBy>
  <cp:revision>11</cp:revision>
  <cp:lastPrinted>2023-04-28T08:27:00Z</cp:lastPrinted>
  <dcterms:created xsi:type="dcterms:W3CDTF">2024-08-28T08:56:00Z</dcterms:created>
  <dcterms:modified xsi:type="dcterms:W3CDTF">2024-09-04T11:03:00Z</dcterms:modified>
</cp:coreProperties>
</file>