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3F6A" w14:textId="77777777" w:rsidR="00626709" w:rsidRDefault="00AA2481" w:rsidP="00CA3EFE">
      <w:pPr>
        <w:pStyle w:val="Tytu"/>
        <w:tabs>
          <w:tab w:val="left" w:pos="6530"/>
        </w:tabs>
        <w:spacing w:line="276" w:lineRule="auto"/>
        <w:jc w:val="left"/>
        <w:rPr>
          <w:rFonts w:ascii="Arial" w:hAnsi="Arial" w:cs="Arial"/>
          <w:color w:val="000000"/>
          <w:sz w:val="22"/>
          <w:szCs w:val="22"/>
        </w:rPr>
      </w:pPr>
      <w:r>
        <w:rPr>
          <w:rFonts w:ascii="Arial" w:hAnsi="Arial" w:cs="Arial"/>
          <w:b w:val="0"/>
          <w:bCs/>
          <w:color w:val="000000"/>
          <w:sz w:val="22"/>
          <w:szCs w:val="22"/>
        </w:rPr>
        <w:tab/>
      </w:r>
    </w:p>
    <w:p w14:paraId="106EBFF2" w14:textId="77777777" w:rsidR="004174F3" w:rsidRPr="0005632E" w:rsidRDefault="004174F3" w:rsidP="00E41E3A">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Umowa nr ……..</w:t>
      </w:r>
    </w:p>
    <w:p w14:paraId="4E2E790C" w14:textId="5C0249C4" w:rsidR="00C81F85" w:rsidRDefault="004332C3" w:rsidP="00E41E3A">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o objęcie wsparciem z</w:t>
      </w:r>
      <w:r w:rsidR="005A1CF8" w:rsidRPr="0005632E">
        <w:rPr>
          <w:rFonts w:ascii="Lato" w:hAnsi="Lato" w:cs="Arial"/>
          <w:color w:val="000000"/>
          <w:sz w:val="22"/>
          <w:szCs w:val="22"/>
        </w:rPr>
        <w:t>e środków</w:t>
      </w:r>
      <w:r w:rsidRPr="0005632E">
        <w:rPr>
          <w:rFonts w:ascii="Lato" w:hAnsi="Lato" w:cs="Arial"/>
          <w:color w:val="000000"/>
          <w:sz w:val="22"/>
          <w:szCs w:val="22"/>
        </w:rPr>
        <w:t xml:space="preserve"> </w:t>
      </w:r>
      <w:r w:rsidR="002E7029">
        <w:rPr>
          <w:rFonts w:ascii="Lato" w:hAnsi="Lato" w:cs="Arial"/>
          <w:color w:val="000000"/>
          <w:sz w:val="22"/>
          <w:szCs w:val="22"/>
        </w:rPr>
        <w:t>P</w:t>
      </w:r>
      <w:r w:rsidRPr="0005632E">
        <w:rPr>
          <w:rFonts w:ascii="Lato" w:hAnsi="Lato" w:cs="Arial"/>
          <w:color w:val="000000"/>
          <w:sz w:val="22"/>
          <w:szCs w:val="22"/>
        </w:rPr>
        <w:t xml:space="preserve">lanu rozwojowego </w:t>
      </w:r>
    </w:p>
    <w:p w14:paraId="03C652E7" w14:textId="2913B9C6" w:rsidR="00AD4AD7" w:rsidRPr="00C81F85" w:rsidRDefault="009B60E5" w:rsidP="00C81F85">
      <w:pPr>
        <w:pStyle w:val="Tytu"/>
        <w:spacing w:line="360" w:lineRule="auto"/>
        <w:outlineLvl w:val="0"/>
        <w:rPr>
          <w:rFonts w:ascii="Lato" w:hAnsi="Lato" w:cs="Arial"/>
          <w:color w:val="000000"/>
          <w:sz w:val="22"/>
          <w:szCs w:val="22"/>
        </w:rPr>
      </w:pPr>
      <w:r w:rsidRPr="0005632E">
        <w:rPr>
          <w:rFonts w:ascii="Lato" w:hAnsi="Lato" w:cs="Arial"/>
          <w:color w:val="000000"/>
          <w:sz w:val="22"/>
          <w:szCs w:val="22"/>
        </w:rPr>
        <w:t>Przedsięw</w:t>
      </w:r>
      <w:r w:rsidR="004332C3" w:rsidRPr="0005632E">
        <w:rPr>
          <w:rFonts w:ascii="Lato" w:hAnsi="Lato" w:cs="Arial"/>
          <w:color w:val="000000"/>
          <w:sz w:val="22"/>
          <w:szCs w:val="22"/>
        </w:rPr>
        <w:t xml:space="preserve">zięcia </w:t>
      </w:r>
      <w:r w:rsidR="00911F7D">
        <w:rPr>
          <w:rFonts w:ascii="Lato" w:hAnsi="Lato" w:cs="Arial"/>
          <w:color w:val="000000"/>
          <w:sz w:val="22"/>
          <w:szCs w:val="22"/>
        </w:rPr>
        <w:t>pn.</w:t>
      </w:r>
      <w:bookmarkStart w:id="0" w:name="_Hlk145661476"/>
      <w:r w:rsidR="00E034D5">
        <w:rPr>
          <w:rFonts w:ascii="Lato" w:hAnsi="Lato" w:cs="Arial"/>
          <w:color w:val="000000"/>
          <w:sz w:val="22"/>
          <w:szCs w:val="22"/>
        </w:rPr>
        <w:t xml:space="preserve"> ………………………………………………………………………………………………</w:t>
      </w:r>
      <w:r w:rsidR="00C81F85">
        <w:rPr>
          <w:rFonts w:ascii="Lato" w:hAnsi="Lato" w:cs="Arial"/>
          <w:color w:val="000000"/>
          <w:sz w:val="22"/>
          <w:szCs w:val="22"/>
        </w:rPr>
        <w:t xml:space="preserve"> </w:t>
      </w:r>
      <w:r w:rsidR="00E034D5">
        <w:rPr>
          <w:rFonts w:ascii="Lato" w:hAnsi="Lato" w:cs="Arial"/>
          <w:bCs/>
          <w:color w:val="000000"/>
          <w:sz w:val="22"/>
          <w:szCs w:val="22"/>
        </w:rPr>
        <w:t xml:space="preserve">, </w:t>
      </w:r>
      <w:bookmarkEnd w:id="0"/>
    </w:p>
    <w:p w14:paraId="17E99C70" w14:textId="77777777" w:rsidR="000C3634"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realizowanego w ramach Krajowego Planu Odbudowy i Zwiększania Odporności – komponentu D „Efektywność, dostępność i jakość systemu ochrony zdrowia” </w:t>
      </w:r>
    </w:p>
    <w:p w14:paraId="2E50963F" w14:textId="77777777" w:rsidR="000C3634"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będącego elementem </w:t>
      </w:r>
    </w:p>
    <w:p w14:paraId="6A670CEE" w14:textId="486D9096" w:rsidR="00AD4AD7" w:rsidRPr="007C4147" w:rsidRDefault="00AD4AD7" w:rsidP="00E41E3A">
      <w:pPr>
        <w:pStyle w:val="Tytu"/>
        <w:spacing w:line="360" w:lineRule="auto"/>
        <w:outlineLvl w:val="0"/>
        <w:rPr>
          <w:rFonts w:ascii="Lato" w:hAnsi="Lato" w:cs="Arial"/>
          <w:sz w:val="22"/>
          <w:szCs w:val="22"/>
        </w:rPr>
      </w:pPr>
      <w:r w:rsidRPr="007C4147">
        <w:rPr>
          <w:rFonts w:ascii="Lato" w:hAnsi="Lato" w:cs="Arial"/>
          <w:sz w:val="22"/>
          <w:szCs w:val="22"/>
        </w:rPr>
        <w:t xml:space="preserve">Inwestycji </w:t>
      </w:r>
      <w:r w:rsidR="006C2D57" w:rsidRPr="007C4147">
        <w:rPr>
          <w:rFonts w:ascii="Lato" w:hAnsi="Lato" w:cs="Arial"/>
          <w:sz w:val="22"/>
          <w:szCs w:val="22"/>
        </w:rPr>
        <w:t>D2.1.1 pn. „Inwestycje związane z modernizacją i doposażeniem obiektów dydaktycznych w związku ze zwiększeniem limitów przyjęć na studia medyczne”</w:t>
      </w:r>
    </w:p>
    <w:p w14:paraId="0E67FC54" w14:textId="77777777" w:rsidR="00AD4AD7" w:rsidRPr="007C4147" w:rsidRDefault="00AD4AD7" w:rsidP="00C63CE6">
      <w:pPr>
        <w:spacing w:before="60" w:after="120" w:line="276" w:lineRule="auto"/>
        <w:jc w:val="both"/>
        <w:rPr>
          <w:rFonts w:ascii="Lato" w:hAnsi="Lato" w:cs="Arial"/>
          <w:iCs/>
          <w:color w:val="000000"/>
          <w:sz w:val="22"/>
          <w:szCs w:val="22"/>
        </w:rPr>
      </w:pPr>
    </w:p>
    <w:p w14:paraId="4647CB47" w14:textId="68093DC8" w:rsidR="008F00B4" w:rsidRPr="007C4147" w:rsidRDefault="00385720" w:rsidP="00C63CE6">
      <w:pPr>
        <w:pStyle w:val="Tekstpodstawowy2"/>
        <w:spacing w:after="120" w:line="276" w:lineRule="auto"/>
        <w:rPr>
          <w:rFonts w:ascii="Lato" w:hAnsi="Lato" w:cs="Arial"/>
          <w:sz w:val="22"/>
          <w:szCs w:val="22"/>
          <w:lang w:eastAsia="pl-PL"/>
        </w:rPr>
      </w:pPr>
      <w:bookmarkStart w:id="1" w:name="_Hlk113968412"/>
      <w:r w:rsidRPr="007C4147">
        <w:rPr>
          <w:rFonts w:ascii="Lato" w:hAnsi="Lato" w:cs="Arial"/>
          <w:sz w:val="22"/>
          <w:szCs w:val="22"/>
          <w:lang w:eastAsia="pl-PL"/>
        </w:rPr>
        <w:t xml:space="preserve">zawarta w </w:t>
      </w:r>
      <w:r w:rsidR="00274B6B" w:rsidRPr="007C4147">
        <w:rPr>
          <w:rFonts w:ascii="Lato" w:hAnsi="Lato" w:cs="Arial"/>
          <w:sz w:val="22"/>
          <w:szCs w:val="22"/>
          <w:lang w:eastAsia="pl-PL"/>
        </w:rPr>
        <w:t>Warszawie</w:t>
      </w:r>
      <w:r w:rsidRPr="007C4147">
        <w:rPr>
          <w:rFonts w:ascii="Lato" w:hAnsi="Lato" w:cs="Arial"/>
          <w:sz w:val="22"/>
          <w:szCs w:val="22"/>
          <w:lang w:eastAsia="pl-PL"/>
        </w:rPr>
        <w:t xml:space="preserve"> </w:t>
      </w:r>
      <w:r w:rsidR="00274B6B" w:rsidRPr="007C4147">
        <w:rPr>
          <w:rFonts w:ascii="Lato" w:hAnsi="Lato" w:cs="Arial"/>
          <w:sz w:val="22"/>
          <w:szCs w:val="22"/>
          <w:lang w:eastAsia="pl-PL"/>
        </w:rPr>
        <w:t xml:space="preserve">w </w:t>
      </w:r>
      <w:r w:rsidRPr="007C4147">
        <w:rPr>
          <w:rFonts w:ascii="Lato" w:hAnsi="Lato" w:cs="Arial"/>
          <w:sz w:val="22"/>
          <w:szCs w:val="22"/>
          <w:lang w:eastAsia="pl-PL"/>
        </w:rPr>
        <w:t>dni</w:t>
      </w:r>
      <w:r w:rsidR="00274B6B" w:rsidRPr="007C4147">
        <w:rPr>
          <w:rFonts w:ascii="Lato" w:hAnsi="Lato" w:cs="Arial"/>
          <w:sz w:val="22"/>
          <w:szCs w:val="22"/>
          <w:lang w:eastAsia="pl-PL"/>
        </w:rPr>
        <w:t xml:space="preserve">u, o którym mowa w </w:t>
      </w:r>
      <w:r w:rsidR="00274B6B" w:rsidRPr="007C4147">
        <w:rPr>
          <w:rFonts w:ascii="Lato" w:hAnsi="Lato" w:cs="Arial"/>
          <w:sz w:val="22"/>
          <w:szCs w:val="22"/>
        </w:rPr>
        <w:t xml:space="preserve">§ </w:t>
      </w:r>
      <w:r w:rsidR="00363E1A">
        <w:rPr>
          <w:rFonts w:ascii="Lato" w:hAnsi="Lato" w:cs="Arial"/>
          <w:sz w:val="22"/>
          <w:szCs w:val="22"/>
        </w:rPr>
        <w:t>2</w:t>
      </w:r>
      <w:r w:rsidR="00F50204">
        <w:rPr>
          <w:rFonts w:ascii="Lato" w:hAnsi="Lato" w:cs="Arial"/>
          <w:sz w:val="22"/>
          <w:szCs w:val="22"/>
        </w:rPr>
        <w:t>1</w:t>
      </w:r>
      <w:r w:rsidR="00274B6B" w:rsidRPr="007C4147">
        <w:rPr>
          <w:rFonts w:ascii="Lato" w:hAnsi="Lato" w:cs="Arial"/>
          <w:sz w:val="22"/>
          <w:szCs w:val="22"/>
        </w:rPr>
        <w:t xml:space="preserve"> ust. </w:t>
      </w:r>
      <w:r w:rsidR="008F00B4" w:rsidRPr="007C4147">
        <w:rPr>
          <w:rFonts w:ascii="Lato" w:hAnsi="Lato" w:cs="Arial"/>
          <w:sz w:val="22"/>
          <w:szCs w:val="22"/>
        </w:rPr>
        <w:t>9</w:t>
      </w:r>
      <w:r w:rsidR="006151DC" w:rsidRPr="007C4147">
        <w:rPr>
          <w:rFonts w:ascii="Lato" w:hAnsi="Lato" w:cs="Arial"/>
          <w:sz w:val="22"/>
          <w:szCs w:val="22"/>
        </w:rPr>
        <w:t xml:space="preserve">, </w:t>
      </w:r>
      <w:r w:rsidRPr="007C4147">
        <w:rPr>
          <w:rFonts w:ascii="Lato" w:hAnsi="Lato" w:cs="Arial"/>
          <w:sz w:val="22"/>
          <w:szCs w:val="22"/>
          <w:lang w:eastAsia="pl-PL"/>
        </w:rPr>
        <w:t>zwana dalej</w:t>
      </w:r>
      <w:r w:rsidR="00D402C6" w:rsidRPr="007C4147">
        <w:rPr>
          <w:rFonts w:ascii="Lato" w:hAnsi="Lato" w:cs="Arial"/>
          <w:sz w:val="22"/>
          <w:szCs w:val="22"/>
          <w:lang w:eastAsia="pl-PL"/>
        </w:rPr>
        <w:t xml:space="preserve"> „</w:t>
      </w:r>
      <w:r w:rsidRPr="007C4147">
        <w:rPr>
          <w:rFonts w:ascii="Lato" w:hAnsi="Lato" w:cs="Arial"/>
          <w:sz w:val="22"/>
          <w:szCs w:val="22"/>
          <w:lang w:eastAsia="pl-PL"/>
        </w:rPr>
        <w:t>Umową</w:t>
      </w:r>
      <w:r w:rsidR="00D402C6" w:rsidRPr="007C4147">
        <w:rPr>
          <w:rFonts w:ascii="Lato" w:hAnsi="Lato" w:cs="Arial"/>
          <w:sz w:val="22"/>
          <w:szCs w:val="22"/>
          <w:lang w:eastAsia="pl-PL"/>
        </w:rPr>
        <w:t>”</w:t>
      </w:r>
      <w:r w:rsidRPr="007C4147">
        <w:rPr>
          <w:rFonts w:ascii="Lato" w:hAnsi="Lato" w:cs="Arial"/>
          <w:sz w:val="22"/>
          <w:szCs w:val="22"/>
          <w:lang w:eastAsia="pl-PL"/>
        </w:rPr>
        <w:t xml:space="preserve">, </w:t>
      </w:r>
    </w:p>
    <w:p w14:paraId="466474F2" w14:textId="128905F9" w:rsidR="00F0289F" w:rsidRDefault="00385720" w:rsidP="00C63CE6">
      <w:pPr>
        <w:shd w:val="clear" w:color="auto" w:fill="FFFFFF"/>
        <w:spacing w:after="120" w:line="276" w:lineRule="auto"/>
        <w:jc w:val="both"/>
        <w:rPr>
          <w:rFonts w:ascii="Lato" w:hAnsi="Lato" w:cs="Arial"/>
          <w:b/>
          <w:color w:val="000000"/>
          <w:sz w:val="22"/>
          <w:szCs w:val="22"/>
        </w:rPr>
      </w:pPr>
      <w:r w:rsidRPr="007C4147">
        <w:rPr>
          <w:rFonts w:ascii="Lato" w:hAnsi="Lato" w:cs="Arial"/>
          <w:sz w:val="22"/>
          <w:szCs w:val="22"/>
        </w:rPr>
        <w:t>pomiędzy</w:t>
      </w:r>
    </w:p>
    <w:p w14:paraId="0E0037EB" w14:textId="77777777" w:rsidR="00F0289F" w:rsidRPr="00F0289F" w:rsidRDefault="00F0289F" w:rsidP="00F0289F">
      <w:pPr>
        <w:shd w:val="clear" w:color="auto" w:fill="FFFFFF"/>
        <w:spacing w:after="120" w:line="276" w:lineRule="auto"/>
        <w:jc w:val="both"/>
        <w:rPr>
          <w:rFonts w:ascii="Lato" w:hAnsi="Lato" w:cs="Arial"/>
          <w:b/>
          <w:color w:val="000000"/>
          <w:sz w:val="22"/>
          <w:szCs w:val="22"/>
        </w:rPr>
      </w:pPr>
      <w:r w:rsidRPr="00F0289F">
        <w:rPr>
          <w:rFonts w:ascii="Lato" w:hAnsi="Lato" w:cs="Arial"/>
          <w:bCs/>
          <w:color w:val="000000"/>
          <w:sz w:val="22"/>
          <w:szCs w:val="22"/>
        </w:rPr>
        <w:t>....................................................................... z siedzibą w………………………………, zwanym/-</w:t>
      </w:r>
      <w:proofErr w:type="spellStart"/>
      <w:r w:rsidRPr="00F0289F">
        <w:rPr>
          <w:rFonts w:ascii="Lato" w:hAnsi="Lato" w:cs="Arial"/>
          <w:bCs/>
          <w:color w:val="000000"/>
          <w:sz w:val="22"/>
          <w:szCs w:val="22"/>
        </w:rPr>
        <w:t>ną</w:t>
      </w:r>
      <w:proofErr w:type="spellEnd"/>
      <w:r w:rsidRPr="00F0289F">
        <w:rPr>
          <w:rFonts w:ascii="Lato" w:hAnsi="Lato" w:cs="Arial"/>
          <w:bCs/>
          <w:color w:val="000000"/>
          <w:sz w:val="22"/>
          <w:szCs w:val="22"/>
        </w:rPr>
        <w:t xml:space="preserve"> dalej</w:t>
      </w:r>
      <w:r w:rsidRPr="00F0289F">
        <w:rPr>
          <w:rFonts w:ascii="Lato" w:hAnsi="Lato" w:cs="Arial"/>
          <w:b/>
          <w:color w:val="000000"/>
          <w:sz w:val="22"/>
          <w:szCs w:val="22"/>
        </w:rPr>
        <w:t xml:space="preserve"> „Instytucją Odpowiedzialną za realizację Inwestycji lub IOI”, </w:t>
      </w:r>
    </w:p>
    <w:p w14:paraId="396DDF1B" w14:textId="7E1E2272" w:rsidR="00F0289F" w:rsidRPr="00F0289F" w:rsidRDefault="00F0289F" w:rsidP="00F0289F">
      <w:pPr>
        <w:shd w:val="clear" w:color="auto" w:fill="FFFFFF"/>
        <w:spacing w:after="120" w:line="276" w:lineRule="auto"/>
        <w:rPr>
          <w:rFonts w:ascii="Lato" w:hAnsi="Lato" w:cs="Arial"/>
          <w:bCs/>
          <w:color w:val="000000"/>
          <w:sz w:val="22"/>
          <w:szCs w:val="22"/>
        </w:rPr>
      </w:pPr>
      <w:r w:rsidRPr="00F0289F">
        <w:rPr>
          <w:rFonts w:ascii="Lato" w:hAnsi="Lato" w:cs="Arial"/>
          <w:bCs/>
          <w:color w:val="000000"/>
          <w:sz w:val="22"/>
          <w:szCs w:val="22"/>
        </w:rPr>
        <w:t xml:space="preserve">reprezentowanym/-ą przez </w:t>
      </w:r>
      <w:r w:rsidRPr="00F0289F">
        <w:rPr>
          <w:rFonts w:ascii="Lato" w:hAnsi="Lato" w:cs="Arial"/>
          <w:bCs/>
          <w:color w:val="000000"/>
          <w:sz w:val="22"/>
          <w:szCs w:val="22"/>
        </w:rPr>
        <w:br/>
        <w:t>…………………………......………….........................................................................................</w:t>
      </w:r>
      <w:r w:rsidR="00C81F85">
        <w:rPr>
          <w:rFonts w:ascii="Lato" w:hAnsi="Lato" w:cs="Arial"/>
          <w:bCs/>
          <w:color w:val="000000"/>
          <w:sz w:val="22"/>
          <w:szCs w:val="22"/>
        </w:rPr>
        <w:t>.........</w:t>
      </w:r>
      <w:r w:rsidRPr="00F0289F">
        <w:rPr>
          <w:rFonts w:ascii="Lato" w:hAnsi="Lato" w:cs="Arial"/>
          <w:bCs/>
          <w:color w:val="000000"/>
          <w:sz w:val="22"/>
          <w:szCs w:val="22"/>
        </w:rPr>
        <w:tab/>
      </w:r>
      <w:r w:rsidRPr="00F0289F">
        <w:rPr>
          <w:rFonts w:ascii="Lato" w:hAnsi="Lato" w:cs="Arial"/>
          <w:bCs/>
          <w:color w:val="000000"/>
          <w:sz w:val="22"/>
          <w:szCs w:val="22"/>
        </w:rPr>
        <w:tab/>
      </w:r>
      <w:r w:rsidRPr="00F0289F">
        <w:rPr>
          <w:rFonts w:ascii="Lato" w:hAnsi="Lato" w:cs="Arial"/>
          <w:bCs/>
          <w:color w:val="000000"/>
          <w:sz w:val="22"/>
          <w:szCs w:val="22"/>
        </w:rPr>
        <w:tab/>
      </w:r>
    </w:p>
    <w:p w14:paraId="4714D325" w14:textId="77777777" w:rsidR="00F0289F" w:rsidRPr="00F0289F" w:rsidRDefault="00F0289F" w:rsidP="00F0289F">
      <w:pPr>
        <w:shd w:val="clear" w:color="auto" w:fill="FFFFFF"/>
        <w:spacing w:after="120" w:line="276" w:lineRule="auto"/>
        <w:jc w:val="both"/>
        <w:rPr>
          <w:rFonts w:ascii="Lato" w:hAnsi="Lato" w:cs="Arial"/>
          <w:bCs/>
          <w:i/>
          <w:iCs/>
          <w:color w:val="000000"/>
          <w:sz w:val="22"/>
          <w:szCs w:val="22"/>
        </w:rPr>
      </w:pPr>
      <w:r w:rsidRPr="00F0289F">
        <w:rPr>
          <w:rFonts w:ascii="Lato" w:hAnsi="Lato" w:cs="Arial"/>
          <w:bCs/>
          <w:i/>
          <w:iCs/>
          <w:color w:val="000000"/>
          <w:sz w:val="22"/>
          <w:szCs w:val="22"/>
        </w:rPr>
        <w:t>(imię, nazwisko, pełniona funkcja)</w:t>
      </w:r>
    </w:p>
    <w:p w14:paraId="081C853E" w14:textId="040F904F" w:rsidR="00385720" w:rsidRPr="00F0289F" w:rsidRDefault="00F0289F" w:rsidP="00C63CE6">
      <w:pPr>
        <w:shd w:val="clear" w:color="auto" w:fill="FFFFFF"/>
        <w:spacing w:after="120" w:line="276" w:lineRule="auto"/>
        <w:jc w:val="both"/>
        <w:rPr>
          <w:rFonts w:ascii="Lato" w:hAnsi="Lato" w:cs="Arial"/>
          <w:bCs/>
          <w:iCs/>
          <w:color w:val="000000"/>
          <w:sz w:val="22"/>
          <w:szCs w:val="22"/>
        </w:rPr>
      </w:pPr>
      <w:r w:rsidRPr="00F0289F">
        <w:rPr>
          <w:rFonts w:ascii="Lato" w:hAnsi="Lato" w:cs="Arial"/>
          <w:bCs/>
          <w:color w:val="000000"/>
          <w:sz w:val="22"/>
          <w:szCs w:val="22"/>
        </w:rPr>
        <w:t>działającego/ą na podstawie ...........................</w:t>
      </w:r>
      <w:r w:rsidRPr="00F0289F">
        <w:rPr>
          <w:rFonts w:ascii="Lato" w:hAnsi="Lato" w:cs="Arial"/>
          <w:bCs/>
          <w:color w:val="000000"/>
          <w:sz w:val="22"/>
          <w:szCs w:val="22"/>
          <w:vertAlign w:val="superscript"/>
        </w:rPr>
        <w:footnoteReference w:id="1"/>
      </w:r>
      <w:r w:rsidRPr="00F0289F">
        <w:rPr>
          <w:rFonts w:ascii="Lato" w:hAnsi="Lato" w:cs="Arial"/>
          <w:bCs/>
          <w:color w:val="000000"/>
          <w:sz w:val="22"/>
          <w:szCs w:val="22"/>
        </w:rPr>
        <w:t xml:space="preserve"> z dnia.........., którego kopia stanowi </w:t>
      </w:r>
      <w:r w:rsidRPr="00C81F85">
        <w:rPr>
          <w:rFonts w:ascii="Lato" w:hAnsi="Lato" w:cs="Arial"/>
          <w:b/>
          <w:color w:val="000000"/>
          <w:sz w:val="22"/>
          <w:szCs w:val="22"/>
        </w:rPr>
        <w:t>załącznik nr 1</w:t>
      </w:r>
      <w:r w:rsidRPr="00F0289F">
        <w:rPr>
          <w:rFonts w:ascii="Lato" w:hAnsi="Lato" w:cs="Arial"/>
          <w:bCs/>
          <w:color w:val="000000"/>
          <w:sz w:val="22"/>
          <w:szCs w:val="22"/>
        </w:rPr>
        <w:t xml:space="preserve"> do Umowy</w:t>
      </w:r>
      <w:r w:rsidR="00D402C6" w:rsidRPr="00F0289F">
        <w:rPr>
          <w:rFonts w:ascii="Lato" w:hAnsi="Lato" w:cs="Arial"/>
          <w:bCs/>
          <w:color w:val="000000"/>
          <w:sz w:val="22"/>
          <w:szCs w:val="22"/>
        </w:rPr>
        <w:t>,</w:t>
      </w:r>
      <w:r w:rsidR="00076284" w:rsidRPr="00F0289F">
        <w:rPr>
          <w:rFonts w:ascii="Lato" w:hAnsi="Lato" w:cs="Arial"/>
          <w:bCs/>
          <w:color w:val="000000"/>
          <w:sz w:val="22"/>
          <w:szCs w:val="22"/>
        </w:rPr>
        <w:t xml:space="preserve"> </w:t>
      </w:r>
    </w:p>
    <w:p w14:paraId="49304C14" w14:textId="77777777" w:rsidR="00385720" w:rsidRPr="0005632E" w:rsidRDefault="00425C11" w:rsidP="00C63CE6">
      <w:pPr>
        <w:shd w:val="clear" w:color="auto" w:fill="FFFFFF"/>
        <w:spacing w:after="120" w:line="276" w:lineRule="auto"/>
        <w:ind w:left="24"/>
        <w:jc w:val="both"/>
        <w:rPr>
          <w:rFonts w:ascii="Lato" w:hAnsi="Lato" w:cs="Arial"/>
          <w:color w:val="000000"/>
          <w:sz w:val="22"/>
          <w:szCs w:val="22"/>
        </w:rPr>
      </w:pPr>
      <w:r w:rsidRPr="0005632E">
        <w:rPr>
          <w:rFonts w:ascii="Lato" w:hAnsi="Lato" w:cs="Arial"/>
          <w:color w:val="000000"/>
          <w:sz w:val="22"/>
          <w:szCs w:val="22"/>
        </w:rPr>
        <w:t>a</w:t>
      </w:r>
    </w:p>
    <w:p w14:paraId="592C6BA0" w14:textId="5E0DD50E" w:rsidR="0005632E" w:rsidRPr="0005632E" w:rsidRDefault="0005632E" w:rsidP="0005632E">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w:t>
      </w:r>
      <w:r w:rsidR="00C81F85">
        <w:rPr>
          <w:rFonts w:ascii="Lato" w:hAnsi="Lato" w:cs="Arial"/>
          <w:color w:val="000000"/>
          <w:spacing w:val="3"/>
          <w:sz w:val="22"/>
          <w:szCs w:val="22"/>
        </w:rPr>
        <w:t>...</w:t>
      </w:r>
      <w:r w:rsidRPr="0005632E">
        <w:rPr>
          <w:rFonts w:ascii="Lato" w:hAnsi="Lato" w:cs="Arial"/>
          <w:color w:val="000000"/>
          <w:spacing w:val="3"/>
          <w:sz w:val="22"/>
          <w:szCs w:val="22"/>
        </w:rPr>
        <w:t xml:space="preserve"> </w:t>
      </w:r>
      <w:r w:rsidRPr="0005632E">
        <w:rPr>
          <w:rFonts w:ascii="Lato" w:hAnsi="Lato" w:cs="Arial"/>
          <w:color w:val="000000"/>
          <w:spacing w:val="3"/>
          <w:sz w:val="22"/>
          <w:szCs w:val="22"/>
        </w:rPr>
        <w:tab/>
      </w:r>
      <w:r w:rsidRPr="0005632E">
        <w:rPr>
          <w:rFonts w:ascii="Lato" w:hAnsi="Lato" w:cs="Arial"/>
          <w:color w:val="000000"/>
          <w:spacing w:val="3"/>
          <w:sz w:val="22"/>
          <w:szCs w:val="22"/>
        </w:rPr>
        <w:tab/>
      </w:r>
    </w:p>
    <w:p w14:paraId="1829BFEE" w14:textId="5112F483" w:rsidR="0005632E" w:rsidRPr="0005632E" w:rsidRDefault="0005632E" w:rsidP="0005632E">
      <w:pPr>
        <w:shd w:val="clear" w:color="auto" w:fill="FFFFFF"/>
        <w:spacing w:after="120" w:line="276" w:lineRule="auto"/>
        <w:jc w:val="both"/>
        <w:rPr>
          <w:rFonts w:ascii="Lato" w:hAnsi="Lato" w:cs="Arial"/>
          <w:i/>
          <w:iCs/>
          <w:color w:val="000000"/>
          <w:spacing w:val="3"/>
          <w:sz w:val="22"/>
          <w:szCs w:val="22"/>
        </w:rPr>
      </w:pPr>
      <w:r w:rsidRPr="0005632E">
        <w:rPr>
          <w:rFonts w:ascii="Lato" w:hAnsi="Lato" w:cs="Arial"/>
          <w:i/>
          <w:iCs/>
          <w:color w:val="000000"/>
          <w:spacing w:val="3"/>
          <w:sz w:val="22"/>
          <w:szCs w:val="22"/>
        </w:rPr>
        <w:t>(nazwa  Ostatecznego Odbiorcy Wsparcia)</w:t>
      </w:r>
    </w:p>
    <w:p w14:paraId="14B4C908" w14:textId="5F3B25F2" w:rsidR="0005632E" w:rsidRPr="0005632E" w:rsidRDefault="0005632E" w:rsidP="0005632E">
      <w:pPr>
        <w:shd w:val="clear" w:color="auto" w:fill="FFFFFF"/>
        <w:spacing w:after="120" w:line="276" w:lineRule="auto"/>
        <w:rPr>
          <w:rFonts w:ascii="Lato" w:hAnsi="Lato" w:cs="Arial"/>
          <w:color w:val="000000"/>
          <w:spacing w:val="3"/>
          <w:sz w:val="22"/>
          <w:szCs w:val="22"/>
        </w:rPr>
      </w:pPr>
      <w:r w:rsidRPr="0005632E">
        <w:rPr>
          <w:rFonts w:ascii="Lato" w:hAnsi="Lato" w:cs="Arial"/>
          <w:color w:val="000000"/>
          <w:spacing w:val="3"/>
          <w:sz w:val="22"/>
          <w:szCs w:val="22"/>
        </w:rPr>
        <w:t xml:space="preserve">z siedzibą............................................................................................................................................, NIP....................................................................................................................................... </w:t>
      </w:r>
    </w:p>
    <w:p w14:paraId="7690FAE4" w14:textId="77777777" w:rsidR="0005632E" w:rsidRPr="0005632E" w:rsidRDefault="0005632E" w:rsidP="0005632E">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 xml:space="preserve">REGON……………………………………………………………………………………… </w:t>
      </w:r>
    </w:p>
    <w:p w14:paraId="1B5B7224" w14:textId="331A60B3" w:rsidR="006944DC" w:rsidRPr="0005632E" w:rsidRDefault="006944DC" w:rsidP="00C63CE6">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 xml:space="preserve">zwanym dalej </w:t>
      </w:r>
      <w:r w:rsidRPr="0005632E">
        <w:rPr>
          <w:rFonts w:ascii="Lato" w:hAnsi="Lato" w:cs="Arial"/>
          <w:b/>
          <w:color w:val="000000"/>
          <w:spacing w:val="3"/>
          <w:sz w:val="22"/>
          <w:szCs w:val="22"/>
        </w:rPr>
        <w:t>„Ostatecznym Odbiorcą Wsparcia</w:t>
      </w:r>
      <w:r w:rsidR="00384FD4" w:rsidRPr="0005632E">
        <w:rPr>
          <w:rFonts w:ascii="Lato" w:hAnsi="Lato" w:cs="Arial"/>
          <w:b/>
          <w:color w:val="000000"/>
          <w:spacing w:val="3"/>
          <w:sz w:val="22"/>
          <w:szCs w:val="22"/>
        </w:rPr>
        <w:t xml:space="preserve"> lub OOW</w:t>
      </w:r>
      <w:r w:rsidRPr="0005632E">
        <w:rPr>
          <w:rFonts w:ascii="Lato" w:hAnsi="Lato" w:cs="Arial"/>
          <w:b/>
          <w:color w:val="000000"/>
          <w:spacing w:val="3"/>
          <w:sz w:val="22"/>
          <w:szCs w:val="22"/>
        </w:rPr>
        <w:t>"</w:t>
      </w:r>
    </w:p>
    <w:p w14:paraId="1E368EB2" w14:textId="77777777" w:rsidR="00384FD4" w:rsidRPr="0005632E" w:rsidRDefault="00384FD4" w:rsidP="00C63CE6">
      <w:pPr>
        <w:shd w:val="clear" w:color="auto" w:fill="FFFFFF"/>
        <w:spacing w:after="120" w:line="276" w:lineRule="auto"/>
        <w:jc w:val="both"/>
        <w:rPr>
          <w:rFonts w:ascii="Lato" w:hAnsi="Lato" w:cs="Arial"/>
          <w:color w:val="000000"/>
          <w:spacing w:val="3"/>
          <w:sz w:val="22"/>
          <w:szCs w:val="22"/>
        </w:rPr>
      </w:pPr>
      <w:r w:rsidRPr="0005632E">
        <w:rPr>
          <w:rFonts w:ascii="Lato" w:hAnsi="Lato" w:cs="Arial"/>
          <w:color w:val="000000"/>
          <w:spacing w:val="3"/>
          <w:sz w:val="22"/>
          <w:szCs w:val="22"/>
        </w:rPr>
        <w:t>reprezentowanym przez</w:t>
      </w:r>
    </w:p>
    <w:p w14:paraId="6F102AA1" w14:textId="77777777" w:rsidR="000C3634" w:rsidRDefault="00384FD4" w:rsidP="00C63CE6">
      <w:pPr>
        <w:shd w:val="clear" w:color="auto" w:fill="FFFFFF"/>
        <w:spacing w:after="120" w:line="276" w:lineRule="auto"/>
        <w:jc w:val="both"/>
        <w:rPr>
          <w:rFonts w:ascii="Lato" w:hAnsi="Lato" w:cs="Arial"/>
          <w:color w:val="000000"/>
          <w:sz w:val="22"/>
          <w:szCs w:val="22"/>
        </w:rPr>
      </w:pPr>
      <w:r w:rsidRPr="0005632E">
        <w:rPr>
          <w:rFonts w:ascii="Lato" w:hAnsi="Lato" w:cs="Arial"/>
          <w:color w:val="000000"/>
          <w:spacing w:val="3"/>
          <w:sz w:val="22"/>
          <w:szCs w:val="22"/>
        </w:rPr>
        <w:t>............................................................................................................................................,</w:t>
      </w:r>
      <w:r w:rsidRPr="0005632E">
        <w:rPr>
          <w:rFonts w:ascii="Lato" w:hAnsi="Lato" w:cs="Arial"/>
          <w:color w:val="000000"/>
          <w:sz w:val="22"/>
          <w:szCs w:val="22"/>
        </w:rPr>
        <w:tab/>
      </w:r>
      <w:r w:rsidRPr="0005632E">
        <w:rPr>
          <w:rFonts w:ascii="Lato" w:hAnsi="Lato" w:cs="Arial"/>
          <w:color w:val="000000"/>
          <w:sz w:val="22"/>
          <w:szCs w:val="22"/>
        </w:rPr>
        <w:tab/>
      </w:r>
      <w:r w:rsidRPr="0005632E">
        <w:rPr>
          <w:rFonts w:ascii="Lato" w:hAnsi="Lato" w:cs="Arial"/>
          <w:color w:val="000000"/>
          <w:sz w:val="22"/>
          <w:szCs w:val="22"/>
        </w:rPr>
        <w:tab/>
      </w:r>
    </w:p>
    <w:p w14:paraId="2E0CFE4F" w14:textId="1A69FCB3" w:rsidR="00384FD4" w:rsidRPr="000C3634" w:rsidRDefault="00384FD4" w:rsidP="00C63CE6">
      <w:pPr>
        <w:shd w:val="clear" w:color="auto" w:fill="FFFFFF"/>
        <w:spacing w:after="120" w:line="276" w:lineRule="auto"/>
        <w:jc w:val="both"/>
        <w:rPr>
          <w:rFonts w:ascii="Lato" w:hAnsi="Lato" w:cs="Arial"/>
          <w:i/>
          <w:iCs/>
          <w:color w:val="000000"/>
          <w:spacing w:val="4"/>
          <w:sz w:val="22"/>
          <w:szCs w:val="22"/>
        </w:rPr>
      </w:pPr>
      <w:r w:rsidRPr="0005632E">
        <w:rPr>
          <w:rFonts w:ascii="Lato" w:hAnsi="Lato" w:cs="Arial"/>
          <w:i/>
          <w:iCs/>
          <w:color w:val="000000"/>
          <w:spacing w:val="4"/>
          <w:sz w:val="22"/>
          <w:szCs w:val="22"/>
        </w:rPr>
        <w:t>(imię i nazwisko, pełniona funkcja)</w:t>
      </w:r>
    </w:p>
    <w:p w14:paraId="4384E6A7" w14:textId="1D3FA9D3" w:rsidR="00385720" w:rsidRPr="0005632E" w:rsidRDefault="0005632E" w:rsidP="00C63CE6">
      <w:pPr>
        <w:shd w:val="clear" w:color="auto" w:fill="FFFFFF"/>
        <w:spacing w:after="120" w:line="276" w:lineRule="auto"/>
        <w:ind w:left="38"/>
        <w:jc w:val="both"/>
        <w:rPr>
          <w:rFonts w:ascii="Lato" w:hAnsi="Lato" w:cs="Arial"/>
          <w:color w:val="000000"/>
          <w:sz w:val="22"/>
          <w:szCs w:val="22"/>
        </w:rPr>
      </w:pPr>
      <w:r w:rsidRPr="0005632E">
        <w:rPr>
          <w:rFonts w:ascii="Lato" w:hAnsi="Lato" w:cs="Arial"/>
          <w:color w:val="000000"/>
          <w:sz w:val="22"/>
          <w:szCs w:val="22"/>
        </w:rPr>
        <w:t>D</w:t>
      </w:r>
      <w:r w:rsidR="00314592" w:rsidRPr="0005632E">
        <w:rPr>
          <w:rFonts w:ascii="Lato" w:hAnsi="Lato" w:cs="Arial"/>
          <w:color w:val="000000"/>
          <w:sz w:val="22"/>
          <w:szCs w:val="22"/>
        </w:rPr>
        <w:t>ziałając</w:t>
      </w:r>
      <w:r>
        <w:rPr>
          <w:rFonts w:ascii="Lato" w:hAnsi="Lato" w:cs="Arial"/>
          <w:color w:val="000000"/>
          <w:sz w:val="22"/>
          <w:szCs w:val="22"/>
        </w:rPr>
        <w:t xml:space="preserve">ego/ą </w:t>
      </w:r>
      <w:r w:rsidRPr="0005632E">
        <w:rPr>
          <w:rFonts w:ascii="Lato" w:hAnsi="Lato" w:cs="Arial"/>
          <w:color w:val="000000"/>
          <w:sz w:val="22"/>
          <w:szCs w:val="22"/>
        </w:rPr>
        <w:t>na podstawie ...........................</w:t>
      </w:r>
      <w:r w:rsidRPr="0005632E">
        <w:rPr>
          <w:rFonts w:ascii="Lato" w:hAnsi="Lato" w:cs="Arial"/>
          <w:color w:val="000000"/>
          <w:sz w:val="22"/>
          <w:szCs w:val="22"/>
          <w:vertAlign w:val="superscript"/>
        </w:rPr>
        <w:footnoteReference w:id="2"/>
      </w:r>
      <w:r w:rsidRPr="0005632E">
        <w:rPr>
          <w:rFonts w:ascii="Lato" w:hAnsi="Lato" w:cs="Arial"/>
          <w:color w:val="000000"/>
          <w:sz w:val="22"/>
          <w:szCs w:val="22"/>
        </w:rPr>
        <w:t xml:space="preserve"> z dnia............, </w:t>
      </w:r>
      <w:r w:rsidR="0065120E" w:rsidRPr="0005632E">
        <w:rPr>
          <w:rFonts w:ascii="Lato" w:hAnsi="Lato" w:cs="Arial"/>
          <w:color w:val="000000"/>
          <w:sz w:val="22"/>
          <w:szCs w:val="22"/>
        </w:rPr>
        <w:t>, któr</w:t>
      </w:r>
      <w:r>
        <w:rPr>
          <w:rFonts w:ascii="Lato" w:hAnsi="Lato" w:cs="Arial"/>
          <w:color w:val="000000"/>
          <w:sz w:val="22"/>
          <w:szCs w:val="22"/>
        </w:rPr>
        <w:t>ego</w:t>
      </w:r>
      <w:r w:rsidR="0065120E" w:rsidRPr="0005632E">
        <w:rPr>
          <w:rFonts w:ascii="Lato" w:hAnsi="Lato" w:cs="Arial"/>
          <w:color w:val="000000"/>
          <w:sz w:val="22"/>
          <w:szCs w:val="22"/>
        </w:rPr>
        <w:t xml:space="preserve"> </w:t>
      </w:r>
      <w:r>
        <w:rPr>
          <w:rFonts w:ascii="Lato" w:hAnsi="Lato" w:cs="Arial"/>
          <w:color w:val="000000"/>
          <w:sz w:val="22"/>
          <w:szCs w:val="22"/>
        </w:rPr>
        <w:t xml:space="preserve">kopia </w:t>
      </w:r>
      <w:r w:rsidR="0065120E" w:rsidRPr="0005632E">
        <w:rPr>
          <w:rFonts w:ascii="Lato" w:hAnsi="Lato" w:cs="Arial"/>
          <w:color w:val="000000"/>
          <w:sz w:val="22"/>
          <w:szCs w:val="22"/>
        </w:rPr>
        <w:t xml:space="preserve">stanowi </w:t>
      </w:r>
      <w:r w:rsidR="0065120E" w:rsidRPr="0005632E">
        <w:rPr>
          <w:rFonts w:ascii="Lato" w:hAnsi="Lato" w:cs="Arial"/>
          <w:b/>
          <w:bCs/>
          <w:color w:val="000000"/>
          <w:sz w:val="22"/>
          <w:szCs w:val="22"/>
        </w:rPr>
        <w:t>załącznik nr 2</w:t>
      </w:r>
      <w:r>
        <w:rPr>
          <w:rFonts w:ascii="Lato" w:hAnsi="Lato" w:cs="Arial"/>
          <w:color w:val="000000"/>
          <w:sz w:val="22"/>
          <w:szCs w:val="22"/>
        </w:rPr>
        <w:t xml:space="preserve"> do </w:t>
      </w:r>
      <w:r w:rsidR="0035059E">
        <w:rPr>
          <w:rFonts w:ascii="Lato" w:hAnsi="Lato" w:cs="Arial"/>
          <w:color w:val="000000"/>
          <w:sz w:val="22"/>
          <w:szCs w:val="22"/>
        </w:rPr>
        <w:t>U</w:t>
      </w:r>
      <w:r>
        <w:rPr>
          <w:rFonts w:ascii="Lato" w:hAnsi="Lato" w:cs="Arial"/>
          <w:color w:val="000000"/>
          <w:sz w:val="22"/>
          <w:szCs w:val="22"/>
        </w:rPr>
        <w:t>mowy (jeśli dotyczy)</w:t>
      </w:r>
      <w:r w:rsidR="00D402C6" w:rsidRPr="0005632E">
        <w:rPr>
          <w:rFonts w:ascii="Lato" w:hAnsi="Lato" w:cs="Arial"/>
          <w:b/>
          <w:bCs/>
          <w:color w:val="000000"/>
          <w:sz w:val="22"/>
          <w:szCs w:val="22"/>
        </w:rPr>
        <w:t>,</w:t>
      </w:r>
    </w:p>
    <w:p w14:paraId="5C917938" w14:textId="77777777" w:rsidR="008463C6" w:rsidRPr="0005632E" w:rsidRDefault="008463C6" w:rsidP="00C63CE6">
      <w:pPr>
        <w:pStyle w:val="Tytu"/>
        <w:spacing w:before="60" w:after="120" w:line="276" w:lineRule="auto"/>
        <w:jc w:val="both"/>
        <w:rPr>
          <w:rFonts w:ascii="Lato" w:hAnsi="Lato" w:cs="Arial"/>
          <w:color w:val="000000"/>
          <w:sz w:val="22"/>
          <w:szCs w:val="22"/>
        </w:rPr>
      </w:pPr>
    </w:p>
    <w:p w14:paraId="6CDCE549" w14:textId="77777777" w:rsidR="0036655D" w:rsidRDefault="0036655D" w:rsidP="00C63CE6">
      <w:pPr>
        <w:pStyle w:val="Tytu"/>
        <w:spacing w:before="60" w:after="120" w:line="276" w:lineRule="auto"/>
        <w:jc w:val="both"/>
        <w:rPr>
          <w:rFonts w:ascii="Lato" w:hAnsi="Lato" w:cs="Arial"/>
          <w:color w:val="000000"/>
          <w:sz w:val="22"/>
          <w:szCs w:val="22"/>
        </w:rPr>
      </w:pPr>
    </w:p>
    <w:p w14:paraId="53E45067" w14:textId="585FC387" w:rsidR="00385720" w:rsidRDefault="00603B66" w:rsidP="00C63CE6">
      <w:pPr>
        <w:pStyle w:val="Tytu"/>
        <w:spacing w:before="60" w:after="120" w:line="276" w:lineRule="auto"/>
        <w:jc w:val="both"/>
        <w:rPr>
          <w:rFonts w:ascii="Lato" w:hAnsi="Lato" w:cs="Arial"/>
          <w:color w:val="000000"/>
          <w:sz w:val="22"/>
          <w:szCs w:val="22"/>
        </w:rPr>
      </w:pPr>
      <w:r w:rsidRPr="0005632E">
        <w:rPr>
          <w:rFonts w:ascii="Lato" w:hAnsi="Lato" w:cs="Arial"/>
          <w:color w:val="000000"/>
          <w:sz w:val="22"/>
          <w:szCs w:val="22"/>
        </w:rPr>
        <w:t>zwany</w:t>
      </w:r>
      <w:r w:rsidR="00947021" w:rsidRPr="0005632E">
        <w:rPr>
          <w:rFonts w:ascii="Lato" w:hAnsi="Lato" w:cs="Arial"/>
          <w:color w:val="000000"/>
          <w:sz w:val="22"/>
          <w:szCs w:val="22"/>
        </w:rPr>
        <w:t>mi</w:t>
      </w:r>
      <w:r w:rsidRPr="0005632E">
        <w:rPr>
          <w:rFonts w:ascii="Lato" w:hAnsi="Lato" w:cs="Arial"/>
          <w:color w:val="000000"/>
          <w:sz w:val="22"/>
          <w:szCs w:val="22"/>
        </w:rPr>
        <w:t xml:space="preserve"> dalej „S</w:t>
      </w:r>
      <w:r w:rsidR="00385720" w:rsidRPr="0005632E">
        <w:rPr>
          <w:rFonts w:ascii="Lato" w:hAnsi="Lato" w:cs="Arial"/>
          <w:color w:val="000000"/>
          <w:sz w:val="22"/>
          <w:szCs w:val="22"/>
        </w:rPr>
        <w:t>tronami”</w:t>
      </w:r>
      <w:r w:rsidR="00021F1B" w:rsidRPr="0005632E">
        <w:rPr>
          <w:rFonts w:ascii="Lato" w:hAnsi="Lato" w:cs="Arial"/>
          <w:color w:val="000000"/>
          <w:sz w:val="22"/>
          <w:szCs w:val="22"/>
        </w:rPr>
        <w:t>.</w:t>
      </w:r>
    </w:p>
    <w:p w14:paraId="68D93517" w14:textId="77777777" w:rsidR="0036655D" w:rsidRPr="0005632E" w:rsidRDefault="0036655D" w:rsidP="00C63CE6">
      <w:pPr>
        <w:pStyle w:val="Tytu"/>
        <w:spacing w:before="60" w:after="120" w:line="276" w:lineRule="auto"/>
        <w:jc w:val="both"/>
        <w:rPr>
          <w:rFonts w:ascii="Lato" w:hAnsi="Lato" w:cs="Arial"/>
          <w:color w:val="000000"/>
          <w:sz w:val="22"/>
          <w:szCs w:val="22"/>
        </w:rPr>
      </w:pPr>
    </w:p>
    <w:bookmarkEnd w:id="1"/>
    <w:p w14:paraId="78ED714E" w14:textId="169CA1F3" w:rsidR="00197D90" w:rsidRPr="0005632E" w:rsidRDefault="00197D90" w:rsidP="00C63CE6">
      <w:pPr>
        <w:pStyle w:val="Akapitzlist"/>
        <w:spacing w:after="120" w:line="276" w:lineRule="auto"/>
        <w:ind w:left="0"/>
        <w:contextualSpacing w:val="0"/>
        <w:jc w:val="both"/>
        <w:rPr>
          <w:rFonts w:ascii="Lato" w:hAnsi="Lato" w:cs="Arial"/>
          <w:sz w:val="22"/>
          <w:szCs w:val="22"/>
        </w:rPr>
      </w:pPr>
      <w:r w:rsidRPr="0005632E">
        <w:rPr>
          <w:rFonts w:ascii="Lato" w:hAnsi="Lato" w:cs="Arial"/>
          <w:color w:val="000000"/>
          <w:sz w:val="22"/>
          <w:szCs w:val="22"/>
        </w:rPr>
        <w:t xml:space="preserve">Działając na podstawie </w:t>
      </w:r>
      <w:r w:rsidR="004174F3" w:rsidRPr="0005632E">
        <w:rPr>
          <w:rFonts w:ascii="Lato" w:hAnsi="Lato" w:cs="Arial"/>
          <w:sz w:val="22"/>
          <w:szCs w:val="22"/>
        </w:rPr>
        <w:t xml:space="preserve">art. 14lzh ust. 1 i 2 ustawy </w:t>
      </w:r>
      <w:r w:rsidR="004174F3" w:rsidRPr="0005632E">
        <w:rPr>
          <w:rFonts w:ascii="Lato" w:hAnsi="Lato" w:cs="Arial"/>
          <w:sz w:val="22"/>
          <w:szCs w:val="22"/>
          <w:shd w:val="clear" w:color="auto" w:fill="FFFFFF"/>
        </w:rPr>
        <w:t>z dnia 6 grudnia 2006 r.</w:t>
      </w:r>
      <w:r w:rsidR="00F979BA" w:rsidRPr="0005632E">
        <w:rPr>
          <w:rFonts w:ascii="Lato" w:hAnsi="Lato" w:cs="Arial"/>
          <w:sz w:val="22"/>
          <w:szCs w:val="22"/>
          <w:shd w:val="clear" w:color="auto" w:fill="FFFFFF"/>
        </w:rPr>
        <w:t xml:space="preserve"> </w:t>
      </w:r>
      <w:r w:rsidR="004174F3" w:rsidRPr="0005632E">
        <w:rPr>
          <w:rFonts w:ascii="Lato" w:hAnsi="Lato" w:cs="Arial"/>
          <w:sz w:val="22"/>
          <w:szCs w:val="22"/>
          <w:shd w:val="clear" w:color="auto" w:fill="FFFFFF"/>
        </w:rPr>
        <w:t xml:space="preserve">o zasadach prowadzenia polityki rozwoju </w:t>
      </w:r>
      <w:bookmarkStart w:id="3" w:name="_Hlk113971167"/>
      <w:r w:rsidR="00C350C8" w:rsidRPr="00C350C8">
        <w:rPr>
          <w:rFonts w:ascii="Lato" w:hAnsi="Lato" w:cs="Arial"/>
          <w:sz w:val="22"/>
          <w:szCs w:val="22"/>
          <w:shd w:val="clear" w:color="auto" w:fill="FFFFFF"/>
        </w:rPr>
        <w:t xml:space="preserve">(Dz. U. z </w:t>
      </w:r>
      <w:r w:rsidR="00DE7F22" w:rsidRPr="00C350C8">
        <w:rPr>
          <w:rFonts w:ascii="Lato" w:hAnsi="Lato" w:cs="Arial"/>
          <w:sz w:val="22"/>
          <w:szCs w:val="22"/>
          <w:shd w:val="clear" w:color="auto" w:fill="FFFFFF"/>
        </w:rPr>
        <w:t>202</w:t>
      </w:r>
      <w:r w:rsidR="00DE7F22">
        <w:rPr>
          <w:rFonts w:ascii="Lato" w:hAnsi="Lato" w:cs="Arial"/>
          <w:sz w:val="22"/>
          <w:szCs w:val="22"/>
          <w:shd w:val="clear" w:color="auto" w:fill="FFFFFF"/>
        </w:rPr>
        <w:t>4</w:t>
      </w:r>
      <w:r w:rsidR="00DE7F22" w:rsidRPr="00C350C8">
        <w:rPr>
          <w:rFonts w:ascii="Lato" w:hAnsi="Lato" w:cs="Arial"/>
          <w:sz w:val="22"/>
          <w:szCs w:val="22"/>
          <w:shd w:val="clear" w:color="auto" w:fill="FFFFFF"/>
        </w:rPr>
        <w:t xml:space="preserve"> </w:t>
      </w:r>
      <w:r w:rsidR="00C350C8" w:rsidRPr="00C350C8">
        <w:rPr>
          <w:rFonts w:ascii="Lato" w:hAnsi="Lato" w:cs="Arial"/>
          <w:sz w:val="22"/>
          <w:szCs w:val="22"/>
          <w:shd w:val="clear" w:color="auto" w:fill="FFFFFF"/>
        </w:rPr>
        <w:t xml:space="preserve">r. poz. </w:t>
      </w:r>
      <w:r w:rsidR="00DE7F22">
        <w:rPr>
          <w:rFonts w:ascii="Lato" w:hAnsi="Lato" w:cs="Arial"/>
          <w:sz w:val="22"/>
          <w:szCs w:val="22"/>
          <w:shd w:val="clear" w:color="auto" w:fill="FFFFFF"/>
        </w:rPr>
        <w:t>324 i 862</w:t>
      </w:r>
      <w:r w:rsidR="00C350C8" w:rsidRPr="00C350C8">
        <w:rPr>
          <w:rFonts w:ascii="Lato" w:hAnsi="Lato" w:cs="Arial"/>
          <w:sz w:val="22"/>
          <w:szCs w:val="22"/>
          <w:shd w:val="clear" w:color="auto" w:fill="FFFFFF"/>
        </w:rPr>
        <w:t>)</w:t>
      </w:r>
      <w:r w:rsidR="00C350C8">
        <w:rPr>
          <w:rFonts w:ascii="Lato" w:hAnsi="Lato" w:cs="Arial"/>
          <w:sz w:val="22"/>
          <w:szCs w:val="22"/>
          <w:shd w:val="clear" w:color="auto" w:fill="FFFFFF"/>
        </w:rPr>
        <w:t xml:space="preserve"> </w:t>
      </w:r>
      <w:r w:rsidRPr="0005632E">
        <w:rPr>
          <w:rFonts w:ascii="Lato" w:hAnsi="Lato" w:cs="Arial"/>
          <w:color w:val="000000"/>
          <w:sz w:val="22"/>
          <w:szCs w:val="22"/>
        </w:rPr>
        <w:t>oraz mając na uwadze:</w:t>
      </w:r>
    </w:p>
    <w:bookmarkEnd w:id="3"/>
    <w:p w14:paraId="4820C122" w14:textId="6D8C424F" w:rsidR="00BE4B77" w:rsidRPr="0005632E" w:rsidRDefault="00BE4B77" w:rsidP="004A7BF3">
      <w:pPr>
        <w:pStyle w:val="Akapitzlist"/>
        <w:numPr>
          <w:ilvl w:val="0"/>
          <w:numId w:val="8"/>
        </w:numPr>
        <w:spacing w:after="120" w:line="276" w:lineRule="auto"/>
        <w:ind w:left="714" w:hanging="357"/>
        <w:contextualSpacing w:val="0"/>
        <w:jc w:val="both"/>
        <w:rPr>
          <w:rFonts w:ascii="Lato" w:hAnsi="Lato" w:cs="Arial"/>
          <w:sz w:val="22"/>
          <w:szCs w:val="22"/>
        </w:rPr>
      </w:pPr>
      <w:r w:rsidRPr="0005632E">
        <w:rPr>
          <w:rFonts w:ascii="Lato" w:hAnsi="Lato" w:cs="Arial"/>
          <w:sz w:val="22"/>
          <w:szCs w:val="22"/>
        </w:rPr>
        <w:t>Krajow</w:t>
      </w:r>
      <w:r w:rsidR="0014588B" w:rsidRPr="0005632E">
        <w:rPr>
          <w:rFonts w:ascii="Lato" w:hAnsi="Lato" w:cs="Arial"/>
          <w:sz w:val="22"/>
          <w:szCs w:val="22"/>
        </w:rPr>
        <w:t>y</w:t>
      </w:r>
      <w:r w:rsidRPr="0005632E">
        <w:rPr>
          <w:rFonts w:ascii="Lato" w:hAnsi="Lato" w:cs="Arial"/>
          <w:sz w:val="22"/>
          <w:szCs w:val="22"/>
        </w:rPr>
        <w:t xml:space="preserve"> Plan Odbudowy i Zwiększania Odporności</w:t>
      </w:r>
      <w:r w:rsidR="00795C1A" w:rsidRPr="0005632E">
        <w:rPr>
          <w:rFonts w:ascii="Lato" w:hAnsi="Lato" w:cs="Arial"/>
          <w:sz w:val="22"/>
          <w:szCs w:val="22"/>
        </w:rPr>
        <w:t xml:space="preserve"> </w:t>
      </w:r>
      <w:r w:rsidR="00D402C6" w:rsidRPr="0005632E">
        <w:rPr>
          <w:rFonts w:ascii="Lato" w:hAnsi="Lato" w:cs="Arial"/>
          <w:sz w:val="22"/>
          <w:szCs w:val="22"/>
        </w:rPr>
        <w:t>zwany dalej</w:t>
      </w:r>
      <w:r w:rsidR="00795C1A" w:rsidRPr="0005632E">
        <w:rPr>
          <w:rFonts w:ascii="Lato" w:hAnsi="Lato" w:cs="Arial"/>
          <w:sz w:val="22"/>
          <w:szCs w:val="22"/>
        </w:rPr>
        <w:t xml:space="preserve"> </w:t>
      </w:r>
      <w:r w:rsidRPr="0005632E">
        <w:rPr>
          <w:rFonts w:ascii="Lato" w:hAnsi="Lato" w:cs="Arial"/>
          <w:sz w:val="22"/>
          <w:szCs w:val="22"/>
        </w:rPr>
        <w:t>„</w:t>
      </w:r>
      <w:r w:rsidR="004A1A3B">
        <w:rPr>
          <w:rFonts w:ascii="Lato" w:hAnsi="Lato" w:cs="Arial"/>
          <w:sz w:val="22"/>
          <w:szCs w:val="22"/>
        </w:rPr>
        <w:t>P</w:t>
      </w:r>
      <w:r w:rsidRPr="0005632E">
        <w:rPr>
          <w:rFonts w:ascii="Lato" w:hAnsi="Lato" w:cs="Arial"/>
          <w:sz w:val="22"/>
          <w:szCs w:val="22"/>
        </w:rPr>
        <w:t>lan</w:t>
      </w:r>
      <w:r w:rsidR="00D402C6" w:rsidRPr="0005632E">
        <w:rPr>
          <w:rFonts w:ascii="Lato" w:hAnsi="Lato" w:cs="Arial"/>
          <w:sz w:val="22"/>
          <w:szCs w:val="22"/>
        </w:rPr>
        <w:t>em</w:t>
      </w:r>
      <w:r w:rsidRPr="0005632E">
        <w:rPr>
          <w:rFonts w:ascii="Lato" w:hAnsi="Lato" w:cs="Arial"/>
          <w:sz w:val="22"/>
          <w:szCs w:val="22"/>
        </w:rPr>
        <w:t xml:space="preserve"> rozwojowy</w:t>
      </w:r>
      <w:r w:rsidR="00D402C6" w:rsidRPr="0005632E">
        <w:rPr>
          <w:rFonts w:ascii="Lato" w:hAnsi="Lato" w:cs="Arial"/>
          <w:sz w:val="22"/>
          <w:szCs w:val="22"/>
        </w:rPr>
        <w:t>m</w:t>
      </w:r>
      <w:r w:rsidRPr="0005632E">
        <w:rPr>
          <w:rFonts w:ascii="Lato" w:hAnsi="Lato" w:cs="Arial"/>
          <w:sz w:val="22"/>
          <w:szCs w:val="22"/>
        </w:rPr>
        <w:t>”;</w:t>
      </w:r>
    </w:p>
    <w:p w14:paraId="2B9E22AC" w14:textId="53E7FABA"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R</w:t>
      </w:r>
      <w:r w:rsidR="00D402C6" w:rsidRPr="0005632E">
        <w:rPr>
          <w:rFonts w:ascii="Lato" w:hAnsi="Lato" w:cs="Arial"/>
          <w:bCs/>
          <w:color w:val="000000"/>
          <w:sz w:val="22"/>
          <w:szCs w:val="22"/>
        </w:rPr>
        <w:t>ozporządzenie Parlamentu Europejskiego i Rady (UE) nr 2021/241 z dnia 12 lutego 2021 r. ustanawiające Instrument na rzecz Odbudowy i Zwiększ</w:t>
      </w:r>
      <w:r w:rsidR="00821537" w:rsidRPr="0005632E">
        <w:rPr>
          <w:rFonts w:ascii="Lato" w:hAnsi="Lato" w:cs="Arial"/>
          <w:bCs/>
          <w:color w:val="000000"/>
          <w:sz w:val="22"/>
          <w:szCs w:val="22"/>
        </w:rPr>
        <w:t>a</w:t>
      </w:r>
      <w:r w:rsidR="00D402C6" w:rsidRPr="0005632E">
        <w:rPr>
          <w:rFonts w:ascii="Lato" w:hAnsi="Lato" w:cs="Arial"/>
          <w:bCs/>
          <w:color w:val="000000"/>
          <w:sz w:val="22"/>
          <w:szCs w:val="22"/>
        </w:rPr>
        <w:t xml:space="preserve">nia Odporności </w:t>
      </w:r>
      <w:r w:rsidR="00D402C6" w:rsidRPr="0005632E">
        <w:rPr>
          <w:rFonts w:ascii="Lato" w:hAnsi="Lato" w:cs="Arial"/>
          <w:bCs/>
          <w:color w:val="000000"/>
          <w:sz w:val="22"/>
          <w:szCs w:val="22"/>
        </w:rPr>
        <w:br/>
      </w:r>
      <w:r w:rsidR="00D402C6" w:rsidRPr="0005632E">
        <w:rPr>
          <w:rFonts w:ascii="Lato" w:hAnsi="Lato" w:cs="Arial"/>
          <w:sz w:val="22"/>
          <w:szCs w:val="22"/>
        </w:rPr>
        <w:t>(Dz. Urz. UE L 57 z 18.02.2021, str. 17, z późn. zm.), zwane dalej „rozporządzeniem RRF”</w:t>
      </w:r>
      <w:r w:rsidR="00D402C6" w:rsidRPr="0005632E">
        <w:rPr>
          <w:rFonts w:ascii="Lato" w:hAnsi="Lato" w:cs="Arial"/>
          <w:bCs/>
          <w:color w:val="000000"/>
          <w:sz w:val="22"/>
          <w:szCs w:val="22"/>
        </w:rPr>
        <w:t>;</w:t>
      </w:r>
    </w:p>
    <w:p w14:paraId="6CA4FAD8" w14:textId="1527AA22" w:rsidR="00D402C6" w:rsidRPr="008A6278" w:rsidRDefault="007E39B1" w:rsidP="008A6278">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R</w:t>
      </w:r>
      <w:r w:rsidR="00D402C6" w:rsidRPr="0005632E">
        <w:rPr>
          <w:rFonts w:ascii="Lato" w:hAnsi="Lato" w:cs="Arial"/>
          <w:sz w:val="22"/>
          <w:szCs w:val="22"/>
          <w:shd w:val="clear" w:color="auto" w:fill="FFFFFF"/>
        </w:rPr>
        <w:t xml:space="preserve">ozporządzenie Parlamentu Europejskiego i Rady (UE, </w:t>
      </w:r>
      <w:proofErr w:type="spellStart"/>
      <w:r w:rsidR="00D402C6" w:rsidRPr="0005632E">
        <w:rPr>
          <w:rFonts w:ascii="Lato" w:hAnsi="Lato" w:cs="Arial"/>
          <w:sz w:val="22"/>
          <w:szCs w:val="22"/>
          <w:shd w:val="clear" w:color="auto" w:fill="FFFFFF"/>
        </w:rPr>
        <w:t>Euratom</w:t>
      </w:r>
      <w:proofErr w:type="spellEnd"/>
      <w:r w:rsidR="00D402C6" w:rsidRPr="0005632E">
        <w:rPr>
          <w:rFonts w:ascii="Lato" w:hAnsi="Lato" w:cs="Arial"/>
          <w:sz w:val="22"/>
          <w:szCs w:val="22"/>
          <w:shd w:val="clear" w:color="auto" w:fill="FFFFFF"/>
        </w:rPr>
        <w:t xml:space="preserve">) 2018/1046 z dnia </w:t>
      </w:r>
      <w:r w:rsidR="00392903" w:rsidRPr="0005632E">
        <w:rPr>
          <w:rFonts w:ascii="Lato" w:hAnsi="Lato" w:cs="Arial"/>
          <w:sz w:val="22"/>
          <w:szCs w:val="22"/>
          <w:shd w:val="clear" w:color="auto" w:fill="FFFFFF"/>
        </w:rPr>
        <w:br/>
      </w:r>
      <w:r w:rsidR="00D402C6" w:rsidRPr="0005632E">
        <w:rPr>
          <w:rFonts w:ascii="Lato" w:hAnsi="Lato" w:cs="Arial"/>
          <w:sz w:val="22"/>
          <w:szCs w:val="22"/>
          <w:shd w:val="clear" w:color="auto" w:fill="FFFFFF"/>
        </w:rPr>
        <w:t xml:space="preserve">18 lipca 2018 r. w sprawie zasad finansowych mających zastosowanie do budżetu ogólnego Unii, zmieniającego rozporządzenia (UE) nr 1296/2013, (UE) nr 1301/2013, (UE) nr 1303/2013, (UE) nr 1304/2013, (UE) nr 1309/2013, (UE) nr 1316/2013, </w:t>
      </w:r>
      <w:r w:rsidR="00D402C6" w:rsidRPr="0005632E">
        <w:rPr>
          <w:rFonts w:ascii="Lato" w:hAnsi="Lato" w:cs="Arial"/>
          <w:sz w:val="22"/>
          <w:szCs w:val="22"/>
          <w:shd w:val="clear" w:color="auto" w:fill="FFFFFF"/>
        </w:rPr>
        <w:br/>
        <w:t xml:space="preserve">(UE) nr 223/2014 i (UE) nr 283/2014 oraz decyzję nr 541/2014/UE, a także uchylającego rozporządzenie (UE, </w:t>
      </w:r>
      <w:proofErr w:type="spellStart"/>
      <w:r w:rsidR="00D402C6" w:rsidRPr="0005632E">
        <w:rPr>
          <w:rFonts w:ascii="Lato" w:hAnsi="Lato" w:cs="Arial"/>
          <w:sz w:val="22"/>
          <w:szCs w:val="22"/>
          <w:shd w:val="clear" w:color="auto" w:fill="FFFFFF"/>
        </w:rPr>
        <w:t>Euratom</w:t>
      </w:r>
      <w:proofErr w:type="spellEnd"/>
      <w:r w:rsidR="00D402C6" w:rsidRPr="0005632E">
        <w:rPr>
          <w:rFonts w:ascii="Lato" w:hAnsi="Lato" w:cs="Arial"/>
          <w:sz w:val="22"/>
          <w:szCs w:val="22"/>
          <w:shd w:val="clear" w:color="auto" w:fill="FFFFFF"/>
        </w:rPr>
        <w:t xml:space="preserve">) nr 966/2012 (Dz. Urz. UE L 193 z 30.07.2018, str. 1, </w:t>
      </w:r>
      <w:r w:rsidR="008A6278">
        <w:rPr>
          <w:rFonts w:ascii="Lato" w:hAnsi="Lato" w:cs="Arial"/>
          <w:bCs/>
          <w:sz w:val="22"/>
          <w:szCs w:val="22"/>
        </w:rPr>
        <w:br/>
      </w:r>
      <w:r w:rsidR="00D402C6" w:rsidRPr="008A6278">
        <w:rPr>
          <w:rFonts w:ascii="Lato" w:hAnsi="Lato" w:cs="Arial"/>
          <w:sz w:val="22"/>
          <w:szCs w:val="22"/>
          <w:shd w:val="clear" w:color="auto" w:fill="FFFFFF"/>
        </w:rPr>
        <w:t>z późn. zm.), zwane dalej „rozporządzeniem 2018/1046”;</w:t>
      </w:r>
    </w:p>
    <w:p w14:paraId="103832EC" w14:textId="77777777"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sz w:val="22"/>
          <w:szCs w:val="22"/>
        </w:rPr>
        <w:t>R</w:t>
      </w:r>
      <w:r w:rsidR="00D402C6" w:rsidRPr="0005632E">
        <w:rPr>
          <w:rFonts w:ascii="Lato" w:hAnsi="Lato" w:cs="Arial"/>
          <w:bCs/>
          <w:sz w:val="22"/>
          <w:szCs w:val="22"/>
        </w:rPr>
        <w:t xml:space="preserve">ozporządzenie Parlamentu Europejskiego i Rady (UE) nr 2016/679 z dnia </w:t>
      </w:r>
      <w:r w:rsidR="00D402C6" w:rsidRPr="0005632E">
        <w:rPr>
          <w:rFonts w:ascii="Lato" w:hAnsi="Lato" w:cs="Arial"/>
          <w:bCs/>
          <w:sz w:val="22"/>
          <w:szCs w:val="22"/>
        </w:rPr>
        <w:br/>
        <w:t>27</w:t>
      </w:r>
      <w:r w:rsidR="00D402C6" w:rsidRPr="0005632E">
        <w:rPr>
          <w:rFonts w:ascii="Lato" w:hAnsi="Lato" w:cs="Arial"/>
          <w:bCs/>
          <w:color w:val="000000"/>
          <w:sz w:val="22"/>
          <w:szCs w:val="22"/>
        </w:rPr>
        <w:t xml:space="preserve"> kwietnia 2016 r. w sprawie ochrony osób fizycznych w związku z przetwarzaniem danych osobowych i w sprawie swobodnego przepływu takich danych oraz uchylenia dyrektywy 95/46/WE (ogólne rozporządzenie o ochronie danych) </w:t>
      </w:r>
      <w:r w:rsidR="00D402C6" w:rsidRPr="0005632E">
        <w:rPr>
          <w:rFonts w:ascii="Lato" w:hAnsi="Lato" w:cs="Arial"/>
          <w:color w:val="333333"/>
          <w:sz w:val="22"/>
          <w:szCs w:val="22"/>
          <w:shd w:val="clear" w:color="auto" w:fill="FFFFFF"/>
        </w:rPr>
        <w:t xml:space="preserve">(Dz. Urz. UE L </w:t>
      </w:r>
      <w:r w:rsidR="00D402C6" w:rsidRPr="0005632E">
        <w:rPr>
          <w:rFonts w:ascii="Lato" w:hAnsi="Lato" w:cs="Arial"/>
          <w:color w:val="333333"/>
          <w:sz w:val="22"/>
          <w:szCs w:val="22"/>
          <w:shd w:val="clear" w:color="auto" w:fill="FFFFFF"/>
        </w:rPr>
        <w:br/>
        <w:t>119 z 04.05.2016, str. 1, z późn. zm.),</w:t>
      </w:r>
      <w:r w:rsidR="00D402C6" w:rsidRPr="0005632E">
        <w:rPr>
          <w:rFonts w:ascii="Lato" w:hAnsi="Lato" w:cs="Arial"/>
          <w:bCs/>
          <w:color w:val="000000"/>
          <w:sz w:val="22"/>
          <w:szCs w:val="22"/>
        </w:rPr>
        <w:t xml:space="preserve"> zwane dalej „RODO”;</w:t>
      </w:r>
    </w:p>
    <w:p w14:paraId="5706445A" w14:textId="77777777" w:rsidR="00D402C6" w:rsidRPr="0005632E" w:rsidRDefault="007E39B1" w:rsidP="004A7BF3">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R</w:t>
      </w:r>
      <w:r w:rsidR="00D402C6" w:rsidRPr="0005632E">
        <w:rPr>
          <w:rFonts w:ascii="Lato" w:hAnsi="Lato" w:cs="Arial"/>
          <w:sz w:val="22"/>
          <w:szCs w:val="22"/>
          <w:shd w:val="clear" w:color="auto" w:fill="FFFFFF"/>
        </w:rPr>
        <w:t xml:space="preserve">ozporządzenie Parlamentu Europejskiego i Rady (UE) 2020/852 z dnia 18 czerwca 2020 r. w sprawie ustanowienia ram ułatwiających zrównoważone inwestycje, zmieniające rozporządzenie (UE) 2019/2088 (Dz. Urz. UE L 198, 22.6.2020, str. 13 </w:t>
      </w:r>
      <w:r w:rsidR="00392903" w:rsidRPr="0005632E">
        <w:rPr>
          <w:rFonts w:ascii="Lato" w:hAnsi="Lato" w:cs="Arial"/>
          <w:sz w:val="22"/>
          <w:szCs w:val="22"/>
          <w:shd w:val="clear" w:color="auto" w:fill="FFFFFF"/>
        </w:rPr>
        <w:br/>
      </w:r>
      <w:r w:rsidR="00D402C6" w:rsidRPr="0005632E">
        <w:rPr>
          <w:rFonts w:ascii="Lato" w:hAnsi="Lato" w:cs="Arial"/>
          <w:sz w:val="22"/>
          <w:szCs w:val="22"/>
          <w:shd w:val="clear" w:color="auto" w:fill="FFFFFF"/>
        </w:rPr>
        <w:t>z późn. zm.), zwane dalej „rozporządzeniem Parlamentu Europejskiego i Rady 2020/852”;</w:t>
      </w:r>
    </w:p>
    <w:p w14:paraId="26790883" w14:textId="0472FA0B" w:rsidR="00D402C6" w:rsidRPr="00856E90" w:rsidRDefault="001A52EB" w:rsidP="001A666A">
      <w:pPr>
        <w:numPr>
          <w:ilvl w:val="0"/>
          <w:numId w:val="8"/>
        </w:numPr>
        <w:spacing w:after="120" w:line="276" w:lineRule="auto"/>
        <w:jc w:val="both"/>
        <w:rPr>
          <w:rFonts w:ascii="Lato" w:hAnsi="Lato" w:cs="Arial"/>
          <w:sz w:val="22"/>
          <w:szCs w:val="22"/>
        </w:rPr>
      </w:pPr>
      <w:r w:rsidRPr="001A52EB">
        <w:rPr>
          <w:rFonts w:ascii="Lato" w:hAnsi="Lato" w:cs="Arial"/>
          <w:sz w:val="22"/>
          <w:szCs w:val="22"/>
        </w:rPr>
        <w:t xml:space="preserve">Decyzja wykonawcza Rady UE (UE) 2022/0181 (NLE) z dnia 17 czerwca 2022 r. w sprawie zatwierdzenia oceny planu odbudowy i zwiększania odporności Polski (COM(2022)268 </w:t>
      </w:r>
      <w:proofErr w:type="spellStart"/>
      <w:r w:rsidRPr="001A52EB">
        <w:rPr>
          <w:rFonts w:ascii="Lato" w:hAnsi="Lato" w:cs="Arial"/>
          <w:sz w:val="22"/>
          <w:szCs w:val="22"/>
        </w:rPr>
        <w:t>final</w:t>
      </w:r>
      <w:proofErr w:type="spellEnd"/>
      <w:r w:rsidRPr="001A52EB">
        <w:rPr>
          <w:rFonts w:ascii="Lato" w:hAnsi="Lato" w:cs="Arial"/>
          <w:sz w:val="22"/>
          <w:szCs w:val="22"/>
        </w:rPr>
        <w:t xml:space="preserve">), zmieniona decyzją (COM(2023) 745 </w:t>
      </w:r>
      <w:proofErr w:type="spellStart"/>
      <w:r w:rsidRPr="001A52EB">
        <w:rPr>
          <w:rFonts w:ascii="Lato" w:hAnsi="Lato" w:cs="Arial"/>
          <w:sz w:val="22"/>
          <w:szCs w:val="22"/>
        </w:rPr>
        <w:t>final</w:t>
      </w:r>
      <w:proofErr w:type="spellEnd"/>
      <w:r w:rsidRPr="001A52EB">
        <w:rPr>
          <w:rFonts w:ascii="Lato" w:hAnsi="Lato" w:cs="Arial"/>
          <w:sz w:val="22"/>
          <w:szCs w:val="22"/>
        </w:rPr>
        <w:t xml:space="preserve">) przyjętą w dniu 8 grudnia 2023 r. oraz decyzją (COM(2024) 284 </w:t>
      </w:r>
      <w:proofErr w:type="spellStart"/>
      <w:r w:rsidRPr="001A52EB">
        <w:rPr>
          <w:rFonts w:ascii="Lato" w:hAnsi="Lato" w:cs="Arial"/>
          <w:sz w:val="22"/>
          <w:szCs w:val="22"/>
        </w:rPr>
        <w:t>final</w:t>
      </w:r>
      <w:proofErr w:type="spellEnd"/>
      <w:r w:rsidRPr="001A52EB">
        <w:rPr>
          <w:rFonts w:ascii="Lato" w:hAnsi="Lato" w:cs="Arial"/>
          <w:sz w:val="22"/>
          <w:szCs w:val="22"/>
        </w:rPr>
        <w:t>) przyjętą w dniu 16 lipca 2024 r</w:t>
      </w:r>
      <w:r>
        <w:rPr>
          <w:rFonts w:ascii="Lato" w:hAnsi="Lato" w:cs="Arial"/>
          <w:sz w:val="22"/>
          <w:szCs w:val="22"/>
        </w:rPr>
        <w:t>.;</w:t>
      </w:r>
    </w:p>
    <w:p w14:paraId="0C485EF0" w14:textId="016A8416" w:rsidR="00D402C6" w:rsidRPr="0005632E" w:rsidRDefault="007E39B1"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U</w:t>
      </w:r>
      <w:r w:rsidR="00D402C6" w:rsidRPr="0005632E">
        <w:rPr>
          <w:rFonts w:ascii="Lato" w:hAnsi="Lato" w:cs="Arial"/>
          <w:bCs/>
          <w:color w:val="000000"/>
          <w:sz w:val="22"/>
          <w:szCs w:val="22"/>
        </w:rPr>
        <w:t xml:space="preserve">stawę z dnia 6 grudnia 2006 r. o zasadach prowadzenia polityki rozwoju (Dz. U. </w:t>
      </w:r>
      <w:r w:rsidR="00D402C6" w:rsidRPr="0005632E">
        <w:rPr>
          <w:rFonts w:ascii="Lato" w:hAnsi="Lato" w:cs="Arial"/>
          <w:bCs/>
          <w:color w:val="000000"/>
          <w:sz w:val="22"/>
          <w:szCs w:val="22"/>
        </w:rPr>
        <w:br/>
        <w:t>z 202</w:t>
      </w:r>
      <w:r w:rsidR="0098329E">
        <w:rPr>
          <w:rFonts w:ascii="Lato" w:hAnsi="Lato" w:cs="Arial"/>
          <w:bCs/>
          <w:color w:val="000000"/>
          <w:sz w:val="22"/>
          <w:szCs w:val="22"/>
        </w:rPr>
        <w:t>4</w:t>
      </w:r>
      <w:r w:rsidR="00D402C6" w:rsidRPr="0005632E">
        <w:rPr>
          <w:rFonts w:ascii="Lato" w:hAnsi="Lato" w:cs="Arial"/>
          <w:bCs/>
          <w:color w:val="000000"/>
          <w:sz w:val="22"/>
          <w:szCs w:val="22"/>
        </w:rPr>
        <w:t xml:space="preserve"> r. poz. </w:t>
      </w:r>
      <w:r w:rsidR="009547D1">
        <w:rPr>
          <w:rFonts w:ascii="Lato" w:hAnsi="Lato" w:cs="Arial"/>
          <w:bCs/>
          <w:color w:val="000000"/>
          <w:sz w:val="22"/>
          <w:szCs w:val="22"/>
        </w:rPr>
        <w:t>324 i 862</w:t>
      </w:r>
      <w:r w:rsidR="00D402C6" w:rsidRPr="0005632E">
        <w:rPr>
          <w:rFonts w:ascii="Lato" w:hAnsi="Lato" w:cs="Arial"/>
          <w:bCs/>
          <w:color w:val="000000"/>
          <w:sz w:val="22"/>
          <w:szCs w:val="22"/>
        </w:rPr>
        <w:t>), zwaną dalej „ustawą o zasadach prowadzenia polityki rozwoju”;</w:t>
      </w:r>
    </w:p>
    <w:p w14:paraId="4427CB6A" w14:textId="17A0DB5B" w:rsidR="00A66099" w:rsidRPr="0005632E" w:rsidRDefault="00A66099" w:rsidP="004A7BF3">
      <w:pPr>
        <w:numPr>
          <w:ilvl w:val="0"/>
          <w:numId w:val="8"/>
        </w:numPr>
        <w:spacing w:after="120" w:line="276" w:lineRule="auto"/>
        <w:ind w:left="714" w:hanging="357"/>
        <w:jc w:val="both"/>
        <w:rPr>
          <w:rFonts w:ascii="Lato" w:hAnsi="Lato" w:cs="Arial"/>
          <w:bCs/>
          <w:color w:val="000000"/>
          <w:sz w:val="22"/>
          <w:szCs w:val="22"/>
        </w:rPr>
      </w:pPr>
      <w:r w:rsidRPr="0005632E">
        <w:rPr>
          <w:rFonts w:ascii="Lato" w:hAnsi="Lato" w:cs="Arial"/>
          <w:bCs/>
          <w:color w:val="000000"/>
          <w:sz w:val="22"/>
          <w:szCs w:val="22"/>
        </w:rPr>
        <w:t>Ustawę z dnia 19 lipca 2019 r. o zapewnieniu dostępności osobom ze szczególnymi potrzebami (Dz.U. z 202</w:t>
      </w:r>
      <w:r w:rsidR="003B296B">
        <w:rPr>
          <w:rFonts w:ascii="Lato" w:hAnsi="Lato" w:cs="Arial"/>
          <w:bCs/>
          <w:color w:val="000000"/>
          <w:sz w:val="22"/>
          <w:szCs w:val="22"/>
        </w:rPr>
        <w:t>4</w:t>
      </w:r>
      <w:r w:rsidRPr="0005632E">
        <w:rPr>
          <w:rFonts w:ascii="Lato" w:hAnsi="Lato" w:cs="Arial"/>
          <w:bCs/>
          <w:color w:val="000000"/>
          <w:sz w:val="22"/>
          <w:szCs w:val="22"/>
        </w:rPr>
        <w:t xml:space="preserve"> r.</w:t>
      </w:r>
      <w:r w:rsidR="001077E8">
        <w:rPr>
          <w:rFonts w:ascii="Lato" w:hAnsi="Lato" w:cs="Arial"/>
          <w:bCs/>
          <w:color w:val="000000"/>
          <w:sz w:val="22"/>
          <w:szCs w:val="22"/>
        </w:rPr>
        <w:t xml:space="preserve"> </w:t>
      </w:r>
      <w:r w:rsidRPr="0005632E">
        <w:rPr>
          <w:rFonts w:ascii="Lato" w:hAnsi="Lato" w:cs="Arial"/>
          <w:bCs/>
          <w:color w:val="000000"/>
          <w:sz w:val="22"/>
          <w:szCs w:val="22"/>
        </w:rPr>
        <w:t xml:space="preserve">poz. </w:t>
      </w:r>
      <w:r w:rsidR="003B296B">
        <w:rPr>
          <w:rFonts w:ascii="Lato" w:hAnsi="Lato" w:cs="Arial"/>
          <w:bCs/>
          <w:color w:val="000000"/>
          <w:sz w:val="22"/>
          <w:szCs w:val="22"/>
        </w:rPr>
        <w:t>731</w:t>
      </w:r>
      <w:r w:rsidRPr="0005632E">
        <w:rPr>
          <w:rFonts w:ascii="Lato" w:hAnsi="Lato" w:cs="Arial"/>
          <w:bCs/>
          <w:color w:val="000000"/>
          <w:sz w:val="22"/>
          <w:szCs w:val="22"/>
        </w:rPr>
        <w:t>);</w:t>
      </w:r>
    </w:p>
    <w:p w14:paraId="4F6ECC64" w14:textId="29EABF16" w:rsidR="00D402C6" w:rsidRPr="00277B51" w:rsidRDefault="00D402C6" w:rsidP="004A7BF3">
      <w:pPr>
        <w:numPr>
          <w:ilvl w:val="0"/>
          <w:numId w:val="8"/>
        </w:numPr>
        <w:spacing w:after="120" w:line="276" w:lineRule="auto"/>
        <w:ind w:left="714" w:hanging="357"/>
        <w:jc w:val="both"/>
        <w:rPr>
          <w:rFonts w:ascii="Lato" w:hAnsi="Lato" w:cs="Arial"/>
          <w:bCs/>
          <w:sz w:val="22"/>
          <w:szCs w:val="22"/>
        </w:rPr>
      </w:pPr>
      <w:r w:rsidRPr="0005632E">
        <w:rPr>
          <w:rFonts w:ascii="Lato" w:hAnsi="Lato" w:cs="Arial"/>
          <w:sz w:val="22"/>
          <w:szCs w:val="22"/>
          <w:shd w:val="clear" w:color="auto" w:fill="FFFFFF"/>
        </w:rPr>
        <w:t>Horyzontalne zasady i kryteria wyboru Przedsięwzięć dla Krajowego Planu Odbudowy i Zwiększ</w:t>
      </w:r>
      <w:r w:rsidR="00821537" w:rsidRPr="0005632E">
        <w:rPr>
          <w:rFonts w:ascii="Lato" w:hAnsi="Lato" w:cs="Arial"/>
          <w:sz w:val="22"/>
          <w:szCs w:val="22"/>
          <w:shd w:val="clear" w:color="auto" w:fill="FFFFFF"/>
        </w:rPr>
        <w:t>a</w:t>
      </w:r>
      <w:r w:rsidRPr="0005632E">
        <w:rPr>
          <w:rFonts w:ascii="Lato" w:hAnsi="Lato" w:cs="Arial"/>
          <w:sz w:val="22"/>
          <w:szCs w:val="22"/>
          <w:shd w:val="clear" w:color="auto" w:fill="FFFFFF"/>
        </w:rPr>
        <w:t>nia Odporności</w:t>
      </w:r>
      <w:r w:rsidR="00A66099" w:rsidRPr="0005632E">
        <w:rPr>
          <w:rFonts w:ascii="Lato" w:hAnsi="Lato" w:cs="Arial"/>
          <w:sz w:val="22"/>
          <w:szCs w:val="22"/>
          <w:shd w:val="clear" w:color="auto" w:fill="FFFFFF"/>
        </w:rPr>
        <w:t>.</w:t>
      </w:r>
    </w:p>
    <w:p w14:paraId="68A402CD" w14:textId="77777777" w:rsidR="00700818" w:rsidRDefault="00700818" w:rsidP="00C63CE6">
      <w:pPr>
        <w:spacing w:before="60" w:after="120" w:line="276" w:lineRule="auto"/>
        <w:jc w:val="both"/>
        <w:rPr>
          <w:rFonts w:ascii="Lato" w:hAnsi="Lato" w:cs="Arial"/>
          <w:sz w:val="22"/>
          <w:szCs w:val="22"/>
          <w:shd w:val="clear" w:color="auto" w:fill="FFFFFF"/>
        </w:rPr>
      </w:pPr>
    </w:p>
    <w:p w14:paraId="5E488B72" w14:textId="77777777" w:rsidR="0036655D" w:rsidRDefault="0036655D" w:rsidP="00C63CE6">
      <w:pPr>
        <w:spacing w:before="60" w:after="120" w:line="276" w:lineRule="auto"/>
        <w:jc w:val="both"/>
        <w:rPr>
          <w:rFonts w:ascii="Lato" w:hAnsi="Lato" w:cs="Arial"/>
          <w:sz w:val="22"/>
          <w:szCs w:val="22"/>
          <w:shd w:val="clear" w:color="auto" w:fill="FFFFFF"/>
        </w:rPr>
      </w:pPr>
    </w:p>
    <w:p w14:paraId="770D681B" w14:textId="77777777" w:rsidR="0036655D" w:rsidRDefault="0036655D" w:rsidP="00C63CE6">
      <w:pPr>
        <w:spacing w:before="60" w:after="120" w:line="276" w:lineRule="auto"/>
        <w:jc w:val="both"/>
        <w:rPr>
          <w:rFonts w:ascii="Lato" w:hAnsi="Lato" w:cs="Arial"/>
          <w:b/>
          <w:bCs/>
          <w:iCs/>
          <w:color w:val="000000"/>
          <w:sz w:val="22"/>
          <w:szCs w:val="22"/>
        </w:rPr>
      </w:pPr>
    </w:p>
    <w:p w14:paraId="4EA296B7" w14:textId="77777777" w:rsidR="00CF322D" w:rsidRPr="0005632E" w:rsidRDefault="00CF322D" w:rsidP="00C63CE6">
      <w:pPr>
        <w:spacing w:before="60" w:after="120" w:line="276" w:lineRule="auto"/>
        <w:jc w:val="both"/>
        <w:rPr>
          <w:rFonts w:ascii="Lato" w:hAnsi="Lato" w:cs="Arial"/>
          <w:b/>
          <w:bCs/>
          <w:iCs/>
          <w:color w:val="000000"/>
          <w:sz w:val="22"/>
          <w:szCs w:val="22"/>
        </w:rPr>
      </w:pPr>
    </w:p>
    <w:p w14:paraId="770C5094" w14:textId="77777777" w:rsidR="00385720" w:rsidRPr="0005632E" w:rsidRDefault="00754282" w:rsidP="00C63CE6">
      <w:pPr>
        <w:spacing w:before="60" w:after="120" w:line="276" w:lineRule="auto"/>
        <w:jc w:val="both"/>
        <w:rPr>
          <w:rFonts w:ascii="Lato" w:hAnsi="Lato" w:cs="Arial"/>
          <w:b/>
          <w:bCs/>
          <w:iCs/>
          <w:color w:val="000000"/>
          <w:sz w:val="22"/>
          <w:szCs w:val="22"/>
        </w:rPr>
      </w:pPr>
      <w:r w:rsidRPr="0005632E">
        <w:rPr>
          <w:rFonts w:ascii="Lato" w:hAnsi="Lato" w:cs="Arial"/>
          <w:b/>
          <w:bCs/>
          <w:iCs/>
          <w:color w:val="000000"/>
          <w:sz w:val="22"/>
          <w:szCs w:val="22"/>
        </w:rPr>
        <w:lastRenderedPageBreak/>
        <w:t xml:space="preserve">Strony </w:t>
      </w:r>
      <w:r w:rsidR="00441E9B" w:rsidRPr="0005632E">
        <w:rPr>
          <w:rFonts w:ascii="Lato" w:hAnsi="Lato" w:cs="Arial"/>
          <w:b/>
          <w:bCs/>
          <w:iCs/>
          <w:color w:val="000000"/>
          <w:sz w:val="22"/>
          <w:szCs w:val="22"/>
        </w:rPr>
        <w:t>zawierają Umowę o następującej treści</w:t>
      </w:r>
      <w:r w:rsidR="00385720" w:rsidRPr="0005632E">
        <w:rPr>
          <w:rFonts w:ascii="Lato" w:hAnsi="Lato" w:cs="Arial"/>
          <w:b/>
          <w:bCs/>
          <w:iCs/>
          <w:color w:val="000000"/>
          <w:sz w:val="22"/>
          <w:szCs w:val="22"/>
        </w:rPr>
        <w:t>:</w:t>
      </w:r>
    </w:p>
    <w:p w14:paraId="2E7C435D" w14:textId="77777777" w:rsidR="00D402C6" w:rsidRPr="0005632E" w:rsidRDefault="00D402C6" w:rsidP="00C63CE6">
      <w:pPr>
        <w:spacing w:before="60" w:after="120" w:line="276" w:lineRule="auto"/>
        <w:jc w:val="both"/>
        <w:rPr>
          <w:rFonts w:ascii="Lato" w:hAnsi="Lato" w:cs="Arial"/>
          <w:b/>
          <w:bCs/>
          <w:iCs/>
          <w:color w:val="000000"/>
          <w:sz w:val="22"/>
          <w:szCs w:val="22"/>
        </w:rPr>
      </w:pPr>
    </w:p>
    <w:p w14:paraId="70311B87" w14:textId="77777777" w:rsidR="00FA0B90" w:rsidRPr="0005632E" w:rsidRDefault="00FA0B90" w:rsidP="00C63CE6">
      <w:pPr>
        <w:spacing w:before="120" w:after="120" w:line="276" w:lineRule="auto"/>
        <w:jc w:val="center"/>
        <w:rPr>
          <w:rFonts w:ascii="Lato" w:hAnsi="Lato" w:cs="Arial"/>
          <w:b/>
          <w:iCs/>
          <w:color w:val="000000"/>
          <w:sz w:val="22"/>
          <w:szCs w:val="22"/>
        </w:rPr>
      </w:pPr>
      <w:bookmarkStart w:id="4" w:name="_Hlk113971496"/>
      <w:r w:rsidRPr="0005632E">
        <w:rPr>
          <w:rFonts w:ascii="Lato" w:hAnsi="Lato" w:cs="Arial"/>
          <w:b/>
          <w:iCs/>
          <w:color w:val="000000"/>
          <w:sz w:val="22"/>
          <w:szCs w:val="22"/>
        </w:rPr>
        <w:t>§ 1.</w:t>
      </w:r>
      <w:r w:rsidR="005A1CF8" w:rsidRPr="0005632E">
        <w:rPr>
          <w:rFonts w:ascii="Lato" w:hAnsi="Lato" w:cs="Arial"/>
          <w:b/>
          <w:iCs/>
          <w:color w:val="000000"/>
          <w:sz w:val="22"/>
          <w:szCs w:val="22"/>
        </w:rPr>
        <w:t xml:space="preserve"> </w:t>
      </w:r>
      <w:r w:rsidRPr="0005632E">
        <w:rPr>
          <w:rFonts w:ascii="Lato" w:hAnsi="Lato" w:cs="Arial"/>
          <w:b/>
          <w:iCs/>
          <w:color w:val="000000"/>
          <w:sz w:val="22"/>
          <w:szCs w:val="22"/>
        </w:rPr>
        <w:t>Definicje</w:t>
      </w:r>
    </w:p>
    <w:p w14:paraId="26F9F498" w14:textId="77777777" w:rsidR="00FA0B90" w:rsidRPr="0005632E" w:rsidRDefault="00FA0B90" w:rsidP="00C63CE6">
      <w:pPr>
        <w:spacing w:before="120" w:after="120" w:line="276" w:lineRule="auto"/>
        <w:jc w:val="both"/>
        <w:rPr>
          <w:rFonts w:ascii="Lato" w:hAnsi="Lato" w:cs="Arial"/>
          <w:color w:val="000000"/>
          <w:sz w:val="22"/>
          <w:szCs w:val="22"/>
        </w:rPr>
      </w:pPr>
      <w:r w:rsidRPr="0005632E">
        <w:rPr>
          <w:rFonts w:ascii="Lato" w:hAnsi="Lato" w:cs="Arial"/>
          <w:color w:val="000000"/>
          <w:sz w:val="22"/>
          <w:szCs w:val="22"/>
        </w:rPr>
        <w:t>W niniejszej Umowie:</w:t>
      </w:r>
    </w:p>
    <w:p w14:paraId="5E292A15" w14:textId="76DAAC16" w:rsidR="00055013" w:rsidRPr="0005632E" w:rsidRDefault="005525B8" w:rsidP="00055013">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A</w:t>
      </w:r>
      <w:r w:rsidR="00D10E1B" w:rsidRPr="0005632E">
        <w:rPr>
          <w:rFonts w:ascii="Lato" w:hAnsi="Lato" w:cs="Arial"/>
          <w:b/>
          <w:color w:val="auto"/>
          <w:sz w:val="22"/>
          <w:szCs w:val="22"/>
          <w:lang w:eastAsia="pl-PL"/>
        </w:rPr>
        <w:t>dministrator</w:t>
      </w:r>
      <w:r w:rsidR="00D10E1B" w:rsidRPr="0005632E">
        <w:rPr>
          <w:rFonts w:ascii="Lato" w:hAnsi="Lato" w:cs="Arial"/>
          <w:color w:val="auto"/>
          <w:sz w:val="22"/>
          <w:szCs w:val="22"/>
          <w:lang w:eastAsia="pl-PL"/>
        </w:rPr>
        <w:t xml:space="preserve"> – oznacza</w:t>
      </w:r>
      <w:r w:rsidR="006A5C90" w:rsidRPr="0005632E">
        <w:rPr>
          <w:rFonts w:ascii="Lato" w:hAnsi="Lato" w:cs="Arial"/>
          <w:color w:val="auto"/>
          <w:sz w:val="22"/>
          <w:szCs w:val="22"/>
          <w:lang w:eastAsia="pl-PL"/>
        </w:rPr>
        <w:t xml:space="preserve"> </w:t>
      </w:r>
      <w:r w:rsidR="00055013" w:rsidRPr="0005632E">
        <w:rPr>
          <w:rFonts w:ascii="Lato" w:hAnsi="Lato" w:cs="Arial"/>
          <w:color w:val="auto"/>
          <w:sz w:val="22"/>
          <w:szCs w:val="22"/>
          <w:lang w:eastAsia="pl-PL"/>
        </w:rPr>
        <w:t>administratora w rozumieniu art. 4 pkt 7 RODO, w którego roli występuje Minister Zdrowia oraz</w:t>
      </w:r>
      <w:r w:rsidR="000A7E08">
        <w:rPr>
          <w:rFonts w:ascii="Lato" w:hAnsi="Lato" w:cs="Arial"/>
          <w:color w:val="auto"/>
          <w:sz w:val="22"/>
          <w:szCs w:val="22"/>
          <w:lang w:eastAsia="pl-PL"/>
        </w:rPr>
        <w:t xml:space="preserve"> OOW.</w:t>
      </w:r>
      <w:r w:rsidR="00055013" w:rsidRPr="0005632E">
        <w:rPr>
          <w:rFonts w:ascii="Lato" w:hAnsi="Lato" w:cs="Arial"/>
          <w:color w:val="auto"/>
          <w:sz w:val="22"/>
          <w:szCs w:val="22"/>
          <w:lang w:eastAsia="pl-PL"/>
        </w:rPr>
        <w:t xml:space="preserve"> </w:t>
      </w:r>
    </w:p>
    <w:p w14:paraId="6C4050AD" w14:textId="4BB0DF77" w:rsidR="00D10E1B" w:rsidRPr="0005632E" w:rsidRDefault="00D10E1B"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bCs/>
          <w:sz w:val="22"/>
          <w:szCs w:val="22"/>
          <w:lang w:eastAsia="pl-PL"/>
        </w:rPr>
        <w:t>CST2021</w:t>
      </w:r>
      <w:r w:rsidRPr="0005632E">
        <w:rPr>
          <w:rFonts w:ascii="Lato" w:hAnsi="Lato" w:cs="Arial"/>
          <w:sz w:val="22"/>
          <w:szCs w:val="22"/>
          <w:lang w:eastAsia="pl-PL"/>
        </w:rPr>
        <w:t xml:space="preserve"> – oznacza </w:t>
      </w:r>
      <w:r w:rsidR="00667DB0" w:rsidRPr="0005632E">
        <w:rPr>
          <w:rFonts w:ascii="Lato" w:hAnsi="Lato" w:cs="Arial"/>
          <w:sz w:val="22"/>
          <w:szCs w:val="22"/>
        </w:rPr>
        <w:t xml:space="preserve">system teleinformatyczny, o którym mowa w art. 3 pkt 3 ustawy </w:t>
      </w:r>
      <w:r w:rsidR="00392903" w:rsidRPr="0005632E">
        <w:rPr>
          <w:rFonts w:ascii="Lato" w:hAnsi="Lato" w:cs="Arial"/>
          <w:sz w:val="22"/>
          <w:szCs w:val="22"/>
        </w:rPr>
        <w:br/>
      </w:r>
      <w:r w:rsidR="00667DB0" w:rsidRPr="0005632E">
        <w:rPr>
          <w:rFonts w:ascii="Lato" w:hAnsi="Lato" w:cs="Arial"/>
          <w:sz w:val="22"/>
          <w:szCs w:val="22"/>
        </w:rPr>
        <w:t xml:space="preserve">z dnia 17 lutego 2005 r. </w:t>
      </w:r>
      <w:r w:rsidR="005A1CF8" w:rsidRPr="0005632E">
        <w:rPr>
          <w:rFonts w:ascii="Lato" w:hAnsi="Lato" w:cs="Arial"/>
          <w:sz w:val="22"/>
          <w:szCs w:val="22"/>
        </w:rPr>
        <w:t>o</w:t>
      </w:r>
      <w:r w:rsidR="005525B8" w:rsidRPr="0005632E">
        <w:rPr>
          <w:rFonts w:ascii="Lato" w:hAnsi="Lato" w:cs="Arial"/>
          <w:sz w:val="22"/>
          <w:szCs w:val="22"/>
        </w:rPr>
        <w:t xml:space="preserve"> </w:t>
      </w:r>
      <w:r w:rsidR="00667DB0" w:rsidRPr="0005632E">
        <w:rPr>
          <w:rFonts w:ascii="Lato" w:hAnsi="Lato" w:cs="Arial"/>
          <w:sz w:val="22"/>
          <w:szCs w:val="22"/>
        </w:rPr>
        <w:t xml:space="preserve">informatyzacji działalności podmiotów realizujących zadania publiczne (Dz. U. </w:t>
      </w:r>
      <w:r w:rsidR="005A1CF8" w:rsidRPr="0005632E">
        <w:rPr>
          <w:rFonts w:ascii="Lato" w:hAnsi="Lato" w:cs="Arial"/>
          <w:sz w:val="22"/>
          <w:szCs w:val="22"/>
        </w:rPr>
        <w:t>z</w:t>
      </w:r>
      <w:r w:rsidR="005525B8" w:rsidRPr="0005632E">
        <w:rPr>
          <w:rFonts w:ascii="Lato" w:hAnsi="Lato" w:cs="Arial"/>
          <w:sz w:val="22"/>
          <w:szCs w:val="22"/>
        </w:rPr>
        <w:t xml:space="preserve"> </w:t>
      </w:r>
      <w:r w:rsidR="00667DB0" w:rsidRPr="0005632E">
        <w:rPr>
          <w:rFonts w:ascii="Lato" w:hAnsi="Lato" w:cs="Arial"/>
          <w:sz w:val="22"/>
          <w:szCs w:val="22"/>
        </w:rPr>
        <w:t>202</w:t>
      </w:r>
      <w:r w:rsidR="00851BD4">
        <w:rPr>
          <w:rFonts w:ascii="Lato" w:hAnsi="Lato" w:cs="Arial"/>
          <w:sz w:val="22"/>
          <w:szCs w:val="22"/>
        </w:rPr>
        <w:t>4</w:t>
      </w:r>
      <w:r w:rsidR="00667DB0" w:rsidRPr="0005632E">
        <w:rPr>
          <w:rFonts w:ascii="Lato" w:hAnsi="Lato" w:cs="Arial"/>
          <w:sz w:val="22"/>
          <w:szCs w:val="22"/>
        </w:rPr>
        <w:t xml:space="preserve"> r.</w:t>
      </w:r>
      <w:r w:rsidR="001077E8">
        <w:rPr>
          <w:rFonts w:ascii="Lato" w:hAnsi="Lato" w:cs="Arial"/>
          <w:sz w:val="22"/>
          <w:szCs w:val="22"/>
        </w:rPr>
        <w:t xml:space="preserve"> </w:t>
      </w:r>
      <w:r w:rsidR="00667DB0" w:rsidRPr="0005632E">
        <w:rPr>
          <w:rFonts w:ascii="Lato" w:hAnsi="Lato" w:cs="Arial"/>
          <w:sz w:val="22"/>
          <w:szCs w:val="22"/>
        </w:rPr>
        <w:t xml:space="preserve">poz. </w:t>
      </w:r>
      <w:r w:rsidR="00851BD4">
        <w:rPr>
          <w:rFonts w:ascii="Lato" w:hAnsi="Lato" w:cs="Arial"/>
          <w:sz w:val="22"/>
          <w:szCs w:val="22"/>
        </w:rPr>
        <w:t>307</w:t>
      </w:r>
      <w:r w:rsidR="00667DB0" w:rsidRPr="0005632E">
        <w:rPr>
          <w:rFonts w:ascii="Lato" w:hAnsi="Lato" w:cs="Arial"/>
          <w:sz w:val="22"/>
          <w:szCs w:val="22"/>
        </w:rPr>
        <w:t>), umożliwiający przetwarzanie informacji w formie elektronicznej, służący wymianie danych dotyczących reform i inwestycji między IOI a ministrem właściwym do spraw rozwoju regionalnego, udostępniony przez tego ministra, tworzony i utrzymywany przez ministra właściwego d</w:t>
      </w:r>
      <w:r w:rsidR="00DE21AE" w:rsidRPr="0005632E">
        <w:rPr>
          <w:rFonts w:ascii="Lato" w:hAnsi="Lato" w:cs="Arial"/>
          <w:sz w:val="22"/>
          <w:szCs w:val="22"/>
        </w:rPr>
        <w:t xml:space="preserve">o </w:t>
      </w:r>
      <w:r w:rsidR="00667DB0" w:rsidRPr="0005632E">
        <w:rPr>
          <w:rFonts w:ascii="Lato" w:hAnsi="Lato" w:cs="Arial"/>
          <w:sz w:val="22"/>
          <w:szCs w:val="22"/>
        </w:rPr>
        <w:t>s</w:t>
      </w:r>
      <w:r w:rsidR="00DE21AE" w:rsidRPr="0005632E">
        <w:rPr>
          <w:rFonts w:ascii="Lato" w:hAnsi="Lato" w:cs="Arial"/>
          <w:sz w:val="22"/>
          <w:szCs w:val="22"/>
        </w:rPr>
        <w:t>praw</w:t>
      </w:r>
      <w:r w:rsidR="00667DB0" w:rsidRPr="0005632E">
        <w:rPr>
          <w:rFonts w:ascii="Lato" w:hAnsi="Lato" w:cs="Arial"/>
          <w:sz w:val="22"/>
          <w:szCs w:val="22"/>
        </w:rPr>
        <w:t xml:space="preserve"> </w:t>
      </w:r>
      <w:r w:rsidR="005931F8" w:rsidRPr="0005632E">
        <w:rPr>
          <w:rFonts w:ascii="Lato" w:hAnsi="Lato" w:cs="Arial"/>
          <w:sz w:val="22"/>
          <w:szCs w:val="22"/>
        </w:rPr>
        <w:t>r</w:t>
      </w:r>
      <w:r w:rsidR="005525B8" w:rsidRPr="0005632E">
        <w:rPr>
          <w:rFonts w:ascii="Lato" w:hAnsi="Lato" w:cs="Arial"/>
          <w:sz w:val="22"/>
          <w:szCs w:val="22"/>
        </w:rPr>
        <w:t>ozw</w:t>
      </w:r>
      <w:r w:rsidR="00667DB0" w:rsidRPr="0005632E">
        <w:rPr>
          <w:rFonts w:ascii="Lato" w:hAnsi="Lato" w:cs="Arial"/>
          <w:sz w:val="22"/>
          <w:szCs w:val="22"/>
        </w:rPr>
        <w:t xml:space="preserve">oju regionalnego do obsługi m.in. </w:t>
      </w:r>
      <w:r w:rsidR="00A14A9B" w:rsidRPr="0005632E">
        <w:rPr>
          <w:rFonts w:ascii="Lato" w:hAnsi="Lato" w:cs="Arial"/>
          <w:sz w:val="22"/>
          <w:szCs w:val="22"/>
        </w:rPr>
        <w:t>r</w:t>
      </w:r>
      <w:r w:rsidR="005525B8" w:rsidRPr="0005632E">
        <w:rPr>
          <w:rFonts w:ascii="Lato" w:hAnsi="Lato" w:cs="Arial"/>
          <w:sz w:val="22"/>
          <w:szCs w:val="22"/>
        </w:rPr>
        <w:t>eform</w:t>
      </w:r>
      <w:r w:rsidR="00667DB0" w:rsidRPr="0005632E">
        <w:rPr>
          <w:rFonts w:ascii="Lato" w:hAnsi="Lato" w:cs="Arial"/>
          <w:sz w:val="22"/>
          <w:szCs w:val="22"/>
        </w:rPr>
        <w:t xml:space="preserve">, inwestycji i </w:t>
      </w:r>
      <w:r w:rsidR="0062525F" w:rsidRPr="0005632E">
        <w:rPr>
          <w:rFonts w:ascii="Lato" w:hAnsi="Lato" w:cs="Arial"/>
          <w:sz w:val="22"/>
          <w:szCs w:val="22"/>
        </w:rPr>
        <w:t>p</w:t>
      </w:r>
      <w:r w:rsidR="009B60E5" w:rsidRPr="0005632E">
        <w:rPr>
          <w:rFonts w:ascii="Lato" w:hAnsi="Lato" w:cs="Arial"/>
          <w:sz w:val="22"/>
          <w:szCs w:val="22"/>
        </w:rPr>
        <w:t>rzedsięw</w:t>
      </w:r>
      <w:r w:rsidR="00667DB0" w:rsidRPr="0005632E">
        <w:rPr>
          <w:rFonts w:ascii="Lato" w:hAnsi="Lato" w:cs="Arial"/>
          <w:sz w:val="22"/>
          <w:szCs w:val="22"/>
        </w:rPr>
        <w:t xml:space="preserve">zięć </w:t>
      </w:r>
      <w:r w:rsidR="008D1EF0" w:rsidRPr="0005632E">
        <w:rPr>
          <w:rFonts w:ascii="Lato" w:hAnsi="Lato" w:cs="Arial"/>
          <w:sz w:val="22"/>
          <w:szCs w:val="22"/>
        </w:rPr>
        <w:t xml:space="preserve">realizowanych w ramach </w:t>
      </w:r>
      <w:r w:rsidR="004A1A3B">
        <w:rPr>
          <w:rFonts w:ascii="Lato" w:hAnsi="Lato" w:cs="Arial"/>
          <w:sz w:val="22"/>
          <w:szCs w:val="22"/>
        </w:rPr>
        <w:t>P</w:t>
      </w:r>
      <w:r w:rsidR="008D1EF0" w:rsidRPr="0005632E">
        <w:rPr>
          <w:rFonts w:ascii="Lato" w:hAnsi="Lato" w:cs="Arial"/>
          <w:sz w:val="22"/>
          <w:szCs w:val="22"/>
        </w:rPr>
        <w:t>lanu rozwojowego</w:t>
      </w:r>
      <w:r w:rsidRPr="0005632E">
        <w:rPr>
          <w:rFonts w:ascii="Lato" w:hAnsi="Lato" w:cs="Arial"/>
          <w:sz w:val="22"/>
          <w:szCs w:val="22"/>
          <w:lang w:eastAsia="pl-PL"/>
        </w:rPr>
        <w:t>;</w:t>
      </w:r>
    </w:p>
    <w:p w14:paraId="7A63F002" w14:textId="1850D0B4" w:rsidR="00055013" w:rsidRDefault="00383B76" w:rsidP="00AB67D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bCs/>
          <w:color w:val="auto"/>
          <w:sz w:val="22"/>
          <w:szCs w:val="22"/>
          <w:lang w:eastAsia="pl-PL"/>
        </w:rPr>
        <w:t>Dane Osobowe</w:t>
      </w:r>
      <w:r w:rsidR="00D10E1B" w:rsidRPr="0005632E">
        <w:rPr>
          <w:rFonts w:ascii="Lato" w:hAnsi="Lato" w:cs="Arial"/>
          <w:b/>
          <w:bCs/>
          <w:color w:val="auto"/>
          <w:sz w:val="22"/>
          <w:szCs w:val="22"/>
          <w:lang w:eastAsia="pl-PL"/>
        </w:rPr>
        <w:t xml:space="preserve"> </w:t>
      </w:r>
      <w:r w:rsidR="00D10E1B" w:rsidRPr="0005632E">
        <w:rPr>
          <w:rFonts w:ascii="Lato" w:hAnsi="Lato" w:cs="Arial"/>
          <w:color w:val="auto"/>
          <w:sz w:val="22"/>
          <w:szCs w:val="22"/>
          <w:lang w:eastAsia="pl-PL"/>
        </w:rPr>
        <w:t xml:space="preserve">– oznaczają </w:t>
      </w:r>
      <w:r w:rsidR="00055013" w:rsidRPr="0005632E">
        <w:rPr>
          <w:rFonts w:ascii="Lato" w:hAnsi="Lato" w:cs="Arial"/>
          <w:color w:val="auto"/>
          <w:sz w:val="22"/>
          <w:szCs w:val="22"/>
          <w:lang w:eastAsia="pl-PL"/>
        </w:rPr>
        <w:t>dane osobowe w rozumieniu art. 4 pkt 1 RODO, które są przetwarzane przez Instytucję Odpowiedzialną za Inwestycję oraz Ostatecznego Odbiorcę</w:t>
      </w:r>
      <w:r w:rsidR="00DE7F22">
        <w:rPr>
          <w:rFonts w:ascii="Lato" w:hAnsi="Lato" w:cs="Arial"/>
          <w:color w:val="auto"/>
          <w:sz w:val="22"/>
          <w:szCs w:val="22"/>
          <w:lang w:eastAsia="pl-PL"/>
        </w:rPr>
        <w:t xml:space="preserve"> Wsparcia</w:t>
      </w:r>
      <w:r w:rsidR="00021B75">
        <w:rPr>
          <w:rFonts w:ascii="Lato" w:hAnsi="Lato" w:cs="Arial"/>
          <w:color w:val="auto"/>
          <w:sz w:val="22"/>
          <w:szCs w:val="22"/>
          <w:lang w:eastAsia="pl-PL"/>
        </w:rPr>
        <w:t xml:space="preserve">, </w:t>
      </w:r>
      <w:r w:rsidR="00055013" w:rsidRPr="0005632E">
        <w:rPr>
          <w:rFonts w:ascii="Lato" w:hAnsi="Lato" w:cs="Arial"/>
          <w:color w:val="auto"/>
          <w:sz w:val="22"/>
          <w:szCs w:val="22"/>
          <w:lang w:eastAsia="pl-PL"/>
        </w:rPr>
        <w:t>w związku z realizacją KPO;</w:t>
      </w:r>
    </w:p>
    <w:p w14:paraId="3ECE96DF" w14:textId="1967765D" w:rsidR="000F72D0" w:rsidRPr="0005632E" w:rsidRDefault="000F72D0" w:rsidP="00AB67D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F72D0">
        <w:rPr>
          <w:rFonts w:ascii="Lato" w:hAnsi="Lato" w:cs="Arial"/>
          <w:b/>
          <w:bCs/>
          <w:color w:val="auto"/>
          <w:sz w:val="22"/>
          <w:szCs w:val="22"/>
          <w:lang w:eastAsia="pl-PL"/>
        </w:rPr>
        <w:t>Dokument Rozwojowy</w:t>
      </w:r>
      <w:r w:rsidRPr="000F72D0">
        <w:rPr>
          <w:rFonts w:ascii="Lato" w:hAnsi="Lato" w:cs="Arial"/>
          <w:color w:val="auto"/>
          <w:sz w:val="22"/>
          <w:szCs w:val="22"/>
          <w:lang w:eastAsia="pl-PL"/>
        </w:rPr>
        <w:t xml:space="preserve"> oznacza: (a) Plan Rozwojowy, (b) każdą Umowę z Komisją Europejską, (c) każde Porozumienie Rozwojowe zawarte przez każdą IOI, (d) każdą Umowę Powierzenia zawartą przez każdą IOI, (e) każdą Umowę Objęcia Wsparciem zawartą przez każdą IOI, (f) każdy Plan Finansowy, (g) każdą decyzję administracyjną, umowę, ugodę, porozumienie, wyrok lub postanowienie sądu lub inny dokument dotyczący wykonania przez którykolwiek Podmiot Zobowiązany do obowiązku Zwrotu, oraz (h) każdą inną umowę, porozumienie lub inny dokument zawarty pomiędzy, między innymi, SP, którąkolwiek IOI, którąkolwiek JW, BGK, którymkolwiek OOW, Wykonawcą i/lub jakąkolwiek inną osobą na podstawie, lub w odniesieniu do, któregokolwiek z dokumentów, o których mowa w </w:t>
      </w:r>
      <w:r w:rsidR="00876425">
        <w:rPr>
          <w:rFonts w:ascii="Lato" w:hAnsi="Lato" w:cs="Arial"/>
          <w:color w:val="auto"/>
          <w:sz w:val="22"/>
          <w:szCs w:val="22"/>
          <w:lang w:eastAsia="pl-PL"/>
        </w:rPr>
        <w:t>lit.</w:t>
      </w:r>
      <w:r w:rsidRPr="000F72D0">
        <w:rPr>
          <w:rFonts w:ascii="Lato" w:hAnsi="Lato" w:cs="Arial"/>
          <w:color w:val="auto"/>
          <w:sz w:val="22"/>
          <w:szCs w:val="22"/>
          <w:lang w:eastAsia="pl-PL"/>
        </w:rPr>
        <w:t xml:space="preserve"> a do g</w:t>
      </w:r>
      <w:r>
        <w:rPr>
          <w:rFonts w:ascii="Lato" w:hAnsi="Lato" w:cs="Arial"/>
          <w:color w:val="auto"/>
          <w:sz w:val="22"/>
          <w:szCs w:val="22"/>
          <w:lang w:eastAsia="pl-PL"/>
        </w:rPr>
        <w:t>;</w:t>
      </w:r>
    </w:p>
    <w:p w14:paraId="6711D72B" w14:textId="0318F4F3" w:rsidR="002C164E" w:rsidRPr="002C164E" w:rsidRDefault="005525B8" w:rsidP="002C164E">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H</w:t>
      </w:r>
      <w:r w:rsidR="00D10E1B" w:rsidRPr="0005632E">
        <w:rPr>
          <w:rFonts w:ascii="Lato" w:hAnsi="Lato" w:cs="Arial"/>
          <w:b/>
          <w:sz w:val="22"/>
          <w:szCs w:val="22"/>
          <w:lang w:eastAsia="pl-PL"/>
        </w:rPr>
        <w:t>armonogram</w:t>
      </w:r>
      <w:r w:rsidR="004B4221">
        <w:rPr>
          <w:rFonts w:ascii="Lato" w:hAnsi="Lato" w:cs="Arial"/>
          <w:b/>
          <w:sz w:val="22"/>
          <w:szCs w:val="22"/>
          <w:lang w:eastAsia="pl-PL"/>
        </w:rPr>
        <w:t xml:space="preserve"> </w:t>
      </w:r>
      <w:r w:rsidR="00E07FBF">
        <w:rPr>
          <w:rFonts w:ascii="Lato" w:hAnsi="Lato" w:cs="Arial"/>
          <w:b/>
          <w:sz w:val="22"/>
          <w:szCs w:val="22"/>
          <w:lang w:eastAsia="pl-PL"/>
        </w:rPr>
        <w:t>realizacji przedsięwzięcia</w:t>
      </w:r>
      <w:r w:rsidR="00021B75">
        <w:rPr>
          <w:rFonts w:ascii="Lato" w:hAnsi="Lato" w:cs="Arial"/>
          <w:b/>
          <w:sz w:val="22"/>
          <w:szCs w:val="22"/>
          <w:lang w:eastAsia="pl-PL"/>
        </w:rPr>
        <w:t xml:space="preserve"> i dokonywania wydatków</w:t>
      </w:r>
      <w:r w:rsidR="00D10E1B" w:rsidRPr="0005632E">
        <w:rPr>
          <w:rFonts w:ascii="Lato" w:hAnsi="Lato" w:cs="Arial"/>
          <w:b/>
          <w:sz w:val="22"/>
          <w:szCs w:val="22"/>
          <w:lang w:eastAsia="pl-PL"/>
        </w:rPr>
        <w:t xml:space="preserve"> </w:t>
      </w:r>
      <w:r w:rsidR="00D10E1B" w:rsidRPr="0005632E">
        <w:rPr>
          <w:rFonts w:ascii="Lato" w:hAnsi="Lato" w:cs="Arial"/>
          <w:sz w:val="22"/>
          <w:szCs w:val="22"/>
          <w:lang w:eastAsia="pl-PL"/>
        </w:rPr>
        <w:t xml:space="preserve">– oznacza </w:t>
      </w:r>
      <w:r w:rsidR="008D1EF0" w:rsidRPr="001A666A">
        <w:rPr>
          <w:rFonts w:ascii="Lato" w:hAnsi="Lato" w:cs="Arial"/>
          <w:b/>
          <w:bCs/>
          <w:sz w:val="22"/>
          <w:szCs w:val="22"/>
          <w:lang w:eastAsia="pl-PL"/>
        </w:rPr>
        <w:t>h</w:t>
      </w:r>
      <w:r w:rsidR="00D10E1B" w:rsidRPr="001A666A">
        <w:rPr>
          <w:rFonts w:ascii="Lato" w:hAnsi="Lato" w:cs="Arial"/>
          <w:b/>
          <w:bCs/>
          <w:sz w:val="22"/>
          <w:szCs w:val="22"/>
          <w:lang w:eastAsia="pl-PL"/>
        </w:rPr>
        <w:t xml:space="preserve">armonogram </w:t>
      </w:r>
      <w:r w:rsidR="001A4849" w:rsidRPr="001A666A">
        <w:rPr>
          <w:rFonts w:ascii="Lato" w:hAnsi="Lato" w:cs="Arial"/>
          <w:b/>
          <w:bCs/>
          <w:sz w:val="22"/>
          <w:szCs w:val="22"/>
          <w:lang w:eastAsia="pl-PL"/>
        </w:rPr>
        <w:t>kosztowy</w:t>
      </w:r>
      <w:r w:rsidR="001A4849">
        <w:rPr>
          <w:rFonts w:ascii="Lato" w:hAnsi="Lato" w:cs="Arial"/>
          <w:sz w:val="22"/>
          <w:szCs w:val="22"/>
          <w:lang w:eastAsia="pl-PL"/>
        </w:rPr>
        <w:t xml:space="preserve"> </w:t>
      </w:r>
      <w:r w:rsidR="001A4849">
        <w:rPr>
          <w:rFonts w:ascii="Lato" w:hAnsi="Lato" w:cs="Arial"/>
          <w:b/>
          <w:sz w:val="22"/>
          <w:szCs w:val="22"/>
          <w:lang w:eastAsia="pl-PL"/>
        </w:rPr>
        <w:t>P</w:t>
      </w:r>
      <w:r w:rsidR="002C164E" w:rsidRPr="002C164E">
        <w:rPr>
          <w:rFonts w:ascii="Lato" w:hAnsi="Lato" w:cs="Arial"/>
          <w:b/>
          <w:sz w:val="22"/>
          <w:szCs w:val="22"/>
          <w:lang w:eastAsia="pl-PL"/>
        </w:rPr>
        <w:t xml:space="preserve">rzedsięwzięcia </w:t>
      </w:r>
      <w:r w:rsidR="001A4849">
        <w:rPr>
          <w:rFonts w:ascii="Lato" w:hAnsi="Lato" w:cs="Arial"/>
          <w:b/>
          <w:sz w:val="22"/>
          <w:szCs w:val="22"/>
          <w:lang w:eastAsia="pl-PL"/>
        </w:rPr>
        <w:t xml:space="preserve">stanowiący załącznik nr </w:t>
      </w:r>
      <w:r w:rsidR="00E72938">
        <w:rPr>
          <w:rFonts w:ascii="Lato" w:hAnsi="Lato" w:cs="Arial"/>
          <w:b/>
          <w:sz w:val="22"/>
          <w:szCs w:val="22"/>
          <w:lang w:eastAsia="pl-PL"/>
        </w:rPr>
        <w:t>3</w:t>
      </w:r>
      <w:r w:rsidR="001A4849">
        <w:rPr>
          <w:rFonts w:ascii="Lato" w:hAnsi="Lato" w:cs="Arial"/>
          <w:b/>
          <w:sz w:val="22"/>
          <w:szCs w:val="22"/>
          <w:lang w:eastAsia="pl-PL"/>
        </w:rPr>
        <w:t xml:space="preserve"> do Umowy </w:t>
      </w:r>
      <w:r w:rsidR="00E07FBF">
        <w:rPr>
          <w:rFonts w:ascii="Lato" w:hAnsi="Lato" w:cs="Arial"/>
          <w:sz w:val="22"/>
          <w:szCs w:val="22"/>
          <w:lang w:eastAsia="pl-PL"/>
        </w:rPr>
        <w:t xml:space="preserve">oraz </w:t>
      </w:r>
      <w:r w:rsidR="002C164E" w:rsidRPr="001A666A">
        <w:rPr>
          <w:rFonts w:ascii="Lato" w:hAnsi="Lato" w:cs="Arial"/>
          <w:b/>
          <w:bCs/>
          <w:sz w:val="22"/>
          <w:szCs w:val="22"/>
          <w:lang w:eastAsia="pl-PL"/>
        </w:rPr>
        <w:t>harmonogram rzeczowo-finansowy</w:t>
      </w:r>
      <w:r w:rsidR="002C164E">
        <w:rPr>
          <w:rFonts w:ascii="Lato" w:hAnsi="Lato" w:cs="Arial"/>
          <w:sz w:val="22"/>
          <w:szCs w:val="22"/>
          <w:lang w:eastAsia="pl-PL"/>
        </w:rPr>
        <w:t xml:space="preserve"> </w:t>
      </w:r>
      <w:r w:rsidR="009B60E5" w:rsidRPr="0005632E">
        <w:rPr>
          <w:rFonts w:ascii="Lato" w:hAnsi="Lato" w:cs="Arial"/>
          <w:sz w:val="22"/>
          <w:szCs w:val="22"/>
          <w:lang w:eastAsia="pl-PL"/>
        </w:rPr>
        <w:t>Przedsięw</w:t>
      </w:r>
      <w:r w:rsidR="008D1EF0" w:rsidRPr="0005632E">
        <w:rPr>
          <w:rFonts w:ascii="Lato" w:hAnsi="Lato" w:cs="Arial"/>
          <w:sz w:val="22"/>
          <w:szCs w:val="22"/>
          <w:lang w:eastAsia="pl-PL"/>
        </w:rPr>
        <w:t>zięcia</w:t>
      </w:r>
      <w:r w:rsidR="003B6BA6">
        <w:rPr>
          <w:rFonts w:ascii="Lato" w:hAnsi="Lato" w:cs="Arial"/>
          <w:sz w:val="22"/>
          <w:szCs w:val="22"/>
          <w:lang w:eastAsia="pl-PL"/>
        </w:rPr>
        <w:t xml:space="preserve"> stanowiący </w:t>
      </w:r>
      <w:r w:rsidR="00D10E1B" w:rsidRPr="0005632E">
        <w:rPr>
          <w:rFonts w:ascii="Lato" w:hAnsi="Lato" w:cs="Arial"/>
          <w:b/>
          <w:sz w:val="22"/>
          <w:szCs w:val="22"/>
          <w:lang w:eastAsia="pl-PL"/>
        </w:rPr>
        <w:t>załącznik nr 3</w:t>
      </w:r>
      <w:r w:rsidR="001A4849">
        <w:rPr>
          <w:rFonts w:ascii="Lato" w:hAnsi="Lato" w:cs="Arial"/>
          <w:b/>
          <w:sz w:val="22"/>
          <w:szCs w:val="22"/>
          <w:lang w:eastAsia="pl-PL"/>
        </w:rPr>
        <w:t>a</w:t>
      </w:r>
      <w:r w:rsidR="00921DE8">
        <w:rPr>
          <w:rFonts w:ascii="Lato" w:hAnsi="Lato" w:cs="Arial"/>
          <w:b/>
          <w:sz w:val="22"/>
          <w:szCs w:val="22"/>
          <w:lang w:eastAsia="pl-PL"/>
        </w:rPr>
        <w:t xml:space="preserve"> </w:t>
      </w:r>
      <w:r w:rsidR="00921DE8">
        <w:rPr>
          <w:rFonts w:ascii="Lato" w:hAnsi="Lato" w:cs="Arial"/>
          <w:bCs/>
          <w:sz w:val="22"/>
          <w:szCs w:val="22"/>
          <w:lang w:eastAsia="pl-PL"/>
        </w:rPr>
        <w:t>do Umowy</w:t>
      </w:r>
      <w:r w:rsidR="000A66C7" w:rsidRPr="0005632E">
        <w:rPr>
          <w:rFonts w:ascii="Lato" w:hAnsi="Lato" w:cs="Arial"/>
          <w:b/>
          <w:sz w:val="22"/>
          <w:szCs w:val="22"/>
          <w:lang w:eastAsia="pl-PL"/>
        </w:rPr>
        <w:t>;</w:t>
      </w:r>
    </w:p>
    <w:p w14:paraId="5A02BC0D" w14:textId="2A6982BE" w:rsidR="00D10E1B" w:rsidRPr="0005632E" w:rsidRDefault="000A66C7"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H</w:t>
      </w:r>
      <w:r w:rsidR="00D10E1B" w:rsidRPr="0005632E">
        <w:rPr>
          <w:rFonts w:ascii="Lato" w:hAnsi="Lato" w:cs="Arial"/>
          <w:b/>
          <w:bCs/>
          <w:sz w:val="22"/>
          <w:szCs w:val="22"/>
          <w:lang w:eastAsia="pl-PL"/>
        </w:rPr>
        <w:t xml:space="preserve">armonogram </w:t>
      </w:r>
      <w:r w:rsidR="00AF269C" w:rsidRPr="0005632E">
        <w:rPr>
          <w:rFonts w:ascii="Lato" w:hAnsi="Lato" w:cs="Arial"/>
          <w:b/>
          <w:bCs/>
          <w:sz w:val="22"/>
          <w:szCs w:val="22"/>
          <w:lang w:eastAsia="pl-PL"/>
        </w:rPr>
        <w:t>P</w:t>
      </w:r>
      <w:r w:rsidR="00D10E1B" w:rsidRPr="0005632E">
        <w:rPr>
          <w:rFonts w:ascii="Lato" w:hAnsi="Lato" w:cs="Arial"/>
          <w:b/>
          <w:bCs/>
          <w:sz w:val="22"/>
          <w:szCs w:val="22"/>
          <w:lang w:eastAsia="pl-PL"/>
        </w:rPr>
        <w:t>łatności</w:t>
      </w:r>
      <w:r w:rsidR="00D10E1B" w:rsidRPr="0005632E">
        <w:rPr>
          <w:rFonts w:ascii="Lato" w:hAnsi="Lato" w:cs="Arial"/>
          <w:sz w:val="22"/>
          <w:szCs w:val="22"/>
          <w:lang w:eastAsia="pl-PL"/>
        </w:rPr>
        <w:t xml:space="preserve"> </w:t>
      </w:r>
      <w:r w:rsidRPr="0005632E">
        <w:rPr>
          <w:rFonts w:ascii="Lato" w:hAnsi="Lato" w:cs="Arial"/>
          <w:sz w:val="22"/>
          <w:szCs w:val="22"/>
          <w:lang w:eastAsia="pl-PL"/>
        </w:rPr>
        <w:t xml:space="preserve">– oznacza harmonogram płatności w </w:t>
      </w:r>
      <w:r w:rsidR="00D10E1B" w:rsidRPr="0005632E">
        <w:rPr>
          <w:rFonts w:ascii="Lato" w:hAnsi="Lato" w:cs="Arial"/>
          <w:sz w:val="22"/>
          <w:szCs w:val="22"/>
          <w:lang w:eastAsia="pl-PL"/>
        </w:rPr>
        <w:t xml:space="preserve">CST2021, który OOW ma obowiązek przekazać w ciągu 5 dni roboczych od dnia </w:t>
      </w:r>
      <w:r w:rsidR="00067A2B">
        <w:rPr>
          <w:rFonts w:ascii="Lato" w:hAnsi="Lato" w:cs="Arial"/>
          <w:sz w:val="22"/>
          <w:szCs w:val="22"/>
          <w:lang w:eastAsia="pl-PL"/>
        </w:rPr>
        <w:t xml:space="preserve">podpisania </w:t>
      </w:r>
      <w:r w:rsidR="0035059E">
        <w:rPr>
          <w:rFonts w:ascii="Lato" w:hAnsi="Lato" w:cs="Arial"/>
          <w:sz w:val="22"/>
          <w:szCs w:val="22"/>
          <w:lang w:eastAsia="pl-PL"/>
        </w:rPr>
        <w:t>U</w:t>
      </w:r>
      <w:r w:rsidR="00067A2B">
        <w:rPr>
          <w:rFonts w:ascii="Lato" w:hAnsi="Lato" w:cs="Arial"/>
          <w:sz w:val="22"/>
          <w:szCs w:val="22"/>
          <w:lang w:eastAsia="pl-PL"/>
        </w:rPr>
        <w:t>mowy o objęcie przedsięwzięcia wsparciem</w:t>
      </w:r>
      <w:r w:rsidR="00021B75">
        <w:rPr>
          <w:rFonts w:ascii="Lato" w:hAnsi="Lato" w:cs="Arial"/>
          <w:sz w:val="22"/>
          <w:szCs w:val="22"/>
          <w:lang w:eastAsia="pl-PL"/>
        </w:rPr>
        <w:t xml:space="preserve">. </w:t>
      </w:r>
      <w:r w:rsidR="00021B75" w:rsidRPr="00021B75">
        <w:rPr>
          <w:rFonts w:ascii="Lato" w:hAnsi="Lato" w:cs="Arial"/>
          <w:sz w:val="22"/>
          <w:szCs w:val="22"/>
          <w:lang w:eastAsia="pl-PL"/>
        </w:rPr>
        <w:t>OOW zobowiązany jest do sporządzenia Harmonogramu Płatności w uzgodnieniu z IOI. W dalszych etapach realizacji Przedsięwzięcia Harmonogram Płatności może ulegać uzasadnionym i zaakceptowanym przez IOI modyfikacjom</w:t>
      </w:r>
      <w:r w:rsidR="00D10E1B" w:rsidRPr="0005632E">
        <w:rPr>
          <w:rFonts w:ascii="Lato" w:hAnsi="Lato" w:cs="Arial"/>
          <w:sz w:val="22"/>
          <w:szCs w:val="22"/>
          <w:lang w:eastAsia="pl-PL"/>
        </w:rPr>
        <w:t>;</w:t>
      </w:r>
      <w:r w:rsidR="00021B75">
        <w:rPr>
          <w:rFonts w:ascii="Lato" w:hAnsi="Lato" w:cs="Arial"/>
          <w:sz w:val="22"/>
          <w:szCs w:val="22"/>
          <w:lang w:eastAsia="pl-PL"/>
        </w:rPr>
        <w:t xml:space="preserve"> </w:t>
      </w:r>
    </w:p>
    <w:p w14:paraId="35F51B56" w14:textId="677136E4" w:rsidR="008425F2" w:rsidRPr="0005632E" w:rsidRDefault="00D10E1B"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 xml:space="preserve">Instytucja Koordynująca </w:t>
      </w:r>
      <w:r w:rsidR="00D70932" w:rsidRPr="0005632E">
        <w:rPr>
          <w:rFonts w:ascii="Lato" w:hAnsi="Lato" w:cs="Arial"/>
          <w:b/>
          <w:sz w:val="22"/>
          <w:szCs w:val="22"/>
          <w:lang w:eastAsia="pl-PL"/>
        </w:rPr>
        <w:t>R</w:t>
      </w:r>
      <w:r w:rsidRPr="0005632E">
        <w:rPr>
          <w:rFonts w:ascii="Lato" w:hAnsi="Lato" w:cs="Arial"/>
          <w:b/>
          <w:sz w:val="22"/>
          <w:szCs w:val="22"/>
          <w:lang w:eastAsia="pl-PL"/>
        </w:rPr>
        <w:t xml:space="preserve">ealizację </w:t>
      </w:r>
      <w:r w:rsidR="00D70932" w:rsidRPr="0005632E">
        <w:rPr>
          <w:rFonts w:ascii="Lato" w:hAnsi="Lato" w:cs="Arial"/>
          <w:b/>
          <w:sz w:val="22"/>
          <w:szCs w:val="22"/>
          <w:lang w:eastAsia="pl-PL"/>
        </w:rPr>
        <w:t>P</w:t>
      </w:r>
      <w:r w:rsidRPr="0005632E">
        <w:rPr>
          <w:rFonts w:ascii="Lato" w:hAnsi="Lato" w:cs="Arial"/>
          <w:b/>
          <w:sz w:val="22"/>
          <w:szCs w:val="22"/>
          <w:lang w:eastAsia="pl-PL"/>
        </w:rPr>
        <w:t xml:space="preserve">lanu </w:t>
      </w:r>
      <w:r w:rsidR="00D70932" w:rsidRPr="0005632E">
        <w:rPr>
          <w:rFonts w:ascii="Lato" w:hAnsi="Lato" w:cs="Arial"/>
          <w:b/>
          <w:sz w:val="22"/>
          <w:szCs w:val="22"/>
          <w:lang w:eastAsia="pl-PL"/>
        </w:rPr>
        <w:t>R</w:t>
      </w:r>
      <w:r w:rsidRPr="0005632E">
        <w:rPr>
          <w:rFonts w:ascii="Lato" w:hAnsi="Lato" w:cs="Arial"/>
          <w:b/>
          <w:sz w:val="22"/>
          <w:szCs w:val="22"/>
          <w:lang w:eastAsia="pl-PL"/>
        </w:rPr>
        <w:t>ozwojowego (IK</w:t>
      </w:r>
      <w:r w:rsidR="0078687A">
        <w:rPr>
          <w:rFonts w:ascii="Lato" w:hAnsi="Lato" w:cs="Arial"/>
          <w:b/>
          <w:sz w:val="22"/>
          <w:szCs w:val="22"/>
          <w:lang w:eastAsia="pl-PL"/>
        </w:rPr>
        <w:t xml:space="preserve"> KPO</w:t>
      </w:r>
      <w:r w:rsidRPr="0005632E">
        <w:rPr>
          <w:rFonts w:ascii="Lato" w:hAnsi="Lato" w:cs="Arial"/>
          <w:b/>
          <w:sz w:val="22"/>
          <w:szCs w:val="22"/>
          <w:lang w:eastAsia="pl-PL"/>
        </w:rPr>
        <w:t>)</w:t>
      </w:r>
      <w:r w:rsidRPr="0005632E">
        <w:rPr>
          <w:rFonts w:ascii="Lato" w:hAnsi="Lato" w:cs="Arial"/>
          <w:sz w:val="22"/>
          <w:szCs w:val="22"/>
          <w:lang w:eastAsia="pl-PL"/>
        </w:rPr>
        <w:t xml:space="preserve"> – oznacza ministra właściwego do spraw rozwoju regionalnego </w:t>
      </w:r>
      <w:r w:rsidR="00091463" w:rsidRPr="0005632E">
        <w:rPr>
          <w:rFonts w:ascii="Lato" w:hAnsi="Lato" w:cs="Arial"/>
          <w:sz w:val="22"/>
          <w:szCs w:val="22"/>
        </w:rPr>
        <w:t xml:space="preserve">w zakresie zadań, o których mowa </w:t>
      </w:r>
      <w:r w:rsidR="00392903" w:rsidRPr="0005632E">
        <w:rPr>
          <w:rFonts w:ascii="Lato" w:hAnsi="Lato" w:cs="Arial"/>
          <w:sz w:val="22"/>
          <w:szCs w:val="22"/>
        </w:rPr>
        <w:br/>
      </w:r>
      <w:r w:rsidR="00091463" w:rsidRPr="0005632E">
        <w:rPr>
          <w:rFonts w:ascii="Lato" w:hAnsi="Lato" w:cs="Arial"/>
          <w:sz w:val="22"/>
          <w:szCs w:val="22"/>
        </w:rPr>
        <w:t>w art. 14le ust.</w:t>
      </w:r>
      <w:r w:rsidR="000A66C7" w:rsidRPr="0005632E">
        <w:rPr>
          <w:rFonts w:ascii="Lato" w:hAnsi="Lato" w:cs="Arial"/>
          <w:sz w:val="22"/>
          <w:szCs w:val="22"/>
        </w:rPr>
        <w:t xml:space="preserve"> 1 i</w:t>
      </w:r>
      <w:r w:rsidR="00091463" w:rsidRPr="0005632E">
        <w:rPr>
          <w:rFonts w:ascii="Lato" w:hAnsi="Lato" w:cs="Arial"/>
          <w:sz w:val="22"/>
          <w:szCs w:val="22"/>
        </w:rPr>
        <w:t xml:space="preserve"> 2 </w:t>
      </w:r>
      <w:r w:rsidR="00E020C3" w:rsidRPr="0005632E">
        <w:rPr>
          <w:rFonts w:ascii="Lato" w:hAnsi="Lato" w:cs="Arial"/>
          <w:sz w:val="22"/>
          <w:szCs w:val="22"/>
          <w:lang w:eastAsia="pl-PL"/>
        </w:rPr>
        <w:t>ustawy o zasadach prowadzenia polityki rozwoju</w:t>
      </w:r>
      <w:r w:rsidRPr="0005632E">
        <w:rPr>
          <w:rFonts w:ascii="Lato" w:hAnsi="Lato" w:cs="Arial"/>
          <w:sz w:val="22"/>
          <w:szCs w:val="22"/>
          <w:lang w:eastAsia="pl-PL"/>
        </w:rPr>
        <w:t>;</w:t>
      </w:r>
    </w:p>
    <w:p w14:paraId="4E12987A" w14:textId="48F54A4C" w:rsidR="00021B75" w:rsidRPr="007917BD" w:rsidRDefault="008425F2" w:rsidP="007917BD">
      <w:pPr>
        <w:pStyle w:val="Akapitzlist"/>
        <w:numPr>
          <w:ilvl w:val="0"/>
          <w:numId w:val="5"/>
        </w:numPr>
        <w:jc w:val="both"/>
        <w:rPr>
          <w:rFonts w:ascii="Lato" w:hAnsi="Lato" w:cs="Arial"/>
          <w:sz w:val="22"/>
          <w:szCs w:val="22"/>
        </w:rPr>
      </w:pPr>
      <w:r w:rsidRPr="0005632E">
        <w:rPr>
          <w:rFonts w:ascii="Lato" w:hAnsi="Lato" w:cs="Arial"/>
          <w:b/>
          <w:sz w:val="22"/>
          <w:szCs w:val="22"/>
        </w:rPr>
        <w:t>I</w:t>
      </w:r>
      <w:r w:rsidR="00D10E1B" w:rsidRPr="0005632E">
        <w:rPr>
          <w:rFonts w:ascii="Lato" w:hAnsi="Lato" w:cs="Arial"/>
          <w:b/>
          <w:sz w:val="22"/>
          <w:szCs w:val="22"/>
        </w:rPr>
        <w:t xml:space="preserve">nwestycja </w:t>
      </w:r>
      <w:r w:rsidR="00F26BC6" w:rsidRPr="0005632E">
        <w:rPr>
          <w:rFonts w:ascii="Lato" w:hAnsi="Lato" w:cs="Arial"/>
          <w:sz w:val="22"/>
          <w:szCs w:val="22"/>
        </w:rPr>
        <w:t>–</w:t>
      </w:r>
      <w:r w:rsidR="00D10E1B" w:rsidRPr="0005632E">
        <w:rPr>
          <w:rFonts w:ascii="Lato" w:hAnsi="Lato" w:cs="Arial"/>
          <w:sz w:val="22"/>
          <w:szCs w:val="22"/>
        </w:rPr>
        <w:t xml:space="preserve"> oznacza</w:t>
      </w:r>
      <w:r w:rsidR="00F26BC6" w:rsidRPr="0005632E">
        <w:rPr>
          <w:rFonts w:ascii="Lato" w:hAnsi="Lato" w:cs="Arial"/>
          <w:sz w:val="22"/>
          <w:szCs w:val="22"/>
        </w:rPr>
        <w:t xml:space="preserve"> </w:t>
      </w:r>
      <w:r w:rsidR="0079241E" w:rsidRPr="0005632E">
        <w:rPr>
          <w:rFonts w:ascii="Lato" w:hAnsi="Lato" w:cs="Arial"/>
          <w:sz w:val="22"/>
          <w:szCs w:val="22"/>
        </w:rPr>
        <w:t xml:space="preserve">inwestycję w rozumieniu rozporządzenia RRF, odpowiadającą inwestycji, programowi, projektowi, projektowi indywidualnemu, działaniu, lub ich </w:t>
      </w:r>
      <w:r w:rsidR="0079241E" w:rsidRPr="0005632E">
        <w:rPr>
          <w:rFonts w:ascii="Lato" w:hAnsi="Lato" w:cs="Arial"/>
          <w:sz w:val="22"/>
          <w:szCs w:val="22"/>
        </w:rPr>
        <w:lastRenderedPageBreak/>
        <w:t xml:space="preserve">zespołowi, wskazanym w ramach </w:t>
      </w:r>
      <w:r w:rsidR="004A1A3B">
        <w:rPr>
          <w:rFonts w:ascii="Lato" w:hAnsi="Lato" w:cs="Arial"/>
          <w:sz w:val="22"/>
          <w:szCs w:val="22"/>
        </w:rPr>
        <w:t>P</w:t>
      </w:r>
      <w:r w:rsidR="0079241E" w:rsidRPr="0005632E">
        <w:rPr>
          <w:rFonts w:ascii="Lato" w:hAnsi="Lato" w:cs="Arial"/>
          <w:sz w:val="22"/>
          <w:szCs w:val="22"/>
        </w:rPr>
        <w:t xml:space="preserve">lanu rozwojowego, zmierzającą do osiągnięcia celu określonego </w:t>
      </w:r>
      <w:r w:rsidR="00985DDA">
        <w:rPr>
          <w:rFonts w:ascii="Lato" w:hAnsi="Lato" w:cs="Arial"/>
          <w:sz w:val="22"/>
          <w:szCs w:val="22"/>
        </w:rPr>
        <w:t>w</w:t>
      </w:r>
      <w:r w:rsidR="00163A94" w:rsidRPr="0005632E">
        <w:rPr>
          <w:rFonts w:ascii="Lato" w:hAnsi="Lato" w:cs="Arial"/>
          <w:sz w:val="22"/>
          <w:szCs w:val="22"/>
        </w:rPr>
        <w:t>skaźni</w:t>
      </w:r>
      <w:r w:rsidR="0079241E" w:rsidRPr="0005632E">
        <w:rPr>
          <w:rFonts w:ascii="Lato" w:hAnsi="Lato" w:cs="Arial"/>
          <w:sz w:val="22"/>
          <w:szCs w:val="22"/>
        </w:rPr>
        <w:t>kami, z określonym początkiem i końcem realizacji</w:t>
      </w:r>
      <w:r w:rsidR="004F162E" w:rsidRPr="0005632E">
        <w:rPr>
          <w:rFonts w:ascii="Lato" w:hAnsi="Lato" w:cs="Arial"/>
          <w:sz w:val="22"/>
          <w:szCs w:val="22"/>
        </w:rPr>
        <w:t>;</w:t>
      </w:r>
    </w:p>
    <w:p w14:paraId="57DECDEA" w14:textId="77777777" w:rsidR="00D972A1" w:rsidRDefault="00D972A1"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rPr>
        <w:t>Konflikt Interesów</w:t>
      </w:r>
      <w:r w:rsidRPr="0005632E">
        <w:rPr>
          <w:rFonts w:ascii="Lato" w:hAnsi="Lato" w:cs="Arial"/>
          <w:sz w:val="22"/>
          <w:szCs w:val="22"/>
        </w:rPr>
        <w:t xml:space="preserve"> – oznacza konflikt interesów w rozumieniu art. 61 rozporządzenia 2018/1046;</w:t>
      </w:r>
    </w:p>
    <w:p w14:paraId="68C12114" w14:textId="577648E1" w:rsidR="0078687A" w:rsidRPr="0005632E" w:rsidRDefault="0078687A"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78687A">
        <w:rPr>
          <w:rFonts w:ascii="Lato" w:hAnsi="Lato" w:cs="Arial"/>
          <w:b/>
          <w:bCs/>
          <w:sz w:val="22"/>
          <w:szCs w:val="22"/>
          <w:lang w:eastAsia="pl-PL"/>
        </w:rPr>
        <w:t>KPO</w:t>
      </w:r>
      <w:r w:rsidRPr="0078687A">
        <w:rPr>
          <w:rFonts w:ascii="Lato" w:hAnsi="Lato" w:cs="Arial"/>
          <w:sz w:val="22"/>
          <w:szCs w:val="22"/>
          <w:lang w:eastAsia="pl-PL"/>
        </w:rPr>
        <w:t xml:space="preserve"> – Krajowy Plan Odbudowy i Zwiększania Odporności, zatwierdzony decyzją wykonawczą Rady (UE) z dnia 17 czerwca 2022 r. w sprawie zatwierdzenia oceny planu odbudowy i zwiększania odporności Polski COM(2022)268, rozumiany jako </w:t>
      </w:r>
      <w:r w:rsidRPr="0078687A">
        <w:rPr>
          <w:rFonts w:ascii="Lato" w:hAnsi="Lato" w:cs="Arial"/>
          <w:b/>
          <w:bCs/>
          <w:sz w:val="22"/>
          <w:szCs w:val="22"/>
          <w:lang w:eastAsia="pl-PL"/>
        </w:rPr>
        <w:t>Plan rozwojowy</w:t>
      </w:r>
      <w:r>
        <w:rPr>
          <w:rFonts w:ascii="Lato" w:hAnsi="Lato" w:cs="Arial"/>
          <w:b/>
          <w:bCs/>
          <w:sz w:val="22"/>
          <w:szCs w:val="22"/>
          <w:lang w:eastAsia="pl-PL"/>
        </w:rPr>
        <w:t>;</w:t>
      </w:r>
    </w:p>
    <w:p w14:paraId="198E6CEA" w14:textId="77777777" w:rsidR="00D10E1B" w:rsidRPr="0005632E" w:rsidRDefault="005525B8" w:rsidP="00C63CE6">
      <w:pPr>
        <w:pStyle w:val="Tekstpodstawowy2"/>
        <w:numPr>
          <w:ilvl w:val="0"/>
          <w:numId w:val="5"/>
        </w:numPr>
        <w:spacing w:before="120" w:after="120" w:line="276" w:lineRule="auto"/>
        <w:rPr>
          <w:rFonts w:ascii="Lato" w:hAnsi="Lato" w:cs="Arial"/>
          <w:sz w:val="22"/>
          <w:szCs w:val="22"/>
          <w:lang w:eastAsia="pl-PL"/>
        </w:rPr>
      </w:pPr>
      <w:r w:rsidRPr="0005632E">
        <w:rPr>
          <w:rFonts w:ascii="Lato" w:hAnsi="Lato" w:cs="Arial"/>
          <w:b/>
          <w:sz w:val="22"/>
          <w:szCs w:val="22"/>
          <w:lang w:eastAsia="pl-PL"/>
        </w:rPr>
        <w:t>Nadużyci</w:t>
      </w:r>
      <w:r w:rsidR="00D10E1B" w:rsidRPr="0005632E">
        <w:rPr>
          <w:rFonts w:ascii="Lato" w:hAnsi="Lato" w:cs="Arial"/>
          <w:b/>
          <w:sz w:val="22"/>
          <w:szCs w:val="22"/>
          <w:lang w:eastAsia="pl-PL"/>
        </w:rPr>
        <w:t xml:space="preserve">e </w:t>
      </w:r>
      <w:r w:rsidR="006F14F1" w:rsidRPr="0005632E">
        <w:rPr>
          <w:rFonts w:ascii="Lato" w:hAnsi="Lato" w:cs="Arial"/>
          <w:b/>
          <w:sz w:val="22"/>
          <w:szCs w:val="22"/>
          <w:lang w:eastAsia="pl-PL"/>
        </w:rPr>
        <w:t>F</w:t>
      </w:r>
      <w:r w:rsidR="00D10E1B" w:rsidRPr="0005632E">
        <w:rPr>
          <w:rFonts w:ascii="Lato" w:hAnsi="Lato" w:cs="Arial"/>
          <w:b/>
          <w:sz w:val="22"/>
          <w:szCs w:val="22"/>
          <w:lang w:eastAsia="pl-PL"/>
        </w:rPr>
        <w:t>inansowe</w:t>
      </w:r>
      <w:r w:rsidR="00D10E1B" w:rsidRPr="0005632E">
        <w:rPr>
          <w:rFonts w:ascii="Lato" w:hAnsi="Lato" w:cs="Arial"/>
          <w:sz w:val="22"/>
          <w:szCs w:val="22"/>
          <w:lang w:eastAsia="pl-PL"/>
        </w:rPr>
        <w:t xml:space="preserve"> – oznacza jakiekolwiek umyślne działanie lub zaniechanie dotyczące:</w:t>
      </w:r>
    </w:p>
    <w:p w14:paraId="07F51DDC" w14:textId="22F3E7C9" w:rsidR="00D10E1B" w:rsidRPr="0005632E" w:rsidRDefault="00D10E1B" w:rsidP="004A7BF3">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wykorzystania lub przedstawienia fałszywych, nieścisłych lub niekompletnych oświadczeń lub dokumentów w celu sprzeniewierzenia lub bezprawnego zatrzymania środków z</w:t>
      </w:r>
      <w:r w:rsidR="004D492F" w:rsidRPr="0005632E">
        <w:rPr>
          <w:rFonts w:ascii="Lato" w:hAnsi="Lato" w:cs="Arial"/>
          <w:sz w:val="22"/>
          <w:szCs w:val="22"/>
          <w:lang w:eastAsia="pl-PL"/>
        </w:rPr>
        <w:t xml:space="preserve"> </w:t>
      </w:r>
      <w:r w:rsidR="004A1A3B">
        <w:rPr>
          <w:rFonts w:ascii="Lato" w:hAnsi="Lato" w:cs="Arial"/>
          <w:sz w:val="22"/>
          <w:szCs w:val="22"/>
          <w:lang w:eastAsia="pl-PL"/>
        </w:rPr>
        <w:t>P</w:t>
      </w:r>
      <w:r w:rsidR="004D492F" w:rsidRPr="0005632E">
        <w:rPr>
          <w:rFonts w:ascii="Lato" w:hAnsi="Lato" w:cs="Arial"/>
          <w:sz w:val="22"/>
          <w:szCs w:val="22"/>
          <w:lang w:eastAsia="pl-PL"/>
        </w:rPr>
        <w:t>lanu rozwojowego lub</w:t>
      </w:r>
      <w:r w:rsidRPr="0005632E">
        <w:rPr>
          <w:rFonts w:ascii="Lato" w:hAnsi="Lato" w:cs="Arial"/>
          <w:sz w:val="22"/>
          <w:szCs w:val="22"/>
          <w:lang w:eastAsia="pl-PL"/>
        </w:rPr>
        <w:t xml:space="preserve"> budżetu ogólnego Wspólnot Europejskich lub budżetów zarządzanych przez Wspólnoty Europejskie lub w ich imieniu,</w:t>
      </w:r>
    </w:p>
    <w:p w14:paraId="61873405" w14:textId="77777777" w:rsidR="00D10E1B" w:rsidRPr="0005632E" w:rsidRDefault="00D10E1B" w:rsidP="004A7BF3">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nieujawnienia informacji z naruszeniem szczególnego obowiązku, w tym samym celu,</w:t>
      </w:r>
    </w:p>
    <w:p w14:paraId="6DB0AA42" w14:textId="7923B57B" w:rsidR="00021B75" w:rsidRPr="00021B75" w:rsidRDefault="00D10E1B" w:rsidP="00021B75">
      <w:pPr>
        <w:pStyle w:val="Tekstpodstawowy2"/>
        <w:numPr>
          <w:ilvl w:val="2"/>
          <w:numId w:val="10"/>
        </w:numPr>
        <w:spacing w:before="120" w:after="120" w:line="276" w:lineRule="auto"/>
        <w:ind w:left="993"/>
        <w:rPr>
          <w:rFonts w:ascii="Lato" w:hAnsi="Lato" w:cs="Arial"/>
          <w:sz w:val="22"/>
          <w:szCs w:val="22"/>
          <w:lang w:eastAsia="pl-PL"/>
        </w:rPr>
      </w:pPr>
      <w:r w:rsidRPr="0005632E">
        <w:rPr>
          <w:rFonts w:ascii="Lato" w:hAnsi="Lato" w:cs="Arial"/>
          <w:sz w:val="22"/>
          <w:szCs w:val="22"/>
          <w:lang w:eastAsia="pl-PL"/>
        </w:rPr>
        <w:t>niewłaściwego wykorzystania takich środków do celów innych niż te, na które zostały pierwotnie przyznane</w:t>
      </w:r>
      <w:r w:rsidRPr="0005632E">
        <w:rPr>
          <w:rFonts w:ascii="Lato" w:hAnsi="Lato" w:cs="Arial"/>
          <w:i/>
          <w:sz w:val="22"/>
          <w:szCs w:val="22"/>
          <w:lang w:eastAsia="pl-PL"/>
        </w:rPr>
        <w:t>;</w:t>
      </w:r>
    </w:p>
    <w:p w14:paraId="41D4F5B7" w14:textId="684DF5DB" w:rsidR="00021B75" w:rsidRPr="004427CC" w:rsidRDefault="00021B75"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21B75">
        <w:rPr>
          <w:rFonts w:ascii="Lato" w:hAnsi="Lato" w:cs="Arial"/>
          <w:b/>
          <w:sz w:val="22"/>
          <w:szCs w:val="22"/>
          <w:lang w:eastAsia="pl-PL"/>
        </w:rPr>
        <w:t xml:space="preserve">Okres </w:t>
      </w:r>
      <w:r w:rsidR="00851BD4">
        <w:rPr>
          <w:rFonts w:ascii="Lato" w:hAnsi="Lato" w:cs="Arial"/>
          <w:b/>
          <w:sz w:val="22"/>
          <w:szCs w:val="22"/>
          <w:lang w:eastAsia="pl-PL"/>
        </w:rPr>
        <w:t>k</w:t>
      </w:r>
      <w:r w:rsidRPr="00021B75">
        <w:rPr>
          <w:rFonts w:ascii="Lato" w:hAnsi="Lato" w:cs="Arial"/>
          <w:b/>
          <w:sz w:val="22"/>
          <w:szCs w:val="22"/>
          <w:lang w:eastAsia="pl-PL"/>
        </w:rPr>
        <w:t xml:space="preserve">walifikowalności </w:t>
      </w:r>
      <w:r w:rsidR="00851BD4">
        <w:rPr>
          <w:rFonts w:ascii="Lato" w:hAnsi="Lato" w:cs="Arial"/>
          <w:b/>
          <w:sz w:val="22"/>
          <w:szCs w:val="22"/>
          <w:lang w:eastAsia="pl-PL"/>
        </w:rPr>
        <w:t>w</w:t>
      </w:r>
      <w:r w:rsidRPr="00021B75">
        <w:rPr>
          <w:rFonts w:ascii="Lato" w:hAnsi="Lato" w:cs="Arial"/>
          <w:b/>
          <w:sz w:val="22"/>
          <w:szCs w:val="22"/>
          <w:lang w:eastAsia="pl-PL"/>
        </w:rPr>
        <w:t xml:space="preserve">ydatków </w:t>
      </w:r>
      <w:bookmarkStart w:id="5" w:name="_Hlk71874664"/>
      <w:r w:rsidRPr="00021B75">
        <w:rPr>
          <w:rFonts w:ascii="Lato" w:hAnsi="Lato" w:cs="Arial"/>
          <w:sz w:val="22"/>
          <w:szCs w:val="22"/>
          <w:lang w:eastAsia="pl-PL"/>
        </w:rPr>
        <w:t>–</w:t>
      </w:r>
      <w:bookmarkEnd w:id="5"/>
      <w:r w:rsidRPr="00021B75">
        <w:rPr>
          <w:rFonts w:ascii="Lato" w:hAnsi="Lato" w:cs="Arial"/>
          <w:sz w:val="22"/>
          <w:szCs w:val="22"/>
          <w:lang w:eastAsia="pl-PL"/>
        </w:rPr>
        <w:t xml:space="preserve"> oznacza okres realizacji Przedsięwzięcia, </w:t>
      </w:r>
      <w:r w:rsidRPr="00021B75">
        <w:rPr>
          <w:rFonts w:ascii="Lato" w:hAnsi="Lato" w:cs="Arial"/>
          <w:sz w:val="22"/>
          <w:szCs w:val="22"/>
          <w:lang w:eastAsia="pl-PL"/>
        </w:rPr>
        <w:br/>
        <w:t>w którym mogą być ponoszone wydatki kwalifikowalne</w:t>
      </w:r>
      <w:r>
        <w:rPr>
          <w:rFonts w:ascii="Lato" w:hAnsi="Lato" w:cs="Arial"/>
          <w:sz w:val="22"/>
          <w:szCs w:val="22"/>
          <w:lang w:eastAsia="pl-PL"/>
        </w:rPr>
        <w:t>;</w:t>
      </w:r>
    </w:p>
    <w:p w14:paraId="46556094" w14:textId="75CF50A3" w:rsidR="00D10E1B"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Organ</w:t>
      </w:r>
      <w:r w:rsidR="00D10E1B" w:rsidRPr="0005632E">
        <w:rPr>
          <w:rFonts w:ascii="Lato" w:hAnsi="Lato" w:cs="Arial"/>
          <w:b/>
          <w:sz w:val="22"/>
          <w:szCs w:val="22"/>
          <w:lang w:eastAsia="pl-PL"/>
        </w:rPr>
        <w:t xml:space="preserve">y </w:t>
      </w:r>
      <w:r w:rsidR="00851BD4">
        <w:rPr>
          <w:rFonts w:ascii="Lato" w:hAnsi="Lato" w:cs="Arial"/>
          <w:b/>
          <w:sz w:val="22"/>
          <w:szCs w:val="22"/>
          <w:lang w:eastAsia="pl-PL"/>
        </w:rPr>
        <w:t>ś</w:t>
      </w:r>
      <w:r w:rsidR="006F14F1" w:rsidRPr="0005632E">
        <w:rPr>
          <w:rFonts w:ascii="Lato" w:hAnsi="Lato" w:cs="Arial"/>
          <w:b/>
          <w:sz w:val="22"/>
          <w:szCs w:val="22"/>
          <w:lang w:eastAsia="pl-PL"/>
        </w:rPr>
        <w:t>c</w:t>
      </w:r>
      <w:r w:rsidR="00D10E1B" w:rsidRPr="0005632E">
        <w:rPr>
          <w:rFonts w:ascii="Lato" w:hAnsi="Lato" w:cs="Arial"/>
          <w:b/>
          <w:sz w:val="22"/>
          <w:szCs w:val="22"/>
          <w:lang w:eastAsia="pl-PL"/>
        </w:rPr>
        <w:t>igania</w:t>
      </w:r>
      <w:r w:rsidR="00D10E1B" w:rsidRPr="0005632E">
        <w:rPr>
          <w:rFonts w:ascii="Lato" w:hAnsi="Lato" w:cs="Arial"/>
          <w:sz w:val="22"/>
          <w:szCs w:val="22"/>
          <w:lang w:eastAsia="pl-PL"/>
        </w:rPr>
        <w:t xml:space="preserve"> – oznaczają organy, o których mowa w ustawie z dnia 6 czerwca 1997 r. </w:t>
      </w:r>
      <w:r w:rsidR="00700818" w:rsidRPr="0005632E">
        <w:rPr>
          <w:rFonts w:ascii="Lato" w:hAnsi="Lato" w:cs="Arial"/>
          <w:sz w:val="22"/>
          <w:szCs w:val="22"/>
          <w:lang w:eastAsia="pl-PL"/>
        </w:rPr>
        <w:t xml:space="preserve">– </w:t>
      </w:r>
      <w:r w:rsidR="00D10E1B" w:rsidRPr="0005632E">
        <w:rPr>
          <w:rFonts w:ascii="Lato" w:hAnsi="Lato" w:cs="Arial"/>
          <w:sz w:val="22"/>
          <w:szCs w:val="22"/>
          <w:lang w:eastAsia="pl-PL"/>
        </w:rPr>
        <w:t>Kodeks</w:t>
      </w:r>
      <w:r w:rsidR="00700818" w:rsidRPr="0005632E">
        <w:rPr>
          <w:rFonts w:ascii="Lato" w:hAnsi="Lato" w:cs="Arial"/>
          <w:sz w:val="22"/>
          <w:szCs w:val="22"/>
          <w:lang w:eastAsia="pl-PL"/>
        </w:rPr>
        <w:t xml:space="preserve"> </w:t>
      </w:r>
      <w:r w:rsidR="00D10E1B" w:rsidRPr="0005632E">
        <w:rPr>
          <w:rFonts w:ascii="Lato" w:hAnsi="Lato" w:cs="Arial"/>
          <w:sz w:val="22"/>
          <w:szCs w:val="22"/>
          <w:lang w:eastAsia="pl-PL"/>
        </w:rPr>
        <w:t xml:space="preserve">postępowania karnego (Dz. U. </w:t>
      </w:r>
      <w:r w:rsidR="004D492F" w:rsidRPr="0005632E">
        <w:rPr>
          <w:rFonts w:ascii="Lato" w:hAnsi="Lato" w:cs="Arial"/>
          <w:sz w:val="22"/>
          <w:szCs w:val="22"/>
          <w:lang w:eastAsia="pl-PL"/>
        </w:rPr>
        <w:t>z</w:t>
      </w:r>
      <w:r w:rsidRPr="0005632E">
        <w:rPr>
          <w:rFonts w:ascii="Lato" w:hAnsi="Lato" w:cs="Arial"/>
          <w:sz w:val="22"/>
          <w:szCs w:val="22"/>
          <w:lang w:eastAsia="pl-PL"/>
        </w:rPr>
        <w:t xml:space="preserve"> </w:t>
      </w:r>
      <w:r w:rsidR="00D10E1B" w:rsidRPr="0005632E">
        <w:rPr>
          <w:rFonts w:ascii="Lato" w:hAnsi="Lato" w:cs="Arial"/>
          <w:sz w:val="22"/>
          <w:szCs w:val="22"/>
          <w:lang w:eastAsia="pl-PL"/>
        </w:rPr>
        <w:t>202</w:t>
      </w:r>
      <w:r w:rsidR="0011649A">
        <w:rPr>
          <w:rFonts w:ascii="Lato" w:hAnsi="Lato" w:cs="Arial"/>
          <w:sz w:val="22"/>
          <w:szCs w:val="22"/>
          <w:lang w:eastAsia="pl-PL"/>
        </w:rPr>
        <w:t>4</w:t>
      </w:r>
      <w:r w:rsidR="001077E8">
        <w:rPr>
          <w:rFonts w:ascii="Lato" w:hAnsi="Lato" w:cs="Arial"/>
          <w:sz w:val="22"/>
          <w:szCs w:val="22"/>
          <w:lang w:eastAsia="pl-PL"/>
        </w:rPr>
        <w:t xml:space="preserve"> </w:t>
      </w:r>
      <w:r w:rsidR="00D10E1B" w:rsidRPr="0005632E">
        <w:rPr>
          <w:rFonts w:ascii="Lato" w:hAnsi="Lato" w:cs="Arial"/>
          <w:sz w:val="22"/>
          <w:szCs w:val="22"/>
          <w:lang w:eastAsia="pl-PL"/>
        </w:rPr>
        <w:t>r.</w:t>
      </w:r>
      <w:r w:rsidR="001077E8">
        <w:rPr>
          <w:rFonts w:ascii="Lato" w:hAnsi="Lato" w:cs="Arial"/>
          <w:sz w:val="22"/>
          <w:szCs w:val="22"/>
          <w:lang w:eastAsia="pl-PL"/>
        </w:rPr>
        <w:t xml:space="preserve"> </w:t>
      </w:r>
      <w:r w:rsidR="004D492F" w:rsidRPr="0005632E">
        <w:rPr>
          <w:rFonts w:ascii="Lato" w:hAnsi="Lato" w:cs="Arial"/>
          <w:sz w:val="22"/>
          <w:szCs w:val="22"/>
          <w:lang w:eastAsia="pl-PL"/>
        </w:rPr>
        <w:t>p</w:t>
      </w:r>
      <w:r w:rsidRPr="0005632E">
        <w:rPr>
          <w:rFonts w:ascii="Lato" w:hAnsi="Lato" w:cs="Arial"/>
          <w:sz w:val="22"/>
          <w:szCs w:val="22"/>
          <w:lang w:eastAsia="pl-PL"/>
        </w:rPr>
        <w:t>oz</w:t>
      </w:r>
      <w:r w:rsidR="00D10E1B" w:rsidRPr="0005632E">
        <w:rPr>
          <w:rFonts w:ascii="Lato" w:hAnsi="Lato" w:cs="Arial"/>
          <w:sz w:val="22"/>
          <w:szCs w:val="22"/>
          <w:lang w:eastAsia="pl-PL"/>
        </w:rPr>
        <w:t>. 37</w:t>
      </w:r>
      <w:r w:rsidR="001077E8">
        <w:rPr>
          <w:rFonts w:ascii="Lato" w:hAnsi="Lato" w:cs="Arial"/>
          <w:sz w:val="22"/>
          <w:szCs w:val="22"/>
          <w:lang w:eastAsia="pl-PL"/>
        </w:rPr>
        <w:t>,</w:t>
      </w:r>
      <w:r w:rsidR="00A66099" w:rsidRPr="0005632E">
        <w:rPr>
          <w:rFonts w:ascii="Lato" w:hAnsi="Lato" w:cs="Arial"/>
          <w:sz w:val="22"/>
          <w:szCs w:val="22"/>
          <w:lang w:eastAsia="pl-PL"/>
        </w:rPr>
        <w:t xml:space="preserve"> z późn. zm.</w:t>
      </w:r>
      <w:r w:rsidR="00D10E1B" w:rsidRPr="0005632E">
        <w:rPr>
          <w:rFonts w:ascii="Lato" w:hAnsi="Lato" w:cs="Arial"/>
          <w:sz w:val="22"/>
          <w:szCs w:val="22"/>
          <w:lang w:eastAsia="pl-PL"/>
        </w:rPr>
        <w:t>), do właściwości których należy wykrywanie przestępstw i ściganie ich sprawców poprzez prowadzenie dochodzeń i śledztw (w tym w szczególności</w:t>
      </w:r>
      <w:r w:rsidR="00700818" w:rsidRPr="0005632E">
        <w:rPr>
          <w:rFonts w:ascii="Lato" w:hAnsi="Lato" w:cs="Arial"/>
          <w:sz w:val="22"/>
          <w:szCs w:val="22"/>
          <w:lang w:eastAsia="pl-PL"/>
        </w:rPr>
        <w:t>:</w:t>
      </w:r>
      <w:r w:rsidR="00D10E1B" w:rsidRPr="0005632E">
        <w:rPr>
          <w:rFonts w:ascii="Lato" w:hAnsi="Lato" w:cs="Arial"/>
          <w:sz w:val="22"/>
          <w:szCs w:val="22"/>
          <w:lang w:eastAsia="pl-PL"/>
        </w:rPr>
        <w:t xml:space="preserve"> Prokuraturę, Policję, Agencję Bezpieczeństwa Wewnętrznego, Centralne Biuro Antykorupcyjne, a także inne organy mające odpowiednie uprawnienia);</w:t>
      </w:r>
    </w:p>
    <w:p w14:paraId="77B28909" w14:textId="6CB36D5E" w:rsidR="0078687A" w:rsidRPr="0005632E" w:rsidRDefault="0078687A"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78687A">
        <w:rPr>
          <w:rFonts w:ascii="Lato" w:hAnsi="Lato" w:cs="Arial"/>
          <w:b/>
          <w:sz w:val="22"/>
          <w:szCs w:val="22"/>
          <w:lang w:eastAsia="pl-PL"/>
        </w:rPr>
        <w:t xml:space="preserve">Osoba powiązana </w:t>
      </w:r>
      <w:r w:rsidRPr="0078687A">
        <w:rPr>
          <w:rFonts w:ascii="Lato" w:hAnsi="Lato" w:cs="Arial"/>
          <w:sz w:val="22"/>
          <w:szCs w:val="22"/>
          <w:lang w:eastAsia="pl-PL"/>
        </w:rPr>
        <w:t>- oznacza członka organu PFR, pracownika PFR lub osobę fizyczną świadczącą na rzecz PFR usługi na podstawie umowy zlecenia, umowy o świadczenie usług, kontraktu menadżerskiego lub uchwały właściwego organu PFR</w:t>
      </w:r>
      <w:r>
        <w:rPr>
          <w:rFonts w:ascii="Lato" w:hAnsi="Lato" w:cs="Arial"/>
          <w:sz w:val="22"/>
          <w:szCs w:val="22"/>
          <w:lang w:eastAsia="pl-PL"/>
        </w:rPr>
        <w:t>;</w:t>
      </w:r>
    </w:p>
    <w:p w14:paraId="2DC6DFF9" w14:textId="156548FC" w:rsidR="001C6350" w:rsidRDefault="005525B8" w:rsidP="001C6350">
      <w:pPr>
        <w:pStyle w:val="Tekstpodstawowy2"/>
        <w:numPr>
          <w:ilvl w:val="0"/>
          <w:numId w:val="5"/>
        </w:numPr>
        <w:suppressAutoHyphens w:val="0"/>
        <w:spacing w:before="60" w:after="120" w:line="276" w:lineRule="auto"/>
        <w:rPr>
          <w:rFonts w:ascii="Lato" w:hAnsi="Lato" w:cs="Arial"/>
          <w:b/>
          <w:color w:val="auto"/>
          <w:sz w:val="22"/>
          <w:szCs w:val="22"/>
        </w:rPr>
      </w:pPr>
      <w:r w:rsidRPr="0005632E">
        <w:rPr>
          <w:rFonts w:ascii="Lato" w:hAnsi="Lato" w:cs="Arial"/>
          <w:b/>
          <w:color w:val="auto"/>
          <w:sz w:val="22"/>
          <w:szCs w:val="22"/>
          <w:lang w:eastAsia="pl-PL"/>
        </w:rPr>
        <w:t>Personel</w:t>
      </w:r>
      <w:r w:rsidR="00D10E1B" w:rsidRPr="0005632E">
        <w:rPr>
          <w:rFonts w:ascii="Lato" w:hAnsi="Lato" w:cs="Arial"/>
          <w:b/>
          <w:color w:val="auto"/>
          <w:sz w:val="22"/>
          <w:szCs w:val="22"/>
          <w:lang w:eastAsia="pl-PL"/>
        </w:rPr>
        <w:t xml:space="preserve"> </w:t>
      </w:r>
      <w:r w:rsidR="007507A2" w:rsidRPr="0005632E">
        <w:rPr>
          <w:rFonts w:ascii="Lato" w:hAnsi="Lato" w:cs="Arial"/>
          <w:b/>
          <w:color w:val="auto"/>
          <w:sz w:val="22"/>
          <w:szCs w:val="22"/>
          <w:lang w:eastAsia="pl-PL"/>
        </w:rPr>
        <w:t xml:space="preserve">Realizujący </w:t>
      </w:r>
      <w:r w:rsidR="009B60E5" w:rsidRPr="0005632E">
        <w:rPr>
          <w:rFonts w:ascii="Lato" w:hAnsi="Lato" w:cs="Arial"/>
          <w:b/>
          <w:color w:val="auto"/>
          <w:sz w:val="22"/>
          <w:szCs w:val="22"/>
          <w:lang w:eastAsia="pl-PL"/>
        </w:rPr>
        <w:t>Przedsięw</w:t>
      </w:r>
      <w:r w:rsidR="00D10E1B" w:rsidRPr="0005632E">
        <w:rPr>
          <w:rFonts w:ascii="Lato" w:hAnsi="Lato" w:cs="Arial"/>
          <w:b/>
          <w:color w:val="auto"/>
          <w:sz w:val="22"/>
          <w:szCs w:val="22"/>
          <w:lang w:eastAsia="pl-PL"/>
        </w:rPr>
        <w:t>zięci</w:t>
      </w:r>
      <w:r w:rsidR="007507A2" w:rsidRPr="0005632E">
        <w:rPr>
          <w:rFonts w:ascii="Lato" w:hAnsi="Lato" w:cs="Arial"/>
          <w:b/>
          <w:color w:val="auto"/>
          <w:sz w:val="22"/>
          <w:szCs w:val="22"/>
          <w:lang w:eastAsia="pl-PL"/>
        </w:rPr>
        <w:t>e</w:t>
      </w:r>
      <w:r w:rsidR="00D10E1B" w:rsidRPr="0005632E">
        <w:rPr>
          <w:rFonts w:ascii="Lato" w:hAnsi="Lato" w:cs="Arial"/>
          <w:color w:val="auto"/>
          <w:sz w:val="22"/>
          <w:szCs w:val="22"/>
          <w:lang w:eastAsia="pl-PL"/>
        </w:rPr>
        <w:t xml:space="preserve"> – oznacza osoby zaangażowane do realizacji zadań lub czynności w ramach </w:t>
      </w:r>
      <w:r w:rsidR="009B60E5" w:rsidRPr="0005632E">
        <w:rPr>
          <w:rFonts w:ascii="Lato" w:hAnsi="Lato" w:cs="Arial"/>
          <w:color w:val="auto"/>
          <w:sz w:val="22"/>
          <w:szCs w:val="22"/>
          <w:lang w:eastAsia="pl-PL"/>
        </w:rPr>
        <w:t>Przedsięw</w:t>
      </w:r>
      <w:r w:rsidR="00D10E1B" w:rsidRPr="0005632E">
        <w:rPr>
          <w:rFonts w:ascii="Lato" w:hAnsi="Lato" w:cs="Arial"/>
          <w:color w:val="auto"/>
          <w:sz w:val="22"/>
          <w:szCs w:val="22"/>
          <w:lang w:eastAsia="pl-PL"/>
        </w:rPr>
        <w:t xml:space="preserve">zięcia na podstawie stosunku pracy </w:t>
      </w:r>
      <w:r w:rsidR="00392903" w:rsidRPr="0005632E">
        <w:rPr>
          <w:rFonts w:ascii="Lato" w:hAnsi="Lato" w:cs="Arial"/>
          <w:color w:val="auto"/>
          <w:sz w:val="22"/>
          <w:szCs w:val="22"/>
          <w:lang w:eastAsia="pl-PL"/>
        </w:rPr>
        <w:br/>
      </w:r>
      <w:r w:rsidR="00700818" w:rsidRPr="0005632E">
        <w:rPr>
          <w:rFonts w:ascii="Lato" w:hAnsi="Lato" w:cs="Arial"/>
          <w:color w:val="auto"/>
          <w:sz w:val="22"/>
          <w:szCs w:val="22"/>
          <w:lang w:eastAsia="pl-PL"/>
        </w:rPr>
        <w:t>lub</w:t>
      </w:r>
      <w:r w:rsidR="00D10E1B" w:rsidRPr="0005632E">
        <w:rPr>
          <w:rFonts w:ascii="Lato" w:hAnsi="Lato" w:cs="Arial"/>
          <w:color w:val="auto"/>
          <w:sz w:val="22"/>
          <w:szCs w:val="22"/>
          <w:lang w:eastAsia="pl-PL"/>
        </w:rPr>
        <w:t xml:space="preserve"> wolontariusz</w:t>
      </w:r>
      <w:r w:rsidR="004D492F" w:rsidRPr="0005632E">
        <w:rPr>
          <w:rFonts w:ascii="Lato" w:hAnsi="Lato" w:cs="Arial"/>
          <w:color w:val="auto"/>
          <w:sz w:val="22"/>
          <w:szCs w:val="22"/>
          <w:lang w:eastAsia="pl-PL"/>
        </w:rPr>
        <w:t>y</w:t>
      </w:r>
      <w:r w:rsidR="00D10E1B" w:rsidRPr="0005632E">
        <w:rPr>
          <w:rFonts w:ascii="Lato" w:hAnsi="Lato" w:cs="Arial"/>
          <w:color w:val="auto"/>
          <w:sz w:val="22"/>
          <w:szCs w:val="22"/>
          <w:lang w:eastAsia="pl-PL"/>
        </w:rPr>
        <w:t xml:space="preserve"> wykonujący</w:t>
      </w:r>
      <w:r w:rsidR="004D492F" w:rsidRPr="0005632E">
        <w:rPr>
          <w:rFonts w:ascii="Lato" w:hAnsi="Lato" w:cs="Arial"/>
          <w:color w:val="auto"/>
          <w:sz w:val="22"/>
          <w:szCs w:val="22"/>
          <w:lang w:eastAsia="pl-PL"/>
        </w:rPr>
        <w:t>ch</w:t>
      </w:r>
      <w:r w:rsidR="00D10E1B" w:rsidRPr="0005632E">
        <w:rPr>
          <w:rFonts w:ascii="Lato" w:hAnsi="Lato" w:cs="Arial"/>
          <w:color w:val="auto"/>
          <w:sz w:val="22"/>
          <w:szCs w:val="22"/>
          <w:lang w:eastAsia="pl-PL"/>
        </w:rPr>
        <w:t xml:space="preserve"> świadczenia na zasadach określonych w ustawie </w:t>
      </w:r>
      <w:r w:rsidR="00392903" w:rsidRPr="0005632E">
        <w:rPr>
          <w:rFonts w:ascii="Lato" w:hAnsi="Lato" w:cs="Arial"/>
          <w:color w:val="auto"/>
          <w:sz w:val="22"/>
          <w:szCs w:val="22"/>
          <w:lang w:eastAsia="pl-PL"/>
        </w:rPr>
        <w:br/>
      </w:r>
      <w:r w:rsidR="00D10E1B" w:rsidRPr="0005632E">
        <w:rPr>
          <w:rFonts w:ascii="Lato" w:hAnsi="Lato" w:cs="Arial"/>
          <w:color w:val="auto"/>
          <w:sz w:val="22"/>
          <w:szCs w:val="22"/>
          <w:lang w:eastAsia="pl-PL"/>
        </w:rPr>
        <w:t xml:space="preserve">z dnia 24 kwietnia 2003 r. </w:t>
      </w:r>
      <w:r w:rsidR="004D492F" w:rsidRPr="0005632E">
        <w:rPr>
          <w:rFonts w:ascii="Lato" w:hAnsi="Lato" w:cs="Arial"/>
          <w:color w:val="auto"/>
          <w:sz w:val="22"/>
          <w:szCs w:val="22"/>
          <w:lang w:eastAsia="pl-PL"/>
        </w:rPr>
        <w:t>o</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działalności pożytku publicznego i o wolontariacie (Dz. U. </w:t>
      </w:r>
      <w:r w:rsidR="00392903" w:rsidRPr="0005632E">
        <w:rPr>
          <w:rFonts w:ascii="Lato" w:hAnsi="Lato" w:cs="Arial"/>
          <w:color w:val="auto"/>
          <w:sz w:val="22"/>
          <w:szCs w:val="22"/>
          <w:lang w:eastAsia="pl-PL"/>
        </w:rPr>
        <w:br/>
      </w:r>
      <w:r w:rsidR="004D492F" w:rsidRPr="0005632E">
        <w:rPr>
          <w:rFonts w:ascii="Lato" w:hAnsi="Lato" w:cs="Arial"/>
          <w:color w:val="auto"/>
          <w:sz w:val="22"/>
          <w:szCs w:val="22"/>
          <w:lang w:eastAsia="pl-PL"/>
        </w:rPr>
        <w:t>z</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2022 r. </w:t>
      </w:r>
      <w:r w:rsidR="004D492F" w:rsidRPr="0005632E">
        <w:rPr>
          <w:rFonts w:ascii="Lato" w:hAnsi="Lato" w:cs="Arial"/>
          <w:color w:val="auto"/>
          <w:sz w:val="22"/>
          <w:szCs w:val="22"/>
          <w:lang w:eastAsia="pl-PL"/>
        </w:rPr>
        <w:t>p</w:t>
      </w:r>
      <w:r w:rsidRPr="0005632E">
        <w:rPr>
          <w:rFonts w:ascii="Lato" w:hAnsi="Lato" w:cs="Arial"/>
          <w:color w:val="auto"/>
          <w:sz w:val="22"/>
          <w:szCs w:val="22"/>
          <w:lang w:eastAsia="pl-PL"/>
        </w:rPr>
        <w:t>oz</w:t>
      </w:r>
      <w:r w:rsidR="00D10E1B" w:rsidRPr="0005632E">
        <w:rPr>
          <w:rFonts w:ascii="Lato" w:hAnsi="Lato" w:cs="Arial"/>
          <w:color w:val="auto"/>
          <w:sz w:val="22"/>
          <w:szCs w:val="22"/>
          <w:lang w:eastAsia="pl-PL"/>
        </w:rPr>
        <w:t>. 1327</w:t>
      </w:r>
      <w:r w:rsidR="00700818" w:rsidRPr="0005632E">
        <w:rPr>
          <w:rFonts w:ascii="Lato" w:hAnsi="Lato" w:cs="Arial"/>
          <w:color w:val="auto"/>
          <w:sz w:val="22"/>
          <w:szCs w:val="22"/>
          <w:lang w:eastAsia="pl-PL"/>
        </w:rPr>
        <w:t>)</w:t>
      </w:r>
      <w:r w:rsidR="00D10E1B" w:rsidRPr="0005632E">
        <w:rPr>
          <w:rFonts w:ascii="Lato" w:hAnsi="Lato" w:cs="Arial"/>
          <w:color w:val="auto"/>
          <w:sz w:val="22"/>
          <w:szCs w:val="22"/>
          <w:lang w:eastAsia="pl-PL"/>
        </w:rPr>
        <w:t xml:space="preserve">; </w:t>
      </w:r>
      <w:r w:rsidR="006F14F1" w:rsidRPr="0005632E">
        <w:rPr>
          <w:rFonts w:ascii="Lato" w:hAnsi="Lato" w:cs="Arial"/>
          <w:color w:val="auto"/>
          <w:sz w:val="22"/>
          <w:szCs w:val="22"/>
          <w:lang w:eastAsia="pl-PL"/>
        </w:rPr>
        <w:t>P</w:t>
      </w:r>
      <w:r w:rsidR="00D10E1B" w:rsidRPr="0005632E">
        <w:rPr>
          <w:rFonts w:ascii="Lato" w:hAnsi="Lato" w:cs="Arial"/>
          <w:color w:val="auto"/>
          <w:sz w:val="22"/>
          <w:szCs w:val="22"/>
          <w:lang w:eastAsia="pl-PL"/>
        </w:rPr>
        <w:t xml:space="preserve">ersonelem </w:t>
      </w:r>
      <w:r w:rsidR="006F14F1" w:rsidRPr="0005632E">
        <w:rPr>
          <w:rFonts w:ascii="Lato" w:hAnsi="Lato" w:cs="Arial"/>
          <w:color w:val="auto"/>
          <w:sz w:val="22"/>
          <w:szCs w:val="22"/>
          <w:lang w:eastAsia="pl-PL"/>
        </w:rPr>
        <w:t xml:space="preserve">Realizującym </w:t>
      </w:r>
      <w:r w:rsidR="009B60E5" w:rsidRPr="0005632E">
        <w:rPr>
          <w:rFonts w:ascii="Lato" w:hAnsi="Lato" w:cs="Arial"/>
          <w:color w:val="auto"/>
          <w:sz w:val="22"/>
          <w:szCs w:val="22"/>
          <w:lang w:eastAsia="pl-PL"/>
        </w:rPr>
        <w:t>Przedsięw</w:t>
      </w:r>
      <w:r w:rsidR="00D10E1B" w:rsidRPr="0005632E">
        <w:rPr>
          <w:rFonts w:ascii="Lato" w:hAnsi="Lato" w:cs="Arial"/>
          <w:color w:val="auto"/>
          <w:sz w:val="22"/>
          <w:szCs w:val="22"/>
          <w:lang w:eastAsia="pl-PL"/>
        </w:rPr>
        <w:t>zięci</w:t>
      </w:r>
      <w:r w:rsidR="006F14F1" w:rsidRPr="0005632E">
        <w:rPr>
          <w:rFonts w:ascii="Lato" w:hAnsi="Lato" w:cs="Arial"/>
          <w:color w:val="auto"/>
          <w:sz w:val="22"/>
          <w:szCs w:val="22"/>
          <w:lang w:eastAsia="pl-PL"/>
        </w:rPr>
        <w:t>e</w:t>
      </w:r>
      <w:r w:rsidR="00D10E1B" w:rsidRPr="0005632E">
        <w:rPr>
          <w:rFonts w:ascii="Lato" w:hAnsi="Lato" w:cs="Arial"/>
          <w:color w:val="auto"/>
          <w:sz w:val="22"/>
          <w:szCs w:val="22"/>
          <w:lang w:eastAsia="pl-PL"/>
        </w:rPr>
        <w:t xml:space="preserve"> jest również osoba fizyczna prowadząca działalność gospodarczą będąca OOW oraz osoby z nią współpracujące w rozumieniu art. 8 ust. 11 ustawy z dnia 13 października 1998 r. </w:t>
      </w:r>
      <w:r w:rsidR="00392903" w:rsidRPr="0005632E">
        <w:rPr>
          <w:rFonts w:ascii="Lato" w:hAnsi="Lato" w:cs="Arial"/>
          <w:color w:val="auto"/>
          <w:sz w:val="22"/>
          <w:szCs w:val="22"/>
          <w:lang w:eastAsia="pl-PL"/>
        </w:rPr>
        <w:br/>
      </w:r>
      <w:r w:rsidR="004D492F" w:rsidRPr="0005632E">
        <w:rPr>
          <w:rFonts w:ascii="Lato" w:hAnsi="Lato" w:cs="Arial"/>
          <w:color w:val="auto"/>
          <w:sz w:val="22"/>
          <w:szCs w:val="22"/>
          <w:lang w:eastAsia="pl-PL"/>
        </w:rPr>
        <w:t>o</w:t>
      </w:r>
      <w:r w:rsidRPr="0005632E">
        <w:rPr>
          <w:rFonts w:ascii="Lato" w:hAnsi="Lato" w:cs="Arial"/>
          <w:color w:val="auto"/>
          <w:sz w:val="22"/>
          <w:szCs w:val="22"/>
          <w:lang w:eastAsia="pl-PL"/>
        </w:rPr>
        <w:t xml:space="preserve"> </w:t>
      </w:r>
      <w:r w:rsidR="00D10E1B" w:rsidRPr="0005632E">
        <w:rPr>
          <w:rFonts w:ascii="Lato" w:hAnsi="Lato" w:cs="Arial"/>
          <w:color w:val="auto"/>
          <w:sz w:val="22"/>
          <w:szCs w:val="22"/>
          <w:lang w:eastAsia="pl-PL"/>
        </w:rPr>
        <w:t xml:space="preserve">systemie ubezpieczeń społecznych (Dz. U. </w:t>
      </w:r>
      <w:r w:rsidR="004D492F" w:rsidRPr="0005632E">
        <w:rPr>
          <w:rFonts w:ascii="Lato" w:hAnsi="Lato" w:cs="Arial"/>
          <w:color w:val="auto"/>
          <w:sz w:val="22"/>
          <w:szCs w:val="22"/>
          <w:lang w:eastAsia="pl-PL"/>
        </w:rPr>
        <w:t>z</w:t>
      </w:r>
      <w:r w:rsidRPr="0005632E">
        <w:rPr>
          <w:rFonts w:ascii="Lato" w:hAnsi="Lato" w:cs="Arial"/>
          <w:color w:val="auto"/>
          <w:sz w:val="22"/>
          <w:szCs w:val="22"/>
          <w:lang w:eastAsia="pl-PL"/>
        </w:rPr>
        <w:t xml:space="preserve"> </w:t>
      </w:r>
      <w:r w:rsidR="00B206B2">
        <w:rPr>
          <w:rFonts w:ascii="Lato" w:hAnsi="Lato" w:cs="Arial"/>
          <w:color w:val="auto"/>
          <w:sz w:val="22"/>
          <w:szCs w:val="22"/>
          <w:lang w:eastAsia="pl-PL"/>
        </w:rPr>
        <w:t>2024 r.</w:t>
      </w:r>
      <w:r w:rsidR="001077E8">
        <w:rPr>
          <w:rFonts w:ascii="Lato" w:hAnsi="Lato" w:cs="Arial"/>
          <w:color w:val="auto"/>
          <w:sz w:val="22"/>
          <w:szCs w:val="22"/>
          <w:lang w:eastAsia="pl-PL"/>
        </w:rPr>
        <w:t xml:space="preserve"> </w:t>
      </w:r>
      <w:r w:rsidR="00B206B2">
        <w:rPr>
          <w:rFonts w:ascii="Lato" w:hAnsi="Lato" w:cs="Arial"/>
          <w:color w:val="auto"/>
          <w:sz w:val="22"/>
          <w:szCs w:val="22"/>
          <w:lang w:eastAsia="pl-PL"/>
        </w:rPr>
        <w:t>poz. 497</w:t>
      </w:r>
      <w:r w:rsidR="00D10E1B" w:rsidRPr="0005632E">
        <w:rPr>
          <w:rFonts w:ascii="Lato" w:hAnsi="Lato" w:cs="Arial"/>
          <w:color w:val="auto"/>
          <w:sz w:val="22"/>
          <w:szCs w:val="22"/>
          <w:lang w:eastAsia="pl-PL"/>
        </w:rPr>
        <w:t>)</w:t>
      </w:r>
      <w:r w:rsidR="008D1EF0" w:rsidRPr="0005632E">
        <w:rPr>
          <w:rFonts w:ascii="Lato" w:hAnsi="Lato" w:cs="Arial"/>
          <w:color w:val="auto"/>
          <w:sz w:val="22"/>
          <w:szCs w:val="22"/>
          <w:lang w:eastAsia="pl-PL"/>
        </w:rPr>
        <w:t>;</w:t>
      </w:r>
    </w:p>
    <w:p w14:paraId="6FACB14B" w14:textId="6CC7E674" w:rsidR="001C6350" w:rsidRPr="001C6350" w:rsidRDefault="001C6350" w:rsidP="001C6350">
      <w:pPr>
        <w:pStyle w:val="Tekstpodstawowy2"/>
        <w:numPr>
          <w:ilvl w:val="0"/>
          <w:numId w:val="5"/>
        </w:numPr>
        <w:suppressAutoHyphens w:val="0"/>
        <w:spacing w:before="60" w:after="120" w:line="276" w:lineRule="auto"/>
        <w:rPr>
          <w:rFonts w:ascii="Lato" w:hAnsi="Lato" w:cs="Arial"/>
          <w:b/>
          <w:color w:val="auto"/>
          <w:sz w:val="22"/>
          <w:szCs w:val="22"/>
        </w:rPr>
      </w:pPr>
      <w:r w:rsidRPr="001C6350">
        <w:rPr>
          <w:rFonts w:ascii="Lato" w:hAnsi="Lato" w:cs="Times New Roman"/>
          <w:b/>
          <w:bCs/>
          <w:sz w:val="22"/>
          <w:szCs w:val="22"/>
        </w:rPr>
        <w:t xml:space="preserve">Plan rozwojowy uczelni </w:t>
      </w:r>
      <w:r w:rsidRPr="001C6350">
        <w:rPr>
          <w:rFonts w:ascii="Lato" w:hAnsi="Lato" w:cs="Times New Roman"/>
          <w:sz w:val="22"/>
          <w:szCs w:val="22"/>
        </w:rPr>
        <w:t>– dokument, obligatoryjnie przygotowywany przez każdą uczelnię, biorącą udział w naborze wniosków o objęcie przedsięwzięcia wsparciem</w:t>
      </w:r>
      <w:r w:rsidR="009B2643">
        <w:rPr>
          <w:rFonts w:ascii="Lato" w:hAnsi="Lato" w:cs="Times New Roman"/>
          <w:sz w:val="22"/>
          <w:szCs w:val="22"/>
        </w:rPr>
        <w:t>;</w:t>
      </w:r>
    </w:p>
    <w:p w14:paraId="0BD309FD" w14:textId="3571AE6F" w:rsidR="000117D0" w:rsidRPr="000117D0" w:rsidRDefault="000117D0"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117D0">
        <w:rPr>
          <w:rFonts w:ascii="Lato" w:hAnsi="Lato" w:cs="Arial"/>
          <w:b/>
          <w:bCs/>
          <w:sz w:val="22"/>
          <w:szCs w:val="22"/>
          <w:lang w:eastAsia="pl-PL"/>
        </w:rPr>
        <w:t>Podwójne Finansowanie –</w:t>
      </w:r>
      <w:r w:rsidRPr="000117D0">
        <w:rPr>
          <w:rFonts w:ascii="Lato" w:hAnsi="Lato" w:cs="Arial"/>
          <w:sz w:val="22"/>
          <w:szCs w:val="22"/>
          <w:lang w:eastAsia="pl-PL"/>
        </w:rPr>
        <w:t xml:space="preserve"> oznacza deklarowanie do rozliczania w ramach planu rozwojowego wydatków zdeklarowanych wcześniej w ramach </w:t>
      </w:r>
      <w:r w:rsidR="004A1A3B">
        <w:rPr>
          <w:rFonts w:ascii="Lato" w:hAnsi="Lato" w:cs="Arial"/>
          <w:sz w:val="22"/>
          <w:szCs w:val="22"/>
          <w:lang w:eastAsia="pl-PL"/>
        </w:rPr>
        <w:t>P</w:t>
      </w:r>
      <w:r w:rsidRPr="000117D0">
        <w:rPr>
          <w:rFonts w:ascii="Lato" w:hAnsi="Lato" w:cs="Arial"/>
          <w:sz w:val="22"/>
          <w:szCs w:val="22"/>
          <w:lang w:eastAsia="pl-PL"/>
        </w:rPr>
        <w:t xml:space="preserve">lanu rozwojowego </w:t>
      </w:r>
      <w:r w:rsidRPr="000117D0">
        <w:rPr>
          <w:rFonts w:ascii="Lato" w:hAnsi="Lato" w:cs="Arial"/>
          <w:sz w:val="22"/>
          <w:szCs w:val="22"/>
          <w:lang w:eastAsia="pl-PL"/>
        </w:rPr>
        <w:br/>
        <w:t>lub jako kwalifikowalne w innych unijnych programach, instrumentach oraz funduszach w ramach budżetu Unii Europejskiej</w:t>
      </w:r>
      <w:r>
        <w:rPr>
          <w:rFonts w:ascii="Lato" w:hAnsi="Lato" w:cs="Arial"/>
          <w:sz w:val="22"/>
          <w:szCs w:val="22"/>
          <w:lang w:eastAsia="pl-PL"/>
        </w:rPr>
        <w:t>;</w:t>
      </w:r>
    </w:p>
    <w:p w14:paraId="26304570" w14:textId="28A27D1F" w:rsidR="003B686C" w:rsidRDefault="003B686C" w:rsidP="00C81F85">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lastRenderedPageBreak/>
        <w:t>Polski Fundusz Rozwoju Spółka Akcyjna (</w:t>
      </w:r>
      <w:r w:rsidR="00D10E1B" w:rsidRPr="0005632E">
        <w:rPr>
          <w:rFonts w:ascii="Lato" w:hAnsi="Lato" w:cs="Arial"/>
          <w:b/>
          <w:bCs/>
          <w:sz w:val="22"/>
          <w:szCs w:val="22"/>
          <w:lang w:eastAsia="pl-PL"/>
        </w:rPr>
        <w:t>PFR</w:t>
      </w:r>
      <w:r w:rsidRPr="0005632E">
        <w:rPr>
          <w:rFonts w:ascii="Lato" w:hAnsi="Lato" w:cs="Arial"/>
          <w:b/>
          <w:bCs/>
          <w:sz w:val="22"/>
          <w:szCs w:val="22"/>
          <w:lang w:eastAsia="pl-PL"/>
        </w:rPr>
        <w:t>)</w:t>
      </w:r>
      <w:r w:rsidR="00D10E1B" w:rsidRPr="0005632E">
        <w:rPr>
          <w:rFonts w:ascii="Lato" w:hAnsi="Lato" w:cs="Arial"/>
          <w:b/>
          <w:bCs/>
          <w:sz w:val="22"/>
          <w:szCs w:val="22"/>
          <w:lang w:eastAsia="pl-PL"/>
        </w:rPr>
        <w:t xml:space="preserve"> </w:t>
      </w:r>
      <w:r w:rsidR="005A4F7B" w:rsidRPr="0005632E">
        <w:rPr>
          <w:rFonts w:ascii="Lato" w:hAnsi="Lato" w:cs="Arial"/>
          <w:b/>
          <w:bCs/>
          <w:sz w:val="22"/>
          <w:szCs w:val="22"/>
          <w:lang w:eastAsia="pl-PL"/>
        </w:rPr>
        <w:t>–</w:t>
      </w:r>
      <w:r w:rsidR="00D10E1B" w:rsidRPr="0005632E">
        <w:rPr>
          <w:rFonts w:ascii="Lato" w:hAnsi="Lato" w:cs="Arial"/>
          <w:b/>
          <w:bCs/>
          <w:sz w:val="22"/>
          <w:szCs w:val="22"/>
          <w:lang w:eastAsia="pl-PL"/>
        </w:rPr>
        <w:t xml:space="preserve"> </w:t>
      </w:r>
      <w:r w:rsidR="006F6876" w:rsidRPr="0005632E">
        <w:rPr>
          <w:rFonts w:ascii="Lato" w:hAnsi="Lato" w:cs="Arial"/>
          <w:sz w:val="22"/>
          <w:szCs w:val="22"/>
          <w:lang w:eastAsia="pl-PL"/>
        </w:rPr>
        <w:t xml:space="preserve">oznacza podmiot dokonujący wypłaty środków na inwestycje w ramach </w:t>
      </w:r>
      <w:r w:rsidR="004A1A3B">
        <w:rPr>
          <w:rFonts w:ascii="Lato" w:hAnsi="Lato" w:cs="Arial"/>
          <w:sz w:val="22"/>
          <w:szCs w:val="22"/>
          <w:lang w:eastAsia="pl-PL"/>
        </w:rPr>
        <w:t>P</w:t>
      </w:r>
      <w:r w:rsidR="006F6876" w:rsidRPr="0005632E">
        <w:rPr>
          <w:rFonts w:ascii="Lato" w:hAnsi="Lato" w:cs="Arial"/>
          <w:sz w:val="22"/>
          <w:szCs w:val="22"/>
          <w:lang w:eastAsia="pl-PL"/>
        </w:rPr>
        <w:t>lanu rozwojowego, których realizacja jest finansowana ze środków wsparcia bezzw</w:t>
      </w:r>
      <w:r w:rsidR="00777712" w:rsidRPr="0005632E">
        <w:rPr>
          <w:rFonts w:ascii="Lato" w:hAnsi="Lato" w:cs="Arial"/>
          <w:sz w:val="22"/>
          <w:szCs w:val="22"/>
          <w:lang w:eastAsia="pl-PL"/>
        </w:rPr>
        <w:t>rotnego, o którym mowa w art. 6 lit. a rozporządzenia RRF</w:t>
      </w:r>
      <w:r w:rsidR="00B47C42" w:rsidRPr="0005632E">
        <w:rPr>
          <w:rFonts w:ascii="Lato" w:hAnsi="Lato" w:cs="Arial"/>
          <w:sz w:val="22"/>
          <w:szCs w:val="22"/>
          <w:lang w:eastAsia="pl-PL"/>
        </w:rPr>
        <w:t xml:space="preserve">. Charakter prawny roli PFR w ramach realizacji </w:t>
      </w:r>
      <w:r w:rsidR="004A1A3B">
        <w:rPr>
          <w:rFonts w:ascii="Lato" w:hAnsi="Lato" w:cs="Arial"/>
          <w:sz w:val="22"/>
          <w:szCs w:val="22"/>
          <w:lang w:eastAsia="pl-PL"/>
        </w:rPr>
        <w:t>P</w:t>
      </w:r>
      <w:r w:rsidR="00B47C42" w:rsidRPr="0005632E">
        <w:rPr>
          <w:rFonts w:ascii="Lato" w:hAnsi="Lato" w:cs="Arial"/>
          <w:sz w:val="22"/>
          <w:szCs w:val="22"/>
          <w:lang w:eastAsia="pl-PL"/>
        </w:rPr>
        <w:t>lanu rozwojowego oraz sposób wykonywania zobowiązań PFR, wynikaj z ustawy o zasadach prowadzenia polityki rozwoju</w:t>
      </w:r>
      <w:r w:rsidR="0005465F" w:rsidRPr="0005632E">
        <w:rPr>
          <w:rFonts w:ascii="Lato" w:hAnsi="Lato" w:cs="Arial"/>
          <w:sz w:val="22"/>
          <w:szCs w:val="22"/>
          <w:lang w:eastAsia="pl-PL"/>
        </w:rPr>
        <w:t>;</w:t>
      </w:r>
    </w:p>
    <w:p w14:paraId="01494B33" w14:textId="5B3E285A" w:rsidR="004E6C34" w:rsidRPr="004A048D" w:rsidRDefault="004E6C34" w:rsidP="004A048D">
      <w:pPr>
        <w:pStyle w:val="Tekstpodstawowy2"/>
        <w:numPr>
          <w:ilvl w:val="0"/>
          <w:numId w:val="5"/>
        </w:numPr>
        <w:suppressAutoHyphens w:val="0"/>
        <w:spacing w:before="120" w:after="120" w:line="276" w:lineRule="auto"/>
        <w:rPr>
          <w:rFonts w:ascii="Lato" w:hAnsi="Lato" w:cs="Times New Roman"/>
          <w:sz w:val="22"/>
          <w:szCs w:val="22"/>
        </w:rPr>
      </w:pPr>
      <w:r w:rsidRPr="004A048D">
        <w:rPr>
          <w:rFonts w:ascii="Lato" w:hAnsi="Lato" w:cs="Arial"/>
          <w:b/>
          <w:bCs/>
          <w:sz w:val="22"/>
          <w:szCs w:val="22"/>
          <w:lang w:eastAsia="pl-PL"/>
        </w:rPr>
        <w:t>Projekt</w:t>
      </w:r>
      <w:r w:rsidRPr="004A048D">
        <w:rPr>
          <w:rFonts w:ascii="Lato" w:hAnsi="Lato" w:cs="Times New Roman"/>
          <w:b/>
          <w:bCs/>
          <w:sz w:val="22"/>
          <w:szCs w:val="22"/>
        </w:rPr>
        <w:t xml:space="preserve"> –</w:t>
      </w:r>
      <w:r w:rsidRPr="004A048D">
        <w:rPr>
          <w:rFonts w:ascii="Lato" w:hAnsi="Lato" w:cs="Times New Roman"/>
          <w:sz w:val="22"/>
          <w:szCs w:val="22"/>
        </w:rPr>
        <w:t xml:space="preserve"> oznacza projekt inwestycyjny wchodzący w skład Przedsięwzięcia, o którym mowa w pkt </w:t>
      </w:r>
      <w:r w:rsidR="00B77655" w:rsidRPr="004A048D">
        <w:rPr>
          <w:rFonts w:ascii="Lato" w:hAnsi="Lato" w:cs="Times New Roman"/>
          <w:sz w:val="22"/>
          <w:szCs w:val="22"/>
        </w:rPr>
        <w:t>20</w:t>
      </w:r>
      <w:r w:rsidRPr="004A048D">
        <w:rPr>
          <w:rFonts w:ascii="Lato" w:hAnsi="Lato" w:cs="Times New Roman"/>
          <w:sz w:val="22"/>
          <w:szCs w:val="22"/>
        </w:rPr>
        <w:t>. Projekt jest jednostką realizującą wskaźnik, o którym mowa w pkt</w:t>
      </w:r>
      <w:r w:rsidR="00B77655" w:rsidRPr="004A048D">
        <w:rPr>
          <w:rFonts w:ascii="Lato" w:hAnsi="Lato" w:cs="Times New Roman"/>
          <w:sz w:val="22"/>
          <w:szCs w:val="22"/>
        </w:rPr>
        <w:t xml:space="preserve"> 29</w:t>
      </w:r>
      <w:r w:rsidRPr="004A048D">
        <w:rPr>
          <w:rFonts w:ascii="Lato" w:hAnsi="Lato" w:cs="Times New Roman"/>
          <w:sz w:val="22"/>
          <w:szCs w:val="22"/>
        </w:rPr>
        <w:t>.</w:t>
      </w:r>
      <w:r w:rsidR="004A048D" w:rsidRPr="004A048D">
        <w:rPr>
          <w:rFonts w:ascii="Lato" w:hAnsi="Lato" w:cs="Times New Roman"/>
          <w:sz w:val="22"/>
          <w:szCs w:val="22"/>
        </w:rPr>
        <w:t xml:space="preserve"> </w:t>
      </w:r>
      <w:r w:rsidR="004A048D" w:rsidRPr="009A45B6">
        <w:rPr>
          <w:rFonts w:ascii="Lato" w:hAnsi="Lato" w:cs="Times New Roman"/>
          <w:b/>
          <w:bCs/>
          <w:sz w:val="22"/>
          <w:szCs w:val="22"/>
        </w:rPr>
        <w:t>Z</w:t>
      </w:r>
      <w:r w:rsidRPr="009A45B6">
        <w:rPr>
          <w:rFonts w:ascii="Lato" w:eastAsiaTheme="minorHAnsi" w:hAnsi="Lato"/>
          <w:b/>
          <w:bCs/>
          <w:sz w:val="22"/>
          <w:szCs w:val="22"/>
          <w:lang w:eastAsia="en-US"/>
        </w:rPr>
        <w:t>akres Projektu podlegający wsparciu:</w:t>
      </w:r>
    </w:p>
    <w:p w14:paraId="73D68E3C" w14:textId="6E23A9D8" w:rsidR="004E6C34" w:rsidRPr="004A048D" w:rsidRDefault="004E6C34" w:rsidP="004E6C34">
      <w:pPr>
        <w:pStyle w:val="Akapitzlist"/>
        <w:numPr>
          <w:ilvl w:val="0"/>
          <w:numId w:val="61"/>
        </w:numPr>
        <w:spacing w:line="276" w:lineRule="auto"/>
        <w:jc w:val="both"/>
        <w:rPr>
          <w:rFonts w:ascii="Lato" w:eastAsiaTheme="minorHAnsi" w:hAnsi="Lato"/>
          <w:color w:val="000000"/>
          <w:sz w:val="22"/>
          <w:szCs w:val="22"/>
          <w:lang w:eastAsia="en-US"/>
        </w:rPr>
      </w:pPr>
      <w:r w:rsidRPr="004A048D">
        <w:rPr>
          <w:rFonts w:ascii="Lato" w:eastAsiaTheme="minorHAnsi" w:hAnsi="Lato"/>
          <w:b/>
          <w:bCs/>
          <w:color w:val="000000"/>
          <w:sz w:val="22"/>
          <w:szCs w:val="22"/>
          <w:lang w:eastAsia="en-US"/>
        </w:rPr>
        <w:t>Budowa</w:t>
      </w:r>
      <w:r w:rsidR="0036655D">
        <w:rPr>
          <w:rFonts w:ascii="Lato" w:eastAsiaTheme="minorHAnsi" w:hAnsi="Lato"/>
          <w:color w:val="000000"/>
          <w:sz w:val="22"/>
          <w:szCs w:val="22"/>
          <w:lang w:eastAsia="en-US"/>
        </w:rPr>
        <w:t xml:space="preserve"> - </w:t>
      </w:r>
      <w:r w:rsidRPr="004A048D">
        <w:rPr>
          <w:rFonts w:ascii="Lato" w:eastAsiaTheme="minorHAnsi" w:hAnsi="Lato"/>
          <w:color w:val="000000"/>
          <w:sz w:val="22"/>
          <w:szCs w:val="22"/>
          <w:lang w:eastAsia="en-US"/>
        </w:rPr>
        <w:t xml:space="preserve">zgodnie z art. 3 </w:t>
      </w:r>
      <w:r w:rsidR="00DE7F22">
        <w:rPr>
          <w:rFonts w:ascii="Lato" w:eastAsiaTheme="minorHAnsi" w:hAnsi="Lato"/>
          <w:color w:val="000000"/>
          <w:sz w:val="22"/>
          <w:szCs w:val="22"/>
          <w:lang w:eastAsia="en-US"/>
        </w:rPr>
        <w:t xml:space="preserve">pkt 6 </w:t>
      </w:r>
      <w:r w:rsidRPr="004A048D">
        <w:rPr>
          <w:rFonts w:ascii="Lato" w:eastAsiaTheme="minorHAnsi" w:hAnsi="Lato"/>
          <w:color w:val="000000"/>
          <w:sz w:val="22"/>
          <w:szCs w:val="22"/>
          <w:lang w:eastAsia="en-US"/>
        </w:rPr>
        <w:t xml:space="preserve"> ustawy </w:t>
      </w:r>
      <w:r w:rsidR="00B676B7">
        <w:rPr>
          <w:rFonts w:ascii="Lato" w:eastAsiaTheme="minorHAnsi" w:hAnsi="Lato"/>
          <w:color w:val="000000"/>
          <w:sz w:val="22"/>
          <w:szCs w:val="22"/>
          <w:lang w:eastAsia="en-US"/>
        </w:rPr>
        <w:t xml:space="preserve">z dnia </w:t>
      </w:r>
      <w:r w:rsidR="00B676B7" w:rsidRPr="00B676B7">
        <w:rPr>
          <w:rFonts w:ascii="Lato" w:eastAsiaTheme="minorHAnsi" w:hAnsi="Lato"/>
          <w:color w:val="000000"/>
          <w:sz w:val="22"/>
          <w:szCs w:val="22"/>
          <w:lang w:eastAsia="en-US"/>
        </w:rPr>
        <w:t>7 lipca 199</w:t>
      </w:r>
      <w:r w:rsidR="00B676B7" w:rsidRPr="00A43929">
        <w:rPr>
          <w:rFonts w:ascii="Lato" w:eastAsiaTheme="minorHAnsi" w:hAnsi="Lato"/>
          <w:color w:val="000000"/>
          <w:sz w:val="22"/>
          <w:szCs w:val="22"/>
          <w:lang w:eastAsia="en-US"/>
        </w:rPr>
        <w:t xml:space="preserve">4 r. </w:t>
      </w:r>
      <w:r w:rsidRPr="00A43929">
        <w:rPr>
          <w:rFonts w:ascii="Lato" w:eastAsiaTheme="minorHAnsi" w:hAnsi="Lato"/>
          <w:color w:val="000000"/>
          <w:sz w:val="22"/>
          <w:szCs w:val="22"/>
          <w:lang w:eastAsia="en-US"/>
        </w:rPr>
        <w:t xml:space="preserve">Prawo budowlane </w:t>
      </w:r>
      <w:r w:rsidR="00B676B7" w:rsidRPr="00E5144B">
        <w:rPr>
          <w:rFonts w:ascii="Lato" w:hAnsi="Lato"/>
          <w:sz w:val="22"/>
          <w:szCs w:val="22"/>
        </w:rPr>
        <w:t>(Dz. U z 2024 r. poz. 725, z późn. zm.),</w:t>
      </w:r>
      <w:r w:rsidRPr="00A43929">
        <w:rPr>
          <w:rFonts w:ascii="Lato" w:eastAsiaTheme="minorHAnsi" w:hAnsi="Lato"/>
          <w:color w:val="000000"/>
          <w:sz w:val="22"/>
          <w:szCs w:val="22"/>
          <w:lang w:eastAsia="en-US"/>
        </w:rPr>
        <w:t xml:space="preserve"> </w:t>
      </w:r>
      <w:r w:rsidRPr="004A048D">
        <w:rPr>
          <w:rFonts w:ascii="Lato" w:eastAsiaTheme="minorHAnsi" w:hAnsi="Lato"/>
          <w:color w:val="000000"/>
          <w:sz w:val="22"/>
          <w:szCs w:val="22"/>
          <w:lang w:eastAsia="en-US"/>
        </w:rPr>
        <w:t>należy przez to rozumieć wykonywanie obiektu budowlanego w określonym miejscu, a także odbudowę, rozbudowę, nadbudowę obiektu budowlanego;</w:t>
      </w:r>
    </w:p>
    <w:p w14:paraId="7F5D8010" w14:textId="783AA582" w:rsidR="004E6C34" w:rsidRDefault="004E6C34" w:rsidP="00A16F95">
      <w:pPr>
        <w:pStyle w:val="Akapitzlist"/>
        <w:numPr>
          <w:ilvl w:val="0"/>
          <w:numId w:val="61"/>
        </w:numPr>
        <w:spacing w:line="276" w:lineRule="auto"/>
        <w:jc w:val="both"/>
        <w:rPr>
          <w:rFonts w:ascii="Lato" w:eastAsiaTheme="minorHAnsi" w:hAnsi="Lato"/>
          <w:color w:val="000000"/>
          <w:sz w:val="22"/>
          <w:szCs w:val="22"/>
          <w:lang w:eastAsia="en-US"/>
        </w:rPr>
      </w:pPr>
      <w:r w:rsidRPr="004A048D">
        <w:rPr>
          <w:rFonts w:ascii="Lato" w:eastAsiaTheme="minorHAnsi" w:hAnsi="Lato"/>
          <w:b/>
          <w:bCs/>
          <w:color w:val="000000"/>
          <w:sz w:val="22"/>
          <w:szCs w:val="22"/>
          <w:lang w:eastAsia="en-US"/>
        </w:rPr>
        <w:t>Modernizacja</w:t>
      </w:r>
      <w:r w:rsidR="0036655D">
        <w:rPr>
          <w:rFonts w:ascii="Lato" w:eastAsiaTheme="minorHAnsi" w:hAnsi="Lato"/>
          <w:color w:val="000000"/>
          <w:sz w:val="22"/>
          <w:szCs w:val="22"/>
          <w:lang w:eastAsia="en-US"/>
        </w:rPr>
        <w:t xml:space="preserve"> - </w:t>
      </w:r>
      <w:bookmarkStart w:id="6" w:name="_Hlk174441213"/>
      <w:r w:rsidR="001A666A" w:rsidRPr="001A666A">
        <w:rPr>
          <w:rFonts w:ascii="Lato" w:eastAsiaTheme="minorHAnsi" w:hAnsi="Lato"/>
          <w:color w:val="000000"/>
          <w:sz w:val="22"/>
          <w:szCs w:val="22"/>
          <w:lang w:eastAsia="en-US"/>
        </w:rPr>
        <w:t>wszelkie działania inwestycyjne, które prowadzą do ulepszenia, unowocześnienia, odnowienia infrastruktury budowlanej uczelni, które mogą się wpisywać zarówno w zakres robót budowlanych w rozumieniu art. 3 pkt 7 ustawy - Prawo budowlane, jaki i innych prac, które nie stanowią robót budowlanych w rozumieniu ww. ustawy. Przy czym w zakres modernizacji nie wchodzą prace polegające na bieżącej konserwacji obiektów budowlanych.</w:t>
      </w:r>
      <w:bookmarkEnd w:id="6"/>
      <w:r w:rsidR="001A666A">
        <w:rPr>
          <w:rFonts w:ascii="Lato" w:eastAsiaTheme="minorHAnsi" w:hAnsi="Lato"/>
          <w:color w:val="000000"/>
          <w:sz w:val="22"/>
          <w:szCs w:val="22"/>
          <w:lang w:eastAsia="en-US"/>
        </w:rPr>
        <w:t xml:space="preserve"> </w:t>
      </w:r>
    </w:p>
    <w:p w14:paraId="3C705CAC" w14:textId="5150805E" w:rsidR="004E6C34" w:rsidRPr="00A16F95" w:rsidRDefault="004E6C34" w:rsidP="00A16F95">
      <w:pPr>
        <w:pStyle w:val="Akapitzlist"/>
        <w:numPr>
          <w:ilvl w:val="0"/>
          <w:numId w:val="61"/>
        </w:numPr>
        <w:spacing w:line="276" w:lineRule="auto"/>
        <w:jc w:val="both"/>
        <w:rPr>
          <w:rFonts w:ascii="Lato" w:eastAsiaTheme="minorHAnsi" w:hAnsi="Lato"/>
          <w:color w:val="000000"/>
          <w:sz w:val="22"/>
          <w:szCs w:val="22"/>
          <w:lang w:eastAsia="en-US"/>
        </w:rPr>
      </w:pPr>
      <w:r w:rsidRPr="00A16F95">
        <w:rPr>
          <w:rFonts w:ascii="Lato" w:eastAsiaTheme="minorHAnsi" w:hAnsi="Lato"/>
          <w:b/>
          <w:bCs/>
          <w:color w:val="000000"/>
          <w:sz w:val="22"/>
          <w:szCs w:val="22"/>
          <w:lang w:eastAsia="en-US"/>
        </w:rPr>
        <w:t>Wyposażenie</w:t>
      </w:r>
      <w:r w:rsidR="0036655D" w:rsidRPr="00A16F95">
        <w:rPr>
          <w:rFonts w:ascii="Lato" w:eastAsiaTheme="minorHAnsi" w:hAnsi="Lato"/>
          <w:color w:val="000000"/>
          <w:sz w:val="22"/>
          <w:szCs w:val="22"/>
          <w:lang w:eastAsia="en-US"/>
        </w:rPr>
        <w:t xml:space="preserve"> - </w:t>
      </w:r>
      <w:r w:rsidRPr="00A16F95">
        <w:rPr>
          <w:rFonts w:ascii="Lato" w:eastAsiaTheme="minorHAnsi" w:hAnsi="Lato"/>
          <w:color w:val="000000"/>
          <w:sz w:val="22"/>
          <w:szCs w:val="22"/>
          <w:lang w:eastAsia="en-US"/>
        </w:rPr>
        <w:t>rozumiane jako nabycie środków trwałych</w:t>
      </w:r>
      <w:r w:rsidR="00736BD8">
        <w:rPr>
          <w:rFonts w:ascii="Lato" w:eastAsiaTheme="minorHAnsi" w:hAnsi="Lato"/>
          <w:color w:val="000000"/>
          <w:sz w:val="22"/>
          <w:szCs w:val="22"/>
          <w:lang w:eastAsia="en-US"/>
        </w:rPr>
        <w:t xml:space="preserve"> </w:t>
      </w:r>
      <w:r w:rsidR="00736BD8" w:rsidRPr="00736BD8">
        <w:rPr>
          <w:rFonts w:ascii="Lato" w:eastAsiaTheme="minorHAnsi" w:hAnsi="Lato"/>
          <w:color w:val="000000"/>
          <w:sz w:val="22"/>
          <w:szCs w:val="22"/>
          <w:lang w:eastAsia="en-US"/>
        </w:rPr>
        <w:t xml:space="preserve">w rozumieniu art. 3 pkt 15 ustawy z dnia 29 września 1994 r. o rachunkowości (Dz. 2023 r. poz. 120 z późn. zm.), </w:t>
      </w:r>
      <w:r w:rsidRPr="00A16F95">
        <w:rPr>
          <w:rFonts w:ascii="Lato" w:eastAsiaTheme="minorHAnsi" w:hAnsi="Lato"/>
          <w:color w:val="000000"/>
          <w:sz w:val="22"/>
          <w:szCs w:val="22"/>
          <w:lang w:eastAsia="en-US"/>
        </w:rPr>
        <w:t xml:space="preserve"> jak również wdrożenie systemów IT, </w:t>
      </w:r>
      <w:r w:rsidR="008725F7" w:rsidRPr="00A16F95">
        <w:rPr>
          <w:rFonts w:ascii="Lato" w:eastAsiaTheme="minorHAnsi" w:hAnsi="Lato"/>
          <w:color w:val="000000"/>
          <w:sz w:val="22"/>
          <w:szCs w:val="22"/>
          <w:lang w:eastAsia="en-US"/>
        </w:rPr>
        <w:t xml:space="preserve">mające </w:t>
      </w:r>
      <w:r w:rsidRPr="00A16F95">
        <w:rPr>
          <w:rFonts w:ascii="Lato" w:eastAsiaTheme="minorHAnsi" w:hAnsi="Lato"/>
          <w:color w:val="000000"/>
          <w:sz w:val="22"/>
          <w:szCs w:val="22"/>
          <w:lang w:eastAsia="en-US"/>
        </w:rPr>
        <w:t>bezpośredni związek z modernizacją procesu dydaktycznego</w:t>
      </w:r>
      <w:r w:rsidR="008725F7" w:rsidRPr="00A16F95">
        <w:rPr>
          <w:rFonts w:ascii="Lato" w:eastAsiaTheme="minorHAnsi" w:hAnsi="Lato"/>
          <w:color w:val="000000"/>
          <w:sz w:val="22"/>
          <w:szCs w:val="22"/>
          <w:lang w:eastAsia="en-US"/>
        </w:rPr>
        <w:t>;</w:t>
      </w:r>
    </w:p>
    <w:p w14:paraId="24E49329" w14:textId="29E981B5" w:rsidR="00D10E1B" w:rsidRPr="004A048D" w:rsidRDefault="009B60E5"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4A048D">
        <w:rPr>
          <w:rFonts w:ascii="Lato" w:hAnsi="Lato" w:cs="Arial"/>
          <w:b/>
          <w:bCs/>
          <w:sz w:val="22"/>
          <w:szCs w:val="22"/>
          <w:lang w:eastAsia="pl-PL"/>
        </w:rPr>
        <w:t>Przedsięw</w:t>
      </w:r>
      <w:r w:rsidR="00D10E1B" w:rsidRPr="004A048D">
        <w:rPr>
          <w:rFonts w:ascii="Lato" w:hAnsi="Lato" w:cs="Arial"/>
          <w:b/>
          <w:bCs/>
          <w:sz w:val="22"/>
          <w:szCs w:val="22"/>
          <w:lang w:eastAsia="pl-PL"/>
        </w:rPr>
        <w:t>zięcie</w:t>
      </w:r>
      <w:r w:rsidR="00D10E1B" w:rsidRPr="004A048D">
        <w:rPr>
          <w:rFonts w:ascii="Lato" w:hAnsi="Lato" w:cs="Arial"/>
          <w:sz w:val="22"/>
          <w:szCs w:val="22"/>
          <w:lang w:eastAsia="pl-PL"/>
        </w:rPr>
        <w:t xml:space="preserve"> – oznacza </w:t>
      </w:r>
      <w:r w:rsidR="0015592E" w:rsidRPr="004A048D">
        <w:rPr>
          <w:rFonts w:ascii="Lato" w:hAnsi="Lato" w:cs="Arial"/>
          <w:sz w:val="22"/>
          <w:szCs w:val="22"/>
          <w:lang w:eastAsia="pl-PL"/>
        </w:rPr>
        <w:t xml:space="preserve">wybrany do objęcia wsparciem z </w:t>
      </w:r>
      <w:r w:rsidR="004A1A3B">
        <w:rPr>
          <w:rFonts w:ascii="Lato" w:hAnsi="Lato" w:cs="Arial"/>
          <w:sz w:val="22"/>
          <w:szCs w:val="22"/>
          <w:lang w:eastAsia="pl-PL"/>
        </w:rPr>
        <w:t>P</w:t>
      </w:r>
      <w:r w:rsidR="0015592E" w:rsidRPr="004A048D">
        <w:rPr>
          <w:rFonts w:ascii="Lato" w:hAnsi="Lato" w:cs="Arial"/>
          <w:sz w:val="22"/>
          <w:szCs w:val="22"/>
          <w:lang w:eastAsia="pl-PL"/>
        </w:rPr>
        <w:t xml:space="preserve">lanu rozwojowego </w:t>
      </w:r>
      <w:r w:rsidR="00B732F0" w:rsidRPr="004A048D">
        <w:rPr>
          <w:rFonts w:ascii="Lato" w:hAnsi="Lato" w:cs="Arial"/>
          <w:sz w:val="22"/>
          <w:szCs w:val="22"/>
        </w:rPr>
        <w:t xml:space="preserve">element inwestycji </w:t>
      </w:r>
      <w:r w:rsidR="003D73BE" w:rsidRPr="004A048D">
        <w:rPr>
          <w:rFonts w:ascii="Lato" w:hAnsi="Lato" w:cs="Arial"/>
          <w:sz w:val="22"/>
          <w:szCs w:val="22"/>
        </w:rPr>
        <w:t xml:space="preserve">D2.1.1 „Inwestycje związane z modernizacją i doposażeniem obiektów dydaktycznych w związku ze zwiększeniem limitów przyjęć na studia medyczne”, </w:t>
      </w:r>
      <w:r w:rsidR="00B732F0" w:rsidRPr="004A048D">
        <w:rPr>
          <w:rFonts w:ascii="Lato" w:hAnsi="Lato" w:cs="Arial"/>
          <w:sz w:val="22"/>
          <w:szCs w:val="22"/>
        </w:rPr>
        <w:t xml:space="preserve">realizowany przez OOW, zmierzający do osiągnięcia założonego celu określonego </w:t>
      </w:r>
      <w:r w:rsidR="00985DDA" w:rsidRPr="004A048D">
        <w:rPr>
          <w:rFonts w:ascii="Lato" w:hAnsi="Lato" w:cs="Arial"/>
          <w:sz w:val="22"/>
          <w:szCs w:val="22"/>
        </w:rPr>
        <w:t>w</w:t>
      </w:r>
      <w:r w:rsidR="00163A94" w:rsidRPr="004A048D">
        <w:rPr>
          <w:rFonts w:ascii="Lato" w:hAnsi="Lato" w:cs="Arial"/>
          <w:sz w:val="22"/>
          <w:szCs w:val="22"/>
        </w:rPr>
        <w:t>skaźni</w:t>
      </w:r>
      <w:r w:rsidR="00B732F0" w:rsidRPr="004A048D">
        <w:rPr>
          <w:rFonts w:ascii="Lato" w:hAnsi="Lato" w:cs="Arial"/>
          <w:sz w:val="22"/>
          <w:szCs w:val="22"/>
        </w:rPr>
        <w:t>kami, z określonym początkiem i końcem realizacji</w:t>
      </w:r>
      <w:r w:rsidR="00D10E1B" w:rsidRPr="004A048D">
        <w:rPr>
          <w:rFonts w:ascii="Lato" w:hAnsi="Lato" w:cs="Arial"/>
          <w:sz w:val="22"/>
          <w:szCs w:val="22"/>
          <w:lang w:eastAsia="pl-PL"/>
        </w:rPr>
        <w:t>;</w:t>
      </w:r>
    </w:p>
    <w:p w14:paraId="71D289D2" w14:textId="77777777" w:rsidR="00C81F85" w:rsidRDefault="005525B8" w:rsidP="00C81F85">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Przetwarzani</w:t>
      </w:r>
      <w:r w:rsidR="00D10E1B" w:rsidRPr="0005632E">
        <w:rPr>
          <w:rFonts w:ascii="Lato" w:hAnsi="Lato" w:cs="Arial"/>
          <w:b/>
          <w:color w:val="auto"/>
          <w:sz w:val="22"/>
          <w:szCs w:val="22"/>
          <w:lang w:eastAsia="pl-PL"/>
        </w:rPr>
        <w:t xml:space="preserve">e </w:t>
      </w:r>
      <w:r w:rsidR="00547B6C" w:rsidRPr="0005632E">
        <w:rPr>
          <w:rFonts w:ascii="Lato" w:hAnsi="Lato" w:cs="Arial"/>
          <w:b/>
          <w:color w:val="auto"/>
          <w:sz w:val="22"/>
          <w:szCs w:val="22"/>
          <w:lang w:eastAsia="pl-PL"/>
        </w:rPr>
        <w:t>D</w:t>
      </w:r>
      <w:r w:rsidR="00D10E1B" w:rsidRPr="0005632E">
        <w:rPr>
          <w:rFonts w:ascii="Lato" w:hAnsi="Lato" w:cs="Arial"/>
          <w:b/>
          <w:color w:val="auto"/>
          <w:sz w:val="22"/>
          <w:szCs w:val="22"/>
          <w:lang w:eastAsia="pl-PL"/>
        </w:rPr>
        <w:t xml:space="preserve">anych </w:t>
      </w:r>
      <w:r w:rsidR="00547B6C" w:rsidRPr="0005632E">
        <w:rPr>
          <w:rFonts w:ascii="Lato" w:hAnsi="Lato" w:cs="Arial"/>
          <w:b/>
          <w:color w:val="auto"/>
          <w:sz w:val="22"/>
          <w:szCs w:val="22"/>
          <w:lang w:eastAsia="pl-PL"/>
        </w:rPr>
        <w:t>O</w:t>
      </w:r>
      <w:r w:rsidR="00D10E1B" w:rsidRPr="0005632E">
        <w:rPr>
          <w:rFonts w:ascii="Lato" w:hAnsi="Lato" w:cs="Arial"/>
          <w:b/>
          <w:color w:val="auto"/>
          <w:sz w:val="22"/>
          <w:szCs w:val="22"/>
          <w:lang w:eastAsia="pl-PL"/>
        </w:rPr>
        <w:t>sobowych</w:t>
      </w:r>
      <w:r w:rsidR="00D10E1B" w:rsidRPr="0005632E">
        <w:rPr>
          <w:rFonts w:ascii="Lato" w:hAnsi="Lato" w:cs="Arial"/>
          <w:color w:val="auto"/>
          <w:sz w:val="22"/>
          <w:szCs w:val="22"/>
          <w:lang w:eastAsia="pl-PL"/>
        </w:rPr>
        <w:t xml:space="preserve"> – oznacza </w:t>
      </w:r>
      <w:r w:rsidR="00055013" w:rsidRPr="0005632E">
        <w:rPr>
          <w:rFonts w:ascii="Lato" w:hAnsi="Lato" w:cs="Arial"/>
          <w:color w:val="auto"/>
          <w:sz w:val="22"/>
          <w:szCs w:val="22"/>
          <w:lang w:eastAsia="pl-PL"/>
        </w:rPr>
        <w:t>przetwarzanie w rozumieniu art. 4 pkt 2 RODO w ramach Przedsięwzięcia;</w:t>
      </w:r>
      <w:bookmarkStart w:id="7" w:name="_Hlk145338058"/>
    </w:p>
    <w:p w14:paraId="1DFF3885" w14:textId="6E8B51EB" w:rsidR="00197081" w:rsidRPr="00C81F85" w:rsidRDefault="00197081" w:rsidP="00C81F85">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C81F85">
        <w:rPr>
          <w:rFonts w:ascii="Lato" w:eastAsia="Times New Roman" w:hAnsi="Lato" w:cs="Arial"/>
          <w:b/>
          <w:sz w:val="22"/>
          <w:szCs w:val="22"/>
        </w:rPr>
        <w:t xml:space="preserve">Rachunek Bankowy OOW – </w:t>
      </w:r>
      <w:r w:rsidRPr="00C81F85">
        <w:rPr>
          <w:rFonts w:ascii="Lato" w:eastAsia="Times New Roman" w:hAnsi="Lato" w:cs="Arial"/>
          <w:bCs/>
          <w:sz w:val="22"/>
          <w:szCs w:val="22"/>
        </w:rPr>
        <w:t>oznacza</w:t>
      </w:r>
      <w:r w:rsidRPr="00C81F85">
        <w:rPr>
          <w:rFonts w:ascii="Lato" w:eastAsia="Times New Roman" w:hAnsi="Lato" w:cs="Arial"/>
          <w:b/>
          <w:sz w:val="22"/>
          <w:szCs w:val="22"/>
        </w:rPr>
        <w:t xml:space="preserve"> </w:t>
      </w:r>
      <w:r w:rsidRPr="00C81F85">
        <w:rPr>
          <w:rFonts w:ascii="Lato" w:eastAsia="Times New Roman" w:hAnsi="Lato" w:cs="Arial"/>
          <w:sz w:val="22"/>
          <w:szCs w:val="22"/>
        </w:rPr>
        <w:t>wskazany przez OOW:</w:t>
      </w:r>
    </w:p>
    <w:p w14:paraId="63280C5F" w14:textId="77777777" w:rsidR="00197081" w:rsidRPr="00197081" w:rsidRDefault="00197081" w:rsidP="004A7BF3">
      <w:pPr>
        <w:numPr>
          <w:ilvl w:val="0"/>
          <w:numId w:val="33"/>
        </w:numPr>
        <w:spacing w:before="120" w:after="120" w:line="276" w:lineRule="auto"/>
        <w:ind w:left="924" w:hanging="357"/>
        <w:jc w:val="both"/>
        <w:rPr>
          <w:rFonts w:ascii="Lato" w:eastAsia="Times New Roman" w:hAnsi="Lato" w:cs="Arial"/>
          <w:color w:val="000000"/>
          <w:sz w:val="22"/>
          <w:szCs w:val="22"/>
        </w:rPr>
      </w:pPr>
      <w:r w:rsidRPr="00197081">
        <w:rPr>
          <w:rFonts w:ascii="Lato" w:eastAsia="Times New Roman" w:hAnsi="Lato" w:cs="Arial"/>
          <w:color w:val="000000"/>
          <w:sz w:val="22"/>
          <w:szCs w:val="22"/>
        </w:rPr>
        <w:t xml:space="preserve">wyodrębniony rachunek bankowy dla potrzeb przekazywania zaliczki, prowadzony przez bank „……………………………………………………….……………………………………….………..”, o numerze………………………………………………………. (na dowód czego OOW doręcza poświadczoną za zgodność z oryginałem kopię umowy z bankiem/kopię zaświadczenia z banku, która/e stanowi </w:t>
      </w:r>
      <w:r w:rsidRPr="00197081">
        <w:rPr>
          <w:rFonts w:ascii="Lato" w:eastAsia="Times New Roman" w:hAnsi="Lato" w:cs="Arial"/>
          <w:b/>
          <w:color w:val="000000"/>
          <w:sz w:val="22"/>
          <w:szCs w:val="22"/>
        </w:rPr>
        <w:t xml:space="preserve">załącznik nr 4 </w:t>
      </w:r>
      <w:r w:rsidRPr="00197081">
        <w:rPr>
          <w:rFonts w:ascii="Lato" w:eastAsia="Times New Roman" w:hAnsi="Lato" w:cs="Arial"/>
          <w:bCs/>
          <w:color w:val="000000"/>
          <w:sz w:val="22"/>
          <w:szCs w:val="22"/>
        </w:rPr>
        <w:t>do Umowy)</w:t>
      </w:r>
    </w:p>
    <w:p w14:paraId="23D67C1B" w14:textId="015EB3B6" w:rsidR="00D10E1B" w:rsidRPr="00197081" w:rsidRDefault="00197081" w:rsidP="00E962D6">
      <w:pPr>
        <w:pStyle w:val="Tekstpodstawowy2"/>
        <w:numPr>
          <w:ilvl w:val="0"/>
          <w:numId w:val="33"/>
        </w:numPr>
        <w:suppressAutoHyphens w:val="0"/>
        <w:spacing w:before="120" w:after="120" w:line="276" w:lineRule="auto"/>
        <w:ind w:left="924" w:hanging="357"/>
        <w:rPr>
          <w:rFonts w:ascii="Lato" w:hAnsi="Lato" w:cs="Arial"/>
          <w:sz w:val="22"/>
          <w:szCs w:val="22"/>
          <w:lang w:eastAsia="pl-PL"/>
        </w:rPr>
      </w:pPr>
      <w:r w:rsidRPr="00197081">
        <w:rPr>
          <w:rFonts w:ascii="Lato" w:eastAsia="Times New Roman" w:hAnsi="Lato" w:cs="Arial"/>
          <w:bCs/>
          <w:sz w:val="22"/>
          <w:szCs w:val="22"/>
          <w:lang w:eastAsia="pl-PL"/>
        </w:rPr>
        <w:t xml:space="preserve">rachunek bankowy dla potrzeb przekazywania refundacji poniesionych wydatków, prowadzony przez bank „…………………………………..…………………………………………………….”, o numerze……………………………….. (na dowód czego OOW doręcza poświadczoną za zgodność z oryginałem kopię umowy z bankiem/kopię zaświadczenia z banku, która/e stanowi </w:t>
      </w:r>
      <w:r w:rsidRPr="00197081">
        <w:rPr>
          <w:rFonts w:ascii="Lato" w:eastAsia="Times New Roman" w:hAnsi="Lato" w:cs="Arial"/>
          <w:b/>
          <w:sz w:val="22"/>
          <w:szCs w:val="22"/>
          <w:lang w:eastAsia="pl-PL"/>
        </w:rPr>
        <w:t xml:space="preserve">załącznik nr </w:t>
      </w:r>
      <w:r w:rsidR="00E719BB">
        <w:rPr>
          <w:rFonts w:ascii="Lato" w:eastAsia="Times New Roman" w:hAnsi="Lato" w:cs="Arial"/>
          <w:b/>
          <w:sz w:val="22"/>
          <w:szCs w:val="22"/>
          <w:lang w:eastAsia="pl-PL"/>
        </w:rPr>
        <w:t>5</w:t>
      </w:r>
      <w:r w:rsidRPr="00197081">
        <w:rPr>
          <w:rFonts w:ascii="Lato" w:eastAsia="Times New Roman" w:hAnsi="Lato" w:cs="Arial"/>
          <w:b/>
          <w:sz w:val="22"/>
          <w:szCs w:val="22"/>
          <w:lang w:eastAsia="pl-PL"/>
        </w:rPr>
        <w:t xml:space="preserve"> </w:t>
      </w:r>
      <w:r w:rsidRPr="00197081">
        <w:rPr>
          <w:rFonts w:ascii="Lato" w:eastAsia="Times New Roman" w:hAnsi="Lato" w:cs="Arial"/>
          <w:bCs/>
          <w:sz w:val="22"/>
          <w:szCs w:val="22"/>
          <w:lang w:eastAsia="pl-PL"/>
        </w:rPr>
        <w:t>do Umowy)</w:t>
      </w:r>
      <w:r w:rsidR="007323C9">
        <w:rPr>
          <w:rFonts w:ascii="Lato" w:eastAsia="Times New Roman" w:hAnsi="Lato" w:cs="Arial"/>
          <w:bCs/>
          <w:sz w:val="22"/>
          <w:szCs w:val="22"/>
          <w:lang w:eastAsia="pl-PL"/>
        </w:rPr>
        <w:t xml:space="preserve"> inny niż rachunek wskazany w </w:t>
      </w:r>
      <w:r w:rsidR="00876425">
        <w:rPr>
          <w:rFonts w:ascii="Lato" w:eastAsia="Times New Roman" w:hAnsi="Lato" w:cs="Arial"/>
          <w:bCs/>
          <w:sz w:val="22"/>
          <w:szCs w:val="22"/>
          <w:lang w:eastAsia="pl-PL"/>
        </w:rPr>
        <w:t>lit.</w:t>
      </w:r>
      <w:r w:rsidR="007323C9">
        <w:rPr>
          <w:rFonts w:ascii="Lato" w:eastAsia="Times New Roman" w:hAnsi="Lato" w:cs="Arial"/>
          <w:bCs/>
          <w:sz w:val="22"/>
          <w:szCs w:val="22"/>
          <w:lang w:eastAsia="pl-PL"/>
        </w:rPr>
        <w:t xml:space="preserve"> a)</w:t>
      </w:r>
      <w:r w:rsidRPr="00197081">
        <w:rPr>
          <w:rFonts w:ascii="Lato" w:eastAsia="Times New Roman" w:hAnsi="Lato" w:cs="Arial"/>
          <w:bCs/>
          <w:sz w:val="22"/>
          <w:szCs w:val="22"/>
          <w:lang w:eastAsia="pl-PL"/>
        </w:rPr>
        <w:t>;</w:t>
      </w:r>
      <w:bookmarkEnd w:id="7"/>
    </w:p>
    <w:p w14:paraId="7663DDB7" w14:textId="64A99E47" w:rsidR="00D87134" w:rsidRPr="0005632E" w:rsidRDefault="00D87134"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lastRenderedPageBreak/>
        <w:t xml:space="preserve">Refundacja </w:t>
      </w:r>
      <w:r w:rsidRPr="0005632E">
        <w:rPr>
          <w:rFonts w:ascii="Lato" w:hAnsi="Lato" w:cs="Arial"/>
          <w:sz w:val="22"/>
          <w:szCs w:val="22"/>
          <w:lang w:eastAsia="pl-PL"/>
        </w:rPr>
        <w:t xml:space="preserve">– oznacza wsparcie ze środków </w:t>
      </w:r>
      <w:r w:rsidR="004A1A3B">
        <w:rPr>
          <w:rFonts w:ascii="Lato" w:hAnsi="Lato" w:cs="Arial"/>
          <w:sz w:val="22"/>
          <w:szCs w:val="22"/>
          <w:lang w:eastAsia="pl-PL"/>
        </w:rPr>
        <w:t>P</w:t>
      </w:r>
      <w:r w:rsidRPr="0005632E">
        <w:rPr>
          <w:rFonts w:ascii="Lato" w:hAnsi="Lato" w:cs="Arial"/>
          <w:sz w:val="22"/>
          <w:szCs w:val="22"/>
          <w:lang w:eastAsia="pl-PL"/>
        </w:rPr>
        <w:t xml:space="preserve">lanu rozwojowego przekazane OOW  na podstawie Umowy, w celu pokrycia </w:t>
      </w:r>
      <w:r w:rsidR="00985DDA">
        <w:rPr>
          <w:rFonts w:ascii="Lato" w:hAnsi="Lato" w:cs="Arial"/>
          <w:sz w:val="22"/>
          <w:szCs w:val="22"/>
          <w:lang w:eastAsia="pl-PL"/>
        </w:rPr>
        <w:t>w</w:t>
      </w:r>
      <w:r w:rsidRPr="0005632E">
        <w:rPr>
          <w:rFonts w:ascii="Lato" w:hAnsi="Lato" w:cs="Arial"/>
          <w:sz w:val="22"/>
          <w:szCs w:val="22"/>
          <w:lang w:eastAsia="pl-PL"/>
        </w:rPr>
        <w:t xml:space="preserve">ydatków </w:t>
      </w:r>
      <w:r w:rsidR="00985DDA">
        <w:rPr>
          <w:rFonts w:ascii="Lato" w:hAnsi="Lato" w:cs="Arial"/>
          <w:sz w:val="22"/>
          <w:szCs w:val="22"/>
          <w:lang w:eastAsia="pl-PL"/>
        </w:rPr>
        <w:t>k</w:t>
      </w:r>
      <w:r w:rsidRPr="0005632E">
        <w:rPr>
          <w:rFonts w:ascii="Lato" w:hAnsi="Lato" w:cs="Arial"/>
          <w:sz w:val="22"/>
          <w:szCs w:val="22"/>
          <w:lang w:eastAsia="pl-PL"/>
        </w:rPr>
        <w:t>walifikowalnych poniesionych na realizację Przedsięwzięcia</w:t>
      </w:r>
      <w:r w:rsidR="008725F7">
        <w:rPr>
          <w:rFonts w:ascii="Lato" w:hAnsi="Lato" w:cs="Arial"/>
          <w:sz w:val="22"/>
          <w:szCs w:val="22"/>
          <w:lang w:eastAsia="pl-PL"/>
        </w:rPr>
        <w:t xml:space="preserve">, z zastrzeżeniem </w:t>
      </w:r>
      <w:r w:rsidR="001077E8">
        <w:rPr>
          <w:rFonts w:ascii="Lato" w:hAnsi="Lato" w:cs="Arial"/>
          <w:sz w:val="22"/>
          <w:szCs w:val="22"/>
          <w:lang w:eastAsia="pl-PL"/>
        </w:rPr>
        <w:t>postanowień</w:t>
      </w:r>
      <w:r w:rsidR="008725F7">
        <w:rPr>
          <w:rFonts w:ascii="Lato" w:hAnsi="Lato" w:cs="Arial"/>
          <w:sz w:val="22"/>
          <w:szCs w:val="22"/>
          <w:lang w:eastAsia="pl-PL"/>
        </w:rPr>
        <w:t xml:space="preserve"> zawartych w § 3 ust. 7</w:t>
      </w:r>
      <w:r w:rsidR="001077E8">
        <w:rPr>
          <w:rFonts w:ascii="Lato" w:hAnsi="Lato" w:cs="Arial"/>
          <w:sz w:val="22"/>
          <w:szCs w:val="22"/>
          <w:lang w:eastAsia="pl-PL"/>
        </w:rPr>
        <w:t>;</w:t>
      </w:r>
    </w:p>
    <w:p w14:paraId="703DA160" w14:textId="77777777" w:rsidR="00FD1132" w:rsidRPr="0005632E" w:rsidRDefault="00FB5019" w:rsidP="00FD1132">
      <w:pPr>
        <w:pStyle w:val="Tekstpodstawowy2"/>
        <w:numPr>
          <w:ilvl w:val="0"/>
          <w:numId w:val="5"/>
        </w:numPr>
        <w:suppressAutoHyphens w:val="0"/>
        <w:spacing w:before="120" w:after="120" w:line="276" w:lineRule="auto"/>
        <w:rPr>
          <w:rFonts w:ascii="Lato" w:hAnsi="Lato" w:cs="Arial"/>
          <w:sz w:val="22"/>
          <w:szCs w:val="22"/>
        </w:rPr>
      </w:pPr>
      <w:r w:rsidRPr="0005632E">
        <w:rPr>
          <w:rFonts w:ascii="Lato" w:hAnsi="Lato" w:cs="Arial"/>
          <w:b/>
          <w:color w:val="auto"/>
          <w:sz w:val="22"/>
          <w:szCs w:val="22"/>
          <w:lang w:eastAsia="pl-PL"/>
        </w:rPr>
        <w:t xml:space="preserve">System Arachne </w:t>
      </w:r>
      <w:r w:rsidRPr="0005632E">
        <w:rPr>
          <w:rFonts w:ascii="Lato" w:hAnsi="Lato" w:cs="Arial"/>
          <w:color w:val="auto"/>
          <w:sz w:val="22"/>
          <w:szCs w:val="22"/>
          <w:lang w:eastAsia="pl-PL"/>
        </w:rPr>
        <w:t xml:space="preserve">– </w:t>
      </w:r>
      <w:r w:rsidR="003D7170" w:rsidRPr="0005632E">
        <w:rPr>
          <w:rFonts w:ascii="Lato" w:hAnsi="Lato" w:cs="Arial"/>
          <w:color w:val="auto"/>
          <w:sz w:val="22"/>
          <w:szCs w:val="22"/>
          <w:lang w:eastAsia="pl-PL"/>
        </w:rPr>
        <w:t xml:space="preserve">oznacza </w:t>
      </w:r>
      <w:r w:rsidRPr="0005632E">
        <w:rPr>
          <w:rFonts w:ascii="Lato" w:hAnsi="Lato" w:cs="Arial"/>
          <w:color w:val="auto"/>
          <w:sz w:val="22"/>
          <w:szCs w:val="22"/>
          <w:lang w:eastAsia="pl-PL"/>
        </w:rPr>
        <w:t>zintegrowane narzędzie informatyczne opracowane przez Komisję Europejsk</w:t>
      </w:r>
      <w:r w:rsidR="00D54036" w:rsidRPr="0005632E">
        <w:rPr>
          <w:rFonts w:ascii="Lato" w:hAnsi="Lato" w:cs="Arial"/>
          <w:color w:val="auto"/>
          <w:sz w:val="22"/>
          <w:szCs w:val="22"/>
          <w:lang w:eastAsia="pl-PL"/>
        </w:rPr>
        <w:t>ą</w:t>
      </w:r>
      <w:r w:rsidR="00FD1132" w:rsidRPr="0005632E">
        <w:rPr>
          <w:rFonts w:ascii="Lato" w:hAnsi="Lato" w:cs="Arial"/>
          <w:color w:val="auto"/>
          <w:sz w:val="22"/>
          <w:szCs w:val="22"/>
          <w:lang w:eastAsia="pl-PL"/>
        </w:rPr>
        <w:t xml:space="preserve">, którego celem jest gromadzenie danych dotyczących </w:t>
      </w:r>
      <w:r w:rsidR="00FD1132" w:rsidRPr="0005632E">
        <w:rPr>
          <w:rFonts w:ascii="Lato" w:hAnsi="Lato" w:cs="Arial"/>
          <w:color w:val="auto"/>
          <w:sz w:val="22"/>
          <w:szCs w:val="22"/>
          <w:lang w:val="pl"/>
        </w:rPr>
        <w:t>realizowanych inwestycji ze środków UE i oceny ich ryzyka oraz wspieranie instytucji w procesach zapewniania prawidłowości ponoszonych wydatków, w tym kierunkowania kontroli</w:t>
      </w:r>
      <w:r w:rsidR="004528E9" w:rsidRPr="0005632E">
        <w:rPr>
          <w:rFonts w:ascii="Lato" w:hAnsi="Lato" w:cs="Arial"/>
          <w:color w:val="auto"/>
          <w:sz w:val="22"/>
          <w:szCs w:val="22"/>
          <w:lang w:val="pl"/>
        </w:rPr>
        <w:t>;</w:t>
      </w:r>
    </w:p>
    <w:p w14:paraId="0764CF4C" w14:textId="48DB2D63" w:rsidR="005C794A" w:rsidRPr="0005632E" w:rsidRDefault="005C794A" w:rsidP="00FD1132">
      <w:pPr>
        <w:pStyle w:val="Tekstpodstawowy2"/>
        <w:numPr>
          <w:ilvl w:val="0"/>
          <w:numId w:val="5"/>
        </w:numPr>
        <w:suppressAutoHyphens w:val="0"/>
        <w:spacing w:before="120" w:after="120" w:line="276" w:lineRule="auto"/>
        <w:rPr>
          <w:rFonts w:ascii="Lato" w:hAnsi="Lato" w:cs="Arial"/>
          <w:bCs/>
          <w:sz w:val="22"/>
          <w:szCs w:val="22"/>
        </w:rPr>
      </w:pPr>
      <w:r w:rsidRPr="0005632E">
        <w:rPr>
          <w:rFonts w:ascii="Lato" w:hAnsi="Lato" w:cs="Arial"/>
          <w:b/>
          <w:color w:val="auto"/>
          <w:sz w:val="22"/>
          <w:szCs w:val="22"/>
          <w:lang w:eastAsia="pl-PL"/>
        </w:rPr>
        <w:t xml:space="preserve">System SKANER </w:t>
      </w:r>
      <w:r w:rsidRPr="0005632E">
        <w:rPr>
          <w:rFonts w:ascii="Lato" w:hAnsi="Lato" w:cs="Arial"/>
          <w:bCs/>
          <w:color w:val="auto"/>
          <w:sz w:val="22"/>
          <w:szCs w:val="22"/>
          <w:lang w:eastAsia="pl-PL"/>
        </w:rPr>
        <w:t xml:space="preserve">– </w:t>
      </w:r>
      <w:r w:rsidR="009A279D">
        <w:rPr>
          <w:rFonts w:ascii="Lato" w:hAnsi="Lato" w:cs="Arial"/>
          <w:bCs/>
          <w:color w:val="auto"/>
          <w:sz w:val="22"/>
          <w:szCs w:val="22"/>
          <w:lang w:eastAsia="pl-PL"/>
        </w:rPr>
        <w:t xml:space="preserve">oznacza </w:t>
      </w:r>
      <w:r w:rsidRPr="0005632E">
        <w:rPr>
          <w:rFonts w:ascii="Lato" w:hAnsi="Lato" w:cs="Arial"/>
          <w:bCs/>
          <w:color w:val="auto"/>
          <w:sz w:val="22"/>
          <w:szCs w:val="22"/>
          <w:lang w:eastAsia="pl-PL"/>
        </w:rPr>
        <w:t>aplikacj</w:t>
      </w:r>
      <w:r w:rsidR="009A279D">
        <w:rPr>
          <w:rFonts w:ascii="Lato" w:hAnsi="Lato" w:cs="Arial"/>
          <w:bCs/>
          <w:color w:val="auto"/>
          <w:sz w:val="22"/>
          <w:szCs w:val="22"/>
          <w:lang w:eastAsia="pl-PL"/>
        </w:rPr>
        <w:t>ę</w:t>
      </w:r>
      <w:r w:rsidRPr="0005632E">
        <w:rPr>
          <w:rFonts w:ascii="Lato" w:hAnsi="Lato" w:cs="Arial"/>
          <w:b/>
          <w:color w:val="auto"/>
          <w:sz w:val="22"/>
          <w:szCs w:val="22"/>
          <w:lang w:eastAsia="pl-PL"/>
        </w:rPr>
        <w:t xml:space="preserve"> </w:t>
      </w:r>
      <w:r w:rsidRPr="0005632E">
        <w:rPr>
          <w:rFonts w:ascii="Lato" w:hAnsi="Lato" w:cs="Arial"/>
          <w:bCs/>
          <w:color w:val="auto"/>
          <w:sz w:val="22"/>
          <w:szCs w:val="22"/>
          <w:lang w:eastAsia="pl-PL"/>
        </w:rPr>
        <w:t xml:space="preserve">połączona z SL2021 oraz innymi źródłami danych (m.in. KRS, </w:t>
      </w:r>
      <w:proofErr w:type="spellStart"/>
      <w:r w:rsidRPr="0005632E">
        <w:rPr>
          <w:rFonts w:ascii="Lato" w:hAnsi="Lato" w:cs="Arial"/>
          <w:bCs/>
          <w:color w:val="auto"/>
          <w:sz w:val="22"/>
          <w:szCs w:val="22"/>
          <w:lang w:eastAsia="pl-PL"/>
        </w:rPr>
        <w:t>CEiDG</w:t>
      </w:r>
      <w:proofErr w:type="spellEnd"/>
      <w:r w:rsidRPr="0005632E">
        <w:rPr>
          <w:rFonts w:ascii="Lato" w:hAnsi="Lato" w:cs="Arial"/>
          <w:bCs/>
          <w:color w:val="auto"/>
          <w:sz w:val="22"/>
          <w:szCs w:val="22"/>
          <w:lang w:eastAsia="pl-PL"/>
        </w:rPr>
        <w:t xml:space="preserve">, CRBR). Komunikacja między Systemami pozwala </w:t>
      </w:r>
      <w:r w:rsidR="00F630F8" w:rsidRPr="0005632E">
        <w:rPr>
          <w:rFonts w:ascii="Lato" w:hAnsi="Lato" w:cs="Arial"/>
          <w:bCs/>
          <w:color w:val="auto"/>
          <w:sz w:val="22"/>
          <w:szCs w:val="22"/>
          <w:lang w:eastAsia="pl-PL"/>
        </w:rPr>
        <w:t xml:space="preserve">na pobieranie z poszczególnych źródeł, danych takich jak: dane identyfikacyjne, informacje o podmiotach i osobach powiązanych, listę beneficjentów rzeczywistych, kody </w:t>
      </w:r>
      <w:proofErr w:type="spellStart"/>
      <w:r w:rsidR="00F630F8" w:rsidRPr="0005632E">
        <w:rPr>
          <w:rFonts w:ascii="Lato" w:hAnsi="Lato" w:cs="Arial"/>
          <w:bCs/>
          <w:color w:val="auto"/>
          <w:sz w:val="22"/>
          <w:szCs w:val="22"/>
          <w:lang w:eastAsia="pl-PL"/>
        </w:rPr>
        <w:t>pkd</w:t>
      </w:r>
      <w:proofErr w:type="spellEnd"/>
      <w:r w:rsidR="00F630F8" w:rsidRPr="0005632E">
        <w:rPr>
          <w:rFonts w:ascii="Lato" w:hAnsi="Lato" w:cs="Arial"/>
          <w:bCs/>
          <w:color w:val="auto"/>
          <w:sz w:val="22"/>
          <w:szCs w:val="22"/>
          <w:lang w:eastAsia="pl-PL"/>
        </w:rPr>
        <w:t>, informacje o realizowanych projektach, informacje o zamówieniach</w:t>
      </w:r>
      <w:r w:rsidR="009A279D">
        <w:rPr>
          <w:rFonts w:ascii="Lato" w:hAnsi="Lato" w:cs="Arial"/>
          <w:bCs/>
          <w:color w:val="auto"/>
          <w:sz w:val="22"/>
          <w:szCs w:val="22"/>
          <w:lang w:eastAsia="pl-PL"/>
        </w:rPr>
        <w:t>;</w:t>
      </w:r>
    </w:p>
    <w:p w14:paraId="32C978F1" w14:textId="5C925353"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Wnios</w:t>
      </w:r>
      <w:r w:rsidR="00D10E1B" w:rsidRPr="0005632E">
        <w:rPr>
          <w:rFonts w:ascii="Lato" w:hAnsi="Lato" w:cs="Arial"/>
          <w:b/>
          <w:bCs/>
          <w:sz w:val="22"/>
          <w:szCs w:val="22"/>
          <w:lang w:eastAsia="pl-PL"/>
        </w:rPr>
        <w:t xml:space="preserve">ek o </w:t>
      </w:r>
      <w:r w:rsidR="0036655D">
        <w:rPr>
          <w:rFonts w:ascii="Lato" w:hAnsi="Lato" w:cs="Arial"/>
          <w:b/>
          <w:bCs/>
          <w:sz w:val="22"/>
          <w:szCs w:val="22"/>
          <w:lang w:eastAsia="pl-PL"/>
        </w:rPr>
        <w:t>o</w:t>
      </w:r>
      <w:r w:rsidR="00D10E1B" w:rsidRPr="0005632E">
        <w:rPr>
          <w:rFonts w:ascii="Lato" w:hAnsi="Lato" w:cs="Arial"/>
          <w:b/>
          <w:bCs/>
          <w:sz w:val="22"/>
          <w:szCs w:val="22"/>
          <w:lang w:eastAsia="pl-PL"/>
        </w:rPr>
        <w:t xml:space="preserve">bjęcie </w:t>
      </w:r>
      <w:r w:rsidR="009B60E5" w:rsidRPr="0005632E">
        <w:rPr>
          <w:rFonts w:ascii="Lato" w:hAnsi="Lato" w:cs="Arial"/>
          <w:b/>
          <w:bCs/>
          <w:sz w:val="22"/>
          <w:szCs w:val="22"/>
          <w:lang w:eastAsia="pl-PL"/>
        </w:rPr>
        <w:t>Przedsięw</w:t>
      </w:r>
      <w:r w:rsidR="00D10E1B" w:rsidRPr="0005632E">
        <w:rPr>
          <w:rFonts w:ascii="Lato" w:hAnsi="Lato" w:cs="Arial"/>
          <w:b/>
          <w:bCs/>
          <w:sz w:val="22"/>
          <w:szCs w:val="22"/>
          <w:lang w:eastAsia="pl-PL"/>
        </w:rPr>
        <w:t xml:space="preserve">zięcia </w:t>
      </w:r>
      <w:r w:rsidR="00851BD4">
        <w:rPr>
          <w:rFonts w:ascii="Lato" w:hAnsi="Lato" w:cs="Arial"/>
          <w:b/>
          <w:bCs/>
          <w:sz w:val="22"/>
          <w:szCs w:val="22"/>
          <w:lang w:eastAsia="pl-PL"/>
        </w:rPr>
        <w:t>w</w:t>
      </w:r>
      <w:r w:rsidR="00D10E1B" w:rsidRPr="0005632E">
        <w:rPr>
          <w:rFonts w:ascii="Lato" w:hAnsi="Lato" w:cs="Arial"/>
          <w:b/>
          <w:bCs/>
          <w:sz w:val="22"/>
          <w:szCs w:val="22"/>
          <w:lang w:eastAsia="pl-PL"/>
        </w:rPr>
        <w:t>sparciem</w:t>
      </w:r>
      <w:r w:rsidR="00BF7AA1" w:rsidRPr="0005632E">
        <w:rPr>
          <w:rFonts w:ascii="Lato" w:hAnsi="Lato" w:cs="Arial"/>
          <w:b/>
          <w:bCs/>
          <w:sz w:val="22"/>
          <w:szCs w:val="22"/>
          <w:lang w:eastAsia="pl-PL"/>
        </w:rPr>
        <w:t xml:space="preserve"> (</w:t>
      </w:r>
      <w:r w:rsidR="009B2643">
        <w:rPr>
          <w:rFonts w:ascii="Lato" w:hAnsi="Lato" w:cs="Arial"/>
          <w:b/>
          <w:bCs/>
          <w:sz w:val="22"/>
          <w:szCs w:val="22"/>
          <w:lang w:eastAsia="pl-PL"/>
        </w:rPr>
        <w:t>w</w:t>
      </w:r>
      <w:r w:rsidR="00BF7AA1" w:rsidRPr="0005632E">
        <w:rPr>
          <w:rFonts w:ascii="Lato" w:hAnsi="Lato" w:cs="Arial"/>
          <w:b/>
          <w:bCs/>
          <w:sz w:val="22"/>
          <w:szCs w:val="22"/>
          <w:lang w:eastAsia="pl-PL"/>
        </w:rPr>
        <w:t>niosek)</w:t>
      </w:r>
      <w:r w:rsidR="00D10E1B" w:rsidRPr="0005632E">
        <w:rPr>
          <w:rFonts w:ascii="Lato" w:hAnsi="Lato" w:cs="Arial"/>
          <w:b/>
          <w:bCs/>
          <w:sz w:val="22"/>
          <w:szCs w:val="22"/>
          <w:lang w:eastAsia="pl-PL"/>
        </w:rPr>
        <w:t xml:space="preserve"> </w:t>
      </w:r>
      <w:r w:rsidR="00D10E1B" w:rsidRPr="0005632E">
        <w:rPr>
          <w:rFonts w:ascii="Lato" w:hAnsi="Lato" w:cs="Arial"/>
          <w:sz w:val="22"/>
          <w:szCs w:val="22"/>
          <w:lang w:eastAsia="pl-PL"/>
        </w:rPr>
        <w:t xml:space="preserve">– </w:t>
      </w:r>
      <w:r w:rsidR="00C16948" w:rsidRPr="0005632E">
        <w:rPr>
          <w:rFonts w:ascii="Lato" w:hAnsi="Lato" w:cs="Arial"/>
          <w:sz w:val="22"/>
          <w:szCs w:val="22"/>
          <w:lang w:eastAsia="pl-PL"/>
        </w:rPr>
        <w:t>oznacza</w:t>
      </w:r>
      <w:r w:rsidR="00C16948" w:rsidRPr="0005632E">
        <w:rPr>
          <w:rFonts w:ascii="Lato" w:hAnsi="Lato" w:cs="Arial"/>
          <w:sz w:val="22"/>
          <w:szCs w:val="22"/>
        </w:rPr>
        <w:t xml:space="preserve"> wniosek </w:t>
      </w:r>
      <w:r w:rsidR="00392903" w:rsidRPr="0005632E">
        <w:rPr>
          <w:rFonts w:ascii="Lato" w:hAnsi="Lato" w:cs="Arial"/>
          <w:sz w:val="22"/>
          <w:szCs w:val="22"/>
        </w:rPr>
        <w:br/>
      </w:r>
      <w:r w:rsidR="00C16948" w:rsidRPr="0005632E">
        <w:rPr>
          <w:rFonts w:ascii="Lato" w:hAnsi="Lato" w:cs="Arial"/>
          <w:sz w:val="22"/>
          <w:szCs w:val="22"/>
        </w:rPr>
        <w:t xml:space="preserve">o objęcie </w:t>
      </w:r>
      <w:r w:rsidR="009B60E5" w:rsidRPr="0005632E">
        <w:rPr>
          <w:rFonts w:ascii="Lato" w:hAnsi="Lato" w:cs="Arial"/>
          <w:sz w:val="22"/>
          <w:szCs w:val="22"/>
        </w:rPr>
        <w:t>Przedsięw</w:t>
      </w:r>
      <w:r w:rsidR="00C16948" w:rsidRPr="0005632E">
        <w:rPr>
          <w:rFonts w:ascii="Lato" w:hAnsi="Lato" w:cs="Arial"/>
          <w:sz w:val="22"/>
          <w:szCs w:val="22"/>
        </w:rPr>
        <w:t xml:space="preserve">zięcia wsparciem w ramach </w:t>
      </w:r>
      <w:r w:rsidR="00E57602" w:rsidRPr="0005632E">
        <w:rPr>
          <w:rFonts w:ascii="Lato" w:hAnsi="Lato" w:cs="Arial"/>
          <w:sz w:val="22"/>
          <w:szCs w:val="22"/>
        </w:rPr>
        <w:t>I</w:t>
      </w:r>
      <w:r w:rsidR="00C16948" w:rsidRPr="0005632E">
        <w:rPr>
          <w:rFonts w:ascii="Lato" w:hAnsi="Lato" w:cs="Arial"/>
          <w:sz w:val="22"/>
          <w:szCs w:val="22"/>
        </w:rPr>
        <w:t xml:space="preserve">nwestycji i inne załączniki uzasadniające wnioskowane </w:t>
      </w:r>
      <w:r w:rsidR="00473944" w:rsidRPr="0005632E">
        <w:rPr>
          <w:rFonts w:ascii="Lato" w:hAnsi="Lato" w:cs="Arial"/>
          <w:sz w:val="22"/>
          <w:szCs w:val="22"/>
        </w:rPr>
        <w:t>objęcie wsparciem z</w:t>
      </w:r>
      <w:r w:rsidR="00C16948" w:rsidRPr="0005632E">
        <w:rPr>
          <w:rFonts w:ascii="Lato" w:hAnsi="Lato" w:cs="Arial"/>
          <w:sz w:val="22"/>
          <w:szCs w:val="22"/>
        </w:rPr>
        <w:t xml:space="preserve"> </w:t>
      </w:r>
      <w:r w:rsidR="004A1A3B">
        <w:rPr>
          <w:rFonts w:ascii="Lato" w:hAnsi="Lato" w:cs="Arial"/>
          <w:sz w:val="22"/>
          <w:szCs w:val="22"/>
        </w:rPr>
        <w:t>P</w:t>
      </w:r>
      <w:r w:rsidR="00C16948" w:rsidRPr="0005632E">
        <w:rPr>
          <w:rFonts w:ascii="Lato" w:hAnsi="Lato" w:cs="Arial"/>
          <w:sz w:val="22"/>
          <w:szCs w:val="22"/>
        </w:rPr>
        <w:t>lanu rozwojowego (odpowiednikiem jest wniosek o dofinansowanie w CST</w:t>
      </w:r>
      <w:r w:rsidR="003F2BC1" w:rsidRPr="0005632E">
        <w:rPr>
          <w:rFonts w:ascii="Lato" w:hAnsi="Lato" w:cs="Arial"/>
          <w:sz w:val="22"/>
          <w:szCs w:val="22"/>
          <w:lang w:eastAsia="pl-PL"/>
        </w:rPr>
        <w:t>2021</w:t>
      </w:r>
      <w:r w:rsidR="00C16948" w:rsidRPr="0005632E">
        <w:rPr>
          <w:rFonts w:ascii="Lato" w:hAnsi="Lato" w:cs="Arial"/>
          <w:sz w:val="22"/>
          <w:szCs w:val="22"/>
        </w:rPr>
        <w:t>)</w:t>
      </w:r>
      <w:r w:rsidR="00D10E1B" w:rsidRPr="0005632E">
        <w:rPr>
          <w:rFonts w:ascii="Lato" w:hAnsi="Lato" w:cs="Arial"/>
          <w:sz w:val="22"/>
          <w:szCs w:val="22"/>
          <w:lang w:eastAsia="pl-PL"/>
        </w:rPr>
        <w:t>;</w:t>
      </w:r>
    </w:p>
    <w:p w14:paraId="76317875" w14:textId="74B34B2F"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Wnios</w:t>
      </w:r>
      <w:r w:rsidR="00D10E1B" w:rsidRPr="0005632E">
        <w:rPr>
          <w:rFonts w:ascii="Lato" w:hAnsi="Lato" w:cs="Arial"/>
          <w:b/>
          <w:sz w:val="22"/>
          <w:szCs w:val="22"/>
          <w:lang w:eastAsia="pl-PL"/>
        </w:rPr>
        <w:t xml:space="preserve">ek o </w:t>
      </w:r>
      <w:r w:rsidR="00B378ED">
        <w:rPr>
          <w:rFonts w:ascii="Lato" w:hAnsi="Lato" w:cs="Arial"/>
          <w:b/>
          <w:sz w:val="22"/>
          <w:szCs w:val="22"/>
          <w:lang w:eastAsia="pl-PL"/>
        </w:rPr>
        <w:t>p</w:t>
      </w:r>
      <w:r w:rsidR="00D10E1B" w:rsidRPr="0005632E">
        <w:rPr>
          <w:rFonts w:ascii="Lato" w:hAnsi="Lato" w:cs="Arial"/>
          <w:b/>
          <w:sz w:val="22"/>
          <w:szCs w:val="22"/>
          <w:lang w:eastAsia="pl-PL"/>
        </w:rPr>
        <w:t xml:space="preserve">łatność </w:t>
      </w:r>
      <w:r w:rsidR="00D10E1B" w:rsidRPr="0005632E">
        <w:rPr>
          <w:rFonts w:ascii="Lato" w:hAnsi="Lato" w:cs="Arial"/>
          <w:sz w:val="22"/>
          <w:szCs w:val="22"/>
          <w:lang w:eastAsia="pl-PL"/>
        </w:rPr>
        <w:t xml:space="preserve">– oznacza wniosek o </w:t>
      </w:r>
      <w:r w:rsidR="006D3C2E" w:rsidRPr="0005632E">
        <w:rPr>
          <w:rFonts w:ascii="Lato" w:hAnsi="Lato" w:cs="Arial"/>
          <w:sz w:val="22"/>
          <w:szCs w:val="22"/>
          <w:lang w:eastAsia="pl-PL"/>
        </w:rPr>
        <w:t xml:space="preserve">wypłatę środków z </w:t>
      </w:r>
      <w:r w:rsidR="004A1A3B">
        <w:rPr>
          <w:rFonts w:ascii="Lato" w:hAnsi="Lato" w:cs="Arial"/>
          <w:sz w:val="22"/>
          <w:szCs w:val="22"/>
          <w:lang w:eastAsia="pl-PL"/>
        </w:rPr>
        <w:t>P</w:t>
      </w:r>
      <w:r w:rsidR="006D3C2E" w:rsidRPr="0005632E">
        <w:rPr>
          <w:rFonts w:ascii="Lato" w:hAnsi="Lato" w:cs="Arial"/>
          <w:sz w:val="22"/>
          <w:szCs w:val="22"/>
          <w:lang w:eastAsia="pl-PL"/>
        </w:rPr>
        <w:t xml:space="preserve">lanu rozwojowego </w:t>
      </w:r>
      <w:r w:rsidR="005A4F7B" w:rsidRPr="0005632E">
        <w:rPr>
          <w:rFonts w:ascii="Lato" w:hAnsi="Lato" w:cs="Arial"/>
          <w:sz w:val="22"/>
          <w:szCs w:val="22"/>
          <w:lang w:eastAsia="pl-PL"/>
        </w:rPr>
        <w:t xml:space="preserve">złożony przez </w:t>
      </w:r>
      <w:r w:rsidR="00D10E1B" w:rsidRPr="0005632E">
        <w:rPr>
          <w:rFonts w:ascii="Lato" w:hAnsi="Lato" w:cs="Arial"/>
          <w:sz w:val="22"/>
          <w:szCs w:val="22"/>
          <w:lang w:eastAsia="pl-PL"/>
        </w:rPr>
        <w:t>OOW</w:t>
      </w:r>
      <w:r w:rsidR="00D10E1B" w:rsidRPr="0005632E">
        <w:rPr>
          <w:rFonts w:ascii="Lato" w:hAnsi="Lato" w:cs="Arial"/>
          <w:i/>
          <w:sz w:val="22"/>
          <w:szCs w:val="22"/>
          <w:lang w:eastAsia="pl-PL"/>
        </w:rPr>
        <w:t>;</w:t>
      </w:r>
    </w:p>
    <w:p w14:paraId="72CC0E6A" w14:textId="77777777" w:rsidR="000F69A6" w:rsidRDefault="005525B8" w:rsidP="000F69A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Wnios</w:t>
      </w:r>
      <w:r w:rsidR="00D10E1B" w:rsidRPr="0005632E">
        <w:rPr>
          <w:rFonts w:ascii="Lato" w:hAnsi="Lato" w:cs="Arial"/>
          <w:b/>
          <w:sz w:val="22"/>
          <w:szCs w:val="22"/>
          <w:lang w:eastAsia="pl-PL"/>
        </w:rPr>
        <w:t xml:space="preserve">ek o </w:t>
      </w:r>
      <w:r w:rsidR="00B378ED">
        <w:rPr>
          <w:rFonts w:ascii="Lato" w:hAnsi="Lato" w:cs="Arial"/>
          <w:b/>
          <w:sz w:val="22"/>
          <w:szCs w:val="22"/>
          <w:lang w:eastAsia="pl-PL"/>
        </w:rPr>
        <w:t>p</w:t>
      </w:r>
      <w:r w:rsidR="00D10E1B" w:rsidRPr="0005632E">
        <w:rPr>
          <w:rFonts w:ascii="Lato" w:hAnsi="Lato" w:cs="Arial"/>
          <w:b/>
          <w:sz w:val="22"/>
          <w:szCs w:val="22"/>
          <w:lang w:eastAsia="pl-PL"/>
        </w:rPr>
        <w:t xml:space="preserve">łatność </w:t>
      </w:r>
      <w:r w:rsidR="00B378ED">
        <w:rPr>
          <w:rFonts w:ascii="Lato" w:hAnsi="Lato" w:cs="Arial"/>
          <w:b/>
          <w:sz w:val="22"/>
          <w:szCs w:val="22"/>
          <w:lang w:eastAsia="pl-PL"/>
        </w:rPr>
        <w:t>k</w:t>
      </w:r>
      <w:r w:rsidR="00D10E1B" w:rsidRPr="0005632E">
        <w:rPr>
          <w:rFonts w:ascii="Lato" w:hAnsi="Lato" w:cs="Arial"/>
          <w:b/>
          <w:sz w:val="22"/>
          <w:szCs w:val="22"/>
          <w:lang w:eastAsia="pl-PL"/>
        </w:rPr>
        <w:t>ońcową</w:t>
      </w:r>
      <w:r w:rsidR="00D10E1B" w:rsidRPr="0005632E">
        <w:rPr>
          <w:rFonts w:ascii="Lato" w:hAnsi="Lato" w:cs="Arial"/>
          <w:sz w:val="22"/>
          <w:szCs w:val="22"/>
          <w:lang w:eastAsia="pl-PL"/>
        </w:rPr>
        <w:t xml:space="preserve"> – oznacza wniosek </w:t>
      </w:r>
      <w:r w:rsidR="00E57602" w:rsidRPr="0005632E">
        <w:rPr>
          <w:rFonts w:ascii="Lato" w:hAnsi="Lato" w:cs="Arial"/>
          <w:sz w:val="22"/>
          <w:szCs w:val="22"/>
          <w:lang w:eastAsia="pl-PL"/>
        </w:rPr>
        <w:t xml:space="preserve">o </w:t>
      </w:r>
      <w:r w:rsidR="006D3C2E" w:rsidRPr="0005632E">
        <w:rPr>
          <w:rFonts w:ascii="Lato" w:hAnsi="Lato" w:cs="Arial"/>
          <w:sz w:val="22"/>
          <w:szCs w:val="22"/>
          <w:lang w:eastAsia="pl-PL"/>
        </w:rPr>
        <w:t xml:space="preserve">wypłatę środków z </w:t>
      </w:r>
      <w:r w:rsidR="004A1A3B">
        <w:rPr>
          <w:rFonts w:ascii="Lato" w:hAnsi="Lato" w:cs="Arial"/>
          <w:sz w:val="22"/>
          <w:szCs w:val="22"/>
          <w:lang w:eastAsia="pl-PL"/>
        </w:rPr>
        <w:t>P</w:t>
      </w:r>
      <w:r w:rsidR="006D3C2E" w:rsidRPr="0005632E">
        <w:rPr>
          <w:rFonts w:ascii="Lato" w:hAnsi="Lato" w:cs="Arial"/>
          <w:sz w:val="22"/>
          <w:szCs w:val="22"/>
          <w:lang w:eastAsia="pl-PL"/>
        </w:rPr>
        <w:t xml:space="preserve">lanu rozwojowego </w:t>
      </w:r>
      <w:r w:rsidR="007B208B" w:rsidRPr="0005632E">
        <w:rPr>
          <w:rFonts w:ascii="Lato" w:hAnsi="Lato" w:cs="Arial"/>
          <w:sz w:val="22"/>
          <w:szCs w:val="22"/>
          <w:lang w:eastAsia="pl-PL"/>
        </w:rPr>
        <w:t xml:space="preserve">złożony przez </w:t>
      </w:r>
      <w:r w:rsidR="00D10E1B" w:rsidRPr="0005632E">
        <w:rPr>
          <w:rFonts w:ascii="Lato" w:hAnsi="Lato" w:cs="Arial"/>
          <w:sz w:val="22"/>
          <w:szCs w:val="22"/>
          <w:lang w:eastAsia="pl-PL"/>
        </w:rPr>
        <w:t xml:space="preserve">OOW, który jest ostatnim wnioskiem o płatność składanym w ramach realizacji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w:t>
      </w:r>
    </w:p>
    <w:p w14:paraId="21905385" w14:textId="301C2FB4" w:rsidR="004E6C34" w:rsidRPr="000F69A6" w:rsidRDefault="00163A94" w:rsidP="000F69A6">
      <w:pPr>
        <w:pStyle w:val="Tekstpodstawowy2"/>
        <w:numPr>
          <w:ilvl w:val="0"/>
          <w:numId w:val="5"/>
        </w:numPr>
        <w:suppressAutoHyphens w:val="0"/>
        <w:spacing w:before="120" w:after="120" w:line="276" w:lineRule="auto"/>
        <w:rPr>
          <w:rFonts w:ascii="Lato" w:hAnsi="Lato" w:cs="Arial"/>
          <w:sz w:val="22"/>
          <w:szCs w:val="22"/>
          <w:lang w:eastAsia="pl-PL"/>
        </w:rPr>
      </w:pPr>
      <w:r w:rsidRPr="000F69A6">
        <w:rPr>
          <w:rFonts w:ascii="Lato" w:hAnsi="Lato"/>
          <w:b/>
          <w:bCs/>
          <w:sz w:val="22"/>
          <w:szCs w:val="22"/>
        </w:rPr>
        <w:t>Wskaźni</w:t>
      </w:r>
      <w:r w:rsidR="00B732F0" w:rsidRPr="000F69A6">
        <w:rPr>
          <w:rFonts w:ascii="Lato" w:hAnsi="Lato"/>
          <w:b/>
          <w:bCs/>
          <w:sz w:val="22"/>
          <w:szCs w:val="22"/>
        </w:rPr>
        <w:t>ki</w:t>
      </w:r>
      <w:r w:rsidR="00B732F0" w:rsidRPr="000F69A6">
        <w:rPr>
          <w:rFonts w:ascii="Lato" w:hAnsi="Lato"/>
          <w:sz w:val="22"/>
          <w:szCs w:val="22"/>
        </w:rPr>
        <w:t xml:space="preserve"> – oznaczają wartości docelowe</w:t>
      </w:r>
      <w:r w:rsidR="00D432E7" w:rsidRPr="000F69A6">
        <w:rPr>
          <w:rFonts w:ascii="Lato" w:hAnsi="Lato"/>
          <w:sz w:val="22"/>
          <w:szCs w:val="22"/>
        </w:rPr>
        <w:t xml:space="preserve">, </w:t>
      </w:r>
      <w:r w:rsidR="00B732F0" w:rsidRPr="000F69A6">
        <w:rPr>
          <w:rFonts w:ascii="Lato" w:hAnsi="Lato"/>
          <w:sz w:val="22"/>
          <w:szCs w:val="22"/>
        </w:rPr>
        <w:t xml:space="preserve">o których mowa w art. 2 pkt 4 rozporządzenia RRF, </w:t>
      </w:r>
      <w:r w:rsidR="00053158" w:rsidRPr="000F69A6">
        <w:rPr>
          <w:rFonts w:ascii="Lato" w:hAnsi="Lato"/>
          <w:sz w:val="22"/>
          <w:szCs w:val="22"/>
        </w:rPr>
        <w:t>stanowiące</w:t>
      </w:r>
      <w:r w:rsidR="00D432E7" w:rsidRPr="000F69A6">
        <w:rPr>
          <w:rFonts w:ascii="Lato" w:hAnsi="Lato"/>
          <w:sz w:val="22"/>
          <w:szCs w:val="22"/>
        </w:rPr>
        <w:t xml:space="preserve"> mierniki postępów w realizacji inwestycji o charakterze ilościowym</w:t>
      </w:r>
      <w:r w:rsidR="007323C9" w:rsidRPr="000F69A6">
        <w:rPr>
          <w:rFonts w:ascii="Lato" w:hAnsi="Lato"/>
          <w:sz w:val="22"/>
          <w:szCs w:val="22"/>
        </w:rPr>
        <w:t xml:space="preserve"> związan</w:t>
      </w:r>
      <w:r w:rsidR="00495741" w:rsidRPr="000F69A6">
        <w:rPr>
          <w:rFonts w:ascii="Lato" w:hAnsi="Lato"/>
          <w:sz w:val="22"/>
          <w:szCs w:val="22"/>
        </w:rPr>
        <w:t>e</w:t>
      </w:r>
      <w:r w:rsidR="007323C9" w:rsidRPr="000F69A6">
        <w:rPr>
          <w:rFonts w:ascii="Lato" w:hAnsi="Lato"/>
          <w:sz w:val="22"/>
          <w:szCs w:val="22"/>
        </w:rPr>
        <w:t xml:space="preserve"> z realizacj</w:t>
      </w:r>
      <w:r w:rsidR="004D2A9C" w:rsidRPr="000F69A6">
        <w:rPr>
          <w:rFonts w:ascii="Lato" w:hAnsi="Lato"/>
          <w:sz w:val="22"/>
          <w:szCs w:val="22"/>
        </w:rPr>
        <w:t>ą</w:t>
      </w:r>
      <w:r w:rsidR="00495741" w:rsidRPr="000F69A6">
        <w:rPr>
          <w:rFonts w:ascii="Lato" w:hAnsi="Lato"/>
          <w:sz w:val="22"/>
          <w:szCs w:val="22"/>
        </w:rPr>
        <w:t>,</w:t>
      </w:r>
      <w:r w:rsidR="007323C9" w:rsidRPr="000F69A6">
        <w:rPr>
          <w:rFonts w:ascii="Lato" w:hAnsi="Lato"/>
          <w:sz w:val="22"/>
          <w:szCs w:val="22"/>
        </w:rPr>
        <w:t xml:space="preserve"> </w:t>
      </w:r>
      <w:r w:rsidR="00495741" w:rsidRPr="000F69A6">
        <w:rPr>
          <w:rFonts w:ascii="Lato" w:hAnsi="Lato"/>
          <w:sz w:val="22"/>
          <w:szCs w:val="22"/>
        </w:rPr>
        <w:t xml:space="preserve">określonego w załączniku nr 1 do Decyzji wykonawczej (CID), </w:t>
      </w:r>
      <w:r w:rsidR="007323C9" w:rsidRPr="000F69A6">
        <w:rPr>
          <w:rFonts w:ascii="Lato" w:hAnsi="Lato"/>
          <w:sz w:val="22"/>
          <w:szCs w:val="22"/>
        </w:rPr>
        <w:t xml:space="preserve">wskaźnika </w:t>
      </w:r>
      <w:r w:rsidR="00E962D6" w:rsidRPr="000F69A6">
        <w:rPr>
          <w:rFonts w:ascii="Lato" w:hAnsi="Lato"/>
          <w:sz w:val="22"/>
          <w:szCs w:val="22"/>
        </w:rPr>
        <w:t xml:space="preserve">D31G </w:t>
      </w:r>
      <w:bookmarkStart w:id="8" w:name="_Hlk141358509"/>
      <w:r w:rsidR="00E962D6" w:rsidRPr="000F69A6">
        <w:rPr>
          <w:rFonts w:ascii="Lato" w:hAnsi="Lato"/>
          <w:sz w:val="22"/>
          <w:szCs w:val="22"/>
        </w:rPr>
        <w:t>„</w:t>
      </w:r>
      <w:r w:rsidR="000F69A6" w:rsidRPr="000F69A6">
        <w:rPr>
          <w:rFonts w:ascii="Lato" w:hAnsi="Lato"/>
          <w:i/>
          <w:iCs/>
        </w:rPr>
        <w:t>Liczba zmodernizowanych obiektów dydaktycznych do celów kształcenia przedklinicznego (w tym centrów symulacji medycznych), dostosowanych obiektów bazy klinicznej wykorzystywanych do kształcenia w centralnych szpitalach klinicznych, zmodernizowanych infrastruktur bibliotek i akademików na uniwersytetach medycznych</w:t>
      </w:r>
      <w:r w:rsidR="00E962D6" w:rsidRPr="000F69A6">
        <w:rPr>
          <w:rFonts w:ascii="Lato" w:hAnsi="Lato" w:cs="Arial"/>
          <w:sz w:val="22"/>
          <w:szCs w:val="22"/>
        </w:rPr>
        <w:t>”</w:t>
      </w:r>
      <w:bookmarkEnd w:id="8"/>
      <w:r w:rsidR="005B3F80" w:rsidRPr="000F69A6">
        <w:rPr>
          <w:rFonts w:ascii="Lato" w:hAnsi="Lato" w:cs="Arial"/>
          <w:sz w:val="22"/>
          <w:szCs w:val="22"/>
        </w:rPr>
        <w:t>;</w:t>
      </w:r>
      <w:r w:rsidR="00635EF8" w:rsidRPr="000F69A6">
        <w:rPr>
          <w:rFonts w:ascii="Lato" w:hAnsi="Lato" w:cs="Arial"/>
          <w:sz w:val="22"/>
          <w:szCs w:val="22"/>
        </w:rPr>
        <w:t xml:space="preserve"> </w:t>
      </w:r>
      <w:r w:rsidR="004E6C34" w:rsidRPr="000F69A6">
        <w:rPr>
          <w:rFonts w:ascii="Lato" w:hAnsi="Lato" w:cs="Arial"/>
          <w:sz w:val="22"/>
          <w:szCs w:val="22"/>
        </w:rPr>
        <w:t xml:space="preserve">Tabela zawierająca wskaźniki określone dla realizowanego </w:t>
      </w:r>
      <w:r w:rsidR="000F4EE6" w:rsidRPr="000F69A6">
        <w:rPr>
          <w:rFonts w:ascii="Lato" w:hAnsi="Lato" w:cs="Arial"/>
          <w:sz w:val="22"/>
          <w:szCs w:val="22"/>
        </w:rPr>
        <w:t>P</w:t>
      </w:r>
      <w:r w:rsidR="004E6C34" w:rsidRPr="000F69A6">
        <w:rPr>
          <w:rFonts w:ascii="Lato" w:hAnsi="Lato" w:cs="Arial"/>
          <w:sz w:val="22"/>
          <w:szCs w:val="22"/>
        </w:rPr>
        <w:t xml:space="preserve">rzedsięwzięcia stanowi </w:t>
      </w:r>
      <w:r w:rsidR="00635EF8" w:rsidRPr="000F69A6">
        <w:rPr>
          <w:rFonts w:ascii="Lato" w:hAnsi="Lato" w:cs="Arial"/>
          <w:sz w:val="22"/>
          <w:szCs w:val="22"/>
        </w:rPr>
        <w:t>z</w:t>
      </w:r>
      <w:r w:rsidR="004E6C34" w:rsidRPr="000F69A6">
        <w:rPr>
          <w:rFonts w:ascii="Lato" w:hAnsi="Lato" w:cs="Arial"/>
          <w:sz w:val="22"/>
          <w:szCs w:val="22"/>
        </w:rPr>
        <w:t xml:space="preserve">ałącznik nr </w:t>
      </w:r>
      <w:r w:rsidR="00E719BB" w:rsidRPr="000F69A6">
        <w:rPr>
          <w:rFonts w:ascii="Lato" w:hAnsi="Lato" w:cs="Arial"/>
          <w:sz w:val="22"/>
          <w:szCs w:val="22"/>
        </w:rPr>
        <w:t>7</w:t>
      </w:r>
      <w:r w:rsidR="004E6C34" w:rsidRPr="000F69A6">
        <w:rPr>
          <w:rFonts w:ascii="Lato" w:hAnsi="Lato" w:cs="Arial"/>
          <w:sz w:val="22"/>
          <w:szCs w:val="22"/>
        </w:rPr>
        <w:t xml:space="preserve"> do Umowy</w:t>
      </w:r>
      <w:r w:rsidR="000F4EE6" w:rsidRPr="000F69A6">
        <w:rPr>
          <w:rFonts w:ascii="Lato" w:hAnsi="Lato" w:cs="Arial"/>
          <w:sz w:val="22"/>
          <w:szCs w:val="22"/>
        </w:rPr>
        <w:t>.</w:t>
      </w:r>
    </w:p>
    <w:p w14:paraId="4B5F4A82" w14:textId="77777777"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bCs/>
          <w:sz w:val="22"/>
          <w:szCs w:val="22"/>
          <w:lang w:eastAsia="pl-PL"/>
        </w:rPr>
        <w:t>Wydat</w:t>
      </w:r>
      <w:r w:rsidR="00D10E1B" w:rsidRPr="0005632E">
        <w:rPr>
          <w:rFonts w:ascii="Lato" w:hAnsi="Lato" w:cs="Arial"/>
          <w:b/>
          <w:bCs/>
          <w:sz w:val="22"/>
          <w:szCs w:val="22"/>
          <w:lang w:eastAsia="pl-PL"/>
        </w:rPr>
        <w:t>ek kwalifikowalny</w:t>
      </w:r>
      <w:r w:rsidR="00D10E1B" w:rsidRPr="0005632E">
        <w:rPr>
          <w:rFonts w:ascii="Lato" w:hAnsi="Lato" w:cs="Arial"/>
          <w:sz w:val="22"/>
          <w:szCs w:val="22"/>
          <w:lang w:eastAsia="pl-PL"/>
        </w:rPr>
        <w:t xml:space="preserve"> – oznacza koszt lub wydatek poniesiony w związku </w:t>
      </w:r>
      <w:r w:rsidR="00392903" w:rsidRPr="0005632E">
        <w:rPr>
          <w:rFonts w:ascii="Lato" w:hAnsi="Lato" w:cs="Arial"/>
          <w:sz w:val="22"/>
          <w:szCs w:val="22"/>
          <w:lang w:eastAsia="pl-PL"/>
        </w:rPr>
        <w:br/>
      </w:r>
      <w:r w:rsidR="00D10E1B" w:rsidRPr="0005632E">
        <w:rPr>
          <w:rFonts w:ascii="Lato" w:hAnsi="Lato" w:cs="Arial"/>
          <w:sz w:val="22"/>
          <w:szCs w:val="22"/>
          <w:lang w:eastAsia="pl-PL"/>
        </w:rPr>
        <w:t xml:space="preserve">z realizacją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 który spełnia kryteria refundacji lub rozliczenia (w przypadku systemu zaliczkowego) zgodnie z Umową;</w:t>
      </w:r>
    </w:p>
    <w:p w14:paraId="21BA2C6E" w14:textId="6FA29C56" w:rsidR="00D10E1B" w:rsidRPr="0005632E" w:rsidRDefault="005525B8" w:rsidP="00C63CE6">
      <w:pPr>
        <w:pStyle w:val="Tekstpodstawowy2"/>
        <w:numPr>
          <w:ilvl w:val="0"/>
          <w:numId w:val="5"/>
        </w:numPr>
        <w:suppressAutoHyphens w:val="0"/>
        <w:spacing w:before="120" w:after="120" w:line="276" w:lineRule="auto"/>
        <w:rPr>
          <w:rFonts w:ascii="Lato" w:hAnsi="Lato" w:cs="Arial"/>
          <w:sz w:val="22"/>
          <w:szCs w:val="22"/>
          <w:lang w:eastAsia="pl-PL"/>
        </w:rPr>
      </w:pPr>
      <w:r w:rsidRPr="0005632E">
        <w:rPr>
          <w:rFonts w:ascii="Lato" w:hAnsi="Lato" w:cs="Arial"/>
          <w:b/>
          <w:sz w:val="22"/>
          <w:szCs w:val="22"/>
          <w:lang w:eastAsia="pl-PL"/>
        </w:rPr>
        <w:t>Wykonawc</w:t>
      </w:r>
      <w:r w:rsidR="00D10E1B" w:rsidRPr="0005632E">
        <w:rPr>
          <w:rFonts w:ascii="Lato" w:hAnsi="Lato" w:cs="Arial"/>
          <w:b/>
          <w:sz w:val="22"/>
          <w:szCs w:val="22"/>
          <w:lang w:eastAsia="pl-PL"/>
        </w:rPr>
        <w:t>a</w:t>
      </w:r>
      <w:r w:rsidR="00D10E1B" w:rsidRPr="0005632E">
        <w:rPr>
          <w:rFonts w:ascii="Lato" w:hAnsi="Lato" w:cs="Arial"/>
          <w:sz w:val="22"/>
          <w:szCs w:val="22"/>
          <w:lang w:eastAsia="pl-PL"/>
        </w:rPr>
        <w:t xml:space="preserve"> – oznacza osobę fizyczną </w:t>
      </w:r>
      <w:r w:rsidR="009A279D" w:rsidRPr="0005632E">
        <w:rPr>
          <w:rFonts w:ascii="Lato" w:hAnsi="Lato" w:cs="Arial"/>
          <w:sz w:val="22"/>
          <w:szCs w:val="22"/>
          <w:lang w:eastAsia="pl-PL"/>
        </w:rPr>
        <w:t>niebędącą</w:t>
      </w:r>
      <w:r w:rsidR="00D10E1B" w:rsidRPr="0005632E">
        <w:rPr>
          <w:rFonts w:ascii="Lato" w:hAnsi="Lato" w:cs="Arial"/>
          <w:sz w:val="22"/>
          <w:szCs w:val="22"/>
          <w:lang w:eastAsia="pl-PL"/>
        </w:rPr>
        <w:t xml:space="preserve"> </w:t>
      </w:r>
      <w:r w:rsidR="00473944" w:rsidRPr="0005632E">
        <w:rPr>
          <w:rFonts w:ascii="Lato" w:hAnsi="Lato" w:cs="Arial"/>
          <w:sz w:val="22"/>
          <w:szCs w:val="22"/>
          <w:lang w:eastAsia="pl-PL"/>
        </w:rPr>
        <w:t>P</w:t>
      </w:r>
      <w:r w:rsidR="00D10E1B" w:rsidRPr="0005632E">
        <w:rPr>
          <w:rFonts w:ascii="Lato" w:hAnsi="Lato" w:cs="Arial"/>
          <w:sz w:val="22"/>
          <w:szCs w:val="22"/>
          <w:lang w:eastAsia="pl-PL"/>
        </w:rPr>
        <w:t>ersonelem</w:t>
      </w:r>
      <w:r w:rsidR="00473944" w:rsidRPr="0005632E">
        <w:rPr>
          <w:rFonts w:ascii="Lato" w:hAnsi="Lato" w:cs="Arial"/>
          <w:sz w:val="22"/>
          <w:szCs w:val="22"/>
          <w:lang w:eastAsia="pl-PL"/>
        </w:rPr>
        <w:t xml:space="preserve"> Realizującym</w:t>
      </w:r>
      <w:r w:rsidR="00D10E1B" w:rsidRPr="0005632E">
        <w:rPr>
          <w:rFonts w:ascii="Lato" w:hAnsi="Lato" w:cs="Arial"/>
          <w:sz w:val="22"/>
          <w:szCs w:val="22"/>
          <w:lang w:eastAsia="pl-PL"/>
        </w:rPr>
        <w:t xml:space="preserve"> </w:t>
      </w:r>
      <w:r w:rsidR="009B60E5" w:rsidRPr="0005632E">
        <w:rPr>
          <w:rFonts w:ascii="Lato" w:hAnsi="Lato" w:cs="Arial"/>
          <w:sz w:val="22"/>
          <w:szCs w:val="22"/>
          <w:lang w:eastAsia="pl-PL"/>
        </w:rPr>
        <w:t>Przedsięw</w:t>
      </w:r>
      <w:r w:rsidR="007B208B" w:rsidRPr="0005632E">
        <w:rPr>
          <w:rFonts w:ascii="Lato" w:hAnsi="Lato" w:cs="Arial"/>
          <w:sz w:val="22"/>
          <w:szCs w:val="22"/>
          <w:lang w:eastAsia="pl-PL"/>
        </w:rPr>
        <w:t>zięci</w:t>
      </w:r>
      <w:r w:rsidR="00473944" w:rsidRPr="0005632E">
        <w:rPr>
          <w:rFonts w:ascii="Lato" w:hAnsi="Lato" w:cs="Arial"/>
          <w:sz w:val="22"/>
          <w:szCs w:val="22"/>
          <w:lang w:eastAsia="pl-PL"/>
        </w:rPr>
        <w:t>e</w:t>
      </w:r>
      <w:r w:rsidR="00D10E1B" w:rsidRPr="0005632E">
        <w:rPr>
          <w:rFonts w:ascii="Lato" w:hAnsi="Lato" w:cs="Arial"/>
          <w:sz w:val="22"/>
          <w:szCs w:val="22"/>
          <w:lang w:eastAsia="pl-PL"/>
        </w:rPr>
        <w:t xml:space="preserve">, osobę prawną albo jednostkę organizacyjną </w:t>
      </w:r>
      <w:r w:rsidR="009A279D" w:rsidRPr="0005632E">
        <w:rPr>
          <w:rFonts w:ascii="Lato" w:hAnsi="Lato" w:cs="Arial"/>
          <w:sz w:val="22"/>
          <w:szCs w:val="22"/>
          <w:lang w:eastAsia="pl-PL"/>
        </w:rPr>
        <w:t>nieposiadającą</w:t>
      </w:r>
      <w:r w:rsidR="00D10E1B" w:rsidRPr="0005632E">
        <w:rPr>
          <w:rFonts w:ascii="Lato" w:hAnsi="Lato" w:cs="Arial"/>
          <w:sz w:val="22"/>
          <w:szCs w:val="22"/>
          <w:lang w:eastAsia="pl-PL"/>
        </w:rPr>
        <w:t xml:space="preserve"> osobowości prawnej, która </w:t>
      </w:r>
      <w:r w:rsidR="00D10E1B" w:rsidRPr="0005632E">
        <w:rPr>
          <w:rFonts w:ascii="Lato" w:hAnsi="Lato" w:cs="Arial"/>
          <w:bCs/>
          <w:sz w:val="22"/>
          <w:szCs w:val="22"/>
          <w:lang w:eastAsia="pl-PL"/>
        </w:rPr>
        <w:t xml:space="preserve">oferuje na rynku wykonanie robót budowlanych lub obiektu budowlanego, dostawę produktów lub świadczenie usług lub ubiega się o udzielenie </w:t>
      </w:r>
      <w:r w:rsidR="00947DD4" w:rsidRPr="0005632E">
        <w:rPr>
          <w:rFonts w:ascii="Lato" w:hAnsi="Lato" w:cs="Arial"/>
          <w:bCs/>
          <w:sz w:val="22"/>
          <w:szCs w:val="22"/>
          <w:lang w:eastAsia="pl-PL"/>
        </w:rPr>
        <w:t>Zamówieni</w:t>
      </w:r>
      <w:r w:rsidR="00D10E1B" w:rsidRPr="0005632E">
        <w:rPr>
          <w:rFonts w:ascii="Lato" w:hAnsi="Lato" w:cs="Arial"/>
          <w:bCs/>
          <w:sz w:val="22"/>
          <w:szCs w:val="22"/>
          <w:lang w:eastAsia="pl-PL"/>
        </w:rPr>
        <w:t xml:space="preserve">a, </w:t>
      </w:r>
      <w:r w:rsidR="00D10E1B" w:rsidRPr="0005632E">
        <w:rPr>
          <w:rFonts w:ascii="Lato" w:hAnsi="Lato" w:cs="Arial"/>
          <w:sz w:val="22"/>
          <w:szCs w:val="22"/>
          <w:lang w:eastAsia="pl-PL"/>
        </w:rPr>
        <w:t xml:space="preserve">złożyła ofertę, lub zawarła z OOW umowę związaną z realizacją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zięcia;</w:t>
      </w:r>
    </w:p>
    <w:p w14:paraId="7E472B35" w14:textId="4E0305B7" w:rsidR="00D10E1B" w:rsidRPr="0005632E" w:rsidRDefault="005525B8"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sz w:val="22"/>
          <w:szCs w:val="22"/>
          <w:lang w:eastAsia="pl-PL"/>
        </w:rPr>
        <w:t>Zalicz</w:t>
      </w:r>
      <w:r w:rsidR="00D10E1B" w:rsidRPr="0005632E">
        <w:rPr>
          <w:rFonts w:ascii="Lato" w:hAnsi="Lato" w:cs="Arial"/>
          <w:b/>
          <w:sz w:val="22"/>
          <w:szCs w:val="22"/>
          <w:lang w:eastAsia="pl-PL"/>
        </w:rPr>
        <w:t>ka</w:t>
      </w:r>
      <w:r w:rsidR="00D10E1B" w:rsidRPr="0005632E">
        <w:rPr>
          <w:rFonts w:ascii="Lato" w:hAnsi="Lato" w:cs="Arial"/>
          <w:sz w:val="22"/>
          <w:szCs w:val="22"/>
          <w:lang w:eastAsia="pl-PL"/>
        </w:rPr>
        <w:t xml:space="preserve"> – oznacza </w:t>
      </w:r>
      <w:r w:rsidR="008C032D" w:rsidRPr="0005632E">
        <w:rPr>
          <w:rFonts w:ascii="Lato" w:hAnsi="Lato" w:cs="Arial"/>
          <w:sz w:val="22"/>
          <w:szCs w:val="22"/>
          <w:lang w:eastAsia="pl-PL"/>
        </w:rPr>
        <w:t>wsparcie ze środków</w:t>
      </w:r>
      <w:r w:rsidR="00E8221A" w:rsidRPr="0005632E">
        <w:rPr>
          <w:rFonts w:ascii="Lato" w:hAnsi="Lato" w:cs="Arial"/>
          <w:sz w:val="22"/>
          <w:szCs w:val="22"/>
          <w:lang w:eastAsia="pl-PL"/>
        </w:rPr>
        <w:t xml:space="preserve"> </w:t>
      </w:r>
      <w:r w:rsidR="004A1A3B">
        <w:rPr>
          <w:rFonts w:ascii="Lato" w:hAnsi="Lato" w:cs="Arial"/>
          <w:sz w:val="22"/>
          <w:szCs w:val="22"/>
          <w:lang w:eastAsia="pl-PL"/>
        </w:rPr>
        <w:t>P</w:t>
      </w:r>
      <w:r w:rsidR="00E8221A" w:rsidRPr="0005632E">
        <w:rPr>
          <w:rFonts w:ascii="Lato" w:hAnsi="Lato" w:cs="Arial"/>
          <w:sz w:val="22"/>
          <w:szCs w:val="22"/>
          <w:lang w:eastAsia="pl-PL"/>
        </w:rPr>
        <w:t>lanu rozwojowego</w:t>
      </w:r>
      <w:r w:rsidR="00D10E1B" w:rsidRPr="0005632E">
        <w:rPr>
          <w:rFonts w:ascii="Lato" w:hAnsi="Lato" w:cs="Arial"/>
          <w:sz w:val="22"/>
          <w:szCs w:val="22"/>
          <w:lang w:eastAsia="pl-PL"/>
        </w:rPr>
        <w:t xml:space="preserve"> przekazane OOW jednorazowo bądź w kliku transzach, na podstawie Umowy, z góry na realizację </w:t>
      </w:r>
      <w:r w:rsidR="009B60E5" w:rsidRPr="0005632E">
        <w:rPr>
          <w:rFonts w:ascii="Lato" w:hAnsi="Lato" w:cs="Arial"/>
          <w:sz w:val="22"/>
          <w:szCs w:val="22"/>
          <w:lang w:eastAsia="pl-PL"/>
        </w:rPr>
        <w:t>Przedsięw</w:t>
      </w:r>
      <w:r w:rsidR="00D10E1B" w:rsidRPr="0005632E">
        <w:rPr>
          <w:rFonts w:ascii="Lato" w:hAnsi="Lato" w:cs="Arial"/>
          <w:sz w:val="22"/>
          <w:szCs w:val="22"/>
          <w:lang w:eastAsia="pl-PL"/>
        </w:rPr>
        <w:t xml:space="preserve">zięcia, z obowiązkiem rozliczenia zgodnie z </w:t>
      </w:r>
      <w:r w:rsidR="00D10E1B" w:rsidRPr="0005632E">
        <w:rPr>
          <w:rFonts w:ascii="Lato" w:hAnsi="Lato" w:cs="Arial"/>
          <w:color w:val="auto"/>
          <w:sz w:val="22"/>
          <w:szCs w:val="22"/>
          <w:lang w:eastAsia="pl-PL"/>
        </w:rPr>
        <w:t>Umową;</w:t>
      </w:r>
    </w:p>
    <w:p w14:paraId="0B5199C0" w14:textId="77777777" w:rsidR="00D10E1B" w:rsidRPr="0005632E" w:rsidRDefault="00947DD4"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lastRenderedPageBreak/>
        <w:t>Zamówieni</w:t>
      </w:r>
      <w:r w:rsidR="00D10E1B" w:rsidRPr="0005632E">
        <w:rPr>
          <w:rFonts w:ascii="Lato" w:hAnsi="Lato" w:cs="Arial"/>
          <w:b/>
          <w:color w:val="auto"/>
          <w:sz w:val="22"/>
          <w:szCs w:val="22"/>
          <w:lang w:eastAsia="pl-PL"/>
        </w:rPr>
        <w:t xml:space="preserve">e </w:t>
      </w:r>
      <w:r w:rsidR="00D10E1B" w:rsidRPr="0005632E">
        <w:rPr>
          <w:rFonts w:ascii="Lato" w:hAnsi="Lato" w:cs="Arial"/>
          <w:color w:val="auto"/>
          <w:sz w:val="22"/>
          <w:szCs w:val="22"/>
          <w:lang w:eastAsia="pl-PL"/>
        </w:rPr>
        <w:t xml:space="preserve">– oznacza umowę odpłatną, zawartą pomiędzy OOW a </w:t>
      </w:r>
      <w:r w:rsidR="009B60E5" w:rsidRPr="0005632E">
        <w:rPr>
          <w:rFonts w:ascii="Lato" w:hAnsi="Lato" w:cs="Arial"/>
          <w:color w:val="auto"/>
          <w:sz w:val="22"/>
          <w:szCs w:val="22"/>
          <w:lang w:eastAsia="pl-PL"/>
        </w:rPr>
        <w:t>W</w:t>
      </w:r>
      <w:r w:rsidR="00D10E1B" w:rsidRPr="0005632E">
        <w:rPr>
          <w:rFonts w:ascii="Lato" w:hAnsi="Lato" w:cs="Arial"/>
          <w:color w:val="auto"/>
          <w:sz w:val="22"/>
          <w:szCs w:val="22"/>
          <w:lang w:eastAsia="pl-PL"/>
        </w:rPr>
        <w:t xml:space="preserve">ykonawcą, której przedmiotem jest nabycie przez </w:t>
      </w:r>
      <w:r w:rsidR="008F4056" w:rsidRPr="0005632E">
        <w:rPr>
          <w:rFonts w:ascii="Lato" w:hAnsi="Lato" w:cs="Arial"/>
          <w:color w:val="auto"/>
          <w:sz w:val="22"/>
          <w:szCs w:val="22"/>
          <w:lang w:eastAsia="pl-PL"/>
        </w:rPr>
        <w:t>OOW</w:t>
      </w:r>
      <w:r w:rsidR="00D10E1B" w:rsidRPr="0005632E">
        <w:rPr>
          <w:rFonts w:ascii="Lato" w:hAnsi="Lato" w:cs="Arial"/>
          <w:color w:val="auto"/>
          <w:sz w:val="22"/>
          <w:szCs w:val="22"/>
          <w:lang w:eastAsia="pl-PL"/>
        </w:rPr>
        <w:t xml:space="preserve"> od wybranego </w:t>
      </w:r>
      <w:r w:rsidR="009B60E5" w:rsidRPr="0005632E">
        <w:rPr>
          <w:rFonts w:ascii="Lato" w:hAnsi="Lato" w:cs="Arial"/>
          <w:color w:val="auto"/>
          <w:sz w:val="22"/>
          <w:szCs w:val="22"/>
          <w:lang w:eastAsia="pl-PL"/>
        </w:rPr>
        <w:t>W</w:t>
      </w:r>
      <w:r w:rsidR="00D10E1B" w:rsidRPr="0005632E">
        <w:rPr>
          <w:rFonts w:ascii="Lato" w:hAnsi="Lato" w:cs="Arial"/>
          <w:color w:val="auto"/>
          <w:sz w:val="22"/>
          <w:szCs w:val="22"/>
          <w:lang w:eastAsia="pl-PL"/>
        </w:rPr>
        <w:t>ykonawcy robót budowlanych, dostaw lub usług;</w:t>
      </w:r>
    </w:p>
    <w:p w14:paraId="54841A37" w14:textId="77777777" w:rsidR="00E40A30" w:rsidRPr="0005632E" w:rsidRDefault="00E40A30" w:rsidP="00C63CE6">
      <w:pPr>
        <w:pStyle w:val="Tekstpodstawowy2"/>
        <w:numPr>
          <w:ilvl w:val="0"/>
          <w:numId w:val="5"/>
        </w:numPr>
        <w:suppressAutoHyphens w:val="0"/>
        <w:spacing w:before="120" w:after="120" w:line="276" w:lineRule="auto"/>
        <w:rPr>
          <w:rFonts w:ascii="Lato" w:hAnsi="Lato" w:cs="Arial"/>
          <w:color w:val="auto"/>
          <w:sz w:val="22"/>
          <w:szCs w:val="22"/>
          <w:lang w:eastAsia="pl-PL"/>
        </w:rPr>
      </w:pPr>
      <w:r w:rsidRPr="0005632E">
        <w:rPr>
          <w:rFonts w:ascii="Lato" w:hAnsi="Lato" w:cs="Arial"/>
          <w:b/>
          <w:color w:val="auto"/>
          <w:sz w:val="22"/>
          <w:szCs w:val="22"/>
          <w:lang w:eastAsia="pl-PL"/>
        </w:rPr>
        <w:t>Zasada DNS</w:t>
      </w:r>
      <w:r w:rsidR="004F2803" w:rsidRPr="0005632E">
        <w:rPr>
          <w:rFonts w:ascii="Lato" w:hAnsi="Lato" w:cs="Arial"/>
          <w:b/>
          <w:color w:val="auto"/>
          <w:sz w:val="22"/>
          <w:szCs w:val="22"/>
          <w:lang w:eastAsia="pl-PL"/>
        </w:rPr>
        <w:t>H</w:t>
      </w:r>
      <w:r w:rsidRPr="0005632E">
        <w:rPr>
          <w:rFonts w:ascii="Lato" w:hAnsi="Lato" w:cs="Arial"/>
          <w:b/>
          <w:color w:val="auto"/>
          <w:sz w:val="22"/>
          <w:szCs w:val="22"/>
          <w:lang w:eastAsia="pl-PL"/>
        </w:rPr>
        <w:t xml:space="preserve"> </w:t>
      </w:r>
      <w:r w:rsidR="00D84ACB" w:rsidRPr="0005632E">
        <w:rPr>
          <w:rFonts w:ascii="Lato" w:hAnsi="Lato" w:cs="Arial"/>
          <w:color w:val="auto"/>
          <w:sz w:val="22"/>
          <w:szCs w:val="22"/>
          <w:lang w:eastAsia="pl-PL"/>
        </w:rPr>
        <w:t>–</w:t>
      </w:r>
      <w:r w:rsidRPr="0005632E">
        <w:rPr>
          <w:rFonts w:ascii="Lato" w:hAnsi="Lato" w:cs="Arial"/>
          <w:color w:val="auto"/>
          <w:sz w:val="22"/>
          <w:szCs w:val="22"/>
          <w:lang w:eastAsia="pl-PL"/>
        </w:rPr>
        <w:t xml:space="preserve"> </w:t>
      </w:r>
      <w:r w:rsidR="00D84ACB" w:rsidRPr="0005632E">
        <w:rPr>
          <w:rFonts w:ascii="Lato" w:hAnsi="Lato" w:cs="Arial"/>
          <w:color w:val="auto"/>
          <w:sz w:val="22"/>
          <w:szCs w:val="22"/>
          <w:lang w:eastAsia="pl-PL"/>
        </w:rPr>
        <w:t>oznacza z</w:t>
      </w:r>
      <w:r w:rsidR="00D84ACB" w:rsidRPr="0005632E">
        <w:rPr>
          <w:rFonts w:ascii="Lato" w:hAnsi="Lato" w:cs="Arial"/>
          <w:color w:val="auto"/>
          <w:sz w:val="22"/>
          <w:szCs w:val="22"/>
          <w:shd w:val="clear" w:color="auto" w:fill="FFFFFF"/>
        </w:rPr>
        <w:t>asadę</w:t>
      </w:r>
      <w:r w:rsidR="00966648" w:rsidRPr="0005632E">
        <w:rPr>
          <w:rFonts w:ascii="Lato" w:hAnsi="Lato" w:cs="Arial"/>
          <w:color w:val="auto"/>
          <w:sz w:val="22"/>
          <w:szCs w:val="22"/>
          <w:shd w:val="clear" w:color="auto" w:fill="FFFFFF"/>
        </w:rPr>
        <w:t xml:space="preserve"> „</w:t>
      </w:r>
      <w:r w:rsidR="00D84ACB" w:rsidRPr="0005632E">
        <w:rPr>
          <w:rFonts w:ascii="Lato" w:hAnsi="Lato" w:cs="Arial"/>
          <w:color w:val="auto"/>
          <w:sz w:val="22"/>
          <w:szCs w:val="22"/>
          <w:shd w:val="clear" w:color="auto" w:fill="FFFFFF"/>
        </w:rPr>
        <w:t>nie czyń poważnych szkód</w:t>
      </w:r>
      <w:r w:rsidR="00966648" w:rsidRPr="0005632E">
        <w:rPr>
          <w:rFonts w:ascii="Lato" w:hAnsi="Lato" w:cs="Arial"/>
          <w:color w:val="auto"/>
          <w:sz w:val="22"/>
          <w:szCs w:val="22"/>
          <w:shd w:val="clear" w:color="auto" w:fill="FFFFFF"/>
        </w:rPr>
        <w:t>”</w:t>
      </w:r>
      <w:r w:rsidR="00D84ACB" w:rsidRPr="0005632E">
        <w:rPr>
          <w:rFonts w:ascii="Lato" w:hAnsi="Lato" w:cs="Arial"/>
          <w:color w:val="auto"/>
          <w:sz w:val="22"/>
          <w:szCs w:val="22"/>
          <w:shd w:val="clear" w:color="auto" w:fill="FFFFFF"/>
        </w:rPr>
        <w:t xml:space="preserve"> w rozumieniu art. 17 rozporządzenia Parlamentu Europejskiego i Rady (UE) 2020/852</w:t>
      </w:r>
      <w:r w:rsidR="00441E9B" w:rsidRPr="0005632E">
        <w:rPr>
          <w:rFonts w:ascii="Lato" w:hAnsi="Lato" w:cs="Arial"/>
          <w:color w:val="auto"/>
          <w:sz w:val="22"/>
          <w:szCs w:val="22"/>
          <w:shd w:val="clear" w:color="auto" w:fill="FFFFFF"/>
        </w:rPr>
        <w:t>;</w:t>
      </w:r>
      <w:r w:rsidR="00D84ACB" w:rsidRPr="0005632E">
        <w:rPr>
          <w:rFonts w:ascii="Lato" w:hAnsi="Lato" w:cs="Arial"/>
          <w:color w:val="auto"/>
          <w:sz w:val="22"/>
          <w:szCs w:val="22"/>
          <w:shd w:val="clear" w:color="auto" w:fill="FFFFFF"/>
        </w:rPr>
        <w:t> </w:t>
      </w:r>
    </w:p>
    <w:p w14:paraId="6AEE840C" w14:textId="3450587B" w:rsidR="0015592E" w:rsidRPr="0005632E" w:rsidRDefault="00896EB2" w:rsidP="00C63CE6">
      <w:pPr>
        <w:pStyle w:val="Tekstpodstawowy2"/>
        <w:numPr>
          <w:ilvl w:val="0"/>
          <w:numId w:val="5"/>
        </w:numPr>
        <w:spacing w:before="120" w:after="120" w:line="276" w:lineRule="auto"/>
        <w:rPr>
          <w:rFonts w:ascii="Lato" w:hAnsi="Lato" w:cs="Arial"/>
          <w:iCs/>
          <w:sz w:val="22"/>
          <w:szCs w:val="22"/>
          <w:lang w:eastAsia="pl-PL"/>
        </w:rPr>
      </w:pPr>
      <w:r w:rsidRPr="0005632E">
        <w:rPr>
          <w:rFonts w:ascii="Lato" w:hAnsi="Lato" w:cs="Arial"/>
          <w:b/>
          <w:sz w:val="22"/>
          <w:szCs w:val="22"/>
          <w:lang w:eastAsia="pl-PL"/>
        </w:rPr>
        <w:t xml:space="preserve">Zlecenie </w:t>
      </w:r>
      <w:r w:rsidR="00383B76" w:rsidRPr="0005632E">
        <w:rPr>
          <w:rFonts w:ascii="Lato" w:hAnsi="Lato" w:cs="Arial"/>
          <w:b/>
          <w:sz w:val="22"/>
          <w:szCs w:val="22"/>
          <w:lang w:eastAsia="pl-PL"/>
        </w:rPr>
        <w:t>Wy</w:t>
      </w:r>
      <w:r w:rsidRPr="0005632E">
        <w:rPr>
          <w:rFonts w:ascii="Lato" w:hAnsi="Lato" w:cs="Arial"/>
          <w:b/>
          <w:sz w:val="22"/>
          <w:szCs w:val="22"/>
          <w:lang w:eastAsia="pl-PL"/>
        </w:rPr>
        <w:t xml:space="preserve">płaty </w:t>
      </w:r>
      <w:r w:rsidRPr="0005632E">
        <w:rPr>
          <w:rFonts w:ascii="Lato" w:hAnsi="Lato" w:cs="Arial"/>
          <w:iCs/>
          <w:sz w:val="22"/>
          <w:szCs w:val="22"/>
          <w:lang w:eastAsia="pl-PL"/>
        </w:rPr>
        <w:t xml:space="preserve">– oznacza „zlecenie wypłaty środków”, o którym mowa w art. 14lo ust. 2 pkt 1 </w:t>
      </w:r>
      <w:r w:rsidR="008F4056" w:rsidRPr="0005632E">
        <w:rPr>
          <w:rFonts w:ascii="Lato" w:hAnsi="Lato" w:cs="Arial"/>
          <w:iCs/>
          <w:sz w:val="22"/>
          <w:szCs w:val="22"/>
          <w:lang w:eastAsia="pl-PL"/>
        </w:rPr>
        <w:t>ustawy o zasadach prowadzenia polityki rozwoju</w:t>
      </w:r>
      <w:r w:rsidR="001077E8">
        <w:rPr>
          <w:rFonts w:ascii="Lato" w:hAnsi="Lato" w:cs="Arial"/>
          <w:iCs/>
          <w:sz w:val="22"/>
          <w:szCs w:val="22"/>
          <w:lang w:eastAsia="pl-PL"/>
        </w:rPr>
        <w:t>,</w:t>
      </w:r>
      <w:r w:rsidRPr="0005632E">
        <w:rPr>
          <w:rFonts w:ascii="Lato" w:hAnsi="Lato" w:cs="Arial"/>
          <w:iCs/>
          <w:sz w:val="22"/>
          <w:szCs w:val="22"/>
          <w:lang w:eastAsia="pl-PL"/>
        </w:rPr>
        <w:t xml:space="preserve"> złożone </w:t>
      </w:r>
      <w:r w:rsidR="008F4056" w:rsidRPr="0005632E">
        <w:rPr>
          <w:rFonts w:ascii="Lato" w:hAnsi="Lato" w:cs="Arial"/>
          <w:iCs/>
          <w:sz w:val="22"/>
          <w:szCs w:val="22"/>
          <w:lang w:eastAsia="pl-PL"/>
        </w:rPr>
        <w:t xml:space="preserve">PFR </w:t>
      </w:r>
      <w:r w:rsidRPr="0005632E">
        <w:rPr>
          <w:rFonts w:ascii="Lato" w:hAnsi="Lato" w:cs="Arial"/>
          <w:iCs/>
          <w:sz w:val="22"/>
          <w:szCs w:val="22"/>
          <w:lang w:eastAsia="pl-PL"/>
        </w:rPr>
        <w:t xml:space="preserve">przez </w:t>
      </w:r>
      <w:r w:rsidR="008F4056" w:rsidRPr="0005632E">
        <w:rPr>
          <w:rFonts w:ascii="Lato" w:hAnsi="Lato" w:cs="Arial"/>
          <w:iCs/>
          <w:sz w:val="22"/>
          <w:szCs w:val="22"/>
          <w:lang w:eastAsia="pl-PL"/>
        </w:rPr>
        <w:t>IOI</w:t>
      </w:r>
      <w:r w:rsidRPr="0005632E">
        <w:rPr>
          <w:rFonts w:ascii="Lato" w:hAnsi="Lato" w:cs="Arial"/>
          <w:iCs/>
          <w:sz w:val="22"/>
          <w:szCs w:val="22"/>
          <w:lang w:eastAsia="pl-PL"/>
        </w:rPr>
        <w:t xml:space="preserve"> </w:t>
      </w:r>
      <w:r w:rsidR="001609FB" w:rsidRPr="0005632E">
        <w:rPr>
          <w:rFonts w:ascii="Lato" w:hAnsi="Lato" w:cs="Arial"/>
          <w:iCs/>
          <w:sz w:val="22"/>
          <w:szCs w:val="22"/>
          <w:lang w:eastAsia="pl-PL"/>
        </w:rPr>
        <w:t xml:space="preserve">zmierzające do podjęcia przez PFR działań zmierzających do wypłaty środków z </w:t>
      </w:r>
      <w:r w:rsidR="004A1A3B">
        <w:rPr>
          <w:rFonts w:ascii="Lato" w:hAnsi="Lato" w:cs="Arial"/>
          <w:iCs/>
          <w:sz w:val="22"/>
          <w:szCs w:val="22"/>
          <w:lang w:eastAsia="pl-PL"/>
        </w:rPr>
        <w:t>P</w:t>
      </w:r>
      <w:r w:rsidR="001609FB" w:rsidRPr="0005632E">
        <w:rPr>
          <w:rFonts w:ascii="Lato" w:hAnsi="Lato" w:cs="Arial"/>
          <w:iCs/>
          <w:sz w:val="22"/>
          <w:szCs w:val="22"/>
          <w:lang w:eastAsia="pl-PL"/>
        </w:rPr>
        <w:t>lanu rozwojowego na rzecz OOW.</w:t>
      </w:r>
    </w:p>
    <w:p w14:paraId="5B4CB8EB" w14:textId="77777777" w:rsidR="008C032D" w:rsidRPr="0005632E" w:rsidRDefault="008C032D" w:rsidP="00C63CE6">
      <w:pPr>
        <w:spacing w:before="120" w:after="120" w:line="276" w:lineRule="auto"/>
        <w:jc w:val="center"/>
        <w:rPr>
          <w:rFonts w:ascii="Lato" w:hAnsi="Lato" w:cs="Arial"/>
          <w:b/>
          <w:iCs/>
          <w:color w:val="000000"/>
          <w:sz w:val="22"/>
          <w:szCs w:val="22"/>
        </w:rPr>
      </w:pPr>
    </w:p>
    <w:p w14:paraId="295EF341" w14:textId="77777777" w:rsidR="00385720" w:rsidRPr="0005632E" w:rsidRDefault="00385720" w:rsidP="00C63CE6">
      <w:pPr>
        <w:spacing w:before="120" w:after="120" w:line="276" w:lineRule="auto"/>
        <w:jc w:val="center"/>
        <w:rPr>
          <w:rFonts w:ascii="Lato" w:hAnsi="Lato" w:cs="Arial"/>
          <w:b/>
          <w:iCs/>
          <w:color w:val="000000"/>
          <w:sz w:val="22"/>
          <w:szCs w:val="22"/>
        </w:rPr>
      </w:pPr>
      <w:r w:rsidRPr="0005632E">
        <w:rPr>
          <w:rFonts w:ascii="Lato" w:hAnsi="Lato" w:cs="Arial"/>
          <w:b/>
          <w:iCs/>
          <w:color w:val="000000"/>
          <w:sz w:val="22"/>
          <w:szCs w:val="22"/>
        </w:rPr>
        <w:t>§</w:t>
      </w:r>
      <w:r w:rsidR="00587928" w:rsidRPr="0005632E">
        <w:rPr>
          <w:rFonts w:ascii="Lato" w:hAnsi="Lato" w:cs="Arial"/>
          <w:b/>
          <w:iCs/>
          <w:color w:val="000000"/>
          <w:sz w:val="22"/>
          <w:szCs w:val="22"/>
        </w:rPr>
        <w:t xml:space="preserve"> </w:t>
      </w:r>
      <w:r w:rsidR="00DD65DF" w:rsidRPr="0005632E">
        <w:rPr>
          <w:rFonts w:ascii="Lato" w:hAnsi="Lato" w:cs="Arial"/>
          <w:b/>
          <w:iCs/>
          <w:color w:val="000000"/>
          <w:sz w:val="22"/>
          <w:szCs w:val="22"/>
        </w:rPr>
        <w:t xml:space="preserve">2. Przedmiot </w:t>
      </w:r>
      <w:r w:rsidR="00D402C6" w:rsidRPr="0005632E">
        <w:rPr>
          <w:rFonts w:ascii="Lato" w:hAnsi="Lato" w:cs="Arial"/>
          <w:b/>
          <w:iCs/>
          <w:color w:val="000000"/>
          <w:sz w:val="22"/>
          <w:szCs w:val="22"/>
        </w:rPr>
        <w:t>U</w:t>
      </w:r>
      <w:r w:rsidR="00DD65DF" w:rsidRPr="0005632E">
        <w:rPr>
          <w:rFonts w:ascii="Lato" w:hAnsi="Lato" w:cs="Arial"/>
          <w:b/>
          <w:iCs/>
          <w:color w:val="000000"/>
          <w:sz w:val="22"/>
          <w:szCs w:val="22"/>
        </w:rPr>
        <w:t>mowy</w:t>
      </w:r>
    </w:p>
    <w:bookmarkEnd w:id="4"/>
    <w:p w14:paraId="5EB76F82" w14:textId="516C31F8" w:rsidR="000C118D" w:rsidRDefault="000329CA" w:rsidP="000C118D">
      <w:pPr>
        <w:pStyle w:val="Akapitzlist"/>
        <w:numPr>
          <w:ilvl w:val="0"/>
          <w:numId w:val="3"/>
        </w:numPr>
        <w:spacing w:before="60" w:after="120" w:line="276" w:lineRule="auto"/>
        <w:contextualSpacing w:val="0"/>
        <w:jc w:val="both"/>
        <w:rPr>
          <w:rFonts w:ascii="Lato" w:hAnsi="Lato" w:cs="Arial"/>
          <w:b/>
          <w:bCs/>
          <w:sz w:val="22"/>
          <w:szCs w:val="22"/>
        </w:rPr>
      </w:pPr>
      <w:r w:rsidRPr="0005632E">
        <w:rPr>
          <w:rFonts w:ascii="Lato" w:hAnsi="Lato" w:cs="Arial"/>
          <w:sz w:val="22"/>
          <w:szCs w:val="22"/>
        </w:rPr>
        <w:t xml:space="preserve">Przedmiotem </w:t>
      </w:r>
      <w:r w:rsidR="00D6585F" w:rsidRPr="0005632E">
        <w:rPr>
          <w:rFonts w:ascii="Lato" w:hAnsi="Lato" w:cs="Arial"/>
          <w:sz w:val="22"/>
          <w:szCs w:val="22"/>
        </w:rPr>
        <w:t>U</w:t>
      </w:r>
      <w:r w:rsidRPr="0005632E">
        <w:rPr>
          <w:rFonts w:ascii="Lato" w:hAnsi="Lato" w:cs="Arial"/>
          <w:sz w:val="22"/>
          <w:szCs w:val="22"/>
        </w:rPr>
        <w:t>mowy jest</w:t>
      </w:r>
      <w:r w:rsidR="00FF3E6A" w:rsidRPr="0005632E">
        <w:rPr>
          <w:rFonts w:ascii="Lato" w:hAnsi="Lato" w:cs="Arial"/>
          <w:sz w:val="22"/>
          <w:szCs w:val="22"/>
        </w:rPr>
        <w:t xml:space="preserve"> ob</w:t>
      </w:r>
      <w:r w:rsidRPr="0005632E">
        <w:rPr>
          <w:rFonts w:ascii="Lato" w:hAnsi="Lato" w:cs="Arial"/>
          <w:sz w:val="22"/>
          <w:szCs w:val="22"/>
        </w:rPr>
        <w:t xml:space="preserve">jęcie </w:t>
      </w:r>
      <w:r w:rsidR="00FF3E6A" w:rsidRPr="0005632E">
        <w:rPr>
          <w:rFonts w:ascii="Lato" w:hAnsi="Lato" w:cs="Arial"/>
          <w:sz w:val="22"/>
          <w:szCs w:val="22"/>
        </w:rPr>
        <w:t>wsparciem</w:t>
      </w:r>
      <w:r w:rsidR="009A279D">
        <w:rPr>
          <w:rFonts w:ascii="Lato" w:hAnsi="Lato" w:cs="Arial"/>
          <w:sz w:val="22"/>
          <w:szCs w:val="22"/>
        </w:rPr>
        <w:t xml:space="preserve"> ze środków </w:t>
      </w:r>
      <w:r w:rsidR="0036655D">
        <w:rPr>
          <w:rFonts w:ascii="Lato" w:hAnsi="Lato" w:cs="Arial"/>
          <w:sz w:val="22"/>
          <w:szCs w:val="22"/>
        </w:rPr>
        <w:t>P</w:t>
      </w:r>
      <w:r w:rsidR="009A279D">
        <w:rPr>
          <w:rFonts w:ascii="Lato" w:hAnsi="Lato" w:cs="Arial"/>
          <w:sz w:val="22"/>
          <w:szCs w:val="22"/>
        </w:rPr>
        <w:t>lanu rozwojowego</w:t>
      </w:r>
      <w:r w:rsidR="00FF3E6A" w:rsidRPr="0005632E">
        <w:rPr>
          <w:rFonts w:ascii="Lato" w:hAnsi="Lato" w:cs="Arial"/>
          <w:sz w:val="22"/>
          <w:szCs w:val="22"/>
        </w:rPr>
        <w:t xml:space="preserve"> </w:t>
      </w:r>
      <w:r w:rsidR="009B60E5" w:rsidRPr="0005632E">
        <w:rPr>
          <w:rFonts w:ascii="Lato" w:hAnsi="Lato" w:cs="Arial"/>
          <w:b/>
          <w:bCs/>
          <w:sz w:val="22"/>
          <w:szCs w:val="22"/>
        </w:rPr>
        <w:t>Przedsięw</w:t>
      </w:r>
      <w:r w:rsidR="00FF3E6A" w:rsidRPr="0005632E">
        <w:rPr>
          <w:rFonts w:ascii="Lato" w:hAnsi="Lato" w:cs="Arial"/>
          <w:b/>
          <w:bCs/>
          <w:sz w:val="22"/>
          <w:szCs w:val="22"/>
        </w:rPr>
        <w:t>zięci</w:t>
      </w:r>
      <w:r w:rsidRPr="0005632E">
        <w:rPr>
          <w:rFonts w:ascii="Lato" w:hAnsi="Lato" w:cs="Arial"/>
          <w:b/>
          <w:bCs/>
          <w:sz w:val="22"/>
          <w:szCs w:val="22"/>
        </w:rPr>
        <w:t>a</w:t>
      </w:r>
      <w:r w:rsidR="00FF3E6A" w:rsidRPr="0005632E">
        <w:rPr>
          <w:rFonts w:ascii="Lato" w:hAnsi="Lato" w:cs="Arial"/>
          <w:sz w:val="22"/>
          <w:szCs w:val="22"/>
        </w:rPr>
        <w:t xml:space="preserve"> pn.</w:t>
      </w:r>
      <w:r w:rsidR="000C118D">
        <w:rPr>
          <w:rFonts w:ascii="Lato" w:hAnsi="Lato" w:cs="Arial"/>
          <w:sz w:val="22"/>
          <w:szCs w:val="22"/>
        </w:rPr>
        <w:t xml:space="preserve"> </w:t>
      </w:r>
      <w:r w:rsidR="00470960">
        <w:rPr>
          <w:rFonts w:ascii="Lato" w:hAnsi="Lato" w:cs="Arial"/>
          <w:sz w:val="22"/>
          <w:szCs w:val="22"/>
        </w:rPr>
        <w:t>………………………………………………………………</w:t>
      </w:r>
      <w:r w:rsidR="00470960">
        <w:rPr>
          <w:rFonts w:ascii="Lato" w:hAnsi="Lato" w:cs="Arial"/>
          <w:bCs/>
          <w:sz w:val="22"/>
          <w:szCs w:val="22"/>
        </w:rPr>
        <w:t>,</w:t>
      </w:r>
      <w:r w:rsidR="000C118D" w:rsidRPr="000C118D">
        <w:rPr>
          <w:rFonts w:ascii="Lato" w:hAnsi="Lato" w:cs="Arial"/>
          <w:bCs/>
          <w:sz w:val="22"/>
          <w:szCs w:val="22"/>
        </w:rPr>
        <w:t xml:space="preserve"> </w:t>
      </w:r>
      <w:r w:rsidR="000C118D">
        <w:rPr>
          <w:rFonts w:ascii="Lato" w:hAnsi="Lato" w:cs="Arial"/>
          <w:b/>
          <w:bCs/>
          <w:sz w:val="22"/>
          <w:szCs w:val="22"/>
        </w:rPr>
        <w:t xml:space="preserve">na które składa się realizacja następujących </w:t>
      </w:r>
      <w:r w:rsidR="00E17331">
        <w:rPr>
          <w:rFonts w:ascii="Lato" w:hAnsi="Lato" w:cs="Arial"/>
          <w:b/>
          <w:bCs/>
          <w:sz w:val="22"/>
          <w:szCs w:val="22"/>
        </w:rPr>
        <w:t>P</w:t>
      </w:r>
      <w:r w:rsidR="00276175">
        <w:rPr>
          <w:rFonts w:ascii="Lato" w:hAnsi="Lato" w:cs="Arial"/>
          <w:b/>
          <w:bCs/>
          <w:sz w:val="22"/>
          <w:szCs w:val="22"/>
        </w:rPr>
        <w:t>rojektów</w:t>
      </w:r>
      <w:r w:rsidR="000C118D">
        <w:rPr>
          <w:rFonts w:ascii="Lato" w:hAnsi="Lato" w:cs="Arial"/>
          <w:b/>
          <w:bCs/>
          <w:sz w:val="22"/>
          <w:szCs w:val="22"/>
        </w:rPr>
        <w:t xml:space="preserve">: </w:t>
      </w:r>
    </w:p>
    <w:p w14:paraId="01868AD5" w14:textId="5A23B94A" w:rsidR="000C118D" w:rsidRPr="00160A08" w:rsidRDefault="000C118D" w:rsidP="000C118D">
      <w:pPr>
        <w:pStyle w:val="Akapitzlist"/>
        <w:numPr>
          <w:ilvl w:val="0"/>
          <w:numId w:val="46"/>
        </w:numPr>
        <w:spacing w:before="60" w:after="120" w:line="276" w:lineRule="auto"/>
        <w:contextualSpacing w:val="0"/>
        <w:jc w:val="both"/>
        <w:rPr>
          <w:rFonts w:ascii="Lato" w:hAnsi="Lato" w:cs="Arial"/>
          <w:sz w:val="22"/>
          <w:szCs w:val="22"/>
        </w:rPr>
      </w:pPr>
      <w:r w:rsidRPr="00160A08">
        <w:rPr>
          <w:rFonts w:ascii="Lato" w:hAnsi="Lato" w:cs="Arial"/>
          <w:sz w:val="22"/>
          <w:szCs w:val="22"/>
        </w:rPr>
        <w:t>…..</w:t>
      </w:r>
    </w:p>
    <w:p w14:paraId="289990AD" w14:textId="2F86AD5A" w:rsidR="000C118D" w:rsidRPr="00160A08" w:rsidRDefault="00160A08" w:rsidP="000C118D">
      <w:pPr>
        <w:pStyle w:val="Akapitzlist"/>
        <w:numPr>
          <w:ilvl w:val="0"/>
          <w:numId w:val="46"/>
        </w:numPr>
        <w:spacing w:before="60" w:after="120" w:line="276" w:lineRule="auto"/>
        <w:contextualSpacing w:val="0"/>
        <w:jc w:val="both"/>
        <w:rPr>
          <w:rFonts w:ascii="Lato" w:hAnsi="Lato" w:cs="Arial"/>
          <w:sz w:val="22"/>
          <w:szCs w:val="22"/>
        </w:rPr>
      </w:pPr>
      <w:r>
        <w:rPr>
          <w:rFonts w:ascii="Lato" w:hAnsi="Lato" w:cs="Arial"/>
          <w:sz w:val="22"/>
          <w:szCs w:val="22"/>
        </w:rPr>
        <w:t>..</w:t>
      </w:r>
      <w:r w:rsidR="000C118D" w:rsidRPr="00160A08">
        <w:rPr>
          <w:rFonts w:ascii="Lato" w:hAnsi="Lato" w:cs="Arial"/>
          <w:sz w:val="22"/>
          <w:szCs w:val="22"/>
        </w:rPr>
        <w:t>….</w:t>
      </w:r>
    </w:p>
    <w:p w14:paraId="46DEFA83" w14:textId="47E918F3" w:rsidR="000C118D" w:rsidRPr="00160A08" w:rsidRDefault="00160A08" w:rsidP="00E172D9">
      <w:pPr>
        <w:pStyle w:val="Akapitzlist"/>
        <w:numPr>
          <w:ilvl w:val="0"/>
          <w:numId w:val="46"/>
        </w:numPr>
        <w:spacing w:before="60" w:after="120" w:line="276" w:lineRule="auto"/>
        <w:contextualSpacing w:val="0"/>
        <w:jc w:val="both"/>
        <w:rPr>
          <w:rFonts w:ascii="Lato" w:hAnsi="Lato" w:cs="Arial"/>
          <w:sz w:val="22"/>
          <w:szCs w:val="22"/>
        </w:rPr>
      </w:pPr>
      <w:r>
        <w:rPr>
          <w:rFonts w:ascii="Lato" w:hAnsi="Lato" w:cs="Arial"/>
          <w:sz w:val="22"/>
          <w:szCs w:val="22"/>
        </w:rPr>
        <w:t>……</w:t>
      </w:r>
    </w:p>
    <w:p w14:paraId="346E3F9B" w14:textId="519984A6" w:rsidR="00C1208C" w:rsidRPr="00635EF8" w:rsidRDefault="008570B4" w:rsidP="00C1208C">
      <w:pPr>
        <w:pStyle w:val="Akapitzlist"/>
        <w:numPr>
          <w:ilvl w:val="0"/>
          <w:numId w:val="3"/>
        </w:numPr>
        <w:spacing w:before="60" w:after="120" w:line="276" w:lineRule="auto"/>
        <w:contextualSpacing w:val="0"/>
        <w:jc w:val="both"/>
        <w:rPr>
          <w:rFonts w:ascii="Lato" w:hAnsi="Lato" w:cs="Arial"/>
          <w:sz w:val="22"/>
          <w:szCs w:val="22"/>
        </w:rPr>
      </w:pPr>
      <w:r w:rsidRPr="00635EF8">
        <w:rPr>
          <w:rFonts w:ascii="Lato" w:hAnsi="Lato" w:cs="Arial"/>
          <w:sz w:val="22"/>
          <w:szCs w:val="22"/>
        </w:rPr>
        <w:t>Okres</w:t>
      </w:r>
      <w:r w:rsidR="00AB2508" w:rsidRPr="00635EF8">
        <w:rPr>
          <w:rFonts w:ascii="Lato" w:hAnsi="Lato" w:cs="Arial"/>
          <w:sz w:val="22"/>
          <w:szCs w:val="22"/>
        </w:rPr>
        <w:t xml:space="preserve"> </w:t>
      </w:r>
      <w:r w:rsidR="00D428E5" w:rsidRPr="00635EF8">
        <w:rPr>
          <w:rFonts w:ascii="Lato" w:hAnsi="Lato" w:cs="Arial"/>
          <w:sz w:val="22"/>
          <w:szCs w:val="22"/>
        </w:rPr>
        <w:t xml:space="preserve">realizacji </w:t>
      </w:r>
      <w:r w:rsidR="009B60E5" w:rsidRPr="00635EF8">
        <w:rPr>
          <w:rFonts w:ascii="Lato" w:hAnsi="Lato" w:cs="Arial"/>
          <w:sz w:val="22"/>
          <w:szCs w:val="22"/>
        </w:rPr>
        <w:t>Przedsięw</w:t>
      </w:r>
      <w:r w:rsidR="00D428E5" w:rsidRPr="00635EF8">
        <w:rPr>
          <w:rFonts w:ascii="Lato" w:hAnsi="Lato" w:cs="Arial"/>
          <w:sz w:val="22"/>
          <w:szCs w:val="22"/>
        </w:rPr>
        <w:t xml:space="preserve">zięcia to </w:t>
      </w:r>
      <w:r w:rsidR="0030585C" w:rsidRPr="00635EF8">
        <w:rPr>
          <w:rFonts w:ascii="Lato" w:hAnsi="Lato" w:cs="Arial"/>
          <w:sz w:val="22"/>
          <w:szCs w:val="22"/>
        </w:rPr>
        <w:t>……………….</w:t>
      </w:r>
      <w:r w:rsidR="0019161C" w:rsidRPr="00635EF8">
        <w:rPr>
          <w:rFonts w:ascii="Lato" w:hAnsi="Lato" w:cs="Arial"/>
          <w:sz w:val="22"/>
          <w:szCs w:val="22"/>
        </w:rPr>
        <w:t>, nie później ni</w:t>
      </w:r>
      <w:r w:rsidR="0012751A">
        <w:rPr>
          <w:rFonts w:ascii="Lato" w:hAnsi="Lato" w:cs="Arial"/>
          <w:sz w:val="22"/>
          <w:szCs w:val="22"/>
        </w:rPr>
        <w:t>ż</w:t>
      </w:r>
      <w:r w:rsidR="0019161C" w:rsidRPr="00635EF8">
        <w:rPr>
          <w:rFonts w:ascii="Lato" w:hAnsi="Lato" w:cs="Arial"/>
          <w:sz w:val="22"/>
          <w:szCs w:val="22"/>
        </w:rPr>
        <w:t xml:space="preserve"> do 3</w:t>
      </w:r>
      <w:r w:rsidR="00991A04" w:rsidRPr="00635EF8">
        <w:rPr>
          <w:rFonts w:ascii="Lato" w:hAnsi="Lato" w:cs="Arial"/>
          <w:sz w:val="22"/>
          <w:szCs w:val="22"/>
        </w:rPr>
        <w:t>0</w:t>
      </w:r>
      <w:r w:rsidR="0019161C" w:rsidRPr="00635EF8">
        <w:rPr>
          <w:rFonts w:ascii="Lato" w:hAnsi="Lato" w:cs="Arial"/>
          <w:sz w:val="22"/>
          <w:szCs w:val="22"/>
        </w:rPr>
        <w:t>.0</w:t>
      </w:r>
      <w:r w:rsidR="00991A04" w:rsidRPr="00635EF8">
        <w:rPr>
          <w:rFonts w:ascii="Lato" w:hAnsi="Lato" w:cs="Arial"/>
          <w:sz w:val="22"/>
          <w:szCs w:val="22"/>
        </w:rPr>
        <w:t>6</w:t>
      </w:r>
      <w:r w:rsidR="0019161C" w:rsidRPr="00635EF8">
        <w:rPr>
          <w:rFonts w:ascii="Lato" w:hAnsi="Lato" w:cs="Arial"/>
          <w:sz w:val="22"/>
          <w:szCs w:val="22"/>
        </w:rPr>
        <w:t>.2026 r</w:t>
      </w:r>
      <w:r w:rsidR="0030585C" w:rsidRPr="00635EF8">
        <w:rPr>
          <w:rFonts w:ascii="Lato" w:hAnsi="Lato" w:cs="Arial"/>
          <w:sz w:val="22"/>
          <w:szCs w:val="22"/>
        </w:rPr>
        <w:t xml:space="preserve"> </w:t>
      </w:r>
      <w:r w:rsidR="00D04EC9" w:rsidRPr="00635EF8">
        <w:rPr>
          <w:rFonts w:ascii="Lato" w:hAnsi="Lato" w:cs="Arial"/>
          <w:sz w:val="22"/>
          <w:szCs w:val="22"/>
        </w:rPr>
        <w:t>.</w:t>
      </w:r>
    </w:p>
    <w:p w14:paraId="6096293A" w14:textId="4BBDB3D5" w:rsidR="008F4056" w:rsidRPr="00067A2B" w:rsidRDefault="00D05CB6" w:rsidP="00BD5090">
      <w:pPr>
        <w:pStyle w:val="Akapitzlist"/>
        <w:numPr>
          <w:ilvl w:val="0"/>
          <w:numId w:val="3"/>
        </w:numPr>
        <w:spacing w:before="60" w:after="120" w:line="276" w:lineRule="auto"/>
        <w:contextualSpacing w:val="0"/>
        <w:jc w:val="both"/>
        <w:rPr>
          <w:rFonts w:ascii="Lato" w:hAnsi="Lato" w:cs="Arial"/>
          <w:b/>
          <w:bCs/>
          <w:sz w:val="22"/>
          <w:szCs w:val="22"/>
        </w:rPr>
      </w:pPr>
      <w:r w:rsidRPr="00D05CB6">
        <w:rPr>
          <w:rFonts w:ascii="Lato" w:hAnsi="Lato" w:cs="Arial"/>
          <w:sz w:val="22"/>
          <w:szCs w:val="22"/>
        </w:rPr>
        <w:t xml:space="preserve">Okres kwalifikowalności wydatków w ramach </w:t>
      </w:r>
      <w:r w:rsidR="000C118D">
        <w:rPr>
          <w:rFonts w:ascii="Lato" w:hAnsi="Lato" w:cs="Arial"/>
          <w:sz w:val="22"/>
          <w:szCs w:val="22"/>
        </w:rPr>
        <w:t>P</w:t>
      </w:r>
      <w:r w:rsidRPr="00D05CB6">
        <w:rPr>
          <w:rFonts w:ascii="Lato" w:hAnsi="Lato" w:cs="Arial"/>
          <w:sz w:val="22"/>
          <w:szCs w:val="22"/>
        </w:rPr>
        <w:t>rzedsięwzięcia to</w:t>
      </w:r>
      <w:r>
        <w:rPr>
          <w:rFonts w:ascii="Lato" w:hAnsi="Lato" w:cs="Arial"/>
          <w:sz w:val="22"/>
          <w:szCs w:val="22"/>
        </w:rPr>
        <w:t xml:space="preserve"> </w:t>
      </w:r>
      <w:r w:rsidR="001077E8">
        <w:rPr>
          <w:rFonts w:ascii="Lato" w:hAnsi="Lato" w:cs="Arial"/>
          <w:sz w:val="22"/>
          <w:szCs w:val="22"/>
        </w:rPr>
        <w:t xml:space="preserve">od dnia </w:t>
      </w:r>
      <w:r w:rsidR="00067A2B" w:rsidRPr="00067A2B">
        <w:rPr>
          <w:rFonts w:ascii="Lato" w:hAnsi="Lato" w:cs="Arial"/>
          <w:b/>
          <w:bCs/>
          <w:sz w:val="22"/>
          <w:szCs w:val="22"/>
        </w:rPr>
        <w:t>1 kwietnia 2021 r.</w:t>
      </w:r>
      <w:r w:rsidR="005900D1" w:rsidRPr="00067A2B">
        <w:rPr>
          <w:rFonts w:ascii="Lato" w:hAnsi="Lato" w:cs="Arial"/>
          <w:b/>
          <w:bCs/>
          <w:sz w:val="22"/>
          <w:szCs w:val="22"/>
        </w:rPr>
        <w:t xml:space="preserve"> do </w:t>
      </w:r>
      <w:r w:rsidR="001077E8">
        <w:rPr>
          <w:rFonts w:ascii="Lato" w:hAnsi="Lato" w:cs="Arial"/>
          <w:b/>
          <w:bCs/>
          <w:sz w:val="22"/>
          <w:szCs w:val="22"/>
        </w:rPr>
        <w:t xml:space="preserve">dnia </w:t>
      </w:r>
      <w:r w:rsidR="005900D1" w:rsidRPr="00067A2B">
        <w:rPr>
          <w:rFonts w:ascii="Lato" w:hAnsi="Lato" w:cs="Arial"/>
          <w:b/>
          <w:bCs/>
          <w:sz w:val="22"/>
          <w:szCs w:val="22"/>
        </w:rPr>
        <w:t>3</w:t>
      </w:r>
      <w:r w:rsidR="0019161C">
        <w:rPr>
          <w:rFonts w:ascii="Lato" w:hAnsi="Lato" w:cs="Arial"/>
          <w:b/>
          <w:bCs/>
          <w:sz w:val="22"/>
          <w:szCs w:val="22"/>
        </w:rPr>
        <w:t>1</w:t>
      </w:r>
      <w:r w:rsidR="00067A2B" w:rsidRPr="00067A2B">
        <w:rPr>
          <w:rFonts w:ascii="Lato" w:hAnsi="Lato" w:cs="Arial"/>
          <w:b/>
          <w:bCs/>
          <w:sz w:val="22"/>
          <w:szCs w:val="22"/>
        </w:rPr>
        <w:t xml:space="preserve"> </w:t>
      </w:r>
      <w:r w:rsidR="0019161C">
        <w:rPr>
          <w:rFonts w:ascii="Lato" w:hAnsi="Lato" w:cs="Arial"/>
          <w:b/>
          <w:bCs/>
          <w:sz w:val="22"/>
          <w:szCs w:val="22"/>
        </w:rPr>
        <w:t>marca</w:t>
      </w:r>
      <w:r w:rsidR="00067A2B" w:rsidRPr="00067A2B">
        <w:rPr>
          <w:rFonts w:ascii="Lato" w:hAnsi="Lato" w:cs="Arial"/>
          <w:b/>
          <w:bCs/>
          <w:sz w:val="22"/>
          <w:szCs w:val="22"/>
        </w:rPr>
        <w:t xml:space="preserve"> 2026 r.</w:t>
      </w:r>
    </w:p>
    <w:p w14:paraId="1949CB10" w14:textId="159761A6" w:rsidR="00E172D9" w:rsidRPr="0005632E" w:rsidRDefault="00160A08" w:rsidP="00C63CE6">
      <w:pPr>
        <w:spacing w:before="60" w:after="120" w:line="276" w:lineRule="auto"/>
        <w:jc w:val="center"/>
        <w:rPr>
          <w:rFonts w:ascii="Lato" w:hAnsi="Lato" w:cs="Arial"/>
          <w:b/>
          <w:color w:val="000000"/>
          <w:sz w:val="22"/>
          <w:szCs w:val="22"/>
        </w:rPr>
      </w:pPr>
      <w:r>
        <w:rPr>
          <w:rFonts w:ascii="Lato" w:hAnsi="Lato" w:cs="Arial"/>
          <w:b/>
          <w:color w:val="000000"/>
          <w:sz w:val="22"/>
          <w:szCs w:val="22"/>
        </w:rPr>
        <w:t xml:space="preserve">         </w:t>
      </w:r>
    </w:p>
    <w:p w14:paraId="7BB88975" w14:textId="7156B463" w:rsidR="00911BB9" w:rsidRPr="0005632E" w:rsidRDefault="00911BB9" w:rsidP="00C63CE6">
      <w:pPr>
        <w:spacing w:before="60" w:after="120" w:line="276" w:lineRule="auto"/>
        <w:jc w:val="center"/>
        <w:rPr>
          <w:rFonts w:ascii="Lato" w:hAnsi="Lato" w:cs="Arial"/>
          <w:b/>
          <w:color w:val="000000"/>
          <w:sz w:val="22"/>
          <w:szCs w:val="22"/>
        </w:rPr>
      </w:pPr>
      <w:r w:rsidRPr="006526B5">
        <w:rPr>
          <w:rFonts w:ascii="Lato" w:hAnsi="Lato" w:cs="Arial"/>
          <w:b/>
          <w:color w:val="000000"/>
          <w:sz w:val="22"/>
          <w:szCs w:val="22"/>
        </w:rPr>
        <w:t xml:space="preserve">§ 3. Zasady realizacji </w:t>
      </w:r>
      <w:r w:rsidR="004B4221" w:rsidRPr="006526B5">
        <w:rPr>
          <w:rFonts w:ascii="Lato" w:hAnsi="Lato" w:cs="Arial"/>
          <w:b/>
          <w:color w:val="000000"/>
          <w:sz w:val="22"/>
          <w:szCs w:val="22"/>
        </w:rPr>
        <w:t>P</w:t>
      </w:r>
      <w:r w:rsidRPr="006526B5">
        <w:rPr>
          <w:rFonts w:ascii="Lato" w:hAnsi="Lato" w:cs="Arial"/>
          <w:b/>
          <w:color w:val="000000"/>
          <w:sz w:val="22"/>
          <w:szCs w:val="22"/>
        </w:rPr>
        <w:t>lanu rozwojowego</w:t>
      </w:r>
    </w:p>
    <w:p w14:paraId="717E4337" w14:textId="43B909EB" w:rsidR="001A0293" w:rsidRPr="0005632E" w:rsidRDefault="00C04BCB"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Umowne zobowiązania Stron nie uchybiają samodzielnemu charakterowi ustawowych zobowiązań IOI przy realizacji </w:t>
      </w:r>
      <w:r w:rsidR="004A1A3B">
        <w:rPr>
          <w:rFonts w:ascii="Lato" w:hAnsi="Lato" w:cs="Arial"/>
          <w:sz w:val="22"/>
          <w:szCs w:val="22"/>
        </w:rPr>
        <w:t>P</w:t>
      </w:r>
      <w:r w:rsidRPr="0005632E">
        <w:rPr>
          <w:rFonts w:ascii="Lato" w:hAnsi="Lato" w:cs="Arial"/>
          <w:sz w:val="22"/>
          <w:szCs w:val="22"/>
        </w:rPr>
        <w:t>lanu rozwojowego.</w:t>
      </w:r>
    </w:p>
    <w:p w14:paraId="13E57C9C" w14:textId="701BD6F5" w:rsidR="001A0293" w:rsidRPr="00E719BB" w:rsidRDefault="00597CFD" w:rsidP="00E719BB">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W okresie realizacji </w:t>
      </w:r>
      <w:r w:rsidR="009B60E5" w:rsidRPr="0005632E">
        <w:rPr>
          <w:rFonts w:ascii="Lato" w:hAnsi="Lato" w:cs="Arial"/>
          <w:sz w:val="22"/>
          <w:szCs w:val="22"/>
        </w:rPr>
        <w:t>Przedsięw</w:t>
      </w:r>
      <w:r w:rsidRPr="0005632E">
        <w:rPr>
          <w:rFonts w:ascii="Lato" w:hAnsi="Lato" w:cs="Arial"/>
          <w:sz w:val="22"/>
          <w:szCs w:val="22"/>
        </w:rPr>
        <w:t>zięcia,</w:t>
      </w:r>
      <w:r w:rsidR="00C1208C">
        <w:rPr>
          <w:rFonts w:ascii="Lato" w:hAnsi="Lato" w:cs="Arial"/>
          <w:sz w:val="22"/>
          <w:szCs w:val="22"/>
        </w:rPr>
        <w:t xml:space="preserve"> </w:t>
      </w:r>
      <w:r w:rsidR="00C1208C" w:rsidRPr="00C1208C">
        <w:rPr>
          <w:rFonts w:ascii="Lato" w:hAnsi="Lato" w:cs="Arial"/>
          <w:sz w:val="22"/>
          <w:szCs w:val="22"/>
        </w:rPr>
        <w:t xml:space="preserve">muszą zostać osiągnięte wskaźniki określone </w:t>
      </w:r>
      <w:r w:rsidR="00C1208C" w:rsidRPr="00C1208C">
        <w:rPr>
          <w:rFonts w:ascii="Lato" w:hAnsi="Lato" w:cs="Arial"/>
          <w:sz w:val="22"/>
          <w:szCs w:val="22"/>
        </w:rPr>
        <w:br/>
        <w:t xml:space="preserve">w tabeli stanowiącej </w:t>
      </w:r>
      <w:r w:rsidR="00C1208C" w:rsidRPr="00C1208C">
        <w:rPr>
          <w:rFonts w:ascii="Lato" w:hAnsi="Lato" w:cs="Arial"/>
          <w:b/>
          <w:bCs/>
          <w:sz w:val="22"/>
          <w:szCs w:val="22"/>
        </w:rPr>
        <w:t xml:space="preserve">załącznik nr </w:t>
      </w:r>
      <w:r w:rsidR="00E719BB">
        <w:rPr>
          <w:rFonts w:ascii="Lato" w:hAnsi="Lato" w:cs="Arial"/>
          <w:b/>
          <w:bCs/>
          <w:sz w:val="22"/>
          <w:szCs w:val="22"/>
        </w:rPr>
        <w:t>7</w:t>
      </w:r>
      <w:r w:rsidR="00C1208C" w:rsidRPr="00E719BB">
        <w:rPr>
          <w:rFonts w:ascii="Lato" w:hAnsi="Lato" w:cs="Arial"/>
          <w:b/>
          <w:bCs/>
          <w:sz w:val="22"/>
          <w:szCs w:val="22"/>
        </w:rPr>
        <w:t xml:space="preserve"> </w:t>
      </w:r>
      <w:r w:rsidR="00C1208C" w:rsidRPr="00E719BB">
        <w:rPr>
          <w:rFonts w:ascii="Lato" w:hAnsi="Lato" w:cs="Arial"/>
          <w:sz w:val="22"/>
          <w:szCs w:val="22"/>
        </w:rPr>
        <w:t>do Umowy</w:t>
      </w:r>
      <w:r w:rsidRPr="00E719BB">
        <w:rPr>
          <w:rFonts w:ascii="Lato" w:hAnsi="Lato" w:cs="Arial"/>
          <w:sz w:val="22"/>
          <w:szCs w:val="22"/>
        </w:rPr>
        <w:t xml:space="preserve">. </w:t>
      </w:r>
    </w:p>
    <w:p w14:paraId="65EA283D" w14:textId="19FEA9D2" w:rsidR="001A0293" w:rsidRPr="0005632E" w:rsidRDefault="00E56362"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OOW</w:t>
      </w:r>
      <w:r w:rsidR="00911BB9" w:rsidRPr="0005632E">
        <w:rPr>
          <w:rFonts w:ascii="Lato" w:hAnsi="Lato" w:cs="Arial"/>
          <w:sz w:val="22"/>
          <w:szCs w:val="22"/>
        </w:rPr>
        <w:t xml:space="preserve"> oświadcza, że zapoznał się i akceptuje zasady związane z systemem realizacji </w:t>
      </w:r>
      <w:r w:rsidR="004A1A3B">
        <w:rPr>
          <w:rFonts w:ascii="Lato" w:hAnsi="Lato" w:cs="Arial"/>
          <w:sz w:val="22"/>
          <w:szCs w:val="22"/>
        </w:rPr>
        <w:t>P</w:t>
      </w:r>
      <w:r w:rsidRPr="0005632E">
        <w:rPr>
          <w:rFonts w:ascii="Lato" w:hAnsi="Lato" w:cs="Arial"/>
          <w:sz w:val="22"/>
          <w:szCs w:val="22"/>
        </w:rPr>
        <w:t>lanu rozwojowego</w:t>
      </w:r>
      <w:r w:rsidR="00911BB9" w:rsidRPr="0005632E">
        <w:rPr>
          <w:rFonts w:ascii="Lato" w:hAnsi="Lato" w:cs="Arial"/>
          <w:sz w:val="22"/>
          <w:szCs w:val="22"/>
        </w:rPr>
        <w:t>, o których mowa w ust. 1</w:t>
      </w:r>
      <w:r w:rsidR="00B70090" w:rsidRPr="0005632E">
        <w:rPr>
          <w:rFonts w:ascii="Lato" w:hAnsi="Lato" w:cs="Arial"/>
          <w:sz w:val="22"/>
          <w:szCs w:val="22"/>
        </w:rPr>
        <w:t xml:space="preserve"> i </w:t>
      </w:r>
      <w:r w:rsidR="00F62A76" w:rsidRPr="0005632E">
        <w:rPr>
          <w:rFonts w:ascii="Lato" w:hAnsi="Lato" w:cs="Arial"/>
          <w:sz w:val="22"/>
          <w:szCs w:val="22"/>
        </w:rPr>
        <w:t>2</w:t>
      </w:r>
      <w:r w:rsidR="00C04BCB" w:rsidRPr="0005632E">
        <w:rPr>
          <w:rFonts w:ascii="Lato" w:hAnsi="Lato" w:cs="Arial"/>
          <w:sz w:val="22"/>
          <w:szCs w:val="22"/>
        </w:rPr>
        <w:t>.</w:t>
      </w:r>
      <w:bookmarkStart w:id="9" w:name="_Hlk114143682"/>
    </w:p>
    <w:p w14:paraId="63169582" w14:textId="169719E0" w:rsidR="001A0293" w:rsidRPr="0005632E" w:rsidRDefault="00E56362" w:rsidP="004A7BF3">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OOW</w:t>
      </w:r>
      <w:r w:rsidR="00911BB9" w:rsidRPr="0005632E">
        <w:rPr>
          <w:rFonts w:ascii="Lato" w:hAnsi="Lato" w:cs="Arial"/>
          <w:sz w:val="22"/>
          <w:szCs w:val="22"/>
        </w:rPr>
        <w:t xml:space="preserve"> oświadcza, że nie podlega wykluczeniu z możliwości otrzymania </w:t>
      </w:r>
      <w:r w:rsidR="00103616">
        <w:rPr>
          <w:rFonts w:ascii="Lato" w:hAnsi="Lato" w:cs="Arial"/>
          <w:sz w:val="22"/>
          <w:szCs w:val="22"/>
        </w:rPr>
        <w:t>wsparcia</w:t>
      </w:r>
      <w:r w:rsidR="00991F2C">
        <w:rPr>
          <w:rFonts w:ascii="Lato" w:hAnsi="Lato" w:cs="Arial"/>
          <w:sz w:val="22"/>
          <w:szCs w:val="22"/>
        </w:rPr>
        <w:t>.</w:t>
      </w:r>
    </w:p>
    <w:p w14:paraId="18EC3F8C" w14:textId="35791420" w:rsidR="00991F2C" w:rsidRPr="00B17BFD" w:rsidRDefault="00CB3E1C" w:rsidP="00B17BFD">
      <w:pPr>
        <w:numPr>
          <w:ilvl w:val="0"/>
          <w:numId w:val="26"/>
        </w:numPr>
        <w:spacing w:before="120" w:after="120" w:line="276" w:lineRule="auto"/>
        <w:jc w:val="both"/>
        <w:rPr>
          <w:rFonts w:ascii="Lato" w:hAnsi="Lato" w:cs="Arial"/>
          <w:sz w:val="22"/>
          <w:szCs w:val="22"/>
        </w:rPr>
      </w:pPr>
      <w:r w:rsidRPr="0005632E">
        <w:rPr>
          <w:rFonts w:ascii="Lato" w:hAnsi="Lato" w:cs="Arial"/>
          <w:sz w:val="22"/>
          <w:szCs w:val="22"/>
        </w:rPr>
        <w:t xml:space="preserve">OOW oświadcza, że nie otrzymał </w:t>
      </w:r>
      <w:r w:rsidR="00BF5CB8" w:rsidRPr="0005632E">
        <w:rPr>
          <w:rFonts w:ascii="Lato" w:hAnsi="Lato" w:cs="Arial"/>
          <w:sz w:val="22"/>
          <w:szCs w:val="22"/>
        </w:rPr>
        <w:t xml:space="preserve">finansowania w ramach </w:t>
      </w:r>
      <w:r w:rsidR="004A1A3B">
        <w:rPr>
          <w:rFonts w:ascii="Lato" w:hAnsi="Lato" w:cs="Arial"/>
          <w:sz w:val="22"/>
          <w:szCs w:val="22"/>
        </w:rPr>
        <w:t>P</w:t>
      </w:r>
      <w:r w:rsidR="00BF5CB8" w:rsidRPr="0005632E">
        <w:rPr>
          <w:rFonts w:ascii="Lato" w:hAnsi="Lato" w:cs="Arial"/>
          <w:sz w:val="22"/>
          <w:szCs w:val="22"/>
        </w:rPr>
        <w:t>lanu rozwojowego lub innych unijnych programów, instrumentów, funduszy w ramach budżetu Unii Europejskiej</w:t>
      </w:r>
      <w:r w:rsidR="00BA6D41" w:rsidRPr="0005632E">
        <w:rPr>
          <w:rFonts w:ascii="Lato" w:hAnsi="Lato" w:cs="Arial"/>
          <w:sz w:val="22"/>
          <w:szCs w:val="22"/>
        </w:rPr>
        <w:t xml:space="preserve"> </w:t>
      </w:r>
      <w:r w:rsidR="00BF5CB8" w:rsidRPr="0005632E">
        <w:rPr>
          <w:rFonts w:ascii="Lato" w:hAnsi="Lato" w:cs="Arial"/>
          <w:sz w:val="22"/>
          <w:szCs w:val="22"/>
        </w:rPr>
        <w:t>na realizację zakresu prac zakładanego</w:t>
      </w:r>
      <w:r w:rsidR="00700818" w:rsidRPr="0005632E">
        <w:rPr>
          <w:rFonts w:ascii="Lato" w:hAnsi="Lato" w:cs="Arial"/>
          <w:sz w:val="22"/>
          <w:szCs w:val="22"/>
        </w:rPr>
        <w:t>,</w:t>
      </w:r>
      <w:r w:rsidR="00BF5CB8" w:rsidRPr="0005632E">
        <w:rPr>
          <w:rFonts w:ascii="Lato" w:hAnsi="Lato" w:cs="Arial"/>
          <w:sz w:val="22"/>
          <w:szCs w:val="22"/>
        </w:rPr>
        <w:t xml:space="preserve"> w ramach realizacji </w:t>
      </w:r>
      <w:r w:rsidR="009B60E5" w:rsidRPr="0005632E">
        <w:rPr>
          <w:rFonts w:ascii="Lato" w:hAnsi="Lato" w:cs="Arial"/>
          <w:sz w:val="22"/>
          <w:szCs w:val="22"/>
        </w:rPr>
        <w:t>Przedsięw</w:t>
      </w:r>
      <w:r w:rsidR="00BF5CB8" w:rsidRPr="0005632E">
        <w:rPr>
          <w:rFonts w:ascii="Lato" w:hAnsi="Lato" w:cs="Arial"/>
          <w:sz w:val="22"/>
          <w:szCs w:val="22"/>
        </w:rPr>
        <w:t xml:space="preserve">zięcia (brak </w:t>
      </w:r>
      <w:r w:rsidR="009B5BE7" w:rsidRPr="0005632E">
        <w:rPr>
          <w:rFonts w:ascii="Lato" w:hAnsi="Lato" w:cs="Arial"/>
          <w:sz w:val="22"/>
          <w:szCs w:val="22"/>
        </w:rPr>
        <w:t>P</w:t>
      </w:r>
      <w:r w:rsidR="00BF5CB8" w:rsidRPr="0005632E">
        <w:rPr>
          <w:rFonts w:ascii="Lato" w:hAnsi="Lato" w:cs="Arial"/>
          <w:sz w:val="22"/>
          <w:szCs w:val="22"/>
        </w:rPr>
        <w:t xml:space="preserve">odwójnego </w:t>
      </w:r>
      <w:r w:rsidR="009B5BE7" w:rsidRPr="0005632E">
        <w:rPr>
          <w:rFonts w:ascii="Lato" w:hAnsi="Lato" w:cs="Arial"/>
          <w:sz w:val="22"/>
          <w:szCs w:val="22"/>
        </w:rPr>
        <w:t>Fi</w:t>
      </w:r>
      <w:r w:rsidR="00BF5CB8" w:rsidRPr="0005632E">
        <w:rPr>
          <w:rFonts w:ascii="Lato" w:hAnsi="Lato" w:cs="Arial"/>
          <w:sz w:val="22"/>
          <w:szCs w:val="22"/>
        </w:rPr>
        <w:t xml:space="preserve">nansowania </w:t>
      </w:r>
      <w:r w:rsidR="009B60E5" w:rsidRPr="0005632E">
        <w:rPr>
          <w:rFonts w:ascii="Lato" w:hAnsi="Lato" w:cs="Arial"/>
          <w:sz w:val="22"/>
          <w:szCs w:val="22"/>
        </w:rPr>
        <w:t>Przedsięw</w:t>
      </w:r>
      <w:r w:rsidR="00BF5CB8" w:rsidRPr="0005632E">
        <w:rPr>
          <w:rFonts w:ascii="Lato" w:hAnsi="Lato" w:cs="Arial"/>
          <w:sz w:val="22"/>
          <w:szCs w:val="22"/>
        </w:rPr>
        <w:t>zięcia)</w:t>
      </w:r>
      <w:r w:rsidR="00B17BFD" w:rsidRPr="00B17BFD">
        <w:rPr>
          <w:rFonts w:ascii="Segoe UI" w:eastAsia="Times New Roman" w:hAnsi="Segoe UI" w:cs="Segoe UI"/>
          <w:sz w:val="18"/>
          <w:szCs w:val="18"/>
        </w:rPr>
        <w:t xml:space="preserve"> </w:t>
      </w:r>
      <w:r w:rsidR="00B17BFD" w:rsidRPr="00B17BFD">
        <w:rPr>
          <w:rFonts w:ascii="Lato" w:hAnsi="Lato" w:cs="Arial"/>
          <w:sz w:val="22"/>
          <w:szCs w:val="22"/>
        </w:rPr>
        <w:t>oraz oświadcza, że nie otrzymał z budżet</w:t>
      </w:r>
      <w:r w:rsidR="00B17BFD">
        <w:rPr>
          <w:rFonts w:ascii="Lato" w:hAnsi="Lato" w:cs="Arial"/>
          <w:sz w:val="22"/>
          <w:szCs w:val="22"/>
        </w:rPr>
        <w:t>u</w:t>
      </w:r>
      <w:r w:rsidR="00751F4C">
        <w:rPr>
          <w:rFonts w:ascii="Lato" w:hAnsi="Lato" w:cs="Arial"/>
          <w:sz w:val="22"/>
          <w:szCs w:val="22"/>
        </w:rPr>
        <w:t xml:space="preserve"> </w:t>
      </w:r>
      <w:r w:rsidR="00B17BFD" w:rsidRPr="00B17BFD">
        <w:rPr>
          <w:rFonts w:ascii="Lato" w:hAnsi="Lato" w:cs="Arial"/>
          <w:sz w:val="22"/>
          <w:szCs w:val="22"/>
        </w:rPr>
        <w:t xml:space="preserve"> państwa środków na realizację tego przedsięwzięcia, w tożsamy zakresie rzeczowym. </w:t>
      </w:r>
      <w:bookmarkStart w:id="10" w:name="_Hlk168491502"/>
    </w:p>
    <w:bookmarkEnd w:id="10"/>
    <w:p w14:paraId="75AEC1C3" w14:textId="556F5617" w:rsidR="00D37D1D" w:rsidRPr="005628C8" w:rsidRDefault="00D37D1D" w:rsidP="0036655D">
      <w:pPr>
        <w:pStyle w:val="Akapitzlist"/>
        <w:numPr>
          <w:ilvl w:val="0"/>
          <w:numId w:val="26"/>
        </w:numPr>
        <w:spacing w:line="276" w:lineRule="auto"/>
        <w:rPr>
          <w:rFonts w:ascii="Lato" w:hAnsi="Lato" w:cs="Arial"/>
          <w:sz w:val="22"/>
          <w:szCs w:val="22"/>
        </w:rPr>
      </w:pPr>
      <w:r w:rsidRPr="005628C8">
        <w:rPr>
          <w:rFonts w:ascii="Lato" w:hAnsi="Lato" w:cs="Arial"/>
          <w:sz w:val="22"/>
          <w:szCs w:val="22"/>
        </w:rPr>
        <w:t>OOW</w:t>
      </w:r>
      <w:r w:rsidR="00991F2C" w:rsidRPr="005628C8">
        <w:rPr>
          <w:rFonts w:ascii="Lato" w:hAnsi="Lato" w:cs="Arial"/>
          <w:sz w:val="22"/>
          <w:szCs w:val="22"/>
        </w:rPr>
        <w:t xml:space="preserve"> oświadcza</w:t>
      </w:r>
      <w:r w:rsidR="00B72C24" w:rsidRPr="005628C8">
        <w:rPr>
          <w:rFonts w:ascii="Lato" w:hAnsi="Lato" w:cs="Arial"/>
          <w:sz w:val="22"/>
          <w:szCs w:val="22"/>
        </w:rPr>
        <w:t>, że nie korzystał</w:t>
      </w:r>
      <w:r w:rsidRPr="005628C8">
        <w:rPr>
          <w:rFonts w:ascii="Lato" w:hAnsi="Lato" w:cs="Arial"/>
          <w:sz w:val="22"/>
          <w:szCs w:val="22"/>
        </w:rPr>
        <w:t xml:space="preserve">, nie korzysta i nie będzie korzystał w przyszłości ze wsparcia na ten sam zakres przedmiotowy </w:t>
      </w:r>
      <w:r w:rsidR="001077E8">
        <w:rPr>
          <w:rFonts w:ascii="Lato" w:hAnsi="Lato" w:cs="Arial"/>
          <w:sz w:val="22"/>
          <w:szCs w:val="22"/>
        </w:rPr>
        <w:t>P</w:t>
      </w:r>
      <w:r w:rsidRPr="005628C8">
        <w:rPr>
          <w:rFonts w:ascii="Lato" w:hAnsi="Lato" w:cs="Arial"/>
          <w:sz w:val="22"/>
          <w:szCs w:val="22"/>
        </w:rPr>
        <w:t>rzedsięwz</w:t>
      </w:r>
      <w:r w:rsidR="000E3B1D" w:rsidRPr="005628C8">
        <w:rPr>
          <w:rFonts w:ascii="Lato" w:hAnsi="Lato" w:cs="Arial"/>
          <w:sz w:val="22"/>
          <w:szCs w:val="22"/>
        </w:rPr>
        <w:t>ięcia</w:t>
      </w:r>
      <w:r w:rsidRPr="005628C8">
        <w:rPr>
          <w:rFonts w:ascii="Lato" w:hAnsi="Lato" w:cs="Arial"/>
          <w:sz w:val="22"/>
          <w:szCs w:val="22"/>
        </w:rPr>
        <w:t>:</w:t>
      </w:r>
    </w:p>
    <w:p w14:paraId="42D32B05" w14:textId="38CA1D71" w:rsidR="00D37D1D" w:rsidRDefault="00D37D1D" w:rsidP="00D37D1D">
      <w:pPr>
        <w:pStyle w:val="Akapitzlist"/>
        <w:numPr>
          <w:ilvl w:val="4"/>
          <w:numId w:val="3"/>
        </w:numPr>
        <w:spacing w:before="120" w:after="120" w:line="276" w:lineRule="auto"/>
        <w:ind w:left="851"/>
        <w:jc w:val="both"/>
        <w:rPr>
          <w:rFonts w:ascii="Lato" w:hAnsi="Lato" w:cs="Arial"/>
          <w:sz w:val="22"/>
          <w:szCs w:val="22"/>
        </w:rPr>
      </w:pPr>
      <w:r w:rsidRPr="001353E7">
        <w:rPr>
          <w:rFonts w:ascii="Lato" w:hAnsi="Lato" w:cs="Arial"/>
          <w:sz w:val="22"/>
          <w:szCs w:val="22"/>
        </w:rPr>
        <w:t>z innych źródeł UE</w:t>
      </w:r>
      <w:r w:rsidR="001077E8">
        <w:rPr>
          <w:rFonts w:ascii="Lato" w:hAnsi="Lato" w:cs="Arial"/>
          <w:sz w:val="22"/>
          <w:szCs w:val="22"/>
        </w:rPr>
        <w:t>,</w:t>
      </w:r>
    </w:p>
    <w:p w14:paraId="6005C524" w14:textId="7B157455" w:rsidR="00D37D1D" w:rsidRDefault="00D37D1D" w:rsidP="00D37D1D">
      <w:pPr>
        <w:pStyle w:val="Akapitzlist"/>
        <w:numPr>
          <w:ilvl w:val="4"/>
          <w:numId w:val="3"/>
        </w:numPr>
        <w:spacing w:before="120" w:after="120" w:line="276" w:lineRule="auto"/>
        <w:ind w:left="851"/>
        <w:jc w:val="both"/>
        <w:rPr>
          <w:rFonts w:ascii="Lato" w:hAnsi="Lato" w:cs="Arial"/>
          <w:sz w:val="22"/>
          <w:szCs w:val="22"/>
        </w:rPr>
      </w:pPr>
      <w:r>
        <w:rPr>
          <w:rFonts w:ascii="Lato" w:hAnsi="Lato" w:cs="Arial"/>
          <w:sz w:val="22"/>
          <w:szCs w:val="22"/>
        </w:rPr>
        <w:t>ze środków budżetu państwa</w:t>
      </w:r>
      <w:r w:rsidR="00A145FF">
        <w:rPr>
          <w:rFonts w:ascii="Lato" w:hAnsi="Lato" w:cs="Arial"/>
          <w:sz w:val="22"/>
          <w:szCs w:val="22"/>
        </w:rPr>
        <w:t xml:space="preserve"> (z wyłączeniem subwencji)</w:t>
      </w:r>
      <w:r>
        <w:rPr>
          <w:rFonts w:ascii="Lato" w:hAnsi="Lato" w:cs="Arial"/>
          <w:sz w:val="22"/>
          <w:szCs w:val="22"/>
        </w:rPr>
        <w:t>.</w:t>
      </w:r>
    </w:p>
    <w:p w14:paraId="409DC00A" w14:textId="579B9147" w:rsidR="00D37D1D" w:rsidRPr="00585D1B" w:rsidRDefault="00D37D1D" w:rsidP="00991F2C">
      <w:pPr>
        <w:pStyle w:val="Tekstpodstawowy2"/>
        <w:numPr>
          <w:ilvl w:val="0"/>
          <w:numId w:val="26"/>
        </w:numPr>
        <w:suppressAutoHyphens w:val="0"/>
        <w:spacing w:before="120" w:after="120" w:line="276" w:lineRule="auto"/>
        <w:rPr>
          <w:rFonts w:ascii="Lato" w:hAnsi="Lato" w:cs="Arial"/>
          <w:sz w:val="22"/>
          <w:szCs w:val="22"/>
        </w:rPr>
      </w:pPr>
      <w:r w:rsidRPr="00585D1B">
        <w:rPr>
          <w:rFonts w:ascii="Lato" w:hAnsi="Lato" w:cstheme="minorHAnsi"/>
          <w:color w:val="auto"/>
          <w:sz w:val="22"/>
          <w:szCs w:val="22"/>
        </w:rPr>
        <w:lastRenderedPageBreak/>
        <w:t>Wydatki</w:t>
      </w:r>
      <w:r w:rsidRPr="00585D1B">
        <w:rPr>
          <w:rFonts w:ascii="Lato" w:hAnsi="Lato" w:cs="Arial"/>
          <w:color w:val="auto"/>
          <w:sz w:val="22"/>
          <w:szCs w:val="22"/>
        </w:rPr>
        <w:t xml:space="preserve"> </w:t>
      </w:r>
      <w:r w:rsidR="003F043D" w:rsidRPr="00585D1B">
        <w:rPr>
          <w:rFonts w:ascii="Lato" w:hAnsi="Lato" w:cs="Arial"/>
          <w:color w:val="auto"/>
          <w:sz w:val="22"/>
          <w:szCs w:val="22"/>
        </w:rPr>
        <w:t xml:space="preserve">już </w:t>
      </w:r>
      <w:r w:rsidRPr="00585D1B">
        <w:rPr>
          <w:rFonts w:ascii="Lato" w:hAnsi="Lato" w:cs="Arial"/>
          <w:color w:val="auto"/>
          <w:sz w:val="22"/>
          <w:szCs w:val="22"/>
        </w:rPr>
        <w:t xml:space="preserve">poniesione przez OOW i </w:t>
      </w:r>
      <w:r w:rsidR="003F043D" w:rsidRPr="00585D1B">
        <w:rPr>
          <w:rFonts w:ascii="Lato" w:hAnsi="Lato" w:cs="Arial"/>
          <w:color w:val="auto"/>
          <w:sz w:val="22"/>
          <w:szCs w:val="22"/>
        </w:rPr>
        <w:t>podlegające refundacji nie mogą by</w:t>
      </w:r>
      <w:r w:rsidR="00E60151" w:rsidRPr="00585D1B">
        <w:rPr>
          <w:rFonts w:ascii="Lato" w:hAnsi="Lato" w:cs="Arial"/>
          <w:color w:val="auto"/>
          <w:sz w:val="22"/>
          <w:szCs w:val="22"/>
        </w:rPr>
        <w:t>ć</w:t>
      </w:r>
      <w:r w:rsidR="003F043D" w:rsidRPr="00585D1B">
        <w:rPr>
          <w:rFonts w:ascii="Lato" w:hAnsi="Lato" w:cs="Arial"/>
          <w:color w:val="auto"/>
          <w:sz w:val="22"/>
          <w:szCs w:val="22"/>
        </w:rPr>
        <w:t xml:space="preserve"> środkami </w:t>
      </w:r>
      <w:r w:rsidR="003F043D" w:rsidRPr="00585D1B">
        <w:rPr>
          <w:rFonts w:ascii="Lato" w:hAnsi="Lato" w:cs="Arial"/>
          <w:sz w:val="22"/>
          <w:szCs w:val="22"/>
        </w:rPr>
        <w:t>finansowymi, o których mowa w</w:t>
      </w:r>
      <w:r w:rsidR="001F2474" w:rsidRPr="00585D1B">
        <w:rPr>
          <w:rFonts w:ascii="Lato" w:hAnsi="Lato" w:cs="Arial"/>
          <w:sz w:val="22"/>
          <w:szCs w:val="22"/>
        </w:rPr>
        <w:t xml:space="preserve"> ust. </w:t>
      </w:r>
      <w:r w:rsidR="00585D1B" w:rsidRPr="00585D1B">
        <w:rPr>
          <w:rFonts w:ascii="Lato" w:hAnsi="Lato" w:cs="Arial"/>
          <w:sz w:val="22"/>
          <w:szCs w:val="22"/>
        </w:rPr>
        <w:t>6</w:t>
      </w:r>
      <w:r w:rsidR="001077E8">
        <w:rPr>
          <w:rFonts w:ascii="Lato" w:hAnsi="Lato" w:cs="Arial"/>
          <w:sz w:val="22"/>
          <w:szCs w:val="22"/>
        </w:rPr>
        <w:t>.</w:t>
      </w:r>
      <w:r w:rsidR="00751F4C">
        <w:rPr>
          <w:rFonts w:ascii="Lato" w:hAnsi="Lato" w:cs="Arial"/>
          <w:sz w:val="22"/>
          <w:szCs w:val="22"/>
        </w:rPr>
        <w:t xml:space="preserve"> </w:t>
      </w:r>
      <w:r w:rsidR="003F043D" w:rsidRPr="00585D1B">
        <w:rPr>
          <w:rFonts w:ascii="Lato" w:hAnsi="Lato" w:cs="Arial"/>
          <w:sz w:val="22"/>
          <w:szCs w:val="22"/>
        </w:rPr>
        <w:t xml:space="preserve">Refundacji mogą podlegać wydatki poniesione ze środków własnych </w:t>
      </w:r>
      <w:r w:rsidR="0036655D" w:rsidRPr="00585D1B">
        <w:rPr>
          <w:rFonts w:ascii="Lato" w:hAnsi="Lato" w:cs="Arial"/>
          <w:sz w:val="22"/>
          <w:szCs w:val="22"/>
        </w:rPr>
        <w:t>OOW</w:t>
      </w:r>
      <w:r w:rsidR="003F043D" w:rsidRPr="00585D1B">
        <w:rPr>
          <w:rFonts w:ascii="Lato" w:hAnsi="Lato" w:cs="Arial"/>
          <w:sz w:val="22"/>
          <w:szCs w:val="22"/>
        </w:rPr>
        <w:t xml:space="preserve"> (</w:t>
      </w:r>
      <w:r w:rsidR="005F7762" w:rsidRPr="00585D1B">
        <w:rPr>
          <w:rFonts w:ascii="Lato" w:hAnsi="Lato" w:cs="Arial"/>
          <w:sz w:val="22"/>
          <w:szCs w:val="22"/>
        </w:rPr>
        <w:t xml:space="preserve">kredyt, subwencja, inne środki </w:t>
      </w:r>
      <w:r w:rsidR="0036655D" w:rsidRPr="00585D1B">
        <w:rPr>
          <w:rFonts w:ascii="Lato" w:hAnsi="Lato" w:cs="Arial"/>
          <w:sz w:val="22"/>
          <w:szCs w:val="22"/>
        </w:rPr>
        <w:t>OOW</w:t>
      </w:r>
      <w:r w:rsidR="005F7762" w:rsidRPr="00585D1B">
        <w:rPr>
          <w:rFonts w:ascii="Lato" w:hAnsi="Lato" w:cs="Arial"/>
          <w:sz w:val="22"/>
          <w:szCs w:val="22"/>
        </w:rPr>
        <w:t>).</w:t>
      </w:r>
    </w:p>
    <w:bookmarkEnd w:id="9"/>
    <w:p w14:paraId="6861623D" w14:textId="77777777" w:rsidR="00911BB9" w:rsidRPr="00691611" w:rsidRDefault="00911BB9" w:rsidP="005628C8">
      <w:pPr>
        <w:pStyle w:val="Tekstpodstawowy2"/>
        <w:suppressAutoHyphens w:val="0"/>
        <w:spacing w:before="120" w:after="120" w:line="276" w:lineRule="auto"/>
        <w:ind w:left="66"/>
        <w:rPr>
          <w:rFonts w:ascii="Lato" w:hAnsi="Lato" w:cs="Arial"/>
          <w:sz w:val="22"/>
          <w:szCs w:val="22"/>
          <w:lang w:eastAsia="pl-PL"/>
        </w:rPr>
      </w:pPr>
    </w:p>
    <w:p w14:paraId="7B02B392" w14:textId="77777777" w:rsidR="00E40A30" w:rsidRPr="0005632E" w:rsidRDefault="00E40A30" w:rsidP="00C63CE6">
      <w:pPr>
        <w:pStyle w:val="Tekstpodstawowy2"/>
        <w:suppressAutoHyphens w:val="0"/>
        <w:spacing w:before="120" w:after="120" w:line="276" w:lineRule="auto"/>
        <w:jc w:val="center"/>
        <w:rPr>
          <w:rFonts w:ascii="Lato" w:hAnsi="Lato" w:cs="Arial"/>
          <w:b/>
          <w:bCs/>
          <w:sz w:val="22"/>
          <w:szCs w:val="22"/>
          <w:lang w:eastAsia="pl-PL"/>
        </w:rPr>
      </w:pPr>
      <w:r w:rsidRPr="0005632E">
        <w:rPr>
          <w:rFonts w:ascii="Lato" w:hAnsi="Lato" w:cs="Arial"/>
          <w:b/>
          <w:bCs/>
          <w:sz w:val="22"/>
          <w:szCs w:val="22"/>
          <w:lang w:eastAsia="pl-PL"/>
        </w:rPr>
        <w:t xml:space="preserve">§ </w:t>
      </w:r>
      <w:r w:rsidR="0030585C" w:rsidRPr="0005632E">
        <w:rPr>
          <w:rFonts w:ascii="Lato" w:hAnsi="Lato" w:cs="Arial"/>
          <w:b/>
          <w:bCs/>
          <w:sz w:val="22"/>
          <w:szCs w:val="22"/>
          <w:lang w:eastAsia="pl-PL"/>
        </w:rPr>
        <w:t>4</w:t>
      </w:r>
      <w:r w:rsidRPr="0005632E">
        <w:rPr>
          <w:rFonts w:ascii="Lato" w:hAnsi="Lato" w:cs="Arial"/>
          <w:b/>
          <w:bCs/>
          <w:sz w:val="22"/>
          <w:szCs w:val="22"/>
          <w:lang w:eastAsia="pl-PL"/>
        </w:rPr>
        <w:t xml:space="preserve">. Zasady realizacji </w:t>
      </w:r>
      <w:r w:rsidR="009B60E5" w:rsidRPr="0005632E">
        <w:rPr>
          <w:rFonts w:ascii="Lato" w:hAnsi="Lato" w:cs="Arial"/>
          <w:b/>
          <w:bCs/>
          <w:sz w:val="22"/>
          <w:szCs w:val="22"/>
          <w:lang w:eastAsia="pl-PL"/>
        </w:rPr>
        <w:t>Przedsięw</w:t>
      </w:r>
      <w:r w:rsidR="00856F43" w:rsidRPr="0005632E">
        <w:rPr>
          <w:rFonts w:ascii="Lato" w:hAnsi="Lato" w:cs="Arial"/>
          <w:b/>
          <w:bCs/>
          <w:sz w:val="22"/>
          <w:szCs w:val="22"/>
          <w:lang w:eastAsia="pl-PL"/>
        </w:rPr>
        <w:t>zięcia</w:t>
      </w:r>
    </w:p>
    <w:p w14:paraId="42649685" w14:textId="2426A6F6" w:rsidR="00827617" w:rsidRPr="00827617" w:rsidRDefault="00E40A30" w:rsidP="00827617">
      <w:pPr>
        <w:numPr>
          <w:ilvl w:val="0"/>
          <w:numId w:val="2"/>
        </w:numPr>
        <w:spacing w:before="60" w:after="120" w:line="276" w:lineRule="auto"/>
        <w:jc w:val="both"/>
        <w:rPr>
          <w:rFonts w:ascii="Lato" w:hAnsi="Lato" w:cs="Arial"/>
          <w:sz w:val="22"/>
          <w:szCs w:val="22"/>
        </w:rPr>
      </w:pPr>
      <w:r w:rsidRPr="0005632E">
        <w:rPr>
          <w:rFonts w:ascii="Lato" w:hAnsi="Lato" w:cs="Arial"/>
          <w:color w:val="000000"/>
          <w:sz w:val="22"/>
          <w:szCs w:val="22"/>
        </w:rPr>
        <w:t xml:space="preserve">OOW zobowiązuje się do zrealizowania </w:t>
      </w:r>
      <w:r w:rsidR="009B60E5" w:rsidRPr="0005632E">
        <w:rPr>
          <w:rFonts w:ascii="Lato" w:hAnsi="Lato" w:cs="Arial"/>
          <w:color w:val="000000"/>
          <w:sz w:val="22"/>
          <w:szCs w:val="22"/>
        </w:rPr>
        <w:t>Przedsięw</w:t>
      </w:r>
      <w:r w:rsidRPr="0005632E">
        <w:rPr>
          <w:rFonts w:ascii="Lato" w:hAnsi="Lato" w:cs="Arial"/>
          <w:color w:val="000000"/>
          <w:sz w:val="22"/>
          <w:szCs w:val="22"/>
        </w:rPr>
        <w:t xml:space="preserve">zięcia w pełnym zakresie, zgodnie </w:t>
      </w:r>
      <w:r w:rsidR="00392903" w:rsidRPr="0005632E">
        <w:rPr>
          <w:rFonts w:ascii="Lato" w:hAnsi="Lato" w:cs="Arial"/>
          <w:color w:val="000000"/>
          <w:sz w:val="22"/>
          <w:szCs w:val="22"/>
        </w:rPr>
        <w:br/>
      </w:r>
      <w:r w:rsidRPr="0005632E">
        <w:rPr>
          <w:rFonts w:ascii="Lato" w:hAnsi="Lato" w:cs="Arial"/>
          <w:color w:val="000000"/>
          <w:sz w:val="22"/>
          <w:szCs w:val="22"/>
        </w:rPr>
        <w:t xml:space="preserve">z Umową i jej załącznikami, z należytą starannością, zgodnie z obowiązującymi przepisami prawa krajowego i unijnego. OOW zobowiązuje się w szczególności do przestrzegania zasad polityk unijnych, które są dla niego wiążące, w tym przepisów dotyczących konkurencji, udzielania zamówień publicznych, ochrony środowiska, realizacji </w:t>
      </w:r>
      <w:r w:rsidR="00441E9B" w:rsidRPr="0005632E">
        <w:rPr>
          <w:rFonts w:ascii="Lato" w:hAnsi="Lato" w:cs="Arial"/>
          <w:color w:val="000000"/>
          <w:sz w:val="22"/>
          <w:szCs w:val="22"/>
        </w:rPr>
        <w:t>Z</w:t>
      </w:r>
      <w:r w:rsidRPr="0005632E">
        <w:rPr>
          <w:rFonts w:ascii="Lato" w:hAnsi="Lato" w:cs="Arial"/>
          <w:color w:val="000000"/>
          <w:sz w:val="22"/>
          <w:szCs w:val="22"/>
        </w:rPr>
        <w:t>asady DN</w:t>
      </w:r>
      <w:r w:rsidR="003419F0">
        <w:rPr>
          <w:rFonts w:ascii="Lato" w:hAnsi="Lato" w:cs="Arial"/>
          <w:color w:val="000000"/>
          <w:sz w:val="22"/>
          <w:szCs w:val="22"/>
        </w:rPr>
        <w:t>S</w:t>
      </w:r>
      <w:r w:rsidRPr="0005632E">
        <w:rPr>
          <w:rFonts w:ascii="Lato" w:hAnsi="Lato" w:cs="Arial"/>
          <w:color w:val="000000"/>
          <w:sz w:val="22"/>
          <w:szCs w:val="22"/>
        </w:rPr>
        <w:t xml:space="preserve">H </w:t>
      </w:r>
      <w:r w:rsidRPr="0005632E">
        <w:rPr>
          <w:rFonts w:ascii="Lato" w:hAnsi="Lato" w:cs="Arial"/>
          <w:sz w:val="22"/>
          <w:szCs w:val="22"/>
        </w:rPr>
        <w:t>ora</w:t>
      </w:r>
      <w:r w:rsidR="00C32C66" w:rsidRPr="0005632E">
        <w:rPr>
          <w:rFonts w:ascii="Lato" w:hAnsi="Lato" w:cs="Arial"/>
          <w:sz w:val="22"/>
          <w:szCs w:val="22"/>
        </w:rPr>
        <w:t xml:space="preserve">z </w:t>
      </w:r>
      <w:r w:rsidR="00702EA6" w:rsidRPr="0005632E">
        <w:rPr>
          <w:rFonts w:ascii="Lato" w:hAnsi="Lato" w:cs="Arial"/>
          <w:sz w:val="22"/>
          <w:szCs w:val="22"/>
        </w:rPr>
        <w:t>zasad</w:t>
      </w:r>
      <w:r w:rsidR="00773F77" w:rsidRPr="0005632E">
        <w:rPr>
          <w:rFonts w:ascii="Lato" w:hAnsi="Lato" w:cs="Arial"/>
          <w:sz w:val="22"/>
          <w:szCs w:val="22"/>
        </w:rPr>
        <w:t>y</w:t>
      </w:r>
      <w:r w:rsidRPr="0005632E">
        <w:rPr>
          <w:rFonts w:ascii="Lato" w:hAnsi="Lato" w:cs="Arial"/>
          <w:sz w:val="22"/>
          <w:szCs w:val="22"/>
        </w:rPr>
        <w:t xml:space="preserve"> równych szans.</w:t>
      </w:r>
    </w:p>
    <w:p w14:paraId="424E1CCA" w14:textId="77777777" w:rsidR="00E40A30" w:rsidRPr="0005632E" w:rsidRDefault="00D866FE" w:rsidP="00C63CE6">
      <w:pPr>
        <w:numPr>
          <w:ilvl w:val="0"/>
          <w:numId w:val="2"/>
        </w:numPr>
        <w:spacing w:before="60"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zrealizować </w:t>
      </w:r>
      <w:r w:rsidR="009B60E5" w:rsidRPr="0005632E">
        <w:rPr>
          <w:rFonts w:ascii="Lato" w:hAnsi="Lato" w:cs="Arial"/>
          <w:color w:val="000000"/>
          <w:sz w:val="22"/>
          <w:szCs w:val="22"/>
        </w:rPr>
        <w:t>Przedsięw</w:t>
      </w:r>
      <w:r w:rsidRPr="0005632E">
        <w:rPr>
          <w:rFonts w:ascii="Lato" w:hAnsi="Lato" w:cs="Arial"/>
          <w:color w:val="000000"/>
          <w:sz w:val="22"/>
          <w:szCs w:val="22"/>
        </w:rPr>
        <w:t>zięcie</w:t>
      </w:r>
      <w:r w:rsidR="00E40A30" w:rsidRPr="0005632E">
        <w:rPr>
          <w:rFonts w:ascii="Lato" w:hAnsi="Lato" w:cs="Arial"/>
          <w:color w:val="000000"/>
          <w:sz w:val="22"/>
          <w:szCs w:val="22"/>
        </w:rPr>
        <w:t xml:space="preserve"> zgodnie z:</w:t>
      </w:r>
    </w:p>
    <w:p w14:paraId="49B33DF6" w14:textId="25EB59BD" w:rsidR="00E40A30" w:rsidRPr="0005632E" w:rsidRDefault="00D866FE" w:rsidP="00C63CE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05632E">
        <w:rPr>
          <w:rFonts w:ascii="Lato" w:hAnsi="Lato" w:cs="Arial"/>
          <w:color w:val="000000"/>
          <w:sz w:val="22"/>
          <w:szCs w:val="22"/>
        </w:rPr>
        <w:t>W</w:t>
      </w:r>
      <w:r w:rsidR="00E40A30" w:rsidRPr="0005632E">
        <w:rPr>
          <w:rFonts w:ascii="Lato" w:hAnsi="Lato" w:cs="Arial"/>
          <w:color w:val="000000"/>
          <w:sz w:val="22"/>
          <w:szCs w:val="22"/>
        </w:rPr>
        <w:t>nioskiem</w:t>
      </w:r>
      <w:r w:rsidR="00827617">
        <w:rPr>
          <w:rFonts w:ascii="Lato" w:hAnsi="Lato" w:cs="Arial"/>
          <w:color w:val="000000"/>
          <w:sz w:val="22"/>
          <w:szCs w:val="22"/>
        </w:rPr>
        <w:t xml:space="preserve"> stanowiącym </w:t>
      </w:r>
      <w:r w:rsidR="00827617" w:rsidRPr="00E9427B">
        <w:rPr>
          <w:rFonts w:ascii="Lato" w:hAnsi="Lato" w:cs="Arial"/>
          <w:b/>
          <w:bCs/>
          <w:color w:val="000000"/>
          <w:sz w:val="22"/>
          <w:szCs w:val="22"/>
        </w:rPr>
        <w:t>załącznik nr</w:t>
      </w:r>
      <w:r w:rsidR="00F50204" w:rsidRPr="00E9427B">
        <w:rPr>
          <w:rFonts w:ascii="Lato" w:hAnsi="Lato" w:cs="Arial"/>
          <w:b/>
          <w:bCs/>
          <w:color w:val="000000"/>
          <w:sz w:val="22"/>
          <w:szCs w:val="22"/>
        </w:rPr>
        <w:t xml:space="preserve"> </w:t>
      </w:r>
      <w:r w:rsidR="00E719BB">
        <w:rPr>
          <w:rFonts w:ascii="Lato" w:hAnsi="Lato" w:cs="Arial"/>
          <w:b/>
          <w:bCs/>
          <w:color w:val="000000"/>
          <w:sz w:val="22"/>
          <w:szCs w:val="22"/>
        </w:rPr>
        <w:t>8</w:t>
      </w:r>
      <w:r w:rsidR="00827617">
        <w:rPr>
          <w:rFonts w:ascii="Lato" w:hAnsi="Lato" w:cs="Arial"/>
          <w:color w:val="000000"/>
          <w:sz w:val="22"/>
          <w:szCs w:val="22"/>
        </w:rPr>
        <w:t xml:space="preserve">  do Umowy</w:t>
      </w:r>
      <w:r w:rsidR="00E40A30" w:rsidRPr="0005632E">
        <w:rPr>
          <w:rFonts w:ascii="Lato" w:hAnsi="Lato" w:cs="Arial"/>
          <w:color w:val="000000"/>
          <w:sz w:val="22"/>
          <w:szCs w:val="22"/>
        </w:rPr>
        <w:t>;</w:t>
      </w:r>
    </w:p>
    <w:p w14:paraId="7C5CD244" w14:textId="177B1132" w:rsidR="00E40A30" w:rsidRPr="0005632E" w:rsidRDefault="004B4221" w:rsidP="00C63CE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Planem rozwojowym uczelni</w:t>
      </w:r>
      <w:r w:rsidR="004768D0" w:rsidRPr="0005632E">
        <w:rPr>
          <w:rFonts w:ascii="Lato" w:hAnsi="Lato" w:cs="Arial"/>
          <w:color w:val="000000"/>
          <w:sz w:val="22"/>
          <w:szCs w:val="22"/>
        </w:rPr>
        <w:t>;</w:t>
      </w:r>
    </w:p>
    <w:p w14:paraId="5D1DFB3E" w14:textId="15BF669D" w:rsidR="00B85918" w:rsidRDefault="00E40A30" w:rsidP="00377A4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05632E">
        <w:rPr>
          <w:rFonts w:ascii="Lato" w:hAnsi="Lato" w:cs="Arial"/>
          <w:color w:val="000000"/>
          <w:sz w:val="22"/>
          <w:szCs w:val="22"/>
        </w:rPr>
        <w:t>Harmonogramem</w:t>
      </w:r>
      <w:r w:rsidR="004B4221">
        <w:rPr>
          <w:rFonts w:ascii="Lato" w:hAnsi="Lato" w:cs="Arial"/>
          <w:color w:val="000000"/>
          <w:sz w:val="22"/>
          <w:szCs w:val="22"/>
        </w:rPr>
        <w:t xml:space="preserve"> realizacji Przedsięwzięcia</w:t>
      </w:r>
      <w:r w:rsidR="00B85918">
        <w:rPr>
          <w:rFonts w:ascii="Lato" w:hAnsi="Lato" w:cs="Arial"/>
          <w:color w:val="000000"/>
          <w:sz w:val="22"/>
          <w:szCs w:val="22"/>
        </w:rPr>
        <w:t xml:space="preserve"> i dokonywania wydatków</w:t>
      </w:r>
      <w:r w:rsidR="008725F7">
        <w:rPr>
          <w:rFonts w:ascii="Lato" w:hAnsi="Lato" w:cs="Arial"/>
          <w:color w:val="000000"/>
          <w:sz w:val="22"/>
          <w:szCs w:val="22"/>
        </w:rPr>
        <w:t>,</w:t>
      </w:r>
      <w:r w:rsidRPr="0005632E">
        <w:rPr>
          <w:rFonts w:ascii="Lato" w:hAnsi="Lato" w:cs="Arial"/>
          <w:color w:val="000000"/>
          <w:sz w:val="22"/>
          <w:szCs w:val="22"/>
        </w:rPr>
        <w:t xml:space="preserve"> </w:t>
      </w:r>
      <w:r w:rsidR="00377A4E" w:rsidRPr="0005632E">
        <w:rPr>
          <w:rFonts w:ascii="Lato" w:hAnsi="Lato" w:cs="Arial"/>
          <w:color w:val="000000"/>
          <w:sz w:val="22"/>
          <w:szCs w:val="22"/>
        </w:rPr>
        <w:t>któr</w:t>
      </w:r>
      <w:r w:rsidR="00B85918">
        <w:rPr>
          <w:rFonts w:ascii="Lato" w:hAnsi="Lato" w:cs="Arial"/>
          <w:color w:val="000000"/>
          <w:sz w:val="22"/>
          <w:szCs w:val="22"/>
        </w:rPr>
        <w:t>y</w:t>
      </w:r>
      <w:r w:rsidR="00377A4E" w:rsidRPr="0005632E">
        <w:rPr>
          <w:rFonts w:ascii="Lato" w:hAnsi="Lato" w:cs="Arial"/>
          <w:color w:val="000000"/>
          <w:sz w:val="22"/>
          <w:szCs w:val="22"/>
        </w:rPr>
        <w:t xml:space="preserve"> powin</w:t>
      </w:r>
      <w:r w:rsidR="00B85918">
        <w:rPr>
          <w:rFonts w:ascii="Lato" w:hAnsi="Lato" w:cs="Arial"/>
          <w:color w:val="000000"/>
          <w:sz w:val="22"/>
          <w:szCs w:val="22"/>
        </w:rPr>
        <w:t>ien</w:t>
      </w:r>
      <w:r w:rsidR="00773F77" w:rsidRPr="0005632E">
        <w:rPr>
          <w:rFonts w:ascii="Lato" w:hAnsi="Lato" w:cs="Arial"/>
          <w:color w:val="000000"/>
          <w:sz w:val="22"/>
          <w:szCs w:val="22"/>
        </w:rPr>
        <w:t xml:space="preserve"> </w:t>
      </w:r>
      <w:r w:rsidR="00377A4E" w:rsidRPr="0005632E">
        <w:rPr>
          <w:rFonts w:ascii="Lato" w:hAnsi="Lato" w:cs="Arial"/>
          <w:color w:val="000000"/>
          <w:sz w:val="22"/>
          <w:szCs w:val="22"/>
        </w:rPr>
        <w:t>zawierać dane zgodne z zawartymi w CST2021, zamieszczonymi przez OOW</w:t>
      </w:r>
      <w:r w:rsidR="00700818" w:rsidRPr="0005632E">
        <w:rPr>
          <w:rFonts w:ascii="Lato" w:hAnsi="Lato" w:cs="Arial"/>
          <w:color w:val="000000"/>
          <w:sz w:val="22"/>
          <w:szCs w:val="22"/>
        </w:rPr>
        <w:t>,</w:t>
      </w:r>
      <w:r w:rsidR="00402DD0" w:rsidRPr="0005632E">
        <w:rPr>
          <w:rFonts w:ascii="Lato" w:hAnsi="Lato" w:cs="Arial"/>
          <w:color w:val="000000"/>
          <w:sz w:val="22"/>
          <w:szCs w:val="22"/>
        </w:rPr>
        <w:t xml:space="preserve"> </w:t>
      </w:r>
      <w:r w:rsidR="00377A4E" w:rsidRPr="00586436">
        <w:rPr>
          <w:rFonts w:ascii="Lato" w:hAnsi="Lato" w:cs="Arial"/>
          <w:color w:val="000000"/>
          <w:sz w:val="22"/>
          <w:szCs w:val="22"/>
        </w:rPr>
        <w:t xml:space="preserve">zgodnie z § </w:t>
      </w:r>
      <w:r w:rsidR="00AE1CCF">
        <w:rPr>
          <w:rFonts w:ascii="Lato" w:hAnsi="Lato" w:cs="Arial"/>
          <w:color w:val="000000"/>
          <w:sz w:val="22"/>
          <w:szCs w:val="22"/>
        </w:rPr>
        <w:t>17</w:t>
      </w:r>
      <w:r w:rsidR="00377A4E" w:rsidRPr="00586436">
        <w:rPr>
          <w:rFonts w:ascii="Lato" w:hAnsi="Lato" w:cs="Arial"/>
          <w:color w:val="000000"/>
          <w:sz w:val="22"/>
          <w:szCs w:val="22"/>
        </w:rPr>
        <w:t xml:space="preserve"> ust. 1 pkt 2</w:t>
      </w:r>
      <w:r w:rsidR="001077E8">
        <w:rPr>
          <w:rFonts w:ascii="Lato" w:hAnsi="Lato" w:cs="Arial"/>
          <w:color w:val="000000"/>
          <w:sz w:val="22"/>
          <w:szCs w:val="22"/>
        </w:rPr>
        <w:t>;</w:t>
      </w:r>
    </w:p>
    <w:p w14:paraId="0FFB7AFC" w14:textId="6B837153" w:rsidR="00AF269C" w:rsidRDefault="00B85918" w:rsidP="00377A4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Harmonogramem Płatności</w:t>
      </w:r>
      <w:r w:rsidR="00067A2B">
        <w:rPr>
          <w:rFonts w:ascii="Lato" w:hAnsi="Lato" w:cs="Arial"/>
          <w:color w:val="000000"/>
          <w:sz w:val="22"/>
          <w:szCs w:val="22"/>
        </w:rPr>
        <w:t>.</w:t>
      </w:r>
    </w:p>
    <w:p w14:paraId="5D1A5092" w14:textId="2E312DEB" w:rsidR="004E6C34" w:rsidRPr="00537276" w:rsidRDefault="004E6C34" w:rsidP="00537276">
      <w:pPr>
        <w:numPr>
          <w:ilvl w:val="0"/>
          <w:numId w:val="2"/>
        </w:numPr>
        <w:autoSpaceDE w:val="0"/>
        <w:autoSpaceDN w:val="0"/>
        <w:adjustRightInd w:val="0"/>
        <w:spacing w:after="120" w:line="276" w:lineRule="auto"/>
        <w:jc w:val="both"/>
        <w:rPr>
          <w:rFonts w:ascii="Lato" w:hAnsi="Lato" w:cs="Arial"/>
          <w:color w:val="000000"/>
          <w:sz w:val="22"/>
          <w:szCs w:val="22"/>
        </w:rPr>
      </w:pPr>
      <w:r w:rsidRPr="006A3F2C">
        <w:rPr>
          <w:rFonts w:ascii="Lato" w:hAnsi="Lato" w:cs="Arial"/>
          <w:b/>
          <w:bCs/>
          <w:sz w:val="22"/>
          <w:szCs w:val="22"/>
        </w:rPr>
        <w:t>Zmiany warunków realizacji Przedsięwzięcia, które wymagają poinformowania IOI przez OO</w:t>
      </w:r>
      <w:r w:rsidRPr="00855270">
        <w:rPr>
          <w:rFonts w:ascii="Lato" w:hAnsi="Lato" w:cs="Arial"/>
          <w:b/>
          <w:bCs/>
          <w:sz w:val="22"/>
          <w:szCs w:val="22"/>
        </w:rPr>
        <w:t>W</w:t>
      </w:r>
      <w:r w:rsidR="00B64AF4">
        <w:rPr>
          <w:rFonts w:ascii="Lato" w:hAnsi="Lato" w:cs="Arial"/>
          <w:b/>
          <w:bCs/>
          <w:sz w:val="22"/>
          <w:szCs w:val="22"/>
        </w:rPr>
        <w:t>:</w:t>
      </w:r>
    </w:p>
    <w:p w14:paraId="4016B18E" w14:textId="7EF90CC3" w:rsidR="00891CCA" w:rsidRPr="00855270" w:rsidRDefault="00891CCA" w:rsidP="00891CCA">
      <w:pPr>
        <w:numPr>
          <w:ilvl w:val="1"/>
          <w:numId w:val="2"/>
        </w:numPr>
        <w:tabs>
          <w:tab w:val="num" w:pos="720"/>
        </w:tabs>
        <w:autoSpaceDE w:val="0"/>
        <w:autoSpaceDN w:val="0"/>
        <w:adjustRightInd w:val="0"/>
        <w:spacing w:after="120" w:line="276" w:lineRule="auto"/>
        <w:ind w:left="720"/>
        <w:jc w:val="both"/>
        <w:rPr>
          <w:rFonts w:ascii="Lato" w:hAnsi="Lato" w:cs="Arial"/>
          <w:color w:val="0070C0"/>
          <w:sz w:val="22"/>
          <w:szCs w:val="22"/>
        </w:rPr>
      </w:pPr>
      <w:r w:rsidRPr="00891CCA">
        <w:rPr>
          <w:rFonts w:ascii="Lato" w:hAnsi="Lato" w:cs="Arial"/>
          <w:color w:val="000000"/>
          <w:sz w:val="22"/>
          <w:szCs w:val="22"/>
        </w:rPr>
        <w:t xml:space="preserve">Zmiana Rachunku Bankowego OOW. </w:t>
      </w:r>
      <w:r w:rsidRPr="00855270">
        <w:rPr>
          <w:rFonts w:ascii="Lato" w:hAnsi="Lato" w:cs="Arial"/>
          <w:color w:val="000000"/>
          <w:sz w:val="22"/>
          <w:szCs w:val="22"/>
        </w:rPr>
        <w:t xml:space="preserve">Niezwłocznie po zmianie Rachunku Bankowego OOW wskazanego w Umowie OOW informuje o tym fakcie IOI składając oświadczenie, którego wzór stanowi </w:t>
      </w:r>
      <w:r w:rsidRPr="00855270">
        <w:rPr>
          <w:rFonts w:ascii="Lato" w:hAnsi="Lato" w:cs="Arial"/>
          <w:b/>
          <w:color w:val="000000"/>
          <w:sz w:val="22"/>
          <w:szCs w:val="22"/>
        </w:rPr>
        <w:t xml:space="preserve">załącznik nr </w:t>
      </w:r>
      <w:r w:rsidR="00E719BB">
        <w:rPr>
          <w:rFonts w:ascii="Lato" w:hAnsi="Lato" w:cs="Arial"/>
          <w:b/>
          <w:color w:val="000000"/>
          <w:sz w:val="22"/>
          <w:szCs w:val="22"/>
        </w:rPr>
        <w:t>6</w:t>
      </w:r>
      <w:r w:rsidRPr="00855270">
        <w:rPr>
          <w:rFonts w:ascii="Lato" w:hAnsi="Lato" w:cs="Arial"/>
          <w:b/>
          <w:color w:val="000000"/>
          <w:sz w:val="22"/>
          <w:szCs w:val="22"/>
        </w:rPr>
        <w:t xml:space="preserve"> </w:t>
      </w:r>
      <w:r w:rsidRPr="00855270">
        <w:rPr>
          <w:rFonts w:ascii="Lato" w:hAnsi="Lato" w:cs="Arial"/>
          <w:bCs/>
          <w:color w:val="000000"/>
          <w:sz w:val="22"/>
          <w:szCs w:val="22"/>
        </w:rPr>
        <w:t>do Umowy</w:t>
      </w:r>
      <w:r w:rsidRPr="00855270">
        <w:rPr>
          <w:rFonts w:ascii="Lato" w:hAnsi="Lato" w:cs="Arial"/>
          <w:b/>
          <w:color w:val="000000"/>
          <w:sz w:val="22"/>
          <w:szCs w:val="22"/>
        </w:rPr>
        <w:t xml:space="preserve">. </w:t>
      </w:r>
      <w:r w:rsidRPr="00855270">
        <w:rPr>
          <w:rFonts w:ascii="Lato" w:hAnsi="Lato" w:cs="Arial"/>
          <w:bCs/>
          <w:color w:val="000000"/>
          <w:sz w:val="22"/>
          <w:szCs w:val="22"/>
        </w:rPr>
        <w:t>O</w:t>
      </w:r>
      <w:r w:rsidRPr="00855270">
        <w:rPr>
          <w:rFonts w:ascii="Lato" w:hAnsi="Lato" w:cs="Arial"/>
          <w:color w:val="000000"/>
          <w:sz w:val="22"/>
          <w:szCs w:val="22"/>
        </w:rPr>
        <w:t>świadczenie jest skuteczne z chwilą jego doręczenia IOI. W przypadku niepoinformowania przez OOW o zmianie numeru rachunku i wypłacie przez IOI  środków w ramach zaliczki lub refundacji, koszty związane z korektą dokonanej płatności pokrywa OOW</w:t>
      </w:r>
      <w:r w:rsidR="00520AC1" w:rsidRPr="00855270">
        <w:rPr>
          <w:rFonts w:ascii="Lato" w:hAnsi="Lato" w:cs="Arial"/>
          <w:color w:val="000000"/>
          <w:sz w:val="22"/>
          <w:szCs w:val="22"/>
        </w:rPr>
        <w:t>;</w:t>
      </w:r>
    </w:p>
    <w:p w14:paraId="03A947C5" w14:textId="62E92C62" w:rsidR="00520AC1" w:rsidRPr="00D30F62" w:rsidRDefault="00520AC1" w:rsidP="00520AC1">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D30F62">
        <w:rPr>
          <w:rFonts w:ascii="Lato" w:hAnsi="Lato" w:cs="Arial"/>
          <w:color w:val="000000"/>
          <w:sz w:val="22"/>
          <w:szCs w:val="22"/>
        </w:rPr>
        <w:t xml:space="preserve">Każda zmiana kwoty łącznej </w:t>
      </w:r>
      <w:r w:rsidR="00E17331">
        <w:rPr>
          <w:rFonts w:ascii="Lato" w:hAnsi="Lato" w:cs="Arial"/>
          <w:color w:val="000000"/>
          <w:sz w:val="22"/>
          <w:szCs w:val="22"/>
        </w:rPr>
        <w:t>P</w:t>
      </w:r>
      <w:r w:rsidRPr="00D30F62">
        <w:rPr>
          <w:rFonts w:ascii="Lato" w:hAnsi="Lato" w:cs="Arial"/>
          <w:color w:val="000000"/>
          <w:sz w:val="22"/>
          <w:szCs w:val="22"/>
        </w:rPr>
        <w:t xml:space="preserve">rojektu, kwot łącznych kategorii kosztów w ramach </w:t>
      </w:r>
      <w:r w:rsidR="0012751A">
        <w:rPr>
          <w:rFonts w:ascii="Lato" w:hAnsi="Lato" w:cs="Arial"/>
          <w:color w:val="000000"/>
          <w:sz w:val="22"/>
          <w:szCs w:val="22"/>
        </w:rPr>
        <w:t>P</w:t>
      </w:r>
      <w:r w:rsidRPr="00D30F62">
        <w:rPr>
          <w:rFonts w:ascii="Lato" w:hAnsi="Lato" w:cs="Arial"/>
          <w:color w:val="000000"/>
          <w:sz w:val="22"/>
          <w:szCs w:val="22"/>
        </w:rPr>
        <w:t xml:space="preserve">rojektu oraz przesunięć kosztów pomiędzy </w:t>
      </w:r>
      <w:r w:rsidR="006E27EE" w:rsidRPr="00D30F62">
        <w:rPr>
          <w:rFonts w:ascii="Lato" w:hAnsi="Lato" w:cs="Arial"/>
          <w:color w:val="000000"/>
          <w:sz w:val="22"/>
          <w:szCs w:val="22"/>
        </w:rPr>
        <w:t>P</w:t>
      </w:r>
      <w:r w:rsidRPr="00D30F62">
        <w:rPr>
          <w:rFonts w:ascii="Lato" w:hAnsi="Lato" w:cs="Arial"/>
          <w:color w:val="000000"/>
          <w:sz w:val="22"/>
          <w:szCs w:val="22"/>
        </w:rPr>
        <w:t>rojektami oraz kategoriami kosztów, w szczególności:</w:t>
      </w:r>
    </w:p>
    <w:p w14:paraId="10330804" w14:textId="09937BE3"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Fonts w:ascii="Lato" w:hAnsi="Lato" w:cs="Arial"/>
          <w:color w:val="000000"/>
          <w:sz w:val="22"/>
          <w:szCs w:val="22"/>
        </w:rPr>
        <w:t>Przesunięcia</w:t>
      </w:r>
      <w:r w:rsidRPr="006A3F2C">
        <w:rPr>
          <w:rStyle w:val="cf01"/>
          <w:rFonts w:ascii="Lato" w:hAnsi="Lato"/>
          <w:sz w:val="22"/>
          <w:szCs w:val="22"/>
        </w:rPr>
        <w:t xml:space="preserve"> kwot pomiędzy </w:t>
      </w:r>
      <w:r w:rsidR="0012751A">
        <w:rPr>
          <w:rStyle w:val="cf01"/>
          <w:rFonts w:ascii="Lato" w:hAnsi="Lato"/>
          <w:sz w:val="22"/>
          <w:szCs w:val="22"/>
        </w:rPr>
        <w:t>Projektami</w:t>
      </w:r>
      <w:r w:rsidRPr="006A3F2C">
        <w:rPr>
          <w:rStyle w:val="cf01"/>
          <w:rFonts w:ascii="Lato" w:hAnsi="Lato"/>
          <w:sz w:val="22"/>
          <w:szCs w:val="22"/>
        </w:rPr>
        <w:t xml:space="preserve"> (limit przesunięć:  do </w:t>
      </w:r>
      <w:r>
        <w:rPr>
          <w:rStyle w:val="cf01"/>
          <w:rFonts w:ascii="Lato" w:hAnsi="Lato"/>
          <w:sz w:val="22"/>
          <w:szCs w:val="22"/>
        </w:rPr>
        <w:t>1</w:t>
      </w:r>
      <w:r w:rsidRPr="006A3F2C">
        <w:rPr>
          <w:rStyle w:val="cf01"/>
          <w:rFonts w:ascii="Lato" w:hAnsi="Lato"/>
          <w:sz w:val="22"/>
          <w:szCs w:val="22"/>
        </w:rPr>
        <w:t xml:space="preserve">0% kwoty zadania, z którego dokonywane jest przesunięcie). 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p>
    <w:p w14:paraId="10C744D1" w14:textId="1F80CB56"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Style w:val="cf01"/>
          <w:rFonts w:ascii="Lato" w:hAnsi="Lato"/>
          <w:sz w:val="22"/>
          <w:szCs w:val="22"/>
        </w:rPr>
        <w:t>Przesunięcie kwot pomiędzy kategoriami</w:t>
      </w:r>
      <w:r w:rsidR="00211B00">
        <w:rPr>
          <w:rStyle w:val="cf01"/>
          <w:rFonts w:ascii="Lato" w:hAnsi="Lato"/>
          <w:sz w:val="22"/>
          <w:szCs w:val="22"/>
        </w:rPr>
        <w:t xml:space="preserve"> kosztów</w:t>
      </w:r>
      <w:r w:rsidRPr="006A3F2C">
        <w:rPr>
          <w:rStyle w:val="cf01"/>
          <w:rFonts w:ascii="Lato" w:hAnsi="Lato"/>
          <w:sz w:val="22"/>
          <w:szCs w:val="22"/>
        </w:rPr>
        <w:t xml:space="preserve"> w ramach </w:t>
      </w:r>
      <w:r w:rsidR="0012751A">
        <w:rPr>
          <w:rStyle w:val="cf01"/>
          <w:rFonts w:ascii="Lato" w:hAnsi="Lato"/>
          <w:sz w:val="22"/>
          <w:szCs w:val="22"/>
        </w:rPr>
        <w:t>Projektu</w:t>
      </w:r>
      <w:r w:rsidRPr="006A3F2C">
        <w:rPr>
          <w:rStyle w:val="cf01"/>
          <w:rFonts w:ascii="Lato" w:hAnsi="Lato"/>
          <w:sz w:val="22"/>
          <w:szCs w:val="22"/>
        </w:rPr>
        <w:t xml:space="preserve"> (limit przesunięć: do </w:t>
      </w:r>
      <w:r w:rsidR="00D652F7">
        <w:rPr>
          <w:rStyle w:val="cf01"/>
          <w:rFonts w:ascii="Lato" w:hAnsi="Lato"/>
          <w:sz w:val="22"/>
          <w:szCs w:val="22"/>
        </w:rPr>
        <w:t>15</w:t>
      </w:r>
      <w:r w:rsidRPr="006A3F2C">
        <w:rPr>
          <w:rStyle w:val="cf01"/>
          <w:rFonts w:ascii="Lato" w:hAnsi="Lato"/>
          <w:sz w:val="22"/>
          <w:szCs w:val="22"/>
        </w:rPr>
        <w:t>% kwoty z kategorii, z której dokonywane jest przesunięcie)</w:t>
      </w:r>
      <w:r w:rsidR="00D652F7">
        <w:rPr>
          <w:rStyle w:val="cf01"/>
          <w:rFonts w:ascii="Lato" w:hAnsi="Lato"/>
          <w:sz w:val="22"/>
          <w:szCs w:val="22"/>
        </w:rPr>
        <w:t xml:space="preserve">, z wyłączeniem </w:t>
      </w:r>
      <w:r w:rsidR="006E27EE">
        <w:rPr>
          <w:rStyle w:val="cf01"/>
          <w:rFonts w:ascii="Lato" w:hAnsi="Lato"/>
          <w:sz w:val="22"/>
          <w:szCs w:val="22"/>
        </w:rPr>
        <w:t>kosztów pośrednich</w:t>
      </w:r>
      <w:r w:rsidRPr="006A3F2C">
        <w:rPr>
          <w:rStyle w:val="cf01"/>
          <w:rFonts w:ascii="Lato" w:hAnsi="Lato"/>
          <w:sz w:val="22"/>
          <w:szCs w:val="22"/>
        </w:rPr>
        <w:t xml:space="preserve">. 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w:t>
      </w:r>
      <w:r w:rsidR="00C52A68">
        <w:rPr>
          <w:rStyle w:val="cf01"/>
          <w:rFonts w:ascii="Lato" w:hAnsi="Lato"/>
          <w:sz w:val="22"/>
          <w:szCs w:val="22"/>
        </w:rPr>
        <w:t>y</w:t>
      </w:r>
      <w:r w:rsidRPr="006A3F2C">
        <w:rPr>
          <w:rStyle w:val="cf01"/>
          <w:rFonts w:ascii="Lato" w:hAnsi="Lato"/>
          <w:sz w:val="22"/>
          <w:szCs w:val="22"/>
        </w:rPr>
        <w:t>.</w:t>
      </w:r>
      <w:r w:rsidR="00D652F7">
        <w:rPr>
          <w:rStyle w:val="cf01"/>
          <w:rFonts w:ascii="Lato" w:hAnsi="Lato"/>
          <w:sz w:val="22"/>
          <w:szCs w:val="22"/>
        </w:rPr>
        <w:t xml:space="preserve"> </w:t>
      </w:r>
    </w:p>
    <w:p w14:paraId="47A7C4B7" w14:textId="326D9D16" w:rsidR="00520AC1" w:rsidRPr="006A3F2C" w:rsidRDefault="00520AC1" w:rsidP="00D652F7">
      <w:pPr>
        <w:numPr>
          <w:ilvl w:val="1"/>
          <w:numId w:val="69"/>
        </w:numPr>
        <w:autoSpaceDE w:val="0"/>
        <w:autoSpaceDN w:val="0"/>
        <w:adjustRightInd w:val="0"/>
        <w:spacing w:after="120" w:line="276" w:lineRule="auto"/>
        <w:ind w:left="1134"/>
        <w:jc w:val="both"/>
        <w:rPr>
          <w:rStyle w:val="cf01"/>
          <w:rFonts w:ascii="Lato" w:hAnsi="Lato" w:cs="Arial"/>
          <w:sz w:val="22"/>
          <w:szCs w:val="22"/>
        </w:rPr>
      </w:pPr>
      <w:r w:rsidRPr="006A3F2C">
        <w:rPr>
          <w:rStyle w:val="cf01"/>
          <w:rFonts w:ascii="Lato" w:hAnsi="Lato"/>
          <w:sz w:val="22"/>
          <w:szCs w:val="22"/>
        </w:rPr>
        <w:t>Przesunięcia kwot między kategoriami</w:t>
      </w:r>
      <w:r w:rsidR="00211B00">
        <w:rPr>
          <w:rStyle w:val="cf01"/>
          <w:rFonts w:ascii="Lato" w:hAnsi="Lato"/>
          <w:sz w:val="22"/>
          <w:szCs w:val="22"/>
        </w:rPr>
        <w:t xml:space="preserve"> kosztów</w:t>
      </w:r>
      <w:r w:rsidRPr="006A3F2C">
        <w:rPr>
          <w:rStyle w:val="cf01"/>
          <w:rFonts w:ascii="Lato" w:hAnsi="Lato"/>
          <w:sz w:val="22"/>
          <w:szCs w:val="22"/>
        </w:rPr>
        <w:t xml:space="preserve"> dla całego </w:t>
      </w:r>
      <w:r w:rsidR="001077E8">
        <w:rPr>
          <w:rStyle w:val="cf01"/>
          <w:rFonts w:ascii="Lato" w:hAnsi="Lato"/>
          <w:sz w:val="22"/>
          <w:szCs w:val="22"/>
        </w:rPr>
        <w:t>P</w:t>
      </w:r>
      <w:r w:rsidRPr="006A3F2C">
        <w:rPr>
          <w:rStyle w:val="cf01"/>
          <w:rFonts w:ascii="Lato" w:hAnsi="Lato"/>
          <w:sz w:val="22"/>
          <w:szCs w:val="22"/>
        </w:rPr>
        <w:t xml:space="preserve">rzedsięwzięcia (limit do </w:t>
      </w:r>
      <w:r w:rsidR="00D652F7">
        <w:rPr>
          <w:rStyle w:val="cf01"/>
          <w:rFonts w:ascii="Lato" w:hAnsi="Lato"/>
          <w:sz w:val="22"/>
          <w:szCs w:val="22"/>
        </w:rPr>
        <w:t>15</w:t>
      </w:r>
      <w:r w:rsidRPr="006A3F2C">
        <w:rPr>
          <w:rStyle w:val="cf01"/>
          <w:rFonts w:ascii="Lato" w:hAnsi="Lato"/>
          <w:sz w:val="22"/>
          <w:szCs w:val="22"/>
        </w:rPr>
        <w:t>% wartości kwoty kategorii, z której dokonywane jest przesunięcie).</w:t>
      </w:r>
      <w:r w:rsidR="00855270">
        <w:rPr>
          <w:rStyle w:val="cf01"/>
          <w:rFonts w:ascii="Lato" w:hAnsi="Lato"/>
          <w:sz w:val="22"/>
          <w:szCs w:val="22"/>
        </w:rPr>
        <w:t xml:space="preserve"> </w:t>
      </w:r>
      <w:r w:rsidRPr="006A3F2C">
        <w:rPr>
          <w:rStyle w:val="cf01"/>
          <w:rFonts w:ascii="Lato" w:hAnsi="Lato"/>
          <w:sz w:val="22"/>
          <w:szCs w:val="22"/>
        </w:rPr>
        <w:t xml:space="preserve">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r w:rsidR="00C52A68">
        <w:rPr>
          <w:rStyle w:val="cf01"/>
          <w:rFonts w:ascii="Lato" w:hAnsi="Lato"/>
          <w:sz w:val="22"/>
          <w:szCs w:val="22"/>
        </w:rPr>
        <w:t>.</w:t>
      </w:r>
    </w:p>
    <w:p w14:paraId="0A328291" w14:textId="7655F7B0" w:rsidR="00520AC1" w:rsidRPr="006A3F2C" w:rsidRDefault="00520AC1" w:rsidP="00D652F7">
      <w:pPr>
        <w:numPr>
          <w:ilvl w:val="1"/>
          <w:numId w:val="69"/>
        </w:numPr>
        <w:autoSpaceDE w:val="0"/>
        <w:autoSpaceDN w:val="0"/>
        <w:adjustRightInd w:val="0"/>
        <w:spacing w:after="120" w:line="276" w:lineRule="auto"/>
        <w:ind w:left="1134"/>
        <w:jc w:val="both"/>
        <w:rPr>
          <w:rFonts w:ascii="Lato" w:hAnsi="Lato" w:cs="Arial"/>
          <w:sz w:val="22"/>
          <w:szCs w:val="22"/>
        </w:rPr>
      </w:pPr>
      <w:r w:rsidRPr="006A3F2C">
        <w:rPr>
          <w:rStyle w:val="cf01"/>
          <w:rFonts w:ascii="Lato" w:hAnsi="Lato"/>
          <w:sz w:val="22"/>
          <w:szCs w:val="22"/>
        </w:rPr>
        <w:lastRenderedPageBreak/>
        <w:t xml:space="preserve">Przesunięcia kwot pomiędzy poszczególnymi latami w ramach danego </w:t>
      </w:r>
      <w:r w:rsidR="0012751A">
        <w:rPr>
          <w:rStyle w:val="cf01"/>
          <w:rFonts w:ascii="Lato" w:hAnsi="Lato"/>
          <w:sz w:val="22"/>
          <w:szCs w:val="22"/>
        </w:rPr>
        <w:t>Projektu</w:t>
      </w:r>
      <w:r w:rsidRPr="009A45B6">
        <w:rPr>
          <w:rStyle w:val="cf01"/>
          <w:rFonts w:ascii="Lato" w:hAnsi="Lato"/>
          <w:sz w:val="22"/>
          <w:szCs w:val="22"/>
        </w:rPr>
        <w:t xml:space="preserve"> (</w:t>
      </w:r>
      <w:r>
        <w:rPr>
          <w:rStyle w:val="cf01"/>
          <w:rFonts w:ascii="Lato" w:hAnsi="Lato"/>
          <w:sz w:val="22"/>
          <w:szCs w:val="22"/>
        </w:rPr>
        <w:t>limit przesunięć: do 15% kwoty zapisanej w danym roku, z którego dokonywane jest przesunięcie).</w:t>
      </w:r>
      <w:r w:rsidR="003A2DBB">
        <w:rPr>
          <w:rStyle w:val="cf01"/>
          <w:rFonts w:ascii="Lato" w:hAnsi="Lato"/>
          <w:sz w:val="22"/>
          <w:szCs w:val="22"/>
        </w:rPr>
        <w:t xml:space="preserve"> </w:t>
      </w:r>
      <w:r w:rsidRPr="006A3F2C">
        <w:rPr>
          <w:rStyle w:val="cf01"/>
          <w:rFonts w:ascii="Lato" w:hAnsi="Lato"/>
          <w:sz w:val="22"/>
          <w:szCs w:val="22"/>
        </w:rPr>
        <w:t xml:space="preserve">Zmiana przekraczająca wskazany limit przesunięć wymaga aneksowania </w:t>
      </w:r>
      <w:r w:rsidR="00C52A68">
        <w:rPr>
          <w:rStyle w:val="cf01"/>
          <w:rFonts w:ascii="Lato" w:hAnsi="Lato"/>
          <w:sz w:val="22"/>
          <w:szCs w:val="22"/>
        </w:rPr>
        <w:t>U</w:t>
      </w:r>
      <w:r w:rsidRPr="006A3F2C">
        <w:rPr>
          <w:rStyle w:val="cf01"/>
          <w:rFonts w:ascii="Lato" w:hAnsi="Lato"/>
          <w:sz w:val="22"/>
          <w:szCs w:val="22"/>
        </w:rPr>
        <w:t>mowy.</w:t>
      </w:r>
    </w:p>
    <w:p w14:paraId="2D76C22E" w14:textId="0347BCF2" w:rsidR="006A3F2C" w:rsidRPr="00B64AF4" w:rsidRDefault="00520AC1" w:rsidP="001643A7">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B64AF4">
        <w:rPr>
          <w:rFonts w:ascii="Lato" w:hAnsi="Lato" w:cs="Arial"/>
          <w:color w:val="000000"/>
          <w:sz w:val="22"/>
          <w:szCs w:val="22"/>
        </w:rPr>
        <w:t xml:space="preserve">Zmiany warunków realizacji Przedsięwzięcia, o których mowa w </w:t>
      </w:r>
      <w:r w:rsidR="00F66837" w:rsidRPr="00B64AF4">
        <w:rPr>
          <w:rFonts w:ascii="Lato" w:hAnsi="Lato" w:cs="Arial"/>
          <w:color w:val="000000"/>
          <w:sz w:val="22"/>
          <w:szCs w:val="22"/>
        </w:rPr>
        <w:t>pkt 2</w:t>
      </w:r>
      <w:r w:rsidRPr="00B64AF4">
        <w:rPr>
          <w:rFonts w:ascii="Lato" w:hAnsi="Lato" w:cs="Arial"/>
          <w:color w:val="000000"/>
          <w:sz w:val="22"/>
          <w:szCs w:val="22"/>
        </w:rPr>
        <w:t>, są zgłaszane</w:t>
      </w:r>
      <w:r w:rsidR="00F66837" w:rsidRPr="00B64AF4">
        <w:rPr>
          <w:rFonts w:ascii="Lato" w:hAnsi="Lato" w:cs="Arial"/>
          <w:color w:val="000000"/>
          <w:sz w:val="22"/>
          <w:szCs w:val="22"/>
        </w:rPr>
        <w:t xml:space="preserve"> prz</w:t>
      </w:r>
      <w:r w:rsidR="00B64AF4" w:rsidRPr="00B64AF4">
        <w:rPr>
          <w:rFonts w:ascii="Lato" w:hAnsi="Lato" w:cs="Arial"/>
          <w:color w:val="000000"/>
          <w:sz w:val="22"/>
          <w:szCs w:val="22"/>
        </w:rPr>
        <w:t xml:space="preserve">ez </w:t>
      </w:r>
      <w:r w:rsidRPr="00B64AF4">
        <w:rPr>
          <w:rFonts w:ascii="Lato" w:hAnsi="Lato" w:cs="Arial"/>
          <w:color w:val="000000"/>
          <w:sz w:val="22"/>
          <w:szCs w:val="22"/>
        </w:rPr>
        <w:t xml:space="preserve"> OOW </w:t>
      </w:r>
      <w:r w:rsidR="00B64AF4" w:rsidRPr="00B64AF4">
        <w:rPr>
          <w:rFonts w:ascii="Lato" w:hAnsi="Lato" w:cs="Arial"/>
          <w:color w:val="000000"/>
          <w:sz w:val="22"/>
          <w:szCs w:val="22"/>
        </w:rPr>
        <w:t xml:space="preserve">w postaci elektronicznej  i przesyłana poprzez system CST2021 do IOI </w:t>
      </w:r>
      <w:r w:rsidRPr="00B64AF4">
        <w:rPr>
          <w:rFonts w:ascii="Lato" w:hAnsi="Lato" w:cs="Arial"/>
          <w:color w:val="000000"/>
          <w:sz w:val="22"/>
          <w:szCs w:val="22"/>
        </w:rPr>
        <w:t>przez IOI w terminie do 14 dni od wystąpienia przyczyny zmiany</w:t>
      </w:r>
      <w:r w:rsidR="001643A7" w:rsidRPr="00B64AF4">
        <w:rPr>
          <w:rFonts w:ascii="Lato" w:hAnsi="Lato" w:cs="Arial"/>
          <w:color w:val="000000"/>
          <w:sz w:val="22"/>
          <w:szCs w:val="22"/>
        </w:rPr>
        <w:t xml:space="preserve"> wraz z uzasadnieniem dokonanej zmiany</w:t>
      </w:r>
      <w:r w:rsidRPr="00B64AF4">
        <w:rPr>
          <w:rFonts w:ascii="Lato" w:hAnsi="Lato" w:cs="Arial"/>
          <w:color w:val="000000"/>
          <w:sz w:val="22"/>
          <w:szCs w:val="22"/>
        </w:rPr>
        <w:t xml:space="preserve">, z uwzględnieniem </w:t>
      </w:r>
      <w:r w:rsidR="00C547E7">
        <w:rPr>
          <w:rFonts w:ascii="Lato" w:hAnsi="Lato" w:cs="Arial"/>
          <w:color w:val="000000"/>
          <w:sz w:val="22"/>
          <w:szCs w:val="22"/>
        </w:rPr>
        <w:t xml:space="preserve">postanowień </w:t>
      </w:r>
      <w:r w:rsidRPr="00B64AF4">
        <w:rPr>
          <w:rFonts w:ascii="Lato" w:hAnsi="Lato" w:cs="Arial"/>
          <w:color w:val="000000"/>
          <w:sz w:val="22"/>
          <w:szCs w:val="22"/>
        </w:rPr>
        <w:t xml:space="preserve"> zawartych w § 8 ust. 13</w:t>
      </w:r>
      <w:r w:rsidR="001643A7" w:rsidRPr="00B64AF4">
        <w:rPr>
          <w:rFonts w:ascii="Lato" w:hAnsi="Lato" w:cs="Arial"/>
          <w:color w:val="000000"/>
          <w:sz w:val="22"/>
          <w:szCs w:val="22"/>
        </w:rPr>
        <w:t>.</w:t>
      </w:r>
    </w:p>
    <w:p w14:paraId="7DDB9DD9" w14:textId="7D0BBFA5" w:rsidR="004E6C34" w:rsidRPr="00891CCA" w:rsidRDefault="004E6C34" w:rsidP="00891CCA">
      <w:pPr>
        <w:numPr>
          <w:ilvl w:val="0"/>
          <w:numId w:val="2"/>
        </w:numPr>
        <w:autoSpaceDE w:val="0"/>
        <w:autoSpaceDN w:val="0"/>
        <w:adjustRightInd w:val="0"/>
        <w:spacing w:after="120" w:line="276" w:lineRule="auto"/>
        <w:jc w:val="both"/>
        <w:rPr>
          <w:rFonts w:ascii="Lato" w:hAnsi="Lato" w:cs="Arial"/>
          <w:color w:val="000000"/>
          <w:sz w:val="22"/>
          <w:szCs w:val="22"/>
        </w:rPr>
      </w:pPr>
      <w:r w:rsidRPr="006A3F2C">
        <w:rPr>
          <w:rFonts w:ascii="Lato" w:hAnsi="Lato" w:cs="Arial"/>
          <w:b/>
          <w:bCs/>
          <w:sz w:val="22"/>
          <w:szCs w:val="22"/>
        </w:rPr>
        <w:t>Zmiany warunków realizacji Przedsięwzięcia, które wymagają uprzedniej zgody IOI</w:t>
      </w:r>
      <w:r w:rsidR="00891CCA" w:rsidRPr="006A3F2C">
        <w:rPr>
          <w:rFonts w:ascii="Lato" w:hAnsi="Lato" w:cs="Arial"/>
          <w:sz w:val="22"/>
          <w:szCs w:val="22"/>
        </w:rPr>
        <w:t xml:space="preserve"> </w:t>
      </w:r>
      <w:bookmarkStart w:id="11" w:name="_Hlk170376949"/>
      <w:r w:rsidR="00855270">
        <w:rPr>
          <w:rFonts w:ascii="Lato" w:hAnsi="Lato" w:cs="Arial"/>
          <w:sz w:val="22"/>
          <w:szCs w:val="22"/>
        </w:rPr>
        <w:t>(</w:t>
      </w:r>
      <w:r w:rsidR="00855270">
        <w:rPr>
          <w:rFonts w:ascii="Lato" w:hAnsi="Lato" w:cs="Arial"/>
          <w:color w:val="000000"/>
          <w:sz w:val="22"/>
          <w:szCs w:val="22"/>
        </w:rPr>
        <w:t>W</w:t>
      </w:r>
      <w:r w:rsidR="00891CCA" w:rsidRPr="0005632E">
        <w:rPr>
          <w:rFonts w:ascii="Lato" w:hAnsi="Lato" w:cs="Arial"/>
          <w:color w:val="000000"/>
          <w:sz w:val="22"/>
          <w:szCs w:val="22"/>
        </w:rPr>
        <w:t>niosek o zmianę i stanowisko w sprawie zgody IOI sporządzane są w postaci elektronicznej opatrzonej kwalifikowalnym podpisem elektronicznym</w:t>
      </w:r>
      <w:bookmarkEnd w:id="11"/>
      <w:r w:rsidR="00891CCA" w:rsidRPr="0005632E">
        <w:rPr>
          <w:rFonts w:ascii="Lato" w:hAnsi="Lato" w:cs="Arial"/>
          <w:color w:val="000000"/>
          <w:sz w:val="22"/>
          <w:szCs w:val="22"/>
        </w:rPr>
        <w:t>.</w:t>
      </w:r>
      <w:r w:rsidR="002F5ECF">
        <w:rPr>
          <w:rFonts w:ascii="Lato" w:hAnsi="Lato" w:cs="Arial"/>
          <w:color w:val="000000"/>
          <w:sz w:val="22"/>
          <w:szCs w:val="22"/>
        </w:rPr>
        <w:t xml:space="preserve"> </w:t>
      </w:r>
      <w:r w:rsidR="002F5ECF" w:rsidRPr="00891CCA">
        <w:rPr>
          <w:rFonts w:ascii="Lato" w:hAnsi="Lato" w:cs="Arial"/>
          <w:color w:val="000000"/>
          <w:sz w:val="22"/>
          <w:szCs w:val="22"/>
        </w:rPr>
        <w:t>Zmiana powinna być przez OOW uzasadniona. IOI ustosunkowuje się do zmian zaproponowanych przez OOW w terminie 14 dni, uzasadniając swoje stanowisko w razie odmowy ich uwzględnienia</w:t>
      </w:r>
      <w:r w:rsidR="00855270">
        <w:rPr>
          <w:rFonts w:ascii="Lato" w:hAnsi="Lato" w:cs="Arial"/>
          <w:color w:val="000000"/>
          <w:sz w:val="22"/>
          <w:szCs w:val="22"/>
        </w:rPr>
        <w:t>):</w:t>
      </w:r>
    </w:p>
    <w:p w14:paraId="7BCA85A2" w14:textId="789422B9" w:rsidR="00891CCA" w:rsidRPr="00855270" w:rsidRDefault="00891CCA" w:rsidP="00891CCA">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855270">
        <w:rPr>
          <w:rFonts w:ascii="Lato" w:hAnsi="Lato" w:cs="Arial"/>
          <w:color w:val="000000"/>
          <w:sz w:val="22"/>
          <w:szCs w:val="22"/>
        </w:rPr>
        <w:t xml:space="preserve">Każda zmiana Harmonogramu realizacji Przedsięwzięcia </w:t>
      </w:r>
      <w:r w:rsidR="00957BF9">
        <w:rPr>
          <w:rFonts w:ascii="Lato" w:hAnsi="Lato" w:cs="Arial"/>
          <w:color w:val="000000"/>
          <w:sz w:val="22"/>
          <w:szCs w:val="22"/>
        </w:rPr>
        <w:t xml:space="preserve">lub Harmonogramu płatności, </w:t>
      </w:r>
      <w:r w:rsidR="00D30F62" w:rsidRPr="00855270">
        <w:rPr>
          <w:rFonts w:ascii="Lato" w:hAnsi="Lato" w:cs="Arial"/>
          <w:color w:val="000000"/>
          <w:sz w:val="22"/>
          <w:szCs w:val="22"/>
        </w:rPr>
        <w:t>w zakresie terminu realizacji poszczególnych Projektów</w:t>
      </w:r>
      <w:r w:rsidRPr="00855270">
        <w:rPr>
          <w:rFonts w:ascii="Lato" w:hAnsi="Lato" w:cs="Arial"/>
          <w:color w:val="000000"/>
          <w:sz w:val="22"/>
          <w:szCs w:val="22"/>
        </w:rPr>
        <w:t>,</w:t>
      </w:r>
      <w:r w:rsidR="00D30F62" w:rsidRPr="00855270">
        <w:rPr>
          <w:rFonts w:ascii="Lato" w:hAnsi="Lato" w:cs="Arial"/>
          <w:color w:val="000000"/>
          <w:sz w:val="22"/>
          <w:szCs w:val="22"/>
        </w:rPr>
        <w:t xml:space="preserve"> </w:t>
      </w:r>
      <w:r w:rsidRPr="00855270">
        <w:rPr>
          <w:rFonts w:ascii="Lato" w:hAnsi="Lato" w:cs="Arial"/>
          <w:color w:val="000000"/>
          <w:sz w:val="22"/>
          <w:szCs w:val="22"/>
        </w:rPr>
        <w:t xml:space="preserve">która nie powoduje wydłużenia okresu realizacji Przedsięwzięcia. </w:t>
      </w:r>
    </w:p>
    <w:p w14:paraId="48EFACAA" w14:textId="6483C493" w:rsidR="00FA6695" w:rsidRPr="00855270" w:rsidRDefault="00520AC1" w:rsidP="001643A7">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855270">
        <w:rPr>
          <w:rFonts w:ascii="Lato" w:hAnsi="Lato" w:cs="Arial"/>
          <w:color w:val="000000"/>
          <w:sz w:val="22"/>
          <w:szCs w:val="22"/>
        </w:rPr>
        <w:t>Zmiany Harmonogramu realizacji Przedsięwzięcia, o których mowa w ust 1,  są zgłaszane OOW do akceptacji przez IOI w terminie do 14 dni od wystąpienia przyczyny zmiany</w:t>
      </w:r>
      <w:r w:rsidR="001643A7" w:rsidRPr="00855270">
        <w:rPr>
          <w:rFonts w:ascii="Lato" w:hAnsi="Lato" w:cs="Arial"/>
          <w:color w:val="000000"/>
          <w:sz w:val="22"/>
          <w:szCs w:val="22"/>
        </w:rPr>
        <w:t xml:space="preserve"> wraz z uzasadnieniem dokonanej zmiany</w:t>
      </w:r>
      <w:r w:rsidRPr="00855270">
        <w:rPr>
          <w:rFonts w:ascii="Lato" w:hAnsi="Lato" w:cs="Arial"/>
          <w:color w:val="000000"/>
          <w:sz w:val="22"/>
          <w:szCs w:val="22"/>
        </w:rPr>
        <w:t xml:space="preserve">, z uwzględnieniem </w:t>
      </w:r>
      <w:r w:rsidR="001077E8">
        <w:rPr>
          <w:rFonts w:ascii="Lato" w:hAnsi="Lato" w:cs="Arial"/>
          <w:color w:val="000000"/>
          <w:sz w:val="22"/>
          <w:szCs w:val="22"/>
        </w:rPr>
        <w:t xml:space="preserve">postanowień </w:t>
      </w:r>
      <w:r w:rsidRPr="00855270">
        <w:rPr>
          <w:rFonts w:ascii="Lato" w:hAnsi="Lato" w:cs="Arial"/>
          <w:color w:val="000000"/>
          <w:sz w:val="22"/>
          <w:szCs w:val="22"/>
        </w:rPr>
        <w:t>zawartych w § 8 ust. 13.</w:t>
      </w:r>
    </w:p>
    <w:p w14:paraId="58489D00" w14:textId="0B14AE58" w:rsidR="004E6C34" w:rsidRDefault="004E6C34" w:rsidP="004E6C34">
      <w:pPr>
        <w:numPr>
          <w:ilvl w:val="0"/>
          <w:numId w:val="2"/>
        </w:numPr>
        <w:spacing w:before="60" w:after="120" w:line="276" w:lineRule="auto"/>
        <w:jc w:val="both"/>
        <w:rPr>
          <w:rFonts w:ascii="Lato" w:hAnsi="Lato" w:cs="Arial"/>
          <w:color w:val="0070C0"/>
          <w:sz w:val="22"/>
          <w:szCs w:val="22"/>
        </w:rPr>
      </w:pPr>
      <w:r w:rsidRPr="006A3F2C">
        <w:rPr>
          <w:rFonts w:ascii="Lato" w:hAnsi="Lato" w:cs="Arial"/>
          <w:b/>
          <w:bCs/>
          <w:sz w:val="22"/>
          <w:szCs w:val="22"/>
        </w:rPr>
        <w:t>Zmiany warunków realizacji Przedsięwzięcia, które wymagają</w:t>
      </w:r>
      <w:r w:rsidR="00B32B9E">
        <w:rPr>
          <w:rFonts w:ascii="Lato" w:hAnsi="Lato" w:cs="Arial"/>
          <w:b/>
          <w:bCs/>
          <w:sz w:val="22"/>
          <w:szCs w:val="22"/>
        </w:rPr>
        <w:t xml:space="preserve"> uprzedniej zgody IOI oraz</w:t>
      </w:r>
      <w:r w:rsidRPr="006A3F2C">
        <w:rPr>
          <w:rFonts w:ascii="Lato" w:hAnsi="Lato" w:cs="Arial"/>
          <w:b/>
          <w:bCs/>
          <w:sz w:val="22"/>
          <w:szCs w:val="22"/>
        </w:rPr>
        <w:t xml:space="preserve"> aneksowania </w:t>
      </w:r>
      <w:r w:rsidR="0035059E">
        <w:rPr>
          <w:rFonts w:ascii="Lato" w:hAnsi="Lato" w:cs="Arial"/>
          <w:b/>
          <w:bCs/>
          <w:sz w:val="22"/>
          <w:szCs w:val="22"/>
        </w:rPr>
        <w:t>U</w:t>
      </w:r>
      <w:r w:rsidRPr="006A3F2C">
        <w:rPr>
          <w:rFonts w:ascii="Lato" w:hAnsi="Lato" w:cs="Arial"/>
          <w:b/>
          <w:bCs/>
          <w:sz w:val="22"/>
          <w:szCs w:val="22"/>
        </w:rPr>
        <w:t xml:space="preserve">mowy </w:t>
      </w:r>
      <w:r w:rsidR="00855270" w:rsidRPr="00855270">
        <w:rPr>
          <w:rFonts w:ascii="Lato" w:hAnsi="Lato" w:cs="Arial"/>
          <w:sz w:val="22"/>
          <w:szCs w:val="22"/>
        </w:rPr>
        <w:t>(</w:t>
      </w:r>
      <w:r w:rsidR="00891CCA" w:rsidRPr="0005632E">
        <w:rPr>
          <w:rFonts w:ascii="Lato" w:hAnsi="Lato" w:cs="Arial"/>
          <w:color w:val="000000"/>
          <w:sz w:val="22"/>
          <w:szCs w:val="22"/>
        </w:rPr>
        <w:t xml:space="preserve">Wniosek o zmianę należy złożyć w postaci elektronicznej </w:t>
      </w:r>
      <w:r w:rsidR="00891CCA" w:rsidRPr="0005632E">
        <w:rPr>
          <w:rFonts w:ascii="Lato" w:hAnsi="Lato" w:cs="Arial"/>
          <w:sz w:val="22"/>
          <w:szCs w:val="22"/>
        </w:rPr>
        <w:t xml:space="preserve">opatrzonej </w:t>
      </w:r>
      <w:r w:rsidR="00891CCA" w:rsidRPr="0005632E">
        <w:rPr>
          <w:rFonts w:ascii="Lato" w:hAnsi="Lato" w:cs="Arial"/>
          <w:color w:val="000000"/>
          <w:sz w:val="22"/>
          <w:szCs w:val="22"/>
        </w:rPr>
        <w:t>kwalifikowalnym podpisem elektronicznym</w:t>
      </w:r>
      <w:r w:rsidR="00855270">
        <w:rPr>
          <w:rFonts w:ascii="Lato" w:hAnsi="Lato" w:cs="Arial"/>
          <w:color w:val="000000"/>
          <w:sz w:val="22"/>
          <w:szCs w:val="22"/>
        </w:rPr>
        <w:t xml:space="preserve">. </w:t>
      </w:r>
      <w:r w:rsidR="00855270" w:rsidRPr="00855270">
        <w:rPr>
          <w:rFonts w:ascii="Lato" w:hAnsi="Lato" w:cs="Arial"/>
          <w:color w:val="000000"/>
          <w:sz w:val="22"/>
          <w:szCs w:val="22"/>
        </w:rPr>
        <w:t>Zmiana powinna być przez OOW uzasadniona</w:t>
      </w:r>
      <w:r w:rsidR="00585D1B">
        <w:rPr>
          <w:rFonts w:ascii="Lato" w:hAnsi="Lato" w:cs="Arial"/>
          <w:color w:val="000000"/>
          <w:sz w:val="22"/>
          <w:szCs w:val="22"/>
        </w:rPr>
        <w:t xml:space="preserve">. </w:t>
      </w:r>
      <w:r w:rsidR="00585D1B" w:rsidRPr="00585D1B">
        <w:rPr>
          <w:rFonts w:ascii="Lato" w:hAnsi="Lato" w:cs="Arial"/>
          <w:color w:val="000000"/>
          <w:sz w:val="22"/>
          <w:szCs w:val="22"/>
        </w:rPr>
        <w:t>IOI ustosunkowuje się do zmian zaproponowanych przez OOW w terminie 14 dni, uzasadniając swoje stanowisko w razie odmowy ich uwzględnienia</w:t>
      </w:r>
      <w:r w:rsidR="00855270">
        <w:rPr>
          <w:rFonts w:ascii="Lato" w:hAnsi="Lato" w:cs="Arial"/>
          <w:color w:val="000000"/>
          <w:sz w:val="22"/>
          <w:szCs w:val="22"/>
        </w:rPr>
        <w:t>):</w:t>
      </w:r>
    </w:p>
    <w:p w14:paraId="30C261F9" w14:textId="6C36BFFA" w:rsidR="00B32B9E" w:rsidRPr="00585D1B" w:rsidRDefault="001077E8" w:rsidP="00B32B9E">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sz w:val="22"/>
          <w:szCs w:val="22"/>
        </w:rPr>
        <w:t>z</w:t>
      </w:r>
      <w:r w:rsidR="00B32B9E" w:rsidRPr="00585D1B">
        <w:rPr>
          <w:rFonts w:ascii="Lato" w:hAnsi="Lato" w:cs="Arial"/>
          <w:sz w:val="22"/>
          <w:szCs w:val="22"/>
        </w:rPr>
        <w:t>miana</w:t>
      </w:r>
      <w:r w:rsidR="00B32B9E" w:rsidRPr="00585D1B">
        <w:rPr>
          <w:rFonts w:ascii="Lato" w:hAnsi="Lato" w:cs="Arial"/>
          <w:color w:val="000000"/>
          <w:sz w:val="22"/>
          <w:szCs w:val="22"/>
        </w:rPr>
        <w:t xml:space="preserve"> warunków realizacji Przedsięwzięcia, która powodowałaby jego niezgodność z wnioskiem</w:t>
      </w:r>
      <w:r>
        <w:rPr>
          <w:rFonts w:ascii="Lato" w:hAnsi="Lato" w:cs="Arial"/>
          <w:color w:val="000000"/>
          <w:sz w:val="22"/>
          <w:szCs w:val="22"/>
        </w:rPr>
        <w:t>;</w:t>
      </w:r>
    </w:p>
    <w:p w14:paraId="09CB395E" w14:textId="37E76863" w:rsidR="00891CCA" w:rsidRPr="009A45B6" w:rsidRDefault="00891CCA" w:rsidP="006A3F2C">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9A45B6">
        <w:rPr>
          <w:rFonts w:ascii="Lato" w:hAnsi="Lato" w:cs="Arial"/>
          <w:color w:val="000000"/>
          <w:sz w:val="22"/>
          <w:szCs w:val="22"/>
        </w:rPr>
        <w:t xml:space="preserve">zmiana zakresu rzeczowego Przedsięwzięcia </w:t>
      </w:r>
      <w:r w:rsidR="00F664DB" w:rsidRPr="009A45B6">
        <w:rPr>
          <w:rFonts w:ascii="Lato" w:hAnsi="Lato" w:cs="Arial"/>
          <w:color w:val="000000"/>
          <w:sz w:val="22"/>
          <w:szCs w:val="22"/>
        </w:rPr>
        <w:t xml:space="preserve"> określonego w dokumentacji </w:t>
      </w:r>
      <w:r w:rsidRPr="009A45B6">
        <w:rPr>
          <w:rFonts w:ascii="Lato" w:hAnsi="Lato" w:cs="Arial"/>
          <w:color w:val="000000"/>
          <w:sz w:val="22"/>
          <w:szCs w:val="22"/>
        </w:rPr>
        <w:t>wniosku o objęcie Przedsięwzięcia wsparciem</w:t>
      </w:r>
      <w:r w:rsidR="001077E8">
        <w:rPr>
          <w:rFonts w:ascii="Lato" w:hAnsi="Lato" w:cs="Arial"/>
          <w:color w:val="000000"/>
          <w:sz w:val="22"/>
          <w:szCs w:val="22"/>
        </w:rPr>
        <w:t>;</w:t>
      </w:r>
    </w:p>
    <w:p w14:paraId="4DB8B139" w14:textId="7ED4CDFE" w:rsidR="00024CA6" w:rsidRPr="005E53CE" w:rsidRDefault="00024CA6" w:rsidP="00024CA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sidRPr="005E53CE">
        <w:rPr>
          <w:rFonts w:ascii="Lato" w:hAnsi="Lato" w:cs="Arial"/>
          <w:color w:val="000000"/>
          <w:sz w:val="22"/>
          <w:szCs w:val="22"/>
        </w:rPr>
        <w:t xml:space="preserve">zmiana całkowitego kosztu realizacji Przedsięwzięcia, maksymalnej kwoty kwalifikowalnej Przedsięwzięcia oraz maksymalnej kwoty wsparcie Przedsięwzięcia. Przy czym zmiana nie może dotyczyć zwiększenia </w:t>
      </w:r>
      <w:r w:rsidR="005E53CE">
        <w:rPr>
          <w:rFonts w:ascii="Lato" w:hAnsi="Lato" w:cs="Arial"/>
          <w:color w:val="000000"/>
          <w:sz w:val="22"/>
          <w:szCs w:val="22"/>
        </w:rPr>
        <w:t>maksymalnej kwoty wsparcia</w:t>
      </w:r>
      <w:r w:rsidRPr="005E53CE">
        <w:rPr>
          <w:rFonts w:ascii="Lato" w:hAnsi="Lato" w:cs="Arial"/>
          <w:color w:val="000000"/>
          <w:sz w:val="22"/>
          <w:szCs w:val="22"/>
        </w:rPr>
        <w:t xml:space="preserve"> wskazanej w </w:t>
      </w:r>
      <w:r w:rsidRPr="005E53CE">
        <w:rPr>
          <w:rFonts w:ascii="Lato" w:hAnsi="Lato" w:cs="Arial"/>
          <w:bCs/>
          <w:color w:val="000000"/>
          <w:sz w:val="22"/>
          <w:szCs w:val="22"/>
        </w:rPr>
        <w:t>§ 5</w:t>
      </w:r>
      <w:r w:rsidR="001077E8">
        <w:rPr>
          <w:rFonts w:ascii="Lato" w:hAnsi="Lato" w:cs="Arial"/>
          <w:bCs/>
          <w:color w:val="000000"/>
          <w:sz w:val="22"/>
          <w:szCs w:val="22"/>
        </w:rPr>
        <w:t>;</w:t>
      </w:r>
    </w:p>
    <w:p w14:paraId="00C129E9" w14:textId="5729AF77" w:rsidR="00024CA6" w:rsidRDefault="005E53CE" w:rsidP="00024CA6">
      <w:pPr>
        <w:numPr>
          <w:ilvl w:val="1"/>
          <w:numId w:val="2"/>
        </w:numPr>
        <w:tabs>
          <w:tab w:val="num" w:pos="720"/>
        </w:tabs>
        <w:autoSpaceDE w:val="0"/>
        <w:autoSpaceDN w:val="0"/>
        <w:adjustRightInd w:val="0"/>
        <w:spacing w:after="120" w:line="276" w:lineRule="auto"/>
        <w:ind w:left="720"/>
        <w:jc w:val="both"/>
        <w:rPr>
          <w:rFonts w:ascii="Lato" w:hAnsi="Lato" w:cs="Arial"/>
          <w:color w:val="000000"/>
          <w:sz w:val="22"/>
          <w:szCs w:val="22"/>
        </w:rPr>
      </w:pPr>
      <w:r>
        <w:rPr>
          <w:rFonts w:ascii="Lato" w:hAnsi="Lato" w:cs="Arial"/>
          <w:color w:val="000000"/>
          <w:sz w:val="22"/>
          <w:szCs w:val="22"/>
        </w:rPr>
        <w:t xml:space="preserve"> zmiana</w:t>
      </w:r>
      <w:r w:rsidR="00024CA6" w:rsidRPr="00024CA6">
        <w:rPr>
          <w:rFonts w:ascii="Lato" w:hAnsi="Lato" w:cs="Arial"/>
          <w:color w:val="000000"/>
          <w:sz w:val="22"/>
          <w:szCs w:val="22"/>
        </w:rPr>
        <w:t xml:space="preserve"> w zakresie wskaźników </w:t>
      </w:r>
      <w:r w:rsidR="009B51AA">
        <w:rPr>
          <w:rFonts w:ascii="Lato" w:hAnsi="Lato" w:cs="Arial"/>
          <w:color w:val="000000"/>
          <w:sz w:val="22"/>
          <w:szCs w:val="22"/>
        </w:rPr>
        <w:t xml:space="preserve">zawartych w załączniku </w:t>
      </w:r>
      <w:r>
        <w:rPr>
          <w:rFonts w:ascii="Lato" w:hAnsi="Lato" w:cs="Arial"/>
          <w:color w:val="000000"/>
          <w:sz w:val="22"/>
          <w:szCs w:val="22"/>
        </w:rPr>
        <w:t xml:space="preserve">nr </w:t>
      </w:r>
      <w:r w:rsidR="00E719BB">
        <w:rPr>
          <w:rFonts w:ascii="Lato" w:hAnsi="Lato" w:cs="Arial"/>
          <w:color w:val="000000"/>
          <w:sz w:val="22"/>
          <w:szCs w:val="22"/>
        </w:rPr>
        <w:t>7</w:t>
      </w:r>
      <w:r>
        <w:rPr>
          <w:rFonts w:ascii="Lato" w:hAnsi="Lato" w:cs="Arial"/>
          <w:color w:val="000000"/>
          <w:sz w:val="22"/>
          <w:szCs w:val="22"/>
        </w:rPr>
        <w:t xml:space="preserve"> </w:t>
      </w:r>
      <w:r w:rsidR="009B51AA">
        <w:rPr>
          <w:rFonts w:ascii="Lato" w:hAnsi="Lato" w:cs="Arial"/>
          <w:color w:val="000000"/>
          <w:sz w:val="22"/>
          <w:szCs w:val="22"/>
        </w:rPr>
        <w:t xml:space="preserve">do </w:t>
      </w:r>
      <w:r>
        <w:rPr>
          <w:rFonts w:ascii="Lato" w:hAnsi="Lato" w:cs="Arial"/>
          <w:color w:val="000000"/>
          <w:sz w:val="22"/>
          <w:szCs w:val="22"/>
        </w:rPr>
        <w:t>U</w:t>
      </w:r>
      <w:r w:rsidR="009B51AA">
        <w:rPr>
          <w:rFonts w:ascii="Lato" w:hAnsi="Lato" w:cs="Arial"/>
          <w:color w:val="000000"/>
          <w:sz w:val="22"/>
          <w:szCs w:val="22"/>
        </w:rPr>
        <w:t>mowy</w:t>
      </w:r>
      <w:r w:rsidR="00024CA6" w:rsidRPr="00024CA6">
        <w:rPr>
          <w:rFonts w:ascii="Lato" w:hAnsi="Lato" w:cs="Arial"/>
          <w:color w:val="000000"/>
          <w:sz w:val="22"/>
          <w:szCs w:val="22"/>
        </w:rPr>
        <w:t>.</w:t>
      </w:r>
    </w:p>
    <w:p w14:paraId="1481124C" w14:textId="6F21400A" w:rsidR="00520AC1" w:rsidRPr="005E53CE" w:rsidRDefault="00520AC1" w:rsidP="00CD2EC5">
      <w:pPr>
        <w:numPr>
          <w:ilvl w:val="0"/>
          <w:numId w:val="2"/>
        </w:numPr>
        <w:autoSpaceDE w:val="0"/>
        <w:autoSpaceDN w:val="0"/>
        <w:adjustRightInd w:val="0"/>
        <w:spacing w:after="120" w:line="276" w:lineRule="auto"/>
        <w:jc w:val="both"/>
        <w:rPr>
          <w:rFonts w:ascii="Lato" w:hAnsi="Lato" w:cs="Arial"/>
          <w:color w:val="000000"/>
          <w:sz w:val="22"/>
          <w:szCs w:val="22"/>
        </w:rPr>
      </w:pPr>
      <w:r w:rsidRPr="005E53CE">
        <w:rPr>
          <w:rFonts w:ascii="Lato" w:hAnsi="Lato" w:cs="Arial"/>
          <w:color w:val="000000"/>
          <w:sz w:val="22"/>
          <w:szCs w:val="22"/>
        </w:rPr>
        <w:t xml:space="preserve">Zmiany warunków realizacji </w:t>
      </w:r>
      <w:r w:rsidR="001077E8">
        <w:rPr>
          <w:rFonts w:ascii="Lato" w:hAnsi="Lato" w:cs="Arial"/>
          <w:color w:val="000000"/>
          <w:sz w:val="22"/>
          <w:szCs w:val="22"/>
        </w:rPr>
        <w:t>P</w:t>
      </w:r>
      <w:r w:rsidRPr="005E53CE">
        <w:rPr>
          <w:rFonts w:ascii="Lato" w:hAnsi="Lato" w:cs="Arial"/>
          <w:color w:val="000000"/>
          <w:sz w:val="22"/>
          <w:szCs w:val="22"/>
        </w:rPr>
        <w:t>rzedsięwzięcia, o których mowa w ust</w:t>
      </w:r>
      <w:r w:rsidR="00C52A68">
        <w:rPr>
          <w:rFonts w:ascii="Lato" w:hAnsi="Lato" w:cs="Arial"/>
          <w:color w:val="000000"/>
          <w:sz w:val="22"/>
          <w:szCs w:val="22"/>
        </w:rPr>
        <w:t>.</w:t>
      </w:r>
      <w:r w:rsidRPr="005E53CE">
        <w:rPr>
          <w:rFonts w:ascii="Lato" w:hAnsi="Lato" w:cs="Arial"/>
          <w:color w:val="000000"/>
          <w:sz w:val="22"/>
          <w:szCs w:val="22"/>
        </w:rPr>
        <w:t xml:space="preserve"> 5, </w:t>
      </w:r>
      <w:r w:rsidR="00CD2EC5" w:rsidRPr="005E53CE">
        <w:rPr>
          <w:rFonts w:ascii="Lato" w:hAnsi="Lato" w:cs="Arial"/>
          <w:color w:val="000000"/>
          <w:sz w:val="22"/>
          <w:szCs w:val="22"/>
        </w:rPr>
        <w:t>mogą być dokonane nie częściej niż 2 razy w roku kalendarzowym, przy czym łączna ilość zmian nie może przekroczyć 5 zmian, z uwzględnieniem przypadków szczególnych wymagających indywidualnego rozpatrzenia ze strony IOI.</w:t>
      </w:r>
    </w:p>
    <w:p w14:paraId="05565C6E" w14:textId="501A735D" w:rsidR="00CD2EC5" w:rsidRDefault="00CD2EC5" w:rsidP="00855270">
      <w:pPr>
        <w:numPr>
          <w:ilvl w:val="0"/>
          <w:numId w:val="2"/>
        </w:numPr>
        <w:autoSpaceDE w:val="0"/>
        <w:autoSpaceDN w:val="0"/>
        <w:adjustRightInd w:val="0"/>
        <w:spacing w:line="276" w:lineRule="auto"/>
        <w:jc w:val="both"/>
        <w:rPr>
          <w:rFonts w:ascii="Lato" w:hAnsi="Lato" w:cs="Arial"/>
          <w:color w:val="000000"/>
          <w:sz w:val="22"/>
          <w:szCs w:val="22"/>
        </w:rPr>
      </w:pPr>
      <w:r w:rsidRPr="00855270">
        <w:rPr>
          <w:rFonts w:ascii="Lato" w:hAnsi="Lato" w:cs="Arial"/>
          <w:color w:val="000000"/>
          <w:sz w:val="22"/>
          <w:szCs w:val="22"/>
        </w:rPr>
        <w:t xml:space="preserve">Zmiany warunków realizacji </w:t>
      </w:r>
      <w:r w:rsidR="001077E8">
        <w:rPr>
          <w:rFonts w:ascii="Lato" w:hAnsi="Lato" w:cs="Arial"/>
          <w:color w:val="000000"/>
          <w:sz w:val="22"/>
          <w:szCs w:val="22"/>
        </w:rPr>
        <w:t>P</w:t>
      </w:r>
      <w:r w:rsidRPr="00855270">
        <w:rPr>
          <w:rFonts w:ascii="Lato" w:hAnsi="Lato" w:cs="Arial"/>
          <w:color w:val="000000"/>
          <w:sz w:val="22"/>
          <w:szCs w:val="22"/>
        </w:rPr>
        <w:t>rzedsięwzięcia, o których mowa w ust</w:t>
      </w:r>
      <w:r w:rsidR="00C52A68">
        <w:rPr>
          <w:rFonts w:ascii="Lato" w:hAnsi="Lato" w:cs="Arial"/>
          <w:color w:val="000000"/>
          <w:sz w:val="22"/>
          <w:szCs w:val="22"/>
        </w:rPr>
        <w:t>.</w:t>
      </w:r>
      <w:r w:rsidRPr="00855270">
        <w:rPr>
          <w:rFonts w:ascii="Lato" w:hAnsi="Lato" w:cs="Arial"/>
          <w:color w:val="000000"/>
          <w:sz w:val="22"/>
          <w:szCs w:val="22"/>
        </w:rPr>
        <w:t xml:space="preserve"> 5 muszą zostać zgłoszone do IOI najpóźniej w terminie 3 miesięcy kalendarzowych </w:t>
      </w:r>
      <w:r w:rsidR="005E53CE" w:rsidRPr="00855270">
        <w:rPr>
          <w:rFonts w:ascii="Lato" w:hAnsi="Lato" w:cs="Arial"/>
          <w:color w:val="000000"/>
          <w:sz w:val="22"/>
          <w:szCs w:val="22"/>
        </w:rPr>
        <w:t>przed</w:t>
      </w:r>
      <w:r w:rsidRPr="00855270">
        <w:rPr>
          <w:rFonts w:ascii="Lato" w:hAnsi="Lato" w:cs="Arial"/>
          <w:color w:val="000000"/>
          <w:sz w:val="22"/>
          <w:szCs w:val="22"/>
        </w:rPr>
        <w:t xml:space="preserve"> dat</w:t>
      </w:r>
      <w:r w:rsidR="0019161C" w:rsidRPr="00855270">
        <w:rPr>
          <w:rFonts w:ascii="Lato" w:hAnsi="Lato" w:cs="Arial"/>
          <w:color w:val="000000"/>
          <w:sz w:val="22"/>
          <w:szCs w:val="22"/>
        </w:rPr>
        <w:t>ą</w:t>
      </w:r>
      <w:r w:rsidRPr="00855270">
        <w:rPr>
          <w:rFonts w:ascii="Lato" w:hAnsi="Lato" w:cs="Arial"/>
          <w:color w:val="000000"/>
          <w:sz w:val="22"/>
          <w:szCs w:val="22"/>
        </w:rPr>
        <w:t xml:space="preserve"> zakończenia realizacji Przedsięwzięcia określon</w:t>
      </w:r>
      <w:r w:rsidR="0019161C" w:rsidRPr="00855270">
        <w:rPr>
          <w:rFonts w:ascii="Lato" w:hAnsi="Lato" w:cs="Arial"/>
          <w:color w:val="000000"/>
          <w:sz w:val="22"/>
          <w:szCs w:val="22"/>
        </w:rPr>
        <w:t>ą</w:t>
      </w:r>
      <w:r w:rsidRPr="00855270">
        <w:rPr>
          <w:rFonts w:ascii="Lato" w:hAnsi="Lato" w:cs="Arial"/>
          <w:color w:val="000000"/>
          <w:sz w:val="22"/>
          <w:szCs w:val="22"/>
        </w:rPr>
        <w:t xml:space="preserve"> w </w:t>
      </w:r>
      <w:r w:rsidR="00991A04" w:rsidRPr="00855270">
        <w:rPr>
          <w:rFonts w:ascii="Lato" w:hAnsi="Lato" w:cs="Arial"/>
          <w:color w:val="000000"/>
          <w:sz w:val="22"/>
          <w:szCs w:val="22"/>
        </w:rPr>
        <w:t>§ 2 ust. 2</w:t>
      </w:r>
      <w:r w:rsidR="008E1AFC" w:rsidRPr="00855270">
        <w:rPr>
          <w:rFonts w:ascii="Lato" w:hAnsi="Lato" w:cs="Arial"/>
          <w:color w:val="000000"/>
          <w:sz w:val="22"/>
          <w:szCs w:val="22"/>
        </w:rPr>
        <w:t>.</w:t>
      </w:r>
    </w:p>
    <w:p w14:paraId="662CC6C0" w14:textId="77777777" w:rsidR="00855270" w:rsidRPr="00855270" w:rsidRDefault="00855270" w:rsidP="00855270">
      <w:pPr>
        <w:autoSpaceDE w:val="0"/>
        <w:autoSpaceDN w:val="0"/>
        <w:adjustRightInd w:val="0"/>
        <w:spacing w:line="276" w:lineRule="auto"/>
        <w:ind w:left="420"/>
        <w:jc w:val="both"/>
        <w:rPr>
          <w:rFonts w:ascii="Lato" w:hAnsi="Lato" w:cs="Arial"/>
          <w:color w:val="000000"/>
          <w:sz w:val="6"/>
          <w:szCs w:val="6"/>
        </w:rPr>
      </w:pPr>
    </w:p>
    <w:p w14:paraId="4DFF51E7" w14:textId="12C7769D" w:rsidR="009C23A5" w:rsidRPr="00855270" w:rsidRDefault="009C23A5" w:rsidP="00855270">
      <w:pPr>
        <w:pStyle w:val="Akapitzlist"/>
        <w:numPr>
          <w:ilvl w:val="0"/>
          <w:numId w:val="2"/>
        </w:numPr>
        <w:spacing w:after="120" w:line="276" w:lineRule="auto"/>
        <w:jc w:val="both"/>
        <w:rPr>
          <w:rFonts w:ascii="Lato" w:eastAsia="Times New Roman" w:hAnsi="Lato" w:cs="Arial"/>
          <w:sz w:val="22"/>
          <w:szCs w:val="22"/>
        </w:rPr>
      </w:pPr>
      <w:r w:rsidRPr="00855270">
        <w:rPr>
          <w:rFonts w:ascii="Lato" w:eastAsia="Times New Roman" w:hAnsi="Lato" w:cs="Segoe UI"/>
          <w:sz w:val="22"/>
          <w:szCs w:val="22"/>
        </w:rPr>
        <w:lastRenderedPageBreak/>
        <w:t xml:space="preserve">Rezygnacja z realizacji danego zadania wiąże się z koniecznością zwrotu całości alokacji </w:t>
      </w:r>
      <w:r w:rsidR="00892BAB">
        <w:rPr>
          <w:rFonts w:ascii="Lato" w:eastAsia="Times New Roman" w:hAnsi="Lato" w:cs="Segoe UI"/>
          <w:sz w:val="22"/>
          <w:szCs w:val="22"/>
        </w:rPr>
        <w:t>przekazanej</w:t>
      </w:r>
      <w:r w:rsidRPr="00855270">
        <w:rPr>
          <w:rFonts w:ascii="Lato" w:eastAsia="Times New Roman" w:hAnsi="Lato" w:cs="Segoe UI"/>
          <w:sz w:val="22"/>
          <w:szCs w:val="22"/>
        </w:rPr>
        <w:t xml:space="preserve"> na dane zadani</w:t>
      </w:r>
      <w:r w:rsidR="00FC6E00" w:rsidRPr="00855270">
        <w:rPr>
          <w:rFonts w:ascii="Lato" w:eastAsia="Times New Roman" w:hAnsi="Lato" w:cs="Segoe UI"/>
          <w:sz w:val="22"/>
          <w:szCs w:val="22"/>
        </w:rPr>
        <w:t>e</w:t>
      </w:r>
      <w:r w:rsidRPr="00855270">
        <w:rPr>
          <w:rFonts w:ascii="Lato" w:eastAsia="Times New Roman" w:hAnsi="Lato" w:cs="Segoe UI"/>
          <w:sz w:val="22"/>
          <w:szCs w:val="22"/>
        </w:rPr>
        <w:t xml:space="preserve">, wynikającej z </w:t>
      </w:r>
      <w:r w:rsidR="00FC6E00" w:rsidRPr="00855270">
        <w:rPr>
          <w:rFonts w:ascii="Lato" w:eastAsia="Times New Roman" w:hAnsi="Lato" w:cs="Segoe UI"/>
          <w:sz w:val="22"/>
          <w:szCs w:val="22"/>
        </w:rPr>
        <w:t>Umowy</w:t>
      </w:r>
      <w:r w:rsidRPr="00855270">
        <w:rPr>
          <w:rFonts w:ascii="Lato" w:eastAsia="Times New Roman" w:hAnsi="Lato" w:cs="Segoe UI"/>
          <w:sz w:val="22"/>
          <w:szCs w:val="22"/>
        </w:rPr>
        <w:t>.</w:t>
      </w:r>
    </w:p>
    <w:p w14:paraId="12862DBB" w14:textId="77777777" w:rsidR="00855270" w:rsidRPr="00855270" w:rsidRDefault="00855270" w:rsidP="00855270">
      <w:pPr>
        <w:pStyle w:val="Akapitzlist"/>
        <w:spacing w:after="120" w:line="276" w:lineRule="auto"/>
        <w:ind w:left="420"/>
        <w:jc w:val="both"/>
        <w:rPr>
          <w:rFonts w:ascii="Lato" w:eastAsia="Times New Roman" w:hAnsi="Lato" w:cs="Arial"/>
          <w:sz w:val="6"/>
          <w:szCs w:val="6"/>
        </w:rPr>
      </w:pPr>
    </w:p>
    <w:p w14:paraId="3684025A" w14:textId="0A3E6C02" w:rsidR="004E6C34" w:rsidRPr="00855270" w:rsidRDefault="009C23A5" w:rsidP="00855270">
      <w:pPr>
        <w:pStyle w:val="Akapitzlist"/>
        <w:numPr>
          <w:ilvl w:val="0"/>
          <w:numId w:val="2"/>
        </w:numPr>
        <w:spacing w:before="100" w:beforeAutospacing="1" w:after="120" w:line="276" w:lineRule="auto"/>
        <w:jc w:val="both"/>
        <w:rPr>
          <w:rFonts w:ascii="Lato" w:eastAsia="Times New Roman" w:hAnsi="Lato" w:cs="Arial"/>
          <w:sz w:val="22"/>
          <w:szCs w:val="22"/>
        </w:rPr>
      </w:pPr>
      <w:r w:rsidRPr="00855270">
        <w:rPr>
          <w:rFonts w:ascii="Lato" w:eastAsia="Times New Roman" w:hAnsi="Lato" w:cs="Segoe UI"/>
          <w:sz w:val="22"/>
          <w:szCs w:val="22"/>
        </w:rPr>
        <w:t xml:space="preserve">Realizacja zadania w sposób, który uniemożliwi rozliczenie realizacji tego zadania jako realizację wskaźnika , do którego zadanie zostało przypisane w załączniku nr </w:t>
      </w:r>
      <w:r w:rsidR="00E719BB">
        <w:rPr>
          <w:rFonts w:ascii="Lato" w:eastAsia="Times New Roman" w:hAnsi="Lato" w:cs="Segoe UI"/>
          <w:sz w:val="22"/>
          <w:szCs w:val="22"/>
        </w:rPr>
        <w:t>7</w:t>
      </w:r>
      <w:r w:rsidRPr="00855270">
        <w:rPr>
          <w:rFonts w:ascii="Lato" w:eastAsia="Times New Roman" w:hAnsi="Lato" w:cs="Segoe UI"/>
          <w:sz w:val="22"/>
          <w:szCs w:val="22"/>
        </w:rPr>
        <w:t xml:space="preserve"> do </w:t>
      </w:r>
      <w:r w:rsidR="001077E8">
        <w:rPr>
          <w:rFonts w:ascii="Lato" w:eastAsia="Times New Roman" w:hAnsi="Lato" w:cs="Segoe UI"/>
          <w:sz w:val="22"/>
          <w:szCs w:val="22"/>
        </w:rPr>
        <w:t>U</w:t>
      </w:r>
      <w:r w:rsidRPr="00855270">
        <w:rPr>
          <w:rFonts w:ascii="Lato" w:eastAsia="Times New Roman" w:hAnsi="Lato" w:cs="Segoe UI"/>
          <w:sz w:val="22"/>
          <w:szCs w:val="22"/>
        </w:rPr>
        <w:t xml:space="preserve">mowy o objęcie </w:t>
      </w:r>
      <w:r w:rsidR="001077E8">
        <w:rPr>
          <w:rFonts w:ascii="Lato" w:eastAsia="Times New Roman" w:hAnsi="Lato" w:cs="Segoe UI"/>
          <w:sz w:val="22"/>
          <w:szCs w:val="22"/>
        </w:rPr>
        <w:t>P</w:t>
      </w:r>
      <w:r w:rsidRPr="00855270">
        <w:rPr>
          <w:rFonts w:ascii="Lato" w:eastAsia="Times New Roman" w:hAnsi="Lato" w:cs="Segoe UI"/>
          <w:sz w:val="22"/>
          <w:szCs w:val="22"/>
        </w:rPr>
        <w:t xml:space="preserve">rzedsięwzięcia wsparciem, spowoduje konieczność zwrotu całości alokacji przeznaczonej na dane zadania, wynikającej z </w:t>
      </w:r>
      <w:r w:rsidR="00FC6E00" w:rsidRPr="00855270">
        <w:rPr>
          <w:rFonts w:ascii="Lato" w:eastAsia="Times New Roman" w:hAnsi="Lato" w:cs="Segoe UI"/>
          <w:sz w:val="22"/>
          <w:szCs w:val="22"/>
        </w:rPr>
        <w:t>Umowy</w:t>
      </w:r>
      <w:r w:rsidR="000B5D19" w:rsidRPr="00855270">
        <w:rPr>
          <w:rFonts w:ascii="Lato" w:eastAsia="Times New Roman" w:hAnsi="Lato" w:cs="Segoe UI"/>
          <w:sz w:val="22"/>
          <w:szCs w:val="22"/>
        </w:rPr>
        <w:t>.</w:t>
      </w:r>
    </w:p>
    <w:p w14:paraId="238803C2" w14:textId="77777777" w:rsidR="00855270" w:rsidRPr="00855270" w:rsidRDefault="00855270" w:rsidP="00855270">
      <w:pPr>
        <w:pStyle w:val="Akapitzlist"/>
        <w:spacing w:before="100" w:beforeAutospacing="1" w:after="120" w:line="276" w:lineRule="auto"/>
        <w:ind w:left="420"/>
        <w:jc w:val="both"/>
        <w:rPr>
          <w:rFonts w:ascii="Lato" w:eastAsia="Times New Roman" w:hAnsi="Lato" w:cs="Arial"/>
          <w:sz w:val="6"/>
          <w:szCs w:val="6"/>
        </w:rPr>
      </w:pPr>
    </w:p>
    <w:p w14:paraId="7D773F9D" w14:textId="5CEDA4FA" w:rsidR="002210C2" w:rsidRPr="00855270" w:rsidRDefault="00D30F62" w:rsidP="00855270">
      <w:pPr>
        <w:pStyle w:val="Akapitzlist"/>
        <w:numPr>
          <w:ilvl w:val="0"/>
          <w:numId w:val="2"/>
        </w:numPr>
        <w:spacing w:before="100" w:beforeAutospacing="1" w:after="120" w:line="276" w:lineRule="auto"/>
        <w:jc w:val="both"/>
        <w:rPr>
          <w:rFonts w:ascii="Lato" w:hAnsi="Lato" w:cs="Arial"/>
          <w:color w:val="000000"/>
          <w:sz w:val="22"/>
          <w:szCs w:val="22"/>
        </w:rPr>
      </w:pPr>
      <w:r w:rsidRPr="00855270">
        <w:rPr>
          <w:rFonts w:ascii="Lato" w:eastAsia="Times New Roman" w:hAnsi="Lato"/>
          <w:sz w:val="22"/>
          <w:szCs w:val="22"/>
        </w:rPr>
        <w:t>Zmiany</w:t>
      </w:r>
      <w:r w:rsidRPr="00855270">
        <w:rPr>
          <w:rFonts w:ascii="Lato" w:hAnsi="Lato" w:cs="Arial"/>
          <w:color w:val="000000"/>
          <w:sz w:val="22"/>
          <w:szCs w:val="22"/>
        </w:rPr>
        <w:t xml:space="preserve"> procedur w zakresie zawierania umów związanych z realizacją Przedsięwzięcia. OOW realizuje Przedsięwzięcie zgodnie z własnymi procedurami kontroli wewnętrznej </w:t>
      </w:r>
      <w:r w:rsidRPr="00855270">
        <w:rPr>
          <w:rFonts w:ascii="Lato" w:hAnsi="Lato" w:cs="Arial"/>
          <w:iCs/>
          <w:color w:val="000000"/>
          <w:sz w:val="22"/>
          <w:szCs w:val="22"/>
        </w:rPr>
        <w:t>adekwatnymi do wielkości podmiotu i rodzaju Przedsięwzięcia</w:t>
      </w:r>
      <w:r w:rsidRPr="00855270">
        <w:rPr>
          <w:rFonts w:ascii="Lato" w:hAnsi="Lato" w:cs="Arial"/>
          <w:color w:val="000000"/>
          <w:sz w:val="22"/>
          <w:szCs w:val="22"/>
        </w:rPr>
        <w:t xml:space="preserve">, zgodnymi z zasadami obowiązującymi dla realizacji </w:t>
      </w:r>
      <w:r w:rsidR="004A1A3B">
        <w:rPr>
          <w:rFonts w:ascii="Lato" w:hAnsi="Lato" w:cs="Arial"/>
          <w:color w:val="000000"/>
          <w:sz w:val="22"/>
          <w:szCs w:val="22"/>
        </w:rPr>
        <w:t>P</w:t>
      </w:r>
      <w:r w:rsidRPr="00855270">
        <w:rPr>
          <w:rFonts w:ascii="Lato" w:hAnsi="Lato" w:cs="Arial"/>
          <w:color w:val="000000"/>
          <w:sz w:val="22"/>
          <w:szCs w:val="22"/>
        </w:rPr>
        <w:t>lanu rozwojowego, w tym wytycznych z art. 14le ust. 2 pkt 4 ustawy o zasadach prowadzenia polityki rozwoju.</w:t>
      </w:r>
      <w:bookmarkStart w:id="12" w:name="_Hlk167455907"/>
    </w:p>
    <w:bookmarkEnd w:id="12"/>
    <w:p w14:paraId="2B91673C" w14:textId="7FACE0FD" w:rsidR="00E40A30" w:rsidRPr="0005632E" w:rsidRDefault="00BC49C2"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wprowadzić i stosować, w trakcie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odpowiednie działania zapobiegające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onfliktowi </w:t>
      </w:r>
      <w:r w:rsidR="00B10358" w:rsidRPr="0005632E">
        <w:rPr>
          <w:rFonts w:ascii="Lato" w:hAnsi="Lato" w:cs="Arial"/>
          <w:color w:val="000000"/>
          <w:sz w:val="22"/>
          <w:szCs w:val="22"/>
        </w:rPr>
        <w:t>I</w:t>
      </w:r>
      <w:r w:rsidR="00E40A30" w:rsidRPr="0005632E">
        <w:rPr>
          <w:rFonts w:ascii="Lato" w:hAnsi="Lato" w:cs="Arial"/>
          <w:color w:val="000000"/>
          <w:sz w:val="22"/>
          <w:szCs w:val="22"/>
        </w:rPr>
        <w:t>nteresów</w:t>
      </w:r>
      <w:r w:rsidR="00B10358" w:rsidRPr="0005632E">
        <w:rPr>
          <w:rFonts w:ascii="Lato" w:hAnsi="Lato" w:cs="Arial"/>
          <w:color w:val="000000"/>
          <w:sz w:val="22"/>
          <w:szCs w:val="22"/>
        </w:rPr>
        <w:t>.</w:t>
      </w:r>
      <w:r w:rsidR="00E40A30" w:rsidRPr="0005632E">
        <w:rPr>
          <w:rFonts w:ascii="Lato" w:hAnsi="Lato" w:cs="Arial"/>
          <w:color w:val="000000"/>
          <w:sz w:val="22"/>
          <w:szCs w:val="22"/>
        </w:rPr>
        <w:t xml:space="preserve"> W przypadku zidentyfikowania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onfliktu </w:t>
      </w:r>
      <w:r w:rsidR="00B10358" w:rsidRPr="0005632E">
        <w:rPr>
          <w:rFonts w:ascii="Lato" w:hAnsi="Lato" w:cs="Arial"/>
          <w:color w:val="000000"/>
          <w:sz w:val="22"/>
          <w:szCs w:val="22"/>
        </w:rPr>
        <w:t>I</w:t>
      </w:r>
      <w:r w:rsidR="00E40A30" w:rsidRPr="0005632E">
        <w:rPr>
          <w:rFonts w:ascii="Lato" w:hAnsi="Lato" w:cs="Arial"/>
          <w:color w:val="000000"/>
          <w:sz w:val="22"/>
          <w:szCs w:val="22"/>
        </w:rPr>
        <w:t xml:space="preserve">nteresów lub podejrzenia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onfliktu </w:t>
      </w:r>
      <w:r w:rsidR="00B10358" w:rsidRPr="0005632E">
        <w:rPr>
          <w:rFonts w:ascii="Lato" w:hAnsi="Lato" w:cs="Arial"/>
          <w:color w:val="000000"/>
          <w:sz w:val="22"/>
          <w:szCs w:val="22"/>
        </w:rPr>
        <w:t>I</w:t>
      </w:r>
      <w:r w:rsidR="00E40A30" w:rsidRPr="0005632E">
        <w:rPr>
          <w:rFonts w:ascii="Lato" w:hAnsi="Lato" w:cs="Arial"/>
          <w:color w:val="000000"/>
          <w:sz w:val="22"/>
          <w:szCs w:val="22"/>
        </w:rPr>
        <w:t xml:space="preserve">nteresów, </w:t>
      </w:r>
      <w:r w:rsidR="00137B6C" w:rsidRPr="0005632E">
        <w:rPr>
          <w:rFonts w:ascii="Lato" w:hAnsi="Lato" w:cs="Arial"/>
          <w:color w:val="000000"/>
          <w:sz w:val="22"/>
          <w:szCs w:val="22"/>
        </w:rPr>
        <w:t>OOW</w:t>
      </w:r>
      <w:r w:rsidR="00E40A30" w:rsidRPr="0005632E">
        <w:rPr>
          <w:rFonts w:ascii="Lato" w:hAnsi="Lato" w:cs="Arial"/>
          <w:color w:val="000000"/>
          <w:sz w:val="22"/>
          <w:szCs w:val="22"/>
        </w:rPr>
        <w:t xml:space="preserve"> informuje o tym fakcie </w:t>
      </w:r>
      <w:r w:rsidR="00137B6C" w:rsidRPr="0005632E">
        <w:rPr>
          <w:rFonts w:ascii="Lato" w:hAnsi="Lato" w:cs="Arial"/>
          <w:color w:val="000000"/>
          <w:sz w:val="22"/>
          <w:szCs w:val="22"/>
        </w:rPr>
        <w:t>IOI</w:t>
      </w:r>
      <w:r w:rsidR="00E40A30" w:rsidRPr="0005632E">
        <w:rPr>
          <w:rFonts w:ascii="Lato" w:hAnsi="Lato" w:cs="Arial"/>
          <w:color w:val="000000"/>
          <w:sz w:val="22"/>
          <w:szCs w:val="22"/>
        </w:rPr>
        <w:t xml:space="preserve">, w terminie 7 dni od dnia powzięcia informacji o okolicznościach powodujących lub mogących powodować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 </w:t>
      </w:r>
      <w:r w:rsidR="00C52A68">
        <w:rPr>
          <w:rFonts w:ascii="Lato" w:hAnsi="Lato" w:cs="Arial"/>
          <w:color w:val="000000"/>
          <w:sz w:val="22"/>
          <w:szCs w:val="22"/>
        </w:rPr>
        <w:t>i</w:t>
      </w:r>
      <w:r w:rsidR="00E40A30" w:rsidRPr="0005632E">
        <w:rPr>
          <w:rFonts w:ascii="Lato" w:hAnsi="Lato" w:cs="Arial"/>
          <w:color w:val="000000"/>
          <w:sz w:val="22"/>
          <w:szCs w:val="22"/>
        </w:rPr>
        <w:t xml:space="preserve">nteresów, wskazując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w zawiadomieniu podjęte środki zaradcze mające na celu zapobieżenie ewentualnej szkodzie lub naprawienie szkody spowodowanej przez </w:t>
      </w:r>
      <w:r w:rsidR="00B10358" w:rsidRPr="0005632E">
        <w:rPr>
          <w:rFonts w:ascii="Lato" w:hAnsi="Lato" w:cs="Arial"/>
          <w:color w:val="000000"/>
          <w:sz w:val="22"/>
          <w:szCs w:val="22"/>
        </w:rPr>
        <w:t>K</w:t>
      </w:r>
      <w:r w:rsidR="00E40A30" w:rsidRPr="0005632E">
        <w:rPr>
          <w:rFonts w:ascii="Lato" w:hAnsi="Lato" w:cs="Arial"/>
          <w:color w:val="000000"/>
          <w:sz w:val="22"/>
          <w:szCs w:val="22"/>
        </w:rPr>
        <w:t xml:space="preserve">onflikt </w:t>
      </w:r>
      <w:r w:rsidR="00B10358" w:rsidRPr="0005632E">
        <w:rPr>
          <w:rFonts w:ascii="Lato" w:hAnsi="Lato" w:cs="Arial"/>
          <w:color w:val="000000"/>
          <w:sz w:val="22"/>
          <w:szCs w:val="22"/>
        </w:rPr>
        <w:t>I</w:t>
      </w:r>
      <w:r w:rsidR="00E40A30" w:rsidRPr="0005632E">
        <w:rPr>
          <w:rFonts w:ascii="Lato" w:hAnsi="Lato" w:cs="Arial"/>
          <w:color w:val="000000"/>
          <w:sz w:val="22"/>
          <w:szCs w:val="22"/>
        </w:rPr>
        <w:t>nteresów.</w:t>
      </w:r>
    </w:p>
    <w:p w14:paraId="04322006" w14:textId="77777777" w:rsidR="00E40A30" w:rsidRPr="0005632E" w:rsidRDefault="00137B6C" w:rsidP="00855270">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zobowiązuje się do stosowania wysokich standardów uczciwości i etycznego postępowania we wszystkich procesach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w:t>
      </w:r>
    </w:p>
    <w:p w14:paraId="120334A3" w14:textId="77777777"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jest zobowiązany do rzetelnego oszacowania ryzyka wystąpienia </w:t>
      </w:r>
      <w:r w:rsidR="008B1EE3" w:rsidRPr="0005632E">
        <w:rPr>
          <w:rFonts w:ascii="Lato" w:hAnsi="Lato" w:cs="Arial"/>
          <w:color w:val="000000"/>
          <w:sz w:val="22"/>
          <w:szCs w:val="22"/>
        </w:rPr>
        <w:t>N</w:t>
      </w:r>
      <w:r w:rsidR="00E40A30" w:rsidRPr="0005632E">
        <w:rPr>
          <w:rFonts w:ascii="Lato" w:hAnsi="Lato" w:cs="Arial"/>
          <w:color w:val="000000"/>
          <w:sz w:val="22"/>
          <w:szCs w:val="22"/>
        </w:rPr>
        <w:t xml:space="preserve">adużyć </w:t>
      </w:r>
      <w:r w:rsidR="008B1EE3" w:rsidRPr="0005632E">
        <w:rPr>
          <w:rFonts w:ascii="Lato" w:hAnsi="Lato" w:cs="Arial"/>
          <w:color w:val="000000"/>
          <w:sz w:val="22"/>
          <w:szCs w:val="22"/>
        </w:rPr>
        <w:t>F</w:t>
      </w:r>
      <w:r w:rsidR="00E40A30" w:rsidRPr="0005632E">
        <w:rPr>
          <w:rFonts w:ascii="Lato" w:hAnsi="Lato" w:cs="Arial"/>
          <w:color w:val="000000"/>
          <w:sz w:val="22"/>
          <w:szCs w:val="22"/>
        </w:rPr>
        <w:t xml:space="preserve">inansowych w związku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oraz opracowania skutecznych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i proporcjonalnych środków przeciwdziałania wystąpieniu </w:t>
      </w:r>
      <w:r w:rsidR="008B1EE3" w:rsidRPr="0005632E">
        <w:rPr>
          <w:rFonts w:ascii="Lato" w:hAnsi="Lato" w:cs="Arial"/>
          <w:color w:val="000000"/>
          <w:sz w:val="22"/>
          <w:szCs w:val="22"/>
        </w:rPr>
        <w:t>N</w:t>
      </w:r>
      <w:r w:rsidR="00E40A30" w:rsidRPr="0005632E">
        <w:rPr>
          <w:rFonts w:ascii="Lato" w:hAnsi="Lato" w:cs="Arial"/>
          <w:color w:val="000000"/>
          <w:sz w:val="22"/>
          <w:szCs w:val="22"/>
        </w:rPr>
        <w:t xml:space="preserve">adużyć </w:t>
      </w:r>
      <w:r w:rsidR="008B1EE3" w:rsidRPr="0005632E">
        <w:rPr>
          <w:rFonts w:ascii="Lato" w:hAnsi="Lato" w:cs="Arial"/>
          <w:color w:val="000000"/>
          <w:sz w:val="22"/>
          <w:szCs w:val="22"/>
        </w:rPr>
        <w:t>F</w:t>
      </w:r>
      <w:r w:rsidR="00E40A30" w:rsidRPr="0005632E">
        <w:rPr>
          <w:rFonts w:ascii="Lato" w:hAnsi="Lato" w:cs="Arial"/>
          <w:color w:val="000000"/>
          <w:sz w:val="22"/>
          <w:szCs w:val="22"/>
        </w:rPr>
        <w:t>inansowych.</w:t>
      </w:r>
    </w:p>
    <w:p w14:paraId="20071C5F" w14:textId="626F194B"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IOI</w:t>
      </w:r>
      <w:r w:rsidR="00E40A30" w:rsidRPr="0005632E">
        <w:rPr>
          <w:rFonts w:ascii="Lato" w:hAnsi="Lato" w:cs="Arial"/>
          <w:color w:val="000000"/>
          <w:sz w:val="22"/>
          <w:szCs w:val="22"/>
        </w:rPr>
        <w:t xml:space="preserve"> może weryfikować działania podejmowane przez </w:t>
      </w:r>
      <w:r w:rsidRPr="0005632E">
        <w:rPr>
          <w:rFonts w:ascii="Lato" w:hAnsi="Lato" w:cs="Arial"/>
          <w:color w:val="000000"/>
          <w:sz w:val="22"/>
          <w:szCs w:val="22"/>
        </w:rPr>
        <w:t>OOW</w:t>
      </w:r>
      <w:r w:rsidR="00E40A30" w:rsidRPr="0005632E">
        <w:rPr>
          <w:rFonts w:ascii="Lato" w:hAnsi="Lato" w:cs="Arial"/>
          <w:color w:val="000000"/>
          <w:sz w:val="22"/>
          <w:szCs w:val="22"/>
        </w:rPr>
        <w:t>, o których mowa w ust</w:t>
      </w:r>
      <w:r w:rsidR="00E40A30" w:rsidRPr="00776BA3">
        <w:rPr>
          <w:rFonts w:ascii="Lato" w:hAnsi="Lato" w:cs="Arial"/>
          <w:color w:val="000000"/>
          <w:sz w:val="22"/>
          <w:szCs w:val="22"/>
        </w:rPr>
        <w:t>. 1</w:t>
      </w:r>
      <w:r w:rsidR="002A2D14">
        <w:rPr>
          <w:rFonts w:ascii="Lato" w:hAnsi="Lato" w:cs="Arial"/>
          <w:color w:val="000000"/>
          <w:sz w:val="22"/>
          <w:szCs w:val="22"/>
        </w:rPr>
        <w:t>3</w:t>
      </w:r>
      <w:r w:rsidR="00E40A30" w:rsidRPr="0005632E">
        <w:rPr>
          <w:rFonts w:ascii="Lato" w:hAnsi="Lato" w:cs="Arial"/>
          <w:color w:val="000000"/>
          <w:sz w:val="22"/>
          <w:szCs w:val="22"/>
        </w:rPr>
        <w:t xml:space="preserve"> </w:t>
      </w:r>
      <w:r w:rsidR="00E47B14">
        <w:rPr>
          <w:rFonts w:ascii="Lato" w:hAnsi="Lato" w:cs="Arial"/>
          <w:color w:val="000000"/>
          <w:sz w:val="22"/>
          <w:szCs w:val="22"/>
        </w:rPr>
        <w:t>w</w:t>
      </w:r>
      <w:r w:rsidR="00E40A30" w:rsidRPr="0005632E">
        <w:rPr>
          <w:rFonts w:ascii="Lato" w:hAnsi="Lato" w:cs="Arial"/>
          <w:color w:val="000000"/>
          <w:sz w:val="22"/>
          <w:szCs w:val="22"/>
        </w:rPr>
        <w:t xml:space="preserve"> przypadku stwierdzenia, że podejmowane działania lub środki nie są wystarczające lub skuteczne w stosunku do stwierdzonego ryzyka, </w:t>
      </w:r>
      <w:r w:rsidRPr="0005632E">
        <w:rPr>
          <w:rFonts w:ascii="Lato" w:hAnsi="Lato" w:cs="Arial"/>
          <w:color w:val="000000"/>
          <w:sz w:val="22"/>
          <w:szCs w:val="22"/>
        </w:rPr>
        <w:t>IOI</w:t>
      </w:r>
      <w:r w:rsidR="00E40A30" w:rsidRPr="0005632E">
        <w:rPr>
          <w:rFonts w:ascii="Lato" w:hAnsi="Lato" w:cs="Arial"/>
          <w:color w:val="000000"/>
          <w:sz w:val="22"/>
          <w:szCs w:val="22"/>
        </w:rPr>
        <w:t xml:space="preserve"> może zobowiązać </w:t>
      </w:r>
      <w:r w:rsidRPr="0005632E">
        <w:rPr>
          <w:rFonts w:ascii="Lato" w:hAnsi="Lato" w:cs="Arial"/>
          <w:color w:val="000000"/>
          <w:sz w:val="22"/>
          <w:szCs w:val="22"/>
        </w:rPr>
        <w:t>OOW</w:t>
      </w:r>
      <w:r w:rsidR="00E40A30" w:rsidRPr="0005632E">
        <w:rPr>
          <w:rFonts w:ascii="Lato" w:hAnsi="Lato" w:cs="Arial"/>
          <w:color w:val="000000"/>
          <w:sz w:val="22"/>
          <w:szCs w:val="22"/>
        </w:rPr>
        <w:t xml:space="preserve"> </w:t>
      </w:r>
      <w:r w:rsidR="00392903" w:rsidRPr="0005632E">
        <w:rPr>
          <w:rFonts w:ascii="Lato" w:hAnsi="Lato" w:cs="Arial"/>
          <w:color w:val="000000"/>
          <w:sz w:val="22"/>
          <w:szCs w:val="22"/>
        </w:rPr>
        <w:br/>
      </w:r>
      <w:r w:rsidR="00E40A30" w:rsidRPr="0005632E">
        <w:rPr>
          <w:rFonts w:ascii="Lato" w:hAnsi="Lato" w:cs="Arial"/>
          <w:color w:val="000000"/>
          <w:sz w:val="22"/>
          <w:szCs w:val="22"/>
        </w:rPr>
        <w:t>do zastosowania dodatkowych środków niezbędnych do ograniczenia przedmiotowego ryzyka.</w:t>
      </w:r>
    </w:p>
    <w:p w14:paraId="4BD8231B" w14:textId="1E88CA89" w:rsidR="00E40A30" w:rsidRPr="0005632E" w:rsidRDefault="00F94EFC"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zobowiązany jest do przekazywania </w:t>
      </w:r>
      <w:r w:rsidR="00B10358" w:rsidRPr="0005632E">
        <w:rPr>
          <w:rFonts w:ascii="Lato" w:hAnsi="Lato" w:cs="Arial"/>
          <w:color w:val="000000"/>
          <w:sz w:val="22"/>
          <w:szCs w:val="22"/>
        </w:rPr>
        <w:t>IK</w:t>
      </w:r>
      <w:r w:rsidR="00817050">
        <w:rPr>
          <w:rFonts w:ascii="Lato" w:hAnsi="Lato" w:cs="Arial"/>
          <w:color w:val="000000"/>
          <w:sz w:val="22"/>
          <w:szCs w:val="22"/>
        </w:rPr>
        <w:t xml:space="preserve"> KPO</w:t>
      </w:r>
      <w:r w:rsidR="00B10358" w:rsidRPr="0005632E">
        <w:rPr>
          <w:rFonts w:ascii="Lato" w:hAnsi="Lato" w:cs="Arial"/>
          <w:color w:val="000000"/>
          <w:sz w:val="22"/>
          <w:szCs w:val="22"/>
        </w:rPr>
        <w:t xml:space="preserve">, </w:t>
      </w:r>
      <w:r w:rsidRPr="0005632E">
        <w:rPr>
          <w:rFonts w:ascii="Lato" w:hAnsi="Lato" w:cs="Arial"/>
          <w:color w:val="000000"/>
          <w:sz w:val="22"/>
          <w:szCs w:val="22"/>
        </w:rPr>
        <w:t xml:space="preserve">IOI </w:t>
      </w:r>
      <w:r w:rsidR="00E40A30" w:rsidRPr="0005632E">
        <w:rPr>
          <w:rFonts w:ascii="Lato" w:hAnsi="Lato" w:cs="Arial"/>
          <w:color w:val="000000"/>
          <w:sz w:val="22"/>
          <w:szCs w:val="22"/>
        </w:rPr>
        <w:t xml:space="preserve">lub podmiotom przez </w:t>
      </w:r>
      <w:r w:rsidRPr="0005632E">
        <w:rPr>
          <w:rFonts w:ascii="Lato" w:hAnsi="Lato" w:cs="Arial"/>
          <w:color w:val="000000"/>
          <w:sz w:val="22"/>
          <w:szCs w:val="22"/>
        </w:rPr>
        <w:t>nie</w:t>
      </w:r>
      <w:r w:rsidR="00E40A30" w:rsidRPr="0005632E">
        <w:rPr>
          <w:rFonts w:ascii="Lato" w:hAnsi="Lato" w:cs="Arial"/>
          <w:color w:val="000000"/>
          <w:sz w:val="22"/>
          <w:szCs w:val="22"/>
        </w:rPr>
        <w:t xml:space="preserve"> wskazanym, na każde </w:t>
      </w:r>
      <w:r w:rsidRPr="0005632E">
        <w:rPr>
          <w:rFonts w:ascii="Lato" w:hAnsi="Lato" w:cs="Arial"/>
          <w:color w:val="000000"/>
          <w:sz w:val="22"/>
          <w:szCs w:val="22"/>
        </w:rPr>
        <w:t>ich</w:t>
      </w:r>
      <w:r w:rsidR="00E40A30" w:rsidRPr="0005632E">
        <w:rPr>
          <w:rFonts w:ascii="Lato" w:hAnsi="Lato" w:cs="Arial"/>
          <w:color w:val="000000"/>
          <w:sz w:val="22"/>
          <w:szCs w:val="22"/>
        </w:rPr>
        <w:t xml:space="preserve"> wezwanie, wszelkich informacji i wyjaśnień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 tym także do przedkładania oryginałów dokumentów lub ich poświadczonych kopii, w szczególności dokumentów rozliczeniowych dotyczących </w:t>
      </w:r>
      <w:r w:rsidR="00985DDA">
        <w:rPr>
          <w:rFonts w:ascii="Lato" w:hAnsi="Lato" w:cs="Arial"/>
          <w:color w:val="000000"/>
          <w:sz w:val="22"/>
          <w:szCs w:val="22"/>
        </w:rPr>
        <w:t>w</w:t>
      </w:r>
      <w:r w:rsidR="00E40A30" w:rsidRPr="0005632E">
        <w:rPr>
          <w:rFonts w:ascii="Lato" w:hAnsi="Lato" w:cs="Arial"/>
          <w:color w:val="000000"/>
          <w:sz w:val="22"/>
          <w:szCs w:val="22"/>
        </w:rPr>
        <w:t xml:space="preserve">ydatków </w:t>
      </w:r>
      <w:r w:rsidR="00985DDA">
        <w:rPr>
          <w:rFonts w:ascii="Lato" w:hAnsi="Lato" w:cs="Arial"/>
          <w:color w:val="000000"/>
          <w:sz w:val="22"/>
          <w:szCs w:val="22"/>
        </w:rPr>
        <w:t>k</w:t>
      </w:r>
      <w:r w:rsidR="00E40A30" w:rsidRPr="0005632E">
        <w:rPr>
          <w:rFonts w:ascii="Lato" w:hAnsi="Lato" w:cs="Arial"/>
          <w:color w:val="000000"/>
          <w:sz w:val="22"/>
          <w:szCs w:val="22"/>
        </w:rPr>
        <w:t xml:space="preserve">walifikowalnych, w terminach wskazanych przez </w:t>
      </w:r>
      <w:r w:rsidRPr="0005632E">
        <w:rPr>
          <w:rFonts w:ascii="Lato" w:hAnsi="Lato" w:cs="Arial"/>
          <w:color w:val="000000"/>
          <w:sz w:val="22"/>
          <w:szCs w:val="22"/>
        </w:rPr>
        <w:t>IOI</w:t>
      </w:r>
      <w:r w:rsidR="00E40A30" w:rsidRPr="0005632E">
        <w:rPr>
          <w:rFonts w:ascii="Lato" w:hAnsi="Lato" w:cs="Arial"/>
          <w:color w:val="000000"/>
          <w:sz w:val="22"/>
          <w:szCs w:val="22"/>
        </w:rPr>
        <w:t xml:space="preserve">. Powyższe nie dotyczy sytuacji, gdy w ocenie </w:t>
      </w:r>
      <w:r w:rsidR="00B10358" w:rsidRPr="0005632E">
        <w:rPr>
          <w:rFonts w:ascii="Lato" w:hAnsi="Lato" w:cs="Arial"/>
          <w:color w:val="000000"/>
          <w:sz w:val="22"/>
          <w:szCs w:val="22"/>
        </w:rPr>
        <w:t>IK</w:t>
      </w:r>
      <w:r w:rsidR="00817050">
        <w:rPr>
          <w:rFonts w:ascii="Lato" w:hAnsi="Lato" w:cs="Arial"/>
          <w:color w:val="000000"/>
          <w:sz w:val="22"/>
          <w:szCs w:val="22"/>
        </w:rPr>
        <w:t xml:space="preserve"> KPO</w:t>
      </w:r>
      <w:r w:rsidR="00B10358" w:rsidRPr="0005632E">
        <w:rPr>
          <w:rFonts w:ascii="Lato" w:hAnsi="Lato" w:cs="Arial"/>
          <w:color w:val="000000"/>
          <w:sz w:val="22"/>
          <w:szCs w:val="22"/>
        </w:rPr>
        <w:t xml:space="preserve">, </w:t>
      </w:r>
      <w:r w:rsidRPr="0005632E">
        <w:rPr>
          <w:rFonts w:ascii="Lato" w:hAnsi="Lato" w:cs="Arial"/>
          <w:color w:val="000000"/>
          <w:sz w:val="22"/>
          <w:szCs w:val="22"/>
        </w:rPr>
        <w:t>IOI</w:t>
      </w:r>
      <w:r w:rsidR="00B10358" w:rsidRPr="0005632E">
        <w:rPr>
          <w:rFonts w:ascii="Lato" w:hAnsi="Lato" w:cs="Arial"/>
          <w:color w:val="000000"/>
          <w:sz w:val="22"/>
          <w:szCs w:val="22"/>
        </w:rPr>
        <w:t xml:space="preserve"> l</w:t>
      </w:r>
      <w:r w:rsidR="00E40A30" w:rsidRPr="0005632E">
        <w:rPr>
          <w:rFonts w:ascii="Lato" w:hAnsi="Lato" w:cs="Arial"/>
          <w:color w:val="000000"/>
          <w:sz w:val="22"/>
          <w:szCs w:val="22"/>
        </w:rPr>
        <w:t>ub podmiotów przez ni</w:t>
      </w:r>
      <w:r w:rsidRPr="0005632E">
        <w:rPr>
          <w:rFonts w:ascii="Lato" w:hAnsi="Lato" w:cs="Arial"/>
          <w:color w:val="000000"/>
          <w:sz w:val="22"/>
          <w:szCs w:val="22"/>
        </w:rPr>
        <w:t>ch</w:t>
      </w:r>
      <w:r w:rsidR="00E40A30" w:rsidRPr="0005632E">
        <w:rPr>
          <w:rFonts w:ascii="Lato" w:hAnsi="Lato" w:cs="Arial"/>
          <w:color w:val="000000"/>
          <w:sz w:val="22"/>
          <w:szCs w:val="22"/>
        </w:rPr>
        <w:t xml:space="preserve"> wskazanych, odmowa przekazania informacji i wyjaśnień oraz przedłożenia dokumentów jest uzasadniona.</w:t>
      </w:r>
    </w:p>
    <w:p w14:paraId="3DC79E4C" w14:textId="77777777" w:rsidR="00F94EFC" w:rsidRPr="0005632E" w:rsidRDefault="00F94EFC" w:rsidP="00B7023D">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nie może przenieść na inny podmiot praw lub obowiązków</w:t>
      </w:r>
      <w:r w:rsidR="00441E9B" w:rsidRPr="0005632E">
        <w:rPr>
          <w:rFonts w:ascii="Lato" w:hAnsi="Lato" w:cs="Arial"/>
          <w:color w:val="000000"/>
          <w:sz w:val="22"/>
          <w:szCs w:val="22"/>
        </w:rPr>
        <w:t xml:space="preserve"> lub wierzytelności</w:t>
      </w:r>
      <w:r w:rsidR="00E40A30" w:rsidRPr="0005632E">
        <w:rPr>
          <w:rFonts w:ascii="Lato" w:hAnsi="Lato" w:cs="Arial"/>
          <w:color w:val="000000"/>
          <w:sz w:val="22"/>
          <w:szCs w:val="22"/>
        </w:rPr>
        <w:t xml:space="preserve"> wynikających z Umowy bez uprzedniej zgody </w:t>
      </w:r>
      <w:r w:rsidRPr="0005632E">
        <w:rPr>
          <w:rFonts w:ascii="Lato" w:hAnsi="Lato" w:cs="Arial"/>
          <w:color w:val="000000"/>
          <w:sz w:val="22"/>
          <w:szCs w:val="22"/>
        </w:rPr>
        <w:t>IOI</w:t>
      </w:r>
      <w:r w:rsidR="00E40A30" w:rsidRPr="0005632E">
        <w:rPr>
          <w:rFonts w:ascii="Lato" w:hAnsi="Lato" w:cs="Arial"/>
          <w:color w:val="000000"/>
          <w:sz w:val="22"/>
          <w:szCs w:val="22"/>
        </w:rPr>
        <w:t xml:space="preserve">. Wniosek i stanowisko w sprawie zgody </w:t>
      </w:r>
      <w:r w:rsidRPr="0005632E">
        <w:rPr>
          <w:rFonts w:ascii="Lato" w:hAnsi="Lato" w:cs="Arial"/>
          <w:color w:val="000000"/>
          <w:sz w:val="22"/>
          <w:szCs w:val="22"/>
        </w:rPr>
        <w:t>IOI</w:t>
      </w:r>
      <w:r w:rsidR="00E40A30" w:rsidRPr="0005632E">
        <w:rPr>
          <w:rFonts w:ascii="Lato" w:hAnsi="Lato" w:cs="Arial"/>
          <w:color w:val="000000"/>
          <w:sz w:val="22"/>
          <w:szCs w:val="22"/>
        </w:rPr>
        <w:t xml:space="preserve"> sporządzane są w</w:t>
      </w:r>
      <w:r w:rsidR="00B7023D" w:rsidRPr="0005632E">
        <w:rPr>
          <w:rFonts w:ascii="Lato" w:hAnsi="Lato" w:cs="Arial"/>
          <w:color w:val="000000"/>
          <w:sz w:val="22"/>
          <w:szCs w:val="22"/>
        </w:rPr>
        <w:t xml:space="preserve"> postaci elektronicznej </w:t>
      </w:r>
      <w:r w:rsidR="00B7023D" w:rsidRPr="0005632E">
        <w:rPr>
          <w:rFonts w:ascii="Lato" w:hAnsi="Lato" w:cs="Arial"/>
          <w:sz w:val="22"/>
          <w:szCs w:val="22"/>
        </w:rPr>
        <w:t xml:space="preserve">opatrzonej </w:t>
      </w:r>
      <w:r w:rsidR="00B7023D" w:rsidRPr="0005632E">
        <w:rPr>
          <w:rFonts w:ascii="Lato" w:hAnsi="Lato" w:cs="Arial"/>
          <w:color w:val="000000"/>
          <w:sz w:val="22"/>
          <w:szCs w:val="22"/>
        </w:rPr>
        <w:t>kwalifikowalnym podpisem elektronicznym.</w:t>
      </w:r>
    </w:p>
    <w:p w14:paraId="2E109B22" w14:textId="7CB1781F" w:rsidR="00E40A30" w:rsidRPr="0005632E" w:rsidRDefault="00A90B45"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OOW</w:t>
      </w:r>
      <w:r w:rsidR="00E40A30" w:rsidRPr="0005632E">
        <w:rPr>
          <w:rFonts w:ascii="Lato" w:hAnsi="Lato" w:cs="Arial"/>
          <w:color w:val="000000"/>
          <w:sz w:val="22"/>
          <w:szCs w:val="22"/>
        </w:rPr>
        <w:t xml:space="preserve"> ponosi wyłączną odpowiedzialność wobec osób trzecich za szkody powstałe </w:t>
      </w:r>
      <w:r w:rsidR="00392903" w:rsidRPr="0005632E">
        <w:rPr>
          <w:rFonts w:ascii="Lato" w:hAnsi="Lato" w:cs="Arial"/>
          <w:color w:val="000000"/>
          <w:sz w:val="22"/>
          <w:szCs w:val="22"/>
        </w:rPr>
        <w:br/>
      </w:r>
      <w:r w:rsidR="00E40A30" w:rsidRPr="0005632E">
        <w:rPr>
          <w:rFonts w:ascii="Lato" w:hAnsi="Lato" w:cs="Arial"/>
          <w:color w:val="000000"/>
          <w:sz w:val="22"/>
          <w:szCs w:val="22"/>
        </w:rPr>
        <w:t xml:space="preserve">w związku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t>
      </w:r>
      <w:r w:rsidR="00902C8B" w:rsidRPr="00902C8B">
        <w:rPr>
          <w:rFonts w:ascii="Lato" w:hAnsi="Lato" w:cs="Arial"/>
          <w:color w:val="000000"/>
          <w:sz w:val="22"/>
          <w:szCs w:val="22"/>
        </w:rPr>
        <w:t>IK</w:t>
      </w:r>
      <w:r w:rsidR="00902C8B">
        <w:rPr>
          <w:rFonts w:ascii="Lato" w:hAnsi="Lato" w:cs="Arial"/>
          <w:color w:val="000000"/>
          <w:sz w:val="22"/>
          <w:szCs w:val="22"/>
        </w:rPr>
        <w:t xml:space="preserve"> KPO</w:t>
      </w:r>
      <w:r w:rsidR="00902C8B" w:rsidRPr="00902C8B">
        <w:rPr>
          <w:rFonts w:ascii="Lato" w:hAnsi="Lato" w:cs="Arial"/>
          <w:color w:val="000000"/>
          <w:sz w:val="22"/>
          <w:szCs w:val="22"/>
        </w:rPr>
        <w:t xml:space="preserve"> nie ponosi żadnej odpowiedzialności za szkody powstałe w związku z realizacją </w:t>
      </w:r>
      <w:r w:rsidR="001077E8">
        <w:rPr>
          <w:rFonts w:ascii="Lato" w:hAnsi="Lato" w:cs="Arial"/>
          <w:color w:val="000000"/>
          <w:sz w:val="22"/>
          <w:szCs w:val="22"/>
        </w:rPr>
        <w:t>P</w:t>
      </w:r>
      <w:r w:rsidR="00902C8B" w:rsidRPr="00902C8B">
        <w:rPr>
          <w:rFonts w:ascii="Lato" w:hAnsi="Lato" w:cs="Arial"/>
          <w:color w:val="000000"/>
          <w:sz w:val="22"/>
          <w:szCs w:val="22"/>
        </w:rPr>
        <w:t>rzedsięwzięcia</w:t>
      </w:r>
      <w:r w:rsidR="00902C8B">
        <w:rPr>
          <w:rFonts w:ascii="Lato" w:hAnsi="Lato" w:cs="Arial"/>
          <w:color w:val="000000"/>
          <w:sz w:val="22"/>
          <w:szCs w:val="22"/>
        </w:rPr>
        <w:t>.</w:t>
      </w:r>
      <w:r w:rsidR="00902C8B" w:rsidRPr="00902C8B">
        <w:rPr>
          <w:rFonts w:ascii="Lato" w:hAnsi="Lato" w:cs="Arial"/>
          <w:color w:val="000000"/>
          <w:sz w:val="22"/>
          <w:szCs w:val="22"/>
        </w:rPr>
        <w:t xml:space="preserve"> </w:t>
      </w:r>
      <w:r w:rsidR="00E40A30" w:rsidRPr="0005632E">
        <w:rPr>
          <w:rFonts w:ascii="Lato" w:hAnsi="Lato" w:cs="Arial"/>
          <w:color w:val="000000"/>
          <w:sz w:val="22"/>
          <w:szCs w:val="22"/>
        </w:rPr>
        <w:t xml:space="preserve">Ilekroć osoba trzecia, w związku z </w:t>
      </w:r>
      <w:r w:rsidR="00E40A30" w:rsidRPr="0005632E">
        <w:rPr>
          <w:rFonts w:ascii="Lato" w:hAnsi="Lato" w:cs="Arial"/>
          <w:color w:val="000000"/>
          <w:sz w:val="22"/>
          <w:szCs w:val="22"/>
        </w:rPr>
        <w:lastRenderedPageBreak/>
        <w:t xml:space="preserve">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E40A30" w:rsidRPr="0005632E">
        <w:rPr>
          <w:rFonts w:ascii="Lato" w:hAnsi="Lato" w:cs="Arial"/>
          <w:color w:val="000000"/>
          <w:sz w:val="22"/>
          <w:szCs w:val="22"/>
        </w:rPr>
        <w:t xml:space="preserve"> wystąpi z roszczeniem wobec </w:t>
      </w:r>
      <w:r w:rsidRPr="0005632E">
        <w:rPr>
          <w:rFonts w:ascii="Lato" w:hAnsi="Lato" w:cs="Arial"/>
          <w:color w:val="000000"/>
          <w:sz w:val="22"/>
          <w:szCs w:val="22"/>
        </w:rPr>
        <w:t>IOI lub IK</w:t>
      </w:r>
      <w:r w:rsidR="00817050">
        <w:rPr>
          <w:rFonts w:ascii="Lato" w:hAnsi="Lato" w:cs="Arial"/>
          <w:color w:val="000000"/>
          <w:sz w:val="22"/>
          <w:szCs w:val="22"/>
        </w:rPr>
        <w:t xml:space="preserve"> KPO</w:t>
      </w:r>
      <w:r w:rsidR="00E40A30" w:rsidRPr="0005632E">
        <w:rPr>
          <w:rFonts w:ascii="Lato" w:hAnsi="Lato" w:cs="Arial"/>
          <w:color w:val="000000"/>
          <w:sz w:val="22"/>
          <w:szCs w:val="22"/>
        </w:rPr>
        <w:t xml:space="preserve">, </w:t>
      </w:r>
      <w:r w:rsidRPr="0005632E">
        <w:rPr>
          <w:rFonts w:ascii="Lato" w:hAnsi="Lato" w:cs="Arial"/>
          <w:color w:val="000000"/>
          <w:sz w:val="22"/>
          <w:szCs w:val="22"/>
        </w:rPr>
        <w:t xml:space="preserve">OOW </w:t>
      </w:r>
      <w:r w:rsidR="00E40A30" w:rsidRPr="0005632E">
        <w:rPr>
          <w:rFonts w:ascii="Lato" w:hAnsi="Lato" w:cs="Arial"/>
          <w:color w:val="000000"/>
          <w:sz w:val="22"/>
          <w:szCs w:val="22"/>
        </w:rPr>
        <w:t xml:space="preserve">zobowiązuje się zwolnić </w:t>
      </w:r>
      <w:r w:rsidRPr="0005632E">
        <w:rPr>
          <w:rFonts w:ascii="Lato" w:hAnsi="Lato" w:cs="Arial"/>
          <w:color w:val="000000"/>
          <w:sz w:val="22"/>
          <w:szCs w:val="22"/>
        </w:rPr>
        <w:t>IOI lub IK</w:t>
      </w:r>
      <w:r w:rsidR="00E40A30" w:rsidRPr="0005632E">
        <w:rPr>
          <w:rFonts w:ascii="Lato" w:hAnsi="Lato" w:cs="Arial"/>
          <w:color w:val="000000"/>
          <w:sz w:val="22"/>
          <w:szCs w:val="22"/>
        </w:rPr>
        <w:t xml:space="preserve"> z odpowiedzialności.</w:t>
      </w:r>
      <w:r w:rsidR="00902C8B">
        <w:rPr>
          <w:rFonts w:ascii="Lato" w:hAnsi="Lato" w:cs="Arial"/>
          <w:color w:val="000000"/>
          <w:sz w:val="22"/>
          <w:szCs w:val="22"/>
        </w:rPr>
        <w:t xml:space="preserve"> </w:t>
      </w:r>
    </w:p>
    <w:p w14:paraId="4E1C32CE" w14:textId="5F5EC879" w:rsidR="00911BB9" w:rsidRPr="0005632E" w:rsidRDefault="00E40A30" w:rsidP="00C63CE6">
      <w:pPr>
        <w:numPr>
          <w:ilvl w:val="0"/>
          <w:numId w:val="2"/>
        </w:numPr>
        <w:autoSpaceDE w:val="0"/>
        <w:autoSpaceDN w:val="0"/>
        <w:adjustRightInd w:val="0"/>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Niezależnie od tego, czy </w:t>
      </w:r>
      <w:r w:rsidR="00A90B45" w:rsidRPr="0005632E">
        <w:rPr>
          <w:rFonts w:ascii="Lato" w:hAnsi="Lato" w:cs="Arial"/>
          <w:color w:val="000000"/>
          <w:sz w:val="22"/>
          <w:szCs w:val="22"/>
        </w:rPr>
        <w:t>OOW</w:t>
      </w:r>
      <w:r w:rsidRPr="0005632E">
        <w:rPr>
          <w:rFonts w:ascii="Lato" w:hAnsi="Lato" w:cs="Arial"/>
          <w:color w:val="000000"/>
          <w:sz w:val="22"/>
          <w:szCs w:val="22"/>
        </w:rPr>
        <w:t xml:space="preserve"> upoważni inny podmiot do ponoszenia </w:t>
      </w:r>
      <w:r w:rsidR="00985DDA">
        <w:rPr>
          <w:rFonts w:ascii="Lato" w:hAnsi="Lato" w:cs="Arial"/>
          <w:color w:val="000000"/>
          <w:sz w:val="22"/>
          <w:szCs w:val="22"/>
        </w:rPr>
        <w:t>w</w:t>
      </w:r>
      <w:r w:rsidRPr="0005632E">
        <w:rPr>
          <w:rFonts w:ascii="Lato" w:hAnsi="Lato" w:cs="Arial"/>
          <w:color w:val="000000"/>
          <w:sz w:val="22"/>
          <w:szCs w:val="22"/>
        </w:rPr>
        <w:t xml:space="preserve">ydatków </w:t>
      </w:r>
      <w:r w:rsidR="00985DDA">
        <w:rPr>
          <w:rFonts w:ascii="Lato" w:hAnsi="Lato" w:cs="Arial"/>
          <w:color w:val="000000"/>
          <w:sz w:val="22"/>
          <w:szCs w:val="22"/>
        </w:rPr>
        <w:t>k</w:t>
      </w:r>
      <w:r w:rsidRPr="0005632E">
        <w:rPr>
          <w:rFonts w:ascii="Lato" w:hAnsi="Lato" w:cs="Arial"/>
          <w:color w:val="000000"/>
          <w:sz w:val="22"/>
          <w:szCs w:val="22"/>
        </w:rPr>
        <w:t xml:space="preserve">walifikowalnych, </w:t>
      </w:r>
      <w:r w:rsidR="00A90B45" w:rsidRPr="0005632E">
        <w:rPr>
          <w:rFonts w:ascii="Lato" w:hAnsi="Lato" w:cs="Arial"/>
          <w:color w:val="000000"/>
          <w:sz w:val="22"/>
          <w:szCs w:val="22"/>
        </w:rPr>
        <w:t>OOW</w:t>
      </w:r>
      <w:r w:rsidRPr="0005632E">
        <w:rPr>
          <w:rFonts w:ascii="Lato" w:hAnsi="Lato" w:cs="Arial"/>
          <w:color w:val="000000"/>
          <w:sz w:val="22"/>
          <w:szCs w:val="22"/>
        </w:rPr>
        <w:t xml:space="preserve"> zawsze pozostaje jedynym podmiotem odpowiedzialnym </w:t>
      </w:r>
      <w:r w:rsidR="00392903" w:rsidRPr="0005632E">
        <w:rPr>
          <w:rFonts w:ascii="Lato" w:hAnsi="Lato" w:cs="Arial"/>
          <w:color w:val="000000"/>
          <w:sz w:val="22"/>
          <w:szCs w:val="22"/>
        </w:rPr>
        <w:br/>
      </w:r>
      <w:r w:rsidRPr="0005632E">
        <w:rPr>
          <w:rFonts w:ascii="Lato" w:hAnsi="Lato" w:cs="Arial"/>
          <w:color w:val="000000"/>
          <w:sz w:val="22"/>
          <w:szCs w:val="22"/>
        </w:rPr>
        <w:t xml:space="preserve">za realizację </w:t>
      </w:r>
      <w:r w:rsidR="009B60E5" w:rsidRPr="0005632E">
        <w:rPr>
          <w:rFonts w:ascii="Lato" w:hAnsi="Lato" w:cs="Arial"/>
          <w:color w:val="000000"/>
          <w:sz w:val="22"/>
          <w:szCs w:val="22"/>
        </w:rPr>
        <w:t>Przedsięw</w:t>
      </w:r>
      <w:r w:rsidR="00A90B45" w:rsidRPr="0005632E">
        <w:rPr>
          <w:rFonts w:ascii="Lato" w:hAnsi="Lato" w:cs="Arial"/>
          <w:color w:val="000000"/>
          <w:sz w:val="22"/>
          <w:szCs w:val="22"/>
        </w:rPr>
        <w:t>zięcia</w:t>
      </w:r>
      <w:r w:rsidRPr="0005632E">
        <w:rPr>
          <w:rFonts w:ascii="Lato" w:hAnsi="Lato" w:cs="Arial"/>
          <w:color w:val="000000"/>
          <w:sz w:val="22"/>
          <w:szCs w:val="22"/>
        </w:rPr>
        <w:t xml:space="preserve"> względem </w:t>
      </w:r>
      <w:r w:rsidR="00A90B45" w:rsidRPr="0005632E">
        <w:rPr>
          <w:rFonts w:ascii="Lato" w:hAnsi="Lato" w:cs="Arial"/>
          <w:color w:val="000000"/>
          <w:sz w:val="22"/>
          <w:szCs w:val="22"/>
        </w:rPr>
        <w:t>IOI</w:t>
      </w:r>
      <w:r w:rsidRPr="0005632E">
        <w:rPr>
          <w:rFonts w:ascii="Lato" w:hAnsi="Lato" w:cs="Arial"/>
          <w:color w:val="000000"/>
          <w:sz w:val="22"/>
          <w:szCs w:val="22"/>
        </w:rPr>
        <w:t>, uprawnionym do kontaktowania się z</w:t>
      </w:r>
      <w:r w:rsidR="00A90B45" w:rsidRPr="0005632E">
        <w:rPr>
          <w:rFonts w:ascii="Lato" w:hAnsi="Lato" w:cs="Arial"/>
          <w:color w:val="000000"/>
          <w:sz w:val="22"/>
          <w:szCs w:val="22"/>
        </w:rPr>
        <w:t xml:space="preserve"> IOI </w:t>
      </w:r>
      <w:r w:rsidRPr="0005632E">
        <w:rPr>
          <w:rFonts w:ascii="Lato" w:hAnsi="Lato" w:cs="Arial"/>
          <w:color w:val="000000"/>
          <w:sz w:val="22"/>
          <w:szCs w:val="22"/>
        </w:rPr>
        <w:t xml:space="preserve">oraz przedstawiania </w:t>
      </w:r>
      <w:r w:rsidR="009B2643">
        <w:rPr>
          <w:rFonts w:ascii="Lato" w:hAnsi="Lato" w:cs="Arial"/>
          <w:color w:val="000000"/>
          <w:sz w:val="22"/>
          <w:szCs w:val="22"/>
        </w:rPr>
        <w:t>w</w:t>
      </w:r>
      <w:r w:rsidRPr="0005632E">
        <w:rPr>
          <w:rFonts w:ascii="Lato" w:hAnsi="Lato" w:cs="Arial"/>
          <w:color w:val="000000"/>
          <w:sz w:val="22"/>
          <w:szCs w:val="22"/>
        </w:rPr>
        <w:t xml:space="preserve">niosków o </w:t>
      </w:r>
      <w:r w:rsidR="009B2643">
        <w:rPr>
          <w:rFonts w:ascii="Lato" w:hAnsi="Lato" w:cs="Arial"/>
          <w:color w:val="000000"/>
          <w:sz w:val="22"/>
          <w:szCs w:val="22"/>
        </w:rPr>
        <w:t>p</w:t>
      </w:r>
      <w:r w:rsidRPr="0005632E">
        <w:rPr>
          <w:rFonts w:ascii="Lato" w:hAnsi="Lato" w:cs="Arial"/>
          <w:color w:val="000000"/>
          <w:sz w:val="22"/>
          <w:szCs w:val="22"/>
        </w:rPr>
        <w:t>łatność</w:t>
      </w:r>
      <w:r w:rsidR="000C63AF" w:rsidRPr="0005632E">
        <w:rPr>
          <w:rFonts w:ascii="Lato" w:hAnsi="Lato" w:cs="Arial"/>
          <w:color w:val="000000"/>
          <w:sz w:val="22"/>
          <w:szCs w:val="22"/>
        </w:rPr>
        <w:t xml:space="preserve">, </w:t>
      </w:r>
      <w:r w:rsidR="009B2643">
        <w:rPr>
          <w:rFonts w:ascii="Lato" w:hAnsi="Lato" w:cs="Arial"/>
          <w:color w:val="000000"/>
          <w:sz w:val="22"/>
          <w:szCs w:val="22"/>
        </w:rPr>
        <w:t>w</w:t>
      </w:r>
      <w:r w:rsidR="000C63AF" w:rsidRPr="0005632E">
        <w:rPr>
          <w:rFonts w:ascii="Lato" w:hAnsi="Lato" w:cs="Arial"/>
          <w:color w:val="000000"/>
          <w:sz w:val="22"/>
          <w:szCs w:val="22"/>
        </w:rPr>
        <w:t xml:space="preserve">niosku o </w:t>
      </w:r>
      <w:r w:rsidR="009B2643">
        <w:rPr>
          <w:rFonts w:ascii="Lato" w:hAnsi="Lato" w:cs="Arial"/>
          <w:color w:val="000000"/>
          <w:sz w:val="22"/>
          <w:szCs w:val="22"/>
        </w:rPr>
        <w:t>p</w:t>
      </w:r>
      <w:r w:rsidR="000C63AF" w:rsidRPr="0005632E">
        <w:rPr>
          <w:rFonts w:ascii="Lato" w:hAnsi="Lato" w:cs="Arial"/>
          <w:color w:val="000000"/>
          <w:sz w:val="22"/>
          <w:szCs w:val="22"/>
        </w:rPr>
        <w:t xml:space="preserve">łatność </w:t>
      </w:r>
      <w:r w:rsidR="009B2643">
        <w:rPr>
          <w:rFonts w:ascii="Lato" w:hAnsi="Lato" w:cs="Arial"/>
          <w:color w:val="000000"/>
          <w:sz w:val="22"/>
          <w:szCs w:val="22"/>
        </w:rPr>
        <w:t>k</w:t>
      </w:r>
      <w:r w:rsidR="000C63AF" w:rsidRPr="0005632E">
        <w:rPr>
          <w:rFonts w:ascii="Lato" w:hAnsi="Lato" w:cs="Arial"/>
          <w:color w:val="000000"/>
          <w:sz w:val="22"/>
          <w:szCs w:val="22"/>
        </w:rPr>
        <w:t>ońcową</w:t>
      </w:r>
      <w:r w:rsidRPr="0005632E">
        <w:rPr>
          <w:rFonts w:ascii="Lato" w:hAnsi="Lato" w:cs="Arial"/>
          <w:color w:val="000000"/>
          <w:sz w:val="22"/>
          <w:szCs w:val="22"/>
        </w:rPr>
        <w:t xml:space="preserve"> i </w:t>
      </w:r>
      <w:r w:rsidR="008B1EE3" w:rsidRPr="0005632E">
        <w:rPr>
          <w:rFonts w:ascii="Lato" w:hAnsi="Lato" w:cs="Arial"/>
          <w:color w:val="000000"/>
          <w:sz w:val="22"/>
          <w:szCs w:val="22"/>
        </w:rPr>
        <w:t>otrzymania</w:t>
      </w:r>
      <w:r w:rsidR="004343A1" w:rsidRPr="0005632E">
        <w:rPr>
          <w:rFonts w:ascii="Lato" w:hAnsi="Lato" w:cs="Arial"/>
          <w:color w:val="000000"/>
          <w:sz w:val="22"/>
          <w:szCs w:val="22"/>
        </w:rPr>
        <w:t xml:space="preserve"> wsparci</w:t>
      </w:r>
      <w:r w:rsidR="000C63AF" w:rsidRPr="0005632E">
        <w:rPr>
          <w:rFonts w:ascii="Lato" w:hAnsi="Lato" w:cs="Arial"/>
          <w:color w:val="000000"/>
          <w:sz w:val="22"/>
          <w:szCs w:val="22"/>
        </w:rPr>
        <w:t xml:space="preserve">a </w:t>
      </w:r>
      <w:r w:rsidR="004343A1" w:rsidRPr="0005632E">
        <w:rPr>
          <w:rFonts w:ascii="Lato" w:hAnsi="Lato" w:cs="Arial"/>
          <w:color w:val="000000"/>
          <w:sz w:val="22"/>
          <w:szCs w:val="22"/>
        </w:rPr>
        <w:t xml:space="preserve">ze środków </w:t>
      </w:r>
      <w:r w:rsidR="00EF76FB">
        <w:rPr>
          <w:rFonts w:ascii="Lato" w:hAnsi="Lato" w:cs="Arial"/>
          <w:color w:val="000000"/>
          <w:sz w:val="22"/>
          <w:szCs w:val="22"/>
        </w:rPr>
        <w:t>P</w:t>
      </w:r>
      <w:r w:rsidR="004343A1" w:rsidRPr="0005632E">
        <w:rPr>
          <w:rFonts w:ascii="Lato" w:hAnsi="Lato" w:cs="Arial"/>
          <w:color w:val="000000"/>
          <w:sz w:val="22"/>
          <w:szCs w:val="22"/>
        </w:rPr>
        <w:t>lanu rozwojowego</w:t>
      </w:r>
      <w:r w:rsidR="00911BB9" w:rsidRPr="0005632E">
        <w:rPr>
          <w:rFonts w:ascii="Lato" w:hAnsi="Lato" w:cs="Arial"/>
          <w:color w:val="000000"/>
          <w:sz w:val="22"/>
          <w:szCs w:val="22"/>
        </w:rPr>
        <w:t>.</w:t>
      </w:r>
      <w:r w:rsidR="00902C8B">
        <w:rPr>
          <w:rFonts w:ascii="Lato" w:hAnsi="Lato" w:cs="Arial"/>
          <w:color w:val="000000"/>
          <w:sz w:val="22"/>
          <w:szCs w:val="22"/>
        </w:rPr>
        <w:t xml:space="preserve"> </w:t>
      </w:r>
    </w:p>
    <w:p w14:paraId="2AD5DF4E" w14:textId="08A4B7C0" w:rsidR="00010E89" w:rsidRDefault="00817050" w:rsidP="00C63CE6">
      <w:pPr>
        <w:numPr>
          <w:ilvl w:val="0"/>
          <w:numId w:val="2"/>
        </w:numPr>
        <w:autoSpaceDE w:val="0"/>
        <w:autoSpaceDN w:val="0"/>
        <w:adjustRightInd w:val="0"/>
        <w:spacing w:after="120" w:line="276" w:lineRule="auto"/>
        <w:jc w:val="both"/>
        <w:rPr>
          <w:rFonts w:ascii="Lato" w:hAnsi="Lato" w:cs="Arial"/>
          <w:sz w:val="22"/>
          <w:szCs w:val="22"/>
        </w:rPr>
      </w:pPr>
      <w:r w:rsidRPr="00817050">
        <w:rPr>
          <w:rFonts w:ascii="Lato" w:hAnsi="Lato" w:cs="Arial"/>
          <w:sz w:val="22"/>
          <w:szCs w:val="22"/>
        </w:rPr>
        <w:t xml:space="preserve">OOW zobowiązuje się do zweryfikowania w przypadku zaangażowania </w:t>
      </w:r>
      <w:r w:rsidR="007F160C">
        <w:rPr>
          <w:rFonts w:ascii="Lato" w:hAnsi="Lato" w:cs="Arial"/>
          <w:sz w:val="22"/>
          <w:szCs w:val="22"/>
        </w:rPr>
        <w:t>w</w:t>
      </w:r>
      <w:r w:rsidRPr="00817050">
        <w:rPr>
          <w:rFonts w:ascii="Lato" w:hAnsi="Lato" w:cs="Arial"/>
          <w:sz w:val="22"/>
          <w:szCs w:val="22"/>
        </w:rPr>
        <w:t xml:space="preserve">ykonawców do realizacji zadań w ramach </w:t>
      </w:r>
      <w:r w:rsidR="001077E8">
        <w:rPr>
          <w:rFonts w:ascii="Lato" w:hAnsi="Lato" w:cs="Arial"/>
          <w:sz w:val="22"/>
          <w:szCs w:val="22"/>
        </w:rPr>
        <w:t>P</w:t>
      </w:r>
      <w:r w:rsidRPr="00817050">
        <w:rPr>
          <w:rFonts w:ascii="Lato" w:hAnsi="Lato" w:cs="Arial"/>
          <w:sz w:val="22"/>
          <w:szCs w:val="22"/>
        </w:rPr>
        <w:t xml:space="preserve">rzedsięwzięcia, czy </w:t>
      </w:r>
      <w:r w:rsidR="007F160C">
        <w:rPr>
          <w:rFonts w:ascii="Lato" w:hAnsi="Lato" w:cs="Arial"/>
          <w:sz w:val="22"/>
          <w:szCs w:val="22"/>
        </w:rPr>
        <w:t>w</w:t>
      </w:r>
      <w:r w:rsidRPr="00817050">
        <w:rPr>
          <w:rFonts w:ascii="Lato" w:hAnsi="Lato" w:cs="Arial"/>
          <w:sz w:val="22"/>
          <w:szCs w:val="22"/>
        </w:rPr>
        <w:t>ykonawcy nie podlegają wykluczeniu w wyniku nałożenia sankcji wobec podmiotów i osób, które w bezpośredni lub pośredni sposób wspierają działania wojenne Federacji Rosyjskiej na Ukrainie lub są za nie odpowiedzialne</w:t>
      </w:r>
      <w:r w:rsidR="00D53B3D" w:rsidRPr="0005632E">
        <w:rPr>
          <w:rFonts w:ascii="Lato" w:hAnsi="Lato" w:cs="Arial"/>
          <w:sz w:val="22"/>
          <w:szCs w:val="22"/>
        </w:rPr>
        <w:t>.</w:t>
      </w:r>
      <w:r w:rsidR="00B24B9C">
        <w:rPr>
          <w:rFonts w:ascii="Lato" w:hAnsi="Lato" w:cs="Arial"/>
          <w:sz w:val="22"/>
          <w:szCs w:val="22"/>
        </w:rPr>
        <w:t xml:space="preserve"> </w:t>
      </w:r>
    </w:p>
    <w:p w14:paraId="00A8E9CD" w14:textId="79D7BCEA" w:rsidR="00B24B9C" w:rsidRPr="00B24B9C" w:rsidRDefault="00B24B9C" w:rsidP="00B24B9C">
      <w:pPr>
        <w:numPr>
          <w:ilvl w:val="0"/>
          <w:numId w:val="2"/>
        </w:numPr>
        <w:autoSpaceDE w:val="0"/>
        <w:autoSpaceDN w:val="0"/>
        <w:adjustRightInd w:val="0"/>
        <w:spacing w:after="120" w:line="276" w:lineRule="auto"/>
        <w:jc w:val="both"/>
        <w:rPr>
          <w:rFonts w:ascii="Lato" w:hAnsi="Lato" w:cs="Arial"/>
          <w:sz w:val="22"/>
          <w:szCs w:val="22"/>
        </w:rPr>
      </w:pPr>
      <w:r>
        <w:rPr>
          <w:rFonts w:ascii="Lato" w:hAnsi="Lato" w:cs="Arial"/>
          <w:sz w:val="22"/>
          <w:szCs w:val="22"/>
        </w:rPr>
        <w:t xml:space="preserve">OOW jako zamawiający jest zobowiązany do umieszczania </w:t>
      </w:r>
      <w:r w:rsidRPr="00B24B9C">
        <w:rPr>
          <w:rFonts w:ascii="Lato" w:hAnsi="Lato" w:cs="Arial"/>
          <w:sz w:val="22"/>
          <w:szCs w:val="22"/>
        </w:rPr>
        <w:t>w dokumentacji przetargowej</w:t>
      </w:r>
      <w:r>
        <w:rPr>
          <w:rFonts w:ascii="Lato" w:hAnsi="Lato" w:cs="Arial"/>
          <w:sz w:val="22"/>
          <w:szCs w:val="22"/>
        </w:rPr>
        <w:t>,</w:t>
      </w:r>
      <w:r w:rsidRPr="00B24B9C">
        <w:rPr>
          <w:rFonts w:ascii="Lato" w:hAnsi="Lato" w:cs="Arial"/>
          <w:sz w:val="22"/>
          <w:szCs w:val="22"/>
        </w:rPr>
        <w:t xml:space="preserve"> wymogu zgłaszania zamawiającemu przez</w:t>
      </w:r>
      <w:r>
        <w:rPr>
          <w:rFonts w:ascii="Lato" w:hAnsi="Lato" w:cs="Arial"/>
          <w:sz w:val="22"/>
          <w:szCs w:val="22"/>
        </w:rPr>
        <w:t xml:space="preserve"> </w:t>
      </w:r>
      <w:r w:rsidRPr="00B24B9C">
        <w:rPr>
          <w:rFonts w:ascii="Lato" w:hAnsi="Lato" w:cs="Arial"/>
          <w:sz w:val="22"/>
          <w:szCs w:val="22"/>
        </w:rPr>
        <w:t>wybranego oferenta, będącego podmiotem zagranicznym, swoich beneficjentów</w:t>
      </w:r>
      <w:r>
        <w:rPr>
          <w:rFonts w:ascii="Lato" w:hAnsi="Lato" w:cs="Arial"/>
          <w:sz w:val="22"/>
          <w:szCs w:val="22"/>
        </w:rPr>
        <w:t xml:space="preserve"> </w:t>
      </w:r>
      <w:r w:rsidRPr="00B24B9C">
        <w:rPr>
          <w:rFonts w:ascii="Lato" w:hAnsi="Lato" w:cs="Arial"/>
          <w:sz w:val="22"/>
          <w:szCs w:val="22"/>
        </w:rPr>
        <w:t>rzeczywistych.</w:t>
      </w:r>
      <w:r>
        <w:rPr>
          <w:rFonts w:ascii="Lato" w:hAnsi="Lato" w:cs="Arial"/>
          <w:sz w:val="22"/>
          <w:szCs w:val="22"/>
        </w:rPr>
        <w:t xml:space="preserve"> </w:t>
      </w:r>
    </w:p>
    <w:p w14:paraId="776AFF24" w14:textId="789D5EBA" w:rsidR="00067A2B" w:rsidRPr="00D64B14" w:rsidRDefault="00A66099" w:rsidP="00067A2B">
      <w:pPr>
        <w:numPr>
          <w:ilvl w:val="0"/>
          <w:numId w:val="2"/>
        </w:numPr>
        <w:autoSpaceDE w:val="0"/>
        <w:autoSpaceDN w:val="0"/>
        <w:adjustRightInd w:val="0"/>
        <w:spacing w:after="120" w:line="276" w:lineRule="auto"/>
        <w:jc w:val="both"/>
        <w:rPr>
          <w:rFonts w:ascii="Lato" w:hAnsi="Lato" w:cs="Arial"/>
          <w:sz w:val="22"/>
          <w:szCs w:val="22"/>
        </w:rPr>
      </w:pPr>
      <w:r w:rsidRPr="0005632E">
        <w:rPr>
          <w:rFonts w:ascii="Lato" w:hAnsi="Lato" w:cs="Arial"/>
          <w:sz w:val="22"/>
          <w:szCs w:val="22"/>
        </w:rPr>
        <w:t>OOW zobowiązuje przy realizacji Przedsięwzięcia uwzględniać środki służące zapewnianiu dostępności osobom ze szczególnymi potrzebami. W zapewnieniu ww. środków OOW zobowiązuje się zapoznać i stosować dokument pn. „Standardy dostępności dla polityki spójności 2021-2027” (zwanym dalej „Standardy dostępności”), stanowiącym załącznik do Wytycznych dotyczących realizacji zasad równościowych w  ramach funduszy unijnych na lata 2021-2027. W przypadku stwierdzenia naruszeń Standardów dostępności, IOI może zobowiązać OOW do realizacji działań naprawczych, wskazując termin na ich wdrożenie. W przypadku rażących lub notorycznych naruszeń Standardów dostępności lub uchylania się OOW od realizacji działań naprawczych, IOI może uznać wydatki związane z realizacją Przedsięwzięcia za niekwalifikowalne w całości lub w części. Oświadczenie o  uznaniu części wydatków związanych z realizacją Przedsięwzięcia za niekwalifikowalne w całości lub w części wraz z uzasadnieniem w formie pisemnej IOI przekaże OOW. Stanowisko IOI w powyższym zakresie będzie wiążące dla OOW.</w:t>
      </w:r>
    </w:p>
    <w:p w14:paraId="69E47E56" w14:textId="77777777" w:rsidR="006346B3" w:rsidRPr="0005632E" w:rsidRDefault="006346B3" w:rsidP="00C63CE6">
      <w:pPr>
        <w:shd w:val="clear" w:color="auto" w:fill="FFFFFF"/>
        <w:spacing w:after="120" w:line="276" w:lineRule="auto"/>
        <w:jc w:val="center"/>
        <w:rPr>
          <w:rFonts w:ascii="Lato" w:hAnsi="Lato" w:cs="Arial"/>
          <w:b/>
          <w:color w:val="000000"/>
          <w:sz w:val="22"/>
          <w:szCs w:val="22"/>
        </w:rPr>
      </w:pPr>
    </w:p>
    <w:p w14:paraId="210DF3D8" w14:textId="65F2E3C9" w:rsidR="00A7137D" w:rsidRPr="00FE7B9E" w:rsidRDefault="00911BB9" w:rsidP="00FE7B9E">
      <w:pPr>
        <w:shd w:val="clear" w:color="auto" w:fill="FFFFFF"/>
        <w:spacing w:after="120" w:line="276" w:lineRule="auto"/>
        <w:jc w:val="center"/>
        <w:rPr>
          <w:rFonts w:ascii="Lato" w:hAnsi="Lato" w:cs="Arial"/>
          <w:sz w:val="22"/>
          <w:szCs w:val="22"/>
        </w:rPr>
      </w:pPr>
      <w:r w:rsidRPr="0005632E">
        <w:rPr>
          <w:rFonts w:ascii="Lato" w:hAnsi="Lato" w:cs="Arial"/>
          <w:b/>
          <w:color w:val="000000"/>
          <w:sz w:val="22"/>
          <w:szCs w:val="22"/>
        </w:rPr>
        <w:t>§ 5.</w:t>
      </w:r>
      <w:r w:rsidR="008F7949" w:rsidRPr="0005632E">
        <w:rPr>
          <w:rFonts w:ascii="Lato" w:hAnsi="Lato" w:cs="Arial"/>
          <w:color w:val="000000"/>
          <w:sz w:val="22"/>
          <w:szCs w:val="22"/>
        </w:rPr>
        <w:t xml:space="preserve"> </w:t>
      </w:r>
      <w:r w:rsidRPr="0005632E">
        <w:rPr>
          <w:rFonts w:ascii="Lato" w:hAnsi="Lato" w:cs="Arial"/>
          <w:b/>
          <w:color w:val="000000"/>
          <w:sz w:val="22"/>
          <w:szCs w:val="22"/>
        </w:rPr>
        <w:t xml:space="preserve">Wartość </w:t>
      </w:r>
      <w:r w:rsidR="009B60E5" w:rsidRPr="0005632E">
        <w:rPr>
          <w:rFonts w:ascii="Lato" w:hAnsi="Lato" w:cs="Arial"/>
          <w:b/>
          <w:color w:val="000000"/>
          <w:sz w:val="22"/>
          <w:szCs w:val="22"/>
        </w:rPr>
        <w:t>Przedsięw</w:t>
      </w:r>
      <w:r w:rsidR="008F7949" w:rsidRPr="0005632E">
        <w:rPr>
          <w:rFonts w:ascii="Lato" w:hAnsi="Lato" w:cs="Arial"/>
          <w:b/>
          <w:color w:val="000000"/>
          <w:sz w:val="22"/>
          <w:szCs w:val="22"/>
        </w:rPr>
        <w:t>zięcia</w:t>
      </w:r>
    </w:p>
    <w:p w14:paraId="23B41DAC" w14:textId="5C0594DC" w:rsidR="00FE7B9E" w:rsidRDefault="00FE7B9E" w:rsidP="00C63CE6">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t>Całkowity koszt netto realizacji Przedsięwzięcia wynosi ………………………………….., co odpowiada wartości ……………………………………… PLN, (słownie: ………………………………………</w:t>
      </w:r>
      <w:r>
        <w:rPr>
          <w:rFonts w:ascii="Lato" w:hAnsi="Lato" w:cs="Arial"/>
          <w:color w:val="000000"/>
          <w:sz w:val="22"/>
          <w:szCs w:val="22"/>
        </w:rPr>
        <w:t>).</w:t>
      </w:r>
    </w:p>
    <w:p w14:paraId="25069F8C" w14:textId="77777777" w:rsidR="00FE7B9E" w:rsidRPr="00FE7B9E" w:rsidRDefault="00FE7B9E" w:rsidP="00FE7B9E">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t>Maksymalna kwota wydatków kwalifikowalnych Przedsięwzięcia wynosi ………………. PLN (słownie: ……………………….  złotych), w podziale na:</w:t>
      </w:r>
    </w:p>
    <w:p w14:paraId="0A23954E" w14:textId="2DFF9A2C"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a)</w:t>
      </w:r>
      <w:r w:rsidRPr="00FE7B9E">
        <w:rPr>
          <w:rFonts w:ascii="Lato" w:hAnsi="Lato" w:cs="Arial"/>
          <w:color w:val="000000"/>
          <w:sz w:val="22"/>
          <w:szCs w:val="22"/>
        </w:rPr>
        <w:tab/>
        <w:t xml:space="preserve"> ……………………………………… PLN, (słownie: ………………………………………………….), dla projektu  określonego w  § 2 ust. 1 </w:t>
      </w:r>
      <w:r w:rsidR="001077E8">
        <w:rPr>
          <w:rFonts w:ascii="Lato" w:hAnsi="Lato" w:cs="Arial"/>
          <w:color w:val="000000"/>
          <w:sz w:val="22"/>
          <w:szCs w:val="22"/>
        </w:rPr>
        <w:t xml:space="preserve">lit. </w:t>
      </w:r>
      <w:r w:rsidRPr="00FE7B9E">
        <w:rPr>
          <w:rFonts w:ascii="Lato" w:hAnsi="Lato" w:cs="Arial"/>
          <w:color w:val="000000"/>
          <w:sz w:val="22"/>
          <w:szCs w:val="22"/>
        </w:rPr>
        <w:t>a , będącej częścią Przedsięwzięcia;</w:t>
      </w:r>
    </w:p>
    <w:p w14:paraId="122383D7" w14:textId="73A926AF"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b)</w:t>
      </w:r>
      <w:r w:rsidRPr="00FE7B9E">
        <w:rPr>
          <w:rFonts w:ascii="Lato" w:hAnsi="Lato" w:cs="Arial"/>
          <w:color w:val="000000"/>
          <w:sz w:val="22"/>
          <w:szCs w:val="22"/>
        </w:rPr>
        <w:tab/>
        <w:t xml:space="preserve"> ……………………………………… PLN, (słownie: ………………………………………………….), dla projektu ,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b</w:t>
      </w:r>
      <w:r w:rsidR="00751F4C">
        <w:rPr>
          <w:rFonts w:ascii="Lato" w:hAnsi="Lato" w:cs="Arial"/>
          <w:color w:val="000000"/>
          <w:sz w:val="22"/>
          <w:szCs w:val="22"/>
        </w:rPr>
        <w:t>,</w:t>
      </w:r>
      <w:r w:rsidRPr="00FE7B9E">
        <w:rPr>
          <w:rFonts w:ascii="Lato" w:hAnsi="Lato" w:cs="Arial"/>
          <w:color w:val="000000"/>
          <w:sz w:val="22"/>
          <w:szCs w:val="22"/>
        </w:rPr>
        <w:t xml:space="preserve"> będącej częścią Przedsięwzięcia;</w:t>
      </w:r>
    </w:p>
    <w:p w14:paraId="556DCC96" w14:textId="6AD2953B" w:rsid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c)</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c, będącej częścią Przedsięwzięcia</w:t>
      </w:r>
      <w:r>
        <w:rPr>
          <w:rFonts w:ascii="Lato" w:hAnsi="Lato" w:cs="Arial"/>
          <w:color w:val="000000"/>
          <w:sz w:val="22"/>
          <w:szCs w:val="22"/>
        </w:rPr>
        <w:t>.</w:t>
      </w:r>
    </w:p>
    <w:p w14:paraId="00A6B7A0" w14:textId="77777777" w:rsidR="00FE7B9E" w:rsidRPr="00FE7B9E" w:rsidRDefault="00FE7B9E" w:rsidP="00FE7B9E">
      <w:pPr>
        <w:numPr>
          <w:ilvl w:val="0"/>
          <w:numId w:val="6"/>
        </w:numPr>
        <w:spacing w:before="60" w:after="120" w:line="276" w:lineRule="auto"/>
        <w:jc w:val="both"/>
        <w:rPr>
          <w:rFonts w:ascii="Lato" w:hAnsi="Lato" w:cs="Arial"/>
          <w:color w:val="000000"/>
          <w:sz w:val="22"/>
          <w:szCs w:val="22"/>
        </w:rPr>
      </w:pPr>
      <w:r w:rsidRPr="00FE7B9E">
        <w:rPr>
          <w:rFonts w:ascii="Lato" w:hAnsi="Lato" w:cs="Arial"/>
          <w:color w:val="000000"/>
          <w:sz w:val="22"/>
          <w:szCs w:val="22"/>
        </w:rPr>
        <w:lastRenderedPageBreak/>
        <w:t xml:space="preserve">Maksymalna kwota wsparcia Przedsięwzięcia wynosi ………………. PLN (słownie: ……………. PLN) w podziale na:  </w:t>
      </w:r>
    </w:p>
    <w:p w14:paraId="16DF2EE6" w14:textId="093C9DEA"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a)</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a , będącej częścią Przedsięwzięcia;</w:t>
      </w:r>
    </w:p>
    <w:p w14:paraId="0B16E2C2" w14:textId="5C31CDD2" w:rsidR="00FE7B9E" w:rsidRP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b)</w:t>
      </w:r>
      <w:r w:rsidRPr="00FE7B9E">
        <w:rPr>
          <w:rFonts w:ascii="Lato" w:hAnsi="Lato" w:cs="Arial"/>
          <w:color w:val="000000"/>
          <w:sz w:val="22"/>
          <w:szCs w:val="22"/>
        </w:rPr>
        <w:tab/>
        <w:t xml:space="preserve"> ……………………………………… PLN, (słownie: ………………………………………………….), dla projektu ,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b</w:t>
      </w:r>
      <w:r w:rsidR="00751F4C">
        <w:rPr>
          <w:rFonts w:ascii="Lato" w:hAnsi="Lato" w:cs="Arial"/>
          <w:color w:val="000000"/>
          <w:sz w:val="22"/>
          <w:szCs w:val="22"/>
        </w:rPr>
        <w:t>,</w:t>
      </w:r>
      <w:r w:rsidRPr="00FE7B9E">
        <w:rPr>
          <w:rFonts w:ascii="Lato" w:hAnsi="Lato" w:cs="Arial"/>
          <w:color w:val="000000"/>
          <w:sz w:val="22"/>
          <w:szCs w:val="22"/>
        </w:rPr>
        <w:t xml:space="preserve"> będącej częścią Przedsięwzięcia;</w:t>
      </w:r>
    </w:p>
    <w:p w14:paraId="0E436704" w14:textId="6EC147DC" w:rsidR="00FE7B9E" w:rsidRDefault="00FE7B9E" w:rsidP="00FE7B9E">
      <w:pPr>
        <w:spacing w:before="60" w:after="120" w:line="276" w:lineRule="auto"/>
        <w:ind w:left="420"/>
        <w:jc w:val="both"/>
        <w:rPr>
          <w:rFonts w:ascii="Lato" w:hAnsi="Lato" w:cs="Arial"/>
          <w:color w:val="000000"/>
          <w:sz w:val="22"/>
          <w:szCs w:val="22"/>
        </w:rPr>
      </w:pPr>
      <w:r w:rsidRPr="00FE7B9E">
        <w:rPr>
          <w:rFonts w:ascii="Lato" w:hAnsi="Lato" w:cs="Arial"/>
          <w:color w:val="000000"/>
          <w:sz w:val="22"/>
          <w:szCs w:val="22"/>
        </w:rPr>
        <w:t>c)</w:t>
      </w:r>
      <w:r w:rsidRPr="00FE7B9E">
        <w:rPr>
          <w:rFonts w:ascii="Lato" w:hAnsi="Lato" w:cs="Arial"/>
          <w:color w:val="000000"/>
          <w:sz w:val="22"/>
          <w:szCs w:val="22"/>
        </w:rPr>
        <w:tab/>
        <w:t xml:space="preserve"> ……………………………………… PLN, (słownie: ………………………………………………….), dla projektu, określonego w  § 2 ust. 1 </w:t>
      </w:r>
      <w:r w:rsidR="00751F4C">
        <w:rPr>
          <w:rFonts w:ascii="Lato" w:hAnsi="Lato" w:cs="Arial"/>
          <w:color w:val="000000"/>
          <w:sz w:val="22"/>
          <w:szCs w:val="22"/>
        </w:rPr>
        <w:t>lit.</w:t>
      </w:r>
      <w:r w:rsidRPr="00FE7B9E">
        <w:rPr>
          <w:rFonts w:ascii="Lato" w:hAnsi="Lato" w:cs="Arial"/>
          <w:color w:val="000000"/>
          <w:sz w:val="22"/>
          <w:szCs w:val="22"/>
        </w:rPr>
        <w:t xml:space="preserve"> c, będącej częścią Przedsięwzięcia,</w:t>
      </w:r>
    </w:p>
    <w:p w14:paraId="0E645E15" w14:textId="0296EDEC" w:rsidR="00911BB9" w:rsidRPr="00145BD1" w:rsidRDefault="00911BB9" w:rsidP="00C63CE6">
      <w:pPr>
        <w:numPr>
          <w:ilvl w:val="0"/>
          <w:numId w:val="6"/>
        </w:numPr>
        <w:spacing w:before="60" w:after="120" w:line="276" w:lineRule="auto"/>
        <w:jc w:val="both"/>
        <w:rPr>
          <w:rFonts w:ascii="Lato" w:hAnsi="Lato" w:cs="Arial"/>
          <w:color w:val="000000"/>
          <w:sz w:val="22"/>
          <w:szCs w:val="22"/>
        </w:rPr>
      </w:pPr>
      <w:r w:rsidRPr="00145BD1">
        <w:rPr>
          <w:rFonts w:ascii="Lato" w:hAnsi="Lato" w:cs="Arial"/>
          <w:color w:val="000000"/>
          <w:sz w:val="22"/>
          <w:szCs w:val="22"/>
        </w:rPr>
        <w:t xml:space="preserve">Wydatki wykraczające poza </w:t>
      </w:r>
      <w:r w:rsidR="009C6638" w:rsidRPr="00145BD1">
        <w:rPr>
          <w:rFonts w:ascii="Lato" w:hAnsi="Lato" w:cs="Arial"/>
          <w:color w:val="000000"/>
          <w:sz w:val="22"/>
          <w:szCs w:val="22"/>
        </w:rPr>
        <w:t>całkowity koszt realizacji Przedsięwzięcia</w:t>
      </w:r>
      <w:r w:rsidRPr="00145BD1">
        <w:rPr>
          <w:rFonts w:ascii="Lato" w:hAnsi="Lato" w:cs="Arial"/>
          <w:color w:val="000000"/>
          <w:sz w:val="22"/>
          <w:szCs w:val="22"/>
        </w:rPr>
        <w:t>, określon</w:t>
      </w:r>
      <w:r w:rsidR="00FE7B9E" w:rsidRPr="00145BD1">
        <w:rPr>
          <w:rFonts w:ascii="Lato" w:hAnsi="Lato" w:cs="Arial"/>
          <w:color w:val="000000"/>
          <w:sz w:val="22"/>
          <w:szCs w:val="22"/>
        </w:rPr>
        <w:t xml:space="preserve">y </w:t>
      </w:r>
      <w:r w:rsidRPr="00145BD1">
        <w:rPr>
          <w:rFonts w:ascii="Lato" w:hAnsi="Lato" w:cs="Arial"/>
          <w:color w:val="000000"/>
          <w:sz w:val="22"/>
          <w:szCs w:val="22"/>
        </w:rPr>
        <w:t xml:space="preserve">w ust. </w:t>
      </w:r>
      <w:r w:rsidR="00114956" w:rsidRPr="00145BD1">
        <w:rPr>
          <w:rFonts w:ascii="Lato" w:hAnsi="Lato" w:cs="Arial"/>
          <w:color w:val="000000"/>
          <w:sz w:val="22"/>
          <w:szCs w:val="22"/>
        </w:rPr>
        <w:t>1</w:t>
      </w:r>
      <w:r w:rsidR="009C6638" w:rsidRPr="00145BD1">
        <w:rPr>
          <w:rFonts w:ascii="Lato" w:hAnsi="Lato" w:cs="Arial"/>
          <w:color w:val="000000"/>
          <w:sz w:val="22"/>
          <w:szCs w:val="22"/>
        </w:rPr>
        <w:t xml:space="preserve"> </w:t>
      </w:r>
      <w:r w:rsidRPr="00145BD1">
        <w:rPr>
          <w:rFonts w:ascii="Lato" w:hAnsi="Lato" w:cs="Arial"/>
          <w:color w:val="000000"/>
          <w:sz w:val="22"/>
          <w:szCs w:val="22"/>
        </w:rPr>
        <w:t xml:space="preserve">, w tym wydatki wynikające ze wzrostu kosztu całkowitego realizacji </w:t>
      </w:r>
      <w:r w:rsidR="009B60E5" w:rsidRPr="00145BD1">
        <w:rPr>
          <w:rFonts w:ascii="Lato" w:hAnsi="Lato" w:cs="Arial"/>
          <w:color w:val="000000"/>
          <w:sz w:val="22"/>
          <w:szCs w:val="22"/>
        </w:rPr>
        <w:t>Przedsięw</w:t>
      </w:r>
      <w:r w:rsidR="0060340A" w:rsidRPr="00145BD1">
        <w:rPr>
          <w:rFonts w:ascii="Lato" w:hAnsi="Lato" w:cs="Arial"/>
          <w:color w:val="000000"/>
          <w:sz w:val="22"/>
          <w:szCs w:val="22"/>
        </w:rPr>
        <w:t>zięcia</w:t>
      </w:r>
      <w:r w:rsidRPr="00145BD1">
        <w:rPr>
          <w:rFonts w:ascii="Lato" w:hAnsi="Lato" w:cs="Arial"/>
          <w:color w:val="000000"/>
          <w:sz w:val="22"/>
          <w:szCs w:val="22"/>
        </w:rPr>
        <w:t xml:space="preserve"> po</w:t>
      </w:r>
      <w:r w:rsidR="00664B21" w:rsidRPr="00145BD1">
        <w:rPr>
          <w:rFonts w:ascii="Lato" w:hAnsi="Lato" w:cs="Arial"/>
          <w:color w:val="000000"/>
          <w:sz w:val="22"/>
          <w:szCs w:val="22"/>
        </w:rPr>
        <w:t xml:space="preserve"> </w:t>
      </w:r>
      <w:r w:rsidRPr="00145BD1">
        <w:rPr>
          <w:rFonts w:ascii="Lato" w:hAnsi="Lato" w:cs="Arial"/>
          <w:color w:val="000000"/>
          <w:sz w:val="22"/>
          <w:szCs w:val="22"/>
        </w:rPr>
        <w:t xml:space="preserve">zawarciu Umowy, są ponoszone przez </w:t>
      </w:r>
      <w:r w:rsidR="0060340A" w:rsidRPr="00145BD1">
        <w:rPr>
          <w:rFonts w:ascii="Lato" w:hAnsi="Lato" w:cs="Arial"/>
          <w:color w:val="000000"/>
          <w:sz w:val="22"/>
          <w:szCs w:val="22"/>
        </w:rPr>
        <w:t>OOW</w:t>
      </w:r>
      <w:r w:rsidRPr="00145BD1">
        <w:rPr>
          <w:rFonts w:ascii="Lato" w:hAnsi="Lato" w:cs="Arial"/>
          <w:color w:val="000000"/>
          <w:sz w:val="22"/>
          <w:szCs w:val="22"/>
        </w:rPr>
        <w:t xml:space="preserve"> i są wydatkami niekwalifikowalnymi.</w:t>
      </w:r>
    </w:p>
    <w:p w14:paraId="3B7A1343" w14:textId="60AC4CD1" w:rsidR="00D402C6" w:rsidRPr="0005632E" w:rsidRDefault="0060340A"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color w:val="000000"/>
          <w:sz w:val="22"/>
          <w:szCs w:val="22"/>
        </w:rPr>
        <w:t>OOW</w:t>
      </w:r>
      <w:r w:rsidR="00911BB9" w:rsidRPr="0005632E">
        <w:rPr>
          <w:rFonts w:ascii="Lato" w:hAnsi="Lato" w:cs="Arial"/>
          <w:color w:val="000000"/>
          <w:sz w:val="22"/>
          <w:szCs w:val="22"/>
        </w:rPr>
        <w:t xml:space="preserve"> jest zobowiązany do zapewnienia sfinansowania</w:t>
      </w:r>
      <w:r w:rsidR="009C23A5">
        <w:rPr>
          <w:rFonts w:ascii="Lato" w:hAnsi="Lato" w:cs="Arial"/>
          <w:color w:val="000000"/>
          <w:sz w:val="22"/>
          <w:szCs w:val="22"/>
        </w:rPr>
        <w:t xml:space="preserve"> ze środków własnych lub ze środków innych </w:t>
      </w:r>
      <w:r w:rsidR="009478DB">
        <w:rPr>
          <w:rFonts w:ascii="Lato" w:hAnsi="Lato" w:cs="Arial"/>
          <w:color w:val="000000"/>
          <w:sz w:val="22"/>
          <w:szCs w:val="22"/>
        </w:rPr>
        <w:t xml:space="preserve">niż </w:t>
      </w:r>
      <w:r w:rsidR="000B5D19">
        <w:rPr>
          <w:rFonts w:ascii="Lato" w:hAnsi="Lato" w:cs="Arial"/>
          <w:color w:val="000000"/>
          <w:sz w:val="22"/>
          <w:szCs w:val="22"/>
        </w:rPr>
        <w:t xml:space="preserve">środki własne </w:t>
      </w:r>
      <w:r w:rsidR="00911BB9" w:rsidRPr="0005632E">
        <w:rPr>
          <w:rFonts w:ascii="Lato" w:hAnsi="Lato" w:cs="Arial"/>
          <w:color w:val="000000"/>
          <w:sz w:val="22"/>
          <w:szCs w:val="22"/>
        </w:rPr>
        <w:t xml:space="preserve"> wszelkich wydatków niekwalifikowalnych niezbędnych dla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911BB9" w:rsidRPr="0005632E">
        <w:rPr>
          <w:rFonts w:ascii="Lato" w:hAnsi="Lato" w:cs="Arial"/>
          <w:color w:val="000000"/>
          <w:sz w:val="22"/>
          <w:szCs w:val="22"/>
        </w:rPr>
        <w:t xml:space="preserve"> w pełnym zakresie.</w:t>
      </w:r>
      <w:r w:rsidR="009C23A5">
        <w:rPr>
          <w:rFonts w:ascii="Lato" w:hAnsi="Lato" w:cs="Arial"/>
          <w:color w:val="000000"/>
          <w:sz w:val="22"/>
          <w:szCs w:val="22"/>
        </w:rPr>
        <w:t xml:space="preserve"> W przypadku finansowania ww. wydatków ze środków innych niż środki własne, OOW musi zapewnić brak Podwójnego finansowania oraz brak współfinansowania danych kosztów inwestycyjnych </w:t>
      </w:r>
      <w:r w:rsidR="00D64B14">
        <w:rPr>
          <w:rFonts w:ascii="Lato" w:hAnsi="Lato" w:cs="Arial"/>
          <w:color w:val="000000"/>
          <w:sz w:val="22"/>
          <w:szCs w:val="22"/>
        </w:rPr>
        <w:t xml:space="preserve">w ramach </w:t>
      </w:r>
      <w:r w:rsidR="009C23A5" w:rsidRPr="00691611">
        <w:rPr>
          <w:rFonts w:ascii="Lato" w:hAnsi="Lato" w:cs="Arial"/>
          <w:sz w:val="22"/>
          <w:szCs w:val="22"/>
        </w:rPr>
        <w:t>wydatków poniesionych przez budżet państwa na realizację tego samego zakresu rzeczowego Przedsięwzięcia</w:t>
      </w:r>
      <w:r w:rsidR="009C23A5">
        <w:rPr>
          <w:rFonts w:ascii="Lato" w:hAnsi="Lato" w:cs="Arial"/>
          <w:sz w:val="22"/>
          <w:szCs w:val="22"/>
        </w:rPr>
        <w:t xml:space="preserve">, o których mowa w </w:t>
      </w:r>
      <w:r w:rsidR="00FE7B9E" w:rsidRPr="00FE7B9E">
        <w:rPr>
          <w:rFonts w:ascii="Lato" w:hAnsi="Lato" w:cs="Arial"/>
          <w:sz w:val="22"/>
          <w:szCs w:val="22"/>
        </w:rPr>
        <w:t>§</w:t>
      </w:r>
      <w:r w:rsidR="009C23A5">
        <w:rPr>
          <w:rFonts w:ascii="Lato" w:hAnsi="Lato" w:cs="Arial"/>
          <w:sz w:val="22"/>
          <w:szCs w:val="22"/>
        </w:rPr>
        <w:t xml:space="preserve"> 3 ust. 5</w:t>
      </w:r>
      <w:r w:rsidR="00FE7B9E">
        <w:rPr>
          <w:rFonts w:ascii="Lato" w:hAnsi="Lato" w:cs="Arial"/>
          <w:sz w:val="22"/>
          <w:szCs w:val="22"/>
        </w:rPr>
        <w:t>.</w:t>
      </w:r>
    </w:p>
    <w:p w14:paraId="5541BDB1" w14:textId="39CE8F5E" w:rsidR="00D402C6" w:rsidRPr="0005632E" w:rsidRDefault="00911BB9"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spacing w:val="4"/>
          <w:sz w:val="22"/>
          <w:szCs w:val="22"/>
        </w:rPr>
        <w:t xml:space="preserve">Kwota </w:t>
      </w:r>
      <w:r w:rsidR="00D64B14">
        <w:rPr>
          <w:rFonts w:ascii="Lato" w:hAnsi="Lato" w:cs="Arial"/>
          <w:spacing w:val="4"/>
          <w:sz w:val="22"/>
          <w:szCs w:val="22"/>
        </w:rPr>
        <w:t xml:space="preserve">udzielonego </w:t>
      </w:r>
      <w:r w:rsidR="0073644D" w:rsidRPr="0005632E">
        <w:rPr>
          <w:rFonts w:ascii="Lato" w:hAnsi="Lato" w:cs="Arial"/>
          <w:spacing w:val="4"/>
          <w:sz w:val="22"/>
          <w:szCs w:val="22"/>
        </w:rPr>
        <w:t>wsparcia</w:t>
      </w:r>
      <w:r w:rsidRPr="0005632E">
        <w:rPr>
          <w:rFonts w:ascii="Lato" w:hAnsi="Lato" w:cs="Arial"/>
          <w:spacing w:val="4"/>
          <w:sz w:val="22"/>
          <w:szCs w:val="22"/>
        </w:rPr>
        <w:t xml:space="preserve"> jest uzależniona od wartości </w:t>
      </w:r>
      <w:r w:rsidR="00985DDA">
        <w:rPr>
          <w:rFonts w:ascii="Lato" w:hAnsi="Lato" w:cs="Arial"/>
          <w:spacing w:val="4"/>
          <w:sz w:val="22"/>
          <w:szCs w:val="22"/>
        </w:rPr>
        <w:t>w</w:t>
      </w:r>
      <w:r w:rsidRPr="0005632E">
        <w:rPr>
          <w:rFonts w:ascii="Lato" w:hAnsi="Lato" w:cs="Arial"/>
          <w:spacing w:val="4"/>
          <w:sz w:val="22"/>
          <w:szCs w:val="22"/>
        </w:rPr>
        <w:t>ydatków</w:t>
      </w:r>
      <w:r w:rsidR="009478DB">
        <w:rPr>
          <w:rFonts w:ascii="Lato" w:hAnsi="Lato" w:cs="Arial"/>
          <w:spacing w:val="4"/>
          <w:sz w:val="22"/>
          <w:szCs w:val="22"/>
        </w:rPr>
        <w:t xml:space="preserve"> </w:t>
      </w:r>
      <w:r w:rsidR="00D64B14">
        <w:rPr>
          <w:rFonts w:ascii="Lato" w:hAnsi="Lato" w:cs="Arial"/>
          <w:spacing w:val="4"/>
          <w:sz w:val="22"/>
          <w:szCs w:val="22"/>
        </w:rPr>
        <w:t>uznanych przez IOI za kwalifikowalne,</w:t>
      </w:r>
      <w:r w:rsidRPr="0005632E">
        <w:rPr>
          <w:rFonts w:ascii="Lato" w:hAnsi="Lato" w:cs="Arial"/>
          <w:spacing w:val="4"/>
          <w:sz w:val="22"/>
          <w:szCs w:val="22"/>
        </w:rPr>
        <w:t xml:space="preserve"> poniesionych w toku realizacji </w:t>
      </w:r>
      <w:r w:rsidR="009B60E5" w:rsidRPr="0005632E">
        <w:rPr>
          <w:rFonts w:ascii="Lato" w:hAnsi="Lato" w:cs="Arial"/>
          <w:spacing w:val="4"/>
          <w:sz w:val="22"/>
          <w:szCs w:val="22"/>
        </w:rPr>
        <w:t>Przedsięw</w:t>
      </w:r>
      <w:r w:rsidR="0073644D" w:rsidRPr="0005632E">
        <w:rPr>
          <w:rFonts w:ascii="Lato" w:hAnsi="Lato" w:cs="Arial"/>
          <w:spacing w:val="4"/>
          <w:sz w:val="22"/>
          <w:szCs w:val="22"/>
        </w:rPr>
        <w:t>zięcia</w:t>
      </w:r>
      <w:r w:rsidRPr="0005632E">
        <w:rPr>
          <w:rFonts w:ascii="Lato" w:hAnsi="Lato" w:cs="Arial"/>
          <w:spacing w:val="4"/>
          <w:sz w:val="22"/>
          <w:szCs w:val="22"/>
        </w:rPr>
        <w:t xml:space="preserve"> i zatwierdzonych przez </w:t>
      </w:r>
      <w:r w:rsidR="0073644D" w:rsidRPr="0005632E">
        <w:rPr>
          <w:rFonts w:ascii="Lato" w:hAnsi="Lato" w:cs="Arial"/>
          <w:sz w:val="22"/>
          <w:szCs w:val="22"/>
        </w:rPr>
        <w:t>IOI</w:t>
      </w:r>
      <w:r w:rsidRPr="0005632E">
        <w:rPr>
          <w:rFonts w:ascii="Lato" w:hAnsi="Lato" w:cs="Arial"/>
          <w:spacing w:val="4"/>
          <w:sz w:val="22"/>
          <w:szCs w:val="22"/>
        </w:rPr>
        <w:t xml:space="preserve">, zgodnie z obowiązującymi w systemie realizacji </w:t>
      </w:r>
      <w:r w:rsidR="004A1A3B">
        <w:rPr>
          <w:rFonts w:ascii="Lato" w:hAnsi="Lato" w:cs="Arial"/>
          <w:spacing w:val="4"/>
          <w:sz w:val="22"/>
          <w:szCs w:val="22"/>
        </w:rPr>
        <w:t>P</w:t>
      </w:r>
      <w:r w:rsidR="0073644D" w:rsidRPr="0005632E">
        <w:rPr>
          <w:rFonts w:ascii="Lato" w:hAnsi="Lato" w:cs="Arial"/>
          <w:spacing w:val="4"/>
          <w:sz w:val="22"/>
          <w:szCs w:val="22"/>
        </w:rPr>
        <w:t>lanu rozwojowego</w:t>
      </w:r>
      <w:r w:rsidRPr="0005632E">
        <w:rPr>
          <w:rFonts w:ascii="Lato" w:hAnsi="Lato" w:cs="Arial"/>
          <w:spacing w:val="4"/>
          <w:sz w:val="22"/>
          <w:szCs w:val="22"/>
        </w:rPr>
        <w:t xml:space="preserve"> dokumentami.</w:t>
      </w:r>
      <w:r w:rsidR="00FE7B9E">
        <w:rPr>
          <w:rFonts w:ascii="Lato" w:hAnsi="Lato" w:cs="Arial"/>
          <w:spacing w:val="4"/>
          <w:sz w:val="22"/>
          <w:szCs w:val="22"/>
        </w:rPr>
        <w:t xml:space="preserve"> </w:t>
      </w:r>
      <w:r w:rsidR="00D64B14">
        <w:rPr>
          <w:rFonts w:ascii="Lato" w:hAnsi="Lato" w:cs="Arial"/>
          <w:color w:val="000000"/>
          <w:sz w:val="22"/>
          <w:szCs w:val="22"/>
        </w:rPr>
        <w:t>Kwota udzielonego wsparci</w:t>
      </w:r>
      <w:r w:rsidR="009478DB">
        <w:rPr>
          <w:rFonts w:ascii="Lato" w:hAnsi="Lato" w:cs="Arial"/>
          <w:color w:val="000000"/>
          <w:sz w:val="22"/>
          <w:szCs w:val="22"/>
        </w:rPr>
        <w:t>a</w:t>
      </w:r>
      <w:r w:rsidR="00D64B14">
        <w:rPr>
          <w:rFonts w:ascii="Lato" w:hAnsi="Lato" w:cs="Arial"/>
          <w:color w:val="000000"/>
          <w:sz w:val="22"/>
          <w:szCs w:val="22"/>
        </w:rPr>
        <w:t xml:space="preserve"> nie może przekroczyć kwoty przyznanego wsparcia </w:t>
      </w:r>
      <w:r w:rsidR="009478DB">
        <w:rPr>
          <w:rFonts w:ascii="Lato" w:hAnsi="Lato" w:cs="Arial"/>
          <w:color w:val="000000"/>
          <w:sz w:val="22"/>
          <w:szCs w:val="22"/>
        </w:rPr>
        <w:t xml:space="preserve">określonego w Umowie </w:t>
      </w:r>
      <w:r w:rsidR="00D64B14">
        <w:rPr>
          <w:rFonts w:ascii="Lato" w:hAnsi="Lato" w:cs="Arial"/>
          <w:color w:val="000000"/>
          <w:sz w:val="22"/>
          <w:szCs w:val="22"/>
        </w:rPr>
        <w:t xml:space="preserve">o objęcie </w:t>
      </w:r>
      <w:r w:rsidR="00FE7B9E">
        <w:rPr>
          <w:rFonts w:ascii="Lato" w:hAnsi="Lato" w:cs="Arial"/>
          <w:color w:val="000000"/>
          <w:sz w:val="22"/>
          <w:szCs w:val="22"/>
        </w:rPr>
        <w:t xml:space="preserve">przedsięwzięcia </w:t>
      </w:r>
      <w:r w:rsidR="00D64B14">
        <w:rPr>
          <w:rFonts w:ascii="Lato" w:hAnsi="Lato" w:cs="Arial"/>
          <w:color w:val="000000"/>
          <w:sz w:val="22"/>
          <w:szCs w:val="22"/>
        </w:rPr>
        <w:t>wsparciem.</w:t>
      </w:r>
    </w:p>
    <w:p w14:paraId="56170CA9" w14:textId="6303CCC8" w:rsidR="001A0293" w:rsidRPr="0005632E" w:rsidRDefault="00B80A5B" w:rsidP="00D402C6">
      <w:pPr>
        <w:numPr>
          <w:ilvl w:val="0"/>
          <w:numId w:val="6"/>
        </w:numPr>
        <w:spacing w:before="60" w:after="120" w:line="276" w:lineRule="auto"/>
        <w:jc w:val="both"/>
        <w:rPr>
          <w:rFonts w:ascii="Lato" w:hAnsi="Lato" w:cs="Arial"/>
          <w:color w:val="000000"/>
          <w:sz w:val="22"/>
          <w:szCs w:val="22"/>
        </w:rPr>
      </w:pPr>
      <w:r w:rsidRPr="0005632E">
        <w:rPr>
          <w:rFonts w:ascii="Lato" w:hAnsi="Lato" w:cs="Arial"/>
          <w:spacing w:val="4"/>
          <w:sz w:val="22"/>
          <w:szCs w:val="22"/>
        </w:rPr>
        <w:t xml:space="preserve">W przypadku wystąpienia okoliczności uniemożliwiających udzielenie OOW wsparcia ze środków </w:t>
      </w:r>
      <w:r w:rsidR="00FE7B9E">
        <w:rPr>
          <w:rFonts w:ascii="Lato" w:hAnsi="Lato" w:cs="Arial"/>
          <w:spacing w:val="4"/>
          <w:sz w:val="22"/>
          <w:szCs w:val="22"/>
        </w:rPr>
        <w:t>P</w:t>
      </w:r>
      <w:r w:rsidRPr="0005632E">
        <w:rPr>
          <w:rFonts w:ascii="Lato" w:hAnsi="Lato" w:cs="Arial"/>
          <w:spacing w:val="4"/>
          <w:sz w:val="22"/>
          <w:szCs w:val="22"/>
        </w:rPr>
        <w:t xml:space="preserve">lanu rozwojowego na realizację </w:t>
      </w:r>
      <w:r w:rsidR="00664B21" w:rsidRPr="0005632E">
        <w:rPr>
          <w:rFonts w:ascii="Lato" w:hAnsi="Lato" w:cs="Arial"/>
          <w:spacing w:val="4"/>
          <w:sz w:val="22"/>
          <w:szCs w:val="22"/>
        </w:rPr>
        <w:t>Przedsięwzięcia</w:t>
      </w:r>
      <w:r w:rsidRPr="0005632E">
        <w:rPr>
          <w:rFonts w:ascii="Lato" w:hAnsi="Lato" w:cs="Arial"/>
          <w:spacing w:val="4"/>
          <w:sz w:val="22"/>
          <w:szCs w:val="22"/>
        </w:rPr>
        <w:t xml:space="preserve">, IOI zastrzega sobie prawo rezygnacji z objęcia </w:t>
      </w:r>
      <w:r w:rsidR="009B60E5" w:rsidRPr="0005632E">
        <w:rPr>
          <w:rFonts w:ascii="Lato" w:hAnsi="Lato" w:cs="Arial"/>
          <w:spacing w:val="4"/>
          <w:sz w:val="22"/>
          <w:szCs w:val="22"/>
        </w:rPr>
        <w:t>Przedsięw</w:t>
      </w:r>
      <w:r w:rsidR="007D0A61" w:rsidRPr="0005632E">
        <w:rPr>
          <w:rFonts w:ascii="Lato" w:hAnsi="Lato" w:cs="Arial"/>
          <w:spacing w:val="4"/>
          <w:sz w:val="22"/>
          <w:szCs w:val="22"/>
        </w:rPr>
        <w:t>zięcia</w:t>
      </w:r>
      <w:r w:rsidRPr="0005632E">
        <w:rPr>
          <w:rFonts w:ascii="Lato" w:hAnsi="Lato" w:cs="Arial"/>
          <w:spacing w:val="4"/>
          <w:sz w:val="22"/>
          <w:szCs w:val="22"/>
        </w:rPr>
        <w:t xml:space="preserve"> wsparciem, które nie będzie stanowić podstawy do występowania przez OOW z żadnymi roszczeniami wobec IOI.</w:t>
      </w:r>
    </w:p>
    <w:p w14:paraId="4D4D95AC" w14:textId="77777777"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p>
    <w:p w14:paraId="3473BF00" w14:textId="77777777"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r w:rsidRPr="0005632E">
        <w:rPr>
          <w:rFonts w:ascii="Lato" w:hAnsi="Lato" w:cs="Arial"/>
          <w:b/>
          <w:sz w:val="22"/>
          <w:szCs w:val="22"/>
          <w:lang w:eastAsia="pl-PL"/>
        </w:rPr>
        <w:t xml:space="preserve">§ </w:t>
      </w:r>
      <w:r w:rsidR="000C1AA2" w:rsidRPr="0005632E">
        <w:rPr>
          <w:rFonts w:ascii="Lato" w:hAnsi="Lato" w:cs="Arial"/>
          <w:b/>
          <w:sz w:val="22"/>
          <w:szCs w:val="22"/>
          <w:lang w:eastAsia="pl-PL"/>
        </w:rPr>
        <w:t>6</w:t>
      </w:r>
      <w:r w:rsidRPr="0005632E">
        <w:rPr>
          <w:rFonts w:ascii="Lato" w:hAnsi="Lato" w:cs="Arial"/>
          <w:b/>
          <w:sz w:val="22"/>
          <w:szCs w:val="22"/>
          <w:lang w:eastAsia="pl-PL"/>
        </w:rPr>
        <w:t>.</w:t>
      </w:r>
      <w:r w:rsidR="00956A72" w:rsidRPr="0005632E">
        <w:rPr>
          <w:rFonts w:ascii="Lato" w:hAnsi="Lato" w:cs="Arial"/>
          <w:b/>
          <w:sz w:val="22"/>
          <w:szCs w:val="22"/>
          <w:lang w:eastAsia="pl-PL"/>
        </w:rPr>
        <w:t xml:space="preserve"> </w:t>
      </w:r>
      <w:r w:rsidRPr="0005632E">
        <w:rPr>
          <w:rFonts w:ascii="Lato" w:hAnsi="Lato" w:cs="Arial"/>
          <w:b/>
          <w:sz w:val="22"/>
          <w:szCs w:val="22"/>
          <w:lang w:eastAsia="pl-PL"/>
        </w:rPr>
        <w:t>Kwalifikowalność wydatków</w:t>
      </w:r>
    </w:p>
    <w:p w14:paraId="577342D5" w14:textId="22998EF8" w:rsidR="007763AB" w:rsidRPr="0005632E" w:rsidRDefault="004812E0" w:rsidP="00C63CE6">
      <w:pPr>
        <w:numPr>
          <w:ilvl w:val="0"/>
          <w:numId w:val="1"/>
        </w:numPr>
        <w:spacing w:before="120" w:after="120" w:line="276" w:lineRule="auto"/>
        <w:jc w:val="both"/>
        <w:rPr>
          <w:rFonts w:ascii="Lato" w:hAnsi="Lato" w:cs="Arial"/>
          <w:color w:val="000000"/>
          <w:sz w:val="22"/>
          <w:szCs w:val="22"/>
        </w:rPr>
      </w:pPr>
      <w:r w:rsidRPr="004812E0">
        <w:rPr>
          <w:rFonts w:ascii="Lato" w:hAnsi="Lato" w:cs="Arial"/>
          <w:bCs/>
          <w:sz w:val="22"/>
          <w:szCs w:val="22"/>
        </w:rPr>
        <w:t>Wydatkiem</w:t>
      </w:r>
      <w:r w:rsidRPr="004812E0">
        <w:rPr>
          <w:rFonts w:ascii="Lato" w:hAnsi="Lato" w:cs="Arial"/>
          <w:sz w:val="22"/>
          <w:szCs w:val="22"/>
        </w:rPr>
        <w:t xml:space="preserve"> kwalifikowalnym w ramach </w:t>
      </w:r>
      <w:r w:rsidR="001077E8">
        <w:rPr>
          <w:rFonts w:ascii="Lato" w:hAnsi="Lato" w:cs="Arial"/>
          <w:sz w:val="22"/>
          <w:szCs w:val="22"/>
        </w:rPr>
        <w:t>P</w:t>
      </w:r>
      <w:r w:rsidRPr="004812E0">
        <w:rPr>
          <w:rFonts w:ascii="Lato" w:hAnsi="Lato" w:cs="Arial"/>
          <w:sz w:val="22"/>
          <w:szCs w:val="22"/>
        </w:rPr>
        <w:t>rzedsięwzięcia</w:t>
      </w:r>
      <w:r w:rsidR="001077E8">
        <w:rPr>
          <w:rFonts w:ascii="Lato" w:hAnsi="Lato" w:cs="Arial"/>
          <w:sz w:val="22"/>
          <w:szCs w:val="22"/>
        </w:rPr>
        <w:t xml:space="preserve"> </w:t>
      </w:r>
      <w:r w:rsidRPr="004812E0">
        <w:rPr>
          <w:rFonts w:ascii="Lato" w:hAnsi="Lato" w:cs="Arial"/>
          <w:sz w:val="22"/>
          <w:szCs w:val="22"/>
        </w:rPr>
        <w:t xml:space="preserve">może być wydatek </w:t>
      </w:r>
      <w:r w:rsidRPr="004812E0">
        <w:rPr>
          <w:rFonts w:ascii="Lato" w:hAnsi="Lato" w:cs="Arial"/>
          <w:bCs/>
          <w:sz w:val="22"/>
          <w:szCs w:val="22"/>
        </w:rPr>
        <w:t>spełniający</w:t>
      </w:r>
      <w:r w:rsidRPr="004812E0">
        <w:rPr>
          <w:rFonts w:ascii="Lato" w:hAnsi="Lato" w:cs="Arial"/>
          <w:sz w:val="22"/>
          <w:szCs w:val="22"/>
        </w:rPr>
        <w:t xml:space="preserve"> łącznie następujące warunki</w:t>
      </w:r>
      <w:r w:rsidR="007763AB" w:rsidRPr="0005632E">
        <w:rPr>
          <w:rFonts w:ascii="Lato" w:hAnsi="Lato" w:cs="Arial"/>
          <w:sz w:val="22"/>
          <w:szCs w:val="22"/>
        </w:rPr>
        <w:t>:</w:t>
      </w:r>
    </w:p>
    <w:p w14:paraId="79CA04AF"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został faktycznie poniesiony w okresie wskazanym w Umowie z zachowaniem ram czasowych kwalifikowania wydatków określonych dla KPO,</w:t>
      </w:r>
    </w:p>
    <w:p w14:paraId="5622AA67"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 xml:space="preserve">jest zgodny z obowiązującymi przepisami prawa unijnego oraz prawa krajowego, w tym przepisami o prawie zamówień publicznych oraz przepisami  regulującymi udzielanie pomocy publicznej, jeśli mają zastosowanie, </w:t>
      </w:r>
    </w:p>
    <w:p w14:paraId="0AF022F0" w14:textId="3DCA1E81" w:rsidR="00FB6E7C" w:rsidRPr="007F1689" w:rsidRDefault="00353B1B" w:rsidP="007F1689">
      <w:pPr>
        <w:pStyle w:val="Akapitzlist"/>
        <w:numPr>
          <w:ilvl w:val="2"/>
          <w:numId w:val="52"/>
        </w:numPr>
        <w:spacing w:before="120" w:line="276" w:lineRule="auto"/>
        <w:jc w:val="both"/>
        <w:rPr>
          <w:rFonts w:ascii="Lato" w:hAnsi="Lato"/>
          <w:sz w:val="22"/>
          <w:szCs w:val="22"/>
        </w:rPr>
      </w:pPr>
      <w:r w:rsidRPr="00353B1B">
        <w:rPr>
          <w:rFonts w:ascii="Lato" w:hAnsi="Lato"/>
          <w:sz w:val="22"/>
          <w:szCs w:val="22"/>
        </w:rPr>
        <w:t xml:space="preserve">jest zgodny z decyzją wykonawczą </w:t>
      </w:r>
      <w:r w:rsidR="007F1689" w:rsidRPr="007F1689">
        <w:rPr>
          <w:rFonts w:ascii="Lato" w:hAnsi="Lato"/>
          <w:sz w:val="22"/>
          <w:szCs w:val="22"/>
        </w:rPr>
        <w:t xml:space="preserve">Rady UE (UE) 2022/0181 (NLE) z dnia 17 czerwca 2022 r. w sprawie zatwierdzenia oceny planu odbudowy i zwiększania odporności Polski (COM(2022)268 </w:t>
      </w:r>
      <w:proofErr w:type="spellStart"/>
      <w:r w:rsidR="007F1689" w:rsidRPr="007F1689">
        <w:rPr>
          <w:rFonts w:ascii="Lato" w:hAnsi="Lato"/>
          <w:sz w:val="22"/>
          <w:szCs w:val="22"/>
        </w:rPr>
        <w:t>final</w:t>
      </w:r>
      <w:proofErr w:type="spellEnd"/>
      <w:r w:rsidR="007F1689" w:rsidRPr="007F1689">
        <w:rPr>
          <w:rFonts w:ascii="Lato" w:hAnsi="Lato"/>
          <w:sz w:val="22"/>
          <w:szCs w:val="22"/>
        </w:rPr>
        <w:t xml:space="preserve">), zmieniona decyzją (COM(2023) 745 </w:t>
      </w:r>
      <w:proofErr w:type="spellStart"/>
      <w:r w:rsidR="007F1689" w:rsidRPr="007F1689">
        <w:rPr>
          <w:rFonts w:ascii="Lato" w:hAnsi="Lato"/>
          <w:sz w:val="22"/>
          <w:szCs w:val="22"/>
        </w:rPr>
        <w:t>final</w:t>
      </w:r>
      <w:proofErr w:type="spellEnd"/>
      <w:r w:rsidR="007F1689" w:rsidRPr="007F1689">
        <w:rPr>
          <w:rFonts w:ascii="Lato" w:hAnsi="Lato"/>
          <w:sz w:val="22"/>
          <w:szCs w:val="22"/>
        </w:rPr>
        <w:t xml:space="preserve">) przyjętą w dniu 8 grudnia 2023 r. oraz decyzją (COM(2024) 284 </w:t>
      </w:r>
      <w:proofErr w:type="spellStart"/>
      <w:r w:rsidR="007F1689" w:rsidRPr="007F1689">
        <w:rPr>
          <w:rFonts w:ascii="Lato" w:hAnsi="Lato"/>
          <w:sz w:val="22"/>
          <w:szCs w:val="22"/>
        </w:rPr>
        <w:t>final</w:t>
      </w:r>
      <w:proofErr w:type="spellEnd"/>
      <w:r w:rsidR="007F1689" w:rsidRPr="007F1689">
        <w:rPr>
          <w:rFonts w:ascii="Lato" w:hAnsi="Lato"/>
          <w:sz w:val="22"/>
          <w:szCs w:val="22"/>
        </w:rPr>
        <w:t>) przyjętą w dniu 16 lipca 2024 r</w:t>
      </w:r>
      <w:r w:rsidR="007F1689">
        <w:rPr>
          <w:rFonts w:ascii="Lato" w:hAnsi="Lato"/>
          <w:sz w:val="22"/>
          <w:szCs w:val="22"/>
        </w:rPr>
        <w:t xml:space="preserve">. </w:t>
      </w:r>
      <w:r w:rsidRPr="007F1689">
        <w:rPr>
          <w:rFonts w:ascii="Lato" w:hAnsi="Lato"/>
          <w:sz w:val="22"/>
          <w:szCs w:val="22"/>
        </w:rPr>
        <w:t xml:space="preserve">oraz </w:t>
      </w:r>
      <w:r w:rsidR="00FB6E7C" w:rsidRPr="007F1689">
        <w:rPr>
          <w:rFonts w:ascii="Lato" w:hAnsi="Lato"/>
          <w:sz w:val="22"/>
          <w:szCs w:val="22"/>
        </w:rPr>
        <w:t xml:space="preserve">jest zgodny z KPO, w szczególności z opisem i założeniami Inwestycji D2.1.1 „Inwestycje </w:t>
      </w:r>
      <w:r w:rsidR="00FB6E7C" w:rsidRPr="007F1689">
        <w:rPr>
          <w:rFonts w:ascii="Lato" w:hAnsi="Lato"/>
          <w:sz w:val="22"/>
          <w:szCs w:val="22"/>
        </w:rPr>
        <w:lastRenderedPageBreak/>
        <w:t>związane z modernizacją i doposażeniem obiektów dydaktycznych w związku ze zwiększeniem limitów przyjęć na studia medyczne”,</w:t>
      </w:r>
    </w:p>
    <w:p w14:paraId="39790BC8"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dotyczy działań zgodnych z zasadą DNSH,</w:t>
      </w:r>
    </w:p>
    <w:p w14:paraId="73C5D324"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jest zgodny z zasadami horyzontalnymi określonymi w art. 5 rozporządzenia RRF,</w:t>
      </w:r>
    </w:p>
    <w:p w14:paraId="074203F8" w14:textId="225064E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eastAsiaTheme="minorHAnsi" w:hAnsi="Lato"/>
          <w:sz w:val="22"/>
          <w:szCs w:val="22"/>
        </w:rPr>
        <w:t>został</w:t>
      </w:r>
      <w:r w:rsidRPr="00067A2B">
        <w:rPr>
          <w:rFonts w:ascii="Lato" w:hAnsi="Lato"/>
          <w:sz w:val="22"/>
          <w:szCs w:val="22"/>
        </w:rPr>
        <w:t xml:space="preserve"> uwzględniony w zakresie rzeczowym </w:t>
      </w:r>
      <w:r w:rsidR="001077E8">
        <w:rPr>
          <w:rFonts w:ascii="Lato" w:hAnsi="Lato"/>
          <w:sz w:val="22"/>
          <w:szCs w:val="22"/>
        </w:rPr>
        <w:t>P</w:t>
      </w:r>
      <w:r w:rsidRPr="00067A2B">
        <w:rPr>
          <w:rFonts w:ascii="Lato" w:hAnsi="Lato"/>
          <w:sz w:val="22"/>
          <w:szCs w:val="22"/>
        </w:rPr>
        <w:t>rzedsięwzięcia zawartym</w:t>
      </w:r>
      <w:r w:rsidR="007469FA">
        <w:rPr>
          <w:rFonts w:ascii="Lato" w:hAnsi="Lato"/>
          <w:sz w:val="22"/>
          <w:szCs w:val="22"/>
        </w:rPr>
        <w:t xml:space="preserve"> w dokumentacji </w:t>
      </w:r>
      <w:r w:rsidRPr="00067A2B">
        <w:rPr>
          <w:rFonts w:ascii="Lato" w:hAnsi="Lato"/>
          <w:sz w:val="22"/>
          <w:szCs w:val="22"/>
        </w:rPr>
        <w:t xml:space="preserve"> </w:t>
      </w:r>
      <w:r w:rsidRPr="001A4AD6">
        <w:rPr>
          <w:rFonts w:ascii="Lato" w:hAnsi="Lato"/>
          <w:sz w:val="22"/>
          <w:szCs w:val="22"/>
        </w:rPr>
        <w:t xml:space="preserve"> </w:t>
      </w:r>
      <w:r w:rsidRPr="00067A2B">
        <w:rPr>
          <w:rFonts w:ascii="Lato" w:hAnsi="Lato"/>
          <w:sz w:val="22"/>
          <w:szCs w:val="22"/>
        </w:rPr>
        <w:t xml:space="preserve">o objęcie </w:t>
      </w:r>
      <w:r w:rsidR="001077E8">
        <w:rPr>
          <w:rFonts w:ascii="Lato" w:hAnsi="Lato"/>
          <w:sz w:val="22"/>
          <w:szCs w:val="22"/>
        </w:rPr>
        <w:t>P</w:t>
      </w:r>
      <w:r w:rsidRPr="00067A2B">
        <w:rPr>
          <w:rFonts w:ascii="Lato" w:hAnsi="Lato"/>
          <w:sz w:val="22"/>
          <w:szCs w:val="22"/>
        </w:rPr>
        <w:t>rzedsięwzięcia wsparciem,</w:t>
      </w:r>
    </w:p>
    <w:p w14:paraId="0A9EE630" w14:textId="79CBA28C"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 xml:space="preserve">został poniesiony zgodnie z postanowieniami Umowy o objęcie </w:t>
      </w:r>
      <w:r w:rsidR="001077E8">
        <w:rPr>
          <w:rFonts w:ascii="Lato" w:hAnsi="Lato"/>
          <w:sz w:val="22"/>
          <w:szCs w:val="22"/>
        </w:rPr>
        <w:t>P</w:t>
      </w:r>
      <w:r w:rsidRPr="00067A2B">
        <w:rPr>
          <w:rFonts w:ascii="Lato" w:hAnsi="Lato"/>
          <w:sz w:val="22"/>
          <w:szCs w:val="22"/>
        </w:rPr>
        <w:t>rzedsięwzięcia wparciem,</w:t>
      </w:r>
    </w:p>
    <w:p w14:paraId="0CF16F8B" w14:textId="02642E55"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 xml:space="preserve">jest niezbędny do realizacji celów </w:t>
      </w:r>
      <w:r w:rsidR="001077E8">
        <w:rPr>
          <w:rFonts w:ascii="Lato" w:hAnsi="Lato"/>
          <w:sz w:val="22"/>
          <w:szCs w:val="22"/>
        </w:rPr>
        <w:t>P</w:t>
      </w:r>
      <w:r w:rsidRPr="00067A2B">
        <w:rPr>
          <w:rFonts w:ascii="Lato" w:hAnsi="Lato"/>
          <w:sz w:val="22"/>
          <w:szCs w:val="22"/>
        </w:rPr>
        <w:t xml:space="preserve">rzedsięwzięcia i został poniesiony w związku z realizacją </w:t>
      </w:r>
      <w:r w:rsidR="001077E8">
        <w:rPr>
          <w:rFonts w:ascii="Lato" w:hAnsi="Lato"/>
          <w:sz w:val="22"/>
          <w:szCs w:val="22"/>
        </w:rPr>
        <w:t>P</w:t>
      </w:r>
      <w:r w:rsidRPr="00067A2B">
        <w:rPr>
          <w:rFonts w:ascii="Lato" w:hAnsi="Lato"/>
          <w:sz w:val="22"/>
          <w:szCs w:val="22"/>
        </w:rPr>
        <w:t>rzedsięwzięcia,</w:t>
      </w:r>
    </w:p>
    <w:p w14:paraId="2550F280" w14:textId="77777777" w:rsidR="00FB6E7C" w:rsidRPr="00067A2B" w:rsidRDefault="00FB6E7C" w:rsidP="00FB6E7C">
      <w:pPr>
        <w:pStyle w:val="Akapitzlist"/>
        <w:numPr>
          <w:ilvl w:val="2"/>
          <w:numId w:val="52"/>
        </w:numPr>
        <w:spacing w:before="120" w:line="276" w:lineRule="auto"/>
        <w:ind w:left="714" w:hanging="357"/>
        <w:contextualSpacing w:val="0"/>
        <w:jc w:val="both"/>
        <w:rPr>
          <w:rFonts w:ascii="Lato" w:hAnsi="Lato"/>
          <w:sz w:val="22"/>
          <w:szCs w:val="22"/>
        </w:rPr>
      </w:pPr>
      <w:r w:rsidRPr="00067A2B">
        <w:rPr>
          <w:rFonts w:ascii="Lato" w:eastAsiaTheme="minorHAnsi" w:hAnsi="Lato"/>
          <w:sz w:val="22"/>
          <w:szCs w:val="22"/>
        </w:rPr>
        <w:t>został</w:t>
      </w:r>
      <w:r w:rsidRPr="00067A2B">
        <w:rPr>
          <w:rFonts w:ascii="Lato" w:hAnsi="Lato"/>
          <w:sz w:val="22"/>
          <w:szCs w:val="22"/>
        </w:rPr>
        <w:t xml:space="preserve"> dokonany w sposób przejrzysty, racjonalny i efektywny, z zachowaniem zasad</w:t>
      </w:r>
      <w:r w:rsidRPr="00067A2B">
        <w:rPr>
          <w:rFonts w:ascii="Lato" w:eastAsiaTheme="minorHAnsi" w:hAnsi="Lato"/>
          <w:sz w:val="22"/>
          <w:szCs w:val="22"/>
        </w:rPr>
        <w:t xml:space="preserve"> uzyskiwania najlepszych efektów z danych nakładów,</w:t>
      </w:r>
    </w:p>
    <w:p w14:paraId="2D73EB86" w14:textId="77777777" w:rsidR="00FB6E7C" w:rsidRPr="00067A2B" w:rsidRDefault="00FB6E7C" w:rsidP="00FB6E7C">
      <w:pPr>
        <w:pStyle w:val="Akapitzlist"/>
        <w:numPr>
          <w:ilvl w:val="2"/>
          <w:numId w:val="52"/>
        </w:numPr>
        <w:spacing w:before="120" w:line="276" w:lineRule="auto"/>
        <w:contextualSpacing w:val="0"/>
        <w:jc w:val="both"/>
        <w:rPr>
          <w:rFonts w:ascii="Lato" w:hAnsi="Lato"/>
          <w:sz w:val="22"/>
          <w:szCs w:val="22"/>
        </w:rPr>
      </w:pPr>
      <w:r w:rsidRPr="00067A2B">
        <w:rPr>
          <w:rFonts w:ascii="Lato" w:hAnsi="Lato"/>
          <w:sz w:val="22"/>
          <w:szCs w:val="22"/>
        </w:rPr>
        <w:t>został wykazany we wniosku o płatność złożonym przez OOW,</w:t>
      </w:r>
    </w:p>
    <w:p w14:paraId="531F310C" w14:textId="091E20E8" w:rsidR="00FB6E7C" w:rsidRPr="00067A2B" w:rsidRDefault="00FB6E7C" w:rsidP="00FB6E7C">
      <w:pPr>
        <w:pStyle w:val="Akapitzlist"/>
        <w:numPr>
          <w:ilvl w:val="2"/>
          <w:numId w:val="52"/>
        </w:numPr>
        <w:spacing w:before="120" w:after="120" w:line="276" w:lineRule="auto"/>
        <w:ind w:left="714" w:hanging="357"/>
        <w:contextualSpacing w:val="0"/>
        <w:jc w:val="both"/>
        <w:rPr>
          <w:rFonts w:ascii="Lato" w:hAnsi="Lato"/>
          <w:sz w:val="22"/>
          <w:szCs w:val="22"/>
        </w:rPr>
      </w:pPr>
      <w:r w:rsidRPr="00067A2B">
        <w:rPr>
          <w:rFonts w:ascii="Lato" w:hAnsi="Lato"/>
          <w:sz w:val="22"/>
          <w:szCs w:val="22"/>
        </w:rPr>
        <w:t>dotyczy towarów dostarczonych lub usług wykonanych lub robót zrealizowanych</w:t>
      </w:r>
      <w:r w:rsidR="00F60E53">
        <w:rPr>
          <w:rFonts w:ascii="Lato" w:hAnsi="Lato"/>
          <w:sz w:val="22"/>
          <w:szCs w:val="22"/>
        </w:rPr>
        <w:t>,</w:t>
      </w:r>
    </w:p>
    <w:p w14:paraId="6EA96A21" w14:textId="2218177A" w:rsidR="00FB6E7C" w:rsidRPr="00E6316B" w:rsidRDefault="00FB6E7C" w:rsidP="00E6316B">
      <w:pPr>
        <w:pStyle w:val="Akapitzlist"/>
        <w:numPr>
          <w:ilvl w:val="2"/>
          <w:numId w:val="52"/>
        </w:numPr>
        <w:spacing w:before="120" w:line="276" w:lineRule="auto"/>
        <w:ind w:left="714" w:hanging="357"/>
        <w:jc w:val="both"/>
        <w:rPr>
          <w:rFonts w:ascii="Lato" w:hAnsi="Lato"/>
          <w:sz w:val="22"/>
          <w:szCs w:val="22"/>
        </w:rPr>
      </w:pPr>
      <w:r w:rsidRPr="00067A2B">
        <w:rPr>
          <w:rFonts w:ascii="Lato" w:hAnsi="Lato"/>
          <w:sz w:val="22"/>
          <w:szCs w:val="22"/>
        </w:rPr>
        <w:t>został należycie udokumentowany, zgodnie ze szczegółowymi zasadami określonymi przez IOI</w:t>
      </w:r>
      <w:r w:rsidR="005900D1">
        <w:rPr>
          <w:rFonts w:ascii="Lato" w:hAnsi="Lato"/>
          <w:sz w:val="22"/>
          <w:szCs w:val="22"/>
        </w:rPr>
        <w:t xml:space="preserve"> </w:t>
      </w:r>
      <w:bookmarkStart w:id="13" w:name="_Hlk173150730"/>
      <w:r w:rsidR="005900D1">
        <w:rPr>
          <w:rFonts w:ascii="Lato" w:hAnsi="Lato"/>
          <w:sz w:val="22"/>
          <w:szCs w:val="22"/>
        </w:rPr>
        <w:t>(</w:t>
      </w:r>
      <w:r w:rsidR="007C6FBF" w:rsidRPr="007C6FBF">
        <w:rPr>
          <w:rFonts w:ascii="Lato" w:hAnsi="Lato"/>
          <w:sz w:val="22"/>
          <w:szCs w:val="22"/>
        </w:rPr>
        <w:t>bę</w:t>
      </w:r>
      <w:r w:rsidR="00C25C68">
        <w:rPr>
          <w:rFonts w:ascii="Lato" w:hAnsi="Lato"/>
          <w:sz w:val="22"/>
          <w:szCs w:val="22"/>
        </w:rPr>
        <w:t>dzie odpowiednio</w:t>
      </w:r>
      <w:r w:rsidR="007C6FBF" w:rsidRPr="007C6FBF">
        <w:rPr>
          <w:rFonts w:ascii="Lato" w:hAnsi="Lato"/>
          <w:sz w:val="22"/>
          <w:szCs w:val="22"/>
        </w:rPr>
        <w:t xml:space="preserve"> skalkulowan</w:t>
      </w:r>
      <w:r w:rsidR="00CC226A">
        <w:rPr>
          <w:rFonts w:ascii="Lato" w:hAnsi="Lato"/>
          <w:sz w:val="22"/>
          <w:szCs w:val="22"/>
        </w:rPr>
        <w:t>y</w:t>
      </w:r>
      <w:r w:rsidR="007C6FBF" w:rsidRPr="007C6FBF">
        <w:rPr>
          <w:rFonts w:ascii="Lato" w:hAnsi="Lato"/>
          <w:sz w:val="22"/>
          <w:szCs w:val="22"/>
        </w:rPr>
        <w:t xml:space="preserve"> w oparciu o ceny rynkowe i rozeznanie rynku oraz zgodn</w:t>
      </w:r>
      <w:r w:rsidR="00CC226A">
        <w:rPr>
          <w:rFonts w:ascii="Lato" w:hAnsi="Lato"/>
          <w:sz w:val="22"/>
          <w:szCs w:val="22"/>
        </w:rPr>
        <w:t>y</w:t>
      </w:r>
      <w:r w:rsidR="007C6FBF" w:rsidRPr="007C6FBF">
        <w:rPr>
          <w:rFonts w:ascii="Lato" w:hAnsi="Lato"/>
          <w:sz w:val="22"/>
          <w:szCs w:val="22"/>
        </w:rPr>
        <w:t xml:space="preserve"> z przepisami prawa podatkowego</w:t>
      </w:r>
      <w:r w:rsidR="007C6FBF">
        <w:rPr>
          <w:rFonts w:ascii="Lato" w:hAnsi="Lato"/>
          <w:sz w:val="22"/>
          <w:szCs w:val="22"/>
        </w:rPr>
        <w:t xml:space="preserve"> oraz </w:t>
      </w:r>
      <w:r w:rsidR="005900D1" w:rsidRPr="007C6FBF">
        <w:rPr>
          <w:rFonts w:ascii="Lato" w:hAnsi="Lato"/>
          <w:sz w:val="22"/>
          <w:szCs w:val="22"/>
        </w:rPr>
        <w:t>będ</w:t>
      </w:r>
      <w:r w:rsidR="00CC226A">
        <w:rPr>
          <w:rFonts w:ascii="Lato" w:hAnsi="Lato"/>
          <w:sz w:val="22"/>
          <w:szCs w:val="22"/>
        </w:rPr>
        <w:t>zie</w:t>
      </w:r>
      <w:r w:rsidR="005900D1" w:rsidRPr="007C6FBF">
        <w:rPr>
          <w:rFonts w:ascii="Lato" w:hAnsi="Lato"/>
          <w:sz w:val="22"/>
          <w:szCs w:val="22"/>
        </w:rPr>
        <w:t xml:space="preserve"> popart</w:t>
      </w:r>
      <w:r w:rsidR="00CC226A">
        <w:rPr>
          <w:rFonts w:ascii="Lato" w:hAnsi="Lato"/>
          <w:sz w:val="22"/>
          <w:szCs w:val="22"/>
        </w:rPr>
        <w:t>y</w:t>
      </w:r>
      <w:r w:rsidR="005900D1" w:rsidRPr="007C6FBF">
        <w:rPr>
          <w:rFonts w:ascii="Lato" w:hAnsi="Lato"/>
          <w:sz w:val="22"/>
          <w:szCs w:val="22"/>
        </w:rPr>
        <w:t xml:space="preserve"> dowodami księgowymi i wykazan</w:t>
      </w:r>
      <w:r w:rsidR="00CC226A">
        <w:rPr>
          <w:rFonts w:ascii="Lato" w:hAnsi="Lato"/>
          <w:sz w:val="22"/>
          <w:szCs w:val="22"/>
        </w:rPr>
        <w:t>y</w:t>
      </w:r>
      <w:r w:rsidR="005900D1" w:rsidRPr="007C6FBF">
        <w:rPr>
          <w:rFonts w:ascii="Lato" w:hAnsi="Lato"/>
          <w:sz w:val="22"/>
          <w:szCs w:val="22"/>
        </w:rPr>
        <w:t xml:space="preserve"> w dokumentacji finansowej i ewidencji księgowej OOW)</w:t>
      </w:r>
      <w:bookmarkEnd w:id="13"/>
      <w:r w:rsidR="00DF5D13" w:rsidRPr="00DF5D13">
        <w:rPr>
          <w:rFonts w:ascii="Lato" w:hAnsi="Lato"/>
          <w:sz w:val="22"/>
          <w:szCs w:val="22"/>
        </w:rPr>
        <w:t xml:space="preserve"> oraz w terminie umożliwiającym jego prawidłową weryfikację</w:t>
      </w:r>
      <w:r w:rsidRPr="00E6316B">
        <w:rPr>
          <w:rFonts w:ascii="Lato" w:hAnsi="Lato"/>
          <w:sz w:val="22"/>
          <w:szCs w:val="22"/>
        </w:rPr>
        <w:t>,</w:t>
      </w:r>
    </w:p>
    <w:p w14:paraId="74596CD8" w14:textId="7CB12F3C" w:rsidR="00FB6E7C" w:rsidRPr="00E6316B" w:rsidRDefault="00FB6E7C" w:rsidP="00E6316B">
      <w:pPr>
        <w:pStyle w:val="Akapitzlist"/>
        <w:numPr>
          <w:ilvl w:val="2"/>
          <w:numId w:val="52"/>
        </w:numPr>
        <w:spacing w:before="120" w:after="120" w:line="276" w:lineRule="auto"/>
        <w:ind w:left="714" w:hanging="357"/>
        <w:jc w:val="both"/>
        <w:rPr>
          <w:rFonts w:ascii="Lato" w:hAnsi="Lato"/>
          <w:sz w:val="22"/>
          <w:szCs w:val="22"/>
        </w:rPr>
      </w:pPr>
      <w:r w:rsidRPr="00E6316B">
        <w:rPr>
          <w:rFonts w:ascii="Lato" w:hAnsi="Lato"/>
          <w:sz w:val="22"/>
          <w:szCs w:val="22"/>
        </w:rPr>
        <w:t xml:space="preserve">jest zgodny z warunkami uznania go za wydatek kwalifikowalny określonymi w Regulaminie oraz w załączniku nr </w:t>
      </w:r>
      <w:r w:rsidR="00E719BB">
        <w:rPr>
          <w:rFonts w:ascii="Lato" w:hAnsi="Lato"/>
          <w:sz w:val="22"/>
          <w:szCs w:val="22"/>
        </w:rPr>
        <w:t>9</w:t>
      </w:r>
      <w:r w:rsidRPr="00E6316B">
        <w:rPr>
          <w:rFonts w:ascii="Lato" w:hAnsi="Lato"/>
          <w:sz w:val="22"/>
          <w:szCs w:val="22"/>
        </w:rPr>
        <w:t xml:space="preserve"> do Umowy o objęcie </w:t>
      </w:r>
      <w:r w:rsidR="001077E8">
        <w:rPr>
          <w:rFonts w:ascii="Lato" w:hAnsi="Lato"/>
          <w:sz w:val="22"/>
          <w:szCs w:val="22"/>
        </w:rPr>
        <w:t>P</w:t>
      </w:r>
      <w:r w:rsidRPr="00E6316B">
        <w:rPr>
          <w:rFonts w:ascii="Lato" w:hAnsi="Lato"/>
          <w:sz w:val="22"/>
          <w:szCs w:val="22"/>
        </w:rPr>
        <w:t xml:space="preserve">rzedsięwzięcia wsparciem. </w:t>
      </w:r>
    </w:p>
    <w:p w14:paraId="14E20293" w14:textId="75F53B8A" w:rsidR="00B64AF4" w:rsidRPr="00B64AF4" w:rsidRDefault="00FB6E7C" w:rsidP="00067A2B">
      <w:pPr>
        <w:pStyle w:val="Akapitzlist"/>
        <w:numPr>
          <w:ilvl w:val="2"/>
          <w:numId w:val="52"/>
        </w:numPr>
        <w:spacing w:before="120" w:line="276" w:lineRule="auto"/>
        <w:jc w:val="both"/>
        <w:rPr>
          <w:rFonts w:ascii="Lato" w:hAnsi="Lato"/>
          <w:sz w:val="22"/>
          <w:szCs w:val="22"/>
        </w:rPr>
      </w:pPr>
      <w:bookmarkStart w:id="14" w:name="_Hlk173401350"/>
      <w:r w:rsidRPr="00B64AF4">
        <w:rPr>
          <w:rFonts w:ascii="Lato" w:hAnsi="Lato"/>
          <w:sz w:val="22"/>
          <w:szCs w:val="22"/>
        </w:rPr>
        <w:t xml:space="preserve">nie został sfinansowany </w:t>
      </w:r>
      <w:r w:rsidR="00B64AF4" w:rsidRPr="00B64AF4">
        <w:rPr>
          <w:rFonts w:ascii="Lato" w:hAnsi="Lato" w:cs="Arial"/>
          <w:sz w:val="22"/>
          <w:szCs w:val="22"/>
        </w:rPr>
        <w:t>ze</w:t>
      </w:r>
      <w:r w:rsidR="00B64AF4">
        <w:rPr>
          <w:rFonts w:ascii="Lato" w:hAnsi="Lato" w:cs="Arial"/>
          <w:sz w:val="22"/>
          <w:szCs w:val="22"/>
        </w:rPr>
        <w:t xml:space="preserve"> środków</w:t>
      </w:r>
      <w:r w:rsidR="00B64AF4" w:rsidRPr="0005632E">
        <w:rPr>
          <w:rFonts w:ascii="Lato" w:hAnsi="Lato" w:cs="Arial"/>
          <w:sz w:val="22"/>
          <w:szCs w:val="22"/>
        </w:rPr>
        <w:t xml:space="preserve"> </w:t>
      </w:r>
      <w:r w:rsidR="00B64AF4">
        <w:rPr>
          <w:rFonts w:ascii="Lato" w:hAnsi="Lato" w:cs="Arial"/>
          <w:sz w:val="22"/>
          <w:szCs w:val="22"/>
        </w:rPr>
        <w:t>P</w:t>
      </w:r>
      <w:r w:rsidR="00B64AF4" w:rsidRPr="0005632E">
        <w:rPr>
          <w:rFonts w:ascii="Lato" w:hAnsi="Lato" w:cs="Arial"/>
          <w:sz w:val="22"/>
          <w:szCs w:val="22"/>
        </w:rPr>
        <w:t>lanu rozwojowego lub innych unijnych programów, instrumentów, funduszy w ramach budżetu Unii Europejskiej</w:t>
      </w:r>
      <w:r w:rsidR="00397ED0">
        <w:rPr>
          <w:rFonts w:ascii="Lato" w:hAnsi="Lato" w:cs="Arial"/>
          <w:sz w:val="22"/>
          <w:szCs w:val="22"/>
        </w:rPr>
        <w:t xml:space="preserve">, ze środków </w:t>
      </w:r>
      <w:r w:rsidR="00A54F07">
        <w:rPr>
          <w:rFonts w:ascii="Lato" w:hAnsi="Lato" w:cs="Arial"/>
          <w:sz w:val="22"/>
          <w:szCs w:val="22"/>
        </w:rPr>
        <w:t>budżetu państwa</w:t>
      </w:r>
      <w:r w:rsidR="00397ED0">
        <w:rPr>
          <w:rFonts w:ascii="Lato" w:hAnsi="Lato" w:cs="Arial"/>
          <w:sz w:val="22"/>
          <w:szCs w:val="22"/>
        </w:rPr>
        <w:t xml:space="preserve"> (z wyłączeniem subwencji)</w:t>
      </w:r>
      <w:r w:rsidR="00F00963">
        <w:rPr>
          <w:rFonts w:ascii="Lato" w:hAnsi="Lato" w:cs="Arial"/>
          <w:sz w:val="22"/>
          <w:szCs w:val="22"/>
        </w:rPr>
        <w:t xml:space="preserve"> oraz</w:t>
      </w:r>
      <w:r w:rsidR="00D05CD9">
        <w:rPr>
          <w:rFonts w:ascii="Lato" w:hAnsi="Lato" w:cs="Arial"/>
          <w:sz w:val="22"/>
          <w:szCs w:val="22"/>
        </w:rPr>
        <w:t xml:space="preserve"> </w:t>
      </w:r>
      <w:r w:rsidR="00B51B89">
        <w:rPr>
          <w:rFonts w:ascii="Lato" w:hAnsi="Lato" w:cs="Arial"/>
          <w:sz w:val="22"/>
          <w:szCs w:val="22"/>
        </w:rPr>
        <w:t>państwowych funduszy celowych</w:t>
      </w:r>
      <w:r w:rsidR="00D05CD9">
        <w:rPr>
          <w:rFonts w:ascii="Lato" w:hAnsi="Lato" w:cs="Arial"/>
          <w:sz w:val="22"/>
          <w:szCs w:val="22"/>
        </w:rPr>
        <w:t xml:space="preserve"> i skarbowych papierów wartościowych</w:t>
      </w:r>
      <w:r w:rsidR="00B64AF4">
        <w:rPr>
          <w:rFonts w:ascii="Lato" w:hAnsi="Lato" w:cs="Arial"/>
          <w:sz w:val="22"/>
          <w:szCs w:val="22"/>
        </w:rPr>
        <w:t>.</w:t>
      </w:r>
    </w:p>
    <w:bookmarkEnd w:id="14"/>
    <w:p w14:paraId="3E0C421D" w14:textId="3B5E8EBB" w:rsidR="007763AB" w:rsidRPr="00BD40D3" w:rsidRDefault="007763AB" w:rsidP="00C63CE6">
      <w:pPr>
        <w:numPr>
          <w:ilvl w:val="0"/>
          <w:numId w:val="1"/>
        </w:numPr>
        <w:spacing w:before="120" w:after="120" w:line="276" w:lineRule="auto"/>
        <w:jc w:val="both"/>
        <w:rPr>
          <w:rFonts w:ascii="Lato" w:hAnsi="Lato" w:cs="Arial"/>
          <w:color w:val="000000"/>
          <w:sz w:val="22"/>
          <w:szCs w:val="22"/>
        </w:rPr>
      </w:pPr>
      <w:r w:rsidRPr="00BD40D3">
        <w:rPr>
          <w:rFonts w:ascii="Lato" w:hAnsi="Lato" w:cs="Arial"/>
          <w:sz w:val="22"/>
          <w:szCs w:val="22"/>
        </w:rPr>
        <w:t xml:space="preserve">Podatek </w:t>
      </w:r>
      <w:r w:rsidR="00510D70" w:rsidRPr="00BD40D3">
        <w:rPr>
          <w:rFonts w:ascii="Lato" w:hAnsi="Lato" w:cs="Arial"/>
          <w:sz w:val="22"/>
          <w:szCs w:val="22"/>
        </w:rPr>
        <w:t>od towarów i usług</w:t>
      </w:r>
      <w:r w:rsidR="006916E3" w:rsidRPr="00BD40D3">
        <w:rPr>
          <w:rFonts w:ascii="Lato" w:hAnsi="Lato" w:cs="Arial"/>
          <w:sz w:val="22"/>
          <w:szCs w:val="22"/>
        </w:rPr>
        <w:t xml:space="preserve"> (VAT) </w:t>
      </w:r>
      <w:r w:rsidRPr="00BD40D3">
        <w:rPr>
          <w:rFonts w:ascii="Lato" w:hAnsi="Lato" w:cs="Arial"/>
          <w:sz w:val="22"/>
          <w:szCs w:val="22"/>
        </w:rPr>
        <w:t xml:space="preserve">nie jest </w:t>
      </w:r>
      <w:r w:rsidR="00147F28" w:rsidRPr="00BD40D3">
        <w:rPr>
          <w:rFonts w:ascii="Lato" w:hAnsi="Lato" w:cs="Arial"/>
          <w:sz w:val="22"/>
          <w:szCs w:val="22"/>
        </w:rPr>
        <w:t>w</w:t>
      </w:r>
      <w:r w:rsidRPr="00BD40D3">
        <w:rPr>
          <w:rFonts w:ascii="Lato" w:hAnsi="Lato" w:cs="Arial"/>
          <w:sz w:val="22"/>
          <w:szCs w:val="22"/>
        </w:rPr>
        <w:t xml:space="preserve">ydatkiem </w:t>
      </w:r>
      <w:r w:rsidR="00985DDA" w:rsidRPr="00BD40D3">
        <w:rPr>
          <w:rFonts w:ascii="Lato" w:hAnsi="Lato" w:cs="Arial"/>
          <w:sz w:val="22"/>
          <w:szCs w:val="22"/>
        </w:rPr>
        <w:t>k</w:t>
      </w:r>
      <w:r w:rsidRPr="00BD40D3">
        <w:rPr>
          <w:rFonts w:ascii="Lato" w:hAnsi="Lato" w:cs="Arial"/>
          <w:sz w:val="22"/>
          <w:szCs w:val="22"/>
        </w:rPr>
        <w:t xml:space="preserve">walifikowalnym i nie może być finansowany ze środków </w:t>
      </w:r>
      <w:r w:rsidR="00147F28" w:rsidRPr="00BD40D3">
        <w:rPr>
          <w:rFonts w:ascii="Lato" w:hAnsi="Lato" w:cs="Arial"/>
          <w:sz w:val="22"/>
          <w:szCs w:val="22"/>
        </w:rPr>
        <w:t>P</w:t>
      </w:r>
      <w:r w:rsidR="00510D70" w:rsidRPr="00BD40D3">
        <w:rPr>
          <w:rFonts w:ascii="Lato" w:hAnsi="Lato" w:cs="Arial"/>
          <w:sz w:val="22"/>
          <w:szCs w:val="22"/>
        </w:rPr>
        <w:t xml:space="preserve">lanu rozwojowego </w:t>
      </w:r>
      <w:r w:rsidRPr="00BD40D3">
        <w:rPr>
          <w:rFonts w:ascii="Lato" w:hAnsi="Lato" w:cs="Arial"/>
          <w:sz w:val="22"/>
          <w:szCs w:val="22"/>
        </w:rPr>
        <w:t xml:space="preserve">w ramach </w:t>
      </w:r>
      <w:r w:rsidR="00510D70" w:rsidRPr="00BD40D3">
        <w:rPr>
          <w:rFonts w:ascii="Lato" w:hAnsi="Lato" w:cs="Arial"/>
          <w:sz w:val="22"/>
          <w:szCs w:val="22"/>
        </w:rPr>
        <w:t xml:space="preserve">realizacji </w:t>
      </w:r>
      <w:r w:rsidR="00065357" w:rsidRPr="00BD40D3">
        <w:rPr>
          <w:rFonts w:ascii="Lato" w:hAnsi="Lato" w:cs="Arial"/>
          <w:sz w:val="22"/>
          <w:szCs w:val="22"/>
        </w:rPr>
        <w:t>P</w:t>
      </w:r>
      <w:r w:rsidRPr="00BD40D3">
        <w:rPr>
          <w:rFonts w:ascii="Lato" w:hAnsi="Lato" w:cs="Arial"/>
          <w:sz w:val="22"/>
          <w:szCs w:val="22"/>
        </w:rPr>
        <w:t>rzedsięwzięcia</w:t>
      </w:r>
      <w:r w:rsidR="00510D70" w:rsidRPr="00BD40D3">
        <w:rPr>
          <w:rFonts w:ascii="Lato" w:hAnsi="Lato" w:cs="Arial"/>
          <w:sz w:val="22"/>
          <w:szCs w:val="22"/>
        </w:rPr>
        <w:t>.</w:t>
      </w:r>
    </w:p>
    <w:p w14:paraId="182B713D" w14:textId="2C2DB8AF" w:rsidR="00D64B14" w:rsidRPr="0005632E" w:rsidRDefault="00D64B14" w:rsidP="00C63CE6">
      <w:pPr>
        <w:numPr>
          <w:ilvl w:val="0"/>
          <w:numId w:val="1"/>
        </w:numPr>
        <w:spacing w:before="120" w:after="120" w:line="276" w:lineRule="auto"/>
        <w:jc w:val="both"/>
        <w:rPr>
          <w:rFonts w:ascii="Lato" w:hAnsi="Lato" w:cs="Arial"/>
          <w:color w:val="000000"/>
          <w:sz w:val="22"/>
          <w:szCs w:val="22"/>
        </w:rPr>
      </w:pPr>
      <w:r>
        <w:rPr>
          <w:rFonts w:ascii="Lato" w:hAnsi="Lato" w:cs="Arial"/>
          <w:sz w:val="22"/>
          <w:szCs w:val="22"/>
        </w:rPr>
        <w:t>OOW zobowiązany jest do sfinansowania podatku VAT ze środków własnych</w:t>
      </w:r>
      <w:r w:rsidR="00B77655">
        <w:rPr>
          <w:rFonts w:ascii="Lato" w:hAnsi="Lato" w:cs="Arial"/>
          <w:sz w:val="22"/>
          <w:szCs w:val="22"/>
        </w:rPr>
        <w:t>.</w:t>
      </w:r>
    </w:p>
    <w:p w14:paraId="77512BC6" w14:textId="4C755B72" w:rsidR="00911BB9" w:rsidRPr="0005632E" w:rsidRDefault="00911BB9" w:rsidP="00C63CE6">
      <w:pPr>
        <w:numPr>
          <w:ilvl w:val="0"/>
          <w:numId w:val="1"/>
        </w:numPr>
        <w:tabs>
          <w:tab w:val="clear" w:pos="360"/>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Wybór</w:t>
      </w:r>
      <w:r w:rsidR="0073644D" w:rsidRPr="0005632E">
        <w:rPr>
          <w:rFonts w:ascii="Lato" w:hAnsi="Lato" w:cs="Arial"/>
          <w:color w:val="000000"/>
          <w:sz w:val="22"/>
          <w:szCs w:val="22"/>
        </w:rPr>
        <w:t xml:space="preserve"> </w:t>
      </w:r>
      <w:r w:rsidR="009B60E5" w:rsidRPr="0005632E">
        <w:rPr>
          <w:rFonts w:ascii="Lato" w:hAnsi="Lato" w:cs="Arial"/>
          <w:color w:val="000000"/>
          <w:sz w:val="22"/>
          <w:szCs w:val="22"/>
        </w:rPr>
        <w:t>Przedsięw</w:t>
      </w:r>
      <w:r w:rsidR="0073644D" w:rsidRPr="0005632E">
        <w:rPr>
          <w:rFonts w:ascii="Lato" w:hAnsi="Lato" w:cs="Arial"/>
          <w:color w:val="000000"/>
          <w:sz w:val="22"/>
          <w:szCs w:val="22"/>
        </w:rPr>
        <w:t>zięcia</w:t>
      </w:r>
      <w:r w:rsidRPr="0005632E">
        <w:rPr>
          <w:rFonts w:ascii="Lato" w:hAnsi="Lato" w:cs="Arial"/>
          <w:color w:val="000000"/>
          <w:sz w:val="22"/>
          <w:szCs w:val="22"/>
        </w:rPr>
        <w:t xml:space="preserve"> </w:t>
      </w:r>
      <w:r w:rsidR="0073644D" w:rsidRPr="0005632E">
        <w:rPr>
          <w:rFonts w:ascii="Lato" w:hAnsi="Lato" w:cs="Arial"/>
          <w:color w:val="000000"/>
          <w:sz w:val="22"/>
          <w:szCs w:val="22"/>
        </w:rPr>
        <w:t xml:space="preserve">i objęcie </w:t>
      </w:r>
      <w:r w:rsidR="009B60E5" w:rsidRPr="0005632E">
        <w:rPr>
          <w:rFonts w:ascii="Lato" w:hAnsi="Lato" w:cs="Arial"/>
          <w:color w:val="000000"/>
          <w:sz w:val="22"/>
          <w:szCs w:val="22"/>
        </w:rPr>
        <w:t>Przedsięw</w:t>
      </w:r>
      <w:r w:rsidR="0073644D" w:rsidRPr="0005632E">
        <w:rPr>
          <w:rFonts w:ascii="Lato" w:hAnsi="Lato" w:cs="Arial"/>
          <w:color w:val="000000"/>
          <w:sz w:val="22"/>
          <w:szCs w:val="22"/>
        </w:rPr>
        <w:t xml:space="preserve">zięcia wsparciem ze środków </w:t>
      </w:r>
      <w:r w:rsidR="004A1A3B">
        <w:rPr>
          <w:rFonts w:ascii="Lato" w:hAnsi="Lato" w:cs="Arial"/>
          <w:color w:val="000000"/>
          <w:sz w:val="22"/>
          <w:szCs w:val="22"/>
        </w:rPr>
        <w:t>P</w:t>
      </w:r>
      <w:r w:rsidR="0073644D" w:rsidRPr="0005632E">
        <w:rPr>
          <w:rFonts w:ascii="Lato" w:hAnsi="Lato" w:cs="Arial"/>
          <w:color w:val="000000"/>
          <w:sz w:val="22"/>
          <w:szCs w:val="22"/>
        </w:rPr>
        <w:t>lanu rozwojowego</w:t>
      </w:r>
      <w:r w:rsidRPr="0005632E">
        <w:rPr>
          <w:rFonts w:ascii="Lato" w:hAnsi="Lato" w:cs="Arial"/>
          <w:color w:val="000000"/>
          <w:sz w:val="22"/>
          <w:szCs w:val="22"/>
        </w:rPr>
        <w:t xml:space="preserve"> nie oznacza, że wszystkie wydatki poniesione w związku z realizacją </w:t>
      </w:r>
      <w:r w:rsidR="009B60E5" w:rsidRPr="0005632E">
        <w:rPr>
          <w:rFonts w:ascii="Lato" w:hAnsi="Lato" w:cs="Arial"/>
          <w:color w:val="000000"/>
          <w:sz w:val="22"/>
          <w:szCs w:val="22"/>
        </w:rPr>
        <w:t>Przedsięw</w:t>
      </w:r>
      <w:r w:rsidR="0073644D" w:rsidRPr="0005632E">
        <w:rPr>
          <w:rFonts w:ascii="Lato" w:hAnsi="Lato" w:cs="Arial"/>
          <w:color w:val="000000"/>
          <w:sz w:val="22"/>
          <w:szCs w:val="22"/>
        </w:rPr>
        <w:t>zięcia</w:t>
      </w:r>
      <w:r w:rsidRPr="0005632E">
        <w:rPr>
          <w:rFonts w:ascii="Lato" w:hAnsi="Lato" w:cs="Arial"/>
          <w:color w:val="000000"/>
          <w:sz w:val="22"/>
          <w:szCs w:val="22"/>
        </w:rPr>
        <w:t xml:space="preserve">, które zostały przewidziane we </w:t>
      </w:r>
      <w:r w:rsidR="007F160C">
        <w:rPr>
          <w:rFonts w:ascii="Lato" w:hAnsi="Lato" w:cs="Arial"/>
          <w:color w:val="000000"/>
          <w:sz w:val="22"/>
          <w:szCs w:val="22"/>
        </w:rPr>
        <w:t>w</w:t>
      </w:r>
      <w:r w:rsidR="004F49E5" w:rsidRPr="0005632E">
        <w:rPr>
          <w:rFonts w:ascii="Lato" w:hAnsi="Lato" w:cs="Arial"/>
          <w:color w:val="000000"/>
          <w:sz w:val="22"/>
          <w:szCs w:val="22"/>
        </w:rPr>
        <w:t>niosku</w:t>
      </w:r>
      <w:r w:rsidR="004C1819" w:rsidRPr="0005632E">
        <w:rPr>
          <w:rFonts w:ascii="Lato" w:hAnsi="Lato" w:cs="Arial"/>
          <w:color w:val="000000"/>
          <w:sz w:val="22"/>
          <w:szCs w:val="22"/>
        </w:rPr>
        <w:t>,</w:t>
      </w:r>
      <w:r w:rsidRPr="0005632E">
        <w:rPr>
          <w:rFonts w:ascii="Lato" w:hAnsi="Lato" w:cs="Arial"/>
          <w:color w:val="000000"/>
          <w:sz w:val="22"/>
          <w:szCs w:val="22"/>
        </w:rPr>
        <w:t xml:space="preserve"> będą uznane za </w:t>
      </w:r>
      <w:r w:rsidR="00985DDA">
        <w:rPr>
          <w:rFonts w:ascii="Lato" w:hAnsi="Lato" w:cs="Arial"/>
          <w:color w:val="000000"/>
          <w:sz w:val="22"/>
          <w:szCs w:val="22"/>
        </w:rPr>
        <w:t>w</w:t>
      </w:r>
      <w:r w:rsidRPr="0005632E">
        <w:rPr>
          <w:rFonts w:ascii="Lato" w:hAnsi="Lato" w:cs="Arial"/>
          <w:color w:val="000000"/>
          <w:sz w:val="22"/>
          <w:szCs w:val="22"/>
        </w:rPr>
        <w:t xml:space="preserve">ydatki </w:t>
      </w:r>
      <w:r w:rsidR="00985DDA">
        <w:rPr>
          <w:rFonts w:ascii="Lato" w:hAnsi="Lato" w:cs="Arial"/>
          <w:color w:val="000000"/>
          <w:sz w:val="22"/>
          <w:szCs w:val="22"/>
        </w:rPr>
        <w:t>k</w:t>
      </w:r>
      <w:r w:rsidR="00985DDA" w:rsidRPr="0005632E">
        <w:rPr>
          <w:rFonts w:ascii="Lato" w:hAnsi="Lato" w:cs="Arial"/>
          <w:color w:val="000000"/>
          <w:sz w:val="22"/>
          <w:szCs w:val="22"/>
        </w:rPr>
        <w:t>walifikowalne</w:t>
      </w:r>
      <w:r w:rsidRPr="0005632E">
        <w:rPr>
          <w:rFonts w:ascii="Lato" w:hAnsi="Lato" w:cs="Arial"/>
          <w:color w:val="000000"/>
          <w:sz w:val="22"/>
          <w:szCs w:val="22"/>
        </w:rPr>
        <w:t>. Wydatek niespełniający warunków kwalifikowalności w dacie jego poniesieni</w:t>
      </w:r>
      <w:r w:rsidR="004C1819" w:rsidRPr="0005632E">
        <w:rPr>
          <w:rFonts w:ascii="Lato" w:hAnsi="Lato" w:cs="Arial"/>
          <w:color w:val="000000"/>
          <w:sz w:val="22"/>
          <w:szCs w:val="22"/>
        </w:rPr>
        <w:t>a</w:t>
      </w:r>
      <w:r w:rsidRPr="0005632E">
        <w:rPr>
          <w:rFonts w:ascii="Lato" w:hAnsi="Lato" w:cs="Arial"/>
          <w:color w:val="000000"/>
          <w:sz w:val="22"/>
          <w:szCs w:val="22"/>
        </w:rPr>
        <w:t xml:space="preserve">, stanowi wydatek niekwalifikowalny, pomimo braku zakwestionowania kwalifikowalności wydatku przez właściwą instytucję, na etapie oceny spełnienia kryteriów wyboru </w:t>
      </w:r>
      <w:r w:rsidR="009B60E5" w:rsidRPr="0005632E">
        <w:rPr>
          <w:rFonts w:ascii="Lato" w:hAnsi="Lato" w:cs="Arial"/>
          <w:color w:val="000000"/>
          <w:sz w:val="22"/>
          <w:szCs w:val="22"/>
        </w:rPr>
        <w:t>Przedsięw</w:t>
      </w:r>
      <w:r w:rsidR="000D319A" w:rsidRPr="0005632E">
        <w:rPr>
          <w:rFonts w:ascii="Lato" w:hAnsi="Lato" w:cs="Arial"/>
          <w:color w:val="000000"/>
          <w:sz w:val="22"/>
          <w:szCs w:val="22"/>
        </w:rPr>
        <w:t>zięcia</w:t>
      </w:r>
      <w:r w:rsidRPr="0005632E">
        <w:rPr>
          <w:rFonts w:ascii="Lato" w:hAnsi="Lato" w:cs="Arial"/>
          <w:color w:val="000000"/>
          <w:sz w:val="22"/>
          <w:szCs w:val="22"/>
        </w:rPr>
        <w:t xml:space="preserve"> przed wyborem </w:t>
      </w:r>
      <w:r w:rsidR="009B60E5" w:rsidRPr="0005632E">
        <w:rPr>
          <w:rFonts w:ascii="Lato" w:hAnsi="Lato" w:cs="Arial"/>
          <w:color w:val="000000"/>
          <w:sz w:val="22"/>
          <w:szCs w:val="22"/>
        </w:rPr>
        <w:t>Przedsięw</w:t>
      </w:r>
      <w:r w:rsidR="000D319A" w:rsidRPr="0005632E">
        <w:rPr>
          <w:rFonts w:ascii="Lato" w:hAnsi="Lato" w:cs="Arial"/>
          <w:color w:val="000000"/>
          <w:sz w:val="22"/>
          <w:szCs w:val="22"/>
        </w:rPr>
        <w:t xml:space="preserve">zięcia do objęcia wsparciem ze środków </w:t>
      </w:r>
      <w:r w:rsidR="004A1A3B">
        <w:rPr>
          <w:rFonts w:ascii="Lato" w:hAnsi="Lato" w:cs="Arial"/>
          <w:color w:val="000000"/>
          <w:sz w:val="22"/>
          <w:szCs w:val="22"/>
        </w:rPr>
        <w:t>P</w:t>
      </w:r>
      <w:r w:rsidR="000D319A" w:rsidRPr="0005632E">
        <w:rPr>
          <w:rFonts w:ascii="Lato" w:hAnsi="Lato" w:cs="Arial"/>
          <w:color w:val="000000"/>
          <w:sz w:val="22"/>
          <w:szCs w:val="22"/>
        </w:rPr>
        <w:t>lanu rozwojowego</w:t>
      </w:r>
      <w:r w:rsidRPr="0005632E">
        <w:rPr>
          <w:rFonts w:ascii="Lato" w:hAnsi="Lato" w:cs="Arial"/>
          <w:color w:val="000000"/>
          <w:sz w:val="22"/>
          <w:szCs w:val="22"/>
        </w:rPr>
        <w:t>.</w:t>
      </w:r>
    </w:p>
    <w:p w14:paraId="448DEC7D" w14:textId="787337F1" w:rsidR="005A1B67" w:rsidRDefault="00A9575B" w:rsidP="005A1B67">
      <w:pPr>
        <w:numPr>
          <w:ilvl w:val="0"/>
          <w:numId w:val="1"/>
        </w:numPr>
        <w:tabs>
          <w:tab w:val="clear" w:pos="360"/>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Wydatki uznane przez za niekwalifikowalne </w:t>
      </w:r>
      <w:r w:rsidR="0062483A">
        <w:rPr>
          <w:rFonts w:ascii="Lato" w:hAnsi="Lato" w:cs="Arial"/>
          <w:color w:val="000000"/>
          <w:sz w:val="22"/>
          <w:szCs w:val="22"/>
        </w:rPr>
        <w:t xml:space="preserve">przez IOI </w:t>
      </w:r>
      <w:r w:rsidRPr="0005632E">
        <w:rPr>
          <w:rFonts w:ascii="Lato" w:hAnsi="Lato" w:cs="Arial"/>
          <w:color w:val="000000"/>
          <w:sz w:val="22"/>
          <w:szCs w:val="22"/>
        </w:rPr>
        <w:t xml:space="preserve">nie </w:t>
      </w:r>
      <w:r w:rsidR="0062483A">
        <w:rPr>
          <w:rFonts w:ascii="Lato" w:hAnsi="Lato" w:cs="Arial"/>
          <w:color w:val="000000"/>
          <w:sz w:val="22"/>
          <w:szCs w:val="22"/>
        </w:rPr>
        <w:t>są ujmowane</w:t>
      </w:r>
      <w:r w:rsidRPr="0005632E">
        <w:rPr>
          <w:rFonts w:ascii="Lato" w:hAnsi="Lato" w:cs="Arial"/>
          <w:color w:val="000000"/>
          <w:sz w:val="22"/>
          <w:szCs w:val="22"/>
        </w:rPr>
        <w:t xml:space="preserve"> w ostatecznie zatwierdzonej kwocie </w:t>
      </w:r>
      <w:r w:rsidR="0062483A">
        <w:rPr>
          <w:rFonts w:ascii="Lato" w:hAnsi="Lato" w:cs="Arial"/>
          <w:color w:val="000000"/>
          <w:sz w:val="22"/>
          <w:szCs w:val="22"/>
        </w:rPr>
        <w:t>przekazywanych/wypłacanych</w:t>
      </w:r>
      <w:r w:rsidRPr="0005632E">
        <w:rPr>
          <w:rFonts w:ascii="Lato" w:hAnsi="Lato" w:cs="Arial"/>
          <w:color w:val="000000"/>
          <w:sz w:val="22"/>
          <w:szCs w:val="22"/>
        </w:rPr>
        <w:t xml:space="preserve"> środków</w:t>
      </w:r>
      <w:r w:rsidR="0062483A">
        <w:rPr>
          <w:rFonts w:ascii="Lato" w:hAnsi="Lato" w:cs="Arial"/>
          <w:color w:val="000000"/>
          <w:sz w:val="22"/>
          <w:szCs w:val="22"/>
        </w:rPr>
        <w:t xml:space="preserve"> i zostaną</w:t>
      </w:r>
      <w:r w:rsidR="0009115E">
        <w:rPr>
          <w:rFonts w:ascii="Lato" w:hAnsi="Lato" w:cs="Arial"/>
          <w:color w:val="000000"/>
          <w:sz w:val="22"/>
          <w:szCs w:val="22"/>
        </w:rPr>
        <w:t xml:space="preserve"> w konsekwencji poniesione przez OOW</w:t>
      </w:r>
      <w:r w:rsidRPr="0005632E">
        <w:rPr>
          <w:rFonts w:ascii="Lato" w:hAnsi="Lato" w:cs="Arial"/>
          <w:color w:val="000000"/>
          <w:sz w:val="22"/>
          <w:szCs w:val="22"/>
        </w:rPr>
        <w:t>.</w:t>
      </w:r>
    </w:p>
    <w:p w14:paraId="0E315799" w14:textId="0E86E2BF" w:rsidR="009A50B1" w:rsidRPr="00702A9D" w:rsidRDefault="00EC198B" w:rsidP="00EA2B72">
      <w:pPr>
        <w:numPr>
          <w:ilvl w:val="0"/>
          <w:numId w:val="1"/>
        </w:numPr>
        <w:tabs>
          <w:tab w:val="clear" w:pos="360"/>
        </w:tabs>
        <w:spacing w:before="120" w:after="120" w:line="276" w:lineRule="auto"/>
        <w:jc w:val="both"/>
        <w:rPr>
          <w:rFonts w:ascii="Lato" w:hAnsi="Lato" w:cs="Arial"/>
          <w:sz w:val="22"/>
          <w:szCs w:val="22"/>
        </w:rPr>
      </w:pPr>
      <w:r w:rsidRPr="005A1B67">
        <w:rPr>
          <w:rFonts w:ascii="Lato" w:hAnsi="Lato" w:cs="Arial"/>
          <w:color w:val="000000"/>
          <w:sz w:val="22"/>
          <w:szCs w:val="22"/>
        </w:rPr>
        <w:t xml:space="preserve">OOW zobowiązany jest </w:t>
      </w:r>
      <w:r w:rsidR="009A50B1" w:rsidRPr="005A1B67">
        <w:rPr>
          <w:rFonts w:ascii="Lato" w:hAnsi="Lato" w:cs="Arial"/>
          <w:color w:val="000000"/>
          <w:sz w:val="22"/>
          <w:szCs w:val="22"/>
        </w:rPr>
        <w:t>d</w:t>
      </w:r>
      <w:r w:rsidRPr="005A1B67">
        <w:rPr>
          <w:rFonts w:ascii="Lato" w:hAnsi="Lato" w:cs="Arial"/>
          <w:color w:val="000000"/>
          <w:sz w:val="22"/>
          <w:szCs w:val="22"/>
        </w:rPr>
        <w:t xml:space="preserve">o przedstawienia </w:t>
      </w:r>
      <w:r w:rsidR="007F160C">
        <w:rPr>
          <w:rFonts w:ascii="Lato" w:hAnsi="Lato" w:cs="Arial"/>
          <w:color w:val="000000"/>
          <w:sz w:val="22"/>
          <w:szCs w:val="22"/>
        </w:rPr>
        <w:t>w</w:t>
      </w:r>
      <w:r w:rsidRPr="005A1B67">
        <w:rPr>
          <w:rFonts w:ascii="Lato" w:hAnsi="Lato" w:cs="Arial"/>
          <w:color w:val="000000"/>
          <w:sz w:val="22"/>
          <w:szCs w:val="22"/>
        </w:rPr>
        <w:t xml:space="preserve">niosku o </w:t>
      </w:r>
      <w:r w:rsidR="007F160C">
        <w:rPr>
          <w:rFonts w:ascii="Lato" w:hAnsi="Lato" w:cs="Arial"/>
          <w:color w:val="000000"/>
          <w:sz w:val="22"/>
          <w:szCs w:val="22"/>
        </w:rPr>
        <w:t>p</w:t>
      </w:r>
      <w:r w:rsidRPr="005A1B67">
        <w:rPr>
          <w:rFonts w:ascii="Lato" w:hAnsi="Lato" w:cs="Arial"/>
          <w:color w:val="000000"/>
          <w:sz w:val="22"/>
          <w:szCs w:val="22"/>
        </w:rPr>
        <w:t xml:space="preserve">łatność </w:t>
      </w:r>
      <w:r w:rsidR="007F160C">
        <w:rPr>
          <w:rFonts w:ascii="Lato" w:hAnsi="Lato" w:cs="Arial"/>
          <w:color w:val="000000"/>
          <w:sz w:val="22"/>
          <w:szCs w:val="22"/>
        </w:rPr>
        <w:t>k</w:t>
      </w:r>
      <w:r w:rsidRPr="005A1B67">
        <w:rPr>
          <w:rFonts w:ascii="Lato" w:hAnsi="Lato" w:cs="Arial"/>
          <w:color w:val="000000"/>
          <w:sz w:val="22"/>
          <w:szCs w:val="22"/>
        </w:rPr>
        <w:t xml:space="preserve">ońcową w terminie </w:t>
      </w:r>
      <w:r w:rsidR="00EB0D45" w:rsidRPr="005A1B67">
        <w:rPr>
          <w:rFonts w:ascii="Lato" w:hAnsi="Lato" w:cs="Arial"/>
          <w:color w:val="000000"/>
          <w:sz w:val="22"/>
          <w:szCs w:val="22"/>
        </w:rPr>
        <w:t>30</w:t>
      </w:r>
      <w:r w:rsidR="00E21053" w:rsidRPr="005A1B67">
        <w:rPr>
          <w:rFonts w:ascii="Lato" w:hAnsi="Lato" w:cs="Arial"/>
          <w:color w:val="000000"/>
          <w:sz w:val="22"/>
          <w:szCs w:val="22"/>
        </w:rPr>
        <w:t xml:space="preserve"> </w:t>
      </w:r>
      <w:r w:rsidRPr="005A1B67">
        <w:rPr>
          <w:rFonts w:ascii="Lato" w:hAnsi="Lato" w:cs="Arial"/>
          <w:color w:val="000000"/>
          <w:sz w:val="22"/>
          <w:szCs w:val="22"/>
        </w:rPr>
        <w:t xml:space="preserve">dni od </w:t>
      </w:r>
      <w:r w:rsidR="00F00963">
        <w:rPr>
          <w:rFonts w:ascii="Lato" w:hAnsi="Lato" w:cs="Arial"/>
          <w:color w:val="000000"/>
          <w:sz w:val="22"/>
          <w:szCs w:val="22"/>
        </w:rPr>
        <w:t xml:space="preserve">końcowej daty kwalifikowalności wydatków Przedsięwzięcia </w:t>
      </w:r>
      <w:r w:rsidR="006916E3" w:rsidRPr="005A1B67">
        <w:rPr>
          <w:rFonts w:ascii="Lato" w:hAnsi="Lato" w:cs="Arial"/>
          <w:color w:val="000000"/>
          <w:sz w:val="22"/>
          <w:szCs w:val="22"/>
        </w:rPr>
        <w:t>,</w:t>
      </w:r>
      <w:r w:rsidRPr="005A1B67">
        <w:rPr>
          <w:rFonts w:ascii="Lato" w:hAnsi="Lato" w:cs="Arial"/>
          <w:color w:val="000000"/>
          <w:sz w:val="22"/>
          <w:szCs w:val="22"/>
        </w:rPr>
        <w:t xml:space="preserve"> </w:t>
      </w:r>
      <w:r w:rsidR="001C4CBA" w:rsidRPr="005A1B67">
        <w:rPr>
          <w:rFonts w:ascii="Lato" w:hAnsi="Lato" w:cs="Arial"/>
          <w:color w:val="000000"/>
          <w:sz w:val="22"/>
          <w:szCs w:val="22"/>
        </w:rPr>
        <w:t>jednak nie później niż do</w:t>
      </w:r>
      <w:r w:rsidR="00700818" w:rsidRPr="005A1B67">
        <w:rPr>
          <w:rFonts w:ascii="Lato" w:hAnsi="Lato" w:cs="Arial"/>
          <w:color w:val="000000"/>
          <w:sz w:val="22"/>
          <w:szCs w:val="22"/>
        </w:rPr>
        <w:t xml:space="preserve"> </w:t>
      </w:r>
      <w:r w:rsidR="00700818" w:rsidRPr="005A1B67">
        <w:rPr>
          <w:rFonts w:ascii="Lato" w:hAnsi="Lato" w:cs="Arial"/>
          <w:color w:val="000000"/>
          <w:sz w:val="22"/>
          <w:szCs w:val="22"/>
        </w:rPr>
        <w:lastRenderedPageBreak/>
        <w:t>dnia</w:t>
      </w:r>
      <w:r w:rsidR="001C4CBA" w:rsidRPr="005A1B67">
        <w:rPr>
          <w:rFonts w:ascii="Lato" w:hAnsi="Lato" w:cs="Arial"/>
          <w:color w:val="000000"/>
          <w:sz w:val="22"/>
          <w:szCs w:val="22"/>
        </w:rPr>
        <w:t xml:space="preserve"> </w:t>
      </w:r>
      <w:r w:rsidR="00EB0D45" w:rsidRPr="005A1B67">
        <w:rPr>
          <w:rFonts w:ascii="Lato" w:hAnsi="Lato" w:cs="Arial"/>
          <w:color w:val="000000"/>
          <w:sz w:val="22"/>
          <w:szCs w:val="22"/>
        </w:rPr>
        <w:t>30</w:t>
      </w:r>
      <w:r w:rsidR="00C464C0" w:rsidRPr="005A1B67">
        <w:rPr>
          <w:rFonts w:ascii="Lato" w:hAnsi="Lato" w:cs="Arial"/>
          <w:color w:val="000000"/>
          <w:sz w:val="22"/>
          <w:szCs w:val="22"/>
        </w:rPr>
        <w:t xml:space="preserve"> czerwca </w:t>
      </w:r>
      <w:r w:rsidR="00EB0D45" w:rsidRPr="005A1B67">
        <w:rPr>
          <w:rFonts w:ascii="Lato" w:hAnsi="Lato" w:cs="Arial"/>
          <w:color w:val="000000"/>
          <w:sz w:val="22"/>
          <w:szCs w:val="22"/>
        </w:rPr>
        <w:t>2026</w:t>
      </w:r>
      <w:r w:rsidR="00C464C0" w:rsidRPr="005A1B67">
        <w:rPr>
          <w:rFonts w:ascii="Lato" w:hAnsi="Lato" w:cs="Arial"/>
          <w:color w:val="000000"/>
          <w:sz w:val="22"/>
          <w:szCs w:val="22"/>
        </w:rPr>
        <w:t xml:space="preserve"> r. </w:t>
      </w:r>
      <w:r w:rsidR="009A50B1" w:rsidRPr="005A1B67">
        <w:rPr>
          <w:rFonts w:ascii="Lato" w:hAnsi="Lato" w:cs="Arial"/>
          <w:color w:val="000000"/>
          <w:sz w:val="22"/>
          <w:szCs w:val="22"/>
        </w:rPr>
        <w:t xml:space="preserve">Wniosek o </w:t>
      </w:r>
      <w:r w:rsidR="007F160C">
        <w:rPr>
          <w:rFonts w:ascii="Lato" w:hAnsi="Lato" w:cs="Arial"/>
          <w:color w:val="000000"/>
          <w:sz w:val="22"/>
          <w:szCs w:val="22"/>
        </w:rPr>
        <w:t>p</w:t>
      </w:r>
      <w:r w:rsidR="009A50B1" w:rsidRPr="005A1B67">
        <w:rPr>
          <w:rFonts w:ascii="Lato" w:hAnsi="Lato" w:cs="Arial"/>
          <w:color w:val="000000"/>
          <w:sz w:val="22"/>
          <w:szCs w:val="22"/>
        </w:rPr>
        <w:t xml:space="preserve">łatność </w:t>
      </w:r>
      <w:r w:rsidR="007F160C">
        <w:rPr>
          <w:rFonts w:ascii="Lato" w:hAnsi="Lato" w:cs="Arial"/>
          <w:color w:val="000000"/>
          <w:sz w:val="22"/>
          <w:szCs w:val="22"/>
        </w:rPr>
        <w:t>k</w:t>
      </w:r>
      <w:r w:rsidR="009A50B1" w:rsidRPr="005A1B67">
        <w:rPr>
          <w:rFonts w:ascii="Lato" w:hAnsi="Lato" w:cs="Arial"/>
          <w:color w:val="000000"/>
          <w:sz w:val="22"/>
          <w:szCs w:val="22"/>
        </w:rPr>
        <w:t xml:space="preserve">ońcową </w:t>
      </w:r>
      <w:r w:rsidR="009A50B1" w:rsidRPr="005A1B67">
        <w:rPr>
          <w:rFonts w:ascii="Lato" w:hAnsi="Lato" w:cs="Arial"/>
          <w:sz w:val="22"/>
          <w:szCs w:val="22"/>
        </w:rPr>
        <w:t xml:space="preserve">stanowi podstawę do końcowego rozliczenia </w:t>
      </w:r>
      <w:r w:rsidR="001077E8">
        <w:rPr>
          <w:rFonts w:ascii="Lato" w:hAnsi="Lato" w:cs="Arial"/>
          <w:sz w:val="22"/>
          <w:szCs w:val="22"/>
        </w:rPr>
        <w:t>P</w:t>
      </w:r>
      <w:r w:rsidR="009A50B1" w:rsidRPr="005A1B67">
        <w:rPr>
          <w:rFonts w:ascii="Lato" w:hAnsi="Lato" w:cs="Arial"/>
          <w:sz w:val="22"/>
          <w:szCs w:val="22"/>
        </w:rPr>
        <w:t xml:space="preserve">rzedsięwzięcia i powinien w szczególności zawierać opis podjętych działań w ramach realizacji </w:t>
      </w:r>
      <w:r w:rsidR="001077E8">
        <w:rPr>
          <w:rFonts w:ascii="Lato" w:hAnsi="Lato" w:cs="Arial"/>
          <w:sz w:val="22"/>
          <w:szCs w:val="22"/>
        </w:rPr>
        <w:t>P</w:t>
      </w:r>
      <w:r w:rsidR="009A50B1" w:rsidRPr="005A1B67">
        <w:rPr>
          <w:rFonts w:ascii="Lato" w:hAnsi="Lato" w:cs="Arial"/>
          <w:sz w:val="22"/>
          <w:szCs w:val="22"/>
        </w:rPr>
        <w:t xml:space="preserve">rzedsięwzięcia, opis zrealizowanych </w:t>
      </w:r>
      <w:r w:rsidR="00985DDA">
        <w:rPr>
          <w:rFonts w:ascii="Lato" w:hAnsi="Lato" w:cs="Arial"/>
          <w:sz w:val="22"/>
          <w:szCs w:val="22"/>
        </w:rPr>
        <w:t>w</w:t>
      </w:r>
      <w:r w:rsidR="009A50B1" w:rsidRPr="005A1B67">
        <w:rPr>
          <w:rFonts w:ascii="Lato" w:hAnsi="Lato" w:cs="Arial"/>
          <w:sz w:val="22"/>
          <w:szCs w:val="22"/>
        </w:rPr>
        <w:t xml:space="preserve">skaźników i osiągniętych rezultatów, informacje niezbędne do oceny kwalifikowalności poniesionych wydatków w raportowanym okresie, ostatecznego wyliczenia należnej kwoty wykorzystanego wsparcia oraz ustalenia wysokości ewentualnej kwoty zwrotu </w:t>
      </w:r>
      <w:r w:rsidR="00C25C68">
        <w:rPr>
          <w:rFonts w:ascii="Lato" w:hAnsi="Lato" w:cs="Arial"/>
          <w:sz w:val="22"/>
          <w:szCs w:val="22"/>
        </w:rPr>
        <w:t>niewykorzystanego wsparcia</w:t>
      </w:r>
      <w:r w:rsidR="009A50B1" w:rsidRPr="005A1B67">
        <w:rPr>
          <w:rFonts w:ascii="Lato" w:hAnsi="Lato" w:cs="Arial"/>
          <w:sz w:val="22"/>
          <w:szCs w:val="22"/>
        </w:rPr>
        <w:t>.</w:t>
      </w:r>
      <w:r w:rsidR="00EA2B72">
        <w:rPr>
          <w:rFonts w:ascii="Lato" w:hAnsi="Lato" w:cs="Arial"/>
          <w:sz w:val="22"/>
          <w:szCs w:val="22"/>
        </w:rPr>
        <w:t xml:space="preserve"> </w:t>
      </w:r>
      <w:r w:rsidR="003D6938">
        <w:rPr>
          <w:rFonts w:ascii="Lato" w:hAnsi="Lato" w:cs="Arial"/>
          <w:sz w:val="22"/>
          <w:szCs w:val="22"/>
        </w:rPr>
        <w:t>T</w:t>
      </w:r>
      <w:r w:rsidR="00EA2B72" w:rsidRPr="00EA2B72">
        <w:rPr>
          <w:rFonts w:ascii="Lato" w:hAnsi="Lato" w:cs="Arial"/>
          <w:sz w:val="22"/>
          <w:szCs w:val="22"/>
        </w:rPr>
        <w:t>ermin zwrotu niewykorzystanego wsparcia</w:t>
      </w:r>
      <w:r w:rsidR="00EA2B72">
        <w:rPr>
          <w:rFonts w:ascii="Lato" w:hAnsi="Lato" w:cs="Arial"/>
          <w:sz w:val="22"/>
          <w:szCs w:val="22"/>
        </w:rPr>
        <w:t xml:space="preserve"> </w:t>
      </w:r>
      <w:r w:rsidR="003D6938">
        <w:rPr>
          <w:rFonts w:ascii="Lato" w:hAnsi="Lato" w:cs="Arial"/>
          <w:sz w:val="22"/>
          <w:szCs w:val="22"/>
        </w:rPr>
        <w:t xml:space="preserve">wynosi </w:t>
      </w:r>
      <w:r w:rsidR="00EA2B72">
        <w:rPr>
          <w:rFonts w:ascii="Lato" w:hAnsi="Lato" w:cs="Arial"/>
          <w:sz w:val="22"/>
          <w:szCs w:val="22"/>
        </w:rPr>
        <w:t xml:space="preserve">14 dni od </w:t>
      </w:r>
      <w:r w:rsidR="003D6938">
        <w:rPr>
          <w:rFonts w:ascii="Lato" w:hAnsi="Lato" w:cs="Arial"/>
          <w:sz w:val="22"/>
          <w:szCs w:val="22"/>
        </w:rPr>
        <w:t>momentu</w:t>
      </w:r>
      <w:r w:rsidR="00EA2B72">
        <w:rPr>
          <w:rFonts w:ascii="Lato" w:hAnsi="Lato" w:cs="Arial"/>
          <w:sz w:val="22"/>
          <w:szCs w:val="22"/>
        </w:rPr>
        <w:t xml:space="preserve"> przekazania info</w:t>
      </w:r>
      <w:r w:rsidR="003D6938">
        <w:rPr>
          <w:rFonts w:ascii="Lato" w:hAnsi="Lato" w:cs="Arial"/>
          <w:sz w:val="22"/>
          <w:szCs w:val="22"/>
        </w:rPr>
        <w:t>rmacji</w:t>
      </w:r>
      <w:r w:rsidR="00EA2B72">
        <w:rPr>
          <w:rFonts w:ascii="Lato" w:hAnsi="Lato" w:cs="Arial"/>
          <w:sz w:val="22"/>
          <w:szCs w:val="22"/>
        </w:rPr>
        <w:t xml:space="preserve"> do </w:t>
      </w:r>
      <w:r w:rsidR="003D6938">
        <w:rPr>
          <w:rFonts w:ascii="Lato" w:hAnsi="Lato" w:cs="Arial"/>
          <w:sz w:val="22"/>
          <w:szCs w:val="22"/>
        </w:rPr>
        <w:t>OOW</w:t>
      </w:r>
      <w:r w:rsidR="00EA2B72">
        <w:rPr>
          <w:rFonts w:ascii="Lato" w:hAnsi="Lato" w:cs="Arial"/>
          <w:sz w:val="22"/>
          <w:szCs w:val="22"/>
        </w:rPr>
        <w:t xml:space="preserve"> o </w:t>
      </w:r>
      <w:r w:rsidR="00702A9D">
        <w:rPr>
          <w:rFonts w:ascii="Lato" w:hAnsi="Lato" w:cs="Arial"/>
          <w:sz w:val="22"/>
          <w:szCs w:val="22"/>
        </w:rPr>
        <w:t>konieczności zwrotu niewykorzystanego zwrotu.</w:t>
      </w:r>
    </w:p>
    <w:p w14:paraId="11CCCDD3" w14:textId="6AB8D9AD" w:rsidR="00CF547E" w:rsidRPr="00CF547E" w:rsidRDefault="00911BB9" w:rsidP="00CF547E">
      <w:pPr>
        <w:numPr>
          <w:ilvl w:val="0"/>
          <w:numId w:val="1"/>
        </w:numPr>
        <w:spacing w:before="60" w:after="120" w:line="276" w:lineRule="auto"/>
        <w:jc w:val="both"/>
        <w:rPr>
          <w:rFonts w:ascii="Lato" w:hAnsi="Lato" w:cs="Arial"/>
          <w:sz w:val="22"/>
          <w:szCs w:val="22"/>
        </w:rPr>
      </w:pPr>
      <w:r w:rsidRPr="0005632E">
        <w:rPr>
          <w:rFonts w:ascii="Lato" w:hAnsi="Lato" w:cs="Arial"/>
          <w:sz w:val="22"/>
          <w:szCs w:val="22"/>
        </w:rPr>
        <w:t xml:space="preserve">Szczegółowe warunki </w:t>
      </w:r>
      <w:r w:rsidR="00EE351A" w:rsidRPr="0005632E">
        <w:rPr>
          <w:rFonts w:ascii="Lato" w:hAnsi="Lato" w:cs="Arial"/>
          <w:sz w:val="22"/>
          <w:szCs w:val="22"/>
        </w:rPr>
        <w:t xml:space="preserve">uznania wydatków za </w:t>
      </w:r>
      <w:r w:rsidRPr="0005632E">
        <w:rPr>
          <w:rFonts w:ascii="Lato" w:hAnsi="Lato" w:cs="Arial"/>
          <w:sz w:val="22"/>
          <w:szCs w:val="22"/>
        </w:rPr>
        <w:t>kwalifikowaln</w:t>
      </w:r>
      <w:r w:rsidR="00EE351A" w:rsidRPr="0005632E">
        <w:rPr>
          <w:rFonts w:ascii="Lato" w:hAnsi="Lato" w:cs="Arial"/>
          <w:sz w:val="22"/>
          <w:szCs w:val="22"/>
        </w:rPr>
        <w:t xml:space="preserve">e </w:t>
      </w:r>
      <w:r w:rsidRPr="0005632E">
        <w:rPr>
          <w:rFonts w:ascii="Lato" w:hAnsi="Lato" w:cs="Arial"/>
          <w:sz w:val="22"/>
          <w:szCs w:val="22"/>
        </w:rPr>
        <w:t xml:space="preserve">określone zostały </w:t>
      </w:r>
      <w:r w:rsidR="00392903" w:rsidRPr="0005632E">
        <w:rPr>
          <w:rFonts w:ascii="Lato" w:hAnsi="Lato" w:cs="Arial"/>
          <w:sz w:val="22"/>
          <w:szCs w:val="22"/>
        </w:rPr>
        <w:br/>
      </w:r>
      <w:r w:rsidRPr="0005632E">
        <w:rPr>
          <w:rFonts w:ascii="Lato" w:hAnsi="Lato" w:cs="Arial"/>
          <w:sz w:val="22"/>
          <w:szCs w:val="22"/>
        </w:rPr>
        <w:t xml:space="preserve">w </w:t>
      </w:r>
      <w:r w:rsidRPr="003E04A4">
        <w:rPr>
          <w:rFonts w:ascii="Lato" w:hAnsi="Lato" w:cs="Arial"/>
          <w:b/>
          <w:sz w:val="22"/>
          <w:szCs w:val="22"/>
        </w:rPr>
        <w:t xml:space="preserve">załączniku nr </w:t>
      </w:r>
      <w:r w:rsidR="00E719BB">
        <w:rPr>
          <w:rFonts w:ascii="Lato" w:hAnsi="Lato" w:cs="Arial"/>
          <w:b/>
          <w:sz w:val="22"/>
          <w:szCs w:val="22"/>
        </w:rPr>
        <w:t>9</w:t>
      </w:r>
      <w:r w:rsidR="00921DE8">
        <w:rPr>
          <w:rFonts w:ascii="Lato" w:hAnsi="Lato" w:cs="Arial"/>
          <w:b/>
          <w:sz w:val="22"/>
          <w:szCs w:val="22"/>
        </w:rPr>
        <w:t xml:space="preserve"> </w:t>
      </w:r>
      <w:r w:rsidR="00921DE8">
        <w:rPr>
          <w:rFonts w:ascii="Lato" w:hAnsi="Lato" w:cs="Arial"/>
          <w:bCs/>
          <w:sz w:val="22"/>
          <w:szCs w:val="22"/>
        </w:rPr>
        <w:t>do Umowy.</w:t>
      </w:r>
    </w:p>
    <w:p w14:paraId="0E8EB8E4" w14:textId="77777777" w:rsidR="00067A2B" w:rsidRDefault="00067A2B" w:rsidP="00C63CE6">
      <w:pPr>
        <w:pStyle w:val="Tekstpodstawowy2"/>
        <w:suppressAutoHyphens w:val="0"/>
        <w:spacing w:before="120" w:after="120" w:line="276" w:lineRule="auto"/>
        <w:jc w:val="center"/>
        <w:rPr>
          <w:rFonts w:ascii="Lato" w:hAnsi="Lato" w:cs="Arial"/>
          <w:b/>
          <w:sz w:val="22"/>
          <w:szCs w:val="22"/>
          <w:lang w:eastAsia="pl-PL"/>
        </w:rPr>
      </w:pPr>
    </w:p>
    <w:p w14:paraId="734CFC6A" w14:textId="2737E5D2" w:rsidR="00CF547E" w:rsidRPr="00CF547E" w:rsidRDefault="00CF547E" w:rsidP="00CF547E">
      <w:pPr>
        <w:spacing w:before="120" w:after="120" w:line="276" w:lineRule="auto"/>
        <w:jc w:val="center"/>
        <w:rPr>
          <w:rFonts w:ascii="Lato" w:hAnsi="Lato" w:cs="Arial"/>
          <w:b/>
          <w:color w:val="000000"/>
          <w:sz w:val="22"/>
          <w:szCs w:val="22"/>
        </w:rPr>
      </w:pPr>
      <w:r w:rsidRPr="00CF547E">
        <w:rPr>
          <w:rFonts w:ascii="Lato" w:hAnsi="Lato" w:cs="Arial"/>
          <w:b/>
          <w:color w:val="000000"/>
          <w:sz w:val="22"/>
          <w:szCs w:val="22"/>
        </w:rPr>
        <w:t xml:space="preserve">§ 7. </w:t>
      </w:r>
      <w:r w:rsidR="0039272E">
        <w:rPr>
          <w:rFonts w:ascii="Lato" w:hAnsi="Lato" w:cs="Arial"/>
          <w:b/>
          <w:color w:val="000000"/>
          <w:sz w:val="22"/>
          <w:szCs w:val="22"/>
        </w:rPr>
        <w:t xml:space="preserve">Udzielanie zamówień w ramach </w:t>
      </w:r>
      <w:r w:rsidR="001077E8">
        <w:rPr>
          <w:rFonts w:ascii="Lato" w:hAnsi="Lato" w:cs="Arial"/>
          <w:b/>
          <w:color w:val="000000"/>
          <w:sz w:val="22"/>
          <w:szCs w:val="22"/>
        </w:rPr>
        <w:t>P</w:t>
      </w:r>
      <w:r w:rsidR="0039272E">
        <w:rPr>
          <w:rFonts w:ascii="Lato" w:hAnsi="Lato" w:cs="Arial"/>
          <w:b/>
          <w:color w:val="000000"/>
          <w:sz w:val="22"/>
          <w:szCs w:val="22"/>
        </w:rPr>
        <w:t>rzedsięwzięcia</w:t>
      </w:r>
      <w:r w:rsidRPr="00CF547E">
        <w:rPr>
          <w:rFonts w:ascii="Lato" w:hAnsi="Lato" w:cs="Arial"/>
          <w:b/>
          <w:color w:val="000000"/>
          <w:sz w:val="22"/>
          <w:szCs w:val="22"/>
        </w:rPr>
        <w:t xml:space="preserve"> </w:t>
      </w:r>
    </w:p>
    <w:p w14:paraId="629E98BB" w14:textId="45BC00C6" w:rsidR="00CF547E" w:rsidRPr="00067A2B" w:rsidRDefault="009A279D" w:rsidP="00067A2B">
      <w:pPr>
        <w:pStyle w:val="Tekstpodstawowy2"/>
        <w:numPr>
          <w:ilvl w:val="0"/>
          <w:numId w:val="51"/>
        </w:numPr>
        <w:spacing w:before="120" w:after="120" w:line="276" w:lineRule="auto"/>
        <w:rPr>
          <w:rFonts w:ascii="Lato" w:hAnsi="Lato" w:cs="Arial"/>
          <w:bCs/>
          <w:sz w:val="22"/>
          <w:szCs w:val="22"/>
        </w:rPr>
      </w:pPr>
      <w:r w:rsidRPr="009A279D">
        <w:rPr>
          <w:rFonts w:ascii="Lato" w:hAnsi="Lato" w:cs="Arial"/>
          <w:bCs/>
          <w:sz w:val="22"/>
          <w:szCs w:val="22"/>
        </w:rPr>
        <w:t>OOW</w:t>
      </w:r>
      <w:r w:rsidR="00746CFE" w:rsidRPr="009A279D">
        <w:rPr>
          <w:rFonts w:ascii="Lato" w:hAnsi="Lato" w:cs="Arial"/>
          <w:bCs/>
          <w:sz w:val="22"/>
          <w:szCs w:val="22"/>
        </w:rPr>
        <w:t xml:space="preserve"> jest zobowiązany do przygotowania i przeprowadzenia postępowania o udzielenie każdego zamówienia w ramach </w:t>
      </w:r>
      <w:r w:rsidR="001077E8">
        <w:rPr>
          <w:rFonts w:ascii="Lato" w:hAnsi="Lato" w:cs="Arial"/>
          <w:bCs/>
          <w:sz w:val="22"/>
          <w:szCs w:val="22"/>
        </w:rPr>
        <w:t>P</w:t>
      </w:r>
      <w:r w:rsidR="00746CFE" w:rsidRPr="009A279D">
        <w:rPr>
          <w:rFonts w:ascii="Lato" w:hAnsi="Lato" w:cs="Arial"/>
          <w:bCs/>
          <w:sz w:val="22"/>
          <w:szCs w:val="22"/>
        </w:rPr>
        <w:t>rzedsięwzięcia w sposób</w:t>
      </w:r>
      <w:r w:rsidRPr="009A279D">
        <w:rPr>
          <w:rFonts w:ascii="Lato" w:hAnsi="Lato" w:cs="Arial"/>
          <w:bCs/>
          <w:sz w:val="22"/>
          <w:szCs w:val="22"/>
        </w:rPr>
        <w:t xml:space="preserve"> celowy, oszczędny, z zachowaniem uzyskiwania najlepszych efektów z danych nakładów, </w:t>
      </w:r>
      <w:r w:rsidR="00746CFE" w:rsidRPr="009A279D">
        <w:rPr>
          <w:rFonts w:ascii="Lato" w:hAnsi="Lato" w:cs="Arial"/>
          <w:bCs/>
          <w:sz w:val="22"/>
          <w:szCs w:val="22"/>
        </w:rPr>
        <w:t xml:space="preserve"> zapewniający w szczególności zachowanie uczciwej konkurencji i równe traktowanie wykonawców</w:t>
      </w:r>
      <w:r w:rsidRPr="009A279D">
        <w:rPr>
          <w:rFonts w:ascii="Lato" w:hAnsi="Lato" w:cs="Arial"/>
          <w:bCs/>
          <w:sz w:val="22"/>
          <w:szCs w:val="22"/>
        </w:rPr>
        <w:t xml:space="preserve"> oraz zgodność z przepisami krajowymi, w tym </w:t>
      </w:r>
      <w:r w:rsidR="00746CFE" w:rsidRPr="009A279D">
        <w:rPr>
          <w:rFonts w:ascii="Lato" w:hAnsi="Lato" w:cs="Arial"/>
          <w:bCs/>
          <w:sz w:val="22"/>
          <w:szCs w:val="22"/>
        </w:rPr>
        <w:t>z</w:t>
      </w:r>
      <w:r w:rsidR="00E34BC4" w:rsidRPr="009A279D">
        <w:rPr>
          <w:rFonts w:ascii="Lato" w:hAnsi="Lato" w:cs="Arial"/>
          <w:bCs/>
          <w:sz w:val="22"/>
          <w:szCs w:val="22"/>
        </w:rPr>
        <w:t xml:space="preserve"> ustawą z dnia </w:t>
      </w:r>
      <w:r w:rsidR="00D47214" w:rsidRPr="009A279D">
        <w:rPr>
          <w:rFonts w:ascii="Lato" w:hAnsi="Lato" w:cs="Arial"/>
          <w:bCs/>
          <w:sz w:val="22"/>
          <w:szCs w:val="22"/>
        </w:rPr>
        <w:t>11</w:t>
      </w:r>
      <w:r w:rsidR="00BD40D3">
        <w:rPr>
          <w:rFonts w:ascii="Lato" w:hAnsi="Lato" w:cs="Arial"/>
          <w:bCs/>
          <w:sz w:val="22"/>
          <w:szCs w:val="22"/>
        </w:rPr>
        <w:t xml:space="preserve"> września </w:t>
      </w:r>
      <w:r w:rsidR="00E34BC4" w:rsidRPr="009A279D">
        <w:rPr>
          <w:rFonts w:ascii="Lato" w:hAnsi="Lato" w:cs="Arial"/>
          <w:bCs/>
          <w:sz w:val="22"/>
          <w:szCs w:val="22"/>
        </w:rPr>
        <w:t>2019 r. Prawo zamówień publicznych (Dz. U. z 202</w:t>
      </w:r>
      <w:r w:rsidR="00C60CFA" w:rsidRPr="009A279D">
        <w:rPr>
          <w:rFonts w:ascii="Lato" w:hAnsi="Lato" w:cs="Arial"/>
          <w:bCs/>
          <w:sz w:val="22"/>
          <w:szCs w:val="22"/>
        </w:rPr>
        <w:t>3</w:t>
      </w:r>
      <w:r w:rsidR="00E34BC4" w:rsidRPr="009A279D">
        <w:rPr>
          <w:rFonts w:ascii="Lato" w:hAnsi="Lato" w:cs="Arial"/>
          <w:bCs/>
          <w:sz w:val="22"/>
          <w:szCs w:val="22"/>
        </w:rPr>
        <w:t xml:space="preserve"> r. </w:t>
      </w:r>
      <w:r w:rsidR="00C60CFA" w:rsidRPr="009A279D">
        <w:rPr>
          <w:rFonts w:ascii="Lato" w:hAnsi="Lato" w:cs="Arial"/>
          <w:bCs/>
          <w:sz w:val="22"/>
          <w:szCs w:val="22"/>
        </w:rPr>
        <w:t>poz. 1605</w:t>
      </w:r>
      <w:r w:rsidR="001077E8">
        <w:rPr>
          <w:rFonts w:ascii="Lato" w:hAnsi="Lato" w:cs="Arial"/>
          <w:bCs/>
          <w:sz w:val="22"/>
          <w:szCs w:val="22"/>
        </w:rPr>
        <w:t>,</w:t>
      </w:r>
      <w:r w:rsidR="00BD40D3">
        <w:rPr>
          <w:rFonts w:ascii="Lato" w:hAnsi="Lato" w:cs="Arial"/>
          <w:bCs/>
          <w:sz w:val="22"/>
          <w:szCs w:val="22"/>
        </w:rPr>
        <w:t xml:space="preserve"> z późn. zm.</w:t>
      </w:r>
      <w:r w:rsidR="00E34BC4" w:rsidRPr="009A279D">
        <w:rPr>
          <w:rFonts w:ascii="Lato" w:hAnsi="Lato" w:cs="Arial"/>
          <w:bCs/>
          <w:sz w:val="22"/>
          <w:szCs w:val="22"/>
        </w:rPr>
        <w:t>).</w:t>
      </w:r>
      <w:r w:rsidR="00746CFE" w:rsidRPr="009A279D">
        <w:rPr>
          <w:rFonts w:ascii="Lato" w:hAnsi="Lato" w:cs="Arial"/>
          <w:bCs/>
          <w:sz w:val="22"/>
          <w:szCs w:val="22"/>
        </w:rPr>
        <w:t xml:space="preserve">  </w:t>
      </w:r>
    </w:p>
    <w:p w14:paraId="4A8D4E9D" w14:textId="77777777" w:rsidR="00CF547E" w:rsidRPr="0005632E" w:rsidRDefault="00CF547E" w:rsidP="00C63CE6">
      <w:pPr>
        <w:pStyle w:val="Tekstpodstawowy2"/>
        <w:suppressAutoHyphens w:val="0"/>
        <w:spacing w:before="120" w:after="120" w:line="276" w:lineRule="auto"/>
        <w:jc w:val="center"/>
        <w:rPr>
          <w:rFonts w:ascii="Lato" w:hAnsi="Lato" w:cs="Arial"/>
          <w:b/>
          <w:sz w:val="22"/>
          <w:szCs w:val="22"/>
          <w:lang w:eastAsia="pl-PL"/>
        </w:rPr>
      </w:pPr>
    </w:p>
    <w:p w14:paraId="4BE62701" w14:textId="78FD2BF1" w:rsidR="00911BB9" w:rsidRPr="0005632E" w:rsidRDefault="00911BB9" w:rsidP="00C63CE6">
      <w:pPr>
        <w:pStyle w:val="Tekstpodstawowy2"/>
        <w:suppressAutoHyphens w:val="0"/>
        <w:spacing w:before="120" w:after="120" w:line="276" w:lineRule="auto"/>
        <w:jc w:val="center"/>
        <w:rPr>
          <w:rFonts w:ascii="Lato" w:hAnsi="Lato" w:cs="Arial"/>
          <w:b/>
          <w:sz w:val="22"/>
          <w:szCs w:val="22"/>
          <w:lang w:eastAsia="pl-PL"/>
        </w:rPr>
      </w:pPr>
      <w:r w:rsidRPr="005A1B67">
        <w:rPr>
          <w:rFonts w:ascii="Lato" w:hAnsi="Lato" w:cs="Arial"/>
          <w:b/>
          <w:sz w:val="22"/>
          <w:szCs w:val="22"/>
          <w:lang w:eastAsia="pl-PL"/>
        </w:rPr>
        <w:t xml:space="preserve">§ </w:t>
      </w:r>
      <w:r w:rsidR="00CF547E">
        <w:rPr>
          <w:rFonts w:ascii="Lato" w:hAnsi="Lato" w:cs="Arial"/>
          <w:b/>
          <w:sz w:val="22"/>
          <w:szCs w:val="22"/>
          <w:lang w:eastAsia="pl-PL"/>
        </w:rPr>
        <w:t>8</w:t>
      </w:r>
      <w:r w:rsidRPr="005A1B67">
        <w:rPr>
          <w:rFonts w:ascii="Lato" w:hAnsi="Lato" w:cs="Arial"/>
          <w:b/>
          <w:sz w:val="22"/>
          <w:szCs w:val="22"/>
          <w:lang w:eastAsia="pl-PL"/>
        </w:rPr>
        <w:t>.</w:t>
      </w:r>
      <w:r w:rsidR="00956A72" w:rsidRPr="005A1B67">
        <w:rPr>
          <w:rFonts w:ascii="Lato" w:hAnsi="Lato" w:cs="Arial"/>
          <w:b/>
          <w:sz w:val="22"/>
          <w:szCs w:val="22"/>
          <w:lang w:eastAsia="pl-PL"/>
        </w:rPr>
        <w:t xml:space="preserve"> </w:t>
      </w:r>
      <w:r w:rsidR="00E94DE4" w:rsidRPr="005A1B67">
        <w:rPr>
          <w:rFonts w:ascii="Lato" w:hAnsi="Lato" w:cs="Arial"/>
          <w:b/>
          <w:sz w:val="22"/>
          <w:szCs w:val="22"/>
          <w:lang w:eastAsia="pl-PL"/>
        </w:rPr>
        <w:t>W</w:t>
      </w:r>
      <w:r w:rsidRPr="005A1B67">
        <w:rPr>
          <w:rFonts w:ascii="Lato" w:hAnsi="Lato" w:cs="Arial"/>
          <w:b/>
          <w:sz w:val="22"/>
          <w:szCs w:val="22"/>
          <w:lang w:eastAsia="pl-PL"/>
        </w:rPr>
        <w:t xml:space="preserve">arunki przekazania </w:t>
      </w:r>
      <w:r w:rsidR="003314DB" w:rsidRPr="005A1B67">
        <w:rPr>
          <w:rFonts w:ascii="Lato" w:hAnsi="Lato" w:cs="Arial"/>
          <w:b/>
          <w:sz w:val="22"/>
          <w:szCs w:val="22"/>
          <w:lang w:eastAsia="pl-PL"/>
        </w:rPr>
        <w:t>przyznanych środków</w:t>
      </w:r>
      <w:r w:rsidRPr="0005632E">
        <w:rPr>
          <w:rFonts w:ascii="Lato" w:hAnsi="Lato" w:cs="Arial"/>
          <w:b/>
          <w:sz w:val="22"/>
          <w:szCs w:val="22"/>
          <w:lang w:eastAsia="pl-PL"/>
        </w:rPr>
        <w:t xml:space="preserve"> </w:t>
      </w:r>
    </w:p>
    <w:p w14:paraId="57733504" w14:textId="76E0BF80" w:rsidR="00E94DE4" w:rsidRPr="0005632E" w:rsidRDefault="0083213C"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color w:val="auto"/>
          <w:sz w:val="22"/>
          <w:szCs w:val="22"/>
          <w:lang w:eastAsia="pl-PL"/>
        </w:rPr>
        <w:t xml:space="preserve">Przyznane OOW wsparcie ze środków </w:t>
      </w:r>
      <w:r w:rsidR="004A1A3B">
        <w:rPr>
          <w:rFonts w:ascii="Lato" w:hAnsi="Lato" w:cs="Arial"/>
          <w:color w:val="auto"/>
          <w:sz w:val="22"/>
          <w:szCs w:val="22"/>
          <w:lang w:eastAsia="pl-PL"/>
        </w:rPr>
        <w:t>P</w:t>
      </w:r>
      <w:r w:rsidRPr="0005632E">
        <w:rPr>
          <w:rFonts w:ascii="Lato" w:hAnsi="Lato" w:cs="Arial"/>
          <w:color w:val="auto"/>
          <w:sz w:val="22"/>
          <w:szCs w:val="22"/>
          <w:lang w:eastAsia="pl-PL"/>
        </w:rPr>
        <w:t xml:space="preserve">lanu rozwojowego będzie wypłacane przez PFR </w:t>
      </w:r>
      <w:r w:rsidR="00E94DE4" w:rsidRPr="0005632E">
        <w:rPr>
          <w:rFonts w:ascii="Lato" w:hAnsi="Lato" w:cs="Arial"/>
          <w:color w:val="auto"/>
          <w:sz w:val="22"/>
          <w:szCs w:val="22"/>
          <w:lang w:eastAsia="pl-PL"/>
        </w:rPr>
        <w:t>w oparciu o</w:t>
      </w:r>
      <w:r w:rsidRPr="0005632E">
        <w:rPr>
          <w:rFonts w:ascii="Lato" w:hAnsi="Lato" w:cs="Arial"/>
          <w:color w:val="auto"/>
          <w:sz w:val="22"/>
          <w:szCs w:val="22"/>
          <w:lang w:eastAsia="pl-PL"/>
        </w:rPr>
        <w:t xml:space="preserve"> </w:t>
      </w:r>
      <w:r w:rsidR="00947DD4" w:rsidRPr="0005632E">
        <w:rPr>
          <w:rFonts w:ascii="Lato" w:hAnsi="Lato" w:cs="Arial"/>
          <w:color w:val="auto"/>
          <w:sz w:val="22"/>
          <w:szCs w:val="22"/>
          <w:lang w:eastAsia="pl-PL"/>
        </w:rPr>
        <w:t>Zl</w:t>
      </w:r>
      <w:r w:rsidRPr="0005632E">
        <w:rPr>
          <w:rFonts w:ascii="Lato" w:hAnsi="Lato" w:cs="Arial"/>
          <w:color w:val="auto"/>
          <w:sz w:val="22"/>
          <w:szCs w:val="22"/>
          <w:lang w:eastAsia="pl-PL"/>
        </w:rPr>
        <w:t>ecenie</w:t>
      </w:r>
      <w:r w:rsidR="00E54C41" w:rsidRPr="0005632E">
        <w:rPr>
          <w:rFonts w:ascii="Lato" w:hAnsi="Lato" w:cs="Arial"/>
          <w:color w:val="auto"/>
          <w:sz w:val="22"/>
          <w:szCs w:val="22"/>
          <w:lang w:eastAsia="pl-PL"/>
        </w:rPr>
        <w:t xml:space="preserve"> </w:t>
      </w:r>
      <w:r w:rsidR="00947DD4" w:rsidRPr="0005632E">
        <w:rPr>
          <w:rFonts w:ascii="Lato" w:hAnsi="Lato" w:cs="Arial"/>
          <w:color w:val="auto"/>
          <w:sz w:val="22"/>
          <w:szCs w:val="22"/>
          <w:lang w:eastAsia="pl-PL"/>
        </w:rPr>
        <w:t>W</w:t>
      </w:r>
      <w:r w:rsidR="00E54C41" w:rsidRPr="0005632E">
        <w:rPr>
          <w:rFonts w:ascii="Lato" w:hAnsi="Lato" w:cs="Arial"/>
          <w:color w:val="auto"/>
          <w:sz w:val="22"/>
          <w:szCs w:val="22"/>
          <w:lang w:eastAsia="pl-PL"/>
        </w:rPr>
        <w:t>ypłaty</w:t>
      </w:r>
      <w:r w:rsidRPr="0005632E">
        <w:rPr>
          <w:rFonts w:ascii="Lato" w:hAnsi="Lato" w:cs="Arial"/>
          <w:color w:val="auto"/>
          <w:sz w:val="22"/>
          <w:szCs w:val="22"/>
          <w:lang w:eastAsia="pl-PL"/>
        </w:rPr>
        <w:t xml:space="preserve"> </w:t>
      </w:r>
      <w:r w:rsidR="00E54C41" w:rsidRPr="0005632E">
        <w:rPr>
          <w:rFonts w:ascii="Lato" w:hAnsi="Lato" w:cs="Arial"/>
          <w:color w:val="auto"/>
          <w:sz w:val="22"/>
          <w:szCs w:val="22"/>
          <w:lang w:eastAsia="pl-PL"/>
        </w:rPr>
        <w:t xml:space="preserve">wystawione przez </w:t>
      </w:r>
      <w:r w:rsidRPr="0005632E">
        <w:rPr>
          <w:rFonts w:ascii="Lato" w:hAnsi="Lato" w:cs="Arial"/>
          <w:color w:val="auto"/>
          <w:sz w:val="22"/>
          <w:szCs w:val="22"/>
          <w:lang w:eastAsia="pl-PL"/>
        </w:rPr>
        <w:t>IOI</w:t>
      </w:r>
      <w:r w:rsidR="00E94DE4" w:rsidRPr="0005632E">
        <w:rPr>
          <w:rFonts w:ascii="Lato" w:hAnsi="Lato" w:cs="Arial"/>
          <w:color w:val="auto"/>
          <w:sz w:val="22"/>
          <w:szCs w:val="22"/>
          <w:lang w:eastAsia="pl-PL"/>
        </w:rPr>
        <w:t>.</w:t>
      </w:r>
      <w:r w:rsidRPr="0005632E">
        <w:rPr>
          <w:rFonts w:ascii="Lato" w:hAnsi="Lato" w:cs="Arial"/>
          <w:color w:val="auto"/>
          <w:sz w:val="22"/>
          <w:szCs w:val="22"/>
          <w:lang w:eastAsia="pl-PL"/>
        </w:rPr>
        <w:t xml:space="preserve"> </w:t>
      </w:r>
    </w:p>
    <w:p w14:paraId="79C5CA9E" w14:textId="77777777" w:rsidR="00E20B11" w:rsidRPr="0005632E" w:rsidRDefault="00E94DE4"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color w:val="auto"/>
          <w:sz w:val="22"/>
          <w:szCs w:val="22"/>
          <w:lang w:eastAsia="pl-PL"/>
        </w:rPr>
        <w:t xml:space="preserve">Przyznane OOW wsparcie będzie wypłacone w </w:t>
      </w:r>
      <w:r w:rsidR="00E20B11" w:rsidRPr="0005632E">
        <w:rPr>
          <w:rFonts w:ascii="Lato" w:hAnsi="Lato" w:cs="Arial"/>
          <w:color w:val="auto"/>
          <w:sz w:val="22"/>
          <w:szCs w:val="22"/>
          <w:lang w:eastAsia="pl-PL"/>
        </w:rPr>
        <w:t>formie:</w:t>
      </w:r>
    </w:p>
    <w:p w14:paraId="33FB0C61" w14:textId="4978C022" w:rsidR="007635F2" w:rsidRPr="0005632E" w:rsidRDefault="00E94DE4" w:rsidP="00C63CE6">
      <w:pPr>
        <w:pStyle w:val="Tekstpodstawowy2"/>
        <w:numPr>
          <w:ilvl w:val="1"/>
          <w:numId w:val="2"/>
        </w:numPr>
        <w:suppressAutoHyphens w:val="0"/>
        <w:spacing w:before="60" w:after="120" w:line="276" w:lineRule="auto"/>
        <w:ind w:left="709"/>
        <w:rPr>
          <w:rFonts w:ascii="Lato" w:hAnsi="Lato" w:cs="Arial"/>
          <w:sz w:val="22"/>
          <w:szCs w:val="22"/>
          <w:lang w:eastAsia="pl-PL"/>
        </w:rPr>
      </w:pPr>
      <w:r w:rsidRPr="0005632E">
        <w:rPr>
          <w:rFonts w:ascii="Lato" w:hAnsi="Lato" w:cs="Arial"/>
          <w:color w:val="auto"/>
          <w:sz w:val="22"/>
          <w:szCs w:val="22"/>
          <w:lang w:eastAsia="pl-PL"/>
        </w:rPr>
        <w:t>Zaliczki</w:t>
      </w:r>
      <w:r w:rsidR="002D0698" w:rsidRPr="0005632E">
        <w:rPr>
          <w:rFonts w:ascii="Lato" w:hAnsi="Lato" w:cs="Arial"/>
          <w:color w:val="auto"/>
          <w:sz w:val="22"/>
          <w:szCs w:val="22"/>
          <w:lang w:eastAsia="pl-PL"/>
        </w:rPr>
        <w:t xml:space="preserve"> w wysokości określonej w Harmonogramie </w:t>
      </w:r>
      <w:r w:rsidR="00642FFB" w:rsidRPr="0005632E">
        <w:rPr>
          <w:rFonts w:ascii="Lato" w:hAnsi="Lato" w:cs="Arial"/>
          <w:color w:val="auto"/>
          <w:sz w:val="22"/>
          <w:szCs w:val="22"/>
          <w:lang w:eastAsia="pl-PL"/>
        </w:rPr>
        <w:t>P</w:t>
      </w:r>
      <w:r w:rsidR="002D0698" w:rsidRPr="0005632E">
        <w:rPr>
          <w:rFonts w:ascii="Lato" w:hAnsi="Lato" w:cs="Arial"/>
          <w:color w:val="auto"/>
          <w:sz w:val="22"/>
          <w:szCs w:val="22"/>
          <w:lang w:eastAsia="pl-PL"/>
        </w:rPr>
        <w:t>łatności</w:t>
      </w:r>
      <w:r w:rsidR="00642FFB" w:rsidRPr="0005632E">
        <w:rPr>
          <w:rFonts w:ascii="Lato" w:hAnsi="Lato" w:cs="Arial"/>
          <w:color w:val="auto"/>
          <w:sz w:val="22"/>
          <w:szCs w:val="22"/>
          <w:lang w:eastAsia="pl-PL"/>
        </w:rPr>
        <w:t xml:space="preserve">. </w:t>
      </w:r>
      <w:r w:rsidR="00392903" w:rsidRPr="0005632E">
        <w:rPr>
          <w:rFonts w:ascii="Lato" w:hAnsi="Lato" w:cs="Arial"/>
          <w:color w:val="auto"/>
          <w:sz w:val="22"/>
          <w:szCs w:val="22"/>
          <w:lang w:eastAsia="pl-PL"/>
        </w:rPr>
        <w:br/>
      </w:r>
      <w:r w:rsidR="002D0698" w:rsidRPr="0005632E">
        <w:rPr>
          <w:rFonts w:ascii="Lato" w:hAnsi="Lato" w:cs="Arial"/>
          <w:color w:val="auto"/>
          <w:sz w:val="22"/>
          <w:szCs w:val="22"/>
          <w:lang w:eastAsia="pl-PL"/>
        </w:rPr>
        <w:t>P</w:t>
      </w:r>
      <w:r w:rsidR="00911BB9" w:rsidRPr="0005632E">
        <w:rPr>
          <w:rFonts w:ascii="Lato" w:hAnsi="Lato" w:cs="Arial"/>
          <w:sz w:val="22"/>
          <w:szCs w:val="22"/>
          <w:lang w:eastAsia="pl-PL"/>
        </w:rPr>
        <w:t xml:space="preserve">rzy czym jednorazowa transza </w:t>
      </w:r>
      <w:r w:rsidR="00985DDA">
        <w:rPr>
          <w:rFonts w:ascii="Lato" w:hAnsi="Lato" w:cs="Arial"/>
          <w:sz w:val="22"/>
          <w:szCs w:val="22"/>
          <w:lang w:eastAsia="pl-PL"/>
        </w:rPr>
        <w:t>z</w:t>
      </w:r>
      <w:r w:rsidR="00947DD4" w:rsidRPr="0005632E">
        <w:rPr>
          <w:rFonts w:ascii="Lato" w:hAnsi="Lato" w:cs="Arial"/>
          <w:sz w:val="22"/>
          <w:szCs w:val="22"/>
          <w:lang w:eastAsia="pl-PL"/>
        </w:rPr>
        <w:t>aliczki</w:t>
      </w:r>
      <w:r w:rsidR="00911BB9" w:rsidRPr="0005632E">
        <w:rPr>
          <w:rFonts w:ascii="Lato" w:hAnsi="Lato" w:cs="Arial"/>
          <w:sz w:val="22"/>
          <w:szCs w:val="22"/>
          <w:lang w:eastAsia="pl-PL"/>
        </w:rPr>
        <w:t xml:space="preserve"> nie może</w:t>
      </w:r>
      <w:r w:rsidR="00E20B11" w:rsidRPr="0005632E">
        <w:rPr>
          <w:rFonts w:ascii="Lato" w:hAnsi="Lato" w:cs="Arial"/>
          <w:sz w:val="22"/>
          <w:szCs w:val="22"/>
          <w:lang w:eastAsia="pl-PL"/>
        </w:rPr>
        <w:t xml:space="preserve"> </w:t>
      </w:r>
      <w:r w:rsidR="00911BB9" w:rsidRPr="0005632E">
        <w:rPr>
          <w:rFonts w:ascii="Lato" w:hAnsi="Lato" w:cs="Arial"/>
          <w:sz w:val="22"/>
          <w:szCs w:val="22"/>
          <w:lang w:eastAsia="pl-PL"/>
        </w:rPr>
        <w:t xml:space="preserve">przekroczyć </w:t>
      </w:r>
      <w:r w:rsidR="002F3A4B">
        <w:rPr>
          <w:rFonts w:ascii="Lato" w:hAnsi="Lato" w:cs="Arial"/>
          <w:sz w:val="22"/>
          <w:szCs w:val="22"/>
          <w:lang w:eastAsia="pl-PL"/>
        </w:rPr>
        <w:t>……………………</w:t>
      </w:r>
      <w:r w:rsidR="00BB0DB1" w:rsidRPr="0005632E">
        <w:rPr>
          <w:rFonts w:ascii="Lato" w:hAnsi="Lato" w:cs="Arial"/>
          <w:sz w:val="22"/>
          <w:szCs w:val="22"/>
          <w:lang w:eastAsia="pl-PL"/>
        </w:rPr>
        <w:t xml:space="preserve"> </w:t>
      </w:r>
      <w:r w:rsidR="00911BB9" w:rsidRPr="0005632E">
        <w:rPr>
          <w:rFonts w:ascii="Lato" w:hAnsi="Lato" w:cs="Arial"/>
          <w:sz w:val="22"/>
          <w:szCs w:val="22"/>
          <w:lang w:eastAsia="pl-PL"/>
        </w:rPr>
        <w:t>PLN (słownie:</w:t>
      </w:r>
      <w:r w:rsidR="005A1B67">
        <w:rPr>
          <w:rFonts w:ascii="Lato" w:hAnsi="Lato" w:cs="Arial"/>
          <w:sz w:val="22"/>
          <w:szCs w:val="22"/>
          <w:lang w:eastAsia="pl-PL"/>
        </w:rPr>
        <w:t xml:space="preserve"> </w:t>
      </w:r>
      <w:r w:rsidR="002F3A4B">
        <w:rPr>
          <w:rFonts w:ascii="Lato" w:hAnsi="Lato" w:cs="Arial"/>
          <w:sz w:val="22"/>
          <w:szCs w:val="22"/>
          <w:lang w:eastAsia="pl-PL"/>
        </w:rPr>
        <w:t xml:space="preserve">…………………….. </w:t>
      </w:r>
      <w:r w:rsidR="00911BB9" w:rsidRPr="0005632E">
        <w:rPr>
          <w:rFonts w:ascii="Lato" w:hAnsi="Lato" w:cs="Arial"/>
          <w:sz w:val="22"/>
          <w:szCs w:val="22"/>
          <w:lang w:eastAsia="pl-PL"/>
        </w:rPr>
        <w:t>)</w:t>
      </w:r>
      <w:r w:rsidR="00E20B11" w:rsidRPr="0005632E">
        <w:rPr>
          <w:rFonts w:ascii="Lato" w:hAnsi="Lato" w:cs="Arial"/>
          <w:sz w:val="22"/>
          <w:szCs w:val="22"/>
          <w:lang w:eastAsia="pl-PL"/>
        </w:rPr>
        <w:t>,</w:t>
      </w:r>
    </w:p>
    <w:p w14:paraId="4116BE2E" w14:textId="77777777" w:rsidR="00E20B11" w:rsidRPr="0005632E" w:rsidRDefault="00E94DE4" w:rsidP="00C63CE6">
      <w:pPr>
        <w:pStyle w:val="Tekstpodstawowy2"/>
        <w:numPr>
          <w:ilvl w:val="1"/>
          <w:numId w:val="2"/>
        </w:numPr>
        <w:suppressAutoHyphens w:val="0"/>
        <w:spacing w:before="60" w:after="120" w:line="276" w:lineRule="auto"/>
        <w:ind w:left="709"/>
        <w:rPr>
          <w:rFonts w:ascii="Lato" w:hAnsi="Lato" w:cs="Arial"/>
          <w:sz w:val="22"/>
          <w:szCs w:val="22"/>
          <w:lang w:eastAsia="pl-PL"/>
        </w:rPr>
      </w:pPr>
      <w:r w:rsidRPr="0005632E">
        <w:rPr>
          <w:rFonts w:ascii="Lato" w:hAnsi="Lato" w:cs="Arial"/>
          <w:color w:val="auto"/>
          <w:sz w:val="22"/>
          <w:szCs w:val="22"/>
          <w:lang w:eastAsia="pl-PL"/>
        </w:rPr>
        <w:t>R</w:t>
      </w:r>
      <w:r w:rsidR="00AF3925" w:rsidRPr="0005632E">
        <w:rPr>
          <w:rFonts w:ascii="Lato" w:hAnsi="Lato" w:cs="Arial"/>
          <w:color w:val="auto"/>
          <w:sz w:val="22"/>
          <w:szCs w:val="22"/>
          <w:lang w:eastAsia="pl-PL"/>
        </w:rPr>
        <w:t>efundacji</w:t>
      </w:r>
      <w:r w:rsidR="00E20B11" w:rsidRPr="0005632E">
        <w:rPr>
          <w:rFonts w:ascii="Lato" w:hAnsi="Lato" w:cs="Arial"/>
          <w:color w:val="auto"/>
          <w:sz w:val="22"/>
          <w:szCs w:val="22"/>
          <w:lang w:eastAsia="pl-PL"/>
        </w:rPr>
        <w:t>.</w:t>
      </w:r>
    </w:p>
    <w:p w14:paraId="208AB57E" w14:textId="77777777" w:rsidR="00C061E1" w:rsidRPr="0005632E" w:rsidRDefault="00C061E1"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 nie przysługują jakiekolwiek roszczenia o wypłatę środków bezpośrednio wobec PF</w:t>
      </w:r>
      <w:r w:rsidR="00A94DB1" w:rsidRPr="0005632E">
        <w:rPr>
          <w:rFonts w:ascii="Lato" w:hAnsi="Lato" w:cs="Arial"/>
          <w:sz w:val="22"/>
          <w:szCs w:val="22"/>
          <w:lang w:eastAsia="pl-PL"/>
        </w:rPr>
        <w:t>R</w:t>
      </w:r>
      <w:r w:rsidRPr="0005632E">
        <w:rPr>
          <w:rFonts w:ascii="Lato" w:hAnsi="Lato" w:cs="Arial"/>
          <w:sz w:val="22"/>
          <w:szCs w:val="22"/>
          <w:lang w:eastAsia="pl-PL"/>
        </w:rPr>
        <w:t xml:space="preserve">, a środki rozwojowe przekazane OOW w drodze realizacji przez PFR </w:t>
      </w:r>
      <w:r w:rsidR="00947DD4" w:rsidRPr="0005632E">
        <w:rPr>
          <w:rFonts w:ascii="Lato" w:hAnsi="Lato" w:cs="Arial"/>
          <w:sz w:val="22"/>
          <w:szCs w:val="22"/>
          <w:lang w:eastAsia="pl-PL"/>
        </w:rPr>
        <w:t>Z</w:t>
      </w:r>
      <w:r w:rsidRPr="0005632E">
        <w:rPr>
          <w:rFonts w:ascii="Lato" w:hAnsi="Lato" w:cs="Arial"/>
          <w:sz w:val="22"/>
          <w:szCs w:val="22"/>
          <w:lang w:eastAsia="pl-PL"/>
        </w:rPr>
        <w:t xml:space="preserve">lecenia </w:t>
      </w:r>
      <w:r w:rsidR="00947DD4" w:rsidRPr="0005632E">
        <w:rPr>
          <w:rFonts w:ascii="Lato" w:hAnsi="Lato" w:cs="Arial"/>
          <w:sz w:val="22"/>
          <w:szCs w:val="22"/>
          <w:lang w:eastAsia="pl-PL"/>
        </w:rPr>
        <w:t>W</w:t>
      </w:r>
      <w:r w:rsidRPr="0005632E">
        <w:rPr>
          <w:rFonts w:ascii="Lato" w:hAnsi="Lato" w:cs="Arial"/>
          <w:sz w:val="22"/>
          <w:szCs w:val="22"/>
          <w:lang w:eastAsia="pl-PL"/>
        </w:rPr>
        <w:t xml:space="preserve">ypłaty stanowią świadczenia pieniężne, do których spełnienia wobec OOW zobowiązana pozostaje </w:t>
      </w:r>
      <w:r w:rsidR="00E94DE4" w:rsidRPr="0005632E">
        <w:rPr>
          <w:rFonts w:ascii="Lato" w:hAnsi="Lato" w:cs="Arial"/>
          <w:sz w:val="22"/>
          <w:szCs w:val="22"/>
          <w:lang w:eastAsia="pl-PL"/>
        </w:rPr>
        <w:t xml:space="preserve">wyłącznie </w:t>
      </w:r>
      <w:r w:rsidRPr="0005632E">
        <w:rPr>
          <w:rFonts w:ascii="Lato" w:hAnsi="Lato" w:cs="Arial"/>
          <w:sz w:val="22"/>
          <w:szCs w:val="22"/>
          <w:lang w:eastAsia="pl-PL"/>
        </w:rPr>
        <w:t>IOI</w:t>
      </w:r>
      <w:r w:rsidR="00E94DE4" w:rsidRPr="0005632E">
        <w:rPr>
          <w:rFonts w:ascii="Lato" w:hAnsi="Lato" w:cs="Arial"/>
          <w:sz w:val="22"/>
          <w:szCs w:val="22"/>
          <w:lang w:eastAsia="pl-PL"/>
        </w:rPr>
        <w:t>.</w:t>
      </w:r>
    </w:p>
    <w:p w14:paraId="046160E5" w14:textId="655456BA" w:rsidR="00D83D79" w:rsidRPr="0005632E" w:rsidRDefault="00D83D79" w:rsidP="00D83D79">
      <w:pPr>
        <w:numPr>
          <w:ilvl w:val="3"/>
          <w:numId w:val="4"/>
        </w:numPr>
        <w:tabs>
          <w:tab w:val="clear" w:pos="360"/>
        </w:tabs>
        <w:spacing w:before="120" w:after="120" w:line="276" w:lineRule="auto"/>
        <w:jc w:val="both"/>
        <w:rPr>
          <w:rFonts w:ascii="Lato" w:hAnsi="Lato" w:cs="Arial"/>
          <w:sz w:val="22"/>
          <w:szCs w:val="22"/>
        </w:rPr>
      </w:pPr>
      <w:r w:rsidRPr="0005632E">
        <w:rPr>
          <w:rFonts w:ascii="Lato" w:hAnsi="Lato" w:cs="Arial"/>
          <w:sz w:val="22"/>
          <w:szCs w:val="22"/>
        </w:rPr>
        <w:t>IK</w:t>
      </w:r>
      <w:r w:rsidR="002F3A4B">
        <w:rPr>
          <w:rFonts w:ascii="Lato" w:hAnsi="Lato" w:cs="Arial"/>
          <w:sz w:val="22"/>
          <w:szCs w:val="22"/>
        </w:rPr>
        <w:t xml:space="preserve"> KPO</w:t>
      </w:r>
      <w:r w:rsidRPr="0005632E">
        <w:rPr>
          <w:rFonts w:ascii="Lato" w:hAnsi="Lato" w:cs="Arial"/>
          <w:sz w:val="22"/>
          <w:szCs w:val="22"/>
        </w:rPr>
        <w:t xml:space="preserve"> jest uprawniona do wystąpienia do PFR o wstrzymanie przyjmowania i realizacji Zlecenia Wypłaty złożonego przez IOI w odniesieniu do </w:t>
      </w:r>
      <w:r w:rsidR="001A16B7">
        <w:rPr>
          <w:rFonts w:ascii="Lato" w:hAnsi="Lato" w:cs="Arial"/>
          <w:sz w:val="22"/>
          <w:szCs w:val="22"/>
        </w:rPr>
        <w:t xml:space="preserve">Przedsięwzięcia </w:t>
      </w:r>
      <w:r w:rsidRPr="0005632E">
        <w:rPr>
          <w:rFonts w:ascii="Lato" w:hAnsi="Lato" w:cs="Arial"/>
          <w:sz w:val="22"/>
          <w:szCs w:val="22"/>
        </w:rPr>
        <w:t xml:space="preserve"> wskazane</w:t>
      </w:r>
      <w:r w:rsidR="001A16B7">
        <w:rPr>
          <w:rFonts w:ascii="Lato" w:hAnsi="Lato" w:cs="Arial"/>
          <w:sz w:val="22"/>
          <w:szCs w:val="22"/>
        </w:rPr>
        <w:t>go</w:t>
      </w:r>
      <w:r w:rsidRPr="0005632E">
        <w:rPr>
          <w:rFonts w:ascii="Lato" w:hAnsi="Lato" w:cs="Arial"/>
          <w:sz w:val="22"/>
          <w:szCs w:val="22"/>
        </w:rPr>
        <w:t xml:space="preserve"> w § 2 ust. 1</w:t>
      </w:r>
      <w:r w:rsidR="003F2BC1" w:rsidRPr="0005632E">
        <w:rPr>
          <w:rFonts w:ascii="Lato" w:hAnsi="Lato" w:cs="Arial"/>
          <w:sz w:val="22"/>
          <w:szCs w:val="22"/>
        </w:rPr>
        <w:t xml:space="preserve">. </w:t>
      </w:r>
      <w:r w:rsidR="007B0BCC" w:rsidRPr="0005632E">
        <w:rPr>
          <w:rFonts w:ascii="Lato" w:hAnsi="Lato" w:cs="Arial"/>
          <w:sz w:val="22"/>
          <w:szCs w:val="22"/>
        </w:rPr>
        <w:t>W przypadku wystąpienia takiej sytuacji OOW nie przysługują jakiekolwiek roszczenia o wypłatę środków wobec IOI.</w:t>
      </w:r>
    </w:p>
    <w:p w14:paraId="26CED48F" w14:textId="77777777" w:rsidR="002D0698" w:rsidRPr="0005632E" w:rsidRDefault="00840D1B"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Terminy, wysokość oraz formę przekazania </w:t>
      </w:r>
      <w:r w:rsidR="006C334D" w:rsidRPr="0005632E">
        <w:rPr>
          <w:rFonts w:ascii="Lato" w:hAnsi="Lato" w:cs="Arial"/>
          <w:sz w:val="22"/>
          <w:szCs w:val="22"/>
          <w:lang w:eastAsia="pl-PL"/>
        </w:rPr>
        <w:t>wsparcia</w:t>
      </w:r>
      <w:r w:rsidRPr="0005632E">
        <w:rPr>
          <w:rFonts w:ascii="Lato" w:hAnsi="Lato" w:cs="Arial"/>
          <w:sz w:val="22"/>
          <w:szCs w:val="22"/>
          <w:lang w:eastAsia="pl-PL"/>
        </w:rPr>
        <w:t xml:space="preserve">, o którym mowa w ust. </w:t>
      </w:r>
      <w:r w:rsidR="00A012A6" w:rsidRPr="0005632E">
        <w:rPr>
          <w:rFonts w:ascii="Lato" w:hAnsi="Lato" w:cs="Arial"/>
          <w:sz w:val="22"/>
          <w:szCs w:val="22"/>
          <w:lang w:eastAsia="pl-PL"/>
        </w:rPr>
        <w:t>2</w:t>
      </w:r>
      <w:r w:rsidRPr="0005632E">
        <w:rPr>
          <w:rFonts w:ascii="Lato" w:hAnsi="Lato" w:cs="Arial"/>
          <w:sz w:val="22"/>
          <w:szCs w:val="22"/>
          <w:lang w:eastAsia="pl-PL"/>
        </w:rPr>
        <w:t xml:space="preserve"> określa Harmonogram Płatności. </w:t>
      </w:r>
      <w:r w:rsidR="002D0698" w:rsidRPr="0005632E">
        <w:rPr>
          <w:rFonts w:ascii="Lato" w:hAnsi="Lato" w:cs="Arial"/>
          <w:color w:val="auto"/>
          <w:sz w:val="22"/>
          <w:szCs w:val="22"/>
          <w:lang w:eastAsia="pl-PL"/>
        </w:rPr>
        <w:t xml:space="preserve">OOW zobowiązany jest do sporządzenia Harmonogramu </w:t>
      </w:r>
      <w:r w:rsidR="00A012A6" w:rsidRPr="0005632E">
        <w:rPr>
          <w:rFonts w:ascii="Lato" w:hAnsi="Lato" w:cs="Arial"/>
          <w:color w:val="auto"/>
          <w:sz w:val="22"/>
          <w:szCs w:val="22"/>
          <w:lang w:eastAsia="pl-PL"/>
        </w:rPr>
        <w:t>P</w:t>
      </w:r>
      <w:r w:rsidR="002D0698" w:rsidRPr="0005632E">
        <w:rPr>
          <w:rFonts w:ascii="Lato" w:hAnsi="Lato" w:cs="Arial"/>
          <w:color w:val="auto"/>
          <w:sz w:val="22"/>
          <w:szCs w:val="22"/>
          <w:lang w:eastAsia="pl-PL"/>
        </w:rPr>
        <w:t xml:space="preserve">łatności w uzgodnieniu z IOI. W dalszych etapach realizacji </w:t>
      </w:r>
      <w:r w:rsidR="009B60E5" w:rsidRPr="0005632E">
        <w:rPr>
          <w:rFonts w:ascii="Lato" w:hAnsi="Lato" w:cs="Arial"/>
          <w:color w:val="auto"/>
          <w:sz w:val="22"/>
          <w:szCs w:val="22"/>
          <w:lang w:eastAsia="pl-PL"/>
        </w:rPr>
        <w:t>Przedsięw</w:t>
      </w:r>
      <w:r w:rsidR="00EC2649" w:rsidRPr="0005632E">
        <w:rPr>
          <w:rFonts w:ascii="Lato" w:hAnsi="Lato" w:cs="Arial"/>
          <w:color w:val="auto"/>
          <w:sz w:val="22"/>
          <w:szCs w:val="22"/>
          <w:lang w:eastAsia="pl-PL"/>
        </w:rPr>
        <w:t>zięcia</w:t>
      </w:r>
      <w:r w:rsidR="002D0698" w:rsidRPr="0005632E">
        <w:rPr>
          <w:rFonts w:ascii="Lato" w:hAnsi="Lato" w:cs="Arial"/>
          <w:color w:val="auto"/>
          <w:sz w:val="22"/>
          <w:szCs w:val="22"/>
          <w:lang w:eastAsia="pl-PL"/>
        </w:rPr>
        <w:t xml:space="preserve"> Harmonogram</w:t>
      </w:r>
      <w:r w:rsidR="00A012A6" w:rsidRPr="0005632E">
        <w:rPr>
          <w:rFonts w:ascii="Lato" w:hAnsi="Lato" w:cs="Arial"/>
          <w:color w:val="auto"/>
          <w:sz w:val="22"/>
          <w:szCs w:val="22"/>
          <w:lang w:eastAsia="pl-PL"/>
        </w:rPr>
        <w:t xml:space="preserve"> Płatności</w:t>
      </w:r>
      <w:r w:rsidR="002D0698" w:rsidRPr="0005632E">
        <w:rPr>
          <w:rFonts w:ascii="Lato" w:hAnsi="Lato" w:cs="Arial"/>
          <w:color w:val="auto"/>
          <w:sz w:val="22"/>
          <w:szCs w:val="22"/>
          <w:lang w:eastAsia="pl-PL"/>
        </w:rPr>
        <w:t xml:space="preserve"> może ulegać uzasadnionym i zaakceptowanym przez IOI modyfikacjom.</w:t>
      </w:r>
    </w:p>
    <w:p w14:paraId="67BD4199" w14:textId="7E203AFF" w:rsidR="00BB7211" w:rsidRPr="0005632E" w:rsidRDefault="00274065" w:rsidP="00C63CE6">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05632E">
        <w:rPr>
          <w:rFonts w:ascii="Lato" w:hAnsi="Lato" w:cs="Arial"/>
          <w:color w:val="auto"/>
          <w:sz w:val="22"/>
          <w:szCs w:val="22"/>
          <w:lang w:eastAsia="pl-PL"/>
        </w:rPr>
        <w:t>Wsparcie</w:t>
      </w:r>
      <w:r w:rsidR="00911BB9" w:rsidRPr="0005632E">
        <w:rPr>
          <w:rFonts w:ascii="Lato" w:hAnsi="Lato" w:cs="Arial"/>
          <w:color w:val="auto"/>
          <w:sz w:val="22"/>
          <w:szCs w:val="22"/>
          <w:lang w:eastAsia="pl-PL"/>
        </w:rPr>
        <w:t xml:space="preserve"> </w:t>
      </w:r>
      <w:r w:rsidR="006E5E3F" w:rsidRPr="0005632E">
        <w:rPr>
          <w:rFonts w:ascii="Lato" w:hAnsi="Lato" w:cs="Arial"/>
          <w:color w:val="auto"/>
          <w:sz w:val="22"/>
          <w:szCs w:val="22"/>
          <w:lang w:eastAsia="pl-PL"/>
        </w:rPr>
        <w:t xml:space="preserve">ze środków </w:t>
      </w:r>
      <w:r w:rsidR="004A1A3B">
        <w:rPr>
          <w:rFonts w:ascii="Lato" w:hAnsi="Lato" w:cs="Arial"/>
          <w:color w:val="auto"/>
          <w:sz w:val="22"/>
          <w:szCs w:val="22"/>
          <w:lang w:eastAsia="pl-PL"/>
        </w:rPr>
        <w:t>P</w:t>
      </w:r>
      <w:r w:rsidR="006E5E3F" w:rsidRPr="0005632E">
        <w:rPr>
          <w:rFonts w:ascii="Lato" w:hAnsi="Lato" w:cs="Arial"/>
          <w:color w:val="auto"/>
          <w:sz w:val="22"/>
          <w:szCs w:val="22"/>
          <w:lang w:eastAsia="pl-PL"/>
        </w:rPr>
        <w:t>lanu rozwojowego</w:t>
      </w:r>
      <w:r w:rsidR="00911BB9" w:rsidRPr="0005632E">
        <w:rPr>
          <w:rFonts w:ascii="Lato" w:hAnsi="Lato" w:cs="Arial"/>
          <w:color w:val="auto"/>
          <w:sz w:val="22"/>
          <w:szCs w:val="22"/>
          <w:lang w:eastAsia="pl-PL"/>
        </w:rPr>
        <w:t xml:space="preserve"> przekazywane </w:t>
      </w:r>
      <w:r w:rsidR="00A94DB1" w:rsidRPr="0005632E">
        <w:rPr>
          <w:rFonts w:ascii="Lato" w:hAnsi="Lato" w:cs="Arial"/>
          <w:color w:val="auto"/>
          <w:sz w:val="22"/>
          <w:szCs w:val="22"/>
          <w:lang w:eastAsia="pl-PL"/>
        </w:rPr>
        <w:t>będzie</w:t>
      </w:r>
      <w:r w:rsidR="00911BB9" w:rsidRPr="0005632E">
        <w:rPr>
          <w:rFonts w:ascii="Lato" w:hAnsi="Lato" w:cs="Arial"/>
          <w:color w:val="auto"/>
          <w:sz w:val="22"/>
          <w:szCs w:val="22"/>
          <w:lang w:eastAsia="pl-PL"/>
        </w:rPr>
        <w:t xml:space="preserve"> na </w:t>
      </w:r>
      <w:r w:rsidR="00163A94" w:rsidRPr="0005632E">
        <w:rPr>
          <w:rFonts w:ascii="Lato" w:hAnsi="Lato" w:cs="Arial"/>
          <w:color w:val="auto"/>
          <w:sz w:val="22"/>
          <w:szCs w:val="22"/>
          <w:lang w:eastAsia="pl-PL"/>
        </w:rPr>
        <w:t>Rachunek Bankowy OOW</w:t>
      </w:r>
      <w:r w:rsidR="00911BB9" w:rsidRPr="0005632E">
        <w:rPr>
          <w:rFonts w:ascii="Lato" w:hAnsi="Lato" w:cs="Arial"/>
          <w:color w:val="auto"/>
          <w:sz w:val="22"/>
          <w:szCs w:val="22"/>
          <w:lang w:eastAsia="pl-PL"/>
        </w:rPr>
        <w:t>.</w:t>
      </w:r>
    </w:p>
    <w:p w14:paraId="628A67A4" w14:textId="00049AFB" w:rsidR="00911BB9" w:rsidRDefault="00911BB9" w:rsidP="001409EF">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05632E">
        <w:rPr>
          <w:rFonts w:ascii="Lato" w:hAnsi="Lato" w:cs="Arial"/>
          <w:color w:val="auto"/>
          <w:sz w:val="22"/>
          <w:szCs w:val="22"/>
          <w:lang w:eastAsia="pl-PL"/>
        </w:rPr>
        <w:lastRenderedPageBreak/>
        <w:t xml:space="preserve">Pierwsza transza </w:t>
      </w:r>
      <w:r w:rsidR="00B378ED">
        <w:rPr>
          <w:rFonts w:ascii="Lato" w:hAnsi="Lato" w:cs="Arial"/>
          <w:color w:val="auto"/>
          <w:sz w:val="22"/>
          <w:szCs w:val="22"/>
          <w:lang w:eastAsia="pl-PL"/>
        </w:rPr>
        <w:t>z</w:t>
      </w:r>
      <w:r w:rsidR="00947DD4" w:rsidRPr="0005632E">
        <w:rPr>
          <w:rFonts w:ascii="Lato" w:hAnsi="Lato" w:cs="Arial"/>
          <w:color w:val="auto"/>
          <w:sz w:val="22"/>
          <w:szCs w:val="22"/>
          <w:lang w:eastAsia="pl-PL"/>
        </w:rPr>
        <w:t>aliczki</w:t>
      </w:r>
      <w:r w:rsidRPr="0005632E">
        <w:rPr>
          <w:rFonts w:ascii="Lato" w:hAnsi="Lato" w:cs="Arial"/>
          <w:color w:val="auto"/>
          <w:sz w:val="22"/>
          <w:szCs w:val="22"/>
          <w:lang w:eastAsia="pl-PL"/>
        </w:rPr>
        <w:t xml:space="preserve"> zostanie przekazana </w:t>
      </w:r>
      <w:r w:rsidR="006E5E3F" w:rsidRPr="0005632E">
        <w:rPr>
          <w:rFonts w:ascii="Lato" w:hAnsi="Lato" w:cs="Arial"/>
          <w:color w:val="auto"/>
          <w:sz w:val="22"/>
          <w:szCs w:val="22"/>
          <w:lang w:eastAsia="pl-PL"/>
        </w:rPr>
        <w:t>w wysokośc</w:t>
      </w:r>
      <w:r w:rsidR="00CF382B">
        <w:rPr>
          <w:rFonts w:ascii="Lato" w:hAnsi="Lato" w:cs="Arial"/>
          <w:color w:val="auto"/>
          <w:sz w:val="22"/>
          <w:szCs w:val="22"/>
          <w:lang w:eastAsia="pl-PL"/>
        </w:rPr>
        <w:t>i określonej w pierwszym wniosku o płatność, nie więks</w:t>
      </w:r>
      <w:r w:rsidR="00252246">
        <w:rPr>
          <w:rFonts w:ascii="Lato" w:hAnsi="Lato" w:cs="Arial"/>
          <w:color w:val="auto"/>
          <w:sz w:val="22"/>
          <w:szCs w:val="22"/>
          <w:lang w:eastAsia="pl-PL"/>
        </w:rPr>
        <w:t>zej</w:t>
      </w:r>
      <w:r w:rsidR="00CF382B">
        <w:rPr>
          <w:rFonts w:ascii="Lato" w:hAnsi="Lato" w:cs="Arial"/>
          <w:color w:val="auto"/>
          <w:sz w:val="22"/>
          <w:szCs w:val="22"/>
          <w:lang w:eastAsia="pl-PL"/>
        </w:rPr>
        <w:t xml:space="preserve"> niż </w:t>
      </w:r>
      <w:r w:rsidR="00FA7452">
        <w:rPr>
          <w:rFonts w:ascii="Lato" w:hAnsi="Lato" w:cs="Arial"/>
          <w:color w:val="auto"/>
          <w:sz w:val="22"/>
          <w:szCs w:val="22"/>
          <w:lang w:eastAsia="pl-PL"/>
        </w:rPr>
        <w:t>30</w:t>
      </w:r>
      <w:r w:rsidR="00CF382B">
        <w:rPr>
          <w:rFonts w:ascii="Lato" w:hAnsi="Lato" w:cs="Arial"/>
          <w:color w:val="auto"/>
          <w:sz w:val="22"/>
          <w:szCs w:val="22"/>
          <w:lang w:eastAsia="pl-PL"/>
        </w:rPr>
        <w:t>% wartości kosztów kwalifikowanych Przedsięwzięcia</w:t>
      </w:r>
      <w:r w:rsidR="005A1B67">
        <w:rPr>
          <w:rFonts w:ascii="Lato" w:hAnsi="Lato" w:cs="Arial"/>
          <w:color w:val="auto"/>
          <w:sz w:val="22"/>
          <w:szCs w:val="22"/>
          <w:lang w:eastAsia="pl-PL"/>
        </w:rPr>
        <w:t xml:space="preserve">, </w:t>
      </w:r>
      <w:r w:rsidRPr="0005632E">
        <w:rPr>
          <w:rFonts w:ascii="Lato" w:hAnsi="Lato" w:cs="Arial"/>
          <w:color w:val="auto"/>
          <w:sz w:val="22"/>
          <w:szCs w:val="22"/>
          <w:lang w:eastAsia="pl-PL"/>
        </w:rPr>
        <w:t xml:space="preserve">po złożeniu przez </w:t>
      </w:r>
      <w:r w:rsidR="007635F2" w:rsidRPr="0005632E">
        <w:rPr>
          <w:rFonts w:ascii="Lato" w:hAnsi="Lato" w:cs="Arial"/>
          <w:color w:val="auto"/>
          <w:sz w:val="22"/>
          <w:szCs w:val="22"/>
          <w:lang w:eastAsia="pl-PL"/>
        </w:rPr>
        <w:t>OOW i</w:t>
      </w:r>
      <w:r w:rsidRPr="0005632E">
        <w:rPr>
          <w:rFonts w:ascii="Lato" w:hAnsi="Lato" w:cs="Arial"/>
          <w:color w:val="auto"/>
          <w:sz w:val="22"/>
          <w:szCs w:val="22"/>
          <w:lang w:eastAsia="pl-PL"/>
        </w:rPr>
        <w:t xml:space="preserve"> zatwierdzeniu przez </w:t>
      </w:r>
      <w:r w:rsidR="007635F2" w:rsidRPr="0005632E">
        <w:rPr>
          <w:rFonts w:ascii="Lato" w:hAnsi="Lato" w:cs="Arial"/>
          <w:color w:val="auto"/>
          <w:sz w:val="22"/>
          <w:szCs w:val="22"/>
          <w:lang w:eastAsia="pl-PL"/>
        </w:rPr>
        <w:t>IOI</w:t>
      </w:r>
      <w:r w:rsidRPr="0005632E">
        <w:rPr>
          <w:rFonts w:ascii="Lato" w:hAnsi="Lato" w:cs="Arial"/>
          <w:color w:val="auto"/>
          <w:sz w:val="22"/>
          <w:szCs w:val="22"/>
          <w:lang w:eastAsia="pl-PL"/>
        </w:rPr>
        <w:t xml:space="preserve"> </w:t>
      </w:r>
      <w:r w:rsidR="007F160C">
        <w:rPr>
          <w:rFonts w:ascii="Lato" w:hAnsi="Lato" w:cs="Arial"/>
          <w:color w:val="auto"/>
          <w:sz w:val="22"/>
          <w:szCs w:val="22"/>
          <w:lang w:eastAsia="pl-PL"/>
        </w:rPr>
        <w:t>w</w:t>
      </w:r>
      <w:r w:rsidRPr="0005632E">
        <w:rPr>
          <w:rFonts w:ascii="Lato" w:hAnsi="Lato" w:cs="Arial"/>
          <w:color w:val="auto"/>
          <w:sz w:val="22"/>
          <w:szCs w:val="22"/>
          <w:lang w:eastAsia="pl-PL"/>
        </w:rPr>
        <w:t xml:space="preserve">niosku o </w:t>
      </w:r>
      <w:r w:rsidR="007F160C">
        <w:rPr>
          <w:rFonts w:ascii="Lato" w:hAnsi="Lato" w:cs="Arial"/>
          <w:color w:val="auto"/>
          <w:sz w:val="22"/>
          <w:szCs w:val="22"/>
          <w:lang w:eastAsia="pl-PL"/>
        </w:rPr>
        <w:t>p</w:t>
      </w:r>
      <w:r w:rsidRPr="0005632E">
        <w:rPr>
          <w:rFonts w:ascii="Lato" w:hAnsi="Lato" w:cs="Arial"/>
          <w:color w:val="auto"/>
          <w:sz w:val="22"/>
          <w:szCs w:val="22"/>
          <w:lang w:eastAsia="pl-PL"/>
        </w:rPr>
        <w:t xml:space="preserve">łatność. </w:t>
      </w:r>
      <w:r w:rsidR="00111270">
        <w:rPr>
          <w:rFonts w:ascii="Lato" w:hAnsi="Lato" w:cs="Arial"/>
          <w:sz w:val="22"/>
          <w:szCs w:val="22"/>
        </w:rPr>
        <w:t xml:space="preserve">Okres wykorzystania zaliczki nie może być dłuższy niż 3 miesiące od daty jej wypłaty. </w:t>
      </w:r>
      <w:r w:rsidRPr="0005632E">
        <w:rPr>
          <w:rFonts w:ascii="Lato" w:hAnsi="Lato" w:cs="Arial"/>
          <w:color w:val="auto"/>
          <w:sz w:val="22"/>
          <w:szCs w:val="22"/>
          <w:lang w:eastAsia="pl-PL"/>
        </w:rPr>
        <w:t xml:space="preserve">Każda kolejna transza zostanie przekazana </w:t>
      </w:r>
      <w:r w:rsidR="00045C89" w:rsidRPr="0005632E">
        <w:rPr>
          <w:rFonts w:ascii="Lato" w:hAnsi="Lato" w:cs="Arial"/>
          <w:color w:val="auto"/>
          <w:sz w:val="22"/>
          <w:szCs w:val="22"/>
          <w:lang w:eastAsia="pl-PL"/>
        </w:rPr>
        <w:t>w terminie 3</w:t>
      </w:r>
      <w:r w:rsidR="0053170A" w:rsidRPr="0005632E">
        <w:rPr>
          <w:rFonts w:ascii="Lato" w:hAnsi="Lato" w:cs="Arial"/>
          <w:color w:val="auto"/>
          <w:sz w:val="22"/>
          <w:szCs w:val="22"/>
          <w:lang w:eastAsia="pl-PL"/>
        </w:rPr>
        <w:t>0</w:t>
      </w:r>
      <w:r w:rsidR="00045C89" w:rsidRPr="0005632E">
        <w:rPr>
          <w:rFonts w:ascii="Lato" w:hAnsi="Lato" w:cs="Arial"/>
          <w:color w:val="auto"/>
          <w:sz w:val="22"/>
          <w:szCs w:val="22"/>
          <w:lang w:eastAsia="pl-PL"/>
        </w:rPr>
        <w:t xml:space="preserve"> dni </w:t>
      </w:r>
      <w:r w:rsidR="006E5E3F" w:rsidRPr="0005632E">
        <w:rPr>
          <w:rFonts w:ascii="Lato" w:hAnsi="Lato" w:cs="Arial"/>
          <w:color w:val="auto"/>
          <w:sz w:val="22"/>
          <w:szCs w:val="22"/>
          <w:lang w:eastAsia="pl-PL"/>
        </w:rPr>
        <w:t xml:space="preserve">po zweryfikowaniu i zatwierdzeniu przez IOI </w:t>
      </w:r>
      <w:r w:rsidR="007F160C">
        <w:rPr>
          <w:rFonts w:ascii="Lato" w:hAnsi="Lato" w:cs="Arial"/>
          <w:color w:val="auto"/>
          <w:sz w:val="22"/>
          <w:szCs w:val="22"/>
          <w:lang w:eastAsia="pl-PL"/>
        </w:rPr>
        <w:t>w</w:t>
      </w:r>
      <w:r w:rsidR="006E5E3F" w:rsidRPr="0005632E">
        <w:rPr>
          <w:rFonts w:ascii="Lato" w:hAnsi="Lato" w:cs="Arial"/>
          <w:color w:val="auto"/>
          <w:sz w:val="22"/>
          <w:szCs w:val="22"/>
          <w:lang w:eastAsia="pl-PL"/>
        </w:rPr>
        <w:t xml:space="preserve">niosku o </w:t>
      </w:r>
      <w:r w:rsidR="007F160C">
        <w:rPr>
          <w:rFonts w:ascii="Lato" w:hAnsi="Lato" w:cs="Arial"/>
          <w:color w:val="auto"/>
          <w:sz w:val="22"/>
          <w:szCs w:val="22"/>
          <w:lang w:eastAsia="pl-PL"/>
        </w:rPr>
        <w:t>p</w:t>
      </w:r>
      <w:r w:rsidR="006E5E3F" w:rsidRPr="0005632E">
        <w:rPr>
          <w:rFonts w:ascii="Lato" w:hAnsi="Lato" w:cs="Arial"/>
          <w:color w:val="auto"/>
          <w:sz w:val="22"/>
          <w:szCs w:val="22"/>
          <w:lang w:eastAsia="pl-PL"/>
        </w:rPr>
        <w:t xml:space="preserve">łatność, w którym OOW potwierdzi wydatkowanie co najmniej 70% łącznej kwoty otrzymanych wcześniej transz </w:t>
      </w:r>
      <w:r w:rsidR="00985DDA">
        <w:rPr>
          <w:rFonts w:ascii="Lato" w:hAnsi="Lato" w:cs="Arial"/>
          <w:color w:val="auto"/>
          <w:sz w:val="22"/>
          <w:szCs w:val="22"/>
          <w:lang w:eastAsia="pl-PL"/>
        </w:rPr>
        <w:t>z</w:t>
      </w:r>
      <w:r w:rsidR="006E5E3F" w:rsidRPr="0005632E">
        <w:rPr>
          <w:rFonts w:ascii="Lato" w:hAnsi="Lato" w:cs="Arial"/>
          <w:color w:val="auto"/>
          <w:sz w:val="22"/>
          <w:szCs w:val="22"/>
          <w:lang w:eastAsia="pl-PL"/>
        </w:rPr>
        <w:t xml:space="preserve">aliczki oraz zatwierdzeniu przez IOI wniosków o płatność złożonych za wcześniejsze okresy rozliczeniowe. </w:t>
      </w:r>
      <w:r w:rsidRPr="0005632E">
        <w:rPr>
          <w:rFonts w:ascii="Lato" w:hAnsi="Lato" w:cs="Arial"/>
          <w:color w:val="auto"/>
          <w:sz w:val="22"/>
          <w:szCs w:val="22"/>
          <w:lang w:eastAsia="pl-PL"/>
        </w:rPr>
        <w:t xml:space="preserve">Kwotę oblicza się uwzględniając również zwrot niewykorzystanej kwoty </w:t>
      </w:r>
      <w:r w:rsidR="007F160C">
        <w:rPr>
          <w:rFonts w:ascii="Lato" w:hAnsi="Lato" w:cs="Arial"/>
          <w:color w:val="auto"/>
          <w:sz w:val="22"/>
          <w:szCs w:val="22"/>
          <w:lang w:eastAsia="pl-PL"/>
        </w:rPr>
        <w:t>z</w:t>
      </w:r>
      <w:r w:rsidR="00947DD4" w:rsidRPr="0005632E">
        <w:rPr>
          <w:rFonts w:ascii="Lato" w:hAnsi="Lato" w:cs="Arial"/>
          <w:color w:val="auto"/>
          <w:sz w:val="22"/>
          <w:szCs w:val="22"/>
          <w:lang w:eastAsia="pl-PL"/>
        </w:rPr>
        <w:t>aliczki</w:t>
      </w:r>
      <w:r w:rsidR="00840D1B" w:rsidRPr="0005632E">
        <w:rPr>
          <w:rFonts w:ascii="Lato" w:hAnsi="Lato" w:cs="Arial"/>
          <w:color w:val="auto"/>
          <w:sz w:val="22"/>
          <w:szCs w:val="22"/>
          <w:lang w:eastAsia="pl-PL"/>
        </w:rPr>
        <w:t>.</w:t>
      </w:r>
    </w:p>
    <w:p w14:paraId="72B6EF58" w14:textId="096A17E0" w:rsidR="00911BB9" w:rsidRPr="0048533A" w:rsidRDefault="0048533A" w:rsidP="0048533A">
      <w:pPr>
        <w:pStyle w:val="Akapitzlist"/>
        <w:numPr>
          <w:ilvl w:val="3"/>
          <w:numId w:val="4"/>
        </w:numPr>
        <w:jc w:val="both"/>
        <w:rPr>
          <w:rFonts w:ascii="Lato" w:hAnsi="Lato" w:cs="Arial"/>
          <w:sz w:val="22"/>
          <w:szCs w:val="22"/>
        </w:rPr>
      </w:pPr>
      <w:r w:rsidRPr="0048533A">
        <w:rPr>
          <w:rFonts w:ascii="Lato" w:hAnsi="Lato" w:cs="Arial"/>
          <w:sz w:val="22"/>
          <w:szCs w:val="22"/>
        </w:rPr>
        <w:t>Kolejne transze zaliczek będą wypłacane w wysokości nie większej niż 30% przyznanego dofinansowania.</w:t>
      </w:r>
      <w:r>
        <w:rPr>
          <w:rFonts w:ascii="Lato" w:hAnsi="Lato" w:cs="Arial"/>
          <w:sz w:val="22"/>
          <w:szCs w:val="22"/>
        </w:rPr>
        <w:t xml:space="preserve"> </w:t>
      </w:r>
      <w:r w:rsidR="00111270">
        <w:rPr>
          <w:rFonts w:ascii="Lato" w:hAnsi="Lato" w:cs="Arial"/>
          <w:sz w:val="22"/>
          <w:szCs w:val="22"/>
        </w:rPr>
        <w:t xml:space="preserve">Okres wykorzystania zaliczki nie może być dłuższy niż 3 miesiące od daty jej wypłaty. </w:t>
      </w:r>
      <w:r w:rsidR="007635F2" w:rsidRPr="0048533A">
        <w:rPr>
          <w:rFonts w:ascii="Lato" w:hAnsi="Lato" w:cs="Arial"/>
          <w:sz w:val="22"/>
          <w:szCs w:val="22"/>
        </w:rPr>
        <w:t>OOW</w:t>
      </w:r>
      <w:r w:rsidR="00911BB9" w:rsidRPr="0048533A">
        <w:rPr>
          <w:rFonts w:ascii="Lato" w:hAnsi="Lato" w:cs="Arial"/>
          <w:sz w:val="22"/>
          <w:szCs w:val="22"/>
        </w:rPr>
        <w:t xml:space="preserve"> ma obowiązek rozliczenia każdej transzy, przekazanego mu </w:t>
      </w:r>
      <w:r w:rsidR="007635F2" w:rsidRPr="0048533A">
        <w:rPr>
          <w:rFonts w:ascii="Lato" w:hAnsi="Lato" w:cs="Arial"/>
          <w:sz w:val="22"/>
          <w:szCs w:val="22"/>
        </w:rPr>
        <w:t>wsparcia</w:t>
      </w:r>
      <w:r w:rsidR="00911BB9" w:rsidRPr="0048533A">
        <w:rPr>
          <w:rFonts w:ascii="Lato" w:hAnsi="Lato" w:cs="Arial"/>
          <w:sz w:val="22"/>
          <w:szCs w:val="22"/>
        </w:rPr>
        <w:t xml:space="preserve"> w formie </w:t>
      </w:r>
      <w:r w:rsidR="00985DDA" w:rsidRPr="0048533A">
        <w:rPr>
          <w:rFonts w:ascii="Lato" w:hAnsi="Lato" w:cs="Arial"/>
          <w:sz w:val="22"/>
          <w:szCs w:val="22"/>
        </w:rPr>
        <w:t>z</w:t>
      </w:r>
      <w:r w:rsidR="00947DD4" w:rsidRPr="0048533A">
        <w:rPr>
          <w:rFonts w:ascii="Lato" w:hAnsi="Lato" w:cs="Arial"/>
          <w:sz w:val="22"/>
          <w:szCs w:val="22"/>
        </w:rPr>
        <w:t>aliczki</w:t>
      </w:r>
      <w:r w:rsidR="00911BB9" w:rsidRPr="0048533A">
        <w:rPr>
          <w:rFonts w:ascii="Lato" w:hAnsi="Lato" w:cs="Arial"/>
          <w:sz w:val="22"/>
          <w:szCs w:val="22"/>
        </w:rPr>
        <w:t xml:space="preserve">, w terminie </w:t>
      </w:r>
      <w:r w:rsidR="00FC6108" w:rsidRPr="0048533A">
        <w:rPr>
          <w:rFonts w:ascii="Lato" w:hAnsi="Lato" w:cs="Arial"/>
          <w:sz w:val="22"/>
          <w:szCs w:val="22"/>
        </w:rPr>
        <w:t>90</w:t>
      </w:r>
      <w:r w:rsidR="00045C89" w:rsidRPr="0048533A">
        <w:rPr>
          <w:rFonts w:ascii="Lato" w:hAnsi="Lato" w:cs="Arial"/>
          <w:sz w:val="22"/>
          <w:szCs w:val="22"/>
        </w:rPr>
        <w:t xml:space="preserve"> </w:t>
      </w:r>
      <w:r w:rsidR="00911BB9" w:rsidRPr="0048533A">
        <w:rPr>
          <w:rFonts w:ascii="Lato" w:hAnsi="Lato" w:cs="Arial"/>
          <w:sz w:val="22"/>
          <w:szCs w:val="22"/>
        </w:rPr>
        <w:t xml:space="preserve">dni od dnia otrzymania każdej z jej transz, w kwocie odpowiadającej kwocie przekazanej transzy </w:t>
      </w:r>
      <w:r w:rsidR="00985DDA" w:rsidRPr="0048533A">
        <w:rPr>
          <w:rFonts w:ascii="Lato" w:hAnsi="Lato" w:cs="Arial"/>
          <w:sz w:val="22"/>
          <w:szCs w:val="22"/>
        </w:rPr>
        <w:t>z</w:t>
      </w:r>
      <w:r w:rsidR="00947DD4" w:rsidRPr="0048533A">
        <w:rPr>
          <w:rFonts w:ascii="Lato" w:hAnsi="Lato" w:cs="Arial"/>
          <w:sz w:val="22"/>
          <w:szCs w:val="22"/>
        </w:rPr>
        <w:t>aliczki</w:t>
      </w:r>
      <w:r w:rsidR="00957514" w:rsidRPr="0048533A">
        <w:rPr>
          <w:rFonts w:ascii="Lato" w:hAnsi="Lato" w:cs="Arial"/>
          <w:sz w:val="22"/>
          <w:szCs w:val="22"/>
        </w:rPr>
        <w:t xml:space="preserve">. </w:t>
      </w:r>
      <w:r w:rsidR="00D377B5" w:rsidRPr="0048533A">
        <w:rPr>
          <w:rFonts w:ascii="Lato" w:hAnsi="Lato" w:cs="Arial"/>
          <w:sz w:val="22"/>
          <w:szCs w:val="22"/>
        </w:rPr>
        <w:t xml:space="preserve">W przypadku braku rozliczenia w terminie lub na </w:t>
      </w:r>
      <w:r w:rsidR="007A4EFF">
        <w:rPr>
          <w:rFonts w:ascii="Lato" w:hAnsi="Lato" w:cs="Arial"/>
          <w:sz w:val="22"/>
          <w:szCs w:val="22"/>
        </w:rPr>
        <w:t xml:space="preserve">całej wymaganej </w:t>
      </w:r>
      <w:r w:rsidR="00D377B5" w:rsidRPr="0048533A">
        <w:rPr>
          <w:rFonts w:ascii="Lato" w:hAnsi="Lato" w:cs="Arial"/>
          <w:sz w:val="22"/>
          <w:szCs w:val="22"/>
        </w:rPr>
        <w:t xml:space="preserve"> kwot</w:t>
      </w:r>
      <w:r w:rsidR="007A4EFF">
        <w:rPr>
          <w:rFonts w:ascii="Lato" w:hAnsi="Lato" w:cs="Arial"/>
          <w:sz w:val="22"/>
          <w:szCs w:val="22"/>
        </w:rPr>
        <w:t>y</w:t>
      </w:r>
      <w:r w:rsidR="00D377B5" w:rsidRPr="0048533A">
        <w:rPr>
          <w:rFonts w:ascii="Lato" w:hAnsi="Lato" w:cs="Arial"/>
          <w:sz w:val="22"/>
          <w:szCs w:val="22"/>
        </w:rPr>
        <w:t xml:space="preserve"> OOW zobowiązany jest do zapłaty odsetek </w:t>
      </w:r>
      <w:r w:rsidR="001409EF" w:rsidRPr="0048533A">
        <w:rPr>
          <w:rFonts w:ascii="Lato" w:hAnsi="Lato" w:cs="Arial"/>
          <w:sz w:val="22"/>
          <w:szCs w:val="22"/>
          <w:shd w:val="clear" w:color="auto" w:fill="FFFFFF"/>
        </w:rPr>
        <w:t xml:space="preserve">od środków pozostałych do rozliczenia, przekazanych w ramach </w:t>
      </w:r>
      <w:r w:rsidR="00985DDA" w:rsidRPr="0048533A">
        <w:rPr>
          <w:rFonts w:ascii="Lato" w:hAnsi="Lato" w:cs="Arial"/>
          <w:sz w:val="22"/>
          <w:szCs w:val="22"/>
          <w:shd w:val="clear" w:color="auto" w:fill="FFFFFF"/>
        </w:rPr>
        <w:t>z</w:t>
      </w:r>
      <w:r w:rsidR="001409EF" w:rsidRPr="0048533A">
        <w:rPr>
          <w:rFonts w:ascii="Lato" w:hAnsi="Lato" w:cs="Arial"/>
          <w:sz w:val="22"/>
          <w:szCs w:val="22"/>
          <w:shd w:val="clear" w:color="auto" w:fill="FFFFFF"/>
        </w:rPr>
        <w:t>aliczki. Odsetki nalicza się w wysokości określonej jak dla zaległości podatkowych, liczone od dnia przekazania środków do dnia złożenia wniosku o płatność lub do dnia zwrócenia niewykorzystanej części zaliczki.</w:t>
      </w:r>
      <w:r w:rsidR="001409EF" w:rsidRPr="0048533A">
        <w:rPr>
          <w:rFonts w:ascii="Lato" w:hAnsi="Lato" w:cs="Arial"/>
          <w:sz w:val="22"/>
          <w:szCs w:val="22"/>
        </w:rPr>
        <w:t xml:space="preserve"> </w:t>
      </w:r>
      <w:r w:rsidR="00911BB9" w:rsidRPr="0048533A">
        <w:rPr>
          <w:rFonts w:ascii="Lato" w:hAnsi="Lato" w:cs="Arial"/>
          <w:sz w:val="22"/>
          <w:szCs w:val="22"/>
        </w:rPr>
        <w:t>Wniosek o </w:t>
      </w:r>
      <w:r w:rsidR="007F160C" w:rsidRPr="0048533A">
        <w:rPr>
          <w:rFonts w:ascii="Lato" w:hAnsi="Lato" w:cs="Arial"/>
          <w:sz w:val="22"/>
          <w:szCs w:val="22"/>
        </w:rPr>
        <w:t>p</w:t>
      </w:r>
      <w:r w:rsidR="00911BB9" w:rsidRPr="0048533A">
        <w:rPr>
          <w:rFonts w:ascii="Lato" w:hAnsi="Lato" w:cs="Arial"/>
          <w:sz w:val="22"/>
          <w:szCs w:val="22"/>
        </w:rPr>
        <w:t xml:space="preserve">łatność, rozliczający przekazaną transzę </w:t>
      </w:r>
      <w:r w:rsidR="00985DDA" w:rsidRPr="0048533A">
        <w:rPr>
          <w:rFonts w:ascii="Lato" w:hAnsi="Lato" w:cs="Arial"/>
          <w:sz w:val="22"/>
          <w:szCs w:val="22"/>
        </w:rPr>
        <w:t>z</w:t>
      </w:r>
      <w:r w:rsidR="00947DD4" w:rsidRPr="0048533A">
        <w:rPr>
          <w:rFonts w:ascii="Lato" w:hAnsi="Lato" w:cs="Arial"/>
          <w:sz w:val="22"/>
          <w:szCs w:val="22"/>
        </w:rPr>
        <w:t>aliczki</w:t>
      </w:r>
      <w:r w:rsidR="00957514" w:rsidRPr="0048533A">
        <w:rPr>
          <w:rFonts w:ascii="Lato" w:hAnsi="Lato" w:cs="Arial"/>
          <w:sz w:val="22"/>
          <w:szCs w:val="22"/>
        </w:rPr>
        <w:t>,</w:t>
      </w:r>
      <w:r w:rsidR="00911BB9" w:rsidRPr="0048533A">
        <w:rPr>
          <w:rFonts w:ascii="Lato" w:hAnsi="Lato" w:cs="Arial"/>
          <w:sz w:val="22"/>
          <w:szCs w:val="22"/>
        </w:rPr>
        <w:t xml:space="preserve"> powinien zostać złożony najpóźniej w ostatnim dniu, w którym upływa termin na jej rozliczenie.</w:t>
      </w:r>
    </w:p>
    <w:p w14:paraId="2CB9F58F" w14:textId="29918EF5" w:rsidR="005A1B67" w:rsidRPr="001178AB" w:rsidRDefault="006B19DF" w:rsidP="001178AB">
      <w:pPr>
        <w:pStyle w:val="Tekstpodstawowy2"/>
        <w:numPr>
          <w:ilvl w:val="3"/>
          <w:numId w:val="4"/>
        </w:numPr>
        <w:spacing w:before="60" w:after="120" w:line="276" w:lineRule="auto"/>
        <w:rPr>
          <w:rFonts w:ascii="Lato" w:hAnsi="Lato" w:cs="Arial"/>
          <w:sz w:val="22"/>
          <w:szCs w:val="22"/>
        </w:rPr>
      </w:pPr>
      <w:r w:rsidRPr="006B19DF">
        <w:rPr>
          <w:rFonts w:ascii="Lato" w:hAnsi="Lato" w:cs="Arial"/>
          <w:color w:val="auto"/>
          <w:sz w:val="22"/>
          <w:szCs w:val="22"/>
          <w:lang w:eastAsia="pl-PL"/>
        </w:rPr>
        <w:t xml:space="preserve">Środki zaliczki mogą być wykorzystywane </w:t>
      </w:r>
      <w:r w:rsidR="00D64B14">
        <w:rPr>
          <w:rFonts w:ascii="Lato" w:hAnsi="Lato" w:cs="Arial"/>
          <w:color w:val="auto"/>
          <w:sz w:val="22"/>
          <w:szCs w:val="22"/>
          <w:lang w:eastAsia="pl-PL"/>
        </w:rPr>
        <w:t>wyłącznie</w:t>
      </w:r>
      <w:r w:rsidRPr="006B19DF">
        <w:rPr>
          <w:rFonts w:ascii="Lato" w:hAnsi="Lato" w:cs="Arial"/>
          <w:color w:val="auto"/>
          <w:sz w:val="22"/>
          <w:szCs w:val="22"/>
          <w:lang w:eastAsia="pl-PL"/>
        </w:rPr>
        <w:t xml:space="preserve"> na finansowanie wydatków kwalifikowalnych w ramach </w:t>
      </w:r>
      <w:r w:rsidR="001077E8">
        <w:rPr>
          <w:rFonts w:ascii="Lato" w:hAnsi="Lato" w:cs="Arial"/>
          <w:color w:val="auto"/>
          <w:sz w:val="22"/>
          <w:szCs w:val="22"/>
          <w:lang w:eastAsia="pl-PL"/>
        </w:rPr>
        <w:t>P</w:t>
      </w:r>
      <w:r w:rsidRPr="006B19DF">
        <w:rPr>
          <w:rFonts w:ascii="Lato" w:hAnsi="Lato" w:cs="Arial"/>
          <w:color w:val="auto"/>
          <w:sz w:val="22"/>
          <w:szCs w:val="22"/>
          <w:lang w:eastAsia="pl-PL"/>
        </w:rPr>
        <w:t>rzedsięwzięcia.</w:t>
      </w:r>
      <w:r>
        <w:rPr>
          <w:rFonts w:ascii="Lato" w:hAnsi="Lato" w:cs="Arial"/>
          <w:color w:val="auto"/>
          <w:sz w:val="22"/>
          <w:szCs w:val="22"/>
          <w:lang w:eastAsia="pl-PL"/>
        </w:rPr>
        <w:t xml:space="preserve"> </w:t>
      </w:r>
      <w:r w:rsidR="00911BB9" w:rsidRPr="0005632E">
        <w:rPr>
          <w:rFonts w:ascii="Lato" w:hAnsi="Lato" w:cs="Arial"/>
          <w:color w:val="auto"/>
          <w:sz w:val="22"/>
          <w:szCs w:val="22"/>
          <w:lang w:eastAsia="pl-PL"/>
        </w:rPr>
        <w:t xml:space="preserve">Zaliczkę rozliczają </w:t>
      </w:r>
      <w:r w:rsidR="00985DDA">
        <w:rPr>
          <w:rFonts w:ascii="Lato" w:hAnsi="Lato" w:cs="Arial"/>
          <w:color w:val="auto"/>
          <w:sz w:val="22"/>
          <w:szCs w:val="22"/>
          <w:lang w:eastAsia="pl-PL"/>
        </w:rPr>
        <w:t>w</w:t>
      </w:r>
      <w:r w:rsidR="00911BB9" w:rsidRPr="0005632E">
        <w:rPr>
          <w:rFonts w:ascii="Lato" w:hAnsi="Lato" w:cs="Arial"/>
          <w:color w:val="auto"/>
          <w:sz w:val="22"/>
          <w:szCs w:val="22"/>
          <w:lang w:eastAsia="pl-PL"/>
        </w:rPr>
        <w:t xml:space="preserve">ydatki </w:t>
      </w:r>
      <w:r w:rsidR="00985DDA">
        <w:rPr>
          <w:rFonts w:ascii="Lato" w:hAnsi="Lato" w:cs="Arial"/>
          <w:color w:val="auto"/>
          <w:sz w:val="22"/>
          <w:szCs w:val="22"/>
          <w:lang w:eastAsia="pl-PL"/>
        </w:rPr>
        <w:t>k</w:t>
      </w:r>
      <w:r w:rsidR="00911BB9" w:rsidRPr="0005632E">
        <w:rPr>
          <w:rFonts w:ascii="Lato" w:hAnsi="Lato" w:cs="Arial"/>
          <w:color w:val="auto"/>
          <w:sz w:val="22"/>
          <w:szCs w:val="22"/>
          <w:lang w:eastAsia="pl-PL"/>
        </w:rPr>
        <w:t xml:space="preserve">walifikowalne poniesione z </w:t>
      </w:r>
      <w:r w:rsidR="00EC198B" w:rsidRPr="0005632E">
        <w:rPr>
          <w:rFonts w:ascii="Lato" w:hAnsi="Lato" w:cs="Arial"/>
          <w:color w:val="auto"/>
          <w:sz w:val="22"/>
          <w:szCs w:val="22"/>
          <w:lang w:eastAsia="pl-PL"/>
        </w:rPr>
        <w:t>R</w:t>
      </w:r>
      <w:r w:rsidR="00911BB9" w:rsidRPr="0005632E">
        <w:rPr>
          <w:rFonts w:ascii="Lato" w:hAnsi="Lato" w:cs="Arial"/>
          <w:color w:val="auto"/>
          <w:sz w:val="22"/>
          <w:szCs w:val="22"/>
          <w:lang w:eastAsia="pl-PL"/>
        </w:rPr>
        <w:t xml:space="preserve">achunku </w:t>
      </w:r>
      <w:r w:rsidR="00EC198B" w:rsidRPr="0005632E">
        <w:rPr>
          <w:rFonts w:ascii="Lato" w:hAnsi="Lato" w:cs="Arial"/>
          <w:color w:val="auto"/>
          <w:sz w:val="22"/>
          <w:szCs w:val="22"/>
          <w:lang w:eastAsia="pl-PL"/>
        </w:rPr>
        <w:t>B</w:t>
      </w:r>
      <w:r w:rsidR="00911BB9" w:rsidRPr="0005632E">
        <w:rPr>
          <w:rFonts w:ascii="Lato" w:hAnsi="Lato" w:cs="Arial"/>
          <w:color w:val="auto"/>
          <w:sz w:val="22"/>
          <w:szCs w:val="22"/>
          <w:lang w:eastAsia="pl-PL"/>
        </w:rPr>
        <w:t xml:space="preserve">ankowego </w:t>
      </w:r>
      <w:r w:rsidR="007635F2" w:rsidRPr="0005632E">
        <w:rPr>
          <w:rFonts w:ascii="Lato" w:hAnsi="Lato" w:cs="Arial"/>
          <w:color w:val="auto"/>
          <w:sz w:val="22"/>
          <w:szCs w:val="22"/>
          <w:lang w:eastAsia="pl-PL"/>
        </w:rPr>
        <w:t>OOW</w:t>
      </w:r>
      <w:r w:rsidR="00911BB9" w:rsidRPr="0005632E">
        <w:rPr>
          <w:rFonts w:ascii="Lato" w:hAnsi="Lato" w:cs="Arial"/>
          <w:color w:val="auto"/>
          <w:sz w:val="22"/>
          <w:szCs w:val="22"/>
          <w:lang w:eastAsia="pl-PL"/>
        </w:rPr>
        <w:t>.</w:t>
      </w:r>
      <w:r w:rsidR="006E5E3F" w:rsidRPr="0005632E">
        <w:rPr>
          <w:rFonts w:ascii="Lato" w:hAnsi="Lato" w:cs="Arial"/>
          <w:color w:val="auto"/>
          <w:sz w:val="22"/>
          <w:szCs w:val="22"/>
          <w:lang w:eastAsia="pl-PL"/>
        </w:rPr>
        <w:t xml:space="preserve"> </w:t>
      </w:r>
      <w:bookmarkStart w:id="15" w:name="_Hlk173914076"/>
      <w:r w:rsidR="001107AA" w:rsidRPr="001107AA">
        <w:rPr>
          <w:rFonts w:ascii="Lato" w:hAnsi="Lato" w:cs="Arial"/>
          <w:color w:val="auto"/>
          <w:sz w:val="22"/>
          <w:szCs w:val="22"/>
          <w:lang w:eastAsia="pl-PL"/>
        </w:rPr>
        <w:t>Rozliczenie zaliczki polega na wykazaniu wydatków kwalifikowalnych we wnioskach o płatność złożonych do właściwej instytucji lub na zwrocie zaliczki. OOW, który otrzymał zaliczkę zobowiązany jest przedstawić rozliczenie otrzymanej zaliczki najpóźniej w terminie 3 miesięcy od dnia jej otrzymania</w:t>
      </w:r>
      <w:bookmarkEnd w:id="15"/>
      <w:r w:rsidR="001107AA">
        <w:rPr>
          <w:rFonts w:ascii="Lato" w:hAnsi="Lato" w:cs="Arial"/>
          <w:color w:val="auto"/>
          <w:sz w:val="22"/>
          <w:szCs w:val="22"/>
          <w:lang w:eastAsia="pl-PL"/>
        </w:rPr>
        <w:t>.</w:t>
      </w:r>
    </w:p>
    <w:p w14:paraId="423BEBD0" w14:textId="0EEFBF06" w:rsidR="00E8464F" w:rsidRPr="005A1B67" w:rsidRDefault="00E8464F" w:rsidP="005A1B67">
      <w:pPr>
        <w:pStyle w:val="Tekstpodstawowy2"/>
        <w:numPr>
          <w:ilvl w:val="3"/>
          <w:numId w:val="4"/>
        </w:numPr>
        <w:suppressAutoHyphens w:val="0"/>
        <w:spacing w:before="60" w:after="120" w:line="276" w:lineRule="auto"/>
        <w:rPr>
          <w:rFonts w:ascii="Lato" w:hAnsi="Lato" w:cs="Arial"/>
          <w:color w:val="auto"/>
          <w:sz w:val="22"/>
          <w:szCs w:val="22"/>
          <w:lang w:eastAsia="pl-PL"/>
        </w:rPr>
      </w:pPr>
      <w:r w:rsidRPr="005A1B67">
        <w:rPr>
          <w:rFonts w:ascii="Lato" w:hAnsi="Lato" w:cs="Arial"/>
          <w:sz w:val="22"/>
          <w:szCs w:val="22"/>
          <w:lang w:eastAsia="pl-PL"/>
        </w:rPr>
        <w:t xml:space="preserve">OOW zobowiązuje się do rozliczenia całości otrzymanego </w:t>
      </w:r>
      <w:r w:rsidR="001A16B7">
        <w:rPr>
          <w:rFonts w:ascii="Lato" w:hAnsi="Lato" w:cs="Arial"/>
          <w:sz w:val="22"/>
          <w:szCs w:val="22"/>
          <w:lang w:eastAsia="pl-PL"/>
        </w:rPr>
        <w:t xml:space="preserve">wsparcia </w:t>
      </w:r>
      <w:r w:rsidRPr="005A1B67">
        <w:rPr>
          <w:rFonts w:ascii="Lato" w:hAnsi="Lato" w:cs="Arial"/>
          <w:sz w:val="22"/>
          <w:szCs w:val="22"/>
          <w:lang w:eastAsia="pl-PL"/>
        </w:rPr>
        <w:t xml:space="preserve"> </w:t>
      </w:r>
      <w:r w:rsidR="00AD45D2" w:rsidRPr="005A1B67">
        <w:rPr>
          <w:rFonts w:ascii="Lato" w:hAnsi="Lato" w:cs="Arial"/>
          <w:sz w:val="22"/>
          <w:szCs w:val="22"/>
          <w:lang w:eastAsia="pl-PL"/>
        </w:rPr>
        <w:t xml:space="preserve">we </w:t>
      </w:r>
      <w:r w:rsidR="00B378ED">
        <w:rPr>
          <w:rFonts w:ascii="Lato" w:hAnsi="Lato" w:cs="Arial"/>
          <w:sz w:val="22"/>
          <w:szCs w:val="22"/>
          <w:lang w:eastAsia="pl-PL"/>
        </w:rPr>
        <w:t>w</w:t>
      </w:r>
      <w:r w:rsidR="00AD45D2" w:rsidRPr="005A1B67">
        <w:rPr>
          <w:rFonts w:ascii="Lato" w:hAnsi="Lato" w:cs="Arial"/>
          <w:sz w:val="22"/>
          <w:szCs w:val="22"/>
          <w:lang w:eastAsia="pl-PL"/>
        </w:rPr>
        <w:t xml:space="preserve">niosku </w:t>
      </w:r>
      <w:r w:rsidR="00392903" w:rsidRPr="005A1B67">
        <w:rPr>
          <w:rFonts w:ascii="Lato" w:hAnsi="Lato" w:cs="Arial"/>
          <w:sz w:val="22"/>
          <w:szCs w:val="22"/>
          <w:lang w:eastAsia="pl-PL"/>
        </w:rPr>
        <w:br/>
      </w:r>
      <w:r w:rsidR="00AD45D2" w:rsidRPr="005A1B67">
        <w:rPr>
          <w:rFonts w:ascii="Lato" w:hAnsi="Lato" w:cs="Arial"/>
          <w:sz w:val="22"/>
          <w:szCs w:val="22"/>
          <w:lang w:eastAsia="pl-PL"/>
        </w:rPr>
        <w:t xml:space="preserve">o </w:t>
      </w:r>
      <w:r w:rsidR="00B378ED">
        <w:rPr>
          <w:rFonts w:ascii="Lato" w:hAnsi="Lato" w:cs="Arial"/>
          <w:sz w:val="22"/>
          <w:szCs w:val="22"/>
          <w:lang w:eastAsia="pl-PL"/>
        </w:rPr>
        <w:t>p</w:t>
      </w:r>
      <w:r w:rsidR="00AD45D2" w:rsidRPr="005A1B67">
        <w:rPr>
          <w:rFonts w:ascii="Lato" w:hAnsi="Lato" w:cs="Arial"/>
          <w:sz w:val="22"/>
          <w:szCs w:val="22"/>
          <w:lang w:eastAsia="pl-PL"/>
        </w:rPr>
        <w:t xml:space="preserve">łatność </w:t>
      </w:r>
      <w:r w:rsidR="00B378ED">
        <w:rPr>
          <w:rFonts w:ascii="Lato" w:hAnsi="Lato" w:cs="Arial"/>
          <w:sz w:val="22"/>
          <w:szCs w:val="22"/>
          <w:lang w:eastAsia="pl-PL"/>
        </w:rPr>
        <w:t>k</w:t>
      </w:r>
      <w:r w:rsidR="00AD45D2" w:rsidRPr="005A1B67">
        <w:rPr>
          <w:rFonts w:ascii="Lato" w:hAnsi="Lato" w:cs="Arial"/>
          <w:sz w:val="22"/>
          <w:szCs w:val="22"/>
          <w:lang w:eastAsia="pl-PL"/>
        </w:rPr>
        <w:t>ońcową.</w:t>
      </w:r>
    </w:p>
    <w:p w14:paraId="0FD259D7" w14:textId="77777777" w:rsidR="00911BB9" w:rsidRPr="0005632E" w:rsidRDefault="006C334D"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sytuacji dokonania </w:t>
      </w:r>
      <w:r w:rsidR="00911BB9" w:rsidRPr="0005632E">
        <w:rPr>
          <w:rFonts w:ascii="Lato" w:hAnsi="Lato" w:cs="Arial"/>
          <w:sz w:val="22"/>
          <w:szCs w:val="22"/>
          <w:lang w:eastAsia="pl-PL"/>
        </w:rPr>
        <w:t xml:space="preserve">przez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zapłaty na rzecz wykonawcy/dostawcy z </w:t>
      </w:r>
      <w:r w:rsidR="00EC198B" w:rsidRPr="0005632E">
        <w:rPr>
          <w:rFonts w:ascii="Lato" w:hAnsi="Lato" w:cs="Arial"/>
          <w:sz w:val="22"/>
          <w:szCs w:val="22"/>
          <w:lang w:eastAsia="pl-PL"/>
        </w:rPr>
        <w:t>R</w:t>
      </w:r>
      <w:r w:rsidR="00911BB9" w:rsidRPr="0005632E">
        <w:rPr>
          <w:rFonts w:ascii="Lato" w:hAnsi="Lato" w:cs="Arial"/>
          <w:sz w:val="22"/>
          <w:szCs w:val="22"/>
          <w:lang w:eastAsia="pl-PL"/>
        </w:rPr>
        <w:t xml:space="preserve">achunku </w:t>
      </w:r>
      <w:r w:rsidR="00EC198B" w:rsidRPr="0005632E">
        <w:rPr>
          <w:rFonts w:ascii="Lato" w:hAnsi="Lato" w:cs="Arial"/>
          <w:sz w:val="22"/>
          <w:szCs w:val="22"/>
          <w:lang w:eastAsia="pl-PL"/>
        </w:rPr>
        <w:t>B</w:t>
      </w:r>
      <w:r w:rsidR="00911BB9" w:rsidRPr="0005632E">
        <w:rPr>
          <w:rFonts w:ascii="Lato" w:hAnsi="Lato" w:cs="Arial"/>
          <w:sz w:val="22"/>
          <w:szCs w:val="22"/>
          <w:lang w:eastAsia="pl-PL"/>
        </w:rPr>
        <w:t>ankowego</w:t>
      </w:r>
      <w:r w:rsidR="00EC198B"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kwoty w części odpowiadającej kwocie wydatków niekwalifikowalnych</w:t>
      </w:r>
      <w:r w:rsidRPr="0005632E">
        <w:rPr>
          <w:rFonts w:ascii="Lato" w:hAnsi="Lato" w:cs="Arial"/>
          <w:sz w:val="22"/>
          <w:szCs w:val="22"/>
          <w:lang w:eastAsia="pl-PL"/>
        </w:rPr>
        <w:t xml:space="preserve">,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do zwrotu na </w:t>
      </w:r>
      <w:r w:rsidR="00A012A6" w:rsidRPr="0005632E">
        <w:rPr>
          <w:rFonts w:ascii="Lato" w:hAnsi="Lato" w:cs="Arial"/>
          <w:sz w:val="22"/>
          <w:szCs w:val="22"/>
          <w:lang w:eastAsia="pl-PL"/>
        </w:rPr>
        <w:t>R</w:t>
      </w:r>
      <w:r w:rsidR="00911BB9" w:rsidRPr="0005632E">
        <w:rPr>
          <w:rFonts w:ascii="Lato" w:hAnsi="Lato" w:cs="Arial"/>
          <w:sz w:val="22"/>
          <w:szCs w:val="22"/>
          <w:lang w:eastAsia="pl-PL"/>
        </w:rPr>
        <w:t xml:space="preserve">achunek </w:t>
      </w:r>
      <w:r w:rsidR="00A012A6" w:rsidRPr="0005632E">
        <w:rPr>
          <w:rFonts w:ascii="Lato" w:hAnsi="Lato" w:cs="Arial"/>
          <w:sz w:val="22"/>
          <w:szCs w:val="22"/>
          <w:lang w:eastAsia="pl-PL"/>
        </w:rPr>
        <w:t>B</w:t>
      </w:r>
      <w:r w:rsidR="00911BB9" w:rsidRPr="0005632E">
        <w:rPr>
          <w:rFonts w:ascii="Lato" w:hAnsi="Lato" w:cs="Arial"/>
          <w:sz w:val="22"/>
          <w:szCs w:val="22"/>
          <w:lang w:eastAsia="pl-PL"/>
        </w:rPr>
        <w:t>ankowy</w:t>
      </w:r>
      <w:r w:rsidR="00A012A6"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kwoty będącej równowartością kwoty opłaconych wydatków niekwalifikowalnych. Wyjątkiem jest sytuacja, w której </w:t>
      </w:r>
      <w:r w:rsidR="00957514" w:rsidRPr="0005632E">
        <w:rPr>
          <w:rFonts w:ascii="Lato" w:hAnsi="Lato" w:cs="Arial"/>
          <w:sz w:val="22"/>
          <w:szCs w:val="22"/>
          <w:lang w:eastAsia="pl-PL"/>
        </w:rPr>
        <w:t>OOW</w:t>
      </w:r>
      <w:r w:rsidR="00911BB9" w:rsidRPr="0005632E">
        <w:rPr>
          <w:rFonts w:ascii="Lato" w:hAnsi="Lato" w:cs="Arial"/>
          <w:sz w:val="22"/>
          <w:szCs w:val="22"/>
          <w:lang w:eastAsia="pl-PL"/>
        </w:rPr>
        <w:t xml:space="preserve"> dokona uprzedniego przelewu równowartości kwoty do zapłaty odpowiadającej części wydatku niekwalifikowalnego na </w:t>
      </w:r>
      <w:r w:rsidR="00EC198B" w:rsidRPr="0005632E">
        <w:rPr>
          <w:rFonts w:ascii="Lato" w:hAnsi="Lato" w:cs="Arial"/>
          <w:sz w:val="22"/>
          <w:szCs w:val="22"/>
          <w:lang w:eastAsia="pl-PL"/>
        </w:rPr>
        <w:t>Ra</w:t>
      </w:r>
      <w:r w:rsidR="00911BB9" w:rsidRPr="0005632E">
        <w:rPr>
          <w:rFonts w:ascii="Lato" w:hAnsi="Lato" w:cs="Arial"/>
          <w:sz w:val="22"/>
          <w:szCs w:val="22"/>
          <w:lang w:eastAsia="pl-PL"/>
        </w:rPr>
        <w:t xml:space="preserve">chunek </w:t>
      </w:r>
      <w:r w:rsidR="00EC198B" w:rsidRPr="0005632E">
        <w:rPr>
          <w:rFonts w:ascii="Lato" w:hAnsi="Lato" w:cs="Arial"/>
          <w:sz w:val="22"/>
          <w:szCs w:val="22"/>
          <w:lang w:eastAsia="pl-PL"/>
        </w:rPr>
        <w:t>B</w:t>
      </w:r>
      <w:r w:rsidR="00911BB9" w:rsidRPr="0005632E">
        <w:rPr>
          <w:rFonts w:ascii="Lato" w:hAnsi="Lato" w:cs="Arial"/>
          <w:sz w:val="22"/>
          <w:szCs w:val="22"/>
          <w:lang w:eastAsia="pl-PL"/>
        </w:rPr>
        <w:t>ankowy</w:t>
      </w:r>
      <w:r w:rsidR="00EC198B" w:rsidRPr="0005632E">
        <w:rPr>
          <w:rFonts w:ascii="Lato" w:hAnsi="Lato" w:cs="Arial"/>
          <w:sz w:val="22"/>
          <w:szCs w:val="22"/>
          <w:lang w:eastAsia="pl-PL"/>
        </w:rPr>
        <w:t xml:space="preserve"> OOW</w:t>
      </w:r>
      <w:r w:rsidR="00911BB9" w:rsidRPr="0005632E">
        <w:rPr>
          <w:rFonts w:ascii="Lato" w:hAnsi="Lato" w:cs="Arial"/>
          <w:sz w:val="22"/>
          <w:szCs w:val="22"/>
          <w:lang w:eastAsia="pl-PL"/>
        </w:rPr>
        <w:t xml:space="preserve"> w celu dokonania jednego przelewu z tego rachunku na rzecz </w:t>
      </w:r>
      <w:r w:rsidR="003F1F4F" w:rsidRPr="0005632E">
        <w:rPr>
          <w:rFonts w:ascii="Lato" w:hAnsi="Lato" w:cs="Arial"/>
          <w:sz w:val="22"/>
          <w:szCs w:val="22"/>
          <w:lang w:eastAsia="pl-PL"/>
        </w:rPr>
        <w:t>wykonawcy/dostawcy.</w:t>
      </w:r>
    </w:p>
    <w:p w14:paraId="2A661ED1" w14:textId="0EBCF717" w:rsidR="00147F28" w:rsidRDefault="00810D96" w:rsidP="00147F28">
      <w:pPr>
        <w:pStyle w:val="Tekstpodstawowy2"/>
        <w:numPr>
          <w:ilvl w:val="3"/>
          <w:numId w:val="4"/>
        </w:numPr>
        <w:suppressAutoHyphens w:val="0"/>
        <w:spacing w:before="60" w:after="120" w:line="276" w:lineRule="auto"/>
        <w:rPr>
          <w:rFonts w:ascii="Lato" w:hAnsi="Lato" w:cs="Arial"/>
          <w:sz w:val="22"/>
          <w:szCs w:val="22"/>
          <w:lang w:eastAsia="pl-PL"/>
        </w:rPr>
      </w:pPr>
      <w:r w:rsidRPr="00147F28">
        <w:rPr>
          <w:rFonts w:ascii="Lato" w:hAnsi="Lato" w:cs="Arial"/>
          <w:sz w:val="22"/>
          <w:szCs w:val="22"/>
          <w:lang w:eastAsia="pl-PL"/>
        </w:rPr>
        <w:t xml:space="preserve">Dofinansowanie w formie </w:t>
      </w:r>
      <w:r w:rsidR="006C334D" w:rsidRPr="00147F28">
        <w:rPr>
          <w:rFonts w:ascii="Lato" w:hAnsi="Lato" w:cs="Arial"/>
          <w:sz w:val="22"/>
          <w:szCs w:val="22"/>
          <w:lang w:eastAsia="pl-PL"/>
        </w:rPr>
        <w:t>Re</w:t>
      </w:r>
      <w:r w:rsidRPr="00147F28">
        <w:rPr>
          <w:rFonts w:ascii="Lato" w:hAnsi="Lato" w:cs="Arial"/>
          <w:sz w:val="22"/>
          <w:szCs w:val="22"/>
          <w:lang w:eastAsia="pl-PL"/>
        </w:rPr>
        <w:t xml:space="preserve">fundacji będzie przekazywane OOW po złożeniu </w:t>
      </w:r>
      <w:r w:rsidR="00392903" w:rsidRPr="00147F28">
        <w:rPr>
          <w:rFonts w:ascii="Lato" w:hAnsi="Lato" w:cs="Arial"/>
          <w:sz w:val="22"/>
          <w:szCs w:val="22"/>
          <w:lang w:eastAsia="pl-PL"/>
        </w:rPr>
        <w:br/>
      </w:r>
      <w:r w:rsidRPr="00147F28">
        <w:rPr>
          <w:rFonts w:ascii="Lato" w:hAnsi="Lato" w:cs="Arial"/>
          <w:sz w:val="22"/>
          <w:szCs w:val="22"/>
          <w:lang w:eastAsia="pl-PL"/>
        </w:rPr>
        <w:t xml:space="preserve">i zatwierdzeniu </w:t>
      </w:r>
      <w:r w:rsidR="007F160C" w:rsidRPr="00147F28">
        <w:rPr>
          <w:rFonts w:ascii="Lato" w:hAnsi="Lato" w:cs="Arial"/>
          <w:sz w:val="22"/>
          <w:szCs w:val="22"/>
          <w:lang w:eastAsia="pl-PL"/>
        </w:rPr>
        <w:t>w</w:t>
      </w:r>
      <w:r w:rsidRPr="00147F28">
        <w:rPr>
          <w:rFonts w:ascii="Lato" w:hAnsi="Lato" w:cs="Arial"/>
          <w:sz w:val="22"/>
          <w:szCs w:val="22"/>
          <w:lang w:eastAsia="pl-PL"/>
        </w:rPr>
        <w:t xml:space="preserve">niosku o </w:t>
      </w:r>
      <w:r w:rsidR="007F160C" w:rsidRPr="00147F28">
        <w:rPr>
          <w:rFonts w:ascii="Lato" w:hAnsi="Lato" w:cs="Arial"/>
          <w:sz w:val="22"/>
          <w:szCs w:val="22"/>
          <w:lang w:eastAsia="pl-PL"/>
        </w:rPr>
        <w:t>p</w:t>
      </w:r>
      <w:r w:rsidRPr="00147F28">
        <w:rPr>
          <w:rFonts w:ascii="Lato" w:hAnsi="Lato" w:cs="Arial"/>
          <w:sz w:val="22"/>
          <w:szCs w:val="22"/>
          <w:lang w:eastAsia="pl-PL"/>
        </w:rPr>
        <w:t>łatność, na zasadach i po spełnieniu warunków wynikających z postanowień Umowy</w:t>
      </w:r>
      <w:r w:rsidR="006C334D" w:rsidRPr="00147F28">
        <w:rPr>
          <w:rFonts w:ascii="Lato" w:hAnsi="Lato" w:cs="Arial"/>
          <w:sz w:val="22"/>
          <w:szCs w:val="22"/>
          <w:lang w:eastAsia="pl-PL"/>
        </w:rPr>
        <w:t xml:space="preserve"> w </w:t>
      </w:r>
      <w:r w:rsidRPr="00147F28">
        <w:rPr>
          <w:rFonts w:ascii="Lato" w:hAnsi="Lato" w:cs="Arial"/>
          <w:sz w:val="22"/>
          <w:szCs w:val="22"/>
          <w:lang w:eastAsia="pl-PL"/>
        </w:rPr>
        <w:t>terminie</w:t>
      </w:r>
      <w:r w:rsidR="006C334D" w:rsidRPr="00147F28">
        <w:rPr>
          <w:rFonts w:ascii="Lato" w:hAnsi="Lato" w:cs="Arial"/>
          <w:sz w:val="22"/>
          <w:szCs w:val="22"/>
          <w:lang w:eastAsia="pl-PL"/>
        </w:rPr>
        <w:t xml:space="preserve"> określonym w terminarzu wypłat ustalonym pomiędzy PFR i IK na dany rok kalendarzowy i opublikowanym na stronie internetowej </w:t>
      </w:r>
      <w:hyperlink r:id="rId8" w:history="1">
        <w:r w:rsidR="00147F28" w:rsidRPr="00A36078">
          <w:rPr>
            <w:rStyle w:val="Hipercze"/>
            <w:rFonts w:ascii="Lato" w:hAnsi="Lato" w:cs="Arial"/>
            <w:sz w:val="22"/>
            <w:szCs w:val="22"/>
          </w:rPr>
          <w:t>https://pfrsa.pl/kpo</w:t>
        </w:r>
      </w:hyperlink>
      <w:r w:rsidR="006C334D" w:rsidRPr="00147F28">
        <w:rPr>
          <w:rFonts w:ascii="Lato" w:hAnsi="Lato" w:cs="Arial"/>
          <w:sz w:val="22"/>
          <w:szCs w:val="22"/>
        </w:rPr>
        <w:t>.</w:t>
      </w:r>
    </w:p>
    <w:p w14:paraId="45361A29" w14:textId="04D82504" w:rsidR="00911BB9" w:rsidRPr="00145BD1" w:rsidRDefault="003F1F4F" w:rsidP="00147F28">
      <w:pPr>
        <w:pStyle w:val="Tekstpodstawowy2"/>
        <w:numPr>
          <w:ilvl w:val="3"/>
          <w:numId w:val="4"/>
        </w:numPr>
        <w:suppressAutoHyphens w:val="0"/>
        <w:spacing w:before="60" w:after="120" w:line="276" w:lineRule="auto"/>
        <w:rPr>
          <w:rFonts w:ascii="Lato" w:hAnsi="Lato" w:cs="Arial"/>
          <w:sz w:val="22"/>
          <w:szCs w:val="22"/>
          <w:lang w:eastAsia="pl-PL"/>
        </w:rPr>
      </w:pPr>
      <w:r w:rsidRPr="00145BD1">
        <w:rPr>
          <w:rFonts w:ascii="Lato" w:hAnsi="Lato" w:cs="Arial"/>
          <w:sz w:val="22"/>
          <w:szCs w:val="22"/>
          <w:lang w:eastAsia="pl-PL"/>
        </w:rPr>
        <w:t>O</w:t>
      </w:r>
      <w:r w:rsidR="009A279D" w:rsidRPr="00145BD1">
        <w:rPr>
          <w:rFonts w:ascii="Lato" w:hAnsi="Lato" w:cs="Arial"/>
          <w:sz w:val="22"/>
          <w:szCs w:val="22"/>
          <w:lang w:eastAsia="pl-PL"/>
        </w:rPr>
        <w:t>O</w:t>
      </w:r>
      <w:r w:rsidRPr="00145BD1">
        <w:rPr>
          <w:rFonts w:ascii="Lato" w:hAnsi="Lato" w:cs="Arial"/>
          <w:sz w:val="22"/>
          <w:szCs w:val="22"/>
          <w:lang w:eastAsia="pl-PL"/>
        </w:rPr>
        <w:t>W</w:t>
      </w:r>
      <w:r w:rsidR="00911BB9" w:rsidRPr="00145BD1">
        <w:rPr>
          <w:rFonts w:ascii="Lato" w:hAnsi="Lato" w:cs="Arial"/>
          <w:sz w:val="22"/>
          <w:szCs w:val="22"/>
          <w:lang w:eastAsia="pl-PL"/>
        </w:rPr>
        <w:t xml:space="preserve"> przekazuje </w:t>
      </w:r>
      <w:r w:rsidRPr="00145BD1">
        <w:rPr>
          <w:rFonts w:ascii="Lato" w:hAnsi="Lato" w:cs="Arial"/>
          <w:sz w:val="22"/>
          <w:szCs w:val="22"/>
          <w:lang w:eastAsia="pl-PL"/>
        </w:rPr>
        <w:t>IOI</w:t>
      </w:r>
      <w:r w:rsidR="00911BB9" w:rsidRPr="00145BD1">
        <w:rPr>
          <w:rFonts w:ascii="Lato" w:hAnsi="Lato" w:cs="Arial"/>
          <w:sz w:val="22"/>
          <w:szCs w:val="22"/>
          <w:lang w:eastAsia="pl-PL"/>
        </w:rPr>
        <w:t xml:space="preserve"> </w:t>
      </w:r>
      <w:r w:rsidR="00CD6839" w:rsidRPr="00145BD1">
        <w:rPr>
          <w:rFonts w:ascii="Lato" w:hAnsi="Lato" w:cs="Arial"/>
          <w:sz w:val="22"/>
          <w:szCs w:val="22"/>
          <w:lang w:eastAsia="pl-PL"/>
        </w:rPr>
        <w:t xml:space="preserve">do 20 dnia miesiąca następującego po każdym kwartale, zaktualizowany </w:t>
      </w:r>
      <w:r w:rsidR="00911BB9" w:rsidRPr="00145BD1">
        <w:rPr>
          <w:rFonts w:ascii="Lato" w:hAnsi="Lato" w:cs="Arial"/>
          <w:sz w:val="22"/>
          <w:szCs w:val="22"/>
          <w:lang w:eastAsia="pl-PL"/>
        </w:rPr>
        <w:t>Harmonogram</w:t>
      </w:r>
      <w:r w:rsidR="00CE19FB" w:rsidRPr="00145BD1">
        <w:rPr>
          <w:rFonts w:ascii="Lato" w:hAnsi="Lato" w:cs="Arial"/>
          <w:sz w:val="22"/>
          <w:szCs w:val="22"/>
          <w:lang w:eastAsia="pl-PL"/>
        </w:rPr>
        <w:t>, stanowiący z</w:t>
      </w:r>
      <w:r w:rsidR="00CD6839" w:rsidRPr="00145BD1">
        <w:rPr>
          <w:rFonts w:ascii="Lato" w:hAnsi="Lato" w:cs="Arial"/>
          <w:sz w:val="22"/>
          <w:szCs w:val="22"/>
          <w:lang w:eastAsia="pl-PL"/>
        </w:rPr>
        <w:t>a</w:t>
      </w:r>
      <w:r w:rsidR="00CE19FB" w:rsidRPr="00145BD1">
        <w:rPr>
          <w:rFonts w:ascii="Lato" w:hAnsi="Lato" w:cs="Arial"/>
          <w:sz w:val="22"/>
          <w:szCs w:val="22"/>
          <w:lang w:eastAsia="pl-PL"/>
        </w:rPr>
        <w:t xml:space="preserve">ł. 3 </w:t>
      </w:r>
      <w:r w:rsidR="00FD198F">
        <w:rPr>
          <w:rFonts w:ascii="Lato" w:hAnsi="Lato" w:cs="Arial"/>
          <w:sz w:val="22"/>
          <w:szCs w:val="22"/>
          <w:lang w:eastAsia="pl-PL"/>
        </w:rPr>
        <w:t xml:space="preserve">i 3a </w:t>
      </w:r>
      <w:r w:rsidR="00CE19FB" w:rsidRPr="00145BD1">
        <w:rPr>
          <w:rFonts w:ascii="Lato" w:hAnsi="Lato" w:cs="Arial"/>
          <w:sz w:val="22"/>
          <w:szCs w:val="22"/>
          <w:lang w:eastAsia="pl-PL"/>
        </w:rPr>
        <w:t>do Umowy</w:t>
      </w:r>
      <w:r w:rsidR="00911BB9" w:rsidRPr="00145BD1">
        <w:rPr>
          <w:rFonts w:ascii="Lato" w:hAnsi="Lato" w:cs="Arial"/>
          <w:sz w:val="22"/>
          <w:szCs w:val="22"/>
          <w:lang w:eastAsia="pl-PL"/>
        </w:rPr>
        <w:t xml:space="preserve"> lub potwierdzenie aktualności Harmonogramu</w:t>
      </w:r>
      <w:r w:rsidR="00CD6839" w:rsidRPr="00145BD1">
        <w:rPr>
          <w:rFonts w:ascii="Lato" w:hAnsi="Lato" w:cs="Arial"/>
          <w:sz w:val="22"/>
          <w:szCs w:val="22"/>
          <w:lang w:eastAsia="pl-PL"/>
        </w:rPr>
        <w:t>.</w:t>
      </w:r>
    </w:p>
    <w:p w14:paraId="47967D06" w14:textId="77777777"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911BB9" w:rsidRPr="0005632E">
        <w:rPr>
          <w:rFonts w:ascii="Lato" w:hAnsi="Lato" w:cs="Arial"/>
          <w:sz w:val="22"/>
          <w:szCs w:val="22"/>
          <w:lang w:eastAsia="pl-PL"/>
        </w:rPr>
        <w:t xml:space="preserve"> niezwłocznie przekazuje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zmianę Harmonogramu w następujących przypadkach:</w:t>
      </w:r>
    </w:p>
    <w:p w14:paraId="734718C2" w14:textId="77777777" w:rsidR="00911BB9" w:rsidRPr="0005632E" w:rsidRDefault="00911BB9" w:rsidP="00C63CE6">
      <w:pPr>
        <w:pStyle w:val="Tekstpodstawowy2"/>
        <w:suppressAutoHyphens w:val="0"/>
        <w:spacing w:before="60" w:after="120" w:line="276" w:lineRule="auto"/>
        <w:ind w:left="702" w:hanging="342"/>
        <w:rPr>
          <w:rFonts w:ascii="Lato" w:hAnsi="Lato" w:cs="Arial"/>
          <w:sz w:val="22"/>
          <w:szCs w:val="22"/>
          <w:lang w:eastAsia="pl-PL"/>
        </w:rPr>
      </w:pPr>
      <w:r w:rsidRPr="0005632E">
        <w:rPr>
          <w:rFonts w:ascii="Lato" w:hAnsi="Lato" w:cs="Arial"/>
          <w:sz w:val="22"/>
          <w:szCs w:val="22"/>
          <w:lang w:eastAsia="pl-PL"/>
        </w:rPr>
        <w:t>1)</w:t>
      </w:r>
      <w:r w:rsidRPr="0005632E">
        <w:rPr>
          <w:rFonts w:ascii="Lato" w:hAnsi="Lato" w:cs="Arial"/>
          <w:sz w:val="22"/>
          <w:szCs w:val="22"/>
          <w:lang w:eastAsia="pl-PL"/>
        </w:rPr>
        <w:tab/>
        <w:t xml:space="preserve">po zawarciu z </w:t>
      </w:r>
      <w:r w:rsidR="00FD00E1" w:rsidRPr="0005632E">
        <w:rPr>
          <w:rFonts w:ascii="Lato" w:hAnsi="Lato" w:cs="Arial"/>
          <w:sz w:val="22"/>
          <w:szCs w:val="22"/>
          <w:lang w:eastAsia="pl-PL"/>
        </w:rPr>
        <w:t>W</w:t>
      </w:r>
      <w:r w:rsidRPr="0005632E">
        <w:rPr>
          <w:rFonts w:ascii="Lato" w:hAnsi="Lato" w:cs="Arial"/>
          <w:sz w:val="22"/>
          <w:szCs w:val="22"/>
          <w:lang w:eastAsia="pl-PL"/>
        </w:rPr>
        <w:t xml:space="preserve">ykonawcą umowy dla zadania objętego </w:t>
      </w:r>
      <w:r w:rsidR="009B60E5" w:rsidRPr="0005632E">
        <w:rPr>
          <w:rFonts w:ascii="Lato" w:hAnsi="Lato" w:cs="Arial"/>
          <w:sz w:val="22"/>
          <w:szCs w:val="22"/>
          <w:lang w:eastAsia="pl-PL"/>
        </w:rPr>
        <w:t>Przedsięw</w:t>
      </w:r>
      <w:r w:rsidR="003F1F4F" w:rsidRPr="0005632E">
        <w:rPr>
          <w:rFonts w:ascii="Lato" w:hAnsi="Lato" w:cs="Arial"/>
          <w:sz w:val="22"/>
          <w:szCs w:val="22"/>
          <w:lang w:eastAsia="pl-PL"/>
        </w:rPr>
        <w:t>zięciem</w:t>
      </w:r>
      <w:r w:rsidRPr="0005632E">
        <w:rPr>
          <w:rFonts w:ascii="Lato" w:hAnsi="Lato" w:cs="Arial"/>
          <w:sz w:val="22"/>
          <w:szCs w:val="22"/>
          <w:lang w:eastAsia="pl-PL"/>
        </w:rPr>
        <w:t xml:space="preserve">; </w:t>
      </w:r>
    </w:p>
    <w:p w14:paraId="098DB28E" w14:textId="77777777" w:rsidR="00911BB9" w:rsidRPr="0005632E" w:rsidRDefault="00911BB9" w:rsidP="00C63CE6">
      <w:pPr>
        <w:pStyle w:val="Tekstpodstawowy2"/>
        <w:suppressAutoHyphens w:val="0"/>
        <w:spacing w:before="60" w:after="120" w:line="276" w:lineRule="auto"/>
        <w:ind w:left="702" w:hanging="342"/>
        <w:rPr>
          <w:rFonts w:ascii="Lato" w:hAnsi="Lato" w:cs="Arial"/>
          <w:sz w:val="22"/>
          <w:szCs w:val="22"/>
          <w:lang w:eastAsia="pl-PL"/>
        </w:rPr>
      </w:pPr>
      <w:r w:rsidRPr="0005632E">
        <w:rPr>
          <w:rFonts w:ascii="Lato" w:hAnsi="Lato" w:cs="Arial"/>
          <w:sz w:val="22"/>
          <w:szCs w:val="22"/>
          <w:lang w:eastAsia="pl-PL"/>
        </w:rPr>
        <w:lastRenderedPageBreak/>
        <w:t>2)</w:t>
      </w:r>
      <w:r w:rsidRPr="0005632E">
        <w:rPr>
          <w:rFonts w:ascii="Lato" w:hAnsi="Lato" w:cs="Arial"/>
          <w:sz w:val="22"/>
          <w:szCs w:val="22"/>
          <w:lang w:eastAsia="pl-PL"/>
        </w:rPr>
        <w:tab/>
        <w:t xml:space="preserve">po zmianie umowy, o której mowa w pkt 1, w zakresie rzeczowym lub finansowym. </w:t>
      </w:r>
    </w:p>
    <w:p w14:paraId="1C07B09A" w14:textId="77777777" w:rsidR="00911BB9" w:rsidRPr="0005632E" w:rsidRDefault="00911BB9" w:rsidP="00C63CE6">
      <w:pPr>
        <w:pStyle w:val="Tekstpodstawowy2"/>
        <w:suppressAutoHyphens w:val="0"/>
        <w:spacing w:before="60" w:after="120" w:line="276" w:lineRule="auto"/>
        <w:ind w:left="360"/>
        <w:rPr>
          <w:rFonts w:ascii="Lato" w:hAnsi="Lato" w:cs="Arial"/>
          <w:sz w:val="22"/>
          <w:szCs w:val="22"/>
          <w:lang w:eastAsia="pl-PL"/>
        </w:rPr>
      </w:pPr>
      <w:r w:rsidRPr="0005632E">
        <w:rPr>
          <w:rFonts w:ascii="Lato" w:hAnsi="Lato" w:cs="Arial"/>
          <w:sz w:val="22"/>
          <w:szCs w:val="22"/>
          <w:lang w:eastAsia="pl-PL"/>
        </w:rPr>
        <w:t>W pozostałych przypadkach, nie wymienionych w pkt 1</w:t>
      </w:r>
      <w:r w:rsidR="004B0074" w:rsidRPr="0005632E">
        <w:rPr>
          <w:rFonts w:ascii="Lato" w:hAnsi="Lato" w:cs="Arial"/>
          <w:sz w:val="22"/>
          <w:szCs w:val="22"/>
          <w:lang w:eastAsia="pl-PL"/>
        </w:rPr>
        <w:t xml:space="preserve"> i </w:t>
      </w:r>
      <w:r w:rsidRPr="0005632E">
        <w:rPr>
          <w:rFonts w:ascii="Lato" w:hAnsi="Lato" w:cs="Arial"/>
          <w:sz w:val="22"/>
          <w:szCs w:val="22"/>
          <w:lang w:eastAsia="pl-PL"/>
        </w:rPr>
        <w:t xml:space="preserve">2, przekazanie zmiany Harmonogramu jest uzależnione od uzyskania uprzedniej zgody </w:t>
      </w:r>
      <w:r w:rsidR="003F1F4F" w:rsidRPr="0005632E">
        <w:rPr>
          <w:rFonts w:ascii="Lato" w:hAnsi="Lato" w:cs="Arial"/>
          <w:sz w:val="22"/>
          <w:szCs w:val="22"/>
          <w:lang w:eastAsia="pl-PL"/>
        </w:rPr>
        <w:t>IOI</w:t>
      </w:r>
      <w:r w:rsidRPr="0005632E">
        <w:rPr>
          <w:rFonts w:ascii="Lato" w:hAnsi="Lato" w:cs="Arial"/>
          <w:sz w:val="22"/>
          <w:szCs w:val="22"/>
          <w:lang w:eastAsia="pl-PL"/>
        </w:rPr>
        <w:t>.</w:t>
      </w:r>
    </w:p>
    <w:p w14:paraId="6E0ED491" w14:textId="57483D55"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do dołożenia należytej staranności, aby wszelkie dane finansowe przekazywane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 xml:space="preserve">były zgodne z rzeczywistym zapotrzebowaniem na </w:t>
      </w:r>
      <w:r w:rsidRPr="0005632E">
        <w:rPr>
          <w:rFonts w:ascii="Lato" w:hAnsi="Lato" w:cs="Arial"/>
          <w:sz w:val="22"/>
          <w:szCs w:val="22"/>
          <w:lang w:eastAsia="pl-PL"/>
        </w:rPr>
        <w:t xml:space="preserve">wsparcie </w:t>
      </w:r>
      <w:r w:rsidR="00392903" w:rsidRPr="0005632E">
        <w:rPr>
          <w:rFonts w:ascii="Lato" w:hAnsi="Lato" w:cs="Arial"/>
          <w:sz w:val="22"/>
          <w:szCs w:val="22"/>
          <w:lang w:eastAsia="pl-PL"/>
        </w:rPr>
        <w:br/>
      </w:r>
      <w:r w:rsidRPr="0005632E">
        <w:rPr>
          <w:rFonts w:ascii="Lato" w:hAnsi="Lato" w:cs="Arial"/>
          <w:sz w:val="22"/>
          <w:szCs w:val="22"/>
          <w:lang w:eastAsia="pl-PL"/>
        </w:rPr>
        <w:t xml:space="preserve">ze środków </w:t>
      </w:r>
      <w:r w:rsidR="004A1A3B">
        <w:rPr>
          <w:rFonts w:ascii="Lato" w:hAnsi="Lato" w:cs="Arial"/>
          <w:sz w:val="22"/>
          <w:szCs w:val="22"/>
          <w:lang w:eastAsia="pl-PL"/>
        </w:rPr>
        <w:t>P</w:t>
      </w:r>
      <w:r w:rsidRPr="0005632E">
        <w:rPr>
          <w:rFonts w:ascii="Lato" w:hAnsi="Lato" w:cs="Arial"/>
          <w:sz w:val="22"/>
          <w:szCs w:val="22"/>
          <w:lang w:eastAsia="pl-PL"/>
        </w:rPr>
        <w:t>lanu rozwojowego</w:t>
      </w:r>
      <w:r w:rsidR="00911BB9" w:rsidRPr="0005632E">
        <w:rPr>
          <w:rFonts w:ascii="Lato" w:hAnsi="Lato" w:cs="Arial"/>
          <w:sz w:val="22"/>
          <w:szCs w:val="22"/>
          <w:lang w:eastAsia="pl-PL"/>
        </w:rPr>
        <w:t xml:space="preserve">, a w przypadku wnioskowania o wypłatę </w:t>
      </w:r>
      <w:r w:rsidR="007F160C">
        <w:rPr>
          <w:rFonts w:ascii="Lato" w:hAnsi="Lato" w:cs="Arial"/>
          <w:sz w:val="22"/>
          <w:szCs w:val="22"/>
          <w:lang w:eastAsia="pl-PL"/>
        </w:rPr>
        <w:t>z</w:t>
      </w:r>
      <w:r w:rsidR="00947DD4" w:rsidRPr="0005632E">
        <w:rPr>
          <w:rFonts w:ascii="Lato" w:hAnsi="Lato" w:cs="Arial"/>
          <w:sz w:val="22"/>
          <w:szCs w:val="22"/>
          <w:lang w:eastAsia="pl-PL"/>
        </w:rPr>
        <w:t>aliczki</w:t>
      </w:r>
      <w:r w:rsidR="00911BB9" w:rsidRPr="0005632E">
        <w:rPr>
          <w:rFonts w:ascii="Lato" w:hAnsi="Lato" w:cs="Arial"/>
          <w:sz w:val="22"/>
          <w:szCs w:val="22"/>
          <w:lang w:eastAsia="pl-PL"/>
        </w:rPr>
        <w:t xml:space="preserve">, aby jej wysokość nie opiewała na kwotę wyższą niż jest to niezbędne dla prawidłowej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911BB9" w:rsidRPr="0005632E">
        <w:rPr>
          <w:rFonts w:ascii="Lato" w:hAnsi="Lato" w:cs="Arial"/>
          <w:sz w:val="22"/>
          <w:szCs w:val="22"/>
          <w:lang w:eastAsia="pl-PL"/>
        </w:rPr>
        <w:t>.</w:t>
      </w:r>
    </w:p>
    <w:p w14:paraId="49FDA999" w14:textId="31535C91" w:rsidR="00911BB9" w:rsidRPr="0005632E" w:rsidRDefault="00911BB9"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Przekazanie </w:t>
      </w:r>
      <w:r w:rsidR="003F1F4F" w:rsidRPr="0005632E">
        <w:rPr>
          <w:rFonts w:ascii="Lato" w:hAnsi="Lato" w:cs="Arial"/>
          <w:sz w:val="22"/>
          <w:szCs w:val="22"/>
          <w:lang w:eastAsia="pl-PL"/>
        </w:rPr>
        <w:t>wsparcia</w:t>
      </w:r>
      <w:r w:rsidRPr="0005632E">
        <w:rPr>
          <w:rFonts w:ascii="Lato" w:hAnsi="Lato" w:cs="Arial"/>
          <w:sz w:val="22"/>
          <w:szCs w:val="22"/>
          <w:lang w:eastAsia="pl-PL"/>
        </w:rPr>
        <w:t xml:space="preserve"> następuje pod warunkiem dostępności środków</w:t>
      </w:r>
      <w:r w:rsidR="003F2BC1" w:rsidRPr="0005632E">
        <w:rPr>
          <w:rFonts w:ascii="Lato" w:hAnsi="Lato" w:cs="Arial"/>
          <w:sz w:val="22"/>
          <w:szCs w:val="22"/>
          <w:lang w:eastAsia="pl-PL"/>
        </w:rPr>
        <w:t>, co OOW przyjmuje do wiadomości i nie będzie wywodził żadnych roszczeń z tego tytułu.</w:t>
      </w:r>
    </w:p>
    <w:p w14:paraId="23603437" w14:textId="1F7027E8" w:rsidR="00911BB9" w:rsidRPr="0005632E" w:rsidRDefault="003F1F4F"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PFR</w:t>
      </w:r>
      <w:r w:rsidR="00911BB9" w:rsidRPr="0005632E">
        <w:rPr>
          <w:rFonts w:ascii="Lato" w:hAnsi="Lato" w:cs="Arial"/>
          <w:sz w:val="22"/>
          <w:szCs w:val="22"/>
          <w:lang w:eastAsia="pl-PL"/>
        </w:rPr>
        <w:t xml:space="preserve"> i </w:t>
      </w:r>
      <w:r w:rsidRPr="0005632E">
        <w:rPr>
          <w:rFonts w:ascii="Lato" w:hAnsi="Lato" w:cs="Arial"/>
          <w:sz w:val="22"/>
          <w:szCs w:val="22"/>
          <w:lang w:eastAsia="pl-PL"/>
        </w:rPr>
        <w:t>IOI</w:t>
      </w:r>
      <w:r w:rsidR="00911BB9" w:rsidRPr="0005632E">
        <w:rPr>
          <w:rFonts w:ascii="Lato" w:hAnsi="Lato" w:cs="Arial"/>
          <w:sz w:val="22"/>
          <w:szCs w:val="22"/>
        </w:rPr>
        <w:t xml:space="preserve"> </w:t>
      </w:r>
      <w:r w:rsidR="00911BB9" w:rsidRPr="0005632E">
        <w:rPr>
          <w:rFonts w:ascii="Lato" w:hAnsi="Lato" w:cs="Arial"/>
          <w:sz w:val="22"/>
          <w:szCs w:val="22"/>
          <w:lang w:eastAsia="pl-PL"/>
        </w:rPr>
        <w:t xml:space="preserve">nie ponoszą odpowiedzialności za szkodę wynikającą z opóźnienia </w:t>
      </w:r>
      <w:r w:rsidR="00392903" w:rsidRPr="0005632E">
        <w:rPr>
          <w:rFonts w:ascii="Lato" w:hAnsi="Lato" w:cs="Arial"/>
          <w:sz w:val="22"/>
          <w:szCs w:val="22"/>
          <w:lang w:eastAsia="pl-PL"/>
        </w:rPr>
        <w:br/>
      </w:r>
      <w:r w:rsidR="00911BB9" w:rsidRPr="0005632E">
        <w:rPr>
          <w:rFonts w:ascii="Lato" w:hAnsi="Lato" w:cs="Arial"/>
          <w:sz w:val="22"/>
          <w:szCs w:val="22"/>
          <w:lang w:eastAsia="pl-PL"/>
        </w:rPr>
        <w:t xml:space="preserve">w przekazaniu, wstrzymania przekazania lub niedokonania przekazania </w:t>
      </w:r>
      <w:r w:rsidR="001D6901" w:rsidRPr="0005632E">
        <w:rPr>
          <w:rFonts w:ascii="Lato" w:hAnsi="Lato" w:cs="Arial"/>
          <w:sz w:val="22"/>
          <w:szCs w:val="22"/>
          <w:lang w:eastAsia="pl-PL"/>
        </w:rPr>
        <w:t xml:space="preserve">wsparcia </w:t>
      </w:r>
      <w:r w:rsidR="00392903" w:rsidRPr="0005632E">
        <w:rPr>
          <w:rFonts w:ascii="Lato" w:hAnsi="Lato" w:cs="Arial"/>
          <w:sz w:val="22"/>
          <w:szCs w:val="22"/>
          <w:lang w:eastAsia="pl-PL"/>
        </w:rPr>
        <w:br/>
      </w:r>
      <w:r w:rsidR="001D6901" w:rsidRPr="0005632E">
        <w:rPr>
          <w:rFonts w:ascii="Lato" w:hAnsi="Lato" w:cs="Arial"/>
          <w:sz w:val="22"/>
          <w:szCs w:val="22"/>
          <w:lang w:eastAsia="pl-PL"/>
        </w:rPr>
        <w:t xml:space="preserve">ze środków </w:t>
      </w:r>
      <w:r w:rsidR="004A1A3B">
        <w:rPr>
          <w:rFonts w:ascii="Lato" w:hAnsi="Lato" w:cs="Arial"/>
          <w:sz w:val="22"/>
          <w:szCs w:val="22"/>
          <w:lang w:eastAsia="pl-PL"/>
        </w:rPr>
        <w:t>P</w:t>
      </w:r>
      <w:r w:rsidR="001D6901" w:rsidRPr="0005632E">
        <w:rPr>
          <w:rFonts w:ascii="Lato" w:hAnsi="Lato" w:cs="Arial"/>
          <w:sz w:val="22"/>
          <w:szCs w:val="22"/>
          <w:lang w:eastAsia="pl-PL"/>
        </w:rPr>
        <w:t>lanu rozwojowego</w:t>
      </w:r>
      <w:r w:rsidR="00911BB9" w:rsidRPr="0005632E">
        <w:rPr>
          <w:rFonts w:ascii="Lato" w:hAnsi="Lato" w:cs="Arial"/>
          <w:sz w:val="22"/>
          <w:szCs w:val="22"/>
          <w:lang w:eastAsia="pl-PL"/>
        </w:rPr>
        <w:t>, będącą rezultatem w szczególności:</w:t>
      </w:r>
    </w:p>
    <w:p w14:paraId="3CBFEF75" w14:textId="77777777" w:rsidR="00911BB9" w:rsidRPr="0005632E" w:rsidRDefault="00911BB9" w:rsidP="00C63CE6">
      <w:pPr>
        <w:pStyle w:val="Tekstpodstawowy2"/>
        <w:suppressAutoHyphens w:val="0"/>
        <w:spacing w:before="60" w:after="120" w:line="276" w:lineRule="auto"/>
        <w:ind w:left="357"/>
        <w:rPr>
          <w:rFonts w:ascii="Lato" w:hAnsi="Lato" w:cs="Arial"/>
          <w:sz w:val="22"/>
          <w:szCs w:val="22"/>
          <w:lang w:eastAsia="pl-PL"/>
        </w:rPr>
      </w:pPr>
      <w:r w:rsidRPr="0005632E">
        <w:rPr>
          <w:rFonts w:ascii="Lato" w:hAnsi="Lato" w:cs="Arial"/>
          <w:sz w:val="22"/>
          <w:szCs w:val="22"/>
          <w:lang w:eastAsia="pl-PL"/>
        </w:rPr>
        <w:t>1)</w:t>
      </w:r>
      <w:r w:rsidRPr="0005632E">
        <w:rPr>
          <w:rFonts w:ascii="Lato" w:hAnsi="Lato" w:cs="Arial"/>
          <w:sz w:val="22"/>
          <w:szCs w:val="22"/>
          <w:lang w:eastAsia="pl-PL"/>
        </w:rPr>
        <w:tab/>
        <w:t>braku dostępności środków do przekazania;</w:t>
      </w:r>
    </w:p>
    <w:p w14:paraId="2A522E4D" w14:textId="77777777" w:rsidR="00911BB9" w:rsidRPr="0005632E" w:rsidRDefault="00911BB9" w:rsidP="00C63CE6">
      <w:pPr>
        <w:pStyle w:val="Tekstpodstawowy2"/>
        <w:suppressAutoHyphens w:val="0"/>
        <w:spacing w:before="60" w:after="120" w:line="276" w:lineRule="auto"/>
        <w:ind w:left="702" w:hanging="345"/>
        <w:rPr>
          <w:rFonts w:ascii="Lato" w:hAnsi="Lato" w:cs="Arial"/>
          <w:sz w:val="22"/>
          <w:szCs w:val="22"/>
          <w:lang w:eastAsia="pl-PL"/>
        </w:rPr>
      </w:pPr>
      <w:r w:rsidRPr="0005632E">
        <w:rPr>
          <w:rFonts w:ascii="Lato" w:hAnsi="Lato" w:cs="Arial"/>
          <w:sz w:val="22"/>
          <w:szCs w:val="22"/>
          <w:lang w:eastAsia="pl-PL"/>
        </w:rPr>
        <w:t>2)</w:t>
      </w:r>
      <w:r w:rsidRPr="0005632E">
        <w:rPr>
          <w:rFonts w:ascii="Lato" w:hAnsi="Lato" w:cs="Arial"/>
          <w:sz w:val="22"/>
          <w:szCs w:val="22"/>
          <w:lang w:eastAsia="pl-PL"/>
        </w:rPr>
        <w:tab/>
        <w:t xml:space="preserve">niewykonania lub nienależytego wykonania przez </w:t>
      </w:r>
      <w:r w:rsidR="001D6901" w:rsidRPr="0005632E">
        <w:rPr>
          <w:rFonts w:ascii="Lato" w:hAnsi="Lato" w:cs="Arial"/>
          <w:sz w:val="22"/>
          <w:szCs w:val="22"/>
          <w:lang w:eastAsia="pl-PL"/>
        </w:rPr>
        <w:t>OOW</w:t>
      </w:r>
      <w:r w:rsidRPr="0005632E">
        <w:rPr>
          <w:rFonts w:ascii="Lato" w:hAnsi="Lato" w:cs="Arial"/>
          <w:sz w:val="22"/>
          <w:szCs w:val="22"/>
          <w:lang w:eastAsia="pl-PL"/>
        </w:rPr>
        <w:t xml:space="preserve"> obowiązków wynikających </w:t>
      </w:r>
      <w:r w:rsidR="00392903" w:rsidRPr="0005632E">
        <w:rPr>
          <w:rFonts w:ascii="Lato" w:hAnsi="Lato" w:cs="Arial"/>
          <w:sz w:val="22"/>
          <w:szCs w:val="22"/>
          <w:lang w:eastAsia="pl-PL"/>
        </w:rPr>
        <w:br/>
      </w:r>
      <w:r w:rsidRPr="0005632E">
        <w:rPr>
          <w:rFonts w:ascii="Lato" w:hAnsi="Lato" w:cs="Arial"/>
          <w:sz w:val="22"/>
          <w:szCs w:val="22"/>
          <w:lang w:eastAsia="pl-PL"/>
        </w:rPr>
        <w:t>z Umowy;</w:t>
      </w:r>
    </w:p>
    <w:p w14:paraId="2DC70ECC" w14:textId="77777777" w:rsidR="00911BB9" w:rsidRPr="0005632E" w:rsidRDefault="00911BB9" w:rsidP="00C63CE6">
      <w:pPr>
        <w:pStyle w:val="Tekstpodstawowy2"/>
        <w:suppressAutoHyphens w:val="0"/>
        <w:spacing w:before="60" w:after="120" w:line="276" w:lineRule="auto"/>
        <w:ind w:left="702" w:hanging="345"/>
        <w:rPr>
          <w:rFonts w:ascii="Lato" w:hAnsi="Lato" w:cs="Arial"/>
          <w:sz w:val="22"/>
          <w:szCs w:val="22"/>
          <w:lang w:eastAsia="pl-PL"/>
        </w:rPr>
      </w:pPr>
      <w:r w:rsidRPr="0005632E">
        <w:rPr>
          <w:rFonts w:ascii="Lato" w:hAnsi="Lato" w:cs="Arial"/>
          <w:sz w:val="22"/>
          <w:szCs w:val="22"/>
          <w:lang w:eastAsia="pl-PL"/>
        </w:rPr>
        <w:t>3)</w:t>
      </w:r>
      <w:r w:rsidRPr="0005632E">
        <w:rPr>
          <w:rFonts w:ascii="Lato" w:hAnsi="Lato" w:cs="Arial"/>
          <w:sz w:val="22"/>
          <w:szCs w:val="22"/>
          <w:lang w:eastAsia="pl-PL"/>
        </w:rPr>
        <w:tab/>
        <w:t xml:space="preserve">wystąpienia podejrzenia nadużycia finansowego lub wystąpienia nadużycia finansowego w </w:t>
      </w:r>
      <w:r w:rsidR="001D6901" w:rsidRPr="0005632E">
        <w:rPr>
          <w:rFonts w:ascii="Lato" w:hAnsi="Lato" w:cs="Arial"/>
          <w:sz w:val="22"/>
          <w:szCs w:val="22"/>
          <w:lang w:eastAsia="pl-PL"/>
        </w:rPr>
        <w:t xml:space="preserve">ramach realizacji </w:t>
      </w:r>
      <w:r w:rsidR="009B60E5" w:rsidRPr="0005632E">
        <w:rPr>
          <w:rFonts w:ascii="Lato" w:hAnsi="Lato" w:cs="Arial"/>
          <w:sz w:val="22"/>
          <w:szCs w:val="22"/>
          <w:lang w:eastAsia="pl-PL"/>
        </w:rPr>
        <w:t>Przedsięw</w:t>
      </w:r>
      <w:r w:rsidR="001D6901" w:rsidRPr="0005632E">
        <w:rPr>
          <w:rFonts w:ascii="Lato" w:hAnsi="Lato" w:cs="Arial"/>
          <w:sz w:val="22"/>
          <w:szCs w:val="22"/>
          <w:lang w:eastAsia="pl-PL"/>
        </w:rPr>
        <w:t>zięcia</w:t>
      </w:r>
      <w:r w:rsidRPr="0005632E">
        <w:rPr>
          <w:rFonts w:ascii="Lato" w:hAnsi="Lato" w:cs="Arial"/>
          <w:sz w:val="22"/>
          <w:szCs w:val="22"/>
          <w:lang w:eastAsia="pl-PL"/>
        </w:rPr>
        <w:t>.</w:t>
      </w:r>
    </w:p>
    <w:p w14:paraId="488F853F" w14:textId="1DB4C997" w:rsidR="00911BB9" w:rsidRPr="0005632E" w:rsidRDefault="00F13862"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trakcie realizacji </w:t>
      </w:r>
      <w:r w:rsidR="004A1A3B">
        <w:rPr>
          <w:rFonts w:ascii="Lato" w:hAnsi="Lato" w:cs="Arial"/>
          <w:sz w:val="22"/>
          <w:szCs w:val="22"/>
          <w:lang w:eastAsia="pl-PL"/>
        </w:rPr>
        <w:t>P</w:t>
      </w:r>
      <w:r w:rsidRPr="0005632E">
        <w:rPr>
          <w:rFonts w:ascii="Lato" w:hAnsi="Lato" w:cs="Arial"/>
          <w:sz w:val="22"/>
          <w:szCs w:val="22"/>
          <w:lang w:eastAsia="pl-PL"/>
        </w:rPr>
        <w:t>lanu rozwojowego OOW jest zobowiązany do składania i rozliczania wniosków o płatność przy wykorzystaniu CST2021</w:t>
      </w:r>
      <w:r w:rsidR="00911BB9" w:rsidRPr="0005632E">
        <w:rPr>
          <w:rFonts w:ascii="Lato" w:hAnsi="Lato" w:cs="Arial"/>
          <w:sz w:val="22"/>
          <w:szCs w:val="22"/>
          <w:lang w:eastAsia="pl-PL"/>
        </w:rPr>
        <w:t xml:space="preserve">, z zastrzeżeniem § </w:t>
      </w:r>
      <w:r w:rsidR="007340FA" w:rsidRPr="0005632E">
        <w:rPr>
          <w:rFonts w:ascii="Lato" w:hAnsi="Lato" w:cs="Arial"/>
          <w:sz w:val="22"/>
          <w:szCs w:val="22"/>
          <w:lang w:eastAsia="pl-PL"/>
        </w:rPr>
        <w:t>1</w:t>
      </w:r>
      <w:r w:rsidR="00513F72">
        <w:rPr>
          <w:rFonts w:ascii="Lato" w:hAnsi="Lato" w:cs="Arial"/>
          <w:sz w:val="22"/>
          <w:szCs w:val="22"/>
          <w:lang w:eastAsia="pl-PL"/>
        </w:rPr>
        <w:t>7</w:t>
      </w:r>
      <w:r w:rsidR="00911BB9" w:rsidRPr="0005632E">
        <w:rPr>
          <w:rFonts w:ascii="Lato" w:hAnsi="Lato" w:cs="Arial"/>
          <w:sz w:val="22"/>
          <w:szCs w:val="22"/>
          <w:lang w:eastAsia="pl-PL"/>
        </w:rPr>
        <w:t xml:space="preserve"> ust. </w:t>
      </w:r>
      <w:r w:rsidR="007340FA" w:rsidRPr="0005632E">
        <w:rPr>
          <w:rFonts w:ascii="Lato" w:hAnsi="Lato" w:cs="Arial"/>
          <w:sz w:val="22"/>
          <w:szCs w:val="22"/>
          <w:lang w:eastAsia="pl-PL"/>
        </w:rPr>
        <w:t>2</w:t>
      </w:r>
      <w:r w:rsidR="00911BB9" w:rsidRPr="0005632E">
        <w:rPr>
          <w:rFonts w:ascii="Lato" w:hAnsi="Lato" w:cs="Arial"/>
          <w:sz w:val="22"/>
          <w:szCs w:val="22"/>
          <w:lang w:eastAsia="pl-PL"/>
        </w:rPr>
        <w:t>.</w:t>
      </w:r>
    </w:p>
    <w:p w14:paraId="44F79342" w14:textId="0B669E46" w:rsidR="00911BB9" w:rsidRPr="0005632E" w:rsidRDefault="00911BB9" w:rsidP="00A03CBB">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Odsetki </w:t>
      </w:r>
      <w:r w:rsidR="00CE64FF">
        <w:rPr>
          <w:rFonts w:ascii="Lato" w:hAnsi="Lato" w:cs="Arial"/>
          <w:sz w:val="22"/>
          <w:szCs w:val="22"/>
          <w:lang w:eastAsia="pl-PL"/>
        </w:rPr>
        <w:t xml:space="preserve">bankowe </w:t>
      </w:r>
      <w:r w:rsidR="00A94DB1" w:rsidRPr="0005632E">
        <w:rPr>
          <w:rFonts w:ascii="Lato" w:hAnsi="Lato" w:cs="Arial"/>
          <w:sz w:val="22"/>
          <w:szCs w:val="22"/>
          <w:lang w:eastAsia="pl-PL"/>
        </w:rPr>
        <w:t>naliczone</w:t>
      </w:r>
      <w:r w:rsidRPr="0005632E">
        <w:rPr>
          <w:rFonts w:ascii="Lato" w:hAnsi="Lato" w:cs="Arial"/>
          <w:sz w:val="22"/>
          <w:szCs w:val="22"/>
          <w:lang w:eastAsia="pl-PL"/>
        </w:rPr>
        <w:t xml:space="preserve"> od kwoty </w:t>
      </w:r>
      <w:r w:rsidR="00427087" w:rsidRPr="0005632E">
        <w:rPr>
          <w:rFonts w:ascii="Lato" w:hAnsi="Lato" w:cs="Arial"/>
          <w:sz w:val="22"/>
          <w:szCs w:val="22"/>
          <w:lang w:eastAsia="pl-PL"/>
        </w:rPr>
        <w:t xml:space="preserve">przekazanych środków z </w:t>
      </w:r>
      <w:r w:rsidR="004A1A3B">
        <w:rPr>
          <w:rFonts w:ascii="Lato" w:hAnsi="Lato" w:cs="Arial"/>
          <w:sz w:val="22"/>
          <w:szCs w:val="22"/>
          <w:lang w:eastAsia="pl-PL"/>
        </w:rPr>
        <w:t>P</w:t>
      </w:r>
      <w:r w:rsidR="00427087" w:rsidRPr="0005632E">
        <w:rPr>
          <w:rFonts w:ascii="Lato" w:hAnsi="Lato" w:cs="Arial"/>
          <w:sz w:val="22"/>
          <w:szCs w:val="22"/>
          <w:lang w:eastAsia="pl-PL"/>
        </w:rPr>
        <w:t>lanu rozwojowego</w:t>
      </w:r>
      <w:r w:rsidR="00397ED0">
        <w:rPr>
          <w:rFonts w:ascii="Lato" w:hAnsi="Lato" w:cs="Arial"/>
          <w:sz w:val="22"/>
          <w:szCs w:val="22"/>
          <w:lang w:eastAsia="pl-PL"/>
        </w:rPr>
        <w:t xml:space="preserve"> w formie zaliczki</w:t>
      </w:r>
      <w:r w:rsidR="00427087" w:rsidRPr="0005632E">
        <w:rPr>
          <w:rFonts w:ascii="Lato" w:hAnsi="Lato" w:cs="Arial"/>
          <w:sz w:val="22"/>
          <w:szCs w:val="22"/>
          <w:lang w:eastAsia="pl-PL"/>
        </w:rPr>
        <w:t xml:space="preserve"> </w:t>
      </w:r>
      <w:r w:rsidRPr="0005632E">
        <w:rPr>
          <w:rFonts w:ascii="Lato" w:hAnsi="Lato" w:cs="Arial"/>
          <w:sz w:val="22"/>
          <w:szCs w:val="22"/>
          <w:lang w:eastAsia="pl-PL"/>
        </w:rPr>
        <w:t xml:space="preserve">na </w:t>
      </w:r>
      <w:r w:rsidR="001E34D7" w:rsidRPr="0005632E">
        <w:rPr>
          <w:rFonts w:ascii="Lato" w:hAnsi="Lato" w:cs="Arial"/>
          <w:sz w:val="22"/>
          <w:szCs w:val="22"/>
          <w:lang w:eastAsia="pl-PL"/>
        </w:rPr>
        <w:t>R</w:t>
      </w:r>
      <w:r w:rsidRPr="0005632E">
        <w:rPr>
          <w:rFonts w:ascii="Lato" w:hAnsi="Lato" w:cs="Arial"/>
          <w:sz w:val="22"/>
          <w:szCs w:val="22"/>
          <w:lang w:eastAsia="pl-PL"/>
        </w:rPr>
        <w:t xml:space="preserve">achunek </w:t>
      </w:r>
      <w:r w:rsidR="001E34D7" w:rsidRPr="0005632E">
        <w:rPr>
          <w:rFonts w:ascii="Lato" w:hAnsi="Lato" w:cs="Arial"/>
          <w:sz w:val="22"/>
          <w:szCs w:val="22"/>
          <w:lang w:eastAsia="pl-PL"/>
        </w:rPr>
        <w:t>B</w:t>
      </w:r>
      <w:r w:rsidRPr="0005632E">
        <w:rPr>
          <w:rFonts w:ascii="Lato" w:hAnsi="Lato" w:cs="Arial"/>
          <w:sz w:val="22"/>
          <w:szCs w:val="22"/>
          <w:lang w:eastAsia="pl-PL"/>
        </w:rPr>
        <w:t>ankowy</w:t>
      </w:r>
      <w:r w:rsidR="001E34D7" w:rsidRPr="0005632E">
        <w:rPr>
          <w:rFonts w:ascii="Lato" w:hAnsi="Lato" w:cs="Arial"/>
          <w:sz w:val="22"/>
          <w:szCs w:val="22"/>
          <w:lang w:eastAsia="pl-PL"/>
        </w:rPr>
        <w:t xml:space="preserve"> OOW</w:t>
      </w:r>
      <w:r w:rsidRPr="0005632E">
        <w:rPr>
          <w:rFonts w:ascii="Lato" w:hAnsi="Lato" w:cs="Arial"/>
          <w:sz w:val="22"/>
          <w:szCs w:val="22"/>
          <w:lang w:eastAsia="pl-PL"/>
        </w:rPr>
        <w:t xml:space="preserve"> podlegają </w:t>
      </w:r>
      <w:r w:rsidR="005127F7" w:rsidRPr="0005632E">
        <w:rPr>
          <w:rFonts w:ascii="Lato" w:hAnsi="Lato" w:cs="Arial"/>
          <w:sz w:val="22"/>
          <w:szCs w:val="22"/>
          <w:lang w:eastAsia="pl-PL"/>
        </w:rPr>
        <w:t>zwrotowi na</w:t>
      </w:r>
      <w:r w:rsidR="00A03CBB" w:rsidRPr="0005632E">
        <w:rPr>
          <w:rFonts w:ascii="Lato" w:hAnsi="Lato" w:cs="Arial"/>
          <w:sz w:val="22"/>
          <w:szCs w:val="22"/>
          <w:lang w:eastAsia="pl-PL"/>
        </w:rPr>
        <w:t xml:space="preserve"> Subkonto Zwrotów Innych Należności o numerze </w:t>
      </w:r>
      <w:r w:rsidR="00AD490F" w:rsidRPr="0005632E">
        <w:rPr>
          <w:rFonts w:ascii="Lato" w:hAnsi="Lato" w:cs="Arial"/>
          <w:sz w:val="22"/>
          <w:szCs w:val="22"/>
          <w:lang w:eastAsia="pl-PL"/>
        </w:rPr>
        <w:t>66 1240 6960 2199 0000 0000 0110</w:t>
      </w:r>
      <w:r w:rsidR="00A03CBB" w:rsidRPr="0005632E">
        <w:rPr>
          <w:rFonts w:ascii="Lato" w:hAnsi="Lato" w:cs="Arial"/>
          <w:sz w:val="22"/>
          <w:szCs w:val="22"/>
          <w:lang w:eastAsia="pl-PL"/>
        </w:rPr>
        <w:t xml:space="preserve"> prowadzone przez PFR</w:t>
      </w:r>
      <w:r w:rsidR="00560254">
        <w:rPr>
          <w:rFonts w:ascii="Lato" w:hAnsi="Lato" w:cs="Arial"/>
          <w:sz w:val="22"/>
          <w:szCs w:val="22"/>
          <w:lang w:eastAsia="pl-PL"/>
        </w:rPr>
        <w:t>. Zwrot odsetek bankowych następuje niezwłocznie, n</w:t>
      </w:r>
      <w:r w:rsidR="00560254" w:rsidRPr="00560254">
        <w:rPr>
          <w:rFonts w:ascii="Lato" w:hAnsi="Lato" w:cs="Arial"/>
          <w:sz w:val="22"/>
          <w:szCs w:val="22"/>
          <w:lang w:eastAsia="pl-PL"/>
        </w:rPr>
        <w:t>ie później niż 5 dni od zasilenia naliczonymi odsetkami rachunku bankowego OOW</w:t>
      </w:r>
      <w:r w:rsidR="00A03CBB" w:rsidRPr="0005632E">
        <w:rPr>
          <w:rFonts w:ascii="Lato" w:hAnsi="Lato" w:cs="Arial"/>
          <w:sz w:val="22"/>
          <w:szCs w:val="22"/>
          <w:lang w:eastAsia="pl-PL"/>
        </w:rPr>
        <w:t>. W tytule przelewu O</w:t>
      </w:r>
      <w:r w:rsidR="00B378ED">
        <w:rPr>
          <w:rFonts w:ascii="Lato" w:hAnsi="Lato" w:cs="Arial"/>
          <w:sz w:val="22"/>
          <w:szCs w:val="22"/>
          <w:lang w:eastAsia="pl-PL"/>
        </w:rPr>
        <w:t>O</w:t>
      </w:r>
      <w:r w:rsidR="00A03CBB" w:rsidRPr="0005632E">
        <w:rPr>
          <w:rFonts w:ascii="Lato" w:hAnsi="Lato" w:cs="Arial"/>
          <w:sz w:val="22"/>
          <w:szCs w:val="22"/>
          <w:lang w:eastAsia="pl-PL"/>
        </w:rPr>
        <w:t xml:space="preserve">W wskazuje numer </w:t>
      </w:r>
      <w:r w:rsidR="00D664C9">
        <w:rPr>
          <w:rFonts w:ascii="Lato" w:hAnsi="Lato" w:cs="Arial"/>
          <w:sz w:val="22"/>
          <w:szCs w:val="22"/>
          <w:lang w:eastAsia="pl-PL"/>
        </w:rPr>
        <w:t>U</w:t>
      </w:r>
      <w:r w:rsidR="00A03CBB" w:rsidRPr="0005632E">
        <w:rPr>
          <w:rFonts w:ascii="Lato" w:hAnsi="Lato" w:cs="Arial"/>
          <w:sz w:val="22"/>
          <w:szCs w:val="22"/>
          <w:lang w:eastAsia="pl-PL"/>
        </w:rPr>
        <w:t>mowy</w:t>
      </w:r>
      <w:r w:rsidR="00397ED0">
        <w:rPr>
          <w:rFonts w:ascii="Lato" w:hAnsi="Lato" w:cs="Arial"/>
          <w:sz w:val="22"/>
          <w:szCs w:val="22"/>
          <w:lang w:eastAsia="pl-PL"/>
        </w:rPr>
        <w:t xml:space="preserve">, </w:t>
      </w:r>
      <w:r w:rsidR="00A03CBB" w:rsidRPr="0005632E">
        <w:rPr>
          <w:rFonts w:ascii="Lato" w:hAnsi="Lato" w:cs="Arial"/>
          <w:sz w:val="22"/>
          <w:szCs w:val="22"/>
          <w:lang w:eastAsia="pl-PL"/>
        </w:rPr>
        <w:t xml:space="preserve">tytuł </w:t>
      </w:r>
      <w:r w:rsidR="00A03CBB" w:rsidRPr="0009115E">
        <w:rPr>
          <w:rFonts w:ascii="Lato" w:hAnsi="Lato" w:cs="Arial"/>
          <w:sz w:val="22"/>
          <w:szCs w:val="22"/>
          <w:lang w:eastAsia="pl-PL"/>
        </w:rPr>
        <w:t>zwrotu</w:t>
      </w:r>
      <w:r w:rsidR="00397ED0">
        <w:rPr>
          <w:rFonts w:ascii="Lato" w:hAnsi="Lato" w:cs="Arial"/>
          <w:sz w:val="22"/>
          <w:szCs w:val="22"/>
          <w:lang w:eastAsia="pl-PL"/>
        </w:rPr>
        <w:t xml:space="preserve"> oraz datę otrzymania środków lub numer zlecenia</w:t>
      </w:r>
      <w:r w:rsidR="00A03CBB" w:rsidRPr="0009115E">
        <w:rPr>
          <w:rFonts w:ascii="Lato" w:hAnsi="Lato" w:cs="Arial"/>
          <w:sz w:val="22"/>
          <w:szCs w:val="22"/>
          <w:lang w:eastAsia="pl-PL"/>
        </w:rPr>
        <w:t xml:space="preserve">.  </w:t>
      </w:r>
      <w:r w:rsidR="00521F2F" w:rsidRPr="0009115E">
        <w:rPr>
          <w:rFonts w:ascii="Segoe UI" w:hAnsi="Segoe UI" w:cs="Segoe UI"/>
          <w:color w:val="auto"/>
          <w:sz w:val="18"/>
          <w:szCs w:val="18"/>
          <w:shd w:val="clear" w:color="auto" w:fill="FFFF00"/>
          <w:lang w:eastAsia="pl-PL"/>
        </w:rPr>
        <w:t xml:space="preserve"> </w:t>
      </w:r>
    </w:p>
    <w:p w14:paraId="68D92EDB" w14:textId="010B1B54" w:rsidR="00911BB9" w:rsidRPr="00BC36CE" w:rsidRDefault="00427087" w:rsidP="00BC36CE">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weryfikuje </w:t>
      </w:r>
      <w:r w:rsidR="007F160C">
        <w:rPr>
          <w:rFonts w:ascii="Lato" w:hAnsi="Lato" w:cs="Arial"/>
          <w:sz w:val="22"/>
          <w:szCs w:val="22"/>
          <w:lang w:eastAsia="pl-PL"/>
        </w:rPr>
        <w:t>w</w:t>
      </w:r>
      <w:r w:rsidR="00911BB9" w:rsidRPr="0005632E">
        <w:rPr>
          <w:rFonts w:ascii="Lato" w:hAnsi="Lato" w:cs="Arial"/>
          <w:sz w:val="22"/>
          <w:szCs w:val="22"/>
          <w:lang w:eastAsia="pl-PL"/>
        </w:rPr>
        <w:t xml:space="preserve">niosek o </w:t>
      </w:r>
      <w:r w:rsidR="00B378ED">
        <w:rPr>
          <w:rFonts w:ascii="Lato" w:hAnsi="Lato" w:cs="Arial"/>
          <w:sz w:val="22"/>
          <w:szCs w:val="22"/>
          <w:lang w:eastAsia="pl-PL"/>
        </w:rPr>
        <w:t>p</w:t>
      </w:r>
      <w:r w:rsidR="00911BB9" w:rsidRPr="0005632E">
        <w:rPr>
          <w:rFonts w:ascii="Lato" w:hAnsi="Lato" w:cs="Arial"/>
          <w:sz w:val="22"/>
          <w:szCs w:val="22"/>
          <w:lang w:eastAsia="pl-PL"/>
        </w:rPr>
        <w:t>łatność oraz załączone do niego dokumenty w terminie</w:t>
      </w:r>
      <w:r w:rsidR="0053170A" w:rsidRPr="0005632E">
        <w:rPr>
          <w:rFonts w:ascii="Lato" w:hAnsi="Lato" w:cs="Arial"/>
          <w:sz w:val="22"/>
          <w:szCs w:val="22"/>
          <w:lang w:eastAsia="pl-PL"/>
        </w:rPr>
        <w:t xml:space="preserve"> </w:t>
      </w:r>
      <w:r w:rsidR="00345F8C" w:rsidRPr="00AB3DB1">
        <w:rPr>
          <w:rFonts w:ascii="Lato" w:hAnsi="Lato" w:cs="Arial"/>
          <w:sz w:val="22"/>
          <w:szCs w:val="22"/>
          <w:lang w:eastAsia="pl-PL"/>
        </w:rPr>
        <w:t>45</w:t>
      </w:r>
      <w:r w:rsidR="0086046D" w:rsidRPr="0005632E">
        <w:rPr>
          <w:rFonts w:ascii="Lato" w:hAnsi="Lato" w:cs="Arial"/>
          <w:sz w:val="22"/>
          <w:szCs w:val="22"/>
          <w:lang w:eastAsia="pl-PL"/>
        </w:rPr>
        <w:t xml:space="preserve"> </w:t>
      </w:r>
      <w:r w:rsidR="00911BB9" w:rsidRPr="0005632E">
        <w:rPr>
          <w:rFonts w:ascii="Lato" w:hAnsi="Lato" w:cs="Arial"/>
          <w:sz w:val="22"/>
          <w:szCs w:val="22"/>
          <w:lang w:eastAsia="pl-PL"/>
        </w:rPr>
        <w:t xml:space="preserve">dni od dnia ich otrzymania. W razie złożenia wniosku lub załączników do </w:t>
      </w:r>
      <w:r w:rsidR="00B378ED">
        <w:rPr>
          <w:rFonts w:ascii="Lato" w:hAnsi="Lato" w:cs="Arial"/>
          <w:sz w:val="22"/>
          <w:szCs w:val="22"/>
          <w:lang w:eastAsia="pl-PL"/>
        </w:rPr>
        <w:t xml:space="preserve">ww. </w:t>
      </w:r>
      <w:r w:rsidR="00911BB9" w:rsidRPr="0005632E">
        <w:rPr>
          <w:rFonts w:ascii="Lato" w:hAnsi="Lato" w:cs="Arial"/>
          <w:sz w:val="22"/>
          <w:szCs w:val="22"/>
          <w:lang w:eastAsia="pl-PL"/>
        </w:rPr>
        <w:t xml:space="preserve">wniosku zawierających błędy lub niekompletnych, </w:t>
      </w:r>
      <w:r w:rsidRPr="0005632E">
        <w:rPr>
          <w:rFonts w:ascii="Lato" w:hAnsi="Lato" w:cs="Arial"/>
          <w:sz w:val="22"/>
          <w:szCs w:val="22"/>
          <w:lang w:eastAsia="pl-PL"/>
        </w:rPr>
        <w:t>OOW</w:t>
      </w:r>
      <w:r w:rsidR="00911BB9" w:rsidRPr="0005632E">
        <w:rPr>
          <w:rFonts w:ascii="Lato" w:hAnsi="Lato" w:cs="Arial"/>
          <w:sz w:val="22"/>
          <w:szCs w:val="22"/>
          <w:lang w:eastAsia="pl-PL"/>
        </w:rPr>
        <w:t xml:space="preserve"> jest zobowiązany, na wezwanie </w:t>
      </w:r>
      <w:r w:rsidRPr="0005632E">
        <w:rPr>
          <w:rFonts w:ascii="Lato" w:hAnsi="Lato" w:cs="Arial"/>
          <w:sz w:val="22"/>
          <w:szCs w:val="22"/>
          <w:lang w:eastAsia="pl-PL"/>
        </w:rPr>
        <w:t>IOI</w:t>
      </w:r>
      <w:r w:rsidR="00911BB9" w:rsidRPr="0005632E">
        <w:rPr>
          <w:rFonts w:ascii="Lato" w:hAnsi="Lato" w:cs="Arial"/>
          <w:sz w:val="22"/>
          <w:szCs w:val="22"/>
          <w:lang w:eastAsia="pl-PL"/>
        </w:rPr>
        <w:t xml:space="preserve">, </w:t>
      </w:r>
      <w:r w:rsidR="00392903" w:rsidRPr="0005632E">
        <w:rPr>
          <w:rFonts w:ascii="Lato" w:hAnsi="Lato" w:cs="Arial"/>
          <w:sz w:val="22"/>
          <w:szCs w:val="22"/>
          <w:lang w:eastAsia="pl-PL"/>
        </w:rPr>
        <w:br/>
      </w:r>
      <w:r w:rsidR="00911BB9" w:rsidRPr="0005632E">
        <w:rPr>
          <w:rFonts w:ascii="Lato" w:hAnsi="Lato" w:cs="Arial"/>
          <w:sz w:val="22"/>
          <w:szCs w:val="22"/>
          <w:lang w:eastAsia="pl-PL"/>
        </w:rPr>
        <w:t xml:space="preserve">do złożenia poprawionych dokumentów lub uzupełnienia wskazanych braków w terminie 7 dni od dnia otrzymania wezwania. W takim przypadku termin do weryfikacji wniosku oraz załączonych do niego dokumentów biegnie na nowo, licząc od dnia złożenia poprawionych lub uzupełnionych dokumentów. Całkowity czas weryfikacji kompletnego (ostatecznego) i prawidłowego </w:t>
      </w:r>
      <w:r w:rsidR="007F160C">
        <w:rPr>
          <w:rFonts w:ascii="Lato" w:hAnsi="Lato" w:cs="Arial"/>
          <w:sz w:val="22"/>
          <w:szCs w:val="22"/>
          <w:lang w:eastAsia="pl-PL"/>
        </w:rPr>
        <w:t>w</w:t>
      </w:r>
      <w:r w:rsidR="00911BB9" w:rsidRPr="0005632E">
        <w:rPr>
          <w:rFonts w:ascii="Lato" w:hAnsi="Lato" w:cs="Arial"/>
          <w:sz w:val="22"/>
          <w:szCs w:val="22"/>
          <w:lang w:eastAsia="pl-PL"/>
        </w:rPr>
        <w:t xml:space="preserve">niosku o </w:t>
      </w:r>
      <w:r w:rsidR="007F160C">
        <w:rPr>
          <w:rFonts w:ascii="Lato" w:hAnsi="Lato" w:cs="Arial"/>
          <w:sz w:val="22"/>
          <w:szCs w:val="22"/>
          <w:lang w:eastAsia="pl-PL"/>
        </w:rPr>
        <w:t>p</w:t>
      </w:r>
      <w:r w:rsidR="00911BB9" w:rsidRPr="0005632E">
        <w:rPr>
          <w:rFonts w:ascii="Lato" w:hAnsi="Lato" w:cs="Arial"/>
          <w:sz w:val="22"/>
          <w:szCs w:val="22"/>
          <w:lang w:eastAsia="pl-PL"/>
        </w:rPr>
        <w:t xml:space="preserve">łatność wraz z załączonymi do niego dokumentami oraz przekazania na jego podstawie </w:t>
      </w:r>
      <w:r w:rsidR="004B0074" w:rsidRPr="0005632E">
        <w:rPr>
          <w:rFonts w:ascii="Lato" w:hAnsi="Lato" w:cs="Arial"/>
          <w:sz w:val="22"/>
          <w:szCs w:val="22"/>
          <w:lang w:eastAsia="pl-PL"/>
        </w:rPr>
        <w:t>wsparcia</w:t>
      </w:r>
      <w:r w:rsidR="00911BB9" w:rsidRPr="0005632E">
        <w:rPr>
          <w:rFonts w:ascii="Lato" w:hAnsi="Lato" w:cs="Arial"/>
          <w:sz w:val="22"/>
          <w:szCs w:val="22"/>
          <w:lang w:eastAsia="pl-PL"/>
        </w:rPr>
        <w:t xml:space="preserve"> nie może przekroczyć</w:t>
      </w:r>
      <w:r w:rsidR="0053170A" w:rsidRPr="0005632E">
        <w:rPr>
          <w:rFonts w:ascii="Lato" w:hAnsi="Lato" w:cs="Arial"/>
          <w:sz w:val="22"/>
          <w:szCs w:val="22"/>
          <w:lang w:eastAsia="pl-PL"/>
        </w:rPr>
        <w:t xml:space="preserve"> </w:t>
      </w:r>
      <w:r w:rsidR="00345F8C" w:rsidRPr="0005632E">
        <w:rPr>
          <w:rFonts w:ascii="Lato" w:hAnsi="Lato" w:cs="Arial"/>
          <w:sz w:val="22"/>
          <w:szCs w:val="22"/>
          <w:lang w:eastAsia="pl-PL"/>
        </w:rPr>
        <w:t>75</w:t>
      </w:r>
      <w:r w:rsidR="00AB3DB1">
        <w:rPr>
          <w:rFonts w:ascii="Lato" w:hAnsi="Lato" w:cs="Arial"/>
          <w:sz w:val="22"/>
          <w:szCs w:val="22"/>
          <w:lang w:eastAsia="pl-PL"/>
        </w:rPr>
        <w:t xml:space="preserve"> </w:t>
      </w:r>
      <w:r w:rsidR="00911BB9" w:rsidRPr="0005632E">
        <w:rPr>
          <w:rFonts w:ascii="Lato" w:hAnsi="Lato" w:cs="Arial"/>
          <w:sz w:val="22"/>
          <w:szCs w:val="22"/>
          <w:lang w:eastAsia="pl-PL"/>
        </w:rPr>
        <w:t>dni od dnia ich otrzymania</w:t>
      </w:r>
      <w:r w:rsidR="00BC36CE">
        <w:rPr>
          <w:rFonts w:ascii="Lato" w:hAnsi="Lato" w:cs="Arial"/>
          <w:sz w:val="22"/>
          <w:szCs w:val="22"/>
          <w:lang w:eastAsia="pl-PL"/>
        </w:rPr>
        <w:t xml:space="preserve"> </w:t>
      </w:r>
      <w:r w:rsidR="00BC36CE" w:rsidRPr="00BC36CE">
        <w:rPr>
          <w:rFonts w:ascii="Lato" w:hAnsi="Lato" w:cs="Arial"/>
          <w:sz w:val="22"/>
          <w:szCs w:val="22"/>
          <w:lang w:eastAsia="pl-PL"/>
        </w:rPr>
        <w:t>(z zastrzeżeniem wniosku o płatność końcową, którego całkowity czas weryfikacji nie może przekroczyć 45 dni)</w:t>
      </w:r>
      <w:r w:rsidR="00911BB9" w:rsidRPr="00BC36CE">
        <w:rPr>
          <w:rFonts w:ascii="Lato" w:hAnsi="Lato" w:cs="Arial"/>
          <w:sz w:val="22"/>
          <w:szCs w:val="22"/>
          <w:lang w:eastAsia="pl-PL"/>
        </w:rPr>
        <w:t>.</w:t>
      </w:r>
    </w:p>
    <w:p w14:paraId="6EE76644" w14:textId="2F0E0B7A" w:rsidR="00911BB9" w:rsidRPr="0005632E" w:rsidRDefault="00911BB9"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Zatwierdzenie </w:t>
      </w:r>
      <w:r w:rsidR="007F160C">
        <w:rPr>
          <w:rFonts w:ascii="Lato" w:hAnsi="Lato" w:cs="Arial"/>
          <w:sz w:val="22"/>
          <w:szCs w:val="22"/>
          <w:lang w:eastAsia="pl-PL"/>
        </w:rPr>
        <w:t>w</w:t>
      </w:r>
      <w:r w:rsidRPr="0005632E">
        <w:rPr>
          <w:rFonts w:ascii="Lato" w:hAnsi="Lato" w:cs="Arial"/>
          <w:sz w:val="22"/>
          <w:szCs w:val="22"/>
          <w:lang w:eastAsia="pl-PL"/>
        </w:rPr>
        <w:t xml:space="preserve">niosku o </w:t>
      </w:r>
      <w:r w:rsidR="007F160C">
        <w:rPr>
          <w:rFonts w:ascii="Lato" w:hAnsi="Lato" w:cs="Arial"/>
          <w:sz w:val="22"/>
          <w:szCs w:val="22"/>
          <w:lang w:eastAsia="pl-PL"/>
        </w:rPr>
        <w:t>p</w:t>
      </w:r>
      <w:r w:rsidRPr="0005632E">
        <w:rPr>
          <w:rFonts w:ascii="Lato" w:hAnsi="Lato" w:cs="Arial"/>
          <w:sz w:val="22"/>
          <w:szCs w:val="22"/>
          <w:lang w:eastAsia="pl-PL"/>
        </w:rPr>
        <w:t xml:space="preserve">łatność </w:t>
      </w:r>
      <w:r w:rsidR="007F160C">
        <w:rPr>
          <w:rFonts w:ascii="Lato" w:hAnsi="Lato" w:cs="Arial"/>
          <w:sz w:val="22"/>
          <w:szCs w:val="22"/>
          <w:lang w:eastAsia="pl-PL"/>
        </w:rPr>
        <w:t>k</w:t>
      </w:r>
      <w:r w:rsidRPr="0005632E">
        <w:rPr>
          <w:rFonts w:ascii="Lato" w:hAnsi="Lato" w:cs="Arial"/>
          <w:sz w:val="22"/>
          <w:szCs w:val="22"/>
          <w:lang w:eastAsia="pl-PL"/>
        </w:rPr>
        <w:t>ońcową następuje pod warunkiem zrealizowania</w:t>
      </w:r>
      <w:r w:rsidR="0086046D" w:rsidRPr="0005632E">
        <w:rPr>
          <w:rFonts w:ascii="Lato" w:hAnsi="Lato" w:cs="Arial"/>
          <w:sz w:val="22"/>
          <w:szCs w:val="22"/>
          <w:lang w:eastAsia="pl-PL"/>
        </w:rPr>
        <w:t xml:space="preserve"> </w:t>
      </w:r>
      <w:r w:rsidR="00392903" w:rsidRPr="0005632E">
        <w:rPr>
          <w:rFonts w:ascii="Lato" w:hAnsi="Lato" w:cs="Arial"/>
          <w:sz w:val="22"/>
          <w:szCs w:val="22"/>
          <w:lang w:eastAsia="pl-PL"/>
        </w:rPr>
        <w:br/>
      </w:r>
      <w:r w:rsidR="0086046D" w:rsidRPr="0005632E">
        <w:rPr>
          <w:rFonts w:ascii="Lato" w:hAnsi="Lato" w:cs="Arial"/>
          <w:sz w:val="22"/>
          <w:szCs w:val="22"/>
          <w:lang w:eastAsia="pl-PL"/>
        </w:rPr>
        <w:t xml:space="preserve">w całości </w:t>
      </w:r>
      <w:r w:rsidR="00985DDA">
        <w:rPr>
          <w:rFonts w:ascii="Lato" w:hAnsi="Lato" w:cs="Arial"/>
          <w:sz w:val="22"/>
          <w:szCs w:val="22"/>
          <w:lang w:eastAsia="pl-PL"/>
        </w:rPr>
        <w:t>w</w:t>
      </w:r>
      <w:r w:rsidR="0086046D" w:rsidRPr="0005632E">
        <w:rPr>
          <w:rFonts w:ascii="Lato" w:hAnsi="Lato" w:cs="Arial"/>
          <w:sz w:val="22"/>
          <w:szCs w:val="22"/>
          <w:lang w:eastAsia="pl-PL"/>
        </w:rPr>
        <w:t xml:space="preserve">skaźników </w:t>
      </w:r>
      <w:r w:rsidR="00C547E7">
        <w:rPr>
          <w:rFonts w:ascii="Lato" w:hAnsi="Lato" w:cs="Arial"/>
          <w:sz w:val="22"/>
          <w:szCs w:val="22"/>
          <w:lang w:eastAsia="pl-PL"/>
        </w:rPr>
        <w:t xml:space="preserve">określonych </w:t>
      </w:r>
      <w:r w:rsidR="0086046D" w:rsidRPr="0005632E">
        <w:rPr>
          <w:rFonts w:ascii="Lato" w:hAnsi="Lato" w:cs="Arial"/>
          <w:sz w:val="22"/>
          <w:szCs w:val="22"/>
          <w:lang w:eastAsia="pl-PL"/>
        </w:rPr>
        <w:t xml:space="preserve">w załączniku </w:t>
      </w:r>
      <w:r w:rsidR="0086046D" w:rsidRPr="00AB3DB1">
        <w:rPr>
          <w:rFonts w:ascii="Lato" w:hAnsi="Lato" w:cs="Arial"/>
          <w:sz w:val="22"/>
          <w:szCs w:val="22"/>
          <w:lang w:eastAsia="pl-PL"/>
        </w:rPr>
        <w:t xml:space="preserve">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E64258" w:rsidRPr="0005632E">
        <w:rPr>
          <w:rFonts w:ascii="Lato" w:hAnsi="Lato" w:cs="Arial"/>
          <w:sz w:val="22"/>
          <w:szCs w:val="22"/>
          <w:lang w:eastAsia="pl-PL"/>
        </w:rPr>
        <w:t>,</w:t>
      </w:r>
      <w:r w:rsidRPr="0005632E">
        <w:rPr>
          <w:rFonts w:ascii="Lato" w:hAnsi="Lato" w:cs="Arial"/>
          <w:sz w:val="22"/>
          <w:szCs w:val="22"/>
          <w:lang w:eastAsia="pl-PL"/>
        </w:rPr>
        <w:t xml:space="preserve"> przeprowadzenia przez </w:t>
      </w:r>
      <w:r w:rsidR="00427087" w:rsidRPr="0005632E">
        <w:rPr>
          <w:rFonts w:ascii="Lato" w:hAnsi="Lato" w:cs="Arial"/>
          <w:sz w:val="22"/>
          <w:szCs w:val="22"/>
          <w:lang w:eastAsia="pl-PL"/>
        </w:rPr>
        <w:t>IOI</w:t>
      </w:r>
      <w:r w:rsidRPr="0005632E">
        <w:rPr>
          <w:rFonts w:ascii="Lato" w:hAnsi="Lato" w:cs="Arial"/>
          <w:sz w:val="22"/>
          <w:szCs w:val="22"/>
          <w:lang w:eastAsia="pl-PL"/>
        </w:rPr>
        <w:t xml:space="preserve"> kontroli na zakończenie realizacji </w:t>
      </w:r>
      <w:r w:rsidR="009B60E5" w:rsidRPr="0005632E">
        <w:rPr>
          <w:rFonts w:ascii="Lato" w:hAnsi="Lato" w:cs="Arial"/>
          <w:sz w:val="22"/>
          <w:szCs w:val="22"/>
          <w:lang w:eastAsia="pl-PL"/>
        </w:rPr>
        <w:t>Przedsięw</w:t>
      </w:r>
      <w:r w:rsidR="00427087" w:rsidRPr="0005632E">
        <w:rPr>
          <w:rFonts w:ascii="Lato" w:hAnsi="Lato" w:cs="Arial"/>
          <w:sz w:val="22"/>
          <w:szCs w:val="22"/>
          <w:lang w:eastAsia="pl-PL"/>
        </w:rPr>
        <w:t>zięcia</w:t>
      </w:r>
      <w:r w:rsidRPr="0005632E">
        <w:rPr>
          <w:rFonts w:ascii="Lato" w:hAnsi="Lato" w:cs="Arial"/>
          <w:sz w:val="22"/>
          <w:szCs w:val="22"/>
          <w:lang w:eastAsia="pl-PL"/>
        </w:rPr>
        <w:t xml:space="preserve">, której wyniki potwierdzą zrealizowanie </w:t>
      </w:r>
      <w:r w:rsidR="009B60E5" w:rsidRPr="0005632E">
        <w:rPr>
          <w:rFonts w:ascii="Lato" w:hAnsi="Lato" w:cs="Arial"/>
          <w:sz w:val="22"/>
          <w:szCs w:val="22"/>
          <w:lang w:eastAsia="pl-PL"/>
        </w:rPr>
        <w:t>Przedsięw</w:t>
      </w:r>
      <w:r w:rsidR="00427087" w:rsidRPr="0005632E">
        <w:rPr>
          <w:rFonts w:ascii="Lato" w:hAnsi="Lato" w:cs="Arial"/>
          <w:sz w:val="22"/>
          <w:szCs w:val="22"/>
          <w:lang w:eastAsia="pl-PL"/>
        </w:rPr>
        <w:t>zięcia</w:t>
      </w:r>
      <w:r w:rsidRPr="0005632E">
        <w:rPr>
          <w:rFonts w:ascii="Lato" w:hAnsi="Lato" w:cs="Arial"/>
          <w:sz w:val="22"/>
          <w:szCs w:val="22"/>
          <w:lang w:eastAsia="pl-PL"/>
        </w:rPr>
        <w:t xml:space="preserve"> zgodnie z postanowieniami Umowy i </w:t>
      </w:r>
      <w:r w:rsidR="00E64258" w:rsidRPr="0005632E">
        <w:rPr>
          <w:rFonts w:ascii="Lato" w:hAnsi="Lato" w:cs="Arial"/>
          <w:sz w:val="22"/>
          <w:szCs w:val="22"/>
          <w:lang w:eastAsia="pl-PL"/>
        </w:rPr>
        <w:t>H</w:t>
      </w:r>
      <w:r w:rsidR="00427087" w:rsidRPr="0005632E">
        <w:rPr>
          <w:rFonts w:ascii="Lato" w:hAnsi="Lato" w:cs="Arial"/>
          <w:sz w:val="22"/>
          <w:szCs w:val="22"/>
          <w:lang w:eastAsia="pl-PL"/>
        </w:rPr>
        <w:t xml:space="preserve">armonogramu </w:t>
      </w:r>
      <w:r w:rsidRPr="0005632E">
        <w:rPr>
          <w:rFonts w:ascii="Lato" w:hAnsi="Lato" w:cs="Arial"/>
          <w:sz w:val="22"/>
          <w:szCs w:val="22"/>
          <w:lang w:eastAsia="pl-PL"/>
        </w:rPr>
        <w:t>oraz po rozliczeniu w całości kwoty przekazan</w:t>
      </w:r>
      <w:r w:rsidR="00E64258" w:rsidRPr="0005632E">
        <w:rPr>
          <w:rFonts w:ascii="Lato" w:hAnsi="Lato" w:cs="Arial"/>
          <w:sz w:val="22"/>
          <w:szCs w:val="22"/>
          <w:lang w:eastAsia="pl-PL"/>
        </w:rPr>
        <w:t xml:space="preserve">ych </w:t>
      </w:r>
      <w:r w:rsidR="007F160C">
        <w:rPr>
          <w:rFonts w:ascii="Lato" w:hAnsi="Lato" w:cs="Arial"/>
          <w:sz w:val="22"/>
          <w:szCs w:val="22"/>
          <w:lang w:eastAsia="pl-PL"/>
        </w:rPr>
        <w:t>z</w:t>
      </w:r>
      <w:r w:rsidR="00E64258" w:rsidRPr="0005632E">
        <w:rPr>
          <w:rFonts w:ascii="Lato" w:hAnsi="Lato" w:cs="Arial"/>
          <w:sz w:val="22"/>
          <w:szCs w:val="22"/>
          <w:lang w:eastAsia="pl-PL"/>
        </w:rPr>
        <w:t>aliczek.</w:t>
      </w:r>
    </w:p>
    <w:p w14:paraId="3E4B2F52" w14:textId="7158702C" w:rsidR="00911BB9" w:rsidRPr="0005632E" w:rsidRDefault="00FA4828"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lastRenderedPageBreak/>
        <w:t>IOI</w:t>
      </w:r>
      <w:r w:rsidR="00911BB9" w:rsidRPr="0005632E">
        <w:rPr>
          <w:rFonts w:ascii="Lato" w:hAnsi="Lato" w:cs="Arial"/>
          <w:sz w:val="22"/>
          <w:szCs w:val="22"/>
          <w:lang w:eastAsia="pl-PL"/>
        </w:rPr>
        <w:t xml:space="preserve"> dokonuje oceny kwalifikowalności wydatków. Wydatki poniesione niezgodnie </w:t>
      </w:r>
      <w:r w:rsidR="00392903" w:rsidRPr="0005632E">
        <w:rPr>
          <w:rFonts w:ascii="Lato" w:hAnsi="Lato" w:cs="Arial"/>
          <w:sz w:val="22"/>
          <w:szCs w:val="22"/>
          <w:lang w:eastAsia="pl-PL"/>
        </w:rPr>
        <w:br/>
      </w:r>
      <w:r w:rsidR="00911BB9" w:rsidRPr="0005632E">
        <w:rPr>
          <w:rFonts w:ascii="Lato" w:hAnsi="Lato" w:cs="Arial"/>
          <w:sz w:val="22"/>
          <w:szCs w:val="22"/>
          <w:lang w:eastAsia="pl-PL"/>
        </w:rPr>
        <w:t>z postanowieniami Umowy</w:t>
      </w:r>
      <w:r w:rsidR="00D83D79" w:rsidRPr="0005632E">
        <w:rPr>
          <w:rFonts w:ascii="Lato" w:hAnsi="Lato" w:cs="Arial"/>
          <w:sz w:val="22"/>
          <w:szCs w:val="22"/>
          <w:lang w:eastAsia="pl-PL"/>
        </w:rPr>
        <w:t xml:space="preserve"> oraz </w:t>
      </w:r>
      <w:r w:rsidR="001E34D7" w:rsidRPr="00AB3DB1">
        <w:rPr>
          <w:rFonts w:ascii="Lato" w:hAnsi="Lato" w:cs="Arial"/>
          <w:sz w:val="22"/>
          <w:szCs w:val="22"/>
          <w:lang w:eastAsia="pl-PL"/>
        </w:rPr>
        <w:t>załącznik</w:t>
      </w:r>
      <w:r w:rsidR="00A94DB1" w:rsidRPr="00AB3DB1">
        <w:rPr>
          <w:rFonts w:ascii="Lato" w:hAnsi="Lato" w:cs="Arial"/>
          <w:sz w:val="22"/>
          <w:szCs w:val="22"/>
          <w:lang w:eastAsia="pl-PL"/>
        </w:rPr>
        <w:t xml:space="preserve">iem </w:t>
      </w:r>
      <w:r w:rsidR="001E34D7" w:rsidRPr="00AB3DB1">
        <w:rPr>
          <w:rFonts w:ascii="Lato" w:hAnsi="Lato" w:cs="Arial"/>
          <w:sz w:val="22"/>
          <w:szCs w:val="22"/>
          <w:lang w:eastAsia="pl-PL"/>
        </w:rPr>
        <w:t xml:space="preserve">nr </w:t>
      </w:r>
      <w:r w:rsidR="00E719BB">
        <w:rPr>
          <w:rFonts w:ascii="Lato" w:hAnsi="Lato" w:cs="Arial"/>
          <w:sz w:val="22"/>
          <w:szCs w:val="22"/>
          <w:lang w:eastAsia="pl-PL"/>
        </w:rPr>
        <w:t>9</w:t>
      </w:r>
      <w:r w:rsidR="00AB3DB1">
        <w:rPr>
          <w:rFonts w:ascii="Lato" w:hAnsi="Lato" w:cs="Arial"/>
          <w:sz w:val="22"/>
          <w:szCs w:val="22"/>
          <w:lang w:eastAsia="pl-PL"/>
        </w:rPr>
        <w:t xml:space="preserve"> do Umowy</w:t>
      </w:r>
      <w:r w:rsidR="00911BB9" w:rsidRPr="0005632E">
        <w:rPr>
          <w:rFonts w:ascii="Lato" w:hAnsi="Lato" w:cs="Arial"/>
          <w:sz w:val="22"/>
          <w:szCs w:val="22"/>
          <w:lang w:eastAsia="pl-PL"/>
        </w:rPr>
        <w:t xml:space="preserve"> są niekwalifikowalne. </w:t>
      </w:r>
    </w:p>
    <w:p w14:paraId="656336ED" w14:textId="33216857" w:rsidR="00911BB9" w:rsidRPr="0005632E" w:rsidRDefault="00FA4828" w:rsidP="00C63CE6">
      <w:pPr>
        <w:pStyle w:val="Tekstpodstawowy2"/>
        <w:numPr>
          <w:ilvl w:val="3"/>
          <w:numId w:val="4"/>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może wstrzymać przekazanie </w:t>
      </w:r>
      <w:r w:rsidR="00642B03">
        <w:rPr>
          <w:rFonts w:ascii="Lato" w:hAnsi="Lato" w:cs="Arial"/>
          <w:sz w:val="22"/>
          <w:szCs w:val="22"/>
          <w:lang w:eastAsia="pl-PL"/>
        </w:rPr>
        <w:t>wsparcia</w:t>
      </w:r>
      <w:r w:rsidR="00985DDA">
        <w:rPr>
          <w:rFonts w:ascii="Lato" w:hAnsi="Lato" w:cs="Arial"/>
          <w:sz w:val="22"/>
          <w:szCs w:val="22"/>
          <w:lang w:eastAsia="pl-PL"/>
        </w:rPr>
        <w:t xml:space="preserve"> </w:t>
      </w:r>
      <w:r w:rsidR="00911BB9" w:rsidRPr="0005632E">
        <w:rPr>
          <w:rFonts w:ascii="Lato" w:hAnsi="Lato" w:cs="Arial"/>
          <w:sz w:val="22"/>
          <w:szCs w:val="22"/>
          <w:lang w:eastAsia="pl-PL"/>
        </w:rPr>
        <w:t xml:space="preserve">w przypadku realizowania </w:t>
      </w:r>
      <w:r w:rsidR="009B60E5" w:rsidRPr="0005632E">
        <w:rPr>
          <w:rFonts w:ascii="Lato" w:hAnsi="Lato" w:cs="Arial"/>
          <w:sz w:val="22"/>
          <w:szCs w:val="22"/>
          <w:lang w:eastAsia="pl-PL"/>
        </w:rPr>
        <w:t>Przedsięw</w:t>
      </w:r>
      <w:r w:rsidRPr="0005632E">
        <w:rPr>
          <w:rFonts w:ascii="Lato" w:hAnsi="Lato" w:cs="Arial"/>
          <w:sz w:val="22"/>
          <w:szCs w:val="22"/>
          <w:lang w:eastAsia="pl-PL"/>
        </w:rPr>
        <w:t xml:space="preserve">zięcia </w:t>
      </w:r>
      <w:r w:rsidR="00911BB9" w:rsidRPr="0005632E">
        <w:rPr>
          <w:rFonts w:ascii="Lato" w:hAnsi="Lato" w:cs="Arial"/>
          <w:sz w:val="22"/>
          <w:szCs w:val="22"/>
          <w:lang w:eastAsia="pl-PL"/>
        </w:rPr>
        <w:t xml:space="preserve">niezgodnie z Umową, a także w przypadku zaistnienia opóźnień lub braku postępów w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911BB9" w:rsidRPr="0005632E">
        <w:rPr>
          <w:rFonts w:ascii="Lato" w:hAnsi="Lato" w:cs="Arial"/>
          <w:sz w:val="22"/>
          <w:szCs w:val="22"/>
          <w:lang w:eastAsia="pl-PL"/>
        </w:rPr>
        <w:t xml:space="preserve"> w stosunku do Harmonogramu </w:t>
      </w:r>
      <w:r w:rsidR="00E64258" w:rsidRPr="0005632E">
        <w:rPr>
          <w:rFonts w:ascii="Lato" w:hAnsi="Lato" w:cs="Arial"/>
          <w:sz w:val="22"/>
          <w:szCs w:val="22"/>
          <w:lang w:eastAsia="pl-PL"/>
        </w:rPr>
        <w:t xml:space="preserve">oraz </w:t>
      </w:r>
      <w:r w:rsidR="00985DDA">
        <w:rPr>
          <w:rFonts w:ascii="Lato" w:hAnsi="Lato" w:cs="Arial"/>
          <w:sz w:val="22"/>
          <w:szCs w:val="22"/>
          <w:lang w:eastAsia="pl-PL"/>
        </w:rPr>
        <w:t>w</w:t>
      </w:r>
      <w:r w:rsidR="00E64258" w:rsidRPr="0005632E">
        <w:rPr>
          <w:rFonts w:ascii="Lato" w:hAnsi="Lato" w:cs="Arial"/>
          <w:sz w:val="22"/>
          <w:szCs w:val="22"/>
          <w:lang w:eastAsia="pl-PL"/>
        </w:rPr>
        <w:t xml:space="preserve">skaźników </w:t>
      </w:r>
      <w:r w:rsidR="00A94DB1" w:rsidRPr="0005632E">
        <w:rPr>
          <w:rFonts w:ascii="Lato" w:hAnsi="Lato" w:cs="Arial"/>
          <w:sz w:val="22"/>
          <w:szCs w:val="22"/>
          <w:lang w:eastAsia="pl-PL"/>
        </w:rPr>
        <w:t>określonych</w:t>
      </w:r>
      <w:r w:rsidR="00E64258" w:rsidRPr="0005632E">
        <w:rPr>
          <w:rFonts w:ascii="Lato" w:hAnsi="Lato" w:cs="Arial"/>
          <w:sz w:val="22"/>
          <w:szCs w:val="22"/>
          <w:lang w:eastAsia="pl-PL"/>
        </w:rPr>
        <w:t xml:space="preserve"> w </w:t>
      </w:r>
      <w:r w:rsidR="00E64258"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E64258" w:rsidRPr="0005632E">
        <w:rPr>
          <w:rFonts w:ascii="Lato" w:hAnsi="Lato" w:cs="Arial"/>
          <w:sz w:val="22"/>
          <w:szCs w:val="22"/>
          <w:lang w:eastAsia="pl-PL"/>
        </w:rPr>
        <w:t>.</w:t>
      </w:r>
    </w:p>
    <w:p w14:paraId="73AF558E" w14:textId="5238457C" w:rsidR="00D63A3A" w:rsidRPr="0005632E" w:rsidRDefault="002D29AC" w:rsidP="009A583D">
      <w:pPr>
        <w:pStyle w:val="Tekstpodstawowy2"/>
        <w:numPr>
          <w:ilvl w:val="3"/>
          <w:numId w:val="4"/>
        </w:numPr>
        <w:tabs>
          <w:tab w:val="num" w:pos="2910"/>
        </w:tabs>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911BB9" w:rsidRPr="0005632E">
        <w:rPr>
          <w:rFonts w:ascii="Lato" w:hAnsi="Lato" w:cs="Arial"/>
          <w:sz w:val="22"/>
          <w:szCs w:val="22"/>
          <w:lang w:eastAsia="pl-PL"/>
        </w:rPr>
        <w:t xml:space="preserve"> nie ponosi odpowiedzialności za szkodę wynikającą ze wstrzymania zatwierdzenia i rozliczenia </w:t>
      </w:r>
      <w:r w:rsidR="00985DDA">
        <w:rPr>
          <w:rFonts w:ascii="Lato" w:hAnsi="Lato" w:cs="Arial"/>
          <w:sz w:val="22"/>
          <w:szCs w:val="22"/>
          <w:lang w:eastAsia="pl-PL"/>
        </w:rPr>
        <w:t>w</w:t>
      </w:r>
      <w:r w:rsidR="0048105B" w:rsidRPr="0005632E">
        <w:rPr>
          <w:rFonts w:ascii="Lato" w:hAnsi="Lato" w:cs="Arial"/>
          <w:sz w:val="22"/>
          <w:szCs w:val="22"/>
          <w:lang w:eastAsia="pl-PL"/>
        </w:rPr>
        <w:t>yd</w:t>
      </w:r>
      <w:r w:rsidR="00911BB9" w:rsidRPr="0005632E">
        <w:rPr>
          <w:rFonts w:ascii="Lato" w:hAnsi="Lato" w:cs="Arial"/>
          <w:sz w:val="22"/>
          <w:szCs w:val="22"/>
          <w:lang w:eastAsia="pl-PL"/>
        </w:rPr>
        <w:t xml:space="preserve">atków </w:t>
      </w:r>
      <w:r w:rsidR="00985DDA">
        <w:rPr>
          <w:rFonts w:ascii="Lato" w:hAnsi="Lato" w:cs="Arial"/>
          <w:sz w:val="22"/>
          <w:szCs w:val="22"/>
          <w:lang w:eastAsia="pl-PL"/>
        </w:rPr>
        <w:t>k</w:t>
      </w:r>
      <w:r w:rsidR="00911BB9" w:rsidRPr="0005632E">
        <w:rPr>
          <w:rFonts w:ascii="Lato" w:hAnsi="Lato" w:cs="Arial"/>
          <w:sz w:val="22"/>
          <w:szCs w:val="22"/>
          <w:lang w:eastAsia="pl-PL"/>
        </w:rPr>
        <w:t>walifikowalnych lub uznania wydatków za niekwalifikowalne</w:t>
      </w:r>
      <w:r w:rsidR="00A94DB1" w:rsidRPr="0005632E">
        <w:rPr>
          <w:rFonts w:ascii="Lato" w:hAnsi="Lato" w:cs="Arial"/>
          <w:sz w:val="22"/>
          <w:szCs w:val="22"/>
          <w:lang w:eastAsia="pl-PL"/>
        </w:rPr>
        <w:t>.</w:t>
      </w:r>
      <w:r w:rsidR="00911BB9" w:rsidRPr="0005632E">
        <w:rPr>
          <w:rFonts w:ascii="Lato" w:hAnsi="Lato" w:cs="Arial"/>
          <w:sz w:val="22"/>
          <w:szCs w:val="22"/>
          <w:lang w:eastAsia="pl-PL"/>
        </w:rPr>
        <w:t xml:space="preserve"> </w:t>
      </w:r>
    </w:p>
    <w:p w14:paraId="16BBD3D2" w14:textId="77777777" w:rsidR="00147F28" w:rsidRDefault="00147F28" w:rsidP="00A94DB1">
      <w:pPr>
        <w:pStyle w:val="Tekstpodstawowy2"/>
        <w:tabs>
          <w:tab w:val="num" w:pos="2910"/>
        </w:tabs>
        <w:suppressAutoHyphens w:val="0"/>
        <w:spacing w:before="60" w:after="120" w:line="276" w:lineRule="auto"/>
        <w:ind w:left="357"/>
        <w:rPr>
          <w:rFonts w:ascii="Lato" w:hAnsi="Lato" w:cs="Arial"/>
          <w:sz w:val="22"/>
          <w:szCs w:val="22"/>
          <w:lang w:eastAsia="pl-PL"/>
        </w:rPr>
      </w:pPr>
    </w:p>
    <w:p w14:paraId="403A8A8A" w14:textId="3D761BD3" w:rsidR="00360E5C" w:rsidRPr="00360E5C" w:rsidRDefault="00360E5C" w:rsidP="00360E5C">
      <w:pPr>
        <w:tabs>
          <w:tab w:val="num" w:pos="2910"/>
        </w:tabs>
        <w:spacing w:before="60" w:after="120" w:line="276" w:lineRule="auto"/>
        <w:jc w:val="center"/>
        <w:rPr>
          <w:rFonts w:ascii="Lato" w:eastAsia="Times New Roman" w:hAnsi="Lato" w:cs="Arial"/>
          <w:b/>
          <w:color w:val="000000"/>
          <w:sz w:val="22"/>
          <w:szCs w:val="22"/>
        </w:rPr>
      </w:pPr>
      <w:r w:rsidRPr="00360E5C">
        <w:rPr>
          <w:rFonts w:ascii="Lato" w:eastAsia="Times New Roman" w:hAnsi="Lato" w:cs="Arial"/>
          <w:b/>
          <w:color w:val="000000"/>
          <w:sz w:val="22"/>
          <w:szCs w:val="22"/>
        </w:rPr>
        <w:t xml:space="preserve">§ </w:t>
      </w:r>
      <w:r w:rsidR="00FD0C3D">
        <w:rPr>
          <w:rFonts w:ascii="Lato" w:eastAsia="Times New Roman" w:hAnsi="Lato" w:cs="Arial"/>
          <w:b/>
          <w:color w:val="000000"/>
          <w:sz w:val="22"/>
          <w:szCs w:val="22"/>
        </w:rPr>
        <w:t>9</w:t>
      </w:r>
      <w:r w:rsidRPr="00360E5C">
        <w:rPr>
          <w:rFonts w:ascii="Lato" w:eastAsia="Times New Roman" w:hAnsi="Lato" w:cs="Arial"/>
          <w:b/>
          <w:color w:val="000000"/>
          <w:sz w:val="22"/>
          <w:szCs w:val="22"/>
        </w:rPr>
        <w:t>.  Charakter prawny roli PFR w procesie realizacji Przedsięwzięcia przez IOI</w:t>
      </w:r>
    </w:p>
    <w:p w14:paraId="20E1A04F" w14:textId="26355C9F" w:rsidR="00360E5C" w:rsidRPr="00360E5C" w:rsidRDefault="00360E5C" w:rsidP="00360E5C">
      <w:pPr>
        <w:spacing w:before="120" w:line="276" w:lineRule="auto"/>
        <w:jc w:val="both"/>
        <w:outlineLvl w:val="2"/>
        <w:rPr>
          <w:rFonts w:ascii="Lato" w:eastAsia="Calibri" w:hAnsi="Lato" w:cs="Arial"/>
          <w:sz w:val="22"/>
          <w:szCs w:val="22"/>
          <w:lang w:eastAsia="en-US"/>
        </w:rPr>
      </w:pPr>
      <w:bookmarkStart w:id="16" w:name="_Hlk135818244"/>
      <w:r w:rsidRPr="00360E5C">
        <w:rPr>
          <w:rFonts w:ascii="Lato" w:eastAsia="Calibri" w:hAnsi="Lato" w:cs="Arial"/>
          <w:sz w:val="22"/>
          <w:szCs w:val="22"/>
          <w:lang w:eastAsia="en-US"/>
        </w:rPr>
        <w:t>1.</w:t>
      </w:r>
      <w:r>
        <w:rPr>
          <w:rFonts w:ascii="Lato" w:eastAsia="Calibri" w:hAnsi="Lato" w:cs="Arial"/>
          <w:sz w:val="22"/>
          <w:szCs w:val="22"/>
          <w:lang w:eastAsia="en-US"/>
        </w:rPr>
        <w:t xml:space="preserve"> </w:t>
      </w:r>
      <w:r w:rsidRPr="00360E5C">
        <w:rPr>
          <w:rFonts w:ascii="Lato" w:eastAsia="Calibri" w:hAnsi="Lato" w:cs="Arial"/>
          <w:sz w:val="22"/>
          <w:szCs w:val="22"/>
          <w:lang w:eastAsia="en-US"/>
        </w:rPr>
        <w:t xml:space="preserve">Umowa finansowania inwestycji, o której mowa w art. 14 </w:t>
      </w:r>
      <w:proofErr w:type="spellStart"/>
      <w:r w:rsidRPr="00360E5C">
        <w:rPr>
          <w:rFonts w:ascii="Lato" w:eastAsia="Calibri" w:hAnsi="Lato" w:cs="Arial"/>
          <w:sz w:val="22"/>
          <w:szCs w:val="22"/>
          <w:lang w:eastAsia="en-US"/>
        </w:rPr>
        <w:t>lo</w:t>
      </w:r>
      <w:proofErr w:type="spellEnd"/>
      <w:r w:rsidRPr="00360E5C">
        <w:rPr>
          <w:rFonts w:ascii="Lato" w:eastAsia="Calibri" w:hAnsi="Lato" w:cs="Arial"/>
          <w:sz w:val="22"/>
          <w:szCs w:val="22"/>
          <w:lang w:eastAsia="en-US"/>
        </w:rPr>
        <w:t xml:space="preserve"> ust. 1 ustawy o zasadach prowadzenia polityki rozwoju, zawarta pomiędzy PFR a </w:t>
      </w:r>
      <w:r w:rsidRPr="00360E5C">
        <w:rPr>
          <w:rFonts w:ascii="Lato" w:eastAsia="Calibri" w:hAnsi="Lato" w:cs="Arial"/>
          <w:color w:val="000000"/>
          <w:sz w:val="22"/>
          <w:szCs w:val="22"/>
          <w:lang w:eastAsia="en-US"/>
        </w:rPr>
        <w:t>IOI</w:t>
      </w:r>
      <w:r w:rsidRPr="00360E5C">
        <w:rPr>
          <w:rFonts w:ascii="Lato" w:eastAsia="Calibri" w:hAnsi="Lato" w:cs="Arial"/>
          <w:sz w:val="22"/>
          <w:szCs w:val="22"/>
          <w:lang w:eastAsia="en-US"/>
        </w:rPr>
        <w:t>:</w:t>
      </w:r>
    </w:p>
    <w:bookmarkEnd w:id="16"/>
    <w:p w14:paraId="0ACFB7D1"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stanowi umowy o świadczenie przez osobę trzecią w rozumieniu art. 391 Kodeksu Cywilnego, w tym, w szczególności, w odniesieniu do zaciągania jakichkolwiek zobowiązań lub spełniania jakichkolwiek świadczeń przez  IOI lub OOW na rzecz PFR;</w:t>
      </w:r>
    </w:p>
    <w:p w14:paraId="5DCB7A7B"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stanowi umowy o świadczenie na rzecz osoby trzeciej w rozumieniu art. 393 Kodeksu Cywilnego, w tym, w szczególności, w odniesieniu do zaciągania jakichkolwiek zobowiązań lub spełniania jakichkolwiek świadczeń przez PFR na rzecz IOI lub OOW;</w:t>
      </w:r>
    </w:p>
    <w:p w14:paraId="6226AB4E" w14:textId="77777777" w:rsidR="00360E5C" w:rsidRPr="00360E5C" w:rsidRDefault="00360E5C" w:rsidP="004A7BF3">
      <w:pPr>
        <w:numPr>
          <w:ilvl w:val="0"/>
          <w:numId w:val="37"/>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nie kreuje po stronie  OOW jakichkolwiek wierzytelności, praw, roszczeń, zarzutów ani uprawnień kształtujących wobec  PFR lub IOI.</w:t>
      </w:r>
    </w:p>
    <w:p w14:paraId="0086BB63" w14:textId="5844E255" w:rsidR="00360E5C" w:rsidRPr="00360E5C" w:rsidRDefault="00360E5C" w:rsidP="004A7BF3">
      <w:pPr>
        <w:numPr>
          <w:ilvl w:val="2"/>
          <w:numId w:val="27"/>
        </w:numPr>
        <w:spacing w:before="120" w:line="276" w:lineRule="auto"/>
        <w:ind w:left="357" w:hanging="357"/>
        <w:jc w:val="both"/>
        <w:outlineLvl w:val="2"/>
        <w:rPr>
          <w:rFonts w:ascii="Lato" w:eastAsia="Calibri" w:hAnsi="Lato" w:cs="Arial"/>
          <w:sz w:val="22"/>
          <w:szCs w:val="22"/>
          <w:lang w:eastAsia="en-US"/>
        </w:rPr>
      </w:pPr>
      <w:r w:rsidRPr="00360E5C">
        <w:rPr>
          <w:rFonts w:ascii="Lato" w:eastAsia="Calibri" w:hAnsi="Lato" w:cs="Arial"/>
          <w:sz w:val="22"/>
          <w:szCs w:val="22"/>
          <w:lang w:eastAsia="en-US"/>
        </w:rPr>
        <w:t xml:space="preserve">IOI wskazuje, że żadne postanowienie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nie stanowi, i nie będzie interpretowane, jako:</w:t>
      </w:r>
    </w:p>
    <w:p w14:paraId="4BCF7598" w14:textId="77777777" w:rsidR="00360E5C" w:rsidRPr="00360E5C" w:rsidRDefault="00360E5C" w:rsidP="004A7BF3">
      <w:pPr>
        <w:numPr>
          <w:ilvl w:val="3"/>
          <w:numId w:val="38"/>
        </w:numPr>
        <w:spacing w:before="120" w:line="276" w:lineRule="auto"/>
        <w:ind w:left="69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oferta PFR ani Skarb Państwa skierowana do jakiejkolwiek osoby lub nieograniczonego kręgu osób w zakresie zawarcia jakiejkolwiek umowy lub nawiązania innego stosunku prawnego; oraz</w:t>
      </w:r>
    </w:p>
    <w:p w14:paraId="49D9ACD1" w14:textId="77777777" w:rsidR="00360E5C" w:rsidRDefault="00360E5C" w:rsidP="004A7BF3">
      <w:pPr>
        <w:numPr>
          <w:ilvl w:val="3"/>
          <w:numId w:val="38"/>
        </w:numPr>
        <w:spacing w:before="120" w:line="276" w:lineRule="auto"/>
        <w:ind w:left="69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przyrzeczenie publiczne składane przez PFR oraz Skarb Państwa w odniesieniu do jakiegokolwiek elementu Planu Rozwojowego i Planu Finansowego.</w:t>
      </w:r>
      <w:bookmarkStart w:id="17" w:name="_Ref36024996"/>
    </w:p>
    <w:p w14:paraId="3A80DE37" w14:textId="112EC107" w:rsidR="00360E5C" w:rsidRPr="00360E5C" w:rsidRDefault="00360E5C" w:rsidP="004A7BF3">
      <w:pPr>
        <w:numPr>
          <w:ilvl w:val="2"/>
          <w:numId w:val="27"/>
        </w:numPr>
        <w:spacing w:before="120" w:line="276" w:lineRule="auto"/>
        <w:ind w:left="35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IOI wskazuje, że PFR nie przyjmuje na siebie i nie ponosi wobec IOI jakiejkolwiek odpowiedzialności za:</w:t>
      </w:r>
    </w:p>
    <w:p w14:paraId="7CD9C25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val="en-GB" w:eastAsia="en-US"/>
        </w:rPr>
      </w:pPr>
      <w:bookmarkStart w:id="18" w:name="_Ref105393550"/>
      <w:r w:rsidRPr="00360E5C">
        <w:rPr>
          <w:rFonts w:ascii="Lato" w:eastAsia="Calibri" w:hAnsi="Lato" w:cs="Arial"/>
          <w:sz w:val="22"/>
          <w:szCs w:val="22"/>
          <w:lang w:eastAsia="en-US"/>
        </w:rPr>
        <w:t>realizację</w:t>
      </w:r>
      <w:r w:rsidRPr="00360E5C">
        <w:rPr>
          <w:rFonts w:ascii="Lato" w:eastAsia="Calibri" w:hAnsi="Lato" w:cs="Arial"/>
          <w:sz w:val="22"/>
          <w:szCs w:val="22"/>
          <w:lang w:val="en-GB" w:eastAsia="en-US"/>
        </w:rPr>
        <w:t>:</w:t>
      </w:r>
      <w:bookmarkEnd w:id="18"/>
    </w:p>
    <w:p w14:paraId="49006B33" w14:textId="3386E182"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Planu Rozwojowego lub któregokolwiek Planu Finansowego w zakresie innym niż poprzez wykonanie obowiązków PFR wprost określonych w treści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ustawy o zasadach prowadzenia polityki rozwoju i  ustawy z dnia 4 lipca 2019 r. o systemie instytucji rozwoju (Dz.U. z 202</w:t>
      </w:r>
      <w:r w:rsidR="00B206B2">
        <w:rPr>
          <w:rFonts w:ascii="Lato" w:eastAsia="Calibri" w:hAnsi="Lato" w:cs="Arial"/>
          <w:sz w:val="22"/>
          <w:szCs w:val="22"/>
          <w:lang w:eastAsia="en-US"/>
        </w:rPr>
        <w:t>4</w:t>
      </w:r>
      <w:r w:rsidRPr="00360E5C">
        <w:rPr>
          <w:rFonts w:ascii="Lato" w:eastAsia="Calibri" w:hAnsi="Lato" w:cs="Arial"/>
          <w:sz w:val="22"/>
          <w:szCs w:val="22"/>
          <w:lang w:eastAsia="en-US"/>
        </w:rPr>
        <w:t xml:space="preserve"> r., poz. </w:t>
      </w:r>
      <w:r w:rsidR="00B206B2">
        <w:rPr>
          <w:rFonts w:ascii="Lato" w:eastAsia="Calibri" w:hAnsi="Lato" w:cs="Arial"/>
          <w:sz w:val="22"/>
          <w:szCs w:val="22"/>
          <w:lang w:eastAsia="en-US"/>
        </w:rPr>
        <w:t>923</w:t>
      </w:r>
      <w:r w:rsidRPr="00360E5C">
        <w:rPr>
          <w:rFonts w:ascii="Lato" w:eastAsia="Calibri" w:hAnsi="Lato" w:cs="Arial"/>
          <w:sz w:val="22"/>
          <w:szCs w:val="22"/>
          <w:lang w:eastAsia="en-US"/>
        </w:rPr>
        <w:t xml:space="preserve"> z późn. zm.);</w:t>
      </w:r>
    </w:p>
    <w:p w14:paraId="301D7259" w14:textId="77777777"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Inwestycji D2.1.1 pn. „</w:t>
      </w:r>
      <w:r w:rsidRPr="00360E5C">
        <w:rPr>
          <w:rFonts w:ascii="Lato" w:eastAsia="Calibri" w:hAnsi="Lato" w:cs="Arial"/>
          <w:noProof/>
          <w:color w:val="000000"/>
          <w:sz w:val="22"/>
          <w:szCs w:val="22"/>
          <w:lang w:eastAsia="en-US"/>
        </w:rPr>
        <w:t>Inwestycje związane z modernizacją i doposażeniem obiektów dydaktycznych w związku ze zwiększeniem limitów przyjęć na studia medyczne</w:t>
      </w:r>
      <w:r w:rsidRPr="00360E5C">
        <w:rPr>
          <w:rFonts w:ascii="Lato" w:eastAsia="Calibri" w:hAnsi="Lato" w:cs="Arial"/>
          <w:sz w:val="22"/>
          <w:szCs w:val="22"/>
          <w:lang w:eastAsia="en-US"/>
        </w:rPr>
        <w:t xml:space="preserve"> lub zadanie realizacji Inwestycji, o którym mowa w art. 14la pkt 1</w:t>
      </w:r>
      <w:bookmarkStart w:id="19" w:name="_cp_change_144"/>
      <w:r w:rsidRPr="00360E5C">
        <w:rPr>
          <w:rFonts w:ascii="Lato" w:eastAsia="Calibri" w:hAnsi="Lato" w:cs="Arial"/>
          <w:sz w:val="22"/>
          <w:szCs w:val="22"/>
          <w:lang w:eastAsia="en-US"/>
        </w:rPr>
        <w:t>)</w:t>
      </w:r>
      <w:bookmarkEnd w:id="19"/>
      <w:r w:rsidRPr="00360E5C">
        <w:rPr>
          <w:rFonts w:ascii="Lato" w:eastAsia="Calibri" w:hAnsi="Lato" w:cs="Arial"/>
          <w:sz w:val="22"/>
          <w:szCs w:val="22"/>
          <w:lang w:eastAsia="en-US"/>
        </w:rPr>
        <w:t xml:space="preserve"> </w:t>
      </w:r>
      <w:r w:rsidRPr="00360E5C">
        <w:rPr>
          <w:rFonts w:ascii="Lato" w:eastAsia="Calibri" w:hAnsi="Lato" w:cs="Arial"/>
          <w:i/>
          <w:sz w:val="22"/>
          <w:szCs w:val="22"/>
          <w:lang w:eastAsia="en-US"/>
        </w:rPr>
        <w:t>in fine</w:t>
      </w:r>
      <w:r w:rsidRPr="00360E5C">
        <w:rPr>
          <w:rFonts w:ascii="Lato" w:eastAsia="Calibri" w:hAnsi="Lato" w:cs="Arial"/>
          <w:sz w:val="22"/>
          <w:szCs w:val="22"/>
          <w:lang w:eastAsia="en-US"/>
        </w:rPr>
        <w:t xml:space="preserve">  ustawy o zasadach prowadzenia polityki rozwoju; oraz</w:t>
      </w:r>
    </w:p>
    <w:p w14:paraId="74B88C9B" w14:textId="07EE9532" w:rsidR="00360E5C" w:rsidRPr="00360E5C" w:rsidRDefault="00360E5C" w:rsidP="004A7BF3">
      <w:pPr>
        <w:numPr>
          <w:ilvl w:val="4"/>
          <w:numId w:val="40"/>
        </w:numPr>
        <w:spacing w:before="120" w:line="276" w:lineRule="auto"/>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osiągnięcia jakiegokolwiek </w:t>
      </w:r>
      <w:r w:rsidR="00985DDA">
        <w:rPr>
          <w:rFonts w:ascii="Lato" w:eastAsia="Calibri" w:hAnsi="Lato" w:cs="Arial"/>
          <w:sz w:val="22"/>
          <w:szCs w:val="22"/>
          <w:lang w:eastAsia="en-US"/>
        </w:rPr>
        <w:t>k</w:t>
      </w:r>
      <w:r w:rsidRPr="00360E5C">
        <w:rPr>
          <w:rFonts w:ascii="Lato" w:eastAsia="Calibri" w:hAnsi="Lato" w:cs="Arial"/>
          <w:sz w:val="22"/>
          <w:szCs w:val="22"/>
          <w:lang w:eastAsia="en-US"/>
        </w:rPr>
        <w:t xml:space="preserve">amienia </w:t>
      </w:r>
      <w:r w:rsidR="00985DDA">
        <w:rPr>
          <w:rFonts w:ascii="Lato" w:eastAsia="Calibri" w:hAnsi="Lato" w:cs="Arial"/>
          <w:sz w:val="22"/>
          <w:szCs w:val="22"/>
          <w:lang w:eastAsia="en-US"/>
        </w:rPr>
        <w:t>m</w:t>
      </w:r>
      <w:r w:rsidRPr="00360E5C">
        <w:rPr>
          <w:rFonts w:ascii="Lato" w:eastAsia="Calibri" w:hAnsi="Lato" w:cs="Arial"/>
          <w:sz w:val="22"/>
          <w:szCs w:val="22"/>
          <w:lang w:eastAsia="en-US"/>
        </w:rPr>
        <w:t xml:space="preserve">ilowego lub określonej wartości jakiegokolwiek </w:t>
      </w:r>
      <w:r w:rsidR="00985DDA">
        <w:rPr>
          <w:rFonts w:ascii="Lato" w:eastAsia="Calibri" w:hAnsi="Lato" w:cs="Arial"/>
          <w:sz w:val="22"/>
          <w:szCs w:val="22"/>
          <w:lang w:eastAsia="en-US"/>
        </w:rPr>
        <w:t>w</w:t>
      </w:r>
      <w:r w:rsidRPr="00360E5C">
        <w:rPr>
          <w:rFonts w:ascii="Lato" w:eastAsia="Calibri" w:hAnsi="Lato" w:cs="Arial"/>
          <w:sz w:val="22"/>
          <w:szCs w:val="22"/>
          <w:lang w:eastAsia="en-US"/>
        </w:rPr>
        <w:t>skaźnika;</w:t>
      </w:r>
    </w:p>
    <w:p w14:paraId="66F7131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lastRenderedPageBreak/>
        <w:t>nieistnienie, nieważność, bezskuteczność, utratę mocy obowiązującej, zmianę i/lub niezgodność z przepisami jakiegokolwiek właściwego prawa, w tym prawa Unii Europejskiej, jakiegokolwiek Dokumentu Rozwojowego, a także, w odniesieniu do Dokumentów Rozwojowych kreujących stosunki kontraktowe, niewykonanie, lub nienależyte wykonanie, przez którąkolwiek Stronę takiego Dokumentu Rozwojowego jej zobowiązań wynikających z tego Dokumentu Rozwojowego, oraz wszelkie konsekwencje faktyczne i prawne wszystkich opisanych wyżej zdarzeń;</w:t>
      </w:r>
    </w:p>
    <w:p w14:paraId="2FA33749"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terminowość, niedokonanie lub dokonanie przez IOI i/lub IK KPO którejkolwiek z operacji,  wskazanych w umowie, o której mowa w ust. 1, w sposób nieprawidłowy lub niezgodny z przepisami prawa lub postanowieniami Dokumentów Rozwojowych;</w:t>
      </w:r>
    </w:p>
    <w:p w14:paraId="238CC9A2"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20" w:name="_cp_change_801"/>
      <w:r w:rsidRPr="00360E5C">
        <w:rPr>
          <w:rFonts w:ascii="Lato" w:eastAsia="Calibri" w:hAnsi="Lato" w:cs="Arial"/>
          <w:sz w:val="22"/>
          <w:szCs w:val="22"/>
          <w:lang w:eastAsia="en-US"/>
        </w:rPr>
        <w:t>możliwość realizacji Zleceń Wypłaty, w tym uznanie któregokolwiek Zlecenia Wypłaty za odrzucone z jakichkolwiek powodów  w tym, w szczególności:</w:t>
      </w:r>
      <w:bookmarkStart w:id="21" w:name="_cp_change_800"/>
      <w:bookmarkEnd w:id="20"/>
    </w:p>
    <w:p w14:paraId="6B2004B8"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2" w:name="_cp_change_803"/>
      <w:bookmarkEnd w:id="21"/>
      <w:r w:rsidRPr="00360E5C">
        <w:rPr>
          <w:rFonts w:ascii="Lato" w:eastAsia="Calibri" w:hAnsi="Lato" w:cs="Arial"/>
          <w:sz w:val="22"/>
          <w:szCs w:val="22"/>
          <w:lang w:eastAsia="en-US"/>
        </w:rPr>
        <w:t>w przypadku braku dostępności środków KPO  w kwotach i terminach umożliwiających realizację tych Zleceń Wypłaty;</w:t>
      </w:r>
      <w:bookmarkStart w:id="23" w:name="_cp_change_802"/>
      <w:bookmarkEnd w:id="22"/>
    </w:p>
    <w:p w14:paraId="466201E0"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4" w:name="_cp_change_805"/>
      <w:bookmarkEnd w:id="23"/>
      <w:r w:rsidRPr="00360E5C">
        <w:rPr>
          <w:rFonts w:ascii="Lato" w:eastAsia="Calibri" w:hAnsi="Lato" w:cs="Arial"/>
          <w:sz w:val="22"/>
          <w:szCs w:val="22"/>
          <w:lang w:eastAsia="en-US"/>
        </w:rPr>
        <w:t>złożenia przez uprawniony podmiot żądania wstrzymania wypłaty; oraz</w:t>
      </w:r>
      <w:bookmarkStart w:id="25" w:name="_cp_change_804"/>
      <w:bookmarkEnd w:id="24"/>
    </w:p>
    <w:p w14:paraId="38EED21B" w14:textId="77777777" w:rsidR="00360E5C" w:rsidRPr="00360E5C" w:rsidRDefault="00360E5C" w:rsidP="004A7BF3">
      <w:pPr>
        <w:numPr>
          <w:ilvl w:val="4"/>
          <w:numId w:val="41"/>
        </w:numPr>
        <w:spacing w:before="120" w:line="276" w:lineRule="auto"/>
        <w:jc w:val="both"/>
        <w:outlineLvl w:val="4"/>
        <w:rPr>
          <w:rFonts w:ascii="Lato" w:eastAsia="Calibri" w:hAnsi="Lato" w:cs="Arial"/>
          <w:sz w:val="22"/>
          <w:szCs w:val="22"/>
          <w:lang w:eastAsia="en-US"/>
        </w:rPr>
      </w:pPr>
      <w:bookmarkStart w:id="26" w:name="_cp_change_807"/>
      <w:bookmarkEnd w:id="25"/>
      <w:r w:rsidRPr="00360E5C">
        <w:rPr>
          <w:rFonts w:ascii="Lato" w:eastAsia="Calibri" w:hAnsi="Lato" w:cs="Arial"/>
          <w:sz w:val="22"/>
          <w:szCs w:val="22"/>
          <w:lang w:eastAsia="en-US"/>
        </w:rPr>
        <w:t>złożenia przez  IK KPO żądania blokady finansowania inwestycji,</w:t>
      </w:r>
      <w:bookmarkStart w:id="27" w:name="_cp_change_806"/>
      <w:bookmarkEnd w:id="26"/>
    </w:p>
    <w:p w14:paraId="3CFF2695" w14:textId="77777777" w:rsidR="00360E5C" w:rsidRPr="00360E5C" w:rsidRDefault="00360E5C" w:rsidP="00360E5C">
      <w:pPr>
        <w:spacing w:before="120" w:line="276" w:lineRule="auto"/>
        <w:ind w:left="1134"/>
        <w:jc w:val="both"/>
        <w:outlineLvl w:val="4"/>
        <w:rPr>
          <w:rFonts w:ascii="Lato" w:eastAsia="Calibri" w:hAnsi="Lato" w:cs="Arial"/>
          <w:sz w:val="22"/>
          <w:szCs w:val="22"/>
          <w:lang w:eastAsia="en-US"/>
        </w:rPr>
      </w:pPr>
      <w:bookmarkStart w:id="28" w:name="_cp_change_809"/>
      <w:bookmarkEnd w:id="27"/>
      <w:r w:rsidRPr="00360E5C">
        <w:rPr>
          <w:rFonts w:ascii="Lato" w:eastAsia="Calibri" w:hAnsi="Lato" w:cs="Arial"/>
          <w:sz w:val="22"/>
          <w:szCs w:val="22"/>
          <w:lang w:eastAsia="en-US"/>
        </w:rPr>
        <w:t>przy czym, dla uniknięcia jakichkolwiek wątpliwości, ograniczenie odpowiedzialności PFR, o którym mowa w niniejszym pkt 4 i nie będzie interpretowane jako zwolnienie PFR z jakiegokolwiek obowiązku określonego w  umowie, o której mowa w ust. 1;</w:t>
      </w:r>
      <w:bookmarkStart w:id="29" w:name="_cp_change_808"/>
      <w:bookmarkEnd w:id="28"/>
    </w:p>
    <w:bookmarkEnd w:id="29"/>
    <w:p w14:paraId="2377F4A1"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łączną wartość i łączną ilość Zleceń Wypłaty, treść Zleceń Wypłaty oraz ich zgodność z którymkolwiek Dokumentem Rozwojowym, a także prawdziwość oświadczenia  IOI lub OOW w zakresie posiadania przez niego statusu Uprawnionego Zleceniodawcy VAT, i wszelkie konsekwencje faktyczne i prawne ewentualnej nieprawdziwości tego oświadczenia;</w:t>
      </w:r>
    </w:p>
    <w:p w14:paraId="4BF07770"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sposób wykorzystania środków KPO  przez  OOW i wszelkie inne następstwa prawidłowej realizacji przez PFR Zlecenia Wypłaty,</w:t>
      </w:r>
      <w:bookmarkStart w:id="30" w:name="_cp_change_814"/>
      <w:r w:rsidRPr="00360E5C">
        <w:rPr>
          <w:rFonts w:ascii="Lato" w:eastAsia="Calibri" w:hAnsi="Lato" w:cs="Arial"/>
          <w:sz w:val="22"/>
          <w:szCs w:val="22"/>
          <w:lang w:eastAsia="en-US"/>
        </w:rPr>
        <w:t xml:space="preserve"> w tym złożonego  przez osoby nieuprawnione w wyniku nieuprawnionego ich wejścia w posiadanie, lub nieuprawnionego udostępnienia im danych identyfikacyjnych</w:t>
      </w:r>
      <w:bookmarkEnd w:id="30"/>
      <w:r w:rsidRPr="00360E5C">
        <w:rPr>
          <w:rFonts w:ascii="Lato" w:eastAsia="Calibri" w:hAnsi="Lato" w:cs="Arial"/>
          <w:sz w:val="22"/>
          <w:szCs w:val="22"/>
          <w:lang w:eastAsia="en-US"/>
        </w:rPr>
        <w:t>;</w:t>
      </w:r>
    </w:p>
    <w:p w14:paraId="6322F14E"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łączną wartość i łączną ilość zwrotów wsparcia oraz ich zgodność z którymkolwiek Dokumentem Rozwojowym;</w:t>
      </w:r>
    </w:p>
    <w:p w14:paraId="4E903392" w14:textId="77777777" w:rsidR="00360E5C" w:rsidRPr="00360E5C" w:rsidRDefault="00360E5C" w:rsidP="004A7BF3">
      <w:pPr>
        <w:numPr>
          <w:ilvl w:val="3"/>
          <w:numId w:val="39"/>
        </w:numPr>
        <w:spacing w:before="120" w:line="276" w:lineRule="auto"/>
        <w:ind w:left="754"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prawdziwość, kompletność i prawidłowość danych przekazanych PFR przez IOI w ramach akceptacji zwrotów wsparcia oraz skutki polegania przez PFR na tych danych;</w:t>
      </w:r>
    </w:p>
    <w:p w14:paraId="0D175A02"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31" w:name="_cp_change_820"/>
      <w:r w:rsidRPr="00360E5C">
        <w:rPr>
          <w:rFonts w:ascii="Lato" w:eastAsia="Calibri" w:hAnsi="Lato" w:cs="Arial"/>
          <w:sz w:val="22"/>
          <w:szCs w:val="22"/>
          <w:lang w:eastAsia="en-US"/>
        </w:rPr>
        <w:t>wszelkie następstwa prawidłowego rozliczenia któregokolwiek zwrotu wsparcia przez PFR;</w:t>
      </w:r>
      <w:bookmarkStart w:id="32" w:name="_cp_change_819"/>
      <w:bookmarkEnd w:id="31"/>
    </w:p>
    <w:p w14:paraId="53E4BCC4"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bookmarkStart w:id="33" w:name="_cp_change_822"/>
      <w:bookmarkEnd w:id="32"/>
      <w:r w:rsidRPr="00360E5C">
        <w:rPr>
          <w:rFonts w:ascii="Lato" w:eastAsia="Calibri" w:hAnsi="Lato" w:cs="Arial"/>
          <w:sz w:val="22"/>
          <w:szCs w:val="22"/>
          <w:lang w:eastAsia="en-US"/>
        </w:rPr>
        <w:t>dochodzenie jakichkolwiek roszczeń wynikających z jakiegokolwiek tytułu prawnego w stosunku do  IOI lub OOW ;</w:t>
      </w:r>
      <w:bookmarkStart w:id="34" w:name="_cp_change_821"/>
      <w:bookmarkEnd w:id="33"/>
    </w:p>
    <w:bookmarkEnd w:id="34"/>
    <w:p w14:paraId="092A9455"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eastAsia="en-US"/>
        </w:rPr>
      </w:pPr>
      <w:r w:rsidRPr="00360E5C">
        <w:rPr>
          <w:rFonts w:ascii="Lato" w:eastAsia="Calibri" w:hAnsi="Lato" w:cs="Arial"/>
          <w:sz w:val="22"/>
          <w:szCs w:val="22"/>
          <w:lang w:eastAsia="en-US"/>
        </w:rPr>
        <w:t>poprawność, kompletność, aktualność oraz spełnienie się  jakiegokolwiek zapotrzebowania IOI na środki KPO;</w:t>
      </w:r>
    </w:p>
    <w:p w14:paraId="41892E49" w14:textId="77777777" w:rsidR="00360E5C" w:rsidRPr="00360E5C" w:rsidRDefault="00360E5C" w:rsidP="004A7BF3">
      <w:pPr>
        <w:numPr>
          <w:ilvl w:val="3"/>
          <w:numId w:val="39"/>
        </w:numPr>
        <w:spacing w:before="120" w:line="276" w:lineRule="auto"/>
        <w:ind w:left="697" w:hanging="357"/>
        <w:jc w:val="both"/>
        <w:outlineLvl w:val="3"/>
        <w:rPr>
          <w:rFonts w:ascii="Lato" w:eastAsia="Calibri" w:hAnsi="Lato" w:cs="Arial"/>
          <w:sz w:val="22"/>
          <w:szCs w:val="22"/>
          <w:lang w:val="en-GB" w:eastAsia="en-US"/>
        </w:rPr>
      </w:pPr>
      <w:bookmarkStart w:id="35" w:name="_cp_change_832"/>
      <w:r w:rsidRPr="00360E5C">
        <w:rPr>
          <w:rFonts w:ascii="Lato" w:eastAsia="Calibri" w:hAnsi="Lato" w:cs="Arial"/>
          <w:sz w:val="22"/>
          <w:szCs w:val="22"/>
          <w:lang w:eastAsia="en-US"/>
        </w:rPr>
        <w:t>wszelkie następstwa</w:t>
      </w:r>
      <w:r w:rsidRPr="00360E5C">
        <w:rPr>
          <w:rFonts w:ascii="Lato" w:eastAsia="Calibri" w:hAnsi="Lato" w:cs="Arial"/>
          <w:sz w:val="22"/>
          <w:szCs w:val="22"/>
          <w:lang w:val="en-GB" w:eastAsia="en-US"/>
        </w:rPr>
        <w:t>:</w:t>
      </w:r>
      <w:bookmarkStart w:id="36" w:name="_cp_change_831"/>
      <w:bookmarkEnd w:id="35"/>
    </w:p>
    <w:p w14:paraId="46C18335" w14:textId="3DD444CB"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7" w:name="_Ref109637442"/>
      <w:r w:rsidRPr="00360E5C">
        <w:rPr>
          <w:rFonts w:ascii="Lato" w:eastAsia="Calibri" w:hAnsi="Lato" w:cs="Arial"/>
          <w:sz w:val="22"/>
          <w:szCs w:val="22"/>
          <w:lang w:eastAsia="en-US"/>
        </w:rPr>
        <w:lastRenderedPageBreak/>
        <w:t xml:space="preserve">z zastrzeżeniem </w:t>
      </w:r>
      <w:r w:rsidR="002D5DDE">
        <w:rPr>
          <w:rFonts w:ascii="Lato" w:eastAsia="Calibri" w:hAnsi="Lato" w:cs="Arial"/>
          <w:sz w:val="22"/>
          <w:szCs w:val="22"/>
          <w:lang w:eastAsia="en-US"/>
        </w:rPr>
        <w:t>lit.</w:t>
      </w:r>
      <w:r w:rsidRPr="00360E5C">
        <w:rPr>
          <w:rFonts w:ascii="Lato" w:eastAsia="Calibri" w:hAnsi="Lato" w:cs="Arial"/>
          <w:sz w:val="22"/>
          <w:szCs w:val="22"/>
          <w:lang w:eastAsia="en-US"/>
        </w:rPr>
        <w:t xml:space="preserve"> b)–f), awarii lub incydentów bezpieczeństwa dotyczących jakichkolwiek systemów zasilania lub systemów informatycznych, w tym Systemu, wykorzystywanych przez PFR, IOI, OOW  i/lub bank  w związku z przedmiotem umowy, o której mowa w ust. 1, a także utraty wszelkich danych mających postać elektroniczną, o ile takie następstwa nie były spowodowane winą umyślną lub rażącym niedbalstwem PFR;</w:t>
      </w:r>
      <w:bookmarkEnd w:id="37"/>
    </w:p>
    <w:p w14:paraId="08D3562F"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8" w:name="_Ref109637426"/>
      <w:r w:rsidRPr="00360E5C">
        <w:rPr>
          <w:rFonts w:ascii="Lato" w:eastAsia="Calibri" w:hAnsi="Lato" w:cs="Arial"/>
          <w:sz w:val="22"/>
          <w:szCs w:val="22"/>
          <w:lang w:eastAsia="en-US"/>
        </w:rPr>
        <w:t>działania w infrastrukturze  IOI lub OOW oprogramowania złośliwego i wirusów komputerowych;</w:t>
      </w:r>
      <w:bookmarkEnd w:id="38"/>
    </w:p>
    <w:p w14:paraId="2E9DF8F4"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braku działania albo wadliwego lub niezgodnego z prawem działania lub wykorzystania łączy telekomunikacyjnych i sprzętu komputerowego znajdujących się poza dyspozycją i kontrolą PFR;</w:t>
      </w:r>
    </w:p>
    <w:p w14:paraId="7D648519" w14:textId="66DE5316"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jakiegokolwiek działania lub zaniechania osób trzecich, w tym IOI lub OOW odnoszące się do systemów i danych, o których mowa w punkcie </w:t>
      </w:r>
      <w:r w:rsidRPr="00360E5C">
        <w:rPr>
          <w:rFonts w:ascii="Lato" w:eastAsia="Calibri" w:hAnsi="Lato" w:cs="Arial"/>
          <w:sz w:val="22"/>
          <w:szCs w:val="22"/>
          <w:lang w:eastAsia="en-US"/>
        </w:rPr>
        <w:fldChar w:fldCharType="begin"/>
      </w:r>
      <w:r w:rsidRPr="00360E5C">
        <w:rPr>
          <w:rFonts w:ascii="Lato" w:eastAsia="Calibri" w:hAnsi="Lato" w:cs="Arial"/>
          <w:sz w:val="22"/>
          <w:szCs w:val="22"/>
          <w:lang w:eastAsia="en-US"/>
        </w:rPr>
        <w:instrText xml:space="preserve"> REF _Ref109637442 \r \h  \* MERGEFORMAT </w:instrText>
      </w:r>
      <w:r w:rsidRPr="00360E5C">
        <w:rPr>
          <w:rFonts w:ascii="Lato" w:eastAsia="Calibri" w:hAnsi="Lato" w:cs="Arial"/>
          <w:sz w:val="22"/>
          <w:szCs w:val="22"/>
          <w:lang w:eastAsia="en-US"/>
        </w:rPr>
      </w:r>
      <w:r w:rsidRPr="00360E5C">
        <w:rPr>
          <w:rFonts w:ascii="Lato" w:eastAsia="Calibri" w:hAnsi="Lato" w:cs="Arial"/>
          <w:sz w:val="22"/>
          <w:szCs w:val="22"/>
          <w:lang w:eastAsia="en-US"/>
        </w:rPr>
        <w:fldChar w:fldCharType="separate"/>
      </w:r>
      <w:r w:rsidR="005F7762">
        <w:rPr>
          <w:rFonts w:ascii="Lato" w:eastAsia="Calibri" w:hAnsi="Lato" w:cs="Arial"/>
          <w:sz w:val="22"/>
          <w:szCs w:val="22"/>
          <w:lang w:eastAsia="en-US"/>
        </w:rPr>
        <w:t>a)</w:t>
      </w:r>
      <w:r w:rsidRPr="00360E5C">
        <w:rPr>
          <w:rFonts w:ascii="Lato" w:eastAsia="Calibri" w:hAnsi="Lato" w:cs="Arial"/>
          <w:sz w:val="22"/>
          <w:szCs w:val="22"/>
          <w:lang w:eastAsia="en-US"/>
        </w:rPr>
        <w:fldChar w:fldCharType="end"/>
      </w:r>
      <w:r w:rsidRPr="00360E5C">
        <w:rPr>
          <w:rFonts w:ascii="Lato" w:eastAsia="Calibri" w:hAnsi="Lato" w:cs="Arial"/>
          <w:sz w:val="22"/>
          <w:szCs w:val="22"/>
          <w:lang w:eastAsia="en-US"/>
        </w:rPr>
        <w:t xml:space="preserve"> powyżej, w zakresie, w jakim nosi ono znamiona czynu zabronionego przepisami prawa karnego;</w:t>
      </w:r>
    </w:p>
    <w:p w14:paraId="145315D5" w14:textId="77777777"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r w:rsidRPr="00360E5C">
        <w:rPr>
          <w:rFonts w:ascii="Lato" w:eastAsia="Calibri" w:hAnsi="Lato" w:cs="Arial"/>
          <w:sz w:val="22"/>
          <w:szCs w:val="22"/>
          <w:lang w:eastAsia="en-US"/>
        </w:rPr>
        <w:t xml:space="preserve">korzystania przez  IOI lub OOW z urządzeń i programów, które nie spełniają wymogów technicznych określonych w  zaleceniach PFR; </w:t>
      </w:r>
    </w:p>
    <w:p w14:paraId="527948B2" w14:textId="76316A5D" w:rsidR="00360E5C" w:rsidRPr="00360E5C" w:rsidRDefault="00360E5C" w:rsidP="004A7BF3">
      <w:pPr>
        <w:numPr>
          <w:ilvl w:val="4"/>
          <w:numId w:val="42"/>
        </w:numPr>
        <w:spacing w:before="120" w:line="276" w:lineRule="auto"/>
        <w:ind w:left="1264" w:hanging="357"/>
        <w:jc w:val="both"/>
        <w:outlineLvl w:val="4"/>
        <w:rPr>
          <w:rFonts w:ascii="Lato" w:eastAsia="Calibri" w:hAnsi="Lato" w:cs="Arial"/>
          <w:sz w:val="22"/>
          <w:szCs w:val="22"/>
          <w:lang w:eastAsia="en-US"/>
        </w:rPr>
      </w:pPr>
      <w:bookmarkStart w:id="39" w:name="_Ref109637435"/>
      <w:r w:rsidRPr="00360E5C">
        <w:rPr>
          <w:rFonts w:ascii="Lato" w:eastAsia="Calibri" w:hAnsi="Lato" w:cs="Arial"/>
          <w:sz w:val="22"/>
          <w:szCs w:val="22"/>
          <w:lang w:eastAsia="en-US"/>
        </w:rPr>
        <w:t xml:space="preserve">konieczności zastosowania się przez PFR do żądań, instrukcji lub poleceń wydanych PFR przez organy sprawujące, na podstawie stosowanych porozumień lub przepisów bezwzględnie obowiązującego prawa, nadzór lub kontrolę nad wykonywaniem przez PFR obowiązków wynikających z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lub nad udostępnianiem systemu udostępnionego IOI, oraz wszelkich działań podejmowanych bezpośrednio przez te organy,</w:t>
      </w:r>
      <w:bookmarkEnd w:id="39"/>
    </w:p>
    <w:p w14:paraId="11E6B6F9" w14:textId="77777777" w:rsidR="00360E5C" w:rsidRPr="00360E5C" w:rsidRDefault="00360E5C" w:rsidP="00360E5C">
      <w:pPr>
        <w:spacing w:before="120" w:line="276" w:lineRule="auto"/>
        <w:ind w:left="567" w:hanging="425"/>
        <w:jc w:val="both"/>
        <w:outlineLvl w:val="4"/>
        <w:rPr>
          <w:rFonts w:ascii="Lato" w:eastAsia="Times New Roman" w:hAnsi="Lato" w:cs="Arial"/>
          <w:sz w:val="22"/>
          <w:szCs w:val="22"/>
        </w:rPr>
      </w:pPr>
      <w:r w:rsidRPr="00360E5C">
        <w:rPr>
          <w:rFonts w:ascii="Lato" w:eastAsia="Times New Roman" w:hAnsi="Lato" w:cs="Arial"/>
          <w:sz w:val="22"/>
          <w:szCs w:val="22"/>
        </w:rPr>
        <w:t>przy czym, dla uniknięcia jakichkolwiek wątpliwości:</w:t>
      </w:r>
    </w:p>
    <w:p w14:paraId="5B062DEC"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za awarię w rozumieniu niniejszego pkt 12) będzie uznawane nieprawidłowe działanie systemu udostępnionego IOI z przyczyn innych niż ingerencja osób trzecich w prawidłowość jego działania;</w:t>
      </w:r>
    </w:p>
    <w:p w14:paraId="171C8ACF"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za incydent bezpieczeństwa w rozumieniu niniejszego pkt 12) będzie uznawane nieprawidłowe działanie systemu udostępnionego z przyczyn związanych z ingerencją osób trzecich w prawidłowość jego działania; oraz</w:t>
      </w:r>
    </w:p>
    <w:p w14:paraId="3D05D308" w14:textId="77777777" w:rsidR="00360E5C" w:rsidRPr="00360E5C" w:rsidRDefault="00360E5C" w:rsidP="004A7BF3">
      <w:pPr>
        <w:numPr>
          <w:ilvl w:val="6"/>
          <w:numId w:val="36"/>
        </w:numPr>
        <w:spacing w:before="120" w:line="276" w:lineRule="auto"/>
        <w:ind w:left="1332" w:hanging="425"/>
        <w:jc w:val="both"/>
        <w:rPr>
          <w:rFonts w:ascii="Lato" w:eastAsia="Times New Roman" w:hAnsi="Lato" w:cs="Arial"/>
          <w:sz w:val="22"/>
          <w:szCs w:val="22"/>
        </w:rPr>
      </w:pPr>
      <w:r w:rsidRPr="00360E5C">
        <w:rPr>
          <w:rFonts w:ascii="Lato" w:eastAsia="Times New Roman" w:hAnsi="Lato" w:cs="Arial"/>
          <w:sz w:val="22"/>
          <w:szCs w:val="22"/>
        </w:rPr>
        <w:t>ograniczenie odpowiedzialności PFR, o którym mowa w niniejszego pkt 12), nie dotyczy awarii wynikających z wad systemu udostępnionego IOI polegających na jego nieprawidłowym zaprojektowaniu, wykonaniu lub użytkowaniu przez PFR lub dostawcę tego systemu;</w:t>
      </w:r>
    </w:p>
    <w:p w14:paraId="237DBDB6" w14:textId="7DCDD36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40" w:name="_cp_change_854"/>
      <w:bookmarkEnd w:id="36"/>
      <w:r w:rsidRPr="00360E5C">
        <w:rPr>
          <w:rFonts w:ascii="Lato" w:eastAsia="Calibri" w:hAnsi="Lato" w:cs="Arial"/>
          <w:sz w:val="22"/>
          <w:szCs w:val="22"/>
          <w:lang w:eastAsia="en-US"/>
        </w:rPr>
        <w:t>13) wykonani</w:t>
      </w:r>
      <w:bookmarkEnd w:id="17"/>
      <w:r w:rsidRPr="00360E5C">
        <w:rPr>
          <w:rFonts w:ascii="Lato" w:eastAsia="Calibri" w:hAnsi="Lato" w:cs="Arial"/>
          <w:sz w:val="22"/>
          <w:szCs w:val="22"/>
          <w:lang w:eastAsia="en-US"/>
        </w:rPr>
        <w:t xml:space="preserve">e, nienależyte wykonanie lub niewykonanie przez jakąkolwiek osobę (inną niż Osoba Powiązaną lub osobę działającą na zamówienie PFR przy wykonaniu umowy, o której mowa w ust. 1, w tym, w szczególności,  IK KPO lub Ministra właściwego ds.  finansów, jakiejkolwiek umowy lub innego dokumentu, zawartego pomiędzy taką osobą i PFR w związku z realizacją przez PFR obowiązków wynikających z umowy, o której mowa w ust. 1 </w:t>
      </w:r>
      <w:r w:rsidR="009A279D" w:rsidRPr="00360E5C">
        <w:rPr>
          <w:rFonts w:ascii="Lato" w:eastAsia="Calibri" w:hAnsi="Lato" w:cs="Arial"/>
          <w:sz w:val="22"/>
          <w:szCs w:val="22"/>
          <w:lang w:eastAsia="en-US"/>
        </w:rPr>
        <w:t>z wyjątkiem</w:t>
      </w:r>
      <w:r w:rsidRPr="00360E5C">
        <w:rPr>
          <w:rFonts w:ascii="Lato" w:eastAsia="Calibri" w:hAnsi="Lato" w:cs="Arial"/>
          <w:sz w:val="22"/>
          <w:szCs w:val="22"/>
          <w:lang w:eastAsia="en-US"/>
        </w:rPr>
        <w:t xml:space="preserve"> sytuacji, gdy takie wykonanie, nienależyte wykonanie lub niewykonanie przez jakąkolwiek osobę jakiejkolwiek takiej umowy lub innego dokumentu nastąpiło z winy PFR;</w:t>
      </w:r>
      <w:bookmarkStart w:id="41" w:name="_cp_change_853"/>
      <w:bookmarkEnd w:id="40"/>
    </w:p>
    <w:p w14:paraId="29E3C6DC" w14:textId="7777777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42" w:name="_cp_change_856"/>
      <w:bookmarkEnd w:id="41"/>
      <w:r w:rsidRPr="00360E5C">
        <w:rPr>
          <w:rFonts w:ascii="Lato" w:eastAsia="Calibri" w:hAnsi="Lato" w:cs="Arial"/>
          <w:sz w:val="22"/>
          <w:szCs w:val="22"/>
          <w:lang w:eastAsia="en-US"/>
        </w:rPr>
        <w:lastRenderedPageBreak/>
        <w:t>14) wszelkie następstwa uznania przez jakikolwiek sąd, trybunał, organ administracji, organ Unii Europejskiej albo jakikolwiek inny uprawniony podmiot, organ lub sąd, że:</w:t>
      </w:r>
      <w:bookmarkStart w:id="43" w:name="_cp_change_855"/>
      <w:bookmarkEnd w:id="42"/>
    </w:p>
    <w:p w14:paraId="2250B44D" w14:textId="77777777" w:rsidR="00360E5C" w:rsidRPr="00360E5C" w:rsidRDefault="00360E5C" w:rsidP="004A7BF3">
      <w:pPr>
        <w:numPr>
          <w:ilvl w:val="0"/>
          <w:numId w:val="43"/>
        </w:numPr>
        <w:spacing w:before="120" w:line="276" w:lineRule="auto"/>
        <w:ind w:left="1264" w:hanging="357"/>
        <w:jc w:val="both"/>
        <w:outlineLvl w:val="4"/>
        <w:rPr>
          <w:rFonts w:ascii="Lato" w:eastAsia="Calibri" w:hAnsi="Lato" w:cs="Arial"/>
          <w:sz w:val="22"/>
          <w:szCs w:val="22"/>
          <w:lang w:eastAsia="en-US"/>
        </w:rPr>
      </w:pPr>
      <w:bookmarkStart w:id="44" w:name="_cp_change_858"/>
      <w:bookmarkEnd w:id="43"/>
      <w:r w:rsidRPr="00360E5C">
        <w:rPr>
          <w:rFonts w:ascii="Lato" w:eastAsia="Calibri" w:hAnsi="Lato" w:cs="Arial"/>
          <w:sz w:val="22"/>
          <w:szCs w:val="22"/>
          <w:lang w:eastAsia="en-US"/>
        </w:rPr>
        <w:t>jakiekolwiek postanowienie umowy, o której mowa w ust. 1; lub</w:t>
      </w:r>
      <w:bookmarkStart w:id="45" w:name="_cp_change_857"/>
      <w:bookmarkEnd w:id="44"/>
    </w:p>
    <w:p w14:paraId="0D21A14D" w14:textId="77777777" w:rsidR="00360E5C" w:rsidRPr="00360E5C" w:rsidRDefault="00360E5C" w:rsidP="004A7BF3">
      <w:pPr>
        <w:numPr>
          <w:ilvl w:val="0"/>
          <w:numId w:val="43"/>
        </w:numPr>
        <w:spacing w:before="120" w:line="276" w:lineRule="auto"/>
        <w:ind w:left="1264" w:hanging="357"/>
        <w:jc w:val="both"/>
        <w:outlineLvl w:val="4"/>
        <w:rPr>
          <w:rFonts w:ascii="Lato" w:eastAsia="Calibri" w:hAnsi="Lato" w:cs="Arial"/>
          <w:sz w:val="22"/>
          <w:szCs w:val="22"/>
          <w:lang w:eastAsia="en-US"/>
        </w:rPr>
      </w:pPr>
      <w:bookmarkStart w:id="46" w:name="_cp_change_860"/>
      <w:bookmarkEnd w:id="45"/>
      <w:r w:rsidRPr="00360E5C">
        <w:rPr>
          <w:rFonts w:ascii="Lato" w:eastAsia="Calibri" w:hAnsi="Lato" w:cs="Arial"/>
          <w:sz w:val="22"/>
          <w:szCs w:val="22"/>
          <w:lang w:eastAsia="en-US"/>
        </w:rPr>
        <w:t>jakiekolwiek czynności faktyczne lub prawne podjęte przez  PFR lub IOI zgodnie z umową, o której mowa w ust. 1,</w:t>
      </w:r>
      <w:bookmarkStart w:id="47" w:name="_cp_change_859"/>
      <w:bookmarkEnd w:id="46"/>
      <w:r w:rsidRPr="00360E5C">
        <w:rPr>
          <w:rFonts w:ascii="Lato" w:eastAsia="Calibri" w:hAnsi="Lato" w:cs="Arial"/>
          <w:sz w:val="22"/>
          <w:szCs w:val="22"/>
          <w:lang w:eastAsia="en-US"/>
        </w:rPr>
        <w:t xml:space="preserve"> </w:t>
      </w:r>
      <w:bookmarkStart w:id="48" w:name="_cp_change_862"/>
      <w:bookmarkEnd w:id="47"/>
    </w:p>
    <w:p w14:paraId="5E35CAB5" w14:textId="77777777" w:rsidR="00360E5C" w:rsidRPr="00360E5C" w:rsidRDefault="00360E5C" w:rsidP="00360E5C">
      <w:pPr>
        <w:spacing w:before="120" w:line="276" w:lineRule="auto"/>
        <w:ind w:left="1134"/>
        <w:jc w:val="both"/>
        <w:outlineLvl w:val="4"/>
        <w:rPr>
          <w:rFonts w:ascii="Lato" w:eastAsia="Calibri" w:hAnsi="Lato" w:cs="Arial"/>
          <w:sz w:val="22"/>
          <w:szCs w:val="22"/>
          <w:lang w:eastAsia="en-US"/>
        </w:rPr>
      </w:pPr>
      <w:r w:rsidRPr="00360E5C">
        <w:rPr>
          <w:rFonts w:ascii="Lato" w:eastAsia="Calibri" w:hAnsi="Lato" w:cs="Arial"/>
          <w:sz w:val="22"/>
          <w:szCs w:val="22"/>
          <w:lang w:eastAsia="en-US"/>
        </w:rPr>
        <w:t>naruszają jakiekolwiek przepisy, wytyczne lub innego rodzaju regulacje prawa polskiego, prawa Unii Europejskiej lub jakichkolwiek innych postanowień prawa lub umów międzynarodowych (w tym, w szczególności, Traktatu o Unii Europejskiej z dnia 7 lutego 1992 r. i Traktatu o funkcjonowaniu Unii Europejskiej z dnia 25 marca 1957 r.) w zakresie odnoszącym się do ochrony reguł konkurencji i pomocy publicznej, w tym regulujące Reżim Pomocy Publicznej, z wyłączeniem sytuacji, w której wspomniane wyżej czynności PFR zostały podjęte z naruszeniem umowy, o której mowa w ust. 1, przy czym, dla uniknięcia jakichkolwiek wątpliwości, niniejsze ograniczenie odpowiedzialności PFR nie będzie miało zastosowania do wykonania przez PFR ewentualnego obowiązku zwrotu pomocy publicznej nałożonego na niego przez właściwy organ na podstawie wyżej wspomnianych regulacji;</w:t>
      </w:r>
      <w:bookmarkStart w:id="49" w:name="_cp_change_861"/>
      <w:bookmarkEnd w:id="48"/>
    </w:p>
    <w:bookmarkEnd w:id="49"/>
    <w:p w14:paraId="50AE6363" w14:textId="77777777" w:rsidR="00360E5C" w:rsidRPr="00360E5C" w:rsidRDefault="00360E5C" w:rsidP="00360E5C">
      <w:pPr>
        <w:tabs>
          <w:tab w:val="num" w:pos="2160"/>
        </w:tabs>
        <w:spacing w:before="120" w:line="276" w:lineRule="auto"/>
        <w:ind w:left="595" w:hanging="425"/>
        <w:jc w:val="both"/>
        <w:outlineLvl w:val="3"/>
        <w:rPr>
          <w:rFonts w:ascii="Lato" w:eastAsia="Calibri" w:hAnsi="Lato" w:cs="Arial"/>
          <w:sz w:val="22"/>
          <w:szCs w:val="22"/>
          <w:lang w:eastAsia="en-US"/>
        </w:rPr>
      </w:pPr>
      <w:r w:rsidRPr="00360E5C">
        <w:rPr>
          <w:rFonts w:ascii="Lato" w:eastAsia="Calibri" w:hAnsi="Lato" w:cs="Arial"/>
          <w:sz w:val="22"/>
          <w:szCs w:val="22"/>
          <w:lang w:eastAsia="en-US"/>
        </w:rPr>
        <w:t>15) wszelkie następstwa czynności faktycznych i prawnych podjętych lub zaniechanych przez PFR, lub od których podjęcia PFR powstrzymał się, w związku z wykonaniem umowy, o której mowa w ust. 1, które były przedmiotem  uzgodnień między PFR a IOI;</w:t>
      </w:r>
    </w:p>
    <w:p w14:paraId="4D279A71" w14:textId="7777777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r w:rsidRPr="00360E5C">
        <w:rPr>
          <w:rFonts w:ascii="Lato" w:eastAsia="Calibri" w:hAnsi="Lato" w:cs="Arial"/>
          <w:sz w:val="22"/>
          <w:szCs w:val="22"/>
          <w:lang w:eastAsia="en-US"/>
        </w:rPr>
        <w:t xml:space="preserve">16) wszelkie następstwa wszelkich czynności faktycznych i prawnych podjętych przez, lub </w:t>
      </w:r>
      <w:r w:rsidRPr="00360E5C">
        <w:rPr>
          <w:rFonts w:ascii="Lato" w:eastAsia="Calibri" w:hAnsi="Lato" w:cs="Arial"/>
          <w:sz w:val="22"/>
          <w:szCs w:val="22"/>
          <w:lang w:eastAsia="en-US"/>
        </w:rPr>
        <w:br/>
        <w:t>w imieniu,  IOI lub OOW, w tym przez jakiegokolwiek  ich przedstawiciela lub osobę podającą się wobec PFR za przedstawiciela tych podmiotów w związku z Dokumentami Rozwojowymi lub Umową, o której mowa w ust. 1, noszących znamiona wykroczenia, przestępstwa, wykroczenia skarbowego lub przestępstwa skarbowego, przy założeniu postępowania przez PFR w przypadku zaistnienia takich następstw z zachowaniem należytej staranności</w:t>
      </w:r>
      <w:r w:rsidRPr="00360E5C">
        <w:rPr>
          <w:rFonts w:ascii="Lato" w:eastAsia="Calibri" w:hAnsi="Lato" w:cs="Arial"/>
          <w:strike/>
          <w:sz w:val="22"/>
          <w:szCs w:val="22"/>
          <w:lang w:eastAsia="en-US"/>
        </w:rPr>
        <w:t>;</w:t>
      </w:r>
    </w:p>
    <w:p w14:paraId="035CB3DA" w14:textId="4DACB4E3"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50" w:name="_cp_change_874"/>
      <w:r w:rsidRPr="00360E5C">
        <w:rPr>
          <w:rFonts w:ascii="Lato" w:eastAsia="Calibri" w:hAnsi="Lato" w:cs="Arial"/>
          <w:sz w:val="22"/>
          <w:szCs w:val="22"/>
          <w:lang w:eastAsia="en-US"/>
        </w:rPr>
        <w:t xml:space="preserve">17) niewykonanie lub nienależyte wykonanie </w:t>
      </w:r>
      <w:r w:rsidR="00D664C9">
        <w:rPr>
          <w:rFonts w:ascii="Lato" w:eastAsia="Calibri" w:hAnsi="Lato" w:cs="Arial"/>
          <w:sz w:val="22"/>
          <w:szCs w:val="22"/>
          <w:lang w:eastAsia="en-US"/>
        </w:rPr>
        <w:t>u</w:t>
      </w:r>
      <w:r w:rsidRPr="00360E5C">
        <w:rPr>
          <w:rFonts w:ascii="Lato" w:eastAsia="Calibri" w:hAnsi="Lato" w:cs="Arial"/>
          <w:sz w:val="22"/>
          <w:szCs w:val="22"/>
          <w:lang w:eastAsia="en-US"/>
        </w:rPr>
        <w:t>mowy, o której mowa w ust. 1, przez PFR z powodu zaistnienia siły wyższej; oraz</w:t>
      </w:r>
      <w:bookmarkStart w:id="51" w:name="_cp_change_873"/>
      <w:bookmarkEnd w:id="50"/>
    </w:p>
    <w:p w14:paraId="166C5AA9" w14:textId="3B4CC867" w:rsidR="00360E5C" w:rsidRPr="00360E5C" w:rsidRDefault="00360E5C" w:rsidP="00360E5C">
      <w:pPr>
        <w:tabs>
          <w:tab w:val="num" w:pos="2160"/>
        </w:tabs>
        <w:spacing w:before="120" w:line="276" w:lineRule="auto"/>
        <w:ind w:left="567" w:hanging="425"/>
        <w:jc w:val="both"/>
        <w:outlineLvl w:val="3"/>
        <w:rPr>
          <w:rFonts w:ascii="Lato" w:eastAsia="Calibri" w:hAnsi="Lato" w:cs="Arial"/>
          <w:sz w:val="22"/>
          <w:szCs w:val="22"/>
          <w:lang w:eastAsia="en-US"/>
        </w:rPr>
      </w:pPr>
      <w:bookmarkStart w:id="52" w:name="_cp_change_876"/>
      <w:bookmarkEnd w:id="51"/>
      <w:r w:rsidRPr="00360E5C">
        <w:rPr>
          <w:rFonts w:ascii="Lato" w:eastAsia="Calibri" w:hAnsi="Lato" w:cs="Arial"/>
          <w:sz w:val="22"/>
          <w:szCs w:val="22"/>
          <w:lang w:eastAsia="en-US"/>
        </w:rPr>
        <w:t xml:space="preserve">18) niewypłacalność  </w:t>
      </w:r>
      <w:bookmarkStart w:id="53" w:name="_cp_change_878"/>
      <w:bookmarkEnd w:id="52"/>
      <w:r w:rsidR="009A279D" w:rsidRPr="00360E5C">
        <w:rPr>
          <w:rFonts w:ascii="Lato" w:eastAsia="Calibri" w:hAnsi="Lato" w:cs="Arial"/>
          <w:sz w:val="22"/>
          <w:szCs w:val="22"/>
          <w:lang w:eastAsia="en-US"/>
        </w:rPr>
        <w:t>OOW</w:t>
      </w:r>
      <w:r w:rsidRPr="00360E5C">
        <w:rPr>
          <w:rFonts w:ascii="Lato" w:eastAsia="Calibri" w:hAnsi="Lato" w:cs="Arial"/>
          <w:sz w:val="22"/>
          <w:szCs w:val="22"/>
          <w:lang w:eastAsia="en-US"/>
        </w:rPr>
        <w:t xml:space="preserve"> oraz jakiekolwiek szkody poniesione przez Skarb Państwa, pośrednio lub bezpośrednio, w związku z powyższym</w:t>
      </w:r>
      <w:bookmarkStart w:id="54" w:name="_cp_change_877"/>
      <w:bookmarkEnd w:id="53"/>
      <w:r w:rsidRPr="00360E5C">
        <w:rPr>
          <w:rFonts w:ascii="Lato" w:eastAsia="Calibri" w:hAnsi="Lato" w:cs="Arial"/>
          <w:sz w:val="22"/>
          <w:szCs w:val="22"/>
          <w:lang w:eastAsia="en-US"/>
        </w:rPr>
        <w:t>.</w:t>
      </w:r>
    </w:p>
    <w:p w14:paraId="25552911" w14:textId="39096216" w:rsidR="00E11845" w:rsidRPr="005A1B67" w:rsidRDefault="00360E5C" w:rsidP="005A1B67">
      <w:pPr>
        <w:numPr>
          <w:ilvl w:val="2"/>
          <w:numId w:val="0"/>
        </w:numPr>
        <w:tabs>
          <w:tab w:val="num" w:pos="1440"/>
        </w:tabs>
        <w:spacing w:before="120" w:line="276" w:lineRule="auto"/>
        <w:ind w:left="340" w:hanging="340"/>
        <w:jc w:val="both"/>
        <w:outlineLvl w:val="2"/>
        <w:rPr>
          <w:rFonts w:ascii="Lato" w:eastAsia="Calibri" w:hAnsi="Lato"/>
          <w:sz w:val="22"/>
          <w:szCs w:val="22"/>
          <w:lang w:eastAsia="en-US"/>
        </w:rPr>
      </w:pPr>
      <w:bookmarkStart w:id="55" w:name="_cp_change_880"/>
      <w:bookmarkEnd w:id="54"/>
      <w:r w:rsidRPr="005A1B67">
        <w:rPr>
          <w:rFonts w:ascii="Lato" w:eastAsia="Calibri" w:hAnsi="Lato"/>
          <w:sz w:val="22"/>
          <w:szCs w:val="22"/>
          <w:lang w:eastAsia="en-US"/>
        </w:rPr>
        <w:t xml:space="preserve">4.   PFR nie ponosi wobec IOI solidarnej odpowiedzialności, o której mowa w art. 738 § 2 i art. 745 Kodeksu Cywilnego, z jakimkolwiek innym podmiotem zaangażowanym w realizację Planu Rozwojowego  (innym niż dostawca Systemu udostępnionego IOI), o ile nie może mu być przypisana własna odpowiedzialność za niewykonanie lub nienależyte wykonanie </w:t>
      </w:r>
      <w:r w:rsidR="00D664C9">
        <w:rPr>
          <w:rFonts w:ascii="Lato" w:eastAsia="Calibri" w:hAnsi="Lato"/>
          <w:sz w:val="22"/>
          <w:szCs w:val="22"/>
          <w:lang w:eastAsia="en-US"/>
        </w:rPr>
        <w:t>u</w:t>
      </w:r>
      <w:r w:rsidRPr="005A1B67">
        <w:rPr>
          <w:rFonts w:ascii="Lato" w:eastAsia="Calibri" w:hAnsi="Lato"/>
          <w:sz w:val="22"/>
          <w:szCs w:val="22"/>
          <w:lang w:eastAsia="en-US"/>
        </w:rPr>
        <w:t>mowy, o której mowa w ust. 1, wyłącznie na podstawie i na zasadach określonych w tej Umowie.</w:t>
      </w:r>
      <w:bookmarkEnd w:id="55"/>
    </w:p>
    <w:p w14:paraId="72AB80E3" w14:textId="77777777" w:rsidR="00E11845" w:rsidRPr="0005632E" w:rsidRDefault="00E11845" w:rsidP="00A94DB1">
      <w:pPr>
        <w:pStyle w:val="Tekstpodstawowy2"/>
        <w:tabs>
          <w:tab w:val="num" w:pos="2910"/>
        </w:tabs>
        <w:suppressAutoHyphens w:val="0"/>
        <w:spacing w:before="60" w:after="120" w:line="276" w:lineRule="auto"/>
        <w:ind w:left="357"/>
        <w:rPr>
          <w:rFonts w:ascii="Lato" w:hAnsi="Lato" w:cs="Arial"/>
          <w:sz w:val="22"/>
          <w:szCs w:val="22"/>
          <w:lang w:eastAsia="pl-PL"/>
        </w:rPr>
      </w:pPr>
    </w:p>
    <w:p w14:paraId="3A5ACFC2" w14:textId="77163701" w:rsidR="0084077D" w:rsidRPr="0005632E" w:rsidRDefault="0084077D" w:rsidP="00C63CE6">
      <w:pPr>
        <w:pStyle w:val="Tekstpodstawowy2"/>
        <w:suppressAutoHyphens w:val="0"/>
        <w:spacing w:before="60" w:after="120" w:line="276" w:lineRule="auto"/>
        <w:jc w:val="center"/>
        <w:rPr>
          <w:rFonts w:ascii="Lato" w:hAnsi="Lato" w:cs="Arial"/>
          <w:b/>
          <w:sz w:val="22"/>
          <w:szCs w:val="22"/>
        </w:rPr>
      </w:pPr>
      <w:r w:rsidRPr="0005632E">
        <w:rPr>
          <w:rFonts w:ascii="Lato" w:hAnsi="Lato" w:cs="Arial"/>
          <w:b/>
          <w:sz w:val="22"/>
          <w:szCs w:val="22"/>
          <w:lang w:eastAsia="pl-PL"/>
        </w:rPr>
        <w:t xml:space="preserve">§ </w:t>
      </w:r>
      <w:r w:rsidR="00513F72">
        <w:rPr>
          <w:rFonts w:ascii="Lato" w:hAnsi="Lato" w:cs="Arial"/>
          <w:b/>
          <w:sz w:val="22"/>
          <w:szCs w:val="22"/>
          <w:lang w:eastAsia="pl-PL"/>
        </w:rPr>
        <w:t>10</w:t>
      </w:r>
      <w:r w:rsidRPr="0005632E">
        <w:rPr>
          <w:rFonts w:ascii="Lato" w:hAnsi="Lato" w:cs="Arial"/>
          <w:b/>
          <w:sz w:val="22"/>
          <w:szCs w:val="22"/>
          <w:lang w:eastAsia="pl-PL"/>
        </w:rPr>
        <w:t>.</w:t>
      </w:r>
      <w:r w:rsidR="00D63A3A" w:rsidRPr="0005632E">
        <w:rPr>
          <w:rFonts w:ascii="Lato" w:hAnsi="Lato" w:cs="Arial"/>
          <w:b/>
          <w:sz w:val="22"/>
          <w:szCs w:val="22"/>
          <w:lang w:eastAsia="pl-PL"/>
        </w:rPr>
        <w:t xml:space="preserve"> </w:t>
      </w:r>
      <w:r w:rsidRPr="0005632E">
        <w:rPr>
          <w:rFonts w:ascii="Lato" w:hAnsi="Lato" w:cs="Arial"/>
          <w:b/>
          <w:sz w:val="22"/>
          <w:szCs w:val="22"/>
        </w:rPr>
        <w:t>Monitorowanie i sprawozdawczość</w:t>
      </w:r>
    </w:p>
    <w:p w14:paraId="48E10E75" w14:textId="311D72E4" w:rsidR="00BA7C4A" w:rsidRPr="0005632E" w:rsidRDefault="00BA7C4A"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rPr>
        <w:t>OOW wykazuje osiągnię</w:t>
      </w:r>
      <w:r w:rsidR="00A94DB1" w:rsidRPr="0005632E">
        <w:rPr>
          <w:rFonts w:ascii="Lato" w:hAnsi="Lato" w:cs="Arial"/>
          <w:sz w:val="22"/>
          <w:szCs w:val="22"/>
        </w:rPr>
        <w:t>cie</w:t>
      </w:r>
      <w:r w:rsidRPr="0005632E">
        <w:rPr>
          <w:rFonts w:ascii="Lato" w:hAnsi="Lato" w:cs="Arial"/>
          <w:sz w:val="22"/>
          <w:szCs w:val="22"/>
        </w:rPr>
        <w:t xml:space="preserve"> </w:t>
      </w:r>
      <w:r w:rsidR="00985DDA">
        <w:rPr>
          <w:rFonts w:ascii="Lato" w:hAnsi="Lato" w:cs="Arial"/>
          <w:sz w:val="22"/>
          <w:szCs w:val="22"/>
        </w:rPr>
        <w:t>w</w:t>
      </w:r>
      <w:r w:rsidR="00163A94" w:rsidRPr="0005632E">
        <w:rPr>
          <w:rFonts w:ascii="Lato" w:hAnsi="Lato" w:cs="Arial"/>
          <w:sz w:val="22"/>
          <w:szCs w:val="22"/>
        </w:rPr>
        <w:t>skaźni</w:t>
      </w:r>
      <w:r w:rsidRPr="0005632E">
        <w:rPr>
          <w:rFonts w:ascii="Lato" w:hAnsi="Lato" w:cs="Arial"/>
          <w:sz w:val="22"/>
          <w:szCs w:val="22"/>
        </w:rPr>
        <w:t>ków</w:t>
      </w:r>
      <w:r w:rsidR="001A4AD6">
        <w:rPr>
          <w:rFonts w:ascii="Lato" w:hAnsi="Lato" w:cs="Arial"/>
          <w:sz w:val="22"/>
          <w:szCs w:val="22"/>
        </w:rPr>
        <w:t xml:space="preserve">, </w:t>
      </w:r>
      <w:r w:rsidR="001A4AD6" w:rsidRPr="0005632E">
        <w:rPr>
          <w:rFonts w:ascii="Lato" w:hAnsi="Lato" w:cs="Arial"/>
          <w:sz w:val="22"/>
          <w:szCs w:val="22"/>
          <w:lang w:eastAsia="pl-PL"/>
        </w:rPr>
        <w:t xml:space="preserve">określonych w </w:t>
      </w:r>
      <w:r w:rsidR="001A4AD6"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1A4AD6">
        <w:rPr>
          <w:rFonts w:ascii="Lato" w:hAnsi="Lato" w:cs="Arial"/>
          <w:sz w:val="22"/>
          <w:szCs w:val="22"/>
          <w:lang w:eastAsia="pl-PL"/>
        </w:rPr>
        <w:t xml:space="preserve"> do Umowy,</w:t>
      </w:r>
      <w:r w:rsidRPr="0005632E">
        <w:rPr>
          <w:rFonts w:ascii="Lato" w:hAnsi="Lato" w:cs="Arial"/>
          <w:sz w:val="22"/>
          <w:szCs w:val="22"/>
        </w:rPr>
        <w:t xml:space="preserve"> oraz postęp finansowy za pomocą formularza sprawozdawczego</w:t>
      </w:r>
      <w:r w:rsidR="009A279D">
        <w:rPr>
          <w:rFonts w:ascii="Lato" w:hAnsi="Lato" w:cs="Arial"/>
          <w:sz w:val="22"/>
          <w:szCs w:val="22"/>
        </w:rPr>
        <w:t xml:space="preserve"> w systemie CST2021</w:t>
      </w:r>
      <w:r w:rsidRPr="0005632E">
        <w:rPr>
          <w:rFonts w:ascii="Lato" w:hAnsi="Lato" w:cs="Arial"/>
          <w:sz w:val="22"/>
          <w:szCs w:val="22"/>
        </w:rPr>
        <w:t xml:space="preserve">. IOI </w:t>
      </w:r>
      <w:r w:rsidR="00F13862" w:rsidRPr="0005632E">
        <w:rPr>
          <w:rFonts w:ascii="Lato" w:hAnsi="Lato" w:cs="Arial"/>
          <w:sz w:val="22"/>
          <w:szCs w:val="22"/>
        </w:rPr>
        <w:t>dokonuje</w:t>
      </w:r>
      <w:r w:rsidRPr="0005632E">
        <w:rPr>
          <w:rFonts w:ascii="Lato" w:hAnsi="Lato" w:cs="Arial"/>
          <w:sz w:val="22"/>
          <w:szCs w:val="22"/>
        </w:rPr>
        <w:t xml:space="preserve"> weryfikacj</w:t>
      </w:r>
      <w:r w:rsidR="00F13862" w:rsidRPr="0005632E">
        <w:rPr>
          <w:rFonts w:ascii="Lato" w:hAnsi="Lato" w:cs="Arial"/>
          <w:sz w:val="22"/>
          <w:szCs w:val="22"/>
        </w:rPr>
        <w:t>i</w:t>
      </w:r>
      <w:r w:rsidRPr="0005632E">
        <w:rPr>
          <w:rFonts w:ascii="Lato" w:hAnsi="Lato" w:cs="Arial"/>
          <w:sz w:val="22"/>
          <w:szCs w:val="22"/>
        </w:rPr>
        <w:t xml:space="preserve"> formularzy sprawozdawczych OOW. IOI może zwrócić się do OOW o uzupełnienie lub poprawienie formularza.</w:t>
      </w:r>
    </w:p>
    <w:p w14:paraId="7CF47531" w14:textId="77777777" w:rsidR="00BA7C4A" w:rsidRPr="0005632E" w:rsidRDefault="00BA7C4A"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rPr>
        <w:lastRenderedPageBreak/>
        <w:t xml:space="preserve">OOW zobowiązuje się do wprowadzania do CST2021 danych dotyczących postępu finansowego i rzeczowego realizacji </w:t>
      </w:r>
      <w:r w:rsidR="009B60E5" w:rsidRPr="0005632E">
        <w:rPr>
          <w:rFonts w:ascii="Lato" w:hAnsi="Lato" w:cs="Arial"/>
          <w:sz w:val="22"/>
          <w:szCs w:val="22"/>
        </w:rPr>
        <w:t>Przedsięw</w:t>
      </w:r>
      <w:r w:rsidRPr="0005632E">
        <w:rPr>
          <w:rFonts w:ascii="Lato" w:hAnsi="Lato" w:cs="Arial"/>
          <w:sz w:val="22"/>
          <w:szCs w:val="22"/>
        </w:rPr>
        <w:t xml:space="preserve">zięcia w terminie do 3 dni roboczych </w:t>
      </w:r>
      <w:r w:rsidR="00392903" w:rsidRPr="0005632E">
        <w:rPr>
          <w:rFonts w:ascii="Lato" w:hAnsi="Lato" w:cs="Arial"/>
          <w:sz w:val="22"/>
          <w:szCs w:val="22"/>
        </w:rPr>
        <w:br/>
      </w:r>
      <w:r w:rsidRPr="0005632E">
        <w:rPr>
          <w:rFonts w:ascii="Lato" w:hAnsi="Lato" w:cs="Arial"/>
          <w:sz w:val="22"/>
          <w:szCs w:val="22"/>
        </w:rPr>
        <w:t>po wystąpieniu zdarzenia warunkującego konieczność wprowadzenia lub modyfikacji danych.</w:t>
      </w:r>
    </w:p>
    <w:p w14:paraId="4940DF12" w14:textId="5FAB2B64" w:rsidR="00D54416" w:rsidRPr="0005632E" w:rsidRDefault="002511C2"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zobowiązuje się przedstawiać </w:t>
      </w:r>
      <w:r w:rsidRPr="0005632E">
        <w:rPr>
          <w:rFonts w:ascii="Lato" w:hAnsi="Lato" w:cs="Arial"/>
          <w:sz w:val="22"/>
          <w:szCs w:val="22"/>
          <w:lang w:eastAsia="pl-PL"/>
        </w:rPr>
        <w:t>IOI</w:t>
      </w:r>
      <w:r w:rsidR="0084077D" w:rsidRPr="0005632E">
        <w:rPr>
          <w:rFonts w:ascii="Lato" w:hAnsi="Lato" w:cs="Arial"/>
          <w:sz w:val="22"/>
          <w:szCs w:val="22"/>
          <w:lang w:eastAsia="pl-PL"/>
        </w:rPr>
        <w:t xml:space="preserve"> </w:t>
      </w:r>
      <w:r w:rsidR="007F160C">
        <w:rPr>
          <w:rFonts w:ascii="Lato" w:hAnsi="Lato" w:cs="Arial"/>
          <w:sz w:val="22"/>
          <w:szCs w:val="22"/>
          <w:lang w:eastAsia="pl-PL"/>
        </w:rPr>
        <w:t>w</w:t>
      </w:r>
      <w:r w:rsidR="0084077D" w:rsidRPr="0005632E">
        <w:rPr>
          <w:rFonts w:ascii="Lato" w:hAnsi="Lato" w:cs="Arial"/>
          <w:sz w:val="22"/>
          <w:szCs w:val="22"/>
          <w:lang w:eastAsia="pl-PL"/>
        </w:rPr>
        <w:t xml:space="preserve">niosek o </w:t>
      </w:r>
      <w:r w:rsidR="007F160C">
        <w:rPr>
          <w:rFonts w:ascii="Lato" w:hAnsi="Lato" w:cs="Arial"/>
          <w:sz w:val="22"/>
          <w:szCs w:val="22"/>
          <w:lang w:eastAsia="pl-PL"/>
        </w:rPr>
        <w:t>p</w:t>
      </w:r>
      <w:r w:rsidR="0084077D" w:rsidRPr="0005632E">
        <w:rPr>
          <w:rFonts w:ascii="Lato" w:hAnsi="Lato" w:cs="Arial"/>
          <w:sz w:val="22"/>
          <w:szCs w:val="22"/>
          <w:lang w:eastAsia="pl-PL"/>
        </w:rPr>
        <w:t xml:space="preserve">łatność w części dotyczącej stanu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w:t>
      </w:r>
    </w:p>
    <w:p w14:paraId="58BAA28F" w14:textId="272EC343" w:rsidR="0084077D" w:rsidRPr="0005632E" w:rsidRDefault="002511C2" w:rsidP="004A7BF3">
      <w:pPr>
        <w:pStyle w:val="Tekstpodstawowy2"/>
        <w:numPr>
          <w:ilvl w:val="3"/>
          <w:numId w:val="16"/>
        </w:numPr>
        <w:suppressAutoHyphens w:val="0"/>
        <w:spacing w:before="60" w:after="120" w:line="276" w:lineRule="auto"/>
        <w:ind w:left="360" w:hanging="360"/>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zobowiązany jest do składania </w:t>
      </w:r>
      <w:r w:rsidR="009A279D">
        <w:rPr>
          <w:rFonts w:ascii="Lato" w:hAnsi="Lato" w:cs="Arial"/>
          <w:sz w:val="22"/>
          <w:szCs w:val="22"/>
          <w:lang w:eastAsia="pl-PL"/>
        </w:rPr>
        <w:t xml:space="preserve">w CST2021 </w:t>
      </w:r>
      <w:r w:rsidR="007F160C">
        <w:rPr>
          <w:rFonts w:ascii="Lato" w:hAnsi="Lato" w:cs="Arial"/>
          <w:sz w:val="22"/>
          <w:szCs w:val="22"/>
          <w:lang w:eastAsia="pl-PL"/>
        </w:rPr>
        <w:t>w</w:t>
      </w:r>
      <w:r w:rsidR="0084077D" w:rsidRPr="0005632E">
        <w:rPr>
          <w:rFonts w:ascii="Lato" w:hAnsi="Lato" w:cs="Arial"/>
          <w:sz w:val="22"/>
          <w:szCs w:val="22"/>
          <w:lang w:eastAsia="pl-PL"/>
        </w:rPr>
        <w:t xml:space="preserve">niosku o </w:t>
      </w:r>
      <w:r w:rsidR="007F160C">
        <w:rPr>
          <w:rFonts w:ascii="Lato" w:hAnsi="Lato" w:cs="Arial"/>
          <w:sz w:val="22"/>
          <w:szCs w:val="22"/>
          <w:lang w:eastAsia="pl-PL"/>
        </w:rPr>
        <w:t>p</w:t>
      </w:r>
      <w:r w:rsidR="0084077D" w:rsidRPr="0005632E">
        <w:rPr>
          <w:rFonts w:ascii="Lato" w:hAnsi="Lato" w:cs="Arial"/>
          <w:sz w:val="22"/>
          <w:szCs w:val="22"/>
          <w:lang w:eastAsia="pl-PL"/>
        </w:rPr>
        <w:t xml:space="preserve">łatność nie rzadziej niż raz na 3 miesiące licząc od momentu </w:t>
      </w:r>
      <w:r w:rsidR="00A94DB1" w:rsidRPr="0005632E">
        <w:rPr>
          <w:rFonts w:ascii="Lato" w:hAnsi="Lato" w:cs="Arial"/>
          <w:sz w:val="22"/>
          <w:szCs w:val="22"/>
          <w:lang w:eastAsia="pl-PL"/>
        </w:rPr>
        <w:t>zawarcia</w:t>
      </w:r>
      <w:r w:rsidR="0084077D" w:rsidRPr="0005632E">
        <w:rPr>
          <w:rFonts w:ascii="Lato" w:hAnsi="Lato" w:cs="Arial"/>
          <w:sz w:val="22"/>
          <w:szCs w:val="22"/>
          <w:lang w:eastAsia="pl-PL"/>
        </w:rPr>
        <w:t xml:space="preserve"> </w:t>
      </w:r>
      <w:r w:rsidR="00694013" w:rsidRPr="0005632E">
        <w:rPr>
          <w:rFonts w:ascii="Lato" w:hAnsi="Lato" w:cs="Arial"/>
          <w:sz w:val="22"/>
          <w:szCs w:val="22"/>
          <w:lang w:eastAsia="pl-PL"/>
        </w:rPr>
        <w:t>Umowy</w:t>
      </w:r>
      <w:r w:rsidR="0084077D" w:rsidRPr="0005632E">
        <w:rPr>
          <w:rFonts w:ascii="Lato" w:hAnsi="Lato" w:cs="Arial"/>
          <w:sz w:val="22"/>
          <w:szCs w:val="22"/>
          <w:lang w:eastAsia="pl-PL"/>
        </w:rPr>
        <w:t>.</w:t>
      </w:r>
      <w:r w:rsidR="00B820DC" w:rsidRPr="0005632E">
        <w:rPr>
          <w:rFonts w:ascii="Lato" w:hAnsi="Lato" w:cs="Arial"/>
          <w:sz w:val="22"/>
          <w:szCs w:val="22"/>
          <w:lang w:eastAsia="pl-PL"/>
        </w:rPr>
        <w:t xml:space="preserve"> Terminy składania wniosków o płatność określone są w Harmonogramie </w:t>
      </w:r>
      <w:r w:rsidR="009A5FDF" w:rsidRPr="0005632E">
        <w:rPr>
          <w:rFonts w:ascii="Lato" w:hAnsi="Lato" w:cs="Arial"/>
          <w:sz w:val="22"/>
          <w:szCs w:val="22"/>
          <w:lang w:eastAsia="pl-PL"/>
        </w:rPr>
        <w:t>P</w:t>
      </w:r>
      <w:r w:rsidR="00B820DC" w:rsidRPr="0005632E">
        <w:rPr>
          <w:rFonts w:ascii="Lato" w:hAnsi="Lato" w:cs="Arial"/>
          <w:sz w:val="22"/>
          <w:szCs w:val="22"/>
          <w:lang w:eastAsia="pl-PL"/>
        </w:rPr>
        <w:t>łatności.</w:t>
      </w:r>
    </w:p>
    <w:p w14:paraId="0AFB2CCE" w14:textId="687C1910" w:rsidR="0084077D" w:rsidRPr="0005632E" w:rsidRDefault="0084077D"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 xml:space="preserve">W przypadku, gdy </w:t>
      </w:r>
      <w:r w:rsidR="002511C2" w:rsidRPr="0005632E">
        <w:rPr>
          <w:rFonts w:ascii="Lato" w:hAnsi="Lato" w:cs="Arial"/>
          <w:sz w:val="22"/>
          <w:szCs w:val="22"/>
          <w:lang w:eastAsia="pl-PL"/>
        </w:rPr>
        <w:t>OOW</w:t>
      </w:r>
      <w:r w:rsidRPr="0005632E">
        <w:rPr>
          <w:rFonts w:ascii="Lato" w:hAnsi="Lato" w:cs="Arial"/>
          <w:sz w:val="22"/>
          <w:szCs w:val="22"/>
          <w:lang w:eastAsia="pl-PL"/>
        </w:rPr>
        <w:t xml:space="preserve"> nie poniósł w danym okresie sprawozdawczym </w:t>
      </w:r>
      <w:r w:rsidR="00985DDA">
        <w:rPr>
          <w:rFonts w:ascii="Lato" w:hAnsi="Lato" w:cs="Arial"/>
          <w:sz w:val="22"/>
          <w:szCs w:val="22"/>
          <w:lang w:eastAsia="pl-PL"/>
        </w:rPr>
        <w:t>w</w:t>
      </w:r>
      <w:r w:rsidRPr="0005632E">
        <w:rPr>
          <w:rFonts w:ascii="Lato" w:hAnsi="Lato" w:cs="Arial"/>
          <w:sz w:val="22"/>
          <w:szCs w:val="22"/>
          <w:lang w:eastAsia="pl-PL"/>
        </w:rPr>
        <w:t xml:space="preserve">ydatków </w:t>
      </w:r>
      <w:r w:rsidR="00985DDA">
        <w:rPr>
          <w:rFonts w:ascii="Lato" w:hAnsi="Lato" w:cs="Arial"/>
          <w:sz w:val="22"/>
          <w:szCs w:val="22"/>
          <w:lang w:eastAsia="pl-PL"/>
        </w:rPr>
        <w:t>k</w:t>
      </w:r>
      <w:r w:rsidRPr="0005632E">
        <w:rPr>
          <w:rFonts w:ascii="Lato" w:hAnsi="Lato" w:cs="Arial"/>
          <w:sz w:val="22"/>
          <w:szCs w:val="22"/>
          <w:lang w:eastAsia="pl-PL"/>
        </w:rPr>
        <w:t xml:space="preserve">walifikowalnych, składa </w:t>
      </w:r>
      <w:r w:rsidR="007F160C">
        <w:rPr>
          <w:rFonts w:ascii="Lato" w:hAnsi="Lato" w:cs="Arial"/>
          <w:sz w:val="22"/>
          <w:szCs w:val="22"/>
          <w:lang w:eastAsia="pl-PL"/>
        </w:rPr>
        <w:t>w</w:t>
      </w:r>
      <w:r w:rsidRPr="0005632E">
        <w:rPr>
          <w:rFonts w:ascii="Lato" w:hAnsi="Lato" w:cs="Arial"/>
          <w:sz w:val="22"/>
          <w:szCs w:val="22"/>
          <w:lang w:eastAsia="pl-PL"/>
        </w:rPr>
        <w:t xml:space="preserve">niosek o </w:t>
      </w:r>
      <w:r w:rsidR="007F160C">
        <w:rPr>
          <w:rFonts w:ascii="Lato" w:hAnsi="Lato" w:cs="Arial"/>
          <w:sz w:val="22"/>
          <w:szCs w:val="22"/>
          <w:lang w:eastAsia="pl-PL"/>
        </w:rPr>
        <w:t>p</w:t>
      </w:r>
      <w:r w:rsidRPr="0005632E">
        <w:rPr>
          <w:rFonts w:ascii="Lato" w:hAnsi="Lato" w:cs="Arial"/>
          <w:sz w:val="22"/>
          <w:szCs w:val="22"/>
          <w:lang w:eastAsia="pl-PL"/>
        </w:rPr>
        <w:t xml:space="preserve">łatność wypełniając go jedynie w części dotyczącej stanu realizacji </w:t>
      </w:r>
      <w:r w:rsidR="009B60E5" w:rsidRPr="0005632E">
        <w:rPr>
          <w:rFonts w:ascii="Lato" w:hAnsi="Lato" w:cs="Arial"/>
          <w:sz w:val="22"/>
          <w:szCs w:val="22"/>
          <w:lang w:eastAsia="pl-PL"/>
        </w:rPr>
        <w:t>Przedsięw</w:t>
      </w:r>
      <w:r w:rsidR="002511C2" w:rsidRPr="0005632E">
        <w:rPr>
          <w:rFonts w:ascii="Lato" w:hAnsi="Lato" w:cs="Arial"/>
          <w:sz w:val="22"/>
          <w:szCs w:val="22"/>
          <w:lang w:eastAsia="pl-PL"/>
        </w:rPr>
        <w:t>zięcia</w:t>
      </w:r>
      <w:r w:rsidRPr="0005632E">
        <w:rPr>
          <w:rFonts w:ascii="Lato" w:hAnsi="Lato" w:cs="Arial"/>
          <w:sz w:val="22"/>
          <w:szCs w:val="22"/>
          <w:lang w:eastAsia="pl-PL"/>
        </w:rPr>
        <w:t>.</w:t>
      </w:r>
    </w:p>
    <w:p w14:paraId="60F2A10B" w14:textId="43CF7152" w:rsidR="0084077D" w:rsidRPr="0005632E" w:rsidRDefault="002511C2"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IOI</w:t>
      </w:r>
      <w:r w:rsidR="0084077D" w:rsidRPr="0005632E">
        <w:rPr>
          <w:rFonts w:ascii="Lato" w:hAnsi="Lato" w:cs="Arial"/>
          <w:sz w:val="22"/>
          <w:szCs w:val="22"/>
          <w:lang w:eastAsia="pl-PL"/>
        </w:rPr>
        <w:t xml:space="preserve"> monitoruje realizację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 w szczególności osiąg</w:t>
      </w:r>
      <w:r w:rsidR="00A94DB1" w:rsidRPr="0005632E">
        <w:rPr>
          <w:rFonts w:ascii="Lato" w:hAnsi="Lato" w:cs="Arial"/>
          <w:sz w:val="22"/>
          <w:szCs w:val="22"/>
          <w:lang w:eastAsia="pl-PL"/>
        </w:rPr>
        <w:t>nięcie</w:t>
      </w:r>
      <w:r w:rsidR="0084077D" w:rsidRPr="0005632E">
        <w:rPr>
          <w:rFonts w:ascii="Lato" w:hAnsi="Lato" w:cs="Arial"/>
          <w:sz w:val="22"/>
          <w:szCs w:val="22"/>
          <w:lang w:eastAsia="pl-PL"/>
        </w:rPr>
        <w:t xml:space="preserve"> </w:t>
      </w:r>
      <w:r w:rsidR="00985DDA">
        <w:rPr>
          <w:rFonts w:ascii="Lato" w:hAnsi="Lato" w:cs="Arial"/>
          <w:sz w:val="22"/>
          <w:szCs w:val="22"/>
          <w:lang w:eastAsia="pl-PL"/>
        </w:rPr>
        <w:t>w</w:t>
      </w:r>
      <w:r w:rsidR="00163A94" w:rsidRPr="0005632E">
        <w:rPr>
          <w:rFonts w:ascii="Lato" w:hAnsi="Lato" w:cs="Arial"/>
          <w:sz w:val="22"/>
          <w:szCs w:val="22"/>
          <w:lang w:eastAsia="pl-PL"/>
        </w:rPr>
        <w:t>skaźni</w:t>
      </w:r>
      <w:r w:rsidR="0084077D" w:rsidRPr="0005632E">
        <w:rPr>
          <w:rFonts w:ascii="Lato" w:hAnsi="Lato" w:cs="Arial"/>
          <w:sz w:val="22"/>
          <w:szCs w:val="22"/>
          <w:lang w:eastAsia="pl-PL"/>
        </w:rPr>
        <w:t xml:space="preserve">ków określonych w </w:t>
      </w:r>
      <w:r w:rsidR="0084077D" w:rsidRPr="00AB3DB1">
        <w:rPr>
          <w:rFonts w:ascii="Lato" w:hAnsi="Lato" w:cs="Arial"/>
          <w:sz w:val="22"/>
          <w:szCs w:val="22"/>
          <w:lang w:eastAsia="pl-PL"/>
        </w:rPr>
        <w:t xml:space="preserve">załączniku nr </w:t>
      </w:r>
      <w:r w:rsidR="00E719BB">
        <w:rPr>
          <w:rFonts w:ascii="Lato" w:hAnsi="Lato" w:cs="Arial"/>
          <w:sz w:val="22"/>
          <w:szCs w:val="22"/>
          <w:lang w:eastAsia="pl-PL"/>
        </w:rPr>
        <w:t>7</w:t>
      </w:r>
      <w:r w:rsidR="00AB3DB1">
        <w:rPr>
          <w:rFonts w:ascii="Lato" w:hAnsi="Lato" w:cs="Arial"/>
          <w:sz w:val="22"/>
          <w:szCs w:val="22"/>
          <w:lang w:eastAsia="pl-PL"/>
        </w:rPr>
        <w:t xml:space="preserve"> do Umowy</w:t>
      </w:r>
      <w:r w:rsidR="002B4392" w:rsidRPr="00E553DA">
        <w:rPr>
          <w:rFonts w:ascii="Lato" w:hAnsi="Lato" w:cs="Arial"/>
          <w:sz w:val="22"/>
          <w:szCs w:val="22"/>
          <w:lang w:eastAsia="pl-PL"/>
        </w:rPr>
        <w:t>.</w:t>
      </w:r>
    </w:p>
    <w:p w14:paraId="57190467" w14:textId="77777777" w:rsidR="0084077D" w:rsidRPr="0005632E" w:rsidRDefault="002511C2"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jest zobowiązany do przedstawiania na żądanie </w:t>
      </w:r>
      <w:r w:rsidRPr="0005632E">
        <w:rPr>
          <w:rFonts w:ascii="Lato" w:hAnsi="Lato" w:cs="Arial"/>
          <w:sz w:val="22"/>
          <w:szCs w:val="22"/>
          <w:lang w:eastAsia="pl-PL"/>
        </w:rPr>
        <w:t>IOI</w:t>
      </w:r>
      <w:r w:rsidR="0084077D" w:rsidRPr="0005632E">
        <w:rPr>
          <w:rFonts w:ascii="Lato" w:hAnsi="Lato" w:cs="Arial"/>
          <w:sz w:val="22"/>
          <w:szCs w:val="22"/>
          <w:lang w:eastAsia="pl-PL"/>
        </w:rPr>
        <w:t xml:space="preserve">, dokumentów służących monitorowaniu postępów realizacji </w:t>
      </w:r>
      <w:r w:rsidR="009B60E5" w:rsidRPr="0005632E">
        <w:rPr>
          <w:rFonts w:ascii="Lato" w:hAnsi="Lato" w:cs="Arial"/>
          <w:sz w:val="22"/>
          <w:szCs w:val="22"/>
          <w:lang w:eastAsia="pl-PL"/>
        </w:rPr>
        <w:t>Przedsięw</w:t>
      </w:r>
      <w:r w:rsidRPr="0005632E">
        <w:rPr>
          <w:rFonts w:ascii="Lato" w:hAnsi="Lato" w:cs="Arial"/>
          <w:sz w:val="22"/>
          <w:szCs w:val="22"/>
          <w:lang w:eastAsia="pl-PL"/>
        </w:rPr>
        <w:t>zięcia</w:t>
      </w:r>
      <w:r w:rsidR="0084077D" w:rsidRPr="0005632E">
        <w:rPr>
          <w:rFonts w:ascii="Lato" w:hAnsi="Lato" w:cs="Arial"/>
          <w:sz w:val="22"/>
          <w:szCs w:val="22"/>
          <w:lang w:eastAsia="pl-PL"/>
        </w:rPr>
        <w:t xml:space="preserve"> innych niż określone w ust. </w:t>
      </w:r>
      <w:r w:rsidR="006377FB" w:rsidRPr="0005632E">
        <w:rPr>
          <w:rFonts w:ascii="Lato" w:hAnsi="Lato" w:cs="Arial"/>
          <w:sz w:val="22"/>
          <w:szCs w:val="22"/>
          <w:lang w:eastAsia="pl-PL"/>
        </w:rPr>
        <w:t>3</w:t>
      </w:r>
      <w:r w:rsidR="0084077D" w:rsidRPr="0005632E">
        <w:rPr>
          <w:rFonts w:ascii="Lato" w:hAnsi="Lato" w:cs="Arial"/>
          <w:sz w:val="22"/>
          <w:szCs w:val="22"/>
          <w:lang w:eastAsia="pl-PL"/>
        </w:rPr>
        <w:t xml:space="preserve">. Terminy przedstawiania, zakres i wzory tych dokumentów określa </w:t>
      </w:r>
      <w:r w:rsidRPr="0005632E">
        <w:rPr>
          <w:rFonts w:ascii="Lato" w:hAnsi="Lato" w:cs="Arial"/>
          <w:sz w:val="22"/>
          <w:szCs w:val="22"/>
          <w:lang w:eastAsia="pl-PL"/>
        </w:rPr>
        <w:t>IOI</w:t>
      </w:r>
      <w:r w:rsidR="0084077D" w:rsidRPr="0005632E">
        <w:rPr>
          <w:rFonts w:ascii="Lato" w:hAnsi="Lato" w:cs="Arial"/>
          <w:sz w:val="22"/>
          <w:szCs w:val="22"/>
          <w:lang w:eastAsia="pl-PL"/>
        </w:rPr>
        <w:t>.</w:t>
      </w:r>
    </w:p>
    <w:p w14:paraId="61EE7330" w14:textId="053B7652" w:rsidR="0084077D" w:rsidRPr="0005632E" w:rsidRDefault="002511C2" w:rsidP="004A7BF3">
      <w:pPr>
        <w:pStyle w:val="Tekstpodstawowy2"/>
        <w:numPr>
          <w:ilvl w:val="0"/>
          <w:numId w:val="16"/>
        </w:numPr>
        <w:suppressAutoHyphens w:val="0"/>
        <w:spacing w:before="60" w:after="120" w:line="276" w:lineRule="auto"/>
        <w:rPr>
          <w:rFonts w:ascii="Lato" w:hAnsi="Lato" w:cs="Arial"/>
          <w:b/>
          <w:bCs/>
          <w:color w:val="FF0000"/>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wykazuje wartości </w:t>
      </w:r>
      <w:r w:rsidR="00C878B0" w:rsidRPr="0005632E">
        <w:rPr>
          <w:rFonts w:ascii="Lato" w:hAnsi="Lato" w:cs="Arial"/>
          <w:sz w:val="22"/>
          <w:szCs w:val="22"/>
          <w:lang w:eastAsia="pl-PL"/>
        </w:rPr>
        <w:t xml:space="preserve">osiągniętych </w:t>
      </w:r>
      <w:r w:rsidR="00985DDA">
        <w:rPr>
          <w:rFonts w:ascii="Lato" w:hAnsi="Lato" w:cs="Arial"/>
          <w:sz w:val="22"/>
          <w:szCs w:val="22"/>
          <w:lang w:eastAsia="pl-PL"/>
        </w:rPr>
        <w:t>w</w:t>
      </w:r>
      <w:r w:rsidR="00163A94" w:rsidRPr="0005632E">
        <w:rPr>
          <w:rFonts w:ascii="Lato" w:hAnsi="Lato" w:cs="Arial"/>
          <w:sz w:val="22"/>
          <w:szCs w:val="22"/>
          <w:lang w:eastAsia="pl-PL"/>
        </w:rPr>
        <w:t>skaźni</w:t>
      </w:r>
      <w:r w:rsidR="0084077D" w:rsidRPr="0005632E">
        <w:rPr>
          <w:rFonts w:ascii="Lato" w:hAnsi="Lato" w:cs="Arial"/>
          <w:sz w:val="22"/>
          <w:szCs w:val="22"/>
          <w:lang w:eastAsia="pl-PL"/>
        </w:rPr>
        <w:t>ków</w:t>
      </w:r>
      <w:r w:rsidRPr="0005632E">
        <w:rPr>
          <w:rFonts w:ascii="Lato" w:hAnsi="Lato" w:cs="Arial"/>
          <w:sz w:val="22"/>
          <w:szCs w:val="22"/>
          <w:lang w:eastAsia="pl-PL"/>
        </w:rPr>
        <w:t xml:space="preserve"> </w:t>
      </w:r>
      <w:r w:rsidR="00C878B0" w:rsidRPr="0005632E">
        <w:rPr>
          <w:rFonts w:ascii="Lato" w:hAnsi="Lato" w:cs="Arial"/>
          <w:sz w:val="22"/>
          <w:szCs w:val="22"/>
          <w:lang w:eastAsia="pl-PL"/>
        </w:rPr>
        <w:t xml:space="preserve">w ramach </w:t>
      </w:r>
      <w:r w:rsidR="009B60E5" w:rsidRPr="0005632E">
        <w:rPr>
          <w:rFonts w:ascii="Lato" w:hAnsi="Lato" w:cs="Arial"/>
          <w:sz w:val="22"/>
          <w:szCs w:val="22"/>
          <w:lang w:eastAsia="pl-PL"/>
        </w:rPr>
        <w:t>Przedsięw</w:t>
      </w:r>
      <w:r w:rsidR="00C878B0" w:rsidRPr="0005632E">
        <w:rPr>
          <w:rFonts w:ascii="Lato" w:hAnsi="Lato" w:cs="Arial"/>
          <w:sz w:val="22"/>
          <w:szCs w:val="22"/>
          <w:lang w:eastAsia="pl-PL"/>
        </w:rPr>
        <w:t xml:space="preserve">zięcia </w:t>
      </w:r>
      <w:r w:rsidR="00392903" w:rsidRPr="0005632E">
        <w:rPr>
          <w:rFonts w:ascii="Lato" w:hAnsi="Lato" w:cs="Arial"/>
          <w:sz w:val="22"/>
          <w:szCs w:val="22"/>
          <w:lang w:eastAsia="pl-PL"/>
        </w:rPr>
        <w:br/>
      </w:r>
      <w:r w:rsidR="00C878B0" w:rsidRPr="0005632E">
        <w:rPr>
          <w:rFonts w:ascii="Lato" w:hAnsi="Lato" w:cs="Arial"/>
          <w:sz w:val="22"/>
          <w:szCs w:val="22"/>
          <w:lang w:eastAsia="pl-PL"/>
        </w:rPr>
        <w:t xml:space="preserve">w formularzu sprawozdawczym za </w:t>
      </w:r>
      <w:r w:rsidR="0084077D" w:rsidRPr="0005632E">
        <w:rPr>
          <w:rFonts w:ascii="Lato" w:hAnsi="Lato" w:cs="Arial"/>
          <w:sz w:val="22"/>
          <w:szCs w:val="22"/>
          <w:lang w:eastAsia="pl-PL"/>
        </w:rPr>
        <w:t>pośrednictwem systemu CST2021</w:t>
      </w:r>
      <w:r w:rsidR="00C878B0" w:rsidRPr="0005632E">
        <w:rPr>
          <w:rFonts w:ascii="Lato" w:hAnsi="Lato" w:cs="Arial"/>
          <w:sz w:val="22"/>
          <w:szCs w:val="22"/>
          <w:lang w:eastAsia="pl-PL"/>
        </w:rPr>
        <w:t xml:space="preserve">. </w:t>
      </w:r>
    </w:p>
    <w:p w14:paraId="4BE8DEEE" w14:textId="5536EAD9" w:rsidR="00D24E3F" w:rsidRDefault="004F6FF6" w:rsidP="004A7BF3">
      <w:pPr>
        <w:pStyle w:val="Tekstpodstawowy2"/>
        <w:numPr>
          <w:ilvl w:val="0"/>
          <w:numId w:val="16"/>
        </w:numPr>
        <w:suppressAutoHyphens w:val="0"/>
        <w:spacing w:before="60" w:after="120" w:line="276" w:lineRule="auto"/>
        <w:rPr>
          <w:rFonts w:ascii="Lato" w:hAnsi="Lato" w:cs="Arial"/>
          <w:sz w:val="22"/>
          <w:szCs w:val="22"/>
          <w:lang w:eastAsia="pl-PL"/>
        </w:rPr>
      </w:pPr>
      <w:r w:rsidRPr="0005632E">
        <w:rPr>
          <w:rFonts w:ascii="Lato" w:hAnsi="Lato" w:cs="Arial"/>
          <w:sz w:val="22"/>
          <w:szCs w:val="22"/>
          <w:lang w:eastAsia="pl-PL"/>
        </w:rPr>
        <w:t>OOW</w:t>
      </w:r>
      <w:r w:rsidR="0084077D" w:rsidRPr="0005632E">
        <w:rPr>
          <w:rFonts w:ascii="Lato" w:hAnsi="Lato" w:cs="Arial"/>
          <w:sz w:val="22"/>
          <w:szCs w:val="22"/>
          <w:lang w:eastAsia="pl-PL"/>
        </w:rPr>
        <w:t xml:space="preserve"> </w:t>
      </w:r>
      <w:r w:rsidR="00DE2E35">
        <w:rPr>
          <w:rFonts w:ascii="Lato" w:hAnsi="Lato" w:cs="Arial"/>
          <w:sz w:val="22"/>
          <w:szCs w:val="22"/>
          <w:lang w:eastAsia="pl-PL"/>
        </w:rPr>
        <w:t>w terminie do 30 dni od wystąpienia</w:t>
      </w:r>
      <w:r w:rsidR="00882E9F">
        <w:rPr>
          <w:rFonts w:ascii="Lato" w:hAnsi="Lato" w:cs="Arial"/>
          <w:sz w:val="22"/>
          <w:szCs w:val="22"/>
          <w:lang w:eastAsia="pl-PL"/>
        </w:rPr>
        <w:t xml:space="preserve"> </w:t>
      </w:r>
      <w:r w:rsidR="00882E9F" w:rsidRPr="00882E9F">
        <w:rPr>
          <w:rFonts w:ascii="Lato" w:hAnsi="Lato" w:cs="Arial"/>
          <w:sz w:val="22"/>
          <w:szCs w:val="22"/>
          <w:lang w:eastAsia="pl-PL"/>
        </w:rPr>
        <w:t xml:space="preserve">wszelkich zagrożeń w realizacji Przedsięwzięcia, możliwości nieterminowego zrealizowania </w:t>
      </w:r>
      <w:r w:rsidR="00985DDA">
        <w:rPr>
          <w:rFonts w:ascii="Lato" w:hAnsi="Lato" w:cs="Arial"/>
          <w:sz w:val="22"/>
          <w:szCs w:val="22"/>
          <w:lang w:eastAsia="pl-PL"/>
        </w:rPr>
        <w:t>w</w:t>
      </w:r>
      <w:r w:rsidR="00882E9F" w:rsidRPr="00882E9F">
        <w:rPr>
          <w:rFonts w:ascii="Lato" w:hAnsi="Lato" w:cs="Arial"/>
          <w:sz w:val="22"/>
          <w:szCs w:val="22"/>
          <w:lang w:eastAsia="pl-PL"/>
        </w:rPr>
        <w:t>skaźników oraz poważnych nieprawidłowościach</w:t>
      </w:r>
      <w:r w:rsidR="00882E9F">
        <w:rPr>
          <w:rFonts w:ascii="Lato" w:hAnsi="Lato" w:cs="Arial"/>
          <w:sz w:val="22"/>
          <w:szCs w:val="22"/>
          <w:lang w:eastAsia="pl-PL"/>
        </w:rPr>
        <w:t xml:space="preserve">, </w:t>
      </w:r>
      <w:r w:rsidR="0084077D" w:rsidRPr="0005632E">
        <w:rPr>
          <w:rFonts w:ascii="Lato" w:hAnsi="Lato" w:cs="Arial"/>
          <w:sz w:val="22"/>
          <w:szCs w:val="22"/>
          <w:lang w:eastAsia="pl-PL"/>
        </w:rPr>
        <w:t xml:space="preserve"> informuje </w:t>
      </w:r>
      <w:r w:rsidRPr="0005632E">
        <w:rPr>
          <w:rFonts w:ascii="Lato" w:hAnsi="Lato" w:cs="Arial"/>
          <w:sz w:val="22"/>
          <w:szCs w:val="22"/>
          <w:lang w:eastAsia="pl-PL"/>
        </w:rPr>
        <w:t>IOI</w:t>
      </w:r>
      <w:r w:rsidR="0084077D" w:rsidRPr="0005632E">
        <w:rPr>
          <w:rFonts w:ascii="Lato" w:hAnsi="Lato" w:cs="Arial"/>
          <w:sz w:val="22"/>
          <w:szCs w:val="22"/>
          <w:lang w:eastAsia="pl-PL"/>
        </w:rPr>
        <w:t xml:space="preserve"> o </w:t>
      </w:r>
      <w:r w:rsidR="00882E9F">
        <w:rPr>
          <w:rFonts w:ascii="Lato" w:hAnsi="Lato" w:cs="Arial"/>
          <w:sz w:val="22"/>
          <w:szCs w:val="22"/>
          <w:lang w:eastAsia="pl-PL"/>
        </w:rPr>
        <w:t>ich zaistnieniu.</w:t>
      </w:r>
    </w:p>
    <w:p w14:paraId="20CCF2FA"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zapewnia zgodność Przedsięwzięcia z zasadą DNSH. OOW zobowiązany jest do bieżącego gromadzenia informacji, danych oraz dokumentacji, które stanowią potwierdzenie realizacji Przedsięwzięcia zgodnie z zasadą DNSH i przekazywania jej do IOI na wezwanie IOI oraz na potrzeby kontroli.</w:t>
      </w:r>
    </w:p>
    <w:p w14:paraId="7192235B"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jest zobowiązany do opracowywania corocznego sprawozdania informującego o realizacji Przedsięwzięcia zgodnie z zasadą DNSH w okresie trwania realizacji Przedsięwzięcia oraz, co najmniej na 14 dni przed złożeniem wniosku o płatność końcową - raport końcowy. W corocznym sprawozdaniu i raporcie końcowym OOW powinien załączyć dokumentację potwierdzającą zawarte w nich informacje. W przypadku stwierdzenia przez IOI braków lub konieczności dodatkowych wyjaśnień IOI wzywa OOW do uzupełnienia sprawozdań lub raportu końcowego, wskazując jednocześnie termin i zakres uzupełnień.</w:t>
      </w:r>
    </w:p>
    <w:p w14:paraId="0E633F4A"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 xml:space="preserve">Raport końcowy, o którym mowa w ust. </w:t>
      </w:r>
      <w:r w:rsidRPr="006D6A8B">
        <w:rPr>
          <w:rFonts w:ascii="Lato" w:hAnsi="Lato" w:cs="Arial"/>
          <w:sz w:val="22"/>
          <w:szCs w:val="22"/>
          <w:lang w:eastAsia="pl-PL"/>
        </w:rPr>
        <w:t>11 zawierać</w:t>
      </w:r>
      <w:r w:rsidRPr="00D24E3F">
        <w:rPr>
          <w:rFonts w:ascii="Lato" w:hAnsi="Lato" w:cs="Arial"/>
          <w:sz w:val="22"/>
          <w:szCs w:val="22"/>
          <w:lang w:eastAsia="pl-PL"/>
        </w:rPr>
        <w:t xml:space="preserve"> będzie w szczególności podsumowanie informacji dotyczących zgodności Przedsięwzięcia z zasadą DNSH oraz informacje, o zgodności z zasadą DNSH działań, dla których realizacja odbywać się będzie na etapie eksploatacji Przedsięwzięcia.</w:t>
      </w:r>
    </w:p>
    <w:p w14:paraId="107FBCA6" w14:textId="77777777" w:rsidR="00D24E3F" w:rsidRPr="00D24E3F" w:rsidRDefault="00D24E3F" w:rsidP="00D24E3F">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t>OOW jest zobowiązany do przekazywania na żądanie IOI niezwłocznie, jednak nie później niż w terminie 14 dni od dnia wezwania, informacji, danych oraz dokumentacji potwierdzającej realizację zasady DNSH.</w:t>
      </w:r>
    </w:p>
    <w:p w14:paraId="13C5ECF4" w14:textId="070023B7" w:rsidR="0084077D" w:rsidRDefault="00D24E3F" w:rsidP="005628C8">
      <w:pPr>
        <w:pStyle w:val="Tekstpodstawowy2"/>
        <w:numPr>
          <w:ilvl w:val="0"/>
          <w:numId w:val="16"/>
        </w:numPr>
        <w:spacing w:before="60" w:after="120" w:line="276" w:lineRule="auto"/>
        <w:rPr>
          <w:rFonts w:ascii="Lato" w:hAnsi="Lato" w:cs="Arial"/>
          <w:sz w:val="22"/>
          <w:szCs w:val="22"/>
          <w:lang w:eastAsia="pl-PL"/>
        </w:rPr>
      </w:pPr>
      <w:r w:rsidRPr="00D24E3F">
        <w:rPr>
          <w:rFonts w:ascii="Lato" w:hAnsi="Lato" w:cs="Arial"/>
          <w:sz w:val="22"/>
          <w:szCs w:val="22"/>
          <w:lang w:eastAsia="pl-PL"/>
        </w:rPr>
        <w:lastRenderedPageBreak/>
        <w:t xml:space="preserve">Przekazanie, o którym mowa w </w:t>
      </w:r>
      <w:r w:rsidRPr="006D6A8B">
        <w:rPr>
          <w:rFonts w:ascii="Lato" w:hAnsi="Lato" w:cs="Arial"/>
          <w:sz w:val="22"/>
          <w:szCs w:val="22"/>
          <w:lang w:eastAsia="pl-PL"/>
        </w:rPr>
        <w:t>ust. 13</w:t>
      </w:r>
      <w:r w:rsidRPr="00D24E3F">
        <w:rPr>
          <w:rFonts w:ascii="Lato" w:hAnsi="Lato" w:cs="Arial"/>
          <w:sz w:val="22"/>
          <w:szCs w:val="22"/>
          <w:lang w:eastAsia="pl-PL"/>
        </w:rPr>
        <w:t xml:space="preserve"> może nastąpić poprzez udzielenie dostępu do elektronicznej bazy danych zawierającej informacje, dane oraz dokumentacj</w:t>
      </w:r>
      <w:r w:rsidR="006D6A8B">
        <w:rPr>
          <w:rFonts w:ascii="Lato" w:hAnsi="Lato" w:cs="Arial"/>
          <w:sz w:val="22"/>
          <w:szCs w:val="22"/>
          <w:lang w:eastAsia="pl-PL"/>
        </w:rPr>
        <w:t>e</w:t>
      </w:r>
      <w:r w:rsidRPr="00D24E3F">
        <w:rPr>
          <w:rFonts w:ascii="Lato" w:hAnsi="Lato" w:cs="Arial"/>
          <w:sz w:val="22"/>
          <w:szCs w:val="22"/>
          <w:lang w:eastAsia="pl-PL"/>
        </w:rPr>
        <w:t>, o których mowa w ust. 10 oraz ust. 11.</w:t>
      </w:r>
    </w:p>
    <w:p w14:paraId="36B78BC3" w14:textId="4275B58C" w:rsidR="001F2474" w:rsidRPr="001F2474" w:rsidRDefault="001F2474" w:rsidP="005628C8">
      <w:pPr>
        <w:pStyle w:val="NormalnyWeb"/>
        <w:numPr>
          <w:ilvl w:val="0"/>
          <w:numId w:val="65"/>
        </w:numPr>
        <w:shd w:val="clear" w:color="auto" w:fill="FFFFFF"/>
        <w:spacing w:after="0" w:line="276" w:lineRule="auto"/>
        <w:jc w:val="both"/>
        <w:rPr>
          <w:rFonts w:ascii="Lato" w:hAnsi="Lato"/>
          <w:sz w:val="22"/>
          <w:szCs w:val="22"/>
        </w:rPr>
      </w:pPr>
      <w:r>
        <w:rPr>
          <w:rFonts w:ascii="Lato" w:hAnsi="Lato"/>
          <w:sz w:val="22"/>
          <w:szCs w:val="22"/>
        </w:rPr>
        <w:t>W odniesieniu do i</w:t>
      </w:r>
      <w:r w:rsidRPr="001F2474">
        <w:rPr>
          <w:rFonts w:ascii="Lato" w:hAnsi="Lato"/>
          <w:sz w:val="22"/>
          <w:szCs w:val="22"/>
        </w:rPr>
        <w:t>nfrastruktur</w:t>
      </w:r>
      <w:r>
        <w:rPr>
          <w:rFonts w:ascii="Lato" w:hAnsi="Lato"/>
          <w:sz w:val="22"/>
          <w:szCs w:val="22"/>
        </w:rPr>
        <w:t>y</w:t>
      </w:r>
      <w:r w:rsidRPr="001F2474">
        <w:rPr>
          <w:rFonts w:ascii="Lato" w:hAnsi="Lato"/>
          <w:sz w:val="22"/>
          <w:szCs w:val="22"/>
        </w:rPr>
        <w:t xml:space="preserve"> dydaktyczn</w:t>
      </w:r>
      <w:r>
        <w:rPr>
          <w:rFonts w:ascii="Lato" w:hAnsi="Lato"/>
          <w:sz w:val="22"/>
          <w:szCs w:val="22"/>
        </w:rPr>
        <w:t>ej</w:t>
      </w:r>
      <w:r w:rsidRPr="001F2474">
        <w:rPr>
          <w:rFonts w:ascii="Lato" w:hAnsi="Lato"/>
          <w:sz w:val="22"/>
          <w:szCs w:val="22"/>
        </w:rPr>
        <w:t xml:space="preserve"> (wybudowan</w:t>
      </w:r>
      <w:r>
        <w:rPr>
          <w:rFonts w:ascii="Lato" w:hAnsi="Lato"/>
          <w:sz w:val="22"/>
          <w:szCs w:val="22"/>
        </w:rPr>
        <w:t>ej</w:t>
      </w:r>
      <w:r w:rsidRPr="001F2474">
        <w:rPr>
          <w:rFonts w:ascii="Lato" w:hAnsi="Lato"/>
          <w:sz w:val="22"/>
          <w:szCs w:val="22"/>
        </w:rPr>
        <w:t xml:space="preserve"> lub zmodernizowan</w:t>
      </w:r>
      <w:r>
        <w:rPr>
          <w:rFonts w:ascii="Lato" w:hAnsi="Lato"/>
          <w:sz w:val="22"/>
          <w:szCs w:val="22"/>
        </w:rPr>
        <w:t>ej</w:t>
      </w:r>
      <w:r w:rsidRPr="001F2474">
        <w:rPr>
          <w:rFonts w:ascii="Lato" w:hAnsi="Lato"/>
          <w:sz w:val="22"/>
          <w:szCs w:val="22"/>
        </w:rPr>
        <w:t>) oraz zakupione</w:t>
      </w:r>
      <w:r>
        <w:rPr>
          <w:rFonts w:ascii="Lato" w:hAnsi="Lato"/>
          <w:sz w:val="22"/>
          <w:szCs w:val="22"/>
        </w:rPr>
        <w:t>go</w:t>
      </w:r>
      <w:r w:rsidRPr="001F2474">
        <w:rPr>
          <w:rFonts w:ascii="Lato" w:hAnsi="Lato"/>
          <w:sz w:val="22"/>
          <w:szCs w:val="22"/>
        </w:rPr>
        <w:t xml:space="preserve"> wyposażeni</w:t>
      </w:r>
      <w:r>
        <w:rPr>
          <w:rFonts w:ascii="Lato" w:hAnsi="Lato"/>
          <w:sz w:val="22"/>
          <w:szCs w:val="22"/>
        </w:rPr>
        <w:t>a</w:t>
      </w:r>
      <w:r w:rsidRPr="001F2474">
        <w:rPr>
          <w:rFonts w:ascii="Lato" w:hAnsi="Lato"/>
          <w:sz w:val="22"/>
          <w:szCs w:val="22"/>
        </w:rPr>
        <w:t>, finansowane</w:t>
      </w:r>
      <w:r>
        <w:rPr>
          <w:rFonts w:ascii="Lato" w:hAnsi="Lato"/>
          <w:sz w:val="22"/>
          <w:szCs w:val="22"/>
        </w:rPr>
        <w:t>go</w:t>
      </w:r>
      <w:r w:rsidRPr="001F2474">
        <w:rPr>
          <w:rFonts w:ascii="Lato" w:hAnsi="Lato"/>
          <w:sz w:val="22"/>
          <w:szCs w:val="22"/>
        </w:rPr>
        <w:t xml:space="preserve"> w ramach wsparcia, które OOW zamierza wykorzystać do celów komercyjnych</w:t>
      </w:r>
      <w:r>
        <w:rPr>
          <w:rFonts w:ascii="Lato" w:hAnsi="Lato"/>
          <w:sz w:val="22"/>
          <w:szCs w:val="22"/>
        </w:rPr>
        <w:t>:</w:t>
      </w:r>
    </w:p>
    <w:p w14:paraId="16A650E7" w14:textId="1BDE2256" w:rsidR="001F2474" w:rsidRPr="00A841DA" w:rsidRDefault="001F2474" w:rsidP="00A841DA">
      <w:pPr>
        <w:pStyle w:val="Akapitzlist"/>
        <w:numPr>
          <w:ilvl w:val="0"/>
          <w:numId w:val="66"/>
        </w:numPr>
        <w:spacing w:line="276" w:lineRule="auto"/>
        <w:jc w:val="both"/>
        <w:rPr>
          <w:rFonts w:ascii="Lato" w:hAnsi="Lato"/>
          <w:sz w:val="22"/>
          <w:szCs w:val="22"/>
        </w:rPr>
      </w:pPr>
      <w:r w:rsidRPr="001F2474">
        <w:rPr>
          <w:rFonts w:ascii="Lato" w:hAnsi="Lato"/>
          <w:sz w:val="22"/>
          <w:szCs w:val="22"/>
        </w:rPr>
        <w:t>OOW ma obowiązek monitorowania komercyjnego wykorzystywania powstałej w ramach realizowanych projektów inwestycyjnych infrastruktury dydaktycznej oraz zakupionego wyposażenia. Zakładany okres monitorowania wykorzystania infrastruktury powstałej w ramach projektu (budowa lub modernizacja) będzie równoznaczny z okresem zagospodarowania wynoszącym 5 lat dla tej infrastruktury oraz dla 3 lata dla wyposażenia.</w:t>
      </w:r>
      <w:r w:rsidR="00A841DA">
        <w:rPr>
          <w:rFonts w:ascii="Lato" w:hAnsi="Lato"/>
          <w:sz w:val="22"/>
          <w:szCs w:val="22"/>
        </w:rPr>
        <w:t xml:space="preserve"> </w:t>
      </w:r>
      <w:r w:rsidRPr="00A841DA">
        <w:rPr>
          <w:rFonts w:ascii="Lato" w:eastAsiaTheme="minorHAnsi" w:hAnsi="Lato" w:cstheme="minorBidi"/>
          <w:sz w:val="22"/>
          <w:szCs w:val="22"/>
        </w:rPr>
        <w:t xml:space="preserve">Jeżeli planowane przez OOW komercyjne wykorzystanie powstałej w ramach projektu inwestycyjnego (budowa lub modernizacja) infrastruktury dydaktycznej powoduje przekroczenie progu 20% zasobów, o których mowa w Zawiadomieniu Komisji Europejskiej w sprawie pojęcia pomocy państwa w rozumieniu art. 107 ust. 1 TFUE (2016/C 262/01) (dalej: Zawiadomienie KE) pkt 207, konieczna jest notyfikacja do KE (takiej notyfikacji dokonuje właściwa </w:t>
      </w:r>
      <w:r w:rsidR="000F05D0">
        <w:rPr>
          <w:rFonts w:ascii="Lato" w:eastAsiaTheme="minorHAnsi" w:hAnsi="Lato" w:cstheme="minorBidi"/>
          <w:sz w:val="22"/>
          <w:szCs w:val="22"/>
        </w:rPr>
        <w:t>IK KPO</w:t>
      </w:r>
      <w:r w:rsidR="004D7E64">
        <w:rPr>
          <w:rFonts w:ascii="Lato" w:eastAsiaTheme="minorHAnsi" w:hAnsi="Lato" w:cstheme="minorBidi"/>
          <w:sz w:val="22"/>
          <w:szCs w:val="22"/>
        </w:rPr>
        <w:t>)</w:t>
      </w:r>
      <w:r w:rsidRPr="00A841DA">
        <w:rPr>
          <w:rFonts w:ascii="Lato" w:eastAsiaTheme="minorHAnsi" w:hAnsi="Lato" w:cstheme="minorBidi"/>
          <w:sz w:val="22"/>
          <w:szCs w:val="22"/>
        </w:rPr>
        <w:t xml:space="preserve">. Próg 20% oraz zasoby należy odnosić do infrastruktury, na którą przyznano wsparcie na podstawie danej umowy o objęcie </w:t>
      </w:r>
      <w:r w:rsidR="00C547E7">
        <w:rPr>
          <w:rFonts w:ascii="Lato" w:eastAsiaTheme="minorHAnsi" w:hAnsi="Lato" w:cstheme="minorBidi"/>
          <w:sz w:val="22"/>
          <w:szCs w:val="22"/>
        </w:rPr>
        <w:t>P</w:t>
      </w:r>
      <w:r w:rsidR="00D664C9">
        <w:rPr>
          <w:rFonts w:ascii="Lato" w:eastAsiaTheme="minorHAnsi" w:hAnsi="Lato" w:cstheme="minorBidi"/>
          <w:sz w:val="22"/>
          <w:szCs w:val="22"/>
        </w:rPr>
        <w:t xml:space="preserve">rzedsięwzięcia </w:t>
      </w:r>
      <w:r w:rsidRPr="00A841DA">
        <w:rPr>
          <w:rFonts w:ascii="Lato" w:eastAsiaTheme="minorHAnsi" w:hAnsi="Lato" w:cstheme="minorBidi"/>
          <w:sz w:val="22"/>
          <w:szCs w:val="22"/>
        </w:rPr>
        <w:t>wsparciem. Uwzględniając fakt, iż infrastruktura dydaktyczna powinna być wykorzystana przede wszystkim do działalności statutowej uczelni, wykorzystanie do celów komercyjnych infrastruktury do poziomu 20% nie będzie powodować wystąpienie przesłanek właściwych dla pomocy publicznej. Należy przy tym pamiętać o konieczności spełnienia także przesłanek jakościowych działalności pomocniczej wskazanych w p. 207 Zawiadomienia KE (działalność bezpośrednio powiązana z eksploatacją infrastruktury, konieczna do eksploatacji infrastruktury lub nieodłącznie związana z podstawowym wykorzystaniem o charakterze niegospodarczym).</w:t>
      </w:r>
    </w:p>
    <w:p w14:paraId="58CC1456" w14:textId="50FE6823" w:rsidR="001F2474" w:rsidRPr="00A841DA" w:rsidRDefault="001F2474" w:rsidP="005628C8">
      <w:pPr>
        <w:pStyle w:val="Akapitzlist"/>
        <w:numPr>
          <w:ilvl w:val="0"/>
          <w:numId w:val="66"/>
        </w:numPr>
        <w:spacing w:line="276" w:lineRule="auto"/>
        <w:jc w:val="both"/>
        <w:rPr>
          <w:rFonts w:ascii="Lato" w:hAnsi="Lato"/>
          <w:sz w:val="22"/>
          <w:szCs w:val="22"/>
        </w:rPr>
      </w:pPr>
      <w:r w:rsidRPr="001F2474">
        <w:rPr>
          <w:rFonts w:ascii="Lato" w:hAnsi="Lato"/>
          <w:sz w:val="22"/>
          <w:szCs w:val="22"/>
        </w:rPr>
        <w:t xml:space="preserve">Wzór raportu z monitorowania, o którym mowa w </w:t>
      </w:r>
      <w:r w:rsidR="00876425">
        <w:rPr>
          <w:rFonts w:ascii="Lato" w:hAnsi="Lato"/>
          <w:sz w:val="22"/>
          <w:szCs w:val="22"/>
        </w:rPr>
        <w:t>lit.</w:t>
      </w:r>
      <w:r w:rsidRPr="001F2474">
        <w:rPr>
          <w:rFonts w:ascii="Lato" w:hAnsi="Lato"/>
          <w:sz w:val="22"/>
          <w:szCs w:val="22"/>
        </w:rPr>
        <w:t xml:space="preserve"> a) zostanie przedstawiony przez IOI.</w:t>
      </w:r>
    </w:p>
    <w:p w14:paraId="3BEA40BE" w14:textId="420A1396" w:rsidR="001F2474" w:rsidRPr="00A841DA" w:rsidRDefault="00F13A29" w:rsidP="00B52113">
      <w:pPr>
        <w:pStyle w:val="NormalnyWeb"/>
        <w:numPr>
          <w:ilvl w:val="0"/>
          <w:numId w:val="71"/>
        </w:numPr>
        <w:shd w:val="clear" w:color="auto" w:fill="FFFFFF"/>
        <w:spacing w:after="0" w:line="276" w:lineRule="auto"/>
        <w:jc w:val="both"/>
        <w:rPr>
          <w:rFonts w:ascii="Lato" w:hAnsi="Lato"/>
          <w:sz w:val="22"/>
          <w:szCs w:val="22"/>
        </w:rPr>
      </w:pPr>
      <w:r w:rsidRPr="00A841DA">
        <w:rPr>
          <w:rFonts w:ascii="Lato" w:hAnsi="Lato"/>
          <w:sz w:val="22"/>
          <w:szCs w:val="22"/>
        </w:rPr>
        <w:t>O</w:t>
      </w:r>
      <w:r w:rsidR="001F2474" w:rsidRPr="00A841DA">
        <w:rPr>
          <w:rFonts w:ascii="Lato" w:hAnsi="Lato"/>
          <w:sz w:val="22"/>
          <w:szCs w:val="22"/>
        </w:rPr>
        <w:t xml:space="preserve">kres zagospodarowania obiektów/elementów infrastruktury  oraz wyposażenia, wytworzonych lub zakupionych  w rezultacie realizacji </w:t>
      </w:r>
      <w:r w:rsidRPr="00A841DA">
        <w:rPr>
          <w:rFonts w:ascii="Lato" w:hAnsi="Lato"/>
          <w:sz w:val="22"/>
          <w:szCs w:val="22"/>
        </w:rPr>
        <w:t>Projektu:</w:t>
      </w:r>
    </w:p>
    <w:p w14:paraId="119D5613" w14:textId="77777777" w:rsidR="00F13A29" w:rsidRPr="005628C8" w:rsidRDefault="00F13A29" w:rsidP="00A841DA">
      <w:pPr>
        <w:pStyle w:val="Akapitzlist"/>
        <w:numPr>
          <w:ilvl w:val="0"/>
          <w:numId w:val="68"/>
        </w:numPr>
        <w:spacing w:line="276" w:lineRule="auto"/>
        <w:jc w:val="both"/>
        <w:rPr>
          <w:rFonts w:ascii="Lato" w:hAnsi="Lato"/>
          <w:sz w:val="22"/>
          <w:szCs w:val="22"/>
        </w:rPr>
      </w:pPr>
      <w:r w:rsidRPr="005628C8">
        <w:rPr>
          <w:rFonts w:ascii="Lato" w:hAnsi="Lato"/>
          <w:sz w:val="22"/>
          <w:szCs w:val="22"/>
        </w:rPr>
        <w:t xml:space="preserve">dla </w:t>
      </w:r>
      <w:r w:rsidR="001F2474" w:rsidRPr="005628C8">
        <w:rPr>
          <w:rFonts w:ascii="Lato" w:hAnsi="Lato"/>
          <w:sz w:val="22"/>
          <w:szCs w:val="22"/>
        </w:rPr>
        <w:t xml:space="preserve">obiektów/elementów infrastruktury wybudowanych lub zmodernizowanych okres zagospodarowania wynosi 5 lat. </w:t>
      </w:r>
    </w:p>
    <w:p w14:paraId="444863FB" w14:textId="5E8E4DBC" w:rsidR="00F13A29" w:rsidRPr="00A841DA" w:rsidRDefault="00F13A29" w:rsidP="00A841DA">
      <w:pPr>
        <w:pStyle w:val="Akapitzlist"/>
        <w:numPr>
          <w:ilvl w:val="0"/>
          <w:numId w:val="68"/>
        </w:numPr>
        <w:spacing w:after="120" w:line="276" w:lineRule="auto"/>
        <w:ind w:left="714" w:hanging="357"/>
        <w:jc w:val="both"/>
        <w:rPr>
          <w:rFonts w:ascii="Lato" w:hAnsi="Lato"/>
          <w:sz w:val="22"/>
          <w:szCs w:val="22"/>
        </w:rPr>
      </w:pPr>
      <w:r w:rsidRPr="005628C8">
        <w:rPr>
          <w:rFonts w:ascii="Lato" w:hAnsi="Lato"/>
          <w:sz w:val="22"/>
          <w:szCs w:val="22"/>
        </w:rPr>
        <w:t>d</w:t>
      </w:r>
      <w:r w:rsidR="001F2474" w:rsidRPr="005628C8">
        <w:rPr>
          <w:rFonts w:ascii="Lato" w:hAnsi="Lato"/>
          <w:sz w:val="22"/>
          <w:szCs w:val="22"/>
        </w:rPr>
        <w:t xml:space="preserve">la wyposażenia okres zagospodarowania wynosi 3 lata. </w:t>
      </w:r>
    </w:p>
    <w:p w14:paraId="01199F62" w14:textId="6B4DA268" w:rsidR="007D510E" w:rsidRDefault="00F13A29" w:rsidP="005628C8">
      <w:pPr>
        <w:spacing w:line="276" w:lineRule="auto"/>
        <w:ind w:left="360"/>
        <w:jc w:val="both"/>
        <w:rPr>
          <w:rFonts w:ascii="Lato" w:hAnsi="Lato"/>
          <w:sz w:val="22"/>
          <w:szCs w:val="22"/>
        </w:rPr>
      </w:pPr>
      <w:r w:rsidRPr="005628C8">
        <w:rPr>
          <w:rFonts w:ascii="Lato" w:hAnsi="Lato"/>
          <w:sz w:val="22"/>
          <w:szCs w:val="22"/>
        </w:rPr>
        <w:t xml:space="preserve">Okres </w:t>
      </w:r>
      <w:r w:rsidR="001F2474" w:rsidRPr="005628C8">
        <w:rPr>
          <w:rFonts w:ascii="Lato" w:hAnsi="Lato"/>
          <w:sz w:val="22"/>
          <w:szCs w:val="22"/>
        </w:rPr>
        <w:t>zagospodarowania</w:t>
      </w:r>
      <w:r w:rsidRPr="005628C8">
        <w:rPr>
          <w:rFonts w:ascii="Lato" w:hAnsi="Lato"/>
          <w:sz w:val="22"/>
          <w:szCs w:val="22"/>
        </w:rPr>
        <w:t xml:space="preserve">, o którym mowa w </w:t>
      </w:r>
      <w:r w:rsidR="00876425">
        <w:rPr>
          <w:rFonts w:ascii="Lato" w:hAnsi="Lato"/>
          <w:sz w:val="22"/>
          <w:szCs w:val="22"/>
        </w:rPr>
        <w:t>lit.</w:t>
      </w:r>
      <w:r w:rsidRPr="005628C8">
        <w:rPr>
          <w:rFonts w:ascii="Lato" w:hAnsi="Lato"/>
          <w:sz w:val="22"/>
          <w:szCs w:val="22"/>
        </w:rPr>
        <w:t xml:space="preserve"> a) oraz </w:t>
      </w:r>
      <w:r w:rsidR="00876425">
        <w:rPr>
          <w:rFonts w:ascii="Lato" w:hAnsi="Lato"/>
          <w:sz w:val="22"/>
          <w:szCs w:val="22"/>
        </w:rPr>
        <w:t>lit.</w:t>
      </w:r>
      <w:r w:rsidRPr="005628C8">
        <w:rPr>
          <w:rFonts w:ascii="Lato" w:hAnsi="Lato"/>
          <w:sz w:val="22"/>
          <w:szCs w:val="22"/>
        </w:rPr>
        <w:t xml:space="preserve"> b)</w:t>
      </w:r>
      <w:r w:rsidR="001F2474" w:rsidRPr="005628C8">
        <w:rPr>
          <w:rFonts w:ascii="Lato" w:hAnsi="Lato"/>
          <w:sz w:val="22"/>
          <w:szCs w:val="22"/>
        </w:rPr>
        <w:t xml:space="preserve"> liczony jest od dnia oddania obiektu do użytkowania potwierdzonego odpowiednim dokumentem podpisanym przez uprawnione podmioty, natomiast dla wyposażenia – od dnia wprowadzenia w rejestr środków trwałych (rejestr ST). </w:t>
      </w:r>
    </w:p>
    <w:p w14:paraId="024E6DA3" w14:textId="74D0960E" w:rsidR="00991F2C" w:rsidRPr="005628C8" w:rsidRDefault="007D510E" w:rsidP="005628C8">
      <w:pPr>
        <w:spacing w:line="276" w:lineRule="auto"/>
        <w:ind w:left="360"/>
        <w:jc w:val="both"/>
        <w:rPr>
          <w:rFonts w:ascii="Lato" w:hAnsi="Lato"/>
          <w:sz w:val="22"/>
          <w:szCs w:val="22"/>
        </w:rPr>
      </w:pPr>
      <w:r w:rsidRPr="00B2329F">
        <w:rPr>
          <w:rFonts w:ascii="Lato" w:hAnsi="Lato"/>
          <w:sz w:val="22"/>
          <w:szCs w:val="22"/>
        </w:rPr>
        <w:t>W przypadku obiektów oddanych do użytkowania przed dniem podpisania umowy oraz wyposażenia wprowadzonego w rejestrze ST przed dniem podpisania umowy, okres zagospodarowania liczy się od dnia podpisania umowy.</w:t>
      </w:r>
    </w:p>
    <w:p w14:paraId="4B5D5915" w14:textId="2A07319A" w:rsidR="001353E7" w:rsidRDefault="00991F2C" w:rsidP="00A841DA">
      <w:pPr>
        <w:spacing w:line="276" w:lineRule="auto"/>
        <w:ind w:left="360"/>
        <w:jc w:val="both"/>
        <w:rPr>
          <w:rFonts w:ascii="Lato" w:hAnsi="Lato"/>
          <w:sz w:val="22"/>
          <w:szCs w:val="22"/>
        </w:rPr>
      </w:pPr>
      <w:r w:rsidRPr="005628C8">
        <w:rPr>
          <w:rFonts w:ascii="Lato" w:hAnsi="Lato"/>
          <w:sz w:val="22"/>
          <w:szCs w:val="22"/>
        </w:rPr>
        <w:t xml:space="preserve">Okres zagospodarowania rozumiany jest jako okres, w którym Wnioskodawca zobowiązuje się do utrzymania/odtworzenia obiektów/elementów wytworzonych w rezultacie realizacji Przedsięwzięcia. </w:t>
      </w:r>
    </w:p>
    <w:p w14:paraId="2B20116D" w14:textId="77777777" w:rsidR="006346B3" w:rsidRPr="0005632E" w:rsidRDefault="006346B3" w:rsidP="00C63CE6">
      <w:pPr>
        <w:autoSpaceDE w:val="0"/>
        <w:autoSpaceDN w:val="0"/>
        <w:adjustRightInd w:val="0"/>
        <w:spacing w:before="120" w:after="120" w:line="276" w:lineRule="auto"/>
        <w:jc w:val="center"/>
        <w:rPr>
          <w:rFonts w:ascii="Lato" w:hAnsi="Lato" w:cs="Arial"/>
          <w:b/>
          <w:color w:val="000000"/>
          <w:sz w:val="22"/>
          <w:szCs w:val="22"/>
        </w:rPr>
      </w:pPr>
    </w:p>
    <w:p w14:paraId="084952B3" w14:textId="2A491AE6" w:rsidR="0084077D" w:rsidRPr="0005632E" w:rsidRDefault="0084077D" w:rsidP="00C63CE6">
      <w:pPr>
        <w:autoSpaceDE w:val="0"/>
        <w:autoSpaceDN w:val="0"/>
        <w:adjustRightInd w:val="0"/>
        <w:spacing w:before="120" w:after="120" w:line="276" w:lineRule="auto"/>
        <w:jc w:val="center"/>
        <w:rPr>
          <w:rFonts w:ascii="Lato" w:hAnsi="Lato" w:cs="Arial"/>
          <w:b/>
          <w:bCs/>
          <w:color w:val="FF0000"/>
          <w:sz w:val="22"/>
          <w:szCs w:val="22"/>
        </w:rPr>
      </w:pPr>
      <w:r w:rsidRPr="00A841DA">
        <w:rPr>
          <w:rFonts w:ascii="Lato" w:hAnsi="Lato" w:cs="Arial"/>
          <w:b/>
          <w:color w:val="000000"/>
          <w:sz w:val="22"/>
          <w:szCs w:val="22"/>
        </w:rPr>
        <w:lastRenderedPageBreak/>
        <w:t xml:space="preserve">§ </w:t>
      </w:r>
      <w:r w:rsidR="00F44619" w:rsidRPr="00A841DA">
        <w:rPr>
          <w:rFonts w:ascii="Lato" w:hAnsi="Lato" w:cs="Arial"/>
          <w:b/>
          <w:color w:val="000000"/>
          <w:sz w:val="22"/>
          <w:szCs w:val="22"/>
        </w:rPr>
        <w:t>1</w:t>
      </w:r>
      <w:r w:rsidR="00513F72" w:rsidRPr="00A841DA">
        <w:rPr>
          <w:rFonts w:ascii="Lato" w:hAnsi="Lato" w:cs="Arial"/>
          <w:b/>
          <w:color w:val="000000"/>
          <w:sz w:val="22"/>
          <w:szCs w:val="22"/>
        </w:rPr>
        <w:t>1</w:t>
      </w:r>
      <w:r w:rsidRPr="00A841DA">
        <w:rPr>
          <w:rFonts w:ascii="Lato" w:hAnsi="Lato" w:cs="Arial"/>
          <w:b/>
          <w:color w:val="000000"/>
          <w:sz w:val="22"/>
          <w:szCs w:val="22"/>
        </w:rPr>
        <w:t>.</w:t>
      </w:r>
      <w:r w:rsidR="00D63A3A" w:rsidRPr="00A841DA">
        <w:rPr>
          <w:rFonts w:ascii="Lato" w:hAnsi="Lato" w:cs="Arial"/>
          <w:b/>
          <w:color w:val="000000"/>
          <w:sz w:val="22"/>
          <w:szCs w:val="22"/>
        </w:rPr>
        <w:t xml:space="preserve"> </w:t>
      </w:r>
      <w:r w:rsidRPr="00A841DA">
        <w:rPr>
          <w:rFonts w:ascii="Lato" w:hAnsi="Lato" w:cs="Arial"/>
          <w:b/>
          <w:bCs/>
          <w:color w:val="000000"/>
          <w:sz w:val="22"/>
          <w:szCs w:val="22"/>
        </w:rPr>
        <w:t>Ewaluacja</w:t>
      </w:r>
    </w:p>
    <w:p w14:paraId="7FF6572B" w14:textId="279F9DC0" w:rsidR="0084077D" w:rsidRPr="0005632E" w:rsidRDefault="0084077D" w:rsidP="00C63CE6">
      <w:pPr>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okresie realizacji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w:t>
      </w:r>
      <w:r w:rsidRPr="0005632E">
        <w:rPr>
          <w:rFonts w:ascii="Lato" w:hAnsi="Lato" w:cs="Arial"/>
          <w:color w:val="000000"/>
          <w:sz w:val="22"/>
          <w:szCs w:val="22"/>
        </w:rPr>
        <w:t xml:space="preserve"> oraz po jego zakończeniu </w:t>
      </w:r>
      <w:r w:rsidRPr="0005632E">
        <w:rPr>
          <w:rFonts w:ascii="Lato" w:hAnsi="Lato" w:cs="Arial"/>
          <w:sz w:val="22"/>
          <w:szCs w:val="22"/>
        </w:rPr>
        <w:t xml:space="preserve">do </w:t>
      </w:r>
      <w:r w:rsidR="00700818" w:rsidRPr="0005632E">
        <w:rPr>
          <w:rFonts w:ascii="Lato" w:hAnsi="Lato" w:cs="Arial"/>
          <w:sz w:val="22"/>
          <w:szCs w:val="22"/>
        </w:rPr>
        <w:t xml:space="preserve">dnia </w:t>
      </w:r>
      <w:r w:rsidRPr="0005632E">
        <w:rPr>
          <w:rFonts w:ascii="Lato" w:hAnsi="Lato" w:cs="Arial"/>
          <w:sz w:val="22"/>
          <w:szCs w:val="22"/>
        </w:rPr>
        <w:t>31 grudnia</w:t>
      </w:r>
      <w:r w:rsidR="00DE2E35">
        <w:rPr>
          <w:rFonts w:ascii="Lato" w:hAnsi="Lato" w:cs="Arial"/>
          <w:sz w:val="22"/>
          <w:szCs w:val="22"/>
        </w:rPr>
        <w:t xml:space="preserve"> 2030</w:t>
      </w:r>
      <w:r w:rsidRPr="0005632E">
        <w:rPr>
          <w:rFonts w:ascii="Lato" w:hAnsi="Lato" w:cs="Arial"/>
          <w:sz w:val="22"/>
          <w:szCs w:val="22"/>
        </w:rPr>
        <w:t xml:space="preserve">  r.,</w:t>
      </w:r>
      <w:r w:rsidRPr="0005632E">
        <w:rPr>
          <w:rFonts w:ascii="Lato" w:hAnsi="Lato" w:cs="Arial"/>
          <w:color w:val="000000"/>
          <w:sz w:val="22"/>
          <w:szCs w:val="22"/>
        </w:rPr>
        <w:t xml:space="preserve"> </w:t>
      </w:r>
      <w:r w:rsidR="007B43E3" w:rsidRPr="0005632E">
        <w:rPr>
          <w:rFonts w:ascii="Lato" w:hAnsi="Lato" w:cs="Arial"/>
          <w:color w:val="000000"/>
          <w:sz w:val="22"/>
          <w:szCs w:val="22"/>
        </w:rPr>
        <w:t>OOW</w:t>
      </w:r>
      <w:r w:rsidRPr="0005632E">
        <w:rPr>
          <w:rFonts w:ascii="Lato" w:hAnsi="Lato" w:cs="Arial"/>
          <w:color w:val="000000"/>
          <w:sz w:val="22"/>
          <w:szCs w:val="22"/>
        </w:rPr>
        <w:t xml:space="preserve"> jest zobowiązany do współpracy z podmiotami upoważnionymi przez </w:t>
      </w:r>
      <w:r w:rsidR="007B43E3" w:rsidRPr="0005632E">
        <w:rPr>
          <w:rFonts w:ascii="Lato" w:hAnsi="Lato" w:cs="Arial"/>
          <w:color w:val="000000"/>
          <w:sz w:val="22"/>
          <w:szCs w:val="22"/>
        </w:rPr>
        <w:t>IK</w:t>
      </w:r>
      <w:r w:rsidR="00F44619">
        <w:rPr>
          <w:rFonts w:ascii="Lato" w:hAnsi="Lato" w:cs="Arial"/>
          <w:color w:val="000000"/>
          <w:sz w:val="22"/>
          <w:szCs w:val="22"/>
        </w:rPr>
        <w:t xml:space="preserve"> KPO</w:t>
      </w:r>
      <w:r w:rsidRPr="0005632E">
        <w:rPr>
          <w:rFonts w:ascii="Lato" w:hAnsi="Lato" w:cs="Arial"/>
          <w:color w:val="000000"/>
          <w:sz w:val="22"/>
          <w:szCs w:val="22"/>
        </w:rPr>
        <w:t xml:space="preserve">, </w:t>
      </w:r>
      <w:r w:rsidR="007B43E3" w:rsidRPr="0005632E">
        <w:rPr>
          <w:rFonts w:ascii="Lato" w:hAnsi="Lato" w:cs="Arial"/>
          <w:color w:val="000000"/>
          <w:sz w:val="22"/>
          <w:szCs w:val="22"/>
        </w:rPr>
        <w:t>IOI</w:t>
      </w:r>
      <w:r w:rsidRPr="0005632E">
        <w:rPr>
          <w:rFonts w:ascii="Lato" w:hAnsi="Lato" w:cs="Arial"/>
          <w:color w:val="000000"/>
          <w:sz w:val="22"/>
          <w:szCs w:val="22"/>
        </w:rPr>
        <w:t xml:space="preserve"> </w:t>
      </w:r>
      <w:r w:rsidR="00392903" w:rsidRPr="0005632E">
        <w:rPr>
          <w:rFonts w:ascii="Lato" w:hAnsi="Lato" w:cs="Arial"/>
          <w:color w:val="000000"/>
          <w:sz w:val="22"/>
          <w:szCs w:val="22"/>
        </w:rPr>
        <w:br/>
      </w:r>
      <w:r w:rsidRPr="0005632E">
        <w:rPr>
          <w:rFonts w:ascii="Lato" w:hAnsi="Lato" w:cs="Arial"/>
          <w:color w:val="000000"/>
          <w:sz w:val="22"/>
          <w:szCs w:val="22"/>
        </w:rPr>
        <w:t xml:space="preserve">lub Komisję Europejską do przeprowadzania ewaluacji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w:t>
      </w:r>
      <w:r w:rsidRPr="0005632E">
        <w:rPr>
          <w:rFonts w:ascii="Lato" w:hAnsi="Lato" w:cs="Arial"/>
          <w:color w:val="000000"/>
          <w:sz w:val="22"/>
          <w:szCs w:val="22"/>
        </w:rPr>
        <w:t xml:space="preserve">. W szczególności </w:t>
      </w:r>
      <w:r w:rsidR="007B43E3" w:rsidRPr="0005632E">
        <w:rPr>
          <w:rFonts w:ascii="Lato" w:hAnsi="Lato" w:cs="Arial"/>
          <w:color w:val="000000"/>
          <w:sz w:val="22"/>
          <w:szCs w:val="22"/>
        </w:rPr>
        <w:t>OOW</w:t>
      </w:r>
      <w:r w:rsidRPr="0005632E">
        <w:rPr>
          <w:rFonts w:ascii="Lato" w:hAnsi="Lato" w:cs="Arial"/>
          <w:color w:val="000000"/>
          <w:sz w:val="22"/>
          <w:szCs w:val="22"/>
        </w:rPr>
        <w:t xml:space="preserve"> jest zobowiązany do:</w:t>
      </w:r>
    </w:p>
    <w:p w14:paraId="287B0B07" w14:textId="77777777" w:rsidR="0084077D" w:rsidRPr="0005632E" w:rsidRDefault="0084077D" w:rsidP="004A7BF3">
      <w:pPr>
        <w:numPr>
          <w:ilvl w:val="0"/>
          <w:numId w:val="15"/>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przekazywania tym podmiotom wszelkich informacji dotyczących </w:t>
      </w:r>
      <w:r w:rsidR="009B60E5" w:rsidRPr="0005632E">
        <w:rPr>
          <w:rFonts w:ascii="Lato" w:hAnsi="Lato" w:cs="Arial"/>
          <w:color w:val="000000"/>
          <w:sz w:val="22"/>
          <w:szCs w:val="22"/>
        </w:rPr>
        <w:t>Przedsięw</w:t>
      </w:r>
      <w:r w:rsidR="007B43E3" w:rsidRPr="0005632E">
        <w:rPr>
          <w:rFonts w:ascii="Lato" w:hAnsi="Lato" w:cs="Arial"/>
          <w:color w:val="000000"/>
          <w:sz w:val="22"/>
          <w:szCs w:val="22"/>
        </w:rPr>
        <w:t>zięcia w</w:t>
      </w:r>
      <w:r w:rsidRPr="0005632E">
        <w:rPr>
          <w:rFonts w:ascii="Lato" w:hAnsi="Lato" w:cs="Arial"/>
          <w:color w:val="000000"/>
          <w:sz w:val="22"/>
          <w:szCs w:val="22"/>
        </w:rPr>
        <w:t xml:space="preserve">e wskazanym zakresie; </w:t>
      </w:r>
    </w:p>
    <w:p w14:paraId="1362CF82" w14:textId="77777777" w:rsidR="0084077D" w:rsidRPr="0005632E" w:rsidRDefault="0084077D" w:rsidP="004A7BF3">
      <w:pPr>
        <w:numPr>
          <w:ilvl w:val="0"/>
          <w:numId w:val="15"/>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uczestnictwa w wywiadach lub ankietach oraz badaniach ewaluacyjnych przeprowadzanych innymi metodami badawczymi.</w:t>
      </w:r>
    </w:p>
    <w:p w14:paraId="50BF5809" w14:textId="77777777" w:rsidR="0084077D" w:rsidRPr="0005632E" w:rsidRDefault="0084077D" w:rsidP="00C63CE6">
      <w:pPr>
        <w:autoSpaceDE w:val="0"/>
        <w:autoSpaceDN w:val="0"/>
        <w:adjustRightInd w:val="0"/>
        <w:spacing w:before="120" w:after="120" w:line="276" w:lineRule="auto"/>
        <w:jc w:val="center"/>
        <w:rPr>
          <w:rFonts w:ascii="Lato" w:hAnsi="Lato" w:cs="Arial"/>
          <w:b/>
          <w:color w:val="000000"/>
          <w:sz w:val="22"/>
          <w:szCs w:val="22"/>
        </w:rPr>
      </w:pPr>
    </w:p>
    <w:p w14:paraId="57A138BF" w14:textId="5199B502" w:rsidR="0084077D" w:rsidRPr="0005632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2</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R</w:t>
      </w:r>
      <w:r w:rsidRPr="0005632E">
        <w:rPr>
          <w:rFonts w:ascii="Lato" w:hAnsi="Lato" w:cs="Arial"/>
          <w:b/>
          <w:color w:val="000000"/>
          <w:sz w:val="22"/>
          <w:szCs w:val="22"/>
          <w:shd w:val="clear" w:color="auto" w:fill="FFFFFF"/>
        </w:rPr>
        <w:t>ozliczenie</w:t>
      </w:r>
      <w:r w:rsidRPr="0005632E">
        <w:rPr>
          <w:rFonts w:ascii="Lato" w:hAnsi="Lato" w:cs="Arial"/>
          <w:b/>
          <w:color w:val="000000"/>
          <w:sz w:val="22"/>
          <w:szCs w:val="22"/>
        </w:rPr>
        <w:t xml:space="preserve"> </w:t>
      </w:r>
      <w:r w:rsidR="009B60E5" w:rsidRPr="0005632E">
        <w:rPr>
          <w:rFonts w:ascii="Lato" w:hAnsi="Lato" w:cs="Arial"/>
          <w:b/>
          <w:color w:val="000000"/>
          <w:sz w:val="22"/>
          <w:szCs w:val="22"/>
        </w:rPr>
        <w:t>Przedsięw</w:t>
      </w:r>
      <w:r w:rsidR="007B43E3" w:rsidRPr="0005632E">
        <w:rPr>
          <w:rFonts w:ascii="Lato" w:hAnsi="Lato" w:cs="Arial"/>
          <w:b/>
          <w:color w:val="000000"/>
          <w:sz w:val="22"/>
          <w:szCs w:val="22"/>
        </w:rPr>
        <w:t>zięcia</w:t>
      </w:r>
    </w:p>
    <w:p w14:paraId="5F0ACB4E" w14:textId="2C0E85CF" w:rsidR="0084077D" w:rsidRPr="0005632E" w:rsidRDefault="007B43E3" w:rsidP="004A7BF3">
      <w:pPr>
        <w:numPr>
          <w:ilvl w:val="0"/>
          <w:numId w:val="21"/>
        </w:numPr>
        <w:tabs>
          <w:tab w:val="left" w:pos="0"/>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jest zobowiązany przekazać do </w:t>
      </w:r>
      <w:r w:rsidRPr="0005632E">
        <w:rPr>
          <w:rFonts w:ascii="Lato" w:hAnsi="Lato" w:cs="Arial"/>
          <w:color w:val="000000"/>
          <w:sz w:val="22"/>
          <w:szCs w:val="22"/>
        </w:rPr>
        <w:t>IOI</w:t>
      </w:r>
      <w:r w:rsidR="0084077D" w:rsidRPr="0005632E">
        <w:rPr>
          <w:rFonts w:ascii="Lato" w:hAnsi="Lato" w:cs="Arial"/>
          <w:color w:val="000000"/>
          <w:sz w:val="22"/>
          <w:szCs w:val="22"/>
        </w:rPr>
        <w:t xml:space="preserve">, wraz z </w:t>
      </w:r>
      <w:r w:rsidR="007F160C">
        <w:rPr>
          <w:rFonts w:ascii="Lato" w:hAnsi="Lato" w:cs="Arial"/>
          <w:color w:val="000000"/>
          <w:sz w:val="22"/>
          <w:szCs w:val="22"/>
        </w:rPr>
        <w:t>w</w:t>
      </w:r>
      <w:r w:rsidR="0084077D" w:rsidRPr="0005632E">
        <w:rPr>
          <w:rFonts w:ascii="Lato" w:hAnsi="Lato" w:cs="Arial"/>
          <w:color w:val="000000"/>
          <w:sz w:val="22"/>
          <w:szCs w:val="22"/>
        </w:rPr>
        <w:t>nioskiem o </w:t>
      </w:r>
      <w:r w:rsidR="007F160C">
        <w:rPr>
          <w:rFonts w:ascii="Lato" w:hAnsi="Lato" w:cs="Arial"/>
          <w:color w:val="000000"/>
          <w:sz w:val="22"/>
          <w:szCs w:val="22"/>
        </w:rPr>
        <w:t>p</w:t>
      </w:r>
      <w:r w:rsidR="0084077D" w:rsidRPr="0005632E">
        <w:rPr>
          <w:rFonts w:ascii="Lato" w:hAnsi="Lato" w:cs="Arial"/>
          <w:color w:val="000000"/>
          <w:sz w:val="22"/>
          <w:szCs w:val="22"/>
        </w:rPr>
        <w:t xml:space="preserve">łatność </w:t>
      </w:r>
      <w:r w:rsidR="007F160C">
        <w:rPr>
          <w:rFonts w:ascii="Lato" w:hAnsi="Lato" w:cs="Arial"/>
          <w:color w:val="000000"/>
          <w:sz w:val="22"/>
          <w:szCs w:val="22"/>
        </w:rPr>
        <w:t>k</w:t>
      </w:r>
      <w:r w:rsidR="0084077D" w:rsidRPr="0005632E">
        <w:rPr>
          <w:rFonts w:ascii="Lato" w:hAnsi="Lato" w:cs="Arial"/>
          <w:color w:val="000000"/>
          <w:sz w:val="22"/>
          <w:szCs w:val="22"/>
        </w:rPr>
        <w:t xml:space="preserve">ońcową, wszelkie dokumenty potwierdzające wykonanie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tym osiągnięcie </w:t>
      </w:r>
      <w:r w:rsidR="00985DDA">
        <w:rPr>
          <w:rFonts w:ascii="Lato" w:hAnsi="Lato" w:cs="Arial"/>
          <w:color w:val="000000"/>
          <w:sz w:val="22"/>
          <w:szCs w:val="22"/>
        </w:rPr>
        <w:t>w</w:t>
      </w:r>
      <w:r w:rsidR="00163A94" w:rsidRPr="0005632E">
        <w:rPr>
          <w:rFonts w:ascii="Lato" w:hAnsi="Lato" w:cs="Arial"/>
          <w:color w:val="000000"/>
          <w:sz w:val="22"/>
          <w:szCs w:val="22"/>
        </w:rPr>
        <w:t>skaźni</w:t>
      </w:r>
      <w:r w:rsidR="0084077D" w:rsidRPr="0005632E">
        <w:rPr>
          <w:rFonts w:ascii="Lato" w:hAnsi="Lato" w:cs="Arial"/>
          <w:color w:val="000000"/>
          <w:sz w:val="22"/>
          <w:szCs w:val="22"/>
        </w:rPr>
        <w:t>k</w:t>
      </w:r>
      <w:r w:rsidRPr="0005632E">
        <w:rPr>
          <w:rFonts w:ascii="Lato" w:hAnsi="Lato" w:cs="Arial"/>
          <w:color w:val="000000"/>
          <w:sz w:val="22"/>
          <w:szCs w:val="22"/>
        </w:rPr>
        <w:t>ów</w:t>
      </w:r>
      <w:r w:rsidR="0084077D" w:rsidRPr="0005632E">
        <w:rPr>
          <w:rFonts w:ascii="Lato" w:hAnsi="Lato" w:cs="Arial"/>
          <w:color w:val="000000"/>
          <w:sz w:val="22"/>
          <w:szCs w:val="22"/>
        </w:rPr>
        <w:t xml:space="preserve"> określon</w:t>
      </w:r>
      <w:r w:rsidRPr="0005632E">
        <w:rPr>
          <w:rFonts w:ascii="Lato" w:hAnsi="Lato" w:cs="Arial"/>
          <w:color w:val="000000"/>
          <w:sz w:val="22"/>
          <w:szCs w:val="22"/>
        </w:rPr>
        <w:t xml:space="preserve">ych </w:t>
      </w:r>
      <w:r w:rsidR="00F21FD5" w:rsidRPr="0005632E">
        <w:rPr>
          <w:rFonts w:ascii="Lato" w:hAnsi="Lato" w:cs="Arial"/>
          <w:color w:val="000000"/>
          <w:sz w:val="22"/>
          <w:szCs w:val="22"/>
        </w:rPr>
        <w:t xml:space="preserve">w załączniku nr </w:t>
      </w:r>
      <w:r w:rsidR="00E719BB">
        <w:rPr>
          <w:rFonts w:ascii="Lato" w:hAnsi="Lato" w:cs="Arial"/>
          <w:color w:val="000000"/>
          <w:sz w:val="22"/>
          <w:szCs w:val="22"/>
        </w:rPr>
        <w:t>7</w:t>
      </w:r>
      <w:r w:rsidR="00AB3DB1">
        <w:rPr>
          <w:rFonts w:ascii="Lato" w:hAnsi="Lato" w:cs="Arial"/>
          <w:color w:val="000000"/>
          <w:sz w:val="22"/>
          <w:szCs w:val="22"/>
        </w:rPr>
        <w:t xml:space="preserve"> do Umowy</w:t>
      </w:r>
      <w:r w:rsidRPr="0005632E">
        <w:rPr>
          <w:rFonts w:ascii="Lato" w:hAnsi="Lato" w:cs="Arial"/>
          <w:color w:val="000000"/>
          <w:sz w:val="22"/>
          <w:szCs w:val="22"/>
        </w:rPr>
        <w:t>.</w:t>
      </w:r>
    </w:p>
    <w:p w14:paraId="3C2659F6" w14:textId="7843A8E1" w:rsidR="0084077D" w:rsidRPr="0005632E" w:rsidRDefault="00433A9C" w:rsidP="004A7BF3">
      <w:pPr>
        <w:numPr>
          <w:ilvl w:val="0"/>
          <w:numId w:val="21"/>
        </w:numPr>
        <w:tabs>
          <w:tab w:val="left" w:pos="0"/>
          <w:tab w:val="left" w:pos="6521"/>
        </w:tabs>
        <w:spacing w:before="120" w:after="120" w:line="276" w:lineRule="auto"/>
        <w:jc w:val="both"/>
        <w:rPr>
          <w:rFonts w:ascii="Lato" w:hAnsi="Lato" w:cs="Arial"/>
          <w:sz w:val="22"/>
          <w:szCs w:val="22"/>
        </w:rPr>
      </w:pPr>
      <w:r w:rsidRPr="0005632E">
        <w:rPr>
          <w:rFonts w:ascii="Lato" w:hAnsi="Lato" w:cs="Arial"/>
          <w:sz w:val="22"/>
          <w:szCs w:val="22"/>
        </w:rPr>
        <w:t>Weryfikacj</w:t>
      </w:r>
      <w:r w:rsidR="0089648D">
        <w:rPr>
          <w:rFonts w:ascii="Lato" w:hAnsi="Lato" w:cs="Arial"/>
          <w:sz w:val="22"/>
          <w:szCs w:val="22"/>
        </w:rPr>
        <w:t>i</w:t>
      </w:r>
      <w:r w:rsidRPr="0005632E">
        <w:rPr>
          <w:rFonts w:ascii="Lato" w:hAnsi="Lato" w:cs="Arial"/>
          <w:sz w:val="22"/>
          <w:szCs w:val="22"/>
        </w:rPr>
        <w:t xml:space="preserve"> Wskaźników dokonuje IOI. </w:t>
      </w:r>
      <w:r w:rsidR="0084077D" w:rsidRPr="0005632E">
        <w:rPr>
          <w:rFonts w:ascii="Lato" w:hAnsi="Lato" w:cs="Arial"/>
          <w:sz w:val="22"/>
          <w:szCs w:val="22"/>
        </w:rPr>
        <w:t xml:space="preserve">Weryfikacja </w:t>
      </w:r>
      <w:r w:rsidR="00985DDA">
        <w:rPr>
          <w:rFonts w:ascii="Lato" w:hAnsi="Lato" w:cs="Arial"/>
          <w:sz w:val="22"/>
          <w:szCs w:val="22"/>
        </w:rPr>
        <w:t>w</w:t>
      </w:r>
      <w:r w:rsidR="00163A94" w:rsidRPr="0005632E">
        <w:rPr>
          <w:rFonts w:ascii="Lato" w:hAnsi="Lato" w:cs="Arial"/>
          <w:sz w:val="22"/>
          <w:szCs w:val="22"/>
        </w:rPr>
        <w:t>skaźni</w:t>
      </w:r>
      <w:r w:rsidR="00BF0B35" w:rsidRPr="0005632E">
        <w:rPr>
          <w:rFonts w:ascii="Lato" w:hAnsi="Lato" w:cs="Arial"/>
          <w:sz w:val="22"/>
          <w:szCs w:val="22"/>
        </w:rPr>
        <w:t xml:space="preserve">ków </w:t>
      </w:r>
      <w:r w:rsidR="0084077D" w:rsidRPr="0005632E">
        <w:rPr>
          <w:rFonts w:ascii="Lato" w:hAnsi="Lato" w:cs="Arial"/>
          <w:sz w:val="22"/>
          <w:szCs w:val="22"/>
        </w:rPr>
        <w:t xml:space="preserve">odbywa się zgodnie </w:t>
      </w:r>
      <w:r w:rsidR="00392903" w:rsidRPr="0005632E">
        <w:rPr>
          <w:rFonts w:ascii="Lato" w:hAnsi="Lato" w:cs="Arial"/>
          <w:sz w:val="22"/>
          <w:szCs w:val="22"/>
        </w:rPr>
        <w:br/>
      </w:r>
      <w:r w:rsidR="0084077D" w:rsidRPr="0005632E">
        <w:rPr>
          <w:rFonts w:ascii="Lato" w:hAnsi="Lato" w:cs="Arial"/>
          <w:sz w:val="22"/>
          <w:szCs w:val="22"/>
        </w:rPr>
        <w:t xml:space="preserve">z zasadą proporcjonalności, co oznacza uprawnienie </w:t>
      </w:r>
      <w:r w:rsidR="00BF0B35" w:rsidRPr="0005632E">
        <w:rPr>
          <w:rFonts w:ascii="Lato" w:hAnsi="Lato" w:cs="Arial"/>
          <w:sz w:val="22"/>
          <w:szCs w:val="22"/>
        </w:rPr>
        <w:t>IOI</w:t>
      </w:r>
      <w:r w:rsidR="0084077D" w:rsidRPr="0005632E">
        <w:rPr>
          <w:rFonts w:ascii="Lato" w:hAnsi="Lato" w:cs="Arial"/>
          <w:sz w:val="22"/>
          <w:szCs w:val="22"/>
        </w:rPr>
        <w:t xml:space="preserve"> do pomniejszenia </w:t>
      </w:r>
      <w:r w:rsidR="00BF0B35" w:rsidRPr="0005632E">
        <w:rPr>
          <w:rFonts w:ascii="Lato" w:hAnsi="Lato" w:cs="Arial"/>
          <w:sz w:val="22"/>
          <w:szCs w:val="22"/>
        </w:rPr>
        <w:t xml:space="preserve">wsparcia </w:t>
      </w:r>
      <w:r w:rsidR="00392903" w:rsidRPr="0005632E">
        <w:rPr>
          <w:rFonts w:ascii="Lato" w:hAnsi="Lato" w:cs="Arial"/>
          <w:sz w:val="22"/>
          <w:szCs w:val="22"/>
        </w:rPr>
        <w:br/>
      </w:r>
      <w:r w:rsidR="00BF0B35" w:rsidRPr="0005632E">
        <w:rPr>
          <w:rFonts w:ascii="Lato" w:hAnsi="Lato" w:cs="Arial"/>
          <w:sz w:val="22"/>
          <w:szCs w:val="22"/>
        </w:rPr>
        <w:t xml:space="preserve">ze środków </w:t>
      </w:r>
      <w:r w:rsidR="004A1A3B">
        <w:rPr>
          <w:rFonts w:ascii="Lato" w:hAnsi="Lato" w:cs="Arial"/>
          <w:sz w:val="22"/>
          <w:szCs w:val="22"/>
        </w:rPr>
        <w:t>P</w:t>
      </w:r>
      <w:r w:rsidR="00BF0B35" w:rsidRPr="0005632E">
        <w:rPr>
          <w:rFonts w:ascii="Lato" w:hAnsi="Lato" w:cs="Arial"/>
          <w:sz w:val="22"/>
          <w:szCs w:val="22"/>
        </w:rPr>
        <w:t>lanu rozwojowego</w:t>
      </w:r>
      <w:r w:rsidR="0084077D" w:rsidRPr="0005632E">
        <w:rPr>
          <w:rFonts w:ascii="Lato" w:hAnsi="Lato" w:cs="Arial"/>
          <w:sz w:val="22"/>
          <w:szCs w:val="22"/>
        </w:rPr>
        <w:t xml:space="preserve"> proporcjonalnie do stopnia niewykonania </w:t>
      </w:r>
      <w:r w:rsidR="00985DDA">
        <w:rPr>
          <w:rFonts w:ascii="Lato" w:hAnsi="Lato" w:cs="Arial"/>
          <w:sz w:val="22"/>
          <w:szCs w:val="22"/>
        </w:rPr>
        <w:t>w</w:t>
      </w:r>
      <w:r w:rsidR="00163A94" w:rsidRPr="0005632E">
        <w:rPr>
          <w:rFonts w:ascii="Lato" w:hAnsi="Lato" w:cs="Arial"/>
          <w:sz w:val="22"/>
          <w:szCs w:val="22"/>
        </w:rPr>
        <w:t>skaźni</w:t>
      </w:r>
      <w:r w:rsidR="0084077D" w:rsidRPr="0005632E">
        <w:rPr>
          <w:rFonts w:ascii="Lato" w:hAnsi="Lato" w:cs="Arial"/>
          <w:sz w:val="22"/>
          <w:szCs w:val="22"/>
        </w:rPr>
        <w:t xml:space="preserve">ka </w:t>
      </w:r>
      <w:r w:rsidR="00392903" w:rsidRPr="0005632E">
        <w:rPr>
          <w:rFonts w:ascii="Lato" w:hAnsi="Lato" w:cs="Arial"/>
          <w:sz w:val="22"/>
          <w:szCs w:val="22"/>
        </w:rPr>
        <w:br/>
      </w:r>
      <w:r w:rsidR="0084077D" w:rsidRPr="0005632E">
        <w:rPr>
          <w:rFonts w:ascii="Lato" w:hAnsi="Lato" w:cs="Arial"/>
          <w:sz w:val="22"/>
          <w:szCs w:val="22"/>
        </w:rPr>
        <w:t xml:space="preserve">w przypadku braku wykonania, niepełnego wykonania lub nieterminowego wykonania </w:t>
      </w:r>
      <w:r w:rsidR="00985DDA">
        <w:rPr>
          <w:rFonts w:ascii="Lato" w:hAnsi="Lato" w:cs="Arial"/>
          <w:sz w:val="22"/>
          <w:szCs w:val="22"/>
        </w:rPr>
        <w:t>w</w:t>
      </w:r>
      <w:r w:rsidR="00163A94" w:rsidRPr="0005632E">
        <w:rPr>
          <w:rFonts w:ascii="Lato" w:hAnsi="Lato" w:cs="Arial"/>
          <w:sz w:val="22"/>
          <w:szCs w:val="22"/>
        </w:rPr>
        <w:t>skaźni</w:t>
      </w:r>
      <w:r w:rsidR="0084077D" w:rsidRPr="0005632E">
        <w:rPr>
          <w:rFonts w:ascii="Lato" w:hAnsi="Lato" w:cs="Arial"/>
          <w:sz w:val="22"/>
          <w:szCs w:val="22"/>
        </w:rPr>
        <w:t>ka</w:t>
      </w:r>
      <w:r w:rsidR="00F21FD5" w:rsidRPr="0005632E">
        <w:rPr>
          <w:rFonts w:ascii="Lato" w:hAnsi="Lato" w:cs="Arial"/>
          <w:sz w:val="22"/>
          <w:szCs w:val="22"/>
        </w:rPr>
        <w:t>.</w:t>
      </w:r>
    </w:p>
    <w:p w14:paraId="4B19E1B7" w14:textId="77777777" w:rsidR="0084077D" w:rsidRPr="0005632E" w:rsidRDefault="00F21FD5" w:rsidP="004A7BF3">
      <w:pPr>
        <w:numPr>
          <w:ilvl w:val="0"/>
          <w:numId w:val="21"/>
        </w:numPr>
        <w:tabs>
          <w:tab w:val="left" w:pos="0"/>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IOI, n</w:t>
      </w:r>
      <w:r w:rsidR="0084077D" w:rsidRPr="0005632E">
        <w:rPr>
          <w:rFonts w:ascii="Lato" w:hAnsi="Lato" w:cs="Arial"/>
          <w:color w:val="000000"/>
          <w:sz w:val="22"/>
          <w:szCs w:val="22"/>
        </w:rPr>
        <w:t xml:space="preserve">a uzasadniony wniosek </w:t>
      </w:r>
      <w:r w:rsidR="00BF0B35" w:rsidRPr="0005632E">
        <w:rPr>
          <w:rFonts w:ascii="Lato" w:hAnsi="Lato" w:cs="Arial"/>
          <w:color w:val="000000"/>
          <w:sz w:val="22"/>
          <w:szCs w:val="22"/>
        </w:rPr>
        <w:t>OOW</w:t>
      </w:r>
      <w:r w:rsidRPr="0005632E">
        <w:rPr>
          <w:rFonts w:ascii="Lato" w:hAnsi="Lato" w:cs="Arial"/>
          <w:color w:val="000000"/>
          <w:sz w:val="22"/>
          <w:szCs w:val="22"/>
        </w:rPr>
        <w:t>,</w:t>
      </w:r>
      <w:r w:rsidR="0084077D" w:rsidRPr="0005632E">
        <w:rPr>
          <w:rFonts w:ascii="Lato" w:hAnsi="Lato" w:cs="Arial"/>
          <w:color w:val="000000"/>
          <w:sz w:val="22"/>
          <w:szCs w:val="22"/>
        </w:rPr>
        <w:t xml:space="preserve"> jest uprawniona odstąpić od zastosowania zasady proporcjonalności, o której mowa w ust. 2.</w:t>
      </w:r>
    </w:p>
    <w:p w14:paraId="3AF4FEE6" w14:textId="5CAE73C3" w:rsidR="0084077D" w:rsidRDefault="0084077D" w:rsidP="004A7BF3">
      <w:pPr>
        <w:numPr>
          <w:ilvl w:val="0"/>
          <w:numId w:val="21"/>
        </w:numPr>
        <w:tabs>
          <w:tab w:val="left" w:pos="0"/>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przypadkach braku </w:t>
      </w:r>
      <w:r w:rsidR="00A94DB1" w:rsidRPr="0005632E">
        <w:rPr>
          <w:rFonts w:ascii="Lato" w:hAnsi="Lato" w:cs="Arial"/>
          <w:color w:val="000000"/>
          <w:sz w:val="22"/>
          <w:szCs w:val="22"/>
        </w:rPr>
        <w:t>lub</w:t>
      </w:r>
      <w:r w:rsidRPr="0005632E">
        <w:rPr>
          <w:rFonts w:ascii="Lato" w:hAnsi="Lato" w:cs="Arial"/>
          <w:color w:val="000000"/>
          <w:sz w:val="22"/>
          <w:szCs w:val="22"/>
        </w:rPr>
        <w:t xml:space="preserve"> niepełnego wykonania </w:t>
      </w:r>
      <w:r w:rsidR="00985DDA">
        <w:rPr>
          <w:rFonts w:ascii="Lato" w:hAnsi="Lato" w:cs="Arial"/>
          <w:color w:val="000000"/>
          <w:sz w:val="22"/>
          <w:szCs w:val="22"/>
        </w:rPr>
        <w:t>w</w:t>
      </w:r>
      <w:r w:rsidR="00163A94" w:rsidRPr="0005632E">
        <w:rPr>
          <w:rFonts w:ascii="Lato" w:hAnsi="Lato" w:cs="Arial"/>
          <w:color w:val="000000"/>
          <w:sz w:val="22"/>
          <w:szCs w:val="22"/>
        </w:rPr>
        <w:t>skaźni</w:t>
      </w:r>
      <w:r w:rsidRPr="0005632E">
        <w:rPr>
          <w:rFonts w:ascii="Lato" w:hAnsi="Lato" w:cs="Arial"/>
          <w:color w:val="000000"/>
          <w:sz w:val="22"/>
          <w:szCs w:val="22"/>
        </w:rPr>
        <w:t xml:space="preserve">ka, którego zaplanowana wartość docelowa była brana pod uwagę przy ocenie </w:t>
      </w:r>
      <w:r w:rsidR="007F160C">
        <w:rPr>
          <w:rFonts w:ascii="Lato" w:hAnsi="Lato" w:cs="Arial"/>
          <w:color w:val="000000"/>
          <w:sz w:val="22"/>
          <w:szCs w:val="22"/>
        </w:rPr>
        <w:t>w</w:t>
      </w:r>
      <w:r w:rsidRPr="0005632E">
        <w:rPr>
          <w:rFonts w:ascii="Lato" w:hAnsi="Lato" w:cs="Arial"/>
          <w:color w:val="000000"/>
          <w:sz w:val="22"/>
          <w:szCs w:val="22"/>
        </w:rPr>
        <w:t xml:space="preserve">niosku </w:t>
      </w:r>
      <w:r w:rsidR="00B46B89" w:rsidRPr="0005632E">
        <w:rPr>
          <w:rFonts w:ascii="Lato" w:hAnsi="Lato" w:cs="Arial"/>
          <w:color w:val="000000"/>
          <w:sz w:val="22"/>
          <w:szCs w:val="22"/>
        </w:rPr>
        <w:t>IOI</w:t>
      </w:r>
      <w:r w:rsidRPr="0005632E">
        <w:rPr>
          <w:rFonts w:ascii="Lato" w:hAnsi="Lato" w:cs="Arial"/>
          <w:color w:val="000000"/>
          <w:sz w:val="22"/>
          <w:szCs w:val="22"/>
        </w:rPr>
        <w:t xml:space="preserve"> weryfikuje, czy pomimo niewykonania </w:t>
      </w:r>
      <w:r w:rsidR="00985DDA">
        <w:rPr>
          <w:rFonts w:ascii="Lato" w:hAnsi="Lato" w:cs="Arial"/>
          <w:color w:val="000000"/>
          <w:sz w:val="22"/>
          <w:szCs w:val="22"/>
        </w:rPr>
        <w:t>w</w:t>
      </w:r>
      <w:r w:rsidR="00163A94" w:rsidRPr="0005632E">
        <w:rPr>
          <w:rFonts w:ascii="Lato" w:hAnsi="Lato" w:cs="Arial"/>
          <w:color w:val="000000"/>
          <w:sz w:val="22"/>
          <w:szCs w:val="22"/>
        </w:rPr>
        <w:t>skaźni</w:t>
      </w:r>
      <w:r w:rsidRPr="0005632E">
        <w:rPr>
          <w:rFonts w:ascii="Lato" w:hAnsi="Lato" w:cs="Arial"/>
          <w:color w:val="000000"/>
          <w:sz w:val="22"/>
          <w:szCs w:val="22"/>
        </w:rPr>
        <w:t xml:space="preserve">ka </w:t>
      </w:r>
      <w:r w:rsidR="009B60E5" w:rsidRPr="0005632E">
        <w:rPr>
          <w:rFonts w:ascii="Lato" w:hAnsi="Lato" w:cs="Arial"/>
          <w:color w:val="000000"/>
          <w:sz w:val="22"/>
          <w:szCs w:val="22"/>
        </w:rPr>
        <w:t>Przedsięw</w:t>
      </w:r>
      <w:r w:rsidR="00B46B89" w:rsidRPr="0005632E">
        <w:rPr>
          <w:rFonts w:ascii="Lato" w:hAnsi="Lato" w:cs="Arial"/>
          <w:color w:val="000000"/>
          <w:sz w:val="22"/>
          <w:szCs w:val="22"/>
        </w:rPr>
        <w:t>zięcie</w:t>
      </w:r>
      <w:r w:rsidRPr="0005632E">
        <w:rPr>
          <w:rFonts w:ascii="Lato" w:hAnsi="Lato" w:cs="Arial"/>
          <w:color w:val="000000"/>
          <w:sz w:val="22"/>
          <w:szCs w:val="22"/>
        </w:rPr>
        <w:t xml:space="preserve"> nadal spełnia kryteria rekomendujące do </w:t>
      </w:r>
      <w:r w:rsidR="00B67A04" w:rsidRPr="0005632E">
        <w:rPr>
          <w:rFonts w:ascii="Lato" w:hAnsi="Lato" w:cs="Arial"/>
          <w:color w:val="000000"/>
          <w:sz w:val="22"/>
          <w:szCs w:val="22"/>
        </w:rPr>
        <w:t>objęcia wsparciem</w:t>
      </w:r>
      <w:r w:rsidRPr="0005632E">
        <w:rPr>
          <w:rFonts w:ascii="Lato" w:hAnsi="Lato" w:cs="Arial"/>
          <w:color w:val="000000"/>
          <w:sz w:val="22"/>
          <w:szCs w:val="22"/>
        </w:rPr>
        <w:t>.</w:t>
      </w:r>
    </w:p>
    <w:p w14:paraId="63E39A17" w14:textId="77777777" w:rsidR="006346B3" w:rsidRPr="0005632E" w:rsidRDefault="006346B3" w:rsidP="00C63CE6">
      <w:pPr>
        <w:autoSpaceDE w:val="0"/>
        <w:autoSpaceDN w:val="0"/>
        <w:adjustRightInd w:val="0"/>
        <w:spacing w:before="120" w:after="120" w:line="276" w:lineRule="auto"/>
        <w:jc w:val="center"/>
        <w:rPr>
          <w:rFonts w:ascii="Lato" w:hAnsi="Lato" w:cs="Arial"/>
          <w:b/>
          <w:color w:val="000000"/>
          <w:sz w:val="22"/>
          <w:szCs w:val="22"/>
        </w:rPr>
      </w:pPr>
    </w:p>
    <w:p w14:paraId="2D9B4AB5" w14:textId="10C1E432" w:rsidR="0084077D" w:rsidRPr="0005632E" w:rsidRDefault="0084077D" w:rsidP="00C63CE6">
      <w:pPr>
        <w:autoSpaceDE w:val="0"/>
        <w:autoSpaceDN w:val="0"/>
        <w:adjustRightInd w:val="0"/>
        <w:spacing w:before="120" w:after="120" w:line="276" w:lineRule="auto"/>
        <w:jc w:val="center"/>
        <w:rPr>
          <w:rFonts w:ascii="Lato" w:hAnsi="Lato" w:cs="Arial"/>
          <w:b/>
          <w:color w:val="FF0000"/>
          <w:sz w:val="22"/>
          <w:szCs w:val="22"/>
        </w:rPr>
      </w:pPr>
      <w:r w:rsidRPr="0005632E">
        <w:rPr>
          <w:rFonts w:ascii="Lato" w:hAnsi="Lato" w:cs="Arial"/>
          <w:b/>
          <w:color w:val="000000"/>
          <w:sz w:val="22"/>
          <w:szCs w:val="22"/>
        </w:rPr>
        <w:t>§ 1</w:t>
      </w:r>
      <w:r w:rsidR="00513F72">
        <w:rPr>
          <w:rFonts w:ascii="Lato" w:hAnsi="Lato" w:cs="Arial"/>
          <w:b/>
          <w:color w:val="000000"/>
          <w:sz w:val="22"/>
          <w:szCs w:val="22"/>
        </w:rPr>
        <w:t>3</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 xml:space="preserve">Ewidencja księgowa i przechowywanie </w:t>
      </w:r>
      <w:r w:rsidR="00731921" w:rsidRPr="0005632E">
        <w:rPr>
          <w:rFonts w:ascii="Lato" w:hAnsi="Lato" w:cs="Arial"/>
          <w:b/>
          <w:color w:val="000000"/>
          <w:sz w:val="22"/>
          <w:szCs w:val="22"/>
        </w:rPr>
        <w:t>dokumentów</w:t>
      </w:r>
    </w:p>
    <w:p w14:paraId="398DE03D" w14:textId="6057DC40" w:rsidR="0084077D" w:rsidRPr="0005632E" w:rsidRDefault="00F9381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prowadzenia </w:t>
      </w:r>
      <w:r w:rsidRPr="0005632E">
        <w:rPr>
          <w:rFonts w:ascii="Lato" w:hAnsi="Lato" w:cs="Arial"/>
          <w:color w:val="000000"/>
          <w:sz w:val="22"/>
          <w:szCs w:val="22"/>
        </w:rPr>
        <w:t xml:space="preserve">w ramach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t>
      </w:r>
      <w:r w:rsidR="00CE64FF">
        <w:rPr>
          <w:rFonts w:ascii="Lato" w:hAnsi="Lato" w:cs="Arial"/>
          <w:color w:val="000000"/>
          <w:sz w:val="22"/>
          <w:szCs w:val="22"/>
        </w:rPr>
        <w:t xml:space="preserve">wyodrębnionej </w:t>
      </w:r>
      <w:r w:rsidR="0084077D" w:rsidRPr="0005632E">
        <w:rPr>
          <w:rFonts w:ascii="Lato" w:hAnsi="Lato" w:cs="Arial"/>
          <w:color w:val="000000"/>
          <w:sz w:val="22"/>
          <w:szCs w:val="22"/>
        </w:rPr>
        <w:t xml:space="preserve">ewidencji księgowej kosztów, wydatków i przychodów lub stosowania </w:t>
      </w:r>
      <w:r w:rsidR="00392903" w:rsidRPr="0005632E">
        <w:rPr>
          <w:rFonts w:ascii="Lato" w:hAnsi="Lato" w:cs="Arial"/>
          <w:color w:val="000000"/>
          <w:sz w:val="22"/>
          <w:szCs w:val="22"/>
        </w:rPr>
        <w:br/>
      </w:r>
      <w:r w:rsidR="0084077D" w:rsidRPr="0005632E">
        <w:rPr>
          <w:rFonts w:ascii="Lato" w:hAnsi="Lato" w:cs="Arial"/>
          <w:color w:val="000000"/>
          <w:sz w:val="22"/>
          <w:szCs w:val="22"/>
        </w:rPr>
        <w:t xml:space="preserve">w ramach istniejącego informatycznego systemu ewidencji księgowej odrębnego kodu księgowego umożliwiającego identyfikację wszystkich transakcji i poszczególnych operacji bankowych związanych z </w:t>
      </w:r>
      <w:r w:rsidR="009B60E5" w:rsidRPr="0005632E">
        <w:rPr>
          <w:rFonts w:ascii="Lato" w:hAnsi="Lato" w:cs="Arial"/>
          <w:color w:val="000000"/>
          <w:sz w:val="22"/>
          <w:szCs w:val="22"/>
        </w:rPr>
        <w:t>Przedsięw</w:t>
      </w:r>
      <w:r w:rsidRPr="0005632E">
        <w:rPr>
          <w:rFonts w:ascii="Lato" w:hAnsi="Lato" w:cs="Arial"/>
          <w:color w:val="000000"/>
          <w:sz w:val="22"/>
          <w:szCs w:val="22"/>
        </w:rPr>
        <w:t>zięciem</w:t>
      </w:r>
      <w:r w:rsidR="0084077D" w:rsidRPr="0005632E">
        <w:rPr>
          <w:rFonts w:ascii="Lato" w:hAnsi="Lato" w:cs="Arial"/>
          <w:color w:val="000000"/>
          <w:sz w:val="22"/>
          <w:szCs w:val="22"/>
        </w:rPr>
        <w:t xml:space="preserve">, oraz dokonywania księgowań zgodnie z obowiązującymi przepisami. </w:t>
      </w:r>
    </w:p>
    <w:p w14:paraId="12E05FE0" w14:textId="483D72C4" w:rsidR="0084077D" w:rsidRPr="0005632E" w:rsidRDefault="00F9381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przechowywania, w sposób gwarantujący należyte bezpieczeństwo informacji, wszelkich danych i dokumentów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szczególności dokumentacji związanej z zarządzaniem finansowym, merytorycznym, technicznym, procedurami zawierania umów z </w:t>
      </w:r>
      <w:r w:rsidR="00163A94" w:rsidRPr="0005632E">
        <w:rPr>
          <w:rFonts w:ascii="Lato" w:hAnsi="Lato" w:cs="Arial"/>
          <w:color w:val="000000"/>
          <w:sz w:val="22"/>
          <w:szCs w:val="22"/>
        </w:rPr>
        <w:t>W</w:t>
      </w:r>
      <w:r w:rsidR="0084077D" w:rsidRPr="0005632E">
        <w:rPr>
          <w:rFonts w:ascii="Lato" w:hAnsi="Lato" w:cs="Arial"/>
          <w:color w:val="000000"/>
          <w:sz w:val="22"/>
          <w:szCs w:val="22"/>
        </w:rPr>
        <w:t xml:space="preserve">ykonawcami, przez okres pięciu lat </w:t>
      </w:r>
      <w:r w:rsidR="009D2185" w:rsidRPr="0005632E">
        <w:rPr>
          <w:rFonts w:ascii="Lato" w:hAnsi="Lato" w:cs="Arial"/>
          <w:color w:val="000000"/>
          <w:sz w:val="22"/>
          <w:szCs w:val="22"/>
        </w:rPr>
        <w:t>o</w:t>
      </w:r>
      <w:r w:rsidR="0084077D" w:rsidRPr="0005632E">
        <w:rPr>
          <w:rFonts w:ascii="Lato" w:hAnsi="Lato" w:cs="Arial"/>
          <w:color w:val="000000"/>
          <w:sz w:val="22"/>
          <w:szCs w:val="22"/>
        </w:rPr>
        <w:t xml:space="preserve">d dnia 31 grudnia następującego po </w:t>
      </w:r>
      <w:r w:rsidR="00AB5B86">
        <w:rPr>
          <w:rFonts w:ascii="Lato" w:hAnsi="Lato" w:cs="Arial"/>
          <w:color w:val="000000"/>
          <w:sz w:val="22"/>
          <w:szCs w:val="22"/>
        </w:rPr>
        <w:t xml:space="preserve">dokonaniu płatności końcowej przez IOI. </w:t>
      </w:r>
    </w:p>
    <w:p w14:paraId="3444B224"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IOI</w:t>
      </w:r>
      <w:r w:rsidR="0084077D" w:rsidRPr="0005632E">
        <w:rPr>
          <w:rFonts w:ascii="Lato" w:hAnsi="Lato" w:cs="Arial"/>
          <w:color w:val="000000"/>
          <w:sz w:val="22"/>
          <w:szCs w:val="22"/>
        </w:rPr>
        <w:t xml:space="preserve">, w uzasadnionych przypadkach, może przedłużyć termin, o którym mowa w ust. 2, informując o tym </w:t>
      </w:r>
      <w:r w:rsidRPr="0005632E">
        <w:rPr>
          <w:rFonts w:ascii="Lato" w:hAnsi="Lato" w:cs="Arial"/>
          <w:color w:val="000000"/>
          <w:sz w:val="22"/>
          <w:szCs w:val="22"/>
        </w:rPr>
        <w:t>OOW</w:t>
      </w:r>
      <w:r w:rsidR="0084077D" w:rsidRPr="0005632E">
        <w:rPr>
          <w:rFonts w:ascii="Lato" w:hAnsi="Lato" w:cs="Arial"/>
          <w:color w:val="000000"/>
          <w:sz w:val="22"/>
          <w:szCs w:val="22"/>
        </w:rPr>
        <w:t xml:space="preserve"> na piśmie przed upływem tego terminu.</w:t>
      </w:r>
    </w:p>
    <w:p w14:paraId="4A72E6AB"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lastRenderedPageBreak/>
        <w:t>OOW</w:t>
      </w:r>
      <w:r w:rsidR="0084077D" w:rsidRPr="0005632E">
        <w:rPr>
          <w:rFonts w:ascii="Lato" w:hAnsi="Lato" w:cs="Arial"/>
          <w:color w:val="000000"/>
          <w:sz w:val="22"/>
          <w:szCs w:val="22"/>
        </w:rPr>
        <w:t xml:space="preserve"> zobowiązuje się do przechowywania dokumentów w formie oryginałów (w wersji papierowej) albo ich uwierzytelnionych kopii lub na elektronicznych/informatycznych nośnikach danych, w tym jako elektronicznych wersji dokumentów oryginalnych </w:t>
      </w:r>
      <w:r w:rsidR="00392903" w:rsidRPr="0005632E">
        <w:rPr>
          <w:rFonts w:ascii="Lato" w:hAnsi="Lato" w:cs="Arial"/>
          <w:color w:val="000000"/>
          <w:sz w:val="22"/>
          <w:szCs w:val="22"/>
        </w:rPr>
        <w:br/>
      </w:r>
      <w:r w:rsidR="0084077D" w:rsidRPr="0005632E">
        <w:rPr>
          <w:rFonts w:ascii="Lato" w:hAnsi="Lato" w:cs="Arial"/>
          <w:color w:val="000000"/>
          <w:sz w:val="22"/>
          <w:szCs w:val="22"/>
        </w:rPr>
        <w:t>lub dokumentów istniejących wyłącznie w postaci elektronicznej.</w:t>
      </w:r>
    </w:p>
    <w:p w14:paraId="350814EC" w14:textId="77777777" w:rsidR="0084077D" w:rsidRPr="0005632E" w:rsidRDefault="0084077D"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Poświadczenia za zgodność z oryginałem, elektronicznych wersji dokumentów oryginalnych, przechowywanych na elektronicznych/informatycznych nośnikach danych, jeśli jest to wymagane dla potrzeb kontroli, dokonuje się na piśmie, ze wskazaniem zawartości oraz rodzaju nośnika danych.</w:t>
      </w:r>
    </w:p>
    <w:p w14:paraId="121783AB" w14:textId="77777777" w:rsidR="0084077D" w:rsidRPr="0005632E" w:rsidRDefault="00E12026"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przekazywania </w:t>
      </w:r>
      <w:r w:rsidRPr="0005632E">
        <w:rPr>
          <w:rFonts w:ascii="Lato" w:hAnsi="Lato" w:cs="Arial"/>
          <w:color w:val="000000"/>
          <w:sz w:val="22"/>
          <w:szCs w:val="22"/>
        </w:rPr>
        <w:t>IOI</w:t>
      </w:r>
      <w:r w:rsidR="0084077D" w:rsidRPr="0005632E">
        <w:rPr>
          <w:rFonts w:ascii="Lato" w:hAnsi="Lato" w:cs="Arial"/>
          <w:color w:val="000000"/>
          <w:sz w:val="22"/>
          <w:szCs w:val="22"/>
        </w:rPr>
        <w:t xml:space="preserve"> oraz innym podmiotom uprawnionym </w:t>
      </w:r>
      <w:r w:rsidR="00392903" w:rsidRPr="0005632E">
        <w:rPr>
          <w:rFonts w:ascii="Lato" w:hAnsi="Lato" w:cs="Arial"/>
          <w:color w:val="000000"/>
          <w:sz w:val="22"/>
          <w:szCs w:val="22"/>
        </w:rPr>
        <w:br/>
      </w:r>
      <w:r w:rsidR="0084077D" w:rsidRPr="0005632E">
        <w:rPr>
          <w:rFonts w:ascii="Lato" w:hAnsi="Lato" w:cs="Arial"/>
          <w:color w:val="000000"/>
          <w:sz w:val="22"/>
          <w:szCs w:val="22"/>
        </w:rPr>
        <w:t xml:space="preserve">do prowadzenia kontroli lub audytu </w:t>
      </w:r>
      <w:r w:rsidRPr="0005632E">
        <w:rPr>
          <w:rFonts w:ascii="Lato" w:hAnsi="Lato" w:cs="Arial"/>
          <w:color w:val="000000"/>
          <w:sz w:val="22"/>
          <w:szCs w:val="22"/>
        </w:rPr>
        <w:t>n</w:t>
      </w:r>
      <w:r w:rsidR="0084077D" w:rsidRPr="0005632E">
        <w:rPr>
          <w:rFonts w:ascii="Lato" w:hAnsi="Lato" w:cs="Arial"/>
          <w:color w:val="000000"/>
          <w:sz w:val="22"/>
          <w:szCs w:val="22"/>
        </w:rPr>
        <w:t xml:space="preserve">a ich żądanie, wszelkich dokumentów i informacji związanych z realizacją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3C03E1" w:rsidRPr="0005632E">
        <w:rPr>
          <w:rFonts w:ascii="Lato" w:hAnsi="Lato" w:cs="Arial"/>
          <w:color w:val="000000"/>
          <w:sz w:val="22"/>
          <w:szCs w:val="22"/>
        </w:rPr>
        <w:t xml:space="preserve"> i niezbędnych do wykazania Komisji Europejskiej osiągnięcia Wskaźników. </w:t>
      </w:r>
    </w:p>
    <w:p w14:paraId="2B22FA1C" w14:textId="77777777" w:rsidR="0084077D" w:rsidRPr="0005632E" w:rsidRDefault="0084077D" w:rsidP="004A7BF3">
      <w:pPr>
        <w:numPr>
          <w:ilvl w:val="0"/>
          <w:numId w:val="17"/>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zmiany miejsca przechowywania dokumentów oraz w przypadku zawieszenia lub zaprzestania przez </w:t>
      </w:r>
      <w:r w:rsidR="00E12026" w:rsidRPr="0005632E">
        <w:rPr>
          <w:rFonts w:ascii="Lato" w:hAnsi="Lato" w:cs="Arial"/>
          <w:color w:val="000000"/>
          <w:sz w:val="22"/>
          <w:szCs w:val="22"/>
        </w:rPr>
        <w:t>OOW</w:t>
      </w:r>
      <w:r w:rsidRPr="0005632E">
        <w:rPr>
          <w:rFonts w:ascii="Lato" w:hAnsi="Lato" w:cs="Arial"/>
          <w:color w:val="000000"/>
          <w:sz w:val="22"/>
          <w:szCs w:val="22"/>
        </w:rPr>
        <w:t xml:space="preserve"> działalności w okresie, o którym mowa </w:t>
      </w:r>
      <w:r w:rsidR="00392903" w:rsidRPr="0005632E">
        <w:rPr>
          <w:rFonts w:ascii="Lato" w:hAnsi="Lato" w:cs="Arial"/>
          <w:color w:val="000000"/>
          <w:sz w:val="22"/>
          <w:szCs w:val="22"/>
        </w:rPr>
        <w:br/>
      </w:r>
      <w:r w:rsidRPr="0005632E">
        <w:rPr>
          <w:rFonts w:ascii="Lato" w:hAnsi="Lato" w:cs="Arial"/>
          <w:color w:val="000000"/>
          <w:sz w:val="22"/>
          <w:szCs w:val="22"/>
        </w:rPr>
        <w:t xml:space="preserve">w ust. 2, </w:t>
      </w:r>
      <w:r w:rsidR="00E12026" w:rsidRPr="0005632E">
        <w:rPr>
          <w:rFonts w:ascii="Lato" w:hAnsi="Lato" w:cs="Arial"/>
          <w:color w:val="000000"/>
          <w:sz w:val="22"/>
          <w:szCs w:val="22"/>
        </w:rPr>
        <w:t>OOW</w:t>
      </w:r>
      <w:r w:rsidRPr="0005632E">
        <w:rPr>
          <w:rFonts w:ascii="Lato" w:hAnsi="Lato" w:cs="Arial"/>
          <w:color w:val="000000"/>
          <w:sz w:val="22"/>
          <w:szCs w:val="22"/>
        </w:rPr>
        <w:t xml:space="preserve"> zobowiązuje się niezwłocznie poinformować w formie pisemnej </w:t>
      </w:r>
      <w:r w:rsidR="00E12026" w:rsidRPr="0005632E">
        <w:rPr>
          <w:rFonts w:ascii="Lato" w:hAnsi="Lato" w:cs="Arial"/>
          <w:color w:val="000000"/>
          <w:sz w:val="22"/>
          <w:szCs w:val="22"/>
        </w:rPr>
        <w:t>IOI</w:t>
      </w:r>
      <w:r w:rsidRPr="0005632E">
        <w:rPr>
          <w:rFonts w:ascii="Lato" w:hAnsi="Lato" w:cs="Arial"/>
          <w:color w:val="000000"/>
          <w:sz w:val="22"/>
          <w:szCs w:val="22"/>
        </w:rPr>
        <w:t xml:space="preserve"> </w:t>
      </w:r>
      <w:r w:rsidR="00392903" w:rsidRPr="0005632E">
        <w:rPr>
          <w:rFonts w:ascii="Lato" w:hAnsi="Lato" w:cs="Arial"/>
          <w:color w:val="000000"/>
          <w:sz w:val="22"/>
          <w:szCs w:val="22"/>
        </w:rPr>
        <w:br/>
      </w:r>
      <w:r w:rsidRPr="0005632E">
        <w:rPr>
          <w:rFonts w:ascii="Lato" w:hAnsi="Lato" w:cs="Arial"/>
          <w:color w:val="000000"/>
          <w:sz w:val="22"/>
          <w:szCs w:val="22"/>
        </w:rPr>
        <w:t xml:space="preserve">o miejscu archiwizacji dokumentów związanych z </w:t>
      </w:r>
      <w:r w:rsidR="00E12026" w:rsidRPr="0005632E">
        <w:rPr>
          <w:rFonts w:ascii="Lato" w:hAnsi="Lato" w:cs="Arial"/>
          <w:color w:val="000000"/>
          <w:sz w:val="22"/>
          <w:szCs w:val="22"/>
        </w:rPr>
        <w:t xml:space="preserve">realizacją </w:t>
      </w:r>
      <w:r w:rsidR="009B60E5" w:rsidRPr="0005632E">
        <w:rPr>
          <w:rFonts w:ascii="Lato" w:hAnsi="Lato" w:cs="Arial"/>
          <w:color w:val="000000"/>
          <w:sz w:val="22"/>
          <w:szCs w:val="22"/>
        </w:rPr>
        <w:t>Przedsięw</w:t>
      </w:r>
      <w:r w:rsidR="00E12026" w:rsidRPr="0005632E">
        <w:rPr>
          <w:rFonts w:ascii="Lato" w:hAnsi="Lato" w:cs="Arial"/>
          <w:color w:val="000000"/>
          <w:sz w:val="22"/>
          <w:szCs w:val="22"/>
        </w:rPr>
        <w:t>zięcia</w:t>
      </w:r>
      <w:r w:rsidRPr="0005632E">
        <w:rPr>
          <w:rFonts w:ascii="Lato" w:hAnsi="Lato" w:cs="Arial"/>
          <w:color w:val="000000"/>
          <w:sz w:val="22"/>
          <w:szCs w:val="22"/>
        </w:rPr>
        <w:t>.</w:t>
      </w:r>
    </w:p>
    <w:p w14:paraId="77E1C67B" w14:textId="77777777" w:rsidR="0084077D" w:rsidRPr="0005632E" w:rsidRDefault="0084077D" w:rsidP="00C63CE6">
      <w:pPr>
        <w:tabs>
          <w:tab w:val="left" w:pos="2436"/>
          <w:tab w:val="left" w:pos="6521"/>
        </w:tabs>
        <w:spacing w:before="120" w:after="120" w:line="276" w:lineRule="auto"/>
        <w:jc w:val="both"/>
        <w:rPr>
          <w:rFonts w:ascii="Lato" w:hAnsi="Lato" w:cs="Arial"/>
          <w:color w:val="000000"/>
          <w:sz w:val="22"/>
          <w:szCs w:val="22"/>
        </w:rPr>
      </w:pPr>
    </w:p>
    <w:p w14:paraId="2B88535F" w14:textId="795C1D2A" w:rsidR="0084077D" w:rsidRPr="0005632E" w:rsidRDefault="0084077D" w:rsidP="00C63CE6">
      <w:pPr>
        <w:autoSpaceDE w:val="0"/>
        <w:autoSpaceDN w:val="0"/>
        <w:adjustRightInd w:val="0"/>
        <w:spacing w:before="120" w:after="120" w:line="276" w:lineRule="auto"/>
        <w:jc w:val="center"/>
        <w:rPr>
          <w:rFonts w:ascii="Lato" w:hAnsi="Lato" w:cs="Arial"/>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4</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Kontrola</w:t>
      </w:r>
    </w:p>
    <w:p w14:paraId="27F33290" w14:textId="77777777" w:rsidR="006B6B74" w:rsidRPr="0005632E" w:rsidRDefault="00B26C3A"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sz w:val="22"/>
          <w:szCs w:val="22"/>
        </w:rPr>
        <w:t xml:space="preserve">IOI jest uprawniona do prowadzenia </w:t>
      </w:r>
      <w:r w:rsidR="008757FC" w:rsidRPr="0005632E">
        <w:rPr>
          <w:rFonts w:ascii="Lato" w:hAnsi="Lato" w:cs="Arial"/>
          <w:sz w:val="22"/>
          <w:szCs w:val="22"/>
        </w:rPr>
        <w:t xml:space="preserve">dwóch niezależnych rodzajów kontroli </w:t>
      </w:r>
      <w:r w:rsidR="006B6B74" w:rsidRPr="0005632E">
        <w:rPr>
          <w:rFonts w:ascii="Lato" w:hAnsi="Lato" w:cs="Arial"/>
          <w:sz w:val="22"/>
          <w:szCs w:val="22"/>
        </w:rPr>
        <w:t xml:space="preserve">w ramach realizacji </w:t>
      </w:r>
      <w:r w:rsidR="009B60E5" w:rsidRPr="0005632E">
        <w:rPr>
          <w:rFonts w:ascii="Lato" w:hAnsi="Lato" w:cs="Arial"/>
          <w:sz w:val="22"/>
          <w:szCs w:val="22"/>
        </w:rPr>
        <w:t>Przedsięw</w:t>
      </w:r>
      <w:r w:rsidR="008757FC" w:rsidRPr="0005632E">
        <w:rPr>
          <w:rFonts w:ascii="Lato" w:hAnsi="Lato" w:cs="Arial"/>
          <w:sz w:val="22"/>
          <w:szCs w:val="22"/>
        </w:rPr>
        <w:t xml:space="preserve">zięcia </w:t>
      </w:r>
      <w:r w:rsidR="006B6B74" w:rsidRPr="0005632E">
        <w:rPr>
          <w:rFonts w:ascii="Lato" w:hAnsi="Lato" w:cs="Arial"/>
          <w:sz w:val="22"/>
          <w:szCs w:val="22"/>
        </w:rPr>
        <w:t>przez OOW:</w:t>
      </w:r>
    </w:p>
    <w:p w14:paraId="37E789FE" w14:textId="2B9BD795" w:rsidR="006B6B74" w:rsidRPr="0005632E" w:rsidRDefault="006B6B74" w:rsidP="004A7BF3">
      <w:pPr>
        <w:numPr>
          <w:ilvl w:val="1"/>
          <w:numId w:val="7"/>
        </w:numPr>
        <w:tabs>
          <w:tab w:val="clear" w:pos="1440"/>
        </w:tabs>
        <w:spacing w:before="120" w:after="120" w:line="276" w:lineRule="auto"/>
        <w:ind w:left="709"/>
        <w:jc w:val="both"/>
        <w:rPr>
          <w:rFonts w:ascii="Lato" w:hAnsi="Lato" w:cs="Arial"/>
          <w:i/>
          <w:iCs/>
          <w:color w:val="FF3399"/>
          <w:sz w:val="22"/>
          <w:szCs w:val="22"/>
        </w:rPr>
      </w:pPr>
      <w:r w:rsidRPr="0005632E">
        <w:rPr>
          <w:rFonts w:ascii="Lato" w:hAnsi="Lato" w:cs="Arial"/>
          <w:sz w:val="22"/>
          <w:szCs w:val="22"/>
        </w:rPr>
        <w:t xml:space="preserve">kontroli wykonania – czyli weryfikacji stopnia osiągnięcia </w:t>
      </w:r>
      <w:r w:rsidR="00985DDA">
        <w:rPr>
          <w:rFonts w:ascii="Lato" w:hAnsi="Lato" w:cs="Arial"/>
          <w:sz w:val="22"/>
          <w:szCs w:val="22"/>
        </w:rPr>
        <w:t>w</w:t>
      </w:r>
      <w:r w:rsidR="00163A94" w:rsidRPr="0005632E">
        <w:rPr>
          <w:rFonts w:ascii="Lato" w:hAnsi="Lato" w:cs="Arial"/>
          <w:sz w:val="22"/>
          <w:szCs w:val="22"/>
        </w:rPr>
        <w:t>skaźni</w:t>
      </w:r>
      <w:r w:rsidRPr="0005632E">
        <w:rPr>
          <w:rFonts w:ascii="Lato" w:hAnsi="Lato" w:cs="Arial"/>
          <w:sz w:val="22"/>
          <w:szCs w:val="22"/>
        </w:rPr>
        <w:t>ków</w:t>
      </w:r>
      <w:r w:rsidR="008757FC" w:rsidRPr="0005632E">
        <w:rPr>
          <w:rFonts w:ascii="Lato" w:hAnsi="Lato" w:cs="Arial"/>
          <w:sz w:val="22"/>
          <w:szCs w:val="22"/>
        </w:rPr>
        <w:t xml:space="preserve"> </w:t>
      </w:r>
      <w:r w:rsidR="00392903" w:rsidRPr="0005632E">
        <w:rPr>
          <w:rFonts w:ascii="Lato" w:hAnsi="Lato" w:cs="Arial"/>
          <w:sz w:val="22"/>
          <w:szCs w:val="22"/>
        </w:rPr>
        <w:br/>
      </w:r>
      <w:r w:rsidR="008757FC" w:rsidRPr="0005632E">
        <w:rPr>
          <w:rFonts w:ascii="Lato" w:hAnsi="Lato" w:cs="Arial"/>
          <w:sz w:val="22"/>
          <w:szCs w:val="22"/>
        </w:rPr>
        <w:t xml:space="preserve">w </w:t>
      </w:r>
      <w:r w:rsidR="009B60E5" w:rsidRPr="0005632E">
        <w:rPr>
          <w:rFonts w:ascii="Lato" w:hAnsi="Lato" w:cs="Arial"/>
          <w:sz w:val="22"/>
          <w:szCs w:val="22"/>
        </w:rPr>
        <w:t>Przedsięw</w:t>
      </w:r>
      <w:r w:rsidR="008757FC" w:rsidRPr="0005632E">
        <w:rPr>
          <w:rFonts w:ascii="Lato" w:hAnsi="Lato" w:cs="Arial"/>
          <w:sz w:val="22"/>
          <w:szCs w:val="22"/>
        </w:rPr>
        <w:t>zięciu</w:t>
      </w:r>
      <w:r w:rsidRPr="0005632E">
        <w:rPr>
          <w:rFonts w:ascii="Lato" w:hAnsi="Lato" w:cs="Arial"/>
          <w:sz w:val="22"/>
          <w:szCs w:val="22"/>
        </w:rPr>
        <w:t>,</w:t>
      </w:r>
    </w:p>
    <w:p w14:paraId="48A59A48" w14:textId="77777777" w:rsidR="006B6B74" w:rsidRPr="0005632E" w:rsidRDefault="006B6B74" w:rsidP="004A7BF3">
      <w:pPr>
        <w:numPr>
          <w:ilvl w:val="1"/>
          <w:numId w:val="7"/>
        </w:numPr>
        <w:tabs>
          <w:tab w:val="clear" w:pos="1440"/>
        </w:tabs>
        <w:spacing w:before="120" w:after="120" w:line="276" w:lineRule="auto"/>
        <w:ind w:left="709"/>
        <w:jc w:val="both"/>
        <w:rPr>
          <w:rFonts w:ascii="Lato" w:hAnsi="Lato" w:cs="Arial"/>
          <w:i/>
          <w:iCs/>
          <w:color w:val="FF3399"/>
          <w:sz w:val="22"/>
          <w:szCs w:val="22"/>
        </w:rPr>
      </w:pPr>
      <w:r w:rsidRPr="0005632E">
        <w:rPr>
          <w:rFonts w:ascii="Lato" w:hAnsi="Lato" w:cs="Arial"/>
          <w:sz w:val="22"/>
          <w:szCs w:val="22"/>
        </w:rPr>
        <w:t>weryfikacji wydatków – potwierdzając</w:t>
      </w:r>
      <w:r w:rsidR="00702972" w:rsidRPr="0005632E">
        <w:rPr>
          <w:rFonts w:ascii="Lato" w:hAnsi="Lato" w:cs="Arial"/>
          <w:sz w:val="22"/>
          <w:szCs w:val="22"/>
        </w:rPr>
        <w:t>ej</w:t>
      </w:r>
      <w:r w:rsidRPr="0005632E">
        <w:rPr>
          <w:rFonts w:ascii="Lato" w:hAnsi="Lato" w:cs="Arial"/>
          <w:sz w:val="22"/>
          <w:szCs w:val="22"/>
        </w:rPr>
        <w:t xml:space="preserve"> prawidłowość wydatków poniesionych </w:t>
      </w:r>
      <w:r w:rsidR="00392903" w:rsidRPr="0005632E">
        <w:rPr>
          <w:rFonts w:ascii="Lato" w:hAnsi="Lato" w:cs="Arial"/>
          <w:sz w:val="22"/>
          <w:szCs w:val="22"/>
        </w:rPr>
        <w:br/>
      </w:r>
      <w:r w:rsidRPr="0005632E">
        <w:rPr>
          <w:rFonts w:ascii="Lato" w:hAnsi="Lato" w:cs="Arial"/>
          <w:sz w:val="22"/>
          <w:szCs w:val="22"/>
        </w:rPr>
        <w:t xml:space="preserve">w ramach realizacji </w:t>
      </w:r>
      <w:r w:rsidR="009B60E5" w:rsidRPr="0005632E">
        <w:rPr>
          <w:rFonts w:ascii="Lato" w:hAnsi="Lato" w:cs="Arial"/>
          <w:sz w:val="22"/>
          <w:szCs w:val="22"/>
        </w:rPr>
        <w:t>Przedsięw</w:t>
      </w:r>
      <w:r w:rsidRPr="0005632E">
        <w:rPr>
          <w:rFonts w:ascii="Lato" w:hAnsi="Lato" w:cs="Arial"/>
          <w:sz w:val="22"/>
          <w:szCs w:val="22"/>
        </w:rPr>
        <w:t>zięcia.</w:t>
      </w:r>
    </w:p>
    <w:p w14:paraId="141CA12A" w14:textId="7E814C92" w:rsidR="00A94DB1" w:rsidRPr="0005632E" w:rsidRDefault="00A94DB1"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sz w:val="22"/>
          <w:szCs w:val="22"/>
        </w:rPr>
        <w:t xml:space="preserve">IOI może w każdym czasie, w tym także w okresie 5 lat po zakończeniu, rozwiązaniu </w:t>
      </w:r>
      <w:r w:rsidR="00392903" w:rsidRPr="0005632E">
        <w:rPr>
          <w:rFonts w:ascii="Lato" w:hAnsi="Lato" w:cs="Arial"/>
          <w:sz w:val="22"/>
          <w:szCs w:val="22"/>
        </w:rPr>
        <w:br/>
      </w:r>
      <w:r w:rsidRPr="0005632E">
        <w:rPr>
          <w:rFonts w:ascii="Lato" w:hAnsi="Lato" w:cs="Arial"/>
          <w:sz w:val="22"/>
          <w:szCs w:val="22"/>
        </w:rPr>
        <w:t>lub wygaśnięciu Umowy, przeprowadzić kontrole wykonywania zadań określonych Umową na podstawie zasad określonych w ustawie o zasadach prowadzenia polityki rozwoju. D</w:t>
      </w:r>
      <w:r w:rsidR="00F0332A" w:rsidRPr="0005632E">
        <w:rPr>
          <w:rFonts w:ascii="Lato" w:hAnsi="Lato" w:cs="Arial"/>
          <w:sz w:val="22"/>
          <w:szCs w:val="22"/>
        </w:rPr>
        <w:t>o</w:t>
      </w:r>
      <w:r w:rsidRPr="0005632E">
        <w:rPr>
          <w:rFonts w:ascii="Lato" w:hAnsi="Lato" w:cs="Arial"/>
          <w:sz w:val="22"/>
          <w:szCs w:val="22"/>
        </w:rPr>
        <w:t xml:space="preserve"> kontroli </w:t>
      </w:r>
      <w:r w:rsidR="005D2685" w:rsidRPr="0005632E">
        <w:rPr>
          <w:rFonts w:ascii="Lato" w:hAnsi="Lato" w:cs="Arial"/>
          <w:sz w:val="22"/>
          <w:szCs w:val="22"/>
        </w:rPr>
        <w:t xml:space="preserve">realizacji </w:t>
      </w:r>
      <w:r w:rsidR="00461C52" w:rsidRPr="0005632E">
        <w:rPr>
          <w:rFonts w:ascii="Lato" w:hAnsi="Lato" w:cs="Arial"/>
          <w:sz w:val="22"/>
          <w:szCs w:val="22"/>
        </w:rPr>
        <w:t>Przedsięwzięcia</w:t>
      </w:r>
      <w:r w:rsidR="005D2685" w:rsidRPr="0005632E">
        <w:rPr>
          <w:rFonts w:ascii="Lato" w:hAnsi="Lato" w:cs="Arial"/>
          <w:sz w:val="22"/>
          <w:szCs w:val="22"/>
        </w:rPr>
        <w:t xml:space="preserve"> stosuje się odpowiednio przepisy ustawy z dnia 15 lipca 2011 r. o kontroli w administracji rządowej (Dz.U. z 2020 r.</w:t>
      </w:r>
      <w:r w:rsidR="00C547E7">
        <w:rPr>
          <w:rFonts w:ascii="Lato" w:hAnsi="Lato" w:cs="Arial"/>
          <w:sz w:val="22"/>
          <w:szCs w:val="22"/>
        </w:rPr>
        <w:t xml:space="preserve"> </w:t>
      </w:r>
      <w:r w:rsidR="005D2685" w:rsidRPr="0005632E">
        <w:rPr>
          <w:rFonts w:ascii="Lato" w:hAnsi="Lato" w:cs="Arial"/>
          <w:sz w:val="22"/>
          <w:szCs w:val="22"/>
        </w:rPr>
        <w:t xml:space="preserve">poz. 224). </w:t>
      </w:r>
    </w:p>
    <w:p w14:paraId="295F760A" w14:textId="40409292" w:rsidR="007C136A" w:rsidRPr="0005632E" w:rsidRDefault="0084077D"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color w:val="000000"/>
          <w:sz w:val="22"/>
          <w:szCs w:val="22"/>
        </w:rPr>
        <w:t>Wszystkie dokumenty oraz zapisy księgowe związane</w:t>
      </w:r>
      <w:r w:rsidR="00043371" w:rsidRPr="0005632E">
        <w:rPr>
          <w:rFonts w:ascii="Lato" w:hAnsi="Lato" w:cs="Arial"/>
          <w:color w:val="000000"/>
          <w:sz w:val="22"/>
          <w:szCs w:val="22"/>
        </w:rPr>
        <w:t>, jak i niezwiązane,</w:t>
      </w:r>
      <w:r w:rsidRPr="0005632E">
        <w:rPr>
          <w:rFonts w:ascii="Lato" w:hAnsi="Lato" w:cs="Arial"/>
          <w:color w:val="000000"/>
          <w:sz w:val="22"/>
          <w:szCs w:val="22"/>
        </w:rPr>
        <w:t xml:space="preserve"> z realizacją </w:t>
      </w:r>
      <w:r w:rsidR="009B60E5" w:rsidRPr="0005632E">
        <w:rPr>
          <w:rFonts w:ascii="Lato" w:hAnsi="Lato" w:cs="Arial"/>
          <w:color w:val="000000"/>
          <w:sz w:val="22"/>
          <w:szCs w:val="22"/>
        </w:rPr>
        <w:t>Przedsięw</w:t>
      </w:r>
      <w:r w:rsidR="003704E6" w:rsidRPr="0005632E">
        <w:rPr>
          <w:rFonts w:ascii="Lato" w:hAnsi="Lato" w:cs="Arial"/>
          <w:color w:val="000000"/>
          <w:sz w:val="22"/>
          <w:szCs w:val="22"/>
        </w:rPr>
        <w:t>zięcia</w:t>
      </w:r>
      <w:r w:rsidRPr="0005632E">
        <w:rPr>
          <w:rFonts w:ascii="Lato" w:hAnsi="Lato" w:cs="Arial"/>
          <w:color w:val="000000"/>
          <w:sz w:val="22"/>
          <w:szCs w:val="22"/>
        </w:rPr>
        <w:t xml:space="preserve"> podlegają kontroli przez </w:t>
      </w:r>
      <w:r w:rsidR="00B26C3A" w:rsidRPr="0005632E">
        <w:rPr>
          <w:rFonts w:ascii="Lato" w:hAnsi="Lato" w:cs="Arial"/>
          <w:color w:val="000000"/>
          <w:sz w:val="22"/>
          <w:szCs w:val="22"/>
        </w:rPr>
        <w:t xml:space="preserve">IOI oraz pozostałe </w:t>
      </w:r>
      <w:r w:rsidRPr="0005632E">
        <w:rPr>
          <w:rFonts w:ascii="Lato" w:hAnsi="Lato" w:cs="Arial"/>
          <w:color w:val="000000"/>
          <w:sz w:val="22"/>
          <w:szCs w:val="22"/>
        </w:rPr>
        <w:t>podmioty</w:t>
      </w:r>
      <w:r w:rsidR="00B76C4A" w:rsidRPr="0005632E">
        <w:rPr>
          <w:rFonts w:ascii="Lato" w:hAnsi="Lato" w:cs="Arial"/>
          <w:color w:val="000000"/>
          <w:sz w:val="22"/>
          <w:szCs w:val="22"/>
        </w:rPr>
        <w:t xml:space="preserve"> uprawnione</w:t>
      </w:r>
      <w:r w:rsidR="00B26C3A" w:rsidRPr="0005632E">
        <w:rPr>
          <w:rFonts w:ascii="Lato" w:hAnsi="Lato" w:cs="Arial"/>
          <w:color w:val="000000"/>
          <w:sz w:val="22"/>
          <w:szCs w:val="22"/>
        </w:rPr>
        <w:t xml:space="preserve"> do przeprowadzenia kontroli </w:t>
      </w:r>
      <w:r w:rsidR="009B60E5" w:rsidRPr="0005632E">
        <w:rPr>
          <w:rFonts w:ascii="Lato" w:hAnsi="Lato" w:cs="Arial"/>
          <w:color w:val="000000"/>
          <w:sz w:val="22"/>
          <w:szCs w:val="22"/>
        </w:rPr>
        <w:t>Przedsięw</w:t>
      </w:r>
      <w:r w:rsidR="00B26C3A" w:rsidRPr="0005632E">
        <w:rPr>
          <w:rFonts w:ascii="Lato" w:hAnsi="Lato" w:cs="Arial"/>
          <w:color w:val="000000"/>
          <w:sz w:val="22"/>
          <w:szCs w:val="22"/>
        </w:rPr>
        <w:t>zięcia</w:t>
      </w:r>
      <w:r w:rsidR="00043371" w:rsidRPr="0005632E">
        <w:rPr>
          <w:rFonts w:ascii="Lato" w:hAnsi="Lato" w:cs="Arial"/>
          <w:color w:val="000000"/>
          <w:sz w:val="22"/>
          <w:szCs w:val="22"/>
        </w:rPr>
        <w:t>, o ile jest to konieczne do stwierdzenia kwalifik</w:t>
      </w:r>
      <w:r w:rsidR="00AD490F" w:rsidRPr="0005632E">
        <w:rPr>
          <w:rFonts w:ascii="Lato" w:hAnsi="Lato" w:cs="Arial"/>
          <w:color w:val="000000"/>
          <w:sz w:val="22"/>
          <w:szCs w:val="22"/>
        </w:rPr>
        <w:t>ow</w:t>
      </w:r>
      <w:r w:rsidR="00043371" w:rsidRPr="0005632E">
        <w:rPr>
          <w:rFonts w:ascii="Lato" w:hAnsi="Lato" w:cs="Arial"/>
          <w:color w:val="000000"/>
          <w:sz w:val="22"/>
          <w:szCs w:val="22"/>
        </w:rPr>
        <w:t>alności wydatków,</w:t>
      </w:r>
      <w:r w:rsidR="00B76C4A" w:rsidRPr="0005632E">
        <w:rPr>
          <w:rFonts w:ascii="Lato" w:hAnsi="Lato" w:cs="Arial"/>
          <w:color w:val="000000"/>
          <w:sz w:val="22"/>
          <w:szCs w:val="22"/>
        </w:rPr>
        <w:t xml:space="preserve"> </w:t>
      </w:r>
      <w:r w:rsidR="00DC29D0" w:rsidRPr="0005632E">
        <w:rPr>
          <w:rFonts w:ascii="Lato" w:hAnsi="Lato" w:cs="Arial"/>
          <w:color w:val="000000"/>
          <w:sz w:val="22"/>
          <w:szCs w:val="22"/>
        </w:rPr>
        <w:t>zgodnie z</w:t>
      </w:r>
      <w:r w:rsidR="00B76C4A" w:rsidRPr="0005632E">
        <w:rPr>
          <w:rFonts w:ascii="Lato" w:hAnsi="Lato" w:cs="Arial"/>
          <w:color w:val="000000"/>
          <w:sz w:val="22"/>
          <w:szCs w:val="22"/>
        </w:rPr>
        <w:t xml:space="preserve"> </w:t>
      </w:r>
      <w:r w:rsidR="006B3587" w:rsidRPr="0005632E">
        <w:rPr>
          <w:rFonts w:ascii="Lato" w:hAnsi="Lato" w:cs="Arial"/>
          <w:color w:val="000000"/>
          <w:sz w:val="22"/>
          <w:szCs w:val="22"/>
        </w:rPr>
        <w:t>ustaw</w:t>
      </w:r>
      <w:r w:rsidR="00DC29D0" w:rsidRPr="0005632E">
        <w:rPr>
          <w:rFonts w:ascii="Lato" w:hAnsi="Lato" w:cs="Arial"/>
          <w:color w:val="000000"/>
          <w:sz w:val="22"/>
          <w:szCs w:val="22"/>
        </w:rPr>
        <w:t>ą</w:t>
      </w:r>
      <w:r w:rsidR="006B3587" w:rsidRPr="0005632E">
        <w:rPr>
          <w:rFonts w:ascii="Lato" w:hAnsi="Lato" w:cs="Arial"/>
          <w:color w:val="000000"/>
          <w:sz w:val="22"/>
          <w:szCs w:val="22"/>
        </w:rPr>
        <w:t xml:space="preserve"> o zasadach prowadzenia polityki rozwoju</w:t>
      </w:r>
      <w:r w:rsidR="00B76C4A" w:rsidRPr="0005632E">
        <w:rPr>
          <w:rFonts w:ascii="Lato" w:hAnsi="Lato" w:cs="Arial"/>
          <w:color w:val="000000"/>
          <w:sz w:val="22"/>
          <w:szCs w:val="22"/>
        </w:rPr>
        <w:t xml:space="preserve">. </w:t>
      </w:r>
      <w:r w:rsidRPr="0005632E">
        <w:rPr>
          <w:rFonts w:ascii="Lato" w:hAnsi="Lato" w:cs="Arial"/>
          <w:color w:val="000000"/>
          <w:sz w:val="22"/>
          <w:szCs w:val="22"/>
        </w:rPr>
        <w:t>O</w:t>
      </w:r>
      <w:r w:rsidR="00B76C4A" w:rsidRPr="0005632E">
        <w:rPr>
          <w:rFonts w:ascii="Lato" w:hAnsi="Lato" w:cs="Arial"/>
          <w:color w:val="000000"/>
          <w:sz w:val="22"/>
          <w:szCs w:val="22"/>
        </w:rPr>
        <w:t xml:space="preserve">OW </w:t>
      </w:r>
      <w:r w:rsidRPr="0005632E">
        <w:rPr>
          <w:rFonts w:ascii="Lato" w:hAnsi="Lato" w:cs="Arial"/>
          <w:color w:val="000000"/>
          <w:sz w:val="22"/>
          <w:szCs w:val="22"/>
        </w:rPr>
        <w:t>zobowiązany jest zapewnić dostęp do dokumentacji i poddać się prowadzonym kontrolom</w:t>
      </w:r>
      <w:r w:rsidR="008757FC" w:rsidRPr="0005632E">
        <w:rPr>
          <w:rFonts w:ascii="Lato" w:hAnsi="Lato" w:cs="Arial"/>
          <w:color w:val="000000"/>
          <w:sz w:val="22"/>
          <w:szCs w:val="22"/>
        </w:rPr>
        <w:t>, w tym wizytom monitorującym.</w:t>
      </w:r>
    </w:p>
    <w:p w14:paraId="4E4036CC" w14:textId="510A7973" w:rsidR="00E15F03" w:rsidRPr="0005632E" w:rsidRDefault="003B0C2C" w:rsidP="004A7BF3">
      <w:pPr>
        <w:numPr>
          <w:ilvl w:val="0"/>
          <w:numId w:val="19"/>
        </w:numPr>
        <w:tabs>
          <w:tab w:val="left" w:pos="2436"/>
          <w:tab w:val="left" w:pos="6521"/>
        </w:tabs>
        <w:spacing w:before="120" w:after="120" w:line="276" w:lineRule="auto"/>
        <w:jc w:val="both"/>
        <w:rPr>
          <w:rFonts w:ascii="Lato" w:hAnsi="Lato" w:cs="Arial"/>
          <w:i/>
          <w:iCs/>
          <w:color w:val="FF3399"/>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zapewnić przedstawicielom</w:t>
      </w:r>
      <w:r w:rsidR="009C6638" w:rsidRPr="0005632E">
        <w:rPr>
          <w:rFonts w:ascii="Lato" w:hAnsi="Lato" w:cs="Arial"/>
          <w:color w:val="000000"/>
          <w:sz w:val="22"/>
          <w:szCs w:val="22"/>
        </w:rPr>
        <w:t xml:space="preserve"> IOI</w:t>
      </w:r>
      <w:r w:rsidR="0084077D" w:rsidRPr="0005632E">
        <w:rPr>
          <w:rFonts w:ascii="Lato" w:hAnsi="Lato" w:cs="Arial"/>
          <w:color w:val="000000"/>
          <w:sz w:val="22"/>
          <w:szCs w:val="22"/>
        </w:rPr>
        <w:t>,</w:t>
      </w:r>
      <w:r w:rsidR="009C6638" w:rsidRPr="0005632E">
        <w:rPr>
          <w:rFonts w:ascii="Lato" w:hAnsi="Lato" w:cs="Arial"/>
          <w:color w:val="000000"/>
          <w:sz w:val="22"/>
          <w:szCs w:val="22"/>
        </w:rPr>
        <w:t xml:space="preserve"> w sytuacji </w:t>
      </w:r>
      <w:r w:rsidR="009A279D" w:rsidRPr="0005632E">
        <w:rPr>
          <w:rFonts w:ascii="Lato" w:hAnsi="Lato" w:cs="Arial"/>
          <w:color w:val="000000"/>
          <w:sz w:val="22"/>
          <w:szCs w:val="22"/>
        </w:rPr>
        <w:t>kontroli,</w:t>
      </w:r>
      <w:r w:rsidR="0084077D" w:rsidRPr="0005632E">
        <w:rPr>
          <w:rFonts w:ascii="Lato" w:hAnsi="Lato" w:cs="Arial"/>
          <w:color w:val="000000"/>
          <w:sz w:val="22"/>
          <w:szCs w:val="22"/>
        </w:rPr>
        <w:t xml:space="preserve"> o któr</w:t>
      </w:r>
      <w:r w:rsidR="009C6638" w:rsidRPr="0005632E">
        <w:rPr>
          <w:rFonts w:ascii="Lato" w:hAnsi="Lato" w:cs="Arial"/>
          <w:color w:val="000000"/>
          <w:sz w:val="22"/>
          <w:szCs w:val="22"/>
        </w:rPr>
        <w:t>ej</w:t>
      </w:r>
      <w:r w:rsidR="0084077D" w:rsidRPr="0005632E">
        <w:rPr>
          <w:rFonts w:ascii="Lato" w:hAnsi="Lato" w:cs="Arial"/>
          <w:color w:val="000000"/>
          <w:sz w:val="22"/>
          <w:szCs w:val="22"/>
        </w:rPr>
        <w:t xml:space="preserve"> mowa w ust. </w:t>
      </w:r>
      <w:r w:rsidR="00642C48" w:rsidRPr="0005632E">
        <w:rPr>
          <w:rFonts w:ascii="Lato" w:hAnsi="Lato" w:cs="Arial"/>
          <w:color w:val="000000"/>
          <w:sz w:val="22"/>
          <w:szCs w:val="22"/>
        </w:rPr>
        <w:t>2</w:t>
      </w:r>
      <w:r w:rsidR="0084077D" w:rsidRPr="0005632E">
        <w:rPr>
          <w:rFonts w:ascii="Lato" w:hAnsi="Lato" w:cs="Arial"/>
          <w:color w:val="000000"/>
          <w:sz w:val="22"/>
          <w:szCs w:val="22"/>
        </w:rPr>
        <w:t xml:space="preserve">, dostęp do miejsc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w celu przeprowadzenia kontroli</w:t>
      </w:r>
      <w:r w:rsidR="008757FC" w:rsidRPr="0005632E">
        <w:rPr>
          <w:rFonts w:ascii="Lato" w:hAnsi="Lato" w:cs="Arial"/>
          <w:color w:val="000000"/>
          <w:sz w:val="22"/>
          <w:szCs w:val="22"/>
        </w:rPr>
        <w:t>, w tym wizyt monitorujących</w:t>
      </w:r>
      <w:r w:rsidR="007C136A" w:rsidRPr="0005632E">
        <w:rPr>
          <w:rFonts w:ascii="Lato" w:hAnsi="Lato" w:cs="Arial"/>
          <w:color w:val="000000"/>
          <w:sz w:val="22"/>
          <w:szCs w:val="22"/>
        </w:rPr>
        <w:t xml:space="preserve"> oraz warunki i środki niezbędne do sprawnego przeprowadzenia kontroli.</w:t>
      </w:r>
    </w:p>
    <w:p w14:paraId="10830FCC" w14:textId="77777777" w:rsidR="0083070E" w:rsidRPr="0005632E" w:rsidRDefault="0083070E"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sz w:val="22"/>
          <w:szCs w:val="22"/>
        </w:rPr>
        <w:t xml:space="preserve">Planowanie czynności kontrolnych, zawiadomienie podmiotu kontrolowanego, prowadzenie czynności kontrolnych, sporządzanie dokumentacji z kontroli, </w:t>
      </w:r>
      <w:r w:rsidRPr="0005632E">
        <w:rPr>
          <w:rFonts w:ascii="Lato" w:hAnsi="Lato" w:cs="Arial"/>
          <w:sz w:val="22"/>
          <w:szCs w:val="22"/>
        </w:rPr>
        <w:lastRenderedPageBreak/>
        <w:t xml:space="preserve">przeprowadzanie procedury kontradyktoryjnej oraz monitorowanie wdrożenia zaleceń prowadzone są w trybie funkcjonującym w instytucji kontrolującej. W sytuacji braku przepisów właściwych – kontrole prowadzone są zgodnie z ustawą o kontroli </w:t>
      </w:r>
      <w:r w:rsidR="00392903" w:rsidRPr="0005632E">
        <w:rPr>
          <w:rFonts w:ascii="Lato" w:hAnsi="Lato" w:cs="Arial"/>
          <w:sz w:val="22"/>
          <w:szCs w:val="22"/>
        </w:rPr>
        <w:br/>
      </w:r>
      <w:r w:rsidRPr="0005632E">
        <w:rPr>
          <w:rFonts w:ascii="Lato" w:hAnsi="Lato" w:cs="Arial"/>
          <w:sz w:val="22"/>
          <w:szCs w:val="22"/>
        </w:rPr>
        <w:t>w administracji rządowej</w:t>
      </w:r>
      <w:r w:rsidR="007C136A" w:rsidRPr="0005632E">
        <w:rPr>
          <w:rFonts w:ascii="Lato" w:hAnsi="Lato" w:cs="Arial"/>
          <w:sz w:val="22"/>
          <w:szCs w:val="22"/>
        </w:rPr>
        <w:t>.</w:t>
      </w:r>
    </w:p>
    <w:p w14:paraId="0F01B6DD" w14:textId="77777777" w:rsidR="0084077D" w:rsidRPr="0005632E" w:rsidRDefault="0084077D"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odmowy przedstawienia dokumentu lub udzielenia wyjaśnień nie uwzględnia się zastrzeżeń złożonych w tym zakresie przez </w:t>
      </w:r>
      <w:r w:rsidR="003B0C2C" w:rsidRPr="0005632E">
        <w:rPr>
          <w:rFonts w:ascii="Lato" w:hAnsi="Lato" w:cs="Arial"/>
          <w:color w:val="000000"/>
          <w:sz w:val="22"/>
          <w:szCs w:val="22"/>
        </w:rPr>
        <w:t>OOW</w:t>
      </w:r>
      <w:r w:rsidRPr="0005632E">
        <w:rPr>
          <w:rFonts w:ascii="Lato" w:hAnsi="Lato" w:cs="Arial"/>
          <w:color w:val="000000"/>
          <w:sz w:val="22"/>
          <w:szCs w:val="22"/>
        </w:rPr>
        <w:t xml:space="preserve"> lub osobę przez niego upoważnioną do treści informacji pokontrolnej. Powyższe nie dotyczy sytuacji, gdy </w:t>
      </w:r>
      <w:r w:rsidR="00392903" w:rsidRPr="0005632E">
        <w:rPr>
          <w:rFonts w:ascii="Lato" w:hAnsi="Lato" w:cs="Arial"/>
          <w:color w:val="000000"/>
          <w:sz w:val="22"/>
          <w:szCs w:val="22"/>
        </w:rPr>
        <w:br/>
      </w:r>
      <w:r w:rsidRPr="0005632E">
        <w:rPr>
          <w:rFonts w:ascii="Lato" w:hAnsi="Lato" w:cs="Arial"/>
          <w:color w:val="000000"/>
          <w:sz w:val="22"/>
          <w:szCs w:val="22"/>
        </w:rPr>
        <w:t xml:space="preserve">w ocenie </w:t>
      </w:r>
      <w:r w:rsidR="003B0C2C" w:rsidRPr="0005632E">
        <w:rPr>
          <w:rFonts w:ascii="Lato" w:hAnsi="Lato" w:cs="Arial"/>
          <w:color w:val="000000"/>
          <w:sz w:val="22"/>
          <w:szCs w:val="22"/>
        </w:rPr>
        <w:t>podmiotu kontrolującego</w:t>
      </w:r>
      <w:r w:rsidRPr="0005632E">
        <w:rPr>
          <w:rFonts w:ascii="Lato" w:hAnsi="Lato" w:cs="Arial"/>
          <w:color w:val="000000"/>
          <w:sz w:val="22"/>
          <w:szCs w:val="22"/>
        </w:rPr>
        <w:t xml:space="preserve"> odmowa przedstawienia dokumentu lub udzielenia wyjaśnień jest uzasadniona.</w:t>
      </w:r>
    </w:p>
    <w:p w14:paraId="4FD10723" w14:textId="77777777" w:rsidR="0084077D" w:rsidRPr="0005632E" w:rsidRDefault="003B0C2C"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przekazywać do </w:t>
      </w:r>
      <w:r w:rsidRPr="0005632E">
        <w:rPr>
          <w:rFonts w:ascii="Lato" w:hAnsi="Lato" w:cs="Arial"/>
          <w:color w:val="000000"/>
          <w:sz w:val="22"/>
          <w:szCs w:val="22"/>
        </w:rPr>
        <w:t>IOI</w:t>
      </w:r>
      <w:r w:rsidR="0084077D" w:rsidRPr="0005632E">
        <w:rPr>
          <w:rFonts w:ascii="Lato" w:hAnsi="Lato" w:cs="Arial"/>
          <w:color w:val="000000"/>
          <w:sz w:val="22"/>
          <w:szCs w:val="22"/>
        </w:rPr>
        <w:t xml:space="preserve">, w terminie </w:t>
      </w:r>
      <w:r w:rsidR="00445C84" w:rsidRPr="0005632E">
        <w:rPr>
          <w:rFonts w:ascii="Lato" w:hAnsi="Lato" w:cs="Arial"/>
          <w:color w:val="000000"/>
          <w:sz w:val="22"/>
          <w:szCs w:val="22"/>
        </w:rPr>
        <w:t>10</w:t>
      </w:r>
      <w:r w:rsidR="0084077D" w:rsidRPr="0005632E">
        <w:rPr>
          <w:rFonts w:ascii="Lato" w:hAnsi="Lato" w:cs="Arial"/>
          <w:color w:val="000000"/>
          <w:sz w:val="22"/>
          <w:szCs w:val="22"/>
        </w:rPr>
        <w:t xml:space="preserve"> dni od dnia otrzymania ostatecznej wersji, kopie informacji pokontrolnych oraz zaleceń pokontrolnych albo kopie innych dokumentów spełniających te funkcje, powstałych w toku kontroli prowadzonych przez uprawnione do tego </w:t>
      </w:r>
      <w:r w:rsidRPr="0005632E">
        <w:rPr>
          <w:rFonts w:ascii="Lato" w:hAnsi="Lato" w:cs="Arial"/>
          <w:color w:val="000000"/>
          <w:sz w:val="22"/>
          <w:szCs w:val="22"/>
        </w:rPr>
        <w:t>podmioty</w:t>
      </w:r>
      <w:r w:rsidR="0084077D" w:rsidRPr="0005632E">
        <w:rPr>
          <w:rFonts w:ascii="Lato" w:hAnsi="Lato" w:cs="Arial"/>
          <w:color w:val="000000"/>
          <w:sz w:val="22"/>
          <w:szCs w:val="22"/>
        </w:rPr>
        <w:t xml:space="preserve">, inne niż </w:t>
      </w:r>
      <w:r w:rsidRPr="0005632E">
        <w:rPr>
          <w:rFonts w:ascii="Lato" w:hAnsi="Lato" w:cs="Arial"/>
          <w:color w:val="000000"/>
          <w:sz w:val="22"/>
          <w:szCs w:val="22"/>
        </w:rPr>
        <w:t>IOI</w:t>
      </w:r>
      <w:r w:rsidR="0084077D" w:rsidRPr="0005632E">
        <w:rPr>
          <w:rFonts w:ascii="Lato" w:hAnsi="Lato" w:cs="Arial"/>
          <w:color w:val="000000"/>
          <w:sz w:val="22"/>
          <w:szCs w:val="22"/>
        </w:rPr>
        <w:t xml:space="preserve">, jeżeli kontrole te dotyczyły </w:t>
      </w:r>
      <w:r w:rsidRPr="0005632E">
        <w:rPr>
          <w:rFonts w:ascii="Lato" w:hAnsi="Lato" w:cs="Arial"/>
          <w:color w:val="000000"/>
          <w:sz w:val="22"/>
          <w:szCs w:val="22"/>
        </w:rPr>
        <w:t xml:space="preserve">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w:t>
      </w:r>
    </w:p>
    <w:p w14:paraId="210BB52A" w14:textId="77777777" w:rsidR="008757FC" w:rsidRPr="0005632E" w:rsidRDefault="003B0C2C" w:rsidP="004A7BF3">
      <w:pPr>
        <w:numPr>
          <w:ilvl w:val="0"/>
          <w:numId w:val="19"/>
        </w:numPr>
        <w:tabs>
          <w:tab w:val="left" w:pos="2436"/>
          <w:tab w:val="left" w:pos="6521"/>
        </w:tabs>
        <w:spacing w:before="120" w:after="120" w:line="276" w:lineRule="auto"/>
        <w:jc w:val="both"/>
        <w:rPr>
          <w:rFonts w:ascii="Lato" w:hAnsi="Lato" w:cs="Arial"/>
          <w:color w:val="000000"/>
          <w:sz w:val="22"/>
          <w:szCs w:val="22"/>
        </w:rPr>
      </w:pP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do przekazywania </w:t>
      </w:r>
      <w:r w:rsidRPr="0005632E">
        <w:rPr>
          <w:rFonts w:ascii="Lato" w:hAnsi="Lato" w:cs="Arial"/>
          <w:color w:val="000000"/>
          <w:sz w:val="22"/>
          <w:szCs w:val="22"/>
        </w:rPr>
        <w:t>IOI</w:t>
      </w:r>
      <w:r w:rsidR="0084077D" w:rsidRPr="0005632E">
        <w:rPr>
          <w:rFonts w:ascii="Lato" w:hAnsi="Lato" w:cs="Arial"/>
          <w:color w:val="000000"/>
          <w:sz w:val="22"/>
          <w:szCs w:val="22"/>
        </w:rPr>
        <w:t>, z</w:t>
      </w:r>
      <w:r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poszanowaniem obowiązujących przepisów, wszelkich informacji dotyczących podejmowanych czynności lub postępowań prowadzonych w szczególności przez </w:t>
      </w:r>
      <w:r w:rsidR="006F14F1" w:rsidRPr="0005632E">
        <w:rPr>
          <w:rFonts w:ascii="Lato" w:hAnsi="Lato" w:cs="Arial"/>
          <w:color w:val="000000"/>
          <w:sz w:val="22"/>
          <w:szCs w:val="22"/>
        </w:rPr>
        <w:t>O</w:t>
      </w:r>
      <w:r w:rsidR="0084077D" w:rsidRPr="0005632E">
        <w:rPr>
          <w:rFonts w:ascii="Lato" w:hAnsi="Lato" w:cs="Arial"/>
          <w:color w:val="000000"/>
          <w:sz w:val="22"/>
          <w:szCs w:val="22"/>
        </w:rPr>
        <w:t xml:space="preserve">rgany </w:t>
      </w:r>
      <w:r w:rsidR="006F14F1" w:rsidRPr="0005632E">
        <w:rPr>
          <w:rFonts w:ascii="Lato" w:hAnsi="Lato" w:cs="Arial"/>
          <w:color w:val="000000"/>
          <w:sz w:val="22"/>
          <w:szCs w:val="22"/>
        </w:rPr>
        <w:t>Ś</w:t>
      </w:r>
      <w:r w:rsidR="0084077D" w:rsidRPr="0005632E">
        <w:rPr>
          <w:rFonts w:ascii="Lato" w:hAnsi="Lato" w:cs="Arial"/>
          <w:color w:val="000000"/>
          <w:sz w:val="22"/>
          <w:szCs w:val="22"/>
        </w:rPr>
        <w:t xml:space="preserve">cigania, dotyczących lub mogących dotyczyć swoim zakresem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terminie 7 dni od dnia powzięcia informacji.</w:t>
      </w:r>
    </w:p>
    <w:p w14:paraId="5931D1DD" w14:textId="19E21063" w:rsidR="004D14D4" w:rsidRPr="0005632E" w:rsidRDefault="003B0C2C" w:rsidP="004A7BF3">
      <w:pPr>
        <w:numPr>
          <w:ilvl w:val="0"/>
          <w:numId w:val="19"/>
        </w:numPr>
        <w:spacing w:before="120" w:after="120" w:line="276" w:lineRule="auto"/>
        <w:ind w:left="357" w:hanging="357"/>
        <w:jc w:val="both"/>
        <w:rPr>
          <w:rFonts w:ascii="Lato" w:hAnsi="Lato" w:cs="Arial"/>
          <w:color w:val="000000"/>
          <w:sz w:val="22"/>
          <w:szCs w:val="22"/>
        </w:rPr>
      </w:pPr>
      <w:r w:rsidRPr="0005632E">
        <w:rPr>
          <w:rFonts w:ascii="Lato" w:hAnsi="Lato" w:cs="Arial"/>
          <w:color w:val="000000"/>
          <w:sz w:val="22"/>
          <w:szCs w:val="22"/>
        </w:rPr>
        <w:t>N</w:t>
      </w:r>
      <w:r w:rsidR="0084077D" w:rsidRPr="0005632E">
        <w:rPr>
          <w:rFonts w:ascii="Lato" w:hAnsi="Lato" w:cs="Arial"/>
          <w:color w:val="000000"/>
          <w:sz w:val="22"/>
          <w:szCs w:val="22"/>
        </w:rPr>
        <w:t xml:space="preserve">a żądanie </w:t>
      </w:r>
      <w:r w:rsidRPr="0005632E">
        <w:rPr>
          <w:rFonts w:ascii="Lato" w:hAnsi="Lato" w:cs="Arial"/>
          <w:color w:val="000000"/>
          <w:sz w:val="22"/>
          <w:szCs w:val="22"/>
        </w:rPr>
        <w:t>IOI</w:t>
      </w:r>
      <w:r w:rsidR="0084077D" w:rsidRPr="0005632E">
        <w:rPr>
          <w:rFonts w:ascii="Lato" w:hAnsi="Lato" w:cs="Arial"/>
          <w:color w:val="000000"/>
          <w:sz w:val="22"/>
          <w:szCs w:val="22"/>
        </w:rPr>
        <w:t>, I</w:t>
      </w:r>
      <w:r w:rsidRPr="0005632E">
        <w:rPr>
          <w:rFonts w:ascii="Lato" w:hAnsi="Lato" w:cs="Arial"/>
          <w:color w:val="000000"/>
          <w:sz w:val="22"/>
          <w:szCs w:val="22"/>
        </w:rPr>
        <w:t>K</w:t>
      </w:r>
      <w:r w:rsidR="00B91D6D">
        <w:rPr>
          <w:rFonts w:ascii="Lato" w:hAnsi="Lato" w:cs="Arial"/>
          <w:color w:val="000000"/>
          <w:sz w:val="22"/>
          <w:szCs w:val="22"/>
        </w:rPr>
        <w:t xml:space="preserve"> KPO</w:t>
      </w:r>
      <w:r w:rsidR="0084077D" w:rsidRPr="0005632E">
        <w:rPr>
          <w:rFonts w:ascii="Lato" w:hAnsi="Lato" w:cs="Arial"/>
          <w:color w:val="000000"/>
          <w:sz w:val="22"/>
          <w:szCs w:val="22"/>
        </w:rPr>
        <w:t xml:space="preserve"> </w:t>
      </w:r>
      <w:r w:rsidRPr="0005632E">
        <w:rPr>
          <w:rFonts w:ascii="Lato" w:hAnsi="Lato" w:cs="Arial"/>
          <w:color w:val="000000"/>
          <w:sz w:val="22"/>
          <w:szCs w:val="22"/>
        </w:rPr>
        <w:t>lu</w:t>
      </w:r>
      <w:r w:rsidR="0084077D" w:rsidRPr="0005632E">
        <w:rPr>
          <w:rFonts w:ascii="Lato" w:hAnsi="Lato" w:cs="Arial"/>
          <w:color w:val="000000"/>
          <w:sz w:val="22"/>
          <w:szCs w:val="22"/>
        </w:rPr>
        <w:t xml:space="preserve">b Instytucji Audytowej – Szefa Krajowej Administracji Skarbowej, </w:t>
      </w:r>
      <w:r w:rsidRPr="0005632E">
        <w:rPr>
          <w:rFonts w:ascii="Lato" w:hAnsi="Lato" w:cs="Arial"/>
          <w:color w:val="000000"/>
          <w:sz w:val="22"/>
          <w:szCs w:val="22"/>
        </w:rPr>
        <w:t>OOW</w:t>
      </w:r>
      <w:r w:rsidR="0084077D" w:rsidRPr="0005632E">
        <w:rPr>
          <w:rFonts w:ascii="Lato" w:hAnsi="Lato" w:cs="Arial"/>
          <w:color w:val="000000"/>
          <w:sz w:val="22"/>
          <w:szCs w:val="22"/>
        </w:rPr>
        <w:t xml:space="preserve"> zobowiązany jest do przekazania, z poszanowaniem obowiązujących przepisów prawa, wszelkich posiadanych przez siebie informacji w zakresie prowadzonego przez </w:t>
      </w:r>
      <w:r w:rsidR="00882E9F">
        <w:rPr>
          <w:rFonts w:ascii="Lato" w:hAnsi="Lato" w:cs="Arial"/>
          <w:color w:val="000000"/>
          <w:sz w:val="22"/>
          <w:szCs w:val="22"/>
        </w:rPr>
        <w:t>podmioty</w:t>
      </w:r>
      <w:r w:rsidRPr="0005632E">
        <w:rPr>
          <w:rFonts w:ascii="Lato" w:hAnsi="Lato" w:cs="Arial"/>
          <w:color w:val="000000"/>
          <w:sz w:val="22"/>
          <w:szCs w:val="22"/>
        </w:rPr>
        <w:t xml:space="preserve"> wskazane w ust. 7</w:t>
      </w:r>
      <w:r w:rsidR="0084077D" w:rsidRPr="0005632E">
        <w:rPr>
          <w:rFonts w:ascii="Lato" w:hAnsi="Lato" w:cs="Arial"/>
          <w:color w:val="000000"/>
          <w:sz w:val="22"/>
          <w:szCs w:val="22"/>
        </w:rPr>
        <w:t xml:space="preserve"> postępowania dotyczących lub mogących dotyczyć swoim zakresem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W</w:t>
      </w:r>
      <w:r w:rsidR="00E37869"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powyższym trybie </w:t>
      </w:r>
      <w:r w:rsidRPr="0005632E">
        <w:rPr>
          <w:rFonts w:ascii="Lato" w:hAnsi="Lato" w:cs="Arial"/>
          <w:color w:val="000000"/>
          <w:sz w:val="22"/>
          <w:szCs w:val="22"/>
        </w:rPr>
        <w:t>OOW</w:t>
      </w:r>
      <w:r w:rsidR="0084077D" w:rsidRPr="0005632E">
        <w:rPr>
          <w:rFonts w:ascii="Lato" w:hAnsi="Lato" w:cs="Arial"/>
          <w:color w:val="000000"/>
          <w:sz w:val="22"/>
          <w:szCs w:val="22"/>
        </w:rPr>
        <w:t xml:space="preserve"> zobowiązuje się również do informowania o</w:t>
      </w:r>
      <w:r w:rsidR="00E37869" w:rsidRPr="0005632E">
        <w:rPr>
          <w:rFonts w:ascii="Lato" w:hAnsi="Lato" w:cs="Arial"/>
          <w:color w:val="000000"/>
          <w:sz w:val="22"/>
          <w:szCs w:val="22"/>
        </w:rPr>
        <w:t xml:space="preserve"> </w:t>
      </w:r>
      <w:r w:rsidR="0084077D" w:rsidRPr="0005632E">
        <w:rPr>
          <w:rFonts w:ascii="Lato" w:hAnsi="Lato" w:cs="Arial"/>
          <w:color w:val="000000"/>
          <w:sz w:val="22"/>
          <w:szCs w:val="22"/>
        </w:rPr>
        <w:t xml:space="preserve">postępowaniach prowadzonych przez Urząd Ochrony Konkurencji i Konsumentów dotyczących lub mogących dotyczyć swoim zakresem </w:t>
      </w:r>
      <w:r w:rsidR="009B60E5" w:rsidRPr="0005632E">
        <w:rPr>
          <w:rFonts w:ascii="Lato" w:hAnsi="Lato" w:cs="Arial"/>
          <w:color w:val="000000"/>
          <w:sz w:val="22"/>
          <w:szCs w:val="22"/>
        </w:rPr>
        <w:t>Przedsięw</w:t>
      </w:r>
      <w:r w:rsidR="006E4715" w:rsidRPr="0005632E">
        <w:rPr>
          <w:rFonts w:ascii="Lato" w:hAnsi="Lato" w:cs="Arial"/>
          <w:color w:val="000000"/>
          <w:sz w:val="22"/>
          <w:szCs w:val="22"/>
        </w:rPr>
        <w:t>zięcia</w:t>
      </w:r>
      <w:r w:rsidR="0084077D" w:rsidRPr="0005632E">
        <w:rPr>
          <w:rFonts w:ascii="Lato" w:hAnsi="Lato" w:cs="Arial"/>
          <w:color w:val="000000"/>
          <w:sz w:val="22"/>
          <w:szCs w:val="22"/>
        </w:rPr>
        <w:t>.</w:t>
      </w:r>
    </w:p>
    <w:p w14:paraId="674D01AB" w14:textId="17EF1090" w:rsidR="0011240A" w:rsidRPr="0005632E" w:rsidRDefault="008E0E16" w:rsidP="004A7BF3">
      <w:pPr>
        <w:numPr>
          <w:ilvl w:val="0"/>
          <w:numId w:val="19"/>
        </w:numPr>
        <w:spacing w:before="120" w:after="120" w:line="276" w:lineRule="auto"/>
        <w:ind w:left="357"/>
        <w:jc w:val="both"/>
        <w:rPr>
          <w:rFonts w:ascii="Lato" w:hAnsi="Lato" w:cs="Arial"/>
          <w:sz w:val="22"/>
          <w:szCs w:val="22"/>
        </w:rPr>
      </w:pPr>
      <w:r w:rsidRPr="0005632E">
        <w:rPr>
          <w:rFonts w:ascii="Lato" w:hAnsi="Lato" w:cs="Arial"/>
          <w:sz w:val="22"/>
          <w:szCs w:val="22"/>
        </w:rPr>
        <w:t>W celu realizacji działań weryfikacyjno-kontrolnych w zakresie realizacji wskaźników IOI wykorzystuje system</w:t>
      </w:r>
      <w:r w:rsidR="00F630F8" w:rsidRPr="0005632E">
        <w:rPr>
          <w:rFonts w:ascii="Lato" w:hAnsi="Lato" w:cs="Arial"/>
          <w:sz w:val="22"/>
          <w:szCs w:val="22"/>
        </w:rPr>
        <w:t>y</w:t>
      </w:r>
      <w:r w:rsidRPr="0005632E">
        <w:rPr>
          <w:rFonts w:ascii="Lato" w:hAnsi="Lato" w:cs="Arial"/>
          <w:sz w:val="22"/>
          <w:szCs w:val="22"/>
        </w:rPr>
        <w:t xml:space="preserve"> Arachne</w:t>
      </w:r>
      <w:r w:rsidR="00C63B42">
        <w:rPr>
          <w:rFonts w:ascii="Lato" w:hAnsi="Lato" w:cs="Arial"/>
          <w:sz w:val="22"/>
          <w:szCs w:val="22"/>
        </w:rPr>
        <w:t xml:space="preserve"> i SKANER</w:t>
      </w:r>
      <w:r w:rsidR="00AB5B86">
        <w:rPr>
          <w:rFonts w:ascii="Lato" w:hAnsi="Lato" w:cs="Arial"/>
          <w:sz w:val="22"/>
          <w:szCs w:val="22"/>
        </w:rPr>
        <w:t xml:space="preserve"> (zgodnie z procedur</w:t>
      </w:r>
      <w:r w:rsidR="00C63B42">
        <w:rPr>
          <w:rFonts w:ascii="Lato" w:hAnsi="Lato" w:cs="Arial"/>
          <w:sz w:val="22"/>
          <w:szCs w:val="22"/>
        </w:rPr>
        <w:t>ami</w:t>
      </w:r>
      <w:r w:rsidR="00AB5B86">
        <w:rPr>
          <w:rFonts w:ascii="Lato" w:hAnsi="Lato" w:cs="Arial"/>
          <w:sz w:val="22"/>
          <w:szCs w:val="22"/>
        </w:rPr>
        <w:t xml:space="preserve"> stosowan</w:t>
      </w:r>
      <w:r w:rsidR="00C63B42">
        <w:rPr>
          <w:rFonts w:ascii="Lato" w:hAnsi="Lato" w:cs="Arial"/>
          <w:sz w:val="22"/>
          <w:szCs w:val="22"/>
        </w:rPr>
        <w:t>ymi</w:t>
      </w:r>
      <w:r w:rsidR="00AB5B86">
        <w:rPr>
          <w:rFonts w:ascii="Lato" w:hAnsi="Lato" w:cs="Arial"/>
          <w:sz w:val="22"/>
          <w:szCs w:val="22"/>
        </w:rPr>
        <w:t xml:space="preserve"> w M</w:t>
      </w:r>
      <w:r w:rsidR="00454ED8">
        <w:rPr>
          <w:rFonts w:ascii="Lato" w:hAnsi="Lato" w:cs="Arial"/>
          <w:sz w:val="22"/>
          <w:szCs w:val="22"/>
        </w:rPr>
        <w:t>inisterstwie Zdrowia</w:t>
      </w:r>
      <w:r w:rsidR="00AB5B86">
        <w:rPr>
          <w:rFonts w:ascii="Lato" w:hAnsi="Lato" w:cs="Arial"/>
          <w:sz w:val="22"/>
          <w:szCs w:val="22"/>
        </w:rPr>
        <w:t>)</w:t>
      </w:r>
      <w:r w:rsidRPr="0005632E">
        <w:rPr>
          <w:rFonts w:ascii="Lato" w:hAnsi="Lato" w:cs="Arial"/>
          <w:sz w:val="22"/>
          <w:szCs w:val="22"/>
          <w:lang w:val="pl"/>
        </w:rPr>
        <w:t>. System</w:t>
      </w:r>
      <w:r w:rsidR="00F630F8" w:rsidRPr="0005632E">
        <w:rPr>
          <w:rFonts w:ascii="Lato" w:hAnsi="Lato" w:cs="Arial"/>
          <w:sz w:val="22"/>
          <w:szCs w:val="22"/>
          <w:lang w:val="pl"/>
        </w:rPr>
        <w:t>y</w:t>
      </w:r>
      <w:r w:rsidRPr="0005632E">
        <w:rPr>
          <w:rFonts w:ascii="Lato" w:hAnsi="Lato" w:cs="Arial"/>
          <w:sz w:val="22"/>
          <w:szCs w:val="22"/>
          <w:lang w:val="pl"/>
        </w:rPr>
        <w:t xml:space="preserve"> </w:t>
      </w:r>
      <w:r w:rsidR="00F630F8" w:rsidRPr="0005632E">
        <w:rPr>
          <w:rFonts w:ascii="Lato" w:hAnsi="Lato" w:cs="Arial"/>
          <w:sz w:val="22"/>
          <w:szCs w:val="22"/>
          <w:lang w:val="pl"/>
        </w:rPr>
        <w:t>są</w:t>
      </w:r>
      <w:r w:rsidRPr="0005632E">
        <w:rPr>
          <w:rFonts w:ascii="Lato" w:hAnsi="Lato" w:cs="Arial"/>
          <w:sz w:val="22"/>
          <w:szCs w:val="22"/>
          <w:lang w:val="pl"/>
        </w:rPr>
        <w:t xml:space="preserve"> wykorzystywan</w:t>
      </w:r>
      <w:r w:rsidR="00F630F8" w:rsidRPr="0005632E">
        <w:rPr>
          <w:rFonts w:ascii="Lato" w:hAnsi="Lato" w:cs="Arial"/>
          <w:sz w:val="22"/>
          <w:szCs w:val="22"/>
          <w:lang w:val="pl"/>
        </w:rPr>
        <w:t>e</w:t>
      </w:r>
      <w:r w:rsidRPr="0005632E">
        <w:rPr>
          <w:rFonts w:ascii="Lato" w:hAnsi="Lato" w:cs="Arial"/>
          <w:sz w:val="22"/>
          <w:szCs w:val="22"/>
          <w:lang w:val="pl"/>
        </w:rPr>
        <w:t xml:space="preserve"> na każdym etapie realizacji</w:t>
      </w:r>
      <w:r w:rsidR="003B01CB" w:rsidRPr="0005632E">
        <w:rPr>
          <w:rFonts w:ascii="Lato" w:hAnsi="Lato" w:cs="Arial"/>
          <w:sz w:val="22"/>
          <w:szCs w:val="22"/>
          <w:lang w:val="pl"/>
        </w:rPr>
        <w:t xml:space="preserve"> Przedsięwzięcia, w tym weryfikacji i kontroli</w:t>
      </w:r>
      <w:r w:rsidR="002F4CA0" w:rsidRPr="0005632E">
        <w:rPr>
          <w:rFonts w:ascii="Lato" w:hAnsi="Lato" w:cs="Arial"/>
          <w:sz w:val="22"/>
          <w:szCs w:val="22"/>
          <w:lang w:val="pl"/>
        </w:rPr>
        <w:t xml:space="preserve"> </w:t>
      </w:r>
      <w:r w:rsidRPr="0005632E">
        <w:rPr>
          <w:rFonts w:ascii="Lato" w:hAnsi="Lato" w:cs="Arial"/>
          <w:sz w:val="22"/>
          <w:szCs w:val="22"/>
          <w:lang w:val="pl"/>
        </w:rPr>
        <w:t>wykonania wskaźnik</w:t>
      </w:r>
      <w:r w:rsidR="00F630F8" w:rsidRPr="0005632E">
        <w:rPr>
          <w:rFonts w:ascii="Lato" w:hAnsi="Lato" w:cs="Arial"/>
          <w:sz w:val="22"/>
          <w:szCs w:val="22"/>
          <w:lang w:val="pl"/>
        </w:rPr>
        <w:t>ów</w:t>
      </w:r>
      <w:r w:rsidRPr="0005632E">
        <w:rPr>
          <w:rFonts w:ascii="Lato" w:hAnsi="Lato" w:cs="Arial"/>
          <w:sz w:val="22"/>
          <w:szCs w:val="22"/>
          <w:lang w:val="pl"/>
        </w:rPr>
        <w:t xml:space="preserve"> </w:t>
      </w:r>
      <w:r w:rsidR="00C16568" w:rsidRPr="0005632E">
        <w:rPr>
          <w:rFonts w:ascii="Lato" w:hAnsi="Lato" w:cs="Arial"/>
          <w:sz w:val="22"/>
          <w:szCs w:val="22"/>
          <w:lang w:val="pl"/>
        </w:rPr>
        <w:t>oraz</w:t>
      </w:r>
      <w:r w:rsidRPr="0005632E">
        <w:rPr>
          <w:rFonts w:ascii="Lato" w:hAnsi="Lato" w:cs="Arial"/>
          <w:sz w:val="22"/>
          <w:szCs w:val="22"/>
          <w:lang w:val="pl"/>
        </w:rPr>
        <w:t xml:space="preserve"> weryfikacji wydatków.</w:t>
      </w:r>
    </w:p>
    <w:p w14:paraId="1045FD07" w14:textId="77777777" w:rsidR="008E0E16" w:rsidRPr="0005632E" w:rsidRDefault="008E0E16" w:rsidP="004A7BF3">
      <w:pPr>
        <w:numPr>
          <w:ilvl w:val="0"/>
          <w:numId w:val="19"/>
        </w:numPr>
        <w:spacing w:before="120" w:after="120" w:line="276" w:lineRule="auto"/>
        <w:ind w:left="357"/>
        <w:jc w:val="both"/>
        <w:rPr>
          <w:rFonts w:ascii="Lato" w:hAnsi="Lato" w:cs="Arial"/>
          <w:color w:val="FF0000"/>
          <w:sz w:val="22"/>
          <w:szCs w:val="22"/>
          <w:lang w:val="pl"/>
        </w:rPr>
      </w:pPr>
      <w:r w:rsidRPr="0005632E">
        <w:rPr>
          <w:rFonts w:ascii="Lato" w:hAnsi="Lato" w:cs="Arial"/>
          <w:sz w:val="22"/>
          <w:szCs w:val="22"/>
          <w:lang w:val="pl"/>
        </w:rPr>
        <w:t xml:space="preserve">W ramach realizowanego Przedsięwzięcia OOW zobowiązany jest do poinformowania wszystkich kontrahentów i wykonawców </w:t>
      </w:r>
      <w:r w:rsidR="003B01CB" w:rsidRPr="0005632E">
        <w:rPr>
          <w:rFonts w:ascii="Lato" w:hAnsi="Lato" w:cs="Arial"/>
          <w:sz w:val="22"/>
          <w:szCs w:val="22"/>
          <w:lang w:val="pl"/>
        </w:rPr>
        <w:t xml:space="preserve">zaangażowanych w realizację Przedsięwzięcia </w:t>
      </w:r>
      <w:r w:rsidRPr="0005632E">
        <w:rPr>
          <w:rFonts w:ascii="Lato" w:hAnsi="Lato" w:cs="Arial"/>
          <w:sz w:val="22"/>
          <w:szCs w:val="22"/>
          <w:lang w:val="pl"/>
        </w:rPr>
        <w:t>o możliwości wykorzystywania i przetwarzania danych w system</w:t>
      </w:r>
      <w:r w:rsidR="00F630F8" w:rsidRPr="0005632E">
        <w:rPr>
          <w:rFonts w:ascii="Lato" w:hAnsi="Lato" w:cs="Arial"/>
          <w:sz w:val="22"/>
          <w:szCs w:val="22"/>
          <w:lang w:val="pl"/>
        </w:rPr>
        <w:t>ach</w:t>
      </w:r>
      <w:r w:rsidRPr="0005632E">
        <w:rPr>
          <w:rFonts w:ascii="Lato" w:hAnsi="Lato" w:cs="Arial"/>
          <w:sz w:val="22"/>
          <w:szCs w:val="22"/>
          <w:lang w:val="pl"/>
        </w:rPr>
        <w:t xml:space="preserve"> Arachne</w:t>
      </w:r>
      <w:r w:rsidR="00F630F8" w:rsidRPr="0005632E">
        <w:rPr>
          <w:rFonts w:ascii="Lato" w:hAnsi="Lato" w:cs="Arial"/>
          <w:sz w:val="22"/>
          <w:szCs w:val="22"/>
          <w:lang w:val="pl"/>
        </w:rPr>
        <w:t xml:space="preserve"> i SKANER</w:t>
      </w:r>
      <w:r w:rsidRPr="0005632E">
        <w:rPr>
          <w:rFonts w:ascii="Lato" w:hAnsi="Lato" w:cs="Arial"/>
          <w:color w:val="FF0000"/>
          <w:sz w:val="22"/>
          <w:szCs w:val="22"/>
          <w:lang w:val="pl"/>
        </w:rPr>
        <w:t xml:space="preserve">. </w:t>
      </w:r>
    </w:p>
    <w:p w14:paraId="6808AB57" w14:textId="77777777" w:rsidR="0084077D" w:rsidRPr="0005632E" w:rsidRDefault="0084077D" w:rsidP="005B3F80">
      <w:pPr>
        <w:autoSpaceDE w:val="0"/>
        <w:autoSpaceDN w:val="0"/>
        <w:adjustRightInd w:val="0"/>
        <w:spacing w:before="120" w:after="120" w:line="276" w:lineRule="auto"/>
        <w:rPr>
          <w:rFonts w:ascii="Lato" w:hAnsi="Lato" w:cs="Arial"/>
          <w:b/>
          <w:color w:val="000000"/>
          <w:sz w:val="22"/>
          <w:szCs w:val="22"/>
        </w:rPr>
      </w:pPr>
    </w:p>
    <w:p w14:paraId="2FA2127B" w14:textId="5DD7CDA4" w:rsidR="0084077D" w:rsidRPr="0005632E" w:rsidRDefault="0084077D" w:rsidP="00C63CE6">
      <w:pPr>
        <w:autoSpaceDE w:val="0"/>
        <w:autoSpaceDN w:val="0"/>
        <w:adjustRightInd w:val="0"/>
        <w:spacing w:after="120" w:line="276" w:lineRule="auto"/>
        <w:jc w:val="center"/>
        <w:rPr>
          <w:rFonts w:ascii="Lato" w:hAnsi="Lato" w:cs="Arial"/>
          <w:b/>
          <w:color w:val="000000"/>
          <w:sz w:val="22"/>
          <w:szCs w:val="22"/>
        </w:rPr>
      </w:pPr>
      <w:r w:rsidRPr="0005632E">
        <w:rPr>
          <w:rFonts w:ascii="Lato" w:hAnsi="Lato" w:cs="Arial"/>
          <w:b/>
          <w:color w:val="000000"/>
          <w:sz w:val="22"/>
          <w:szCs w:val="22"/>
        </w:rPr>
        <w:t>§ 1</w:t>
      </w:r>
      <w:r w:rsidR="00513F72">
        <w:rPr>
          <w:rFonts w:ascii="Lato" w:hAnsi="Lato" w:cs="Arial"/>
          <w:b/>
          <w:color w:val="000000"/>
          <w:sz w:val="22"/>
          <w:szCs w:val="22"/>
        </w:rPr>
        <w:t>5</w:t>
      </w:r>
      <w:r w:rsidRPr="0005632E">
        <w:rPr>
          <w:rFonts w:ascii="Lato" w:hAnsi="Lato" w:cs="Arial"/>
          <w:b/>
          <w:color w:val="000000"/>
          <w:sz w:val="22"/>
          <w:szCs w:val="22"/>
        </w:rPr>
        <w:t>.</w:t>
      </w:r>
      <w:r w:rsidR="00D63A3A" w:rsidRPr="0005632E">
        <w:rPr>
          <w:rFonts w:ascii="Lato" w:hAnsi="Lato" w:cs="Arial"/>
          <w:b/>
          <w:color w:val="000000"/>
          <w:sz w:val="22"/>
          <w:szCs w:val="22"/>
        </w:rPr>
        <w:t xml:space="preserve"> </w:t>
      </w:r>
      <w:r w:rsidRPr="0005632E">
        <w:rPr>
          <w:rFonts w:ascii="Lato" w:hAnsi="Lato" w:cs="Arial"/>
          <w:b/>
          <w:color w:val="000000"/>
          <w:sz w:val="22"/>
          <w:szCs w:val="22"/>
        </w:rPr>
        <w:t xml:space="preserve">Zwrot </w:t>
      </w:r>
      <w:r w:rsidR="00D62473" w:rsidRPr="0005632E">
        <w:rPr>
          <w:rFonts w:ascii="Lato" w:hAnsi="Lato" w:cs="Arial"/>
          <w:b/>
          <w:color w:val="000000"/>
          <w:sz w:val="22"/>
          <w:szCs w:val="22"/>
        </w:rPr>
        <w:t>środków prz</w:t>
      </w:r>
      <w:r w:rsidR="00E54C41" w:rsidRPr="0005632E">
        <w:rPr>
          <w:rFonts w:ascii="Lato" w:hAnsi="Lato" w:cs="Arial"/>
          <w:b/>
          <w:color w:val="000000"/>
          <w:sz w:val="22"/>
          <w:szCs w:val="22"/>
        </w:rPr>
        <w:t xml:space="preserve">yznanych </w:t>
      </w:r>
      <w:r w:rsidR="00D62473" w:rsidRPr="0005632E">
        <w:rPr>
          <w:rFonts w:ascii="Lato" w:hAnsi="Lato" w:cs="Arial"/>
          <w:b/>
          <w:color w:val="000000"/>
          <w:sz w:val="22"/>
          <w:szCs w:val="22"/>
        </w:rPr>
        <w:t xml:space="preserve">na realizację </w:t>
      </w:r>
      <w:r w:rsidR="009B60E5" w:rsidRPr="0005632E">
        <w:rPr>
          <w:rFonts w:ascii="Lato" w:hAnsi="Lato" w:cs="Arial"/>
          <w:b/>
          <w:color w:val="000000"/>
          <w:sz w:val="22"/>
          <w:szCs w:val="22"/>
        </w:rPr>
        <w:t>Przedsięw</w:t>
      </w:r>
      <w:r w:rsidR="00D62473" w:rsidRPr="0005632E">
        <w:rPr>
          <w:rFonts w:ascii="Lato" w:hAnsi="Lato" w:cs="Arial"/>
          <w:b/>
          <w:color w:val="000000"/>
          <w:sz w:val="22"/>
          <w:szCs w:val="22"/>
        </w:rPr>
        <w:t>zięcia</w:t>
      </w:r>
    </w:p>
    <w:p w14:paraId="77ABC568" w14:textId="77777777" w:rsidR="0084077D" w:rsidRPr="0005632E" w:rsidRDefault="0084077D" w:rsidP="004A7BF3">
      <w:pPr>
        <w:pStyle w:val="Tekstpodstawowy2"/>
        <w:numPr>
          <w:ilvl w:val="0"/>
          <w:numId w:val="13"/>
        </w:numPr>
        <w:tabs>
          <w:tab w:val="clear" w:pos="420"/>
        </w:tabs>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 xml:space="preserve">W sytuacjach, gdy </w:t>
      </w:r>
      <w:r w:rsidR="00D62473" w:rsidRPr="0005632E">
        <w:rPr>
          <w:rFonts w:ascii="Lato" w:hAnsi="Lato" w:cs="Arial"/>
          <w:sz w:val="22"/>
          <w:szCs w:val="22"/>
          <w:lang w:eastAsia="pl-PL"/>
        </w:rPr>
        <w:t>wsparcie</w:t>
      </w:r>
      <w:r w:rsidRPr="0005632E">
        <w:rPr>
          <w:rFonts w:ascii="Lato" w:hAnsi="Lato" w:cs="Arial"/>
          <w:sz w:val="22"/>
          <w:szCs w:val="22"/>
          <w:lang w:eastAsia="pl-PL"/>
        </w:rPr>
        <w:t xml:space="preserve"> udzielone </w:t>
      </w:r>
      <w:r w:rsidR="00D62473" w:rsidRPr="0005632E">
        <w:rPr>
          <w:rFonts w:ascii="Lato" w:hAnsi="Lato" w:cs="Arial"/>
          <w:sz w:val="22"/>
          <w:szCs w:val="22"/>
          <w:lang w:eastAsia="pl-PL"/>
        </w:rPr>
        <w:t>OOW</w:t>
      </w:r>
      <w:r w:rsidRPr="0005632E">
        <w:rPr>
          <w:rFonts w:ascii="Lato" w:hAnsi="Lato" w:cs="Arial"/>
          <w:sz w:val="22"/>
          <w:szCs w:val="22"/>
          <w:lang w:eastAsia="pl-PL"/>
        </w:rPr>
        <w:t xml:space="preserve"> zostało:</w:t>
      </w:r>
    </w:p>
    <w:p w14:paraId="13C126FD" w14:textId="77777777" w:rsidR="0084077D" w:rsidRPr="0005632E" w:rsidRDefault="0084077D"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wykorzystane niezgodnie z przeznaczeniem;</w:t>
      </w:r>
    </w:p>
    <w:p w14:paraId="7401634A" w14:textId="77777777" w:rsidR="0084077D" w:rsidRPr="0005632E" w:rsidRDefault="005D2685"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color w:val="333333"/>
          <w:sz w:val="22"/>
          <w:szCs w:val="22"/>
          <w:shd w:val="clear" w:color="auto" w:fill="FFFFFF"/>
        </w:rPr>
        <w:t>wykorzystane z naruszeniem procedur obowiązujących przy ich wykorzystaniu, w tym postanowień Umowy</w:t>
      </w:r>
      <w:r w:rsidR="0084077D" w:rsidRPr="0005632E">
        <w:rPr>
          <w:rFonts w:ascii="Lato" w:hAnsi="Lato" w:cs="Arial"/>
          <w:sz w:val="22"/>
          <w:szCs w:val="22"/>
          <w:lang w:eastAsia="pl-PL"/>
        </w:rPr>
        <w:t>;</w:t>
      </w:r>
    </w:p>
    <w:p w14:paraId="744B149A" w14:textId="77777777" w:rsidR="0084077D" w:rsidRPr="0005632E" w:rsidRDefault="0084077D" w:rsidP="004A7BF3">
      <w:pPr>
        <w:pStyle w:val="Tekstpodstawowy2"/>
        <w:numPr>
          <w:ilvl w:val="0"/>
          <w:numId w:val="18"/>
        </w:numPr>
        <w:suppressAutoHyphens w:val="0"/>
        <w:spacing w:before="120" w:after="120" w:line="276" w:lineRule="auto"/>
        <w:rPr>
          <w:rFonts w:ascii="Lato" w:hAnsi="Lato" w:cs="Arial"/>
          <w:sz w:val="22"/>
          <w:szCs w:val="22"/>
          <w:lang w:eastAsia="pl-PL"/>
        </w:rPr>
      </w:pPr>
      <w:r w:rsidRPr="0005632E">
        <w:rPr>
          <w:rFonts w:ascii="Lato" w:hAnsi="Lato" w:cs="Arial"/>
          <w:sz w:val="22"/>
          <w:szCs w:val="22"/>
          <w:lang w:eastAsia="pl-PL"/>
        </w:rPr>
        <w:t>pobrane nienależnie lub w nadmiernej wysokości</w:t>
      </w:r>
    </w:p>
    <w:p w14:paraId="7F62488F" w14:textId="77777777" w:rsidR="0084077D" w:rsidRPr="0005632E" w:rsidRDefault="0084077D" w:rsidP="00C63CE6">
      <w:pPr>
        <w:pStyle w:val="Tekstpodstawowy2"/>
        <w:suppressAutoHyphens w:val="0"/>
        <w:spacing w:before="120" w:after="120" w:line="276" w:lineRule="auto"/>
        <w:ind w:left="360"/>
        <w:rPr>
          <w:rFonts w:ascii="Lato" w:hAnsi="Lato" w:cs="Arial"/>
          <w:sz w:val="22"/>
          <w:szCs w:val="22"/>
          <w:lang w:eastAsia="pl-PL"/>
        </w:rPr>
      </w:pPr>
      <w:r w:rsidRPr="0005632E">
        <w:rPr>
          <w:rFonts w:ascii="Lato" w:hAnsi="Lato" w:cs="Arial"/>
          <w:sz w:val="22"/>
          <w:szCs w:val="22"/>
          <w:lang w:eastAsia="pl-PL"/>
        </w:rPr>
        <w:lastRenderedPageBreak/>
        <w:t xml:space="preserve"> –  podlega ono zwrotowi w trybie i na zasadach przewidzianych w art. </w:t>
      </w:r>
      <w:r w:rsidR="00B23EF2" w:rsidRPr="0005632E">
        <w:rPr>
          <w:rFonts w:ascii="Lato" w:hAnsi="Lato" w:cs="Arial"/>
          <w:sz w:val="22"/>
          <w:szCs w:val="22"/>
          <w:lang w:eastAsia="pl-PL"/>
        </w:rPr>
        <w:t xml:space="preserve">14ls </w:t>
      </w:r>
      <w:r w:rsidR="00CC6A2C" w:rsidRPr="0005632E">
        <w:rPr>
          <w:rFonts w:ascii="Lato" w:hAnsi="Lato" w:cs="Arial"/>
          <w:sz w:val="22"/>
          <w:szCs w:val="22"/>
          <w:lang w:eastAsia="pl-PL"/>
        </w:rPr>
        <w:t xml:space="preserve">ustawy </w:t>
      </w:r>
      <w:r w:rsidR="00392903" w:rsidRPr="0005632E">
        <w:rPr>
          <w:rFonts w:ascii="Lato" w:hAnsi="Lato" w:cs="Arial"/>
          <w:sz w:val="22"/>
          <w:szCs w:val="22"/>
          <w:lang w:eastAsia="pl-PL"/>
        </w:rPr>
        <w:br/>
      </w:r>
      <w:r w:rsidR="00CC6A2C" w:rsidRPr="0005632E">
        <w:rPr>
          <w:rFonts w:ascii="Lato" w:hAnsi="Lato" w:cs="Arial"/>
          <w:sz w:val="22"/>
          <w:szCs w:val="22"/>
          <w:lang w:eastAsia="pl-PL"/>
        </w:rPr>
        <w:t>o zasadach prowadzenia polityki rozwoju</w:t>
      </w:r>
      <w:r w:rsidRPr="0005632E">
        <w:rPr>
          <w:rFonts w:ascii="Lato" w:hAnsi="Lato" w:cs="Arial"/>
          <w:sz w:val="22"/>
          <w:szCs w:val="22"/>
          <w:lang w:eastAsia="pl-PL"/>
        </w:rPr>
        <w:t>.</w:t>
      </w:r>
    </w:p>
    <w:p w14:paraId="78869673" w14:textId="495B23DA" w:rsidR="00461C52" w:rsidRPr="0005632E" w:rsidRDefault="0084077D"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W przypadku stwierdzenia okoliczności, o których mowa w ust. 1, </w:t>
      </w:r>
      <w:r w:rsidR="00941687" w:rsidRPr="0005632E">
        <w:rPr>
          <w:rFonts w:ascii="Lato" w:hAnsi="Lato" w:cs="Arial"/>
          <w:color w:val="000000"/>
          <w:sz w:val="22"/>
          <w:szCs w:val="22"/>
        </w:rPr>
        <w:t>IOI</w:t>
      </w:r>
      <w:r w:rsidRPr="0005632E">
        <w:rPr>
          <w:rFonts w:ascii="Lato" w:hAnsi="Lato" w:cs="Arial"/>
          <w:color w:val="000000"/>
          <w:sz w:val="22"/>
          <w:szCs w:val="22"/>
        </w:rPr>
        <w:t xml:space="preserve"> wzywa niezwłocznie </w:t>
      </w:r>
      <w:r w:rsidR="005F2CC9" w:rsidRPr="0005632E">
        <w:rPr>
          <w:rFonts w:ascii="Lato" w:hAnsi="Lato" w:cs="Arial"/>
          <w:color w:val="000000"/>
          <w:sz w:val="22"/>
          <w:szCs w:val="22"/>
        </w:rPr>
        <w:t>OOW</w:t>
      </w:r>
      <w:r w:rsidRPr="0005632E">
        <w:rPr>
          <w:rFonts w:ascii="Lato" w:hAnsi="Lato" w:cs="Arial"/>
          <w:color w:val="000000"/>
          <w:sz w:val="22"/>
          <w:szCs w:val="22"/>
        </w:rPr>
        <w:t xml:space="preserve"> do</w:t>
      </w:r>
      <w:r w:rsidR="00FA1D58" w:rsidRPr="0005632E">
        <w:rPr>
          <w:rFonts w:ascii="Lato" w:hAnsi="Lato" w:cs="Arial"/>
          <w:color w:val="000000"/>
          <w:sz w:val="22"/>
          <w:szCs w:val="22"/>
        </w:rPr>
        <w:t xml:space="preserve"> </w:t>
      </w:r>
      <w:r w:rsidRPr="0005632E">
        <w:rPr>
          <w:rFonts w:ascii="Lato" w:hAnsi="Lato" w:cs="Arial"/>
          <w:color w:val="000000"/>
          <w:sz w:val="22"/>
          <w:szCs w:val="22"/>
        </w:rPr>
        <w:t>zwrotu kwoty</w:t>
      </w:r>
      <w:r w:rsidR="005D2685" w:rsidRPr="0005632E">
        <w:rPr>
          <w:rFonts w:ascii="Lato" w:hAnsi="Lato" w:cs="Arial"/>
          <w:color w:val="000000"/>
          <w:sz w:val="22"/>
          <w:szCs w:val="22"/>
        </w:rPr>
        <w:t xml:space="preserve"> </w:t>
      </w:r>
      <w:r w:rsidRPr="0005632E">
        <w:rPr>
          <w:rFonts w:ascii="Lato" w:hAnsi="Lato" w:cs="Arial"/>
          <w:color w:val="000000"/>
          <w:sz w:val="22"/>
          <w:szCs w:val="22"/>
        </w:rPr>
        <w:t>wraz z odsetkami w wysokości jak dla zaległości podatkowych</w:t>
      </w:r>
      <w:r w:rsidR="000B200F">
        <w:rPr>
          <w:rFonts w:ascii="Lato" w:hAnsi="Lato" w:cs="Arial"/>
          <w:color w:val="000000"/>
          <w:sz w:val="22"/>
          <w:szCs w:val="22"/>
        </w:rPr>
        <w:t xml:space="preserve"> </w:t>
      </w:r>
      <w:r w:rsidR="000B200F" w:rsidRPr="000B200F">
        <w:rPr>
          <w:rFonts w:ascii="Lato" w:hAnsi="Lato" w:cs="Arial"/>
          <w:color w:val="000000"/>
          <w:sz w:val="22"/>
          <w:szCs w:val="22"/>
        </w:rPr>
        <w:t>naliczanymi od dnia przekazania wsparcia</w:t>
      </w:r>
      <w:r w:rsidR="000B200F">
        <w:rPr>
          <w:rFonts w:ascii="Lato" w:hAnsi="Lato" w:cs="Arial"/>
          <w:color w:val="000000"/>
          <w:sz w:val="22"/>
          <w:szCs w:val="22"/>
        </w:rPr>
        <w:t xml:space="preserve">, </w:t>
      </w:r>
      <w:r w:rsidRPr="0005632E">
        <w:rPr>
          <w:rFonts w:ascii="Lato" w:hAnsi="Lato" w:cs="Arial"/>
          <w:color w:val="000000"/>
          <w:sz w:val="22"/>
          <w:szCs w:val="22"/>
        </w:rPr>
        <w:t>w terminie 14 dni od dnia doręczenia wezwania.</w:t>
      </w:r>
      <w:r w:rsidR="00D95F88" w:rsidRPr="0005632E">
        <w:rPr>
          <w:rFonts w:ascii="Lato" w:hAnsi="Lato" w:cs="Arial"/>
          <w:color w:val="000000"/>
          <w:sz w:val="22"/>
          <w:szCs w:val="22"/>
        </w:rPr>
        <w:t xml:space="preserve"> </w:t>
      </w:r>
      <w:r w:rsidR="0032211D" w:rsidRPr="0005632E">
        <w:rPr>
          <w:rFonts w:ascii="Lato" w:hAnsi="Lato" w:cs="Arial"/>
          <w:color w:val="000000"/>
          <w:sz w:val="22"/>
          <w:szCs w:val="22"/>
        </w:rPr>
        <w:t>W</w:t>
      </w:r>
      <w:r w:rsidR="007C74A6" w:rsidRPr="0005632E">
        <w:rPr>
          <w:rFonts w:ascii="Lato" w:hAnsi="Lato" w:cs="Arial"/>
          <w:color w:val="000000"/>
          <w:sz w:val="22"/>
          <w:szCs w:val="22"/>
        </w:rPr>
        <w:t xml:space="preserve"> wezwaniu</w:t>
      </w:r>
      <w:r w:rsidR="0032211D" w:rsidRPr="0005632E">
        <w:rPr>
          <w:rFonts w:ascii="Lato" w:hAnsi="Lato" w:cs="Arial"/>
          <w:color w:val="000000"/>
          <w:sz w:val="22"/>
          <w:szCs w:val="22"/>
        </w:rPr>
        <w:t xml:space="preserve"> </w:t>
      </w:r>
      <w:r w:rsidR="007C74A6" w:rsidRPr="0005632E">
        <w:rPr>
          <w:rFonts w:ascii="Lato" w:hAnsi="Lato" w:cs="Arial"/>
          <w:color w:val="000000"/>
          <w:sz w:val="22"/>
          <w:szCs w:val="22"/>
        </w:rPr>
        <w:t xml:space="preserve">IOI wskazuje </w:t>
      </w:r>
      <w:bookmarkStart w:id="56" w:name="_Hlk119922311"/>
      <w:r w:rsidR="007C74A6" w:rsidRPr="0005632E">
        <w:rPr>
          <w:rFonts w:ascii="Lato" w:hAnsi="Lato" w:cs="Arial"/>
          <w:color w:val="000000"/>
          <w:sz w:val="22"/>
          <w:szCs w:val="22"/>
        </w:rPr>
        <w:t xml:space="preserve">numer </w:t>
      </w:r>
      <w:r w:rsidR="00461C52" w:rsidRPr="0005632E">
        <w:rPr>
          <w:rFonts w:ascii="Lato" w:hAnsi="Lato" w:cs="Arial"/>
          <w:color w:val="000000"/>
          <w:sz w:val="22"/>
          <w:szCs w:val="22"/>
        </w:rPr>
        <w:t xml:space="preserve">właściwego subkonta prowadzonego przez PFR, na który należy dokonać zwrotu oraz kwotę podlegającą zwrotowi. </w:t>
      </w:r>
      <w:bookmarkEnd w:id="56"/>
      <w:r w:rsidR="00461C52" w:rsidRPr="0005632E">
        <w:rPr>
          <w:rFonts w:ascii="Lato" w:hAnsi="Lato" w:cs="Arial"/>
          <w:color w:val="000000"/>
          <w:sz w:val="22"/>
          <w:szCs w:val="22"/>
        </w:rPr>
        <w:t xml:space="preserve">W wezwaniu IOI określa, jakie informacje należy wskazać w tytule zwrotu. </w:t>
      </w:r>
    </w:p>
    <w:p w14:paraId="5E46A765" w14:textId="77777777" w:rsidR="006E7F8D" w:rsidRPr="0005632E" w:rsidRDefault="0084077D"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 xml:space="preserve">Po bezskutecznym upływie terminu, o którym mowa w ust. </w:t>
      </w:r>
      <w:r w:rsidR="005D2685" w:rsidRPr="0005632E">
        <w:rPr>
          <w:rFonts w:ascii="Lato" w:hAnsi="Lato" w:cs="Arial"/>
          <w:color w:val="000000"/>
          <w:sz w:val="22"/>
          <w:szCs w:val="22"/>
        </w:rPr>
        <w:t>2</w:t>
      </w:r>
      <w:r w:rsidRPr="0005632E">
        <w:rPr>
          <w:rFonts w:ascii="Lato" w:hAnsi="Lato" w:cs="Arial"/>
          <w:color w:val="000000"/>
          <w:sz w:val="22"/>
          <w:szCs w:val="22"/>
        </w:rPr>
        <w:t xml:space="preserve">, </w:t>
      </w:r>
      <w:r w:rsidR="006E7F8D" w:rsidRPr="0005632E">
        <w:rPr>
          <w:rFonts w:ascii="Lato" w:hAnsi="Lato" w:cs="Arial"/>
          <w:color w:val="000000"/>
          <w:sz w:val="22"/>
          <w:szCs w:val="22"/>
        </w:rPr>
        <w:t>organ pełniący funkcję IOI wydaje decyzję określającą kwotę przypadającą do zwrotu i termin, od którego nalicza się odsetki.</w:t>
      </w:r>
    </w:p>
    <w:p w14:paraId="5790C401" w14:textId="77777777" w:rsidR="0084077D" w:rsidRPr="00454ED8" w:rsidRDefault="005A19E2" w:rsidP="004A7BF3">
      <w:pPr>
        <w:numPr>
          <w:ilvl w:val="0"/>
          <w:numId w:val="13"/>
        </w:numPr>
        <w:tabs>
          <w:tab w:val="clear" w:pos="420"/>
        </w:tabs>
        <w:spacing w:after="120" w:line="276" w:lineRule="auto"/>
        <w:jc w:val="both"/>
        <w:rPr>
          <w:rFonts w:ascii="Lato" w:hAnsi="Lato" w:cs="Arial"/>
          <w:color w:val="000000"/>
          <w:sz w:val="22"/>
          <w:szCs w:val="22"/>
        </w:rPr>
      </w:pPr>
      <w:r w:rsidRPr="0005632E">
        <w:rPr>
          <w:rFonts w:ascii="Lato" w:hAnsi="Lato" w:cs="Arial"/>
          <w:color w:val="000000"/>
          <w:sz w:val="22"/>
          <w:szCs w:val="22"/>
        </w:rPr>
        <w:t>IOI</w:t>
      </w:r>
      <w:r w:rsidR="0084077D" w:rsidRPr="0005632E">
        <w:rPr>
          <w:rFonts w:ascii="Lato" w:hAnsi="Lato" w:cs="Arial"/>
          <w:color w:val="000000"/>
          <w:sz w:val="22"/>
          <w:szCs w:val="22"/>
        </w:rPr>
        <w:t xml:space="preserve"> może wstrzymać przekazanie </w:t>
      </w:r>
      <w:r w:rsidRPr="0005632E">
        <w:rPr>
          <w:rFonts w:ascii="Lato" w:hAnsi="Lato" w:cs="Arial"/>
          <w:color w:val="000000"/>
          <w:sz w:val="22"/>
          <w:szCs w:val="22"/>
        </w:rPr>
        <w:t>wsparcia</w:t>
      </w:r>
      <w:r w:rsidR="0084077D" w:rsidRPr="0005632E">
        <w:rPr>
          <w:rFonts w:ascii="Lato" w:hAnsi="Lato" w:cs="Arial"/>
          <w:color w:val="000000"/>
          <w:sz w:val="22"/>
          <w:szCs w:val="22"/>
        </w:rPr>
        <w:t xml:space="preserve">, do dnia ustanowienia przez </w:t>
      </w:r>
      <w:r w:rsidRPr="0005632E">
        <w:rPr>
          <w:rFonts w:ascii="Lato" w:hAnsi="Lato" w:cs="Arial"/>
          <w:color w:val="000000"/>
          <w:sz w:val="22"/>
          <w:szCs w:val="22"/>
        </w:rPr>
        <w:t xml:space="preserve">OOW </w:t>
      </w:r>
      <w:r w:rsidR="0084077D" w:rsidRPr="0005632E">
        <w:rPr>
          <w:rFonts w:ascii="Lato" w:hAnsi="Lato" w:cs="Arial"/>
          <w:color w:val="000000"/>
          <w:sz w:val="22"/>
          <w:szCs w:val="22"/>
        </w:rPr>
        <w:t xml:space="preserve">dodatkowego zabezpieczenia prawidłowej realizacji </w:t>
      </w:r>
      <w:r w:rsidR="009B60E5" w:rsidRPr="0005632E">
        <w:rPr>
          <w:rFonts w:ascii="Lato" w:hAnsi="Lato" w:cs="Arial"/>
          <w:color w:val="000000"/>
          <w:sz w:val="22"/>
          <w:szCs w:val="22"/>
        </w:rPr>
        <w:t>Przedsięw</w:t>
      </w:r>
      <w:r w:rsidRPr="0005632E">
        <w:rPr>
          <w:rFonts w:ascii="Lato" w:hAnsi="Lato" w:cs="Arial"/>
          <w:color w:val="000000"/>
          <w:sz w:val="22"/>
          <w:szCs w:val="22"/>
        </w:rPr>
        <w:t>zięcia</w:t>
      </w:r>
      <w:r w:rsidR="0084077D" w:rsidRPr="0005632E">
        <w:rPr>
          <w:rFonts w:ascii="Lato" w:hAnsi="Lato" w:cs="Arial"/>
          <w:color w:val="000000"/>
          <w:sz w:val="22"/>
          <w:szCs w:val="22"/>
        </w:rPr>
        <w:t xml:space="preserve">, w zakresie i formie wskazanych i zaakceptowanych przez </w:t>
      </w:r>
      <w:r w:rsidRPr="0005632E">
        <w:rPr>
          <w:rFonts w:ascii="Lato" w:hAnsi="Lato" w:cs="Arial"/>
          <w:color w:val="000000"/>
          <w:sz w:val="22"/>
          <w:szCs w:val="22"/>
        </w:rPr>
        <w:t>IOI</w:t>
      </w:r>
      <w:r w:rsidR="0084077D" w:rsidRPr="00454ED8">
        <w:rPr>
          <w:rStyle w:val="Odwoanieprzypisudolnego"/>
          <w:rFonts w:ascii="Lato" w:hAnsi="Lato" w:cs="Arial"/>
          <w:color w:val="000000"/>
          <w:sz w:val="22"/>
          <w:szCs w:val="22"/>
        </w:rPr>
        <w:footnoteReference w:id="3"/>
      </w:r>
      <w:r w:rsidR="0084077D" w:rsidRPr="00454ED8">
        <w:rPr>
          <w:rFonts w:ascii="Lato" w:hAnsi="Lato" w:cs="Arial"/>
          <w:color w:val="000000"/>
          <w:sz w:val="22"/>
          <w:szCs w:val="22"/>
        </w:rPr>
        <w:t xml:space="preserve"> w razie:</w:t>
      </w:r>
    </w:p>
    <w:p w14:paraId="67BC2CEF" w14:textId="77777777"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wystąpienia zastrzeżeń, co do prawidłowości wykorzystania </w:t>
      </w:r>
      <w:r w:rsidR="00B40E46" w:rsidRPr="00454ED8">
        <w:rPr>
          <w:rFonts w:ascii="Lato" w:hAnsi="Lato" w:cs="Arial"/>
          <w:sz w:val="22"/>
          <w:szCs w:val="22"/>
          <w:lang w:eastAsia="pl-PL"/>
        </w:rPr>
        <w:t>wsparcia</w:t>
      </w:r>
      <w:r w:rsidRPr="00454ED8">
        <w:rPr>
          <w:rFonts w:ascii="Lato" w:hAnsi="Lato" w:cs="Arial"/>
          <w:sz w:val="22"/>
          <w:szCs w:val="22"/>
          <w:lang w:eastAsia="pl-PL"/>
        </w:rPr>
        <w:t xml:space="preserve"> do czasu ich wyjaśnienia; </w:t>
      </w:r>
    </w:p>
    <w:p w14:paraId="3914AD1C" w14:textId="109B771E"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wydania decyzji, o której mowa w ust. </w:t>
      </w:r>
      <w:r w:rsidR="005D2685" w:rsidRPr="00454ED8">
        <w:rPr>
          <w:rFonts w:ascii="Lato" w:hAnsi="Lato" w:cs="Arial"/>
          <w:sz w:val="22"/>
          <w:szCs w:val="22"/>
          <w:lang w:eastAsia="pl-PL"/>
        </w:rPr>
        <w:t>3</w:t>
      </w:r>
      <w:r w:rsidRPr="00454ED8">
        <w:rPr>
          <w:rFonts w:ascii="Lato" w:hAnsi="Lato" w:cs="Arial"/>
          <w:sz w:val="22"/>
          <w:szCs w:val="22"/>
          <w:lang w:eastAsia="pl-PL"/>
        </w:rPr>
        <w:t xml:space="preserve">, do </w:t>
      </w:r>
      <w:r w:rsidR="0000120A" w:rsidRPr="00454ED8">
        <w:rPr>
          <w:rFonts w:ascii="Lato" w:hAnsi="Lato" w:cs="Arial"/>
          <w:sz w:val="22"/>
          <w:szCs w:val="22"/>
          <w:lang w:eastAsia="pl-PL"/>
        </w:rPr>
        <w:t>czasu,</w:t>
      </w:r>
      <w:r w:rsidRPr="00454ED8">
        <w:rPr>
          <w:rFonts w:ascii="Lato" w:hAnsi="Lato" w:cs="Arial"/>
          <w:sz w:val="22"/>
          <w:szCs w:val="22"/>
          <w:lang w:eastAsia="pl-PL"/>
        </w:rPr>
        <w:t xml:space="preserve"> kiedy stanie się ona ostateczna;</w:t>
      </w:r>
    </w:p>
    <w:p w14:paraId="6941CE4E" w14:textId="77777777" w:rsidR="0084077D" w:rsidRPr="00454ED8" w:rsidRDefault="0084077D" w:rsidP="004A7BF3">
      <w:pPr>
        <w:pStyle w:val="Tekstpodstawowy2"/>
        <w:numPr>
          <w:ilvl w:val="0"/>
          <w:numId w:val="20"/>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stwierdzenia powstania zagrożenia realizacji </w:t>
      </w:r>
      <w:r w:rsidR="009B60E5" w:rsidRPr="00454ED8">
        <w:rPr>
          <w:rFonts w:ascii="Lato" w:hAnsi="Lato" w:cs="Arial"/>
          <w:sz w:val="22"/>
          <w:szCs w:val="22"/>
          <w:lang w:eastAsia="pl-PL"/>
        </w:rPr>
        <w:t>Przedsięw</w:t>
      </w:r>
      <w:r w:rsidR="00B40E46" w:rsidRPr="00454ED8">
        <w:rPr>
          <w:rFonts w:ascii="Lato" w:hAnsi="Lato" w:cs="Arial"/>
          <w:sz w:val="22"/>
          <w:szCs w:val="22"/>
          <w:lang w:eastAsia="pl-PL"/>
        </w:rPr>
        <w:t>zięcia</w:t>
      </w:r>
      <w:r w:rsidRPr="00454ED8">
        <w:rPr>
          <w:rFonts w:ascii="Lato" w:hAnsi="Lato" w:cs="Arial"/>
          <w:sz w:val="22"/>
          <w:szCs w:val="22"/>
          <w:lang w:eastAsia="pl-PL"/>
        </w:rPr>
        <w:t xml:space="preserve"> zgodnie z Umową. </w:t>
      </w:r>
    </w:p>
    <w:p w14:paraId="1C947CF3" w14:textId="77777777" w:rsidR="0084077D" w:rsidRPr="00454ED8" w:rsidRDefault="0084077D" w:rsidP="004A7BF3">
      <w:pPr>
        <w:pStyle w:val="Tekstpodstawowy2"/>
        <w:numPr>
          <w:ilvl w:val="0"/>
          <w:numId w:val="13"/>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 sytuacji, o której mowa w ust. 1, gdy </w:t>
      </w:r>
      <w:r w:rsidR="00B40E46" w:rsidRPr="00454ED8">
        <w:rPr>
          <w:rFonts w:ascii="Lato" w:hAnsi="Lato" w:cs="Arial"/>
          <w:sz w:val="22"/>
          <w:szCs w:val="22"/>
          <w:lang w:eastAsia="pl-PL"/>
        </w:rPr>
        <w:t>OOW</w:t>
      </w:r>
      <w:r w:rsidRPr="00454ED8">
        <w:rPr>
          <w:rFonts w:ascii="Lato" w:hAnsi="Lato" w:cs="Arial"/>
          <w:sz w:val="22"/>
          <w:szCs w:val="22"/>
          <w:lang w:eastAsia="pl-PL"/>
        </w:rPr>
        <w:t xml:space="preserve"> nie dokonał zwrotu, I</w:t>
      </w:r>
      <w:r w:rsidR="0022660E" w:rsidRPr="00454ED8">
        <w:rPr>
          <w:rFonts w:ascii="Lato" w:hAnsi="Lato" w:cs="Arial"/>
          <w:sz w:val="22"/>
          <w:szCs w:val="22"/>
          <w:lang w:eastAsia="pl-PL"/>
        </w:rPr>
        <w:t xml:space="preserve">OI </w:t>
      </w:r>
      <w:r w:rsidRPr="00454ED8">
        <w:rPr>
          <w:rFonts w:ascii="Lato" w:hAnsi="Lato" w:cs="Arial"/>
          <w:sz w:val="22"/>
          <w:szCs w:val="22"/>
          <w:lang w:eastAsia="pl-PL"/>
        </w:rPr>
        <w:t>podejmie czynności zmierzające do odzyskania należnych środków z wykorzystaniem wszelkich środków prawnych.</w:t>
      </w:r>
    </w:p>
    <w:p w14:paraId="078A3E5D" w14:textId="77777777" w:rsidR="00E54C41" w:rsidRPr="00454ED8" w:rsidRDefault="00E54C41" w:rsidP="004A7BF3">
      <w:pPr>
        <w:pStyle w:val="Tekstpodstawowy2"/>
        <w:numPr>
          <w:ilvl w:val="0"/>
          <w:numId w:val="13"/>
        </w:numPr>
        <w:suppressAutoHyphens w:val="0"/>
        <w:spacing w:before="120" w:after="120" w:line="276" w:lineRule="auto"/>
        <w:rPr>
          <w:rFonts w:ascii="Lato" w:hAnsi="Lato" w:cs="Arial"/>
          <w:sz w:val="22"/>
          <w:szCs w:val="22"/>
          <w:lang w:eastAsia="pl-PL"/>
        </w:rPr>
      </w:pPr>
      <w:r w:rsidRPr="00454ED8">
        <w:rPr>
          <w:rFonts w:ascii="Lato" w:hAnsi="Lato" w:cs="Arial"/>
          <w:sz w:val="22"/>
          <w:szCs w:val="22"/>
          <w:lang w:eastAsia="pl-PL"/>
        </w:rPr>
        <w:t xml:space="preserve">W sytuacji zaistnienia zwrotu jedynym wierzycielem OOW w zakresie roszczeń </w:t>
      </w:r>
      <w:r w:rsidR="00392903" w:rsidRPr="00454ED8">
        <w:rPr>
          <w:rFonts w:ascii="Lato" w:hAnsi="Lato" w:cs="Arial"/>
          <w:sz w:val="22"/>
          <w:szCs w:val="22"/>
          <w:lang w:eastAsia="pl-PL"/>
        </w:rPr>
        <w:br/>
      </w:r>
      <w:r w:rsidRPr="00454ED8">
        <w:rPr>
          <w:rFonts w:ascii="Lato" w:hAnsi="Lato" w:cs="Arial"/>
          <w:sz w:val="22"/>
          <w:szCs w:val="22"/>
          <w:lang w:eastAsia="pl-PL"/>
        </w:rPr>
        <w:t xml:space="preserve">o wypłatę kwoty zwrotu jest IOI, a kwoty zwrotu przekazane PFR przez OOW nie stanowią świadczeń OOW na rzecz PFR jako osoby trzeciej w rozumieniu art. 393 Kodeksu cywilnego dokonanych na podstawie Umowy. Natomiast PFR przyjmując kwoty zwrotów i dokonując ich rozliczenia w sposób określony w umowie, o której mowa w art. </w:t>
      </w:r>
      <w:r w:rsidR="00C7706F" w:rsidRPr="00454ED8">
        <w:rPr>
          <w:rFonts w:ascii="Lato" w:hAnsi="Lato" w:cs="Arial"/>
          <w:sz w:val="22"/>
          <w:szCs w:val="22"/>
          <w:lang w:eastAsia="pl-PL"/>
        </w:rPr>
        <w:t>14lo ustawy o zasadach prowadzenia polityki rozwoju, działa wyłącznie jako zastępca pośredni IOI oraz wykonuje swój obowiązek, o którym mowa w art. 14lo ust. 2 pkt 4 ustawy o zasadach prowadzenia polityki roz</w:t>
      </w:r>
      <w:r w:rsidR="00255446" w:rsidRPr="00454ED8">
        <w:rPr>
          <w:rFonts w:ascii="Lato" w:hAnsi="Lato" w:cs="Arial"/>
          <w:sz w:val="22"/>
          <w:szCs w:val="22"/>
          <w:lang w:eastAsia="pl-PL"/>
        </w:rPr>
        <w:t>w</w:t>
      </w:r>
      <w:r w:rsidR="00C7706F" w:rsidRPr="00454ED8">
        <w:rPr>
          <w:rFonts w:ascii="Lato" w:hAnsi="Lato" w:cs="Arial"/>
          <w:sz w:val="22"/>
          <w:szCs w:val="22"/>
          <w:lang w:eastAsia="pl-PL"/>
        </w:rPr>
        <w:t>oju.</w:t>
      </w:r>
    </w:p>
    <w:p w14:paraId="5D871F38" w14:textId="77777777" w:rsidR="0084077D" w:rsidRPr="00454ED8" w:rsidRDefault="0084077D" w:rsidP="00C63CE6">
      <w:pPr>
        <w:autoSpaceDE w:val="0"/>
        <w:autoSpaceDN w:val="0"/>
        <w:adjustRightInd w:val="0"/>
        <w:spacing w:before="120" w:after="120" w:line="276" w:lineRule="auto"/>
        <w:jc w:val="center"/>
        <w:rPr>
          <w:rFonts w:ascii="Lato" w:hAnsi="Lato" w:cs="Arial"/>
          <w:b/>
          <w:color w:val="000000"/>
          <w:sz w:val="22"/>
          <w:szCs w:val="22"/>
        </w:rPr>
      </w:pPr>
    </w:p>
    <w:p w14:paraId="23C59258" w14:textId="3AF8F04F" w:rsidR="0084077D" w:rsidRPr="00E62D8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454ED8">
        <w:rPr>
          <w:rFonts w:ascii="Lato" w:hAnsi="Lato" w:cs="Arial"/>
          <w:b/>
          <w:color w:val="000000"/>
          <w:sz w:val="22"/>
          <w:szCs w:val="22"/>
        </w:rPr>
        <w:t>§ 1</w:t>
      </w:r>
      <w:r w:rsidR="00513F72">
        <w:rPr>
          <w:rFonts w:ascii="Lato" w:hAnsi="Lato" w:cs="Arial"/>
          <w:b/>
          <w:color w:val="000000"/>
          <w:sz w:val="22"/>
          <w:szCs w:val="22"/>
        </w:rPr>
        <w:t>6</w:t>
      </w:r>
      <w:r w:rsidRPr="00E62D8E">
        <w:rPr>
          <w:rFonts w:ascii="Lato" w:hAnsi="Lato" w:cs="Arial"/>
          <w:b/>
          <w:color w:val="000000"/>
          <w:sz w:val="22"/>
          <w:szCs w:val="22"/>
        </w:rPr>
        <w:t>.</w:t>
      </w:r>
      <w:r w:rsidR="00D63A3A" w:rsidRPr="00E62D8E">
        <w:rPr>
          <w:rFonts w:ascii="Lato" w:hAnsi="Lato" w:cs="Arial"/>
          <w:b/>
          <w:color w:val="000000"/>
          <w:sz w:val="22"/>
          <w:szCs w:val="22"/>
        </w:rPr>
        <w:t xml:space="preserve"> </w:t>
      </w:r>
      <w:r w:rsidRPr="00E62D8E">
        <w:rPr>
          <w:rFonts w:ascii="Lato" w:hAnsi="Lato" w:cs="Arial"/>
          <w:b/>
          <w:color w:val="000000"/>
          <w:sz w:val="22"/>
          <w:szCs w:val="22"/>
        </w:rPr>
        <w:t>Informacja i promocja</w:t>
      </w:r>
    </w:p>
    <w:p w14:paraId="6D8BFC21" w14:textId="77777777" w:rsidR="0084077D" w:rsidRPr="00E62D8E" w:rsidRDefault="007767F3" w:rsidP="004A7BF3">
      <w:pPr>
        <w:numPr>
          <w:ilvl w:val="0"/>
          <w:numId w:val="22"/>
        </w:numPr>
        <w:spacing w:before="120" w:after="120" w:line="276" w:lineRule="auto"/>
        <w:jc w:val="both"/>
        <w:rPr>
          <w:rFonts w:ascii="Lato" w:hAnsi="Lato" w:cs="Arial"/>
          <w:color w:val="000000"/>
          <w:sz w:val="22"/>
          <w:szCs w:val="22"/>
        </w:rPr>
      </w:pPr>
      <w:r w:rsidRPr="00E62D8E">
        <w:rPr>
          <w:rFonts w:ascii="Lato" w:hAnsi="Lato" w:cs="Arial"/>
          <w:color w:val="000000"/>
          <w:sz w:val="22"/>
          <w:szCs w:val="22"/>
        </w:rPr>
        <w:t>OO</w:t>
      </w:r>
      <w:r w:rsidR="00CC6A2C" w:rsidRPr="00E62D8E">
        <w:rPr>
          <w:rFonts w:ascii="Lato" w:hAnsi="Lato" w:cs="Arial"/>
          <w:color w:val="000000"/>
          <w:sz w:val="22"/>
          <w:szCs w:val="22"/>
        </w:rPr>
        <w:t>W</w:t>
      </w:r>
      <w:r w:rsidR="0084077D" w:rsidRPr="00E62D8E">
        <w:rPr>
          <w:rFonts w:ascii="Lato" w:hAnsi="Lato" w:cs="Arial"/>
          <w:color w:val="000000"/>
          <w:sz w:val="22"/>
          <w:szCs w:val="22"/>
        </w:rPr>
        <w:t xml:space="preserve"> zobowiązuje się realizować działania informacyjne i promocyjne zgodnie z:</w:t>
      </w:r>
    </w:p>
    <w:p w14:paraId="2E5466BD" w14:textId="77777777" w:rsidR="0084077D" w:rsidRPr="00E62D8E" w:rsidRDefault="0084077D"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color w:val="000000"/>
          <w:sz w:val="22"/>
          <w:szCs w:val="22"/>
        </w:rPr>
        <w:t xml:space="preserve">art. 34 ust. 2 rozporządzenia </w:t>
      </w:r>
      <w:r w:rsidR="00707179" w:rsidRPr="00E62D8E">
        <w:rPr>
          <w:rFonts w:ascii="Lato" w:hAnsi="Lato" w:cs="Arial"/>
          <w:color w:val="000000"/>
          <w:sz w:val="22"/>
          <w:szCs w:val="22"/>
        </w:rPr>
        <w:t>RRF</w:t>
      </w:r>
      <w:r w:rsidRPr="00E62D8E">
        <w:rPr>
          <w:rFonts w:ascii="Lato" w:hAnsi="Lato" w:cs="Arial"/>
          <w:color w:val="000000"/>
          <w:sz w:val="22"/>
          <w:szCs w:val="22"/>
        </w:rPr>
        <w:t>;</w:t>
      </w:r>
    </w:p>
    <w:p w14:paraId="76F63819" w14:textId="1611004D" w:rsidR="00146A39" w:rsidRPr="00E62D8E" w:rsidRDefault="00146A39"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sz w:val="22"/>
          <w:szCs w:val="22"/>
        </w:rPr>
        <w:t>Strategią Promocji i Informacji K</w:t>
      </w:r>
      <w:r w:rsidR="00882E9F">
        <w:rPr>
          <w:rFonts w:ascii="Lato" w:hAnsi="Lato" w:cs="Arial"/>
          <w:sz w:val="22"/>
          <w:szCs w:val="22"/>
        </w:rPr>
        <w:t>PO</w:t>
      </w:r>
      <w:r w:rsidRPr="00E62D8E">
        <w:rPr>
          <w:rFonts w:ascii="Lato" w:hAnsi="Lato" w:cs="Arial"/>
          <w:sz w:val="22"/>
          <w:szCs w:val="22"/>
        </w:rPr>
        <w:t>;</w:t>
      </w:r>
    </w:p>
    <w:p w14:paraId="5ED3164F" w14:textId="6B78D198" w:rsidR="00CD6978" w:rsidRPr="00E62D8E" w:rsidRDefault="00CD6978" w:rsidP="004A7BF3">
      <w:pPr>
        <w:numPr>
          <w:ilvl w:val="1"/>
          <w:numId w:val="23"/>
        </w:numPr>
        <w:spacing w:before="120" w:after="120" w:line="276" w:lineRule="auto"/>
        <w:ind w:left="567"/>
        <w:jc w:val="both"/>
        <w:rPr>
          <w:rFonts w:ascii="Lato" w:hAnsi="Lato" w:cs="Arial"/>
          <w:color w:val="000000"/>
          <w:sz w:val="22"/>
          <w:szCs w:val="22"/>
        </w:rPr>
      </w:pPr>
      <w:r w:rsidRPr="00E62D8E">
        <w:rPr>
          <w:rFonts w:ascii="Lato" w:hAnsi="Lato" w:cs="Arial"/>
          <w:sz w:val="22"/>
          <w:szCs w:val="22"/>
        </w:rPr>
        <w:t>Księgą Identyfikacji Wizualnej K</w:t>
      </w:r>
      <w:r w:rsidR="00882E9F">
        <w:rPr>
          <w:rFonts w:ascii="Lato" w:hAnsi="Lato" w:cs="Arial"/>
          <w:sz w:val="22"/>
          <w:szCs w:val="22"/>
        </w:rPr>
        <w:t>PO</w:t>
      </w:r>
      <w:r w:rsidRPr="00E62D8E">
        <w:rPr>
          <w:rFonts w:ascii="Lato" w:hAnsi="Lato" w:cs="Arial"/>
          <w:sz w:val="22"/>
          <w:szCs w:val="22"/>
        </w:rPr>
        <w:t>.</w:t>
      </w:r>
    </w:p>
    <w:p w14:paraId="630BBF05" w14:textId="77777777" w:rsidR="0084077D" w:rsidRPr="00E62D8E" w:rsidRDefault="00146A39" w:rsidP="004A7BF3">
      <w:pPr>
        <w:numPr>
          <w:ilvl w:val="0"/>
          <w:numId w:val="22"/>
        </w:numPr>
        <w:spacing w:before="120" w:after="120" w:line="276" w:lineRule="auto"/>
        <w:jc w:val="both"/>
        <w:rPr>
          <w:rFonts w:ascii="Lato" w:hAnsi="Lato" w:cs="Arial"/>
          <w:color w:val="000000"/>
          <w:sz w:val="22"/>
          <w:szCs w:val="22"/>
        </w:rPr>
      </w:pPr>
      <w:r w:rsidRPr="00E62D8E">
        <w:rPr>
          <w:rFonts w:ascii="Lato" w:hAnsi="Lato" w:cs="Arial"/>
          <w:color w:val="000000"/>
          <w:sz w:val="22"/>
          <w:szCs w:val="22"/>
        </w:rPr>
        <w:t>OOW</w:t>
      </w:r>
      <w:r w:rsidR="0084077D" w:rsidRPr="00E62D8E">
        <w:rPr>
          <w:rFonts w:ascii="Lato" w:hAnsi="Lato" w:cs="Arial"/>
          <w:color w:val="000000"/>
          <w:sz w:val="22"/>
          <w:szCs w:val="22"/>
        </w:rPr>
        <w:t xml:space="preserve"> jest zobowiązany w szczególności do:</w:t>
      </w:r>
    </w:p>
    <w:p w14:paraId="54AC195A"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lastRenderedPageBreak/>
        <w:t xml:space="preserve">eksponowania źródła finansowania </w:t>
      </w:r>
      <w:r w:rsidR="009B60E5" w:rsidRPr="00E62D8E">
        <w:rPr>
          <w:rFonts w:ascii="Lato" w:hAnsi="Lato" w:cs="Arial"/>
          <w:sz w:val="22"/>
          <w:szCs w:val="22"/>
        </w:rPr>
        <w:t>Przedsięw</w:t>
      </w:r>
      <w:r w:rsidRPr="00E62D8E">
        <w:rPr>
          <w:rFonts w:ascii="Lato" w:hAnsi="Lato" w:cs="Arial"/>
          <w:sz w:val="22"/>
          <w:szCs w:val="22"/>
        </w:rPr>
        <w:t xml:space="preserve">zięcia m.in. przez właściwe oznaczanie </w:t>
      </w:r>
      <w:r w:rsidR="009B60E5" w:rsidRPr="00E62D8E">
        <w:rPr>
          <w:rFonts w:ascii="Lato" w:hAnsi="Lato" w:cs="Arial"/>
          <w:sz w:val="22"/>
          <w:szCs w:val="22"/>
        </w:rPr>
        <w:t>Przedsięw</w:t>
      </w:r>
      <w:r w:rsidRPr="00E62D8E">
        <w:rPr>
          <w:rFonts w:ascii="Lato" w:hAnsi="Lato" w:cs="Arial"/>
          <w:sz w:val="22"/>
          <w:szCs w:val="22"/>
        </w:rPr>
        <w:t xml:space="preserve">zięcia oraz związanych z nim materiałów, dokumentów, produktów i innych efektów realizacji i promocji </w:t>
      </w:r>
      <w:r w:rsidR="009B60E5" w:rsidRPr="00E62D8E">
        <w:rPr>
          <w:rFonts w:ascii="Lato" w:hAnsi="Lato" w:cs="Arial"/>
          <w:sz w:val="22"/>
          <w:szCs w:val="22"/>
        </w:rPr>
        <w:t>Przedsięw</w:t>
      </w:r>
      <w:r w:rsidRPr="00E62D8E">
        <w:rPr>
          <w:rFonts w:ascii="Lato" w:hAnsi="Lato" w:cs="Arial"/>
          <w:sz w:val="22"/>
          <w:szCs w:val="22"/>
        </w:rPr>
        <w:t xml:space="preserve">zięcia zgodnie z przekazanymi zasadami, w tym także: </w:t>
      </w:r>
    </w:p>
    <w:p w14:paraId="6955792B"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wszelkie działania informacyjne i promocyjne na temat </w:t>
      </w:r>
      <w:r w:rsidR="009B60E5" w:rsidRPr="00E62D8E">
        <w:rPr>
          <w:rFonts w:ascii="Lato" w:hAnsi="Lato" w:cs="Arial"/>
          <w:sz w:val="22"/>
          <w:szCs w:val="22"/>
        </w:rPr>
        <w:t>Przedsięw</w:t>
      </w:r>
      <w:r w:rsidRPr="00E62D8E">
        <w:rPr>
          <w:rFonts w:ascii="Lato" w:hAnsi="Lato" w:cs="Arial"/>
          <w:sz w:val="22"/>
          <w:szCs w:val="22"/>
        </w:rPr>
        <w:t xml:space="preserve">zięć </w:t>
      </w:r>
      <w:r w:rsidR="00707179" w:rsidRPr="00E62D8E">
        <w:rPr>
          <w:rFonts w:ascii="Lato" w:hAnsi="Lato" w:cs="Arial"/>
          <w:sz w:val="22"/>
          <w:szCs w:val="22"/>
        </w:rPr>
        <w:t xml:space="preserve">realizowanych w ramach </w:t>
      </w:r>
      <w:r w:rsidRPr="00E62D8E">
        <w:rPr>
          <w:rFonts w:ascii="Lato" w:hAnsi="Lato" w:cs="Arial"/>
          <w:sz w:val="22"/>
          <w:szCs w:val="22"/>
        </w:rPr>
        <w:t>K</w:t>
      </w:r>
      <w:r w:rsidR="00707179" w:rsidRPr="00E62D8E">
        <w:rPr>
          <w:rFonts w:ascii="Lato" w:hAnsi="Lato" w:cs="Arial"/>
          <w:sz w:val="22"/>
          <w:szCs w:val="22"/>
        </w:rPr>
        <w:t xml:space="preserve">rajowego </w:t>
      </w:r>
      <w:r w:rsidRPr="00E62D8E">
        <w:rPr>
          <w:rFonts w:ascii="Lato" w:hAnsi="Lato" w:cs="Arial"/>
          <w:sz w:val="22"/>
          <w:szCs w:val="22"/>
        </w:rPr>
        <w:t>P</w:t>
      </w:r>
      <w:r w:rsidR="00707179" w:rsidRPr="00E62D8E">
        <w:rPr>
          <w:rFonts w:ascii="Lato" w:hAnsi="Lato" w:cs="Arial"/>
          <w:sz w:val="22"/>
          <w:szCs w:val="22"/>
        </w:rPr>
        <w:t xml:space="preserve">lanu </w:t>
      </w:r>
      <w:r w:rsidRPr="00E62D8E">
        <w:rPr>
          <w:rFonts w:ascii="Lato" w:hAnsi="Lato" w:cs="Arial"/>
          <w:sz w:val="22"/>
          <w:szCs w:val="22"/>
        </w:rPr>
        <w:t>O</w:t>
      </w:r>
      <w:r w:rsidR="00707179" w:rsidRPr="00E62D8E">
        <w:rPr>
          <w:rFonts w:ascii="Lato" w:hAnsi="Lato" w:cs="Arial"/>
          <w:sz w:val="22"/>
          <w:szCs w:val="22"/>
        </w:rPr>
        <w:t>dbudowy</w:t>
      </w:r>
      <w:r w:rsidRPr="00E62D8E">
        <w:rPr>
          <w:rFonts w:ascii="Lato" w:hAnsi="Lato" w:cs="Arial"/>
          <w:sz w:val="22"/>
          <w:szCs w:val="22"/>
        </w:rPr>
        <w:t xml:space="preserve"> m. in. ulotki, broszury, publikacje, noty prasowe, konferencje prasowe, robocze spotkania z prasą, strony internetowe, newslettery, mailing, stopki wiadomości e-mail, materiały audiowizualne, spotkania, konferencje, wystąpienia publiczne itp., </w:t>
      </w:r>
    </w:p>
    <w:p w14:paraId="0F1660E8"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dokumentację dotyczącą K</w:t>
      </w:r>
      <w:r w:rsidR="00707179" w:rsidRPr="00E62D8E">
        <w:rPr>
          <w:rFonts w:ascii="Lato" w:hAnsi="Lato" w:cs="Arial"/>
          <w:sz w:val="22"/>
          <w:szCs w:val="22"/>
        </w:rPr>
        <w:t xml:space="preserve">rajowego </w:t>
      </w:r>
      <w:r w:rsidRPr="00E62D8E">
        <w:rPr>
          <w:rFonts w:ascii="Lato" w:hAnsi="Lato" w:cs="Arial"/>
          <w:sz w:val="22"/>
          <w:szCs w:val="22"/>
        </w:rPr>
        <w:t>P</w:t>
      </w:r>
      <w:r w:rsidR="00707179" w:rsidRPr="00E62D8E">
        <w:rPr>
          <w:rFonts w:ascii="Lato" w:hAnsi="Lato" w:cs="Arial"/>
          <w:sz w:val="22"/>
          <w:szCs w:val="22"/>
        </w:rPr>
        <w:t xml:space="preserve">lanu </w:t>
      </w:r>
      <w:r w:rsidRPr="00E62D8E">
        <w:rPr>
          <w:rFonts w:ascii="Lato" w:hAnsi="Lato" w:cs="Arial"/>
          <w:sz w:val="22"/>
          <w:szCs w:val="22"/>
        </w:rPr>
        <w:t>O</w:t>
      </w:r>
      <w:r w:rsidR="00707179" w:rsidRPr="00E62D8E">
        <w:rPr>
          <w:rFonts w:ascii="Lato" w:hAnsi="Lato" w:cs="Arial"/>
          <w:sz w:val="22"/>
          <w:szCs w:val="22"/>
        </w:rPr>
        <w:t>dbudowy</w:t>
      </w:r>
      <w:r w:rsidRPr="00E62D8E">
        <w:rPr>
          <w:rFonts w:ascii="Lato" w:hAnsi="Lato" w:cs="Arial"/>
          <w:sz w:val="22"/>
          <w:szCs w:val="22"/>
        </w:rPr>
        <w:t xml:space="preserve"> i </w:t>
      </w:r>
      <w:r w:rsidR="004E7255" w:rsidRPr="00E62D8E">
        <w:rPr>
          <w:rFonts w:ascii="Lato" w:hAnsi="Lato" w:cs="Arial"/>
          <w:sz w:val="22"/>
          <w:szCs w:val="22"/>
        </w:rPr>
        <w:t>Wsparcia Odporności</w:t>
      </w:r>
      <w:r w:rsidRPr="00E62D8E">
        <w:rPr>
          <w:rFonts w:ascii="Lato" w:hAnsi="Lato" w:cs="Arial"/>
          <w:sz w:val="22"/>
          <w:szCs w:val="22"/>
        </w:rPr>
        <w:t xml:space="preserve">, </w:t>
      </w:r>
    </w:p>
    <w:p w14:paraId="6890688A"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miejsce realizacji </w:t>
      </w:r>
      <w:r w:rsidR="009B60E5" w:rsidRPr="00E62D8E">
        <w:rPr>
          <w:rFonts w:ascii="Lato" w:hAnsi="Lato" w:cs="Arial"/>
          <w:sz w:val="22"/>
          <w:szCs w:val="22"/>
        </w:rPr>
        <w:t>Przedsięw</w:t>
      </w:r>
      <w:r w:rsidRPr="00E62D8E">
        <w:rPr>
          <w:rFonts w:ascii="Lato" w:hAnsi="Lato" w:cs="Arial"/>
          <w:sz w:val="22"/>
          <w:szCs w:val="22"/>
        </w:rPr>
        <w:t xml:space="preserve">zięcia, </w:t>
      </w:r>
    </w:p>
    <w:p w14:paraId="0707622F" w14:textId="77777777" w:rsidR="007767F3" w:rsidRPr="00E62D8E" w:rsidRDefault="007767F3" w:rsidP="004A7BF3">
      <w:pPr>
        <w:pStyle w:val="Tekstpodstawowy2"/>
        <w:numPr>
          <w:ilvl w:val="0"/>
          <w:numId w:val="25"/>
        </w:numPr>
        <w:suppressAutoHyphens w:val="0"/>
        <w:spacing w:before="120" w:after="120" w:line="276" w:lineRule="auto"/>
        <w:ind w:left="993"/>
        <w:rPr>
          <w:rFonts w:ascii="Lato" w:hAnsi="Lato" w:cs="Arial"/>
          <w:sz w:val="22"/>
          <w:szCs w:val="22"/>
        </w:rPr>
      </w:pPr>
      <w:r w:rsidRPr="00E62D8E">
        <w:rPr>
          <w:rFonts w:ascii="Lato" w:hAnsi="Lato" w:cs="Arial"/>
          <w:sz w:val="22"/>
          <w:szCs w:val="22"/>
        </w:rPr>
        <w:t xml:space="preserve">wszystkie inne produkty będące wynikiem realizowanego </w:t>
      </w:r>
      <w:r w:rsidR="009B60E5" w:rsidRPr="00E62D8E">
        <w:rPr>
          <w:rFonts w:ascii="Lato" w:hAnsi="Lato" w:cs="Arial"/>
          <w:sz w:val="22"/>
          <w:szCs w:val="22"/>
        </w:rPr>
        <w:t>Przedsięw</w:t>
      </w:r>
      <w:r w:rsidRPr="00E62D8E">
        <w:rPr>
          <w:rFonts w:ascii="Lato" w:hAnsi="Lato" w:cs="Arial"/>
          <w:sz w:val="22"/>
          <w:szCs w:val="22"/>
        </w:rPr>
        <w:t xml:space="preserve">zięcia zarówno w formie materialnej, jak i niematerialnej; </w:t>
      </w:r>
    </w:p>
    <w:p w14:paraId="414E55B4"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umie</w:t>
      </w:r>
      <w:r w:rsidR="00115DAD" w:rsidRPr="00E62D8E">
        <w:rPr>
          <w:rFonts w:ascii="Lato" w:hAnsi="Lato" w:cs="Arial"/>
          <w:sz w:val="22"/>
          <w:szCs w:val="22"/>
        </w:rPr>
        <w:t xml:space="preserve">szczenia </w:t>
      </w:r>
      <w:r w:rsidRPr="00E62D8E">
        <w:rPr>
          <w:rFonts w:ascii="Lato" w:hAnsi="Lato" w:cs="Arial"/>
          <w:sz w:val="22"/>
          <w:szCs w:val="22"/>
        </w:rPr>
        <w:t>opis</w:t>
      </w:r>
      <w:r w:rsidR="00115DAD" w:rsidRPr="00E62D8E">
        <w:rPr>
          <w:rFonts w:ascii="Lato" w:hAnsi="Lato" w:cs="Arial"/>
          <w:sz w:val="22"/>
          <w:szCs w:val="22"/>
        </w:rPr>
        <w:t>u</w:t>
      </w:r>
      <w:r w:rsidRPr="00E62D8E">
        <w:rPr>
          <w:rFonts w:ascii="Lato" w:hAnsi="Lato" w:cs="Arial"/>
          <w:sz w:val="22"/>
          <w:szCs w:val="22"/>
        </w:rPr>
        <w:t xml:space="preserve"> realizowanego </w:t>
      </w:r>
      <w:r w:rsidR="009B60E5" w:rsidRPr="00E62D8E">
        <w:rPr>
          <w:rFonts w:ascii="Lato" w:hAnsi="Lato" w:cs="Arial"/>
          <w:sz w:val="22"/>
          <w:szCs w:val="22"/>
        </w:rPr>
        <w:t>Przedsięw</w:t>
      </w:r>
      <w:r w:rsidRPr="00E62D8E">
        <w:rPr>
          <w:rFonts w:ascii="Lato" w:hAnsi="Lato" w:cs="Arial"/>
          <w:sz w:val="22"/>
          <w:szCs w:val="22"/>
        </w:rPr>
        <w:t xml:space="preserve">zięcia na swojej stronie internetowej (jeśli posiada) i na profilach w mediach społecznościowych (jeśli posiada); </w:t>
      </w:r>
    </w:p>
    <w:p w14:paraId="753AAFCE" w14:textId="77777777" w:rsidR="00115DAD"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umie</w:t>
      </w:r>
      <w:r w:rsidR="00115DAD" w:rsidRPr="00E62D8E">
        <w:rPr>
          <w:rFonts w:ascii="Lato" w:hAnsi="Lato" w:cs="Arial"/>
          <w:sz w:val="22"/>
          <w:szCs w:val="22"/>
        </w:rPr>
        <w:t xml:space="preserve">szczenia </w:t>
      </w:r>
      <w:r w:rsidRPr="00E62D8E">
        <w:rPr>
          <w:rFonts w:ascii="Lato" w:hAnsi="Lato" w:cs="Arial"/>
          <w:sz w:val="22"/>
          <w:szCs w:val="22"/>
        </w:rPr>
        <w:t xml:space="preserve">w miejscu realizacji </w:t>
      </w:r>
      <w:r w:rsidR="009B60E5" w:rsidRPr="00E62D8E">
        <w:rPr>
          <w:rFonts w:ascii="Lato" w:hAnsi="Lato" w:cs="Arial"/>
          <w:sz w:val="22"/>
          <w:szCs w:val="22"/>
        </w:rPr>
        <w:t>Przedsięw</w:t>
      </w:r>
      <w:r w:rsidRPr="00E62D8E">
        <w:rPr>
          <w:rFonts w:ascii="Lato" w:hAnsi="Lato" w:cs="Arial"/>
          <w:sz w:val="22"/>
          <w:szCs w:val="22"/>
        </w:rPr>
        <w:t>zięcia plakat</w:t>
      </w:r>
      <w:r w:rsidR="00115DAD" w:rsidRPr="00E62D8E">
        <w:rPr>
          <w:rFonts w:ascii="Lato" w:hAnsi="Lato" w:cs="Arial"/>
          <w:sz w:val="22"/>
          <w:szCs w:val="22"/>
        </w:rPr>
        <w:t>ów</w:t>
      </w:r>
      <w:r w:rsidRPr="00E62D8E">
        <w:rPr>
          <w:rFonts w:ascii="Lato" w:hAnsi="Lato" w:cs="Arial"/>
          <w:sz w:val="22"/>
          <w:szCs w:val="22"/>
        </w:rPr>
        <w:t xml:space="preserve"> lub tablic informacyjn</w:t>
      </w:r>
      <w:r w:rsidR="00115DAD" w:rsidRPr="00E62D8E">
        <w:rPr>
          <w:rFonts w:ascii="Lato" w:hAnsi="Lato" w:cs="Arial"/>
          <w:sz w:val="22"/>
          <w:szCs w:val="22"/>
        </w:rPr>
        <w:t>ych</w:t>
      </w:r>
      <w:r w:rsidRPr="00E62D8E">
        <w:rPr>
          <w:rFonts w:ascii="Lato" w:hAnsi="Lato" w:cs="Arial"/>
          <w:sz w:val="22"/>
          <w:szCs w:val="22"/>
        </w:rPr>
        <w:t xml:space="preserve"> </w:t>
      </w:r>
      <w:r w:rsidR="00392903" w:rsidRPr="00E62D8E">
        <w:rPr>
          <w:rFonts w:ascii="Lato" w:hAnsi="Lato" w:cs="Arial"/>
          <w:sz w:val="22"/>
          <w:szCs w:val="22"/>
        </w:rPr>
        <w:br/>
      </w:r>
      <w:r w:rsidRPr="00E62D8E">
        <w:rPr>
          <w:rFonts w:ascii="Lato" w:hAnsi="Lato" w:cs="Arial"/>
          <w:sz w:val="22"/>
          <w:szCs w:val="22"/>
        </w:rPr>
        <w:t xml:space="preserve">z właściwym oznaczeniem </w:t>
      </w:r>
      <w:r w:rsidR="009B60E5" w:rsidRPr="00E62D8E">
        <w:rPr>
          <w:rFonts w:ascii="Lato" w:hAnsi="Lato" w:cs="Arial"/>
          <w:sz w:val="22"/>
          <w:szCs w:val="22"/>
        </w:rPr>
        <w:t>Przedsięw</w:t>
      </w:r>
      <w:r w:rsidRPr="00E62D8E">
        <w:rPr>
          <w:rFonts w:ascii="Lato" w:hAnsi="Lato" w:cs="Arial"/>
          <w:sz w:val="22"/>
          <w:szCs w:val="22"/>
        </w:rPr>
        <w:t xml:space="preserve">zięcia; </w:t>
      </w:r>
    </w:p>
    <w:p w14:paraId="677774BC" w14:textId="150D9FF8" w:rsidR="00CD6978" w:rsidRPr="00E62D8E" w:rsidRDefault="007767F3" w:rsidP="004A7BF3">
      <w:pPr>
        <w:pStyle w:val="Tekstpodstawowy2"/>
        <w:numPr>
          <w:ilvl w:val="0"/>
          <w:numId w:val="24"/>
        </w:numPr>
        <w:suppressAutoHyphens w:val="0"/>
        <w:spacing w:before="120" w:after="120" w:line="276" w:lineRule="auto"/>
        <w:ind w:left="567"/>
        <w:rPr>
          <w:rFonts w:ascii="Lato" w:hAnsi="Lato" w:cs="Arial"/>
          <w:sz w:val="22"/>
          <w:szCs w:val="22"/>
        </w:rPr>
      </w:pPr>
      <w:r w:rsidRPr="00E62D8E">
        <w:rPr>
          <w:rFonts w:ascii="Lato" w:hAnsi="Lato" w:cs="Arial"/>
          <w:sz w:val="22"/>
          <w:szCs w:val="22"/>
        </w:rPr>
        <w:t>dostarcz</w:t>
      </w:r>
      <w:r w:rsidR="00115DAD" w:rsidRPr="00E62D8E">
        <w:rPr>
          <w:rFonts w:ascii="Lato" w:hAnsi="Lato" w:cs="Arial"/>
          <w:sz w:val="22"/>
          <w:szCs w:val="22"/>
        </w:rPr>
        <w:t xml:space="preserve">enia </w:t>
      </w:r>
      <w:r w:rsidRPr="00E62D8E">
        <w:rPr>
          <w:rFonts w:ascii="Lato" w:hAnsi="Lato" w:cs="Arial"/>
          <w:sz w:val="22"/>
          <w:szCs w:val="22"/>
        </w:rPr>
        <w:t>ukierunkowan</w:t>
      </w:r>
      <w:r w:rsidR="00115DAD" w:rsidRPr="00E62D8E">
        <w:rPr>
          <w:rFonts w:ascii="Lato" w:hAnsi="Lato" w:cs="Arial"/>
          <w:sz w:val="22"/>
          <w:szCs w:val="22"/>
        </w:rPr>
        <w:t xml:space="preserve">ych </w:t>
      </w:r>
      <w:r w:rsidRPr="00E62D8E">
        <w:rPr>
          <w:rFonts w:ascii="Lato" w:hAnsi="Lato" w:cs="Arial"/>
          <w:sz w:val="22"/>
          <w:szCs w:val="22"/>
        </w:rPr>
        <w:t>informacj</w:t>
      </w:r>
      <w:r w:rsidR="00094F0E">
        <w:rPr>
          <w:rFonts w:ascii="Lato" w:hAnsi="Lato" w:cs="Arial"/>
          <w:sz w:val="22"/>
          <w:szCs w:val="22"/>
        </w:rPr>
        <w:t>i</w:t>
      </w:r>
      <w:r w:rsidRPr="00E62D8E">
        <w:rPr>
          <w:rFonts w:ascii="Lato" w:hAnsi="Lato" w:cs="Arial"/>
          <w:sz w:val="22"/>
          <w:szCs w:val="22"/>
        </w:rPr>
        <w:t xml:space="preserve"> o </w:t>
      </w:r>
      <w:r w:rsidR="009B60E5" w:rsidRPr="00E62D8E">
        <w:rPr>
          <w:rFonts w:ascii="Lato" w:hAnsi="Lato" w:cs="Arial"/>
          <w:sz w:val="22"/>
          <w:szCs w:val="22"/>
        </w:rPr>
        <w:t>Przedsięw</w:t>
      </w:r>
      <w:r w:rsidRPr="00E62D8E">
        <w:rPr>
          <w:rFonts w:ascii="Lato" w:hAnsi="Lato" w:cs="Arial"/>
          <w:sz w:val="22"/>
          <w:szCs w:val="22"/>
        </w:rPr>
        <w:t xml:space="preserve">zięciu różnym grupom odbiorców, w tym mediom i opinii publicznej przez działania PR, współpracę </w:t>
      </w:r>
      <w:r w:rsidR="00392903" w:rsidRPr="00E62D8E">
        <w:rPr>
          <w:rFonts w:ascii="Lato" w:hAnsi="Lato" w:cs="Arial"/>
          <w:sz w:val="22"/>
          <w:szCs w:val="22"/>
        </w:rPr>
        <w:br/>
      </w:r>
      <w:r w:rsidRPr="00E62D8E">
        <w:rPr>
          <w:rFonts w:ascii="Lato" w:hAnsi="Lato" w:cs="Arial"/>
          <w:sz w:val="22"/>
          <w:szCs w:val="22"/>
        </w:rPr>
        <w:t>z mediami, instytucjami zaangażowanymi, partnerami społecznymi i gospodarczymi</w:t>
      </w:r>
      <w:r w:rsidR="00CD6978" w:rsidRPr="00E62D8E">
        <w:rPr>
          <w:rFonts w:ascii="Lato" w:hAnsi="Lato" w:cs="Arial"/>
          <w:sz w:val="22"/>
          <w:szCs w:val="22"/>
        </w:rPr>
        <w:t>;</w:t>
      </w:r>
    </w:p>
    <w:p w14:paraId="6CC636B9" w14:textId="77777777" w:rsidR="00CD6978" w:rsidRPr="00E62D8E" w:rsidRDefault="00CD6978" w:rsidP="004A7BF3">
      <w:pPr>
        <w:pStyle w:val="Tekstpodstawowy2"/>
        <w:numPr>
          <w:ilvl w:val="0"/>
          <w:numId w:val="24"/>
        </w:numPr>
        <w:suppressAutoHyphens w:val="0"/>
        <w:spacing w:after="120" w:line="276" w:lineRule="auto"/>
        <w:ind w:left="567"/>
        <w:rPr>
          <w:rFonts w:ascii="Lato" w:hAnsi="Lato" w:cs="Arial"/>
          <w:sz w:val="22"/>
          <w:szCs w:val="22"/>
        </w:rPr>
      </w:pPr>
      <w:r w:rsidRPr="00E62D8E">
        <w:rPr>
          <w:rFonts w:ascii="Lato" w:hAnsi="Lato" w:cs="Arial"/>
          <w:sz w:val="22"/>
          <w:szCs w:val="22"/>
        </w:rPr>
        <w:t>stosowanie oznaczenia, które wskazuje na źródło pochodzenia środków.</w:t>
      </w:r>
    </w:p>
    <w:p w14:paraId="0B2E3CAA" w14:textId="77777777" w:rsidR="00B73B0B" w:rsidRPr="00E62D8E" w:rsidRDefault="00B73B0B" w:rsidP="004A7BF3">
      <w:pPr>
        <w:pStyle w:val="Akapitzlist"/>
        <w:numPr>
          <w:ilvl w:val="0"/>
          <w:numId w:val="22"/>
        </w:numPr>
        <w:spacing w:after="120" w:line="276" w:lineRule="auto"/>
        <w:jc w:val="both"/>
        <w:rPr>
          <w:rFonts w:ascii="Lato" w:hAnsi="Lato" w:cs="Arial"/>
          <w:sz w:val="22"/>
          <w:szCs w:val="22"/>
        </w:rPr>
      </w:pPr>
      <w:r w:rsidRPr="00E62D8E">
        <w:rPr>
          <w:rFonts w:ascii="Lato" w:hAnsi="Lato" w:cs="Arial"/>
          <w:sz w:val="22"/>
          <w:szCs w:val="22"/>
        </w:rPr>
        <w:t>OOW jest zobowiązany do niezwłocznego poinformowania IOI o:</w:t>
      </w:r>
    </w:p>
    <w:p w14:paraId="07D9F724" w14:textId="77777777" w:rsidR="00B73B0B" w:rsidRPr="00E62D8E" w:rsidRDefault="00B73B0B" w:rsidP="004A7BF3">
      <w:pPr>
        <w:pStyle w:val="Akapitzlist"/>
        <w:numPr>
          <w:ilvl w:val="1"/>
          <w:numId w:val="31"/>
        </w:numPr>
        <w:spacing w:after="120" w:line="276" w:lineRule="auto"/>
        <w:ind w:left="567"/>
        <w:jc w:val="both"/>
        <w:rPr>
          <w:rFonts w:ascii="Lato" w:hAnsi="Lato" w:cs="Arial"/>
          <w:sz w:val="22"/>
          <w:szCs w:val="22"/>
        </w:rPr>
      </w:pPr>
      <w:r w:rsidRPr="00E62D8E">
        <w:rPr>
          <w:rFonts w:ascii="Lato" w:hAnsi="Lato" w:cs="Arial"/>
          <w:sz w:val="22"/>
          <w:szCs w:val="22"/>
        </w:rPr>
        <w:t>planowanych wydarzeniach informacyjno – promocyjnych związanych z</w:t>
      </w:r>
      <w:r w:rsidR="0084538E" w:rsidRPr="00E62D8E">
        <w:rPr>
          <w:rFonts w:ascii="Lato" w:hAnsi="Lato" w:cs="Arial"/>
          <w:sz w:val="22"/>
          <w:szCs w:val="22"/>
        </w:rPr>
        <w:t xml:space="preserve"> realizacją</w:t>
      </w:r>
      <w:r w:rsidRPr="00E62D8E">
        <w:rPr>
          <w:rFonts w:ascii="Lato" w:hAnsi="Lato" w:cs="Arial"/>
          <w:sz w:val="22"/>
          <w:szCs w:val="22"/>
        </w:rPr>
        <w:t xml:space="preserve"> Przedsięwzięci</w:t>
      </w:r>
      <w:r w:rsidR="0084538E" w:rsidRPr="00E62D8E">
        <w:rPr>
          <w:rFonts w:ascii="Lato" w:hAnsi="Lato" w:cs="Arial"/>
          <w:sz w:val="22"/>
          <w:szCs w:val="22"/>
        </w:rPr>
        <w:t>a</w:t>
      </w:r>
      <w:r w:rsidRPr="00E62D8E">
        <w:rPr>
          <w:rFonts w:ascii="Lato" w:hAnsi="Lato" w:cs="Arial"/>
          <w:sz w:val="22"/>
          <w:szCs w:val="22"/>
        </w:rPr>
        <w:t xml:space="preserve"> oraz</w:t>
      </w:r>
    </w:p>
    <w:p w14:paraId="4FEAC817" w14:textId="046A3F1E" w:rsidR="00B73B0B" w:rsidRPr="00E62D8E" w:rsidRDefault="00B73B0B" w:rsidP="004A7BF3">
      <w:pPr>
        <w:pStyle w:val="Akapitzlist"/>
        <w:numPr>
          <w:ilvl w:val="1"/>
          <w:numId w:val="31"/>
        </w:numPr>
        <w:spacing w:after="120" w:line="276" w:lineRule="auto"/>
        <w:ind w:left="567"/>
        <w:jc w:val="both"/>
        <w:rPr>
          <w:rFonts w:ascii="Lato" w:hAnsi="Lato" w:cs="Arial"/>
          <w:sz w:val="22"/>
          <w:szCs w:val="22"/>
        </w:rPr>
      </w:pPr>
      <w:r w:rsidRPr="00E62D8E">
        <w:rPr>
          <w:rFonts w:ascii="Lato" w:hAnsi="Lato" w:cs="Arial"/>
          <w:sz w:val="22"/>
          <w:szCs w:val="22"/>
        </w:rPr>
        <w:t>innych planowanych wydarzeniach i okolicznościach istotnych w zakresie realizacji Przedsięwzięcia, które mogą mieć znaczenie dla opinii publicznej i mogą służyć budowaniu marki Krajowego Planu Odbudowy</w:t>
      </w:r>
      <w:r w:rsidR="009C6638" w:rsidRPr="00E62D8E">
        <w:rPr>
          <w:rFonts w:ascii="Lato" w:hAnsi="Lato" w:cs="Arial"/>
          <w:sz w:val="22"/>
          <w:szCs w:val="22"/>
        </w:rPr>
        <w:t xml:space="preserve"> i Zwiększ</w:t>
      </w:r>
      <w:r w:rsidR="00821537" w:rsidRPr="00E62D8E">
        <w:rPr>
          <w:rFonts w:ascii="Lato" w:hAnsi="Lato" w:cs="Arial"/>
          <w:sz w:val="22"/>
          <w:szCs w:val="22"/>
        </w:rPr>
        <w:t>a</w:t>
      </w:r>
      <w:r w:rsidR="009C6638" w:rsidRPr="00E62D8E">
        <w:rPr>
          <w:rFonts w:ascii="Lato" w:hAnsi="Lato" w:cs="Arial"/>
          <w:sz w:val="22"/>
          <w:szCs w:val="22"/>
        </w:rPr>
        <w:t>nia Odporności</w:t>
      </w:r>
      <w:r w:rsidRPr="00E62D8E">
        <w:rPr>
          <w:rFonts w:ascii="Lato" w:hAnsi="Lato" w:cs="Arial"/>
          <w:sz w:val="22"/>
          <w:szCs w:val="22"/>
        </w:rPr>
        <w:t>.</w:t>
      </w:r>
    </w:p>
    <w:p w14:paraId="297A815E" w14:textId="77777777" w:rsidR="00810322" w:rsidRPr="00E62D8E" w:rsidRDefault="00810322" w:rsidP="00810322">
      <w:pPr>
        <w:spacing w:after="120" w:line="276" w:lineRule="auto"/>
        <w:jc w:val="center"/>
        <w:rPr>
          <w:rFonts w:ascii="Lato" w:hAnsi="Lato" w:cs="Arial"/>
          <w:b/>
          <w:sz w:val="22"/>
          <w:szCs w:val="22"/>
        </w:rPr>
      </w:pPr>
    </w:p>
    <w:p w14:paraId="28413419" w14:textId="7B27D778" w:rsidR="0084077D" w:rsidRPr="00E62D8E" w:rsidRDefault="0084077D" w:rsidP="00C63CE6">
      <w:pPr>
        <w:pStyle w:val="Tekstpodstawowy2"/>
        <w:suppressAutoHyphens w:val="0"/>
        <w:spacing w:before="120" w:after="120" w:line="276" w:lineRule="auto"/>
        <w:jc w:val="center"/>
        <w:rPr>
          <w:rFonts w:ascii="Lato" w:hAnsi="Lato" w:cs="Arial"/>
          <w:b/>
          <w:sz w:val="22"/>
          <w:szCs w:val="22"/>
          <w:lang w:eastAsia="pl-PL"/>
        </w:rPr>
      </w:pPr>
      <w:r w:rsidRPr="00E62D8E">
        <w:rPr>
          <w:rFonts w:ascii="Lato" w:hAnsi="Lato" w:cs="Arial"/>
          <w:b/>
          <w:sz w:val="22"/>
          <w:szCs w:val="22"/>
          <w:lang w:eastAsia="pl-PL"/>
        </w:rPr>
        <w:t xml:space="preserve">§ </w:t>
      </w:r>
      <w:r w:rsidR="00257496" w:rsidRPr="00E62D8E">
        <w:rPr>
          <w:rFonts w:ascii="Lato" w:hAnsi="Lato" w:cs="Arial"/>
          <w:b/>
          <w:sz w:val="22"/>
          <w:szCs w:val="22"/>
          <w:lang w:eastAsia="pl-PL"/>
        </w:rPr>
        <w:t>1</w:t>
      </w:r>
      <w:r w:rsidR="00513F72">
        <w:rPr>
          <w:rFonts w:ascii="Lato" w:hAnsi="Lato" w:cs="Arial"/>
          <w:b/>
          <w:sz w:val="22"/>
          <w:szCs w:val="22"/>
          <w:lang w:eastAsia="pl-PL"/>
        </w:rPr>
        <w:t>7</w:t>
      </w:r>
      <w:r w:rsidRPr="00E62D8E">
        <w:rPr>
          <w:rFonts w:ascii="Lato" w:hAnsi="Lato" w:cs="Arial"/>
          <w:b/>
          <w:sz w:val="22"/>
          <w:szCs w:val="22"/>
          <w:lang w:eastAsia="pl-PL"/>
        </w:rPr>
        <w:t>.</w:t>
      </w:r>
      <w:r w:rsidR="00D63A3A" w:rsidRPr="00E62D8E">
        <w:rPr>
          <w:rFonts w:ascii="Lato" w:hAnsi="Lato" w:cs="Arial"/>
          <w:b/>
          <w:sz w:val="22"/>
          <w:szCs w:val="22"/>
          <w:lang w:eastAsia="pl-PL"/>
        </w:rPr>
        <w:t xml:space="preserve"> </w:t>
      </w:r>
      <w:r w:rsidRPr="00E62D8E">
        <w:rPr>
          <w:rFonts w:ascii="Lato" w:hAnsi="Lato" w:cs="Arial"/>
          <w:b/>
          <w:sz w:val="22"/>
          <w:szCs w:val="22"/>
          <w:lang w:eastAsia="pl-PL"/>
        </w:rPr>
        <w:t>Zasady wykorzystywania CST2021</w:t>
      </w:r>
    </w:p>
    <w:p w14:paraId="68785E59"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od dnia zawarcia Umowy, do wykorzystywania CST2021 w procesie rozliczania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i komunikacji z </w:t>
      </w:r>
      <w:r w:rsidR="009607F0" w:rsidRPr="00E62D8E">
        <w:rPr>
          <w:rFonts w:ascii="Lato" w:hAnsi="Lato" w:cs="Arial"/>
          <w:sz w:val="22"/>
          <w:szCs w:val="22"/>
          <w:lang w:eastAsia="pl-PL"/>
        </w:rPr>
        <w:t>IOI</w:t>
      </w:r>
      <w:r w:rsidRPr="00E62D8E">
        <w:rPr>
          <w:rFonts w:ascii="Lato" w:hAnsi="Lato" w:cs="Arial"/>
          <w:sz w:val="22"/>
          <w:szCs w:val="22"/>
          <w:lang w:eastAsia="pl-PL"/>
        </w:rPr>
        <w:t xml:space="preserve">, w zakresie gromadzenia </w:t>
      </w:r>
      <w:r w:rsidR="00392903" w:rsidRPr="00E62D8E">
        <w:rPr>
          <w:rFonts w:ascii="Lato" w:hAnsi="Lato" w:cs="Arial"/>
          <w:sz w:val="22"/>
          <w:szCs w:val="22"/>
          <w:lang w:eastAsia="pl-PL"/>
        </w:rPr>
        <w:br/>
      </w:r>
      <w:r w:rsidRPr="00E62D8E">
        <w:rPr>
          <w:rFonts w:ascii="Lato" w:hAnsi="Lato" w:cs="Arial"/>
          <w:sz w:val="22"/>
          <w:szCs w:val="22"/>
          <w:lang w:eastAsia="pl-PL"/>
        </w:rPr>
        <w:t>i przesyłania danych dotyczących:</w:t>
      </w:r>
    </w:p>
    <w:p w14:paraId="6CC8702B" w14:textId="6B1A81AE" w:rsidR="0084077D" w:rsidRPr="00E62D8E" w:rsidRDefault="007F160C"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Pr>
          <w:rFonts w:ascii="Lato" w:hAnsi="Lato" w:cs="Arial"/>
          <w:sz w:val="22"/>
          <w:szCs w:val="22"/>
          <w:lang w:eastAsia="pl-PL"/>
        </w:rPr>
        <w:t>w</w:t>
      </w:r>
      <w:r w:rsidR="0084077D" w:rsidRPr="00E62D8E">
        <w:rPr>
          <w:rFonts w:ascii="Lato" w:hAnsi="Lato" w:cs="Arial"/>
          <w:sz w:val="22"/>
          <w:szCs w:val="22"/>
          <w:lang w:eastAsia="pl-PL"/>
        </w:rPr>
        <w:t xml:space="preserve">niosków o </w:t>
      </w:r>
      <w:r>
        <w:rPr>
          <w:rFonts w:ascii="Lato" w:hAnsi="Lato" w:cs="Arial"/>
          <w:sz w:val="22"/>
          <w:szCs w:val="22"/>
          <w:lang w:eastAsia="pl-PL"/>
        </w:rPr>
        <w:t>p</w:t>
      </w:r>
      <w:r w:rsidR="0084077D" w:rsidRPr="00E62D8E">
        <w:rPr>
          <w:rFonts w:ascii="Lato" w:hAnsi="Lato" w:cs="Arial"/>
          <w:sz w:val="22"/>
          <w:szCs w:val="22"/>
          <w:lang w:eastAsia="pl-PL"/>
        </w:rPr>
        <w:t>łatność, ich weryfikacji, w tym zatwierdzania, poprawiania, odrzucania i wycofywania</w:t>
      </w:r>
      <w:r w:rsidR="009607F0" w:rsidRPr="00E62D8E">
        <w:rPr>
          <w:rFonts w:ascii="Lato" w:hAnsi="Lato" w:cs="Arial"/>
          <w:sz w:val="22"/>
          <w:szCs w:val="22"/>
          <w:lang w:eastAsia="pl-PL"/>
        </w:rPr>
        <w:t>;</w:t>
      </w:r>
    </w:p>
    <w:p w14:paraId="60841AC7" w14:textId="158A30F5" w:rsidR="008F00B4" w:rsidRPr="00454ED8" w:rsidRDefault="0084077D"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E62D8E">
        <w:rPr>
          <w:rFonts w:ascii="Lato" w:hAnsi="Lato" w:cs="Arial"/>
          <w:sz w:val="22"/>
          <w:szCs w:val="22"/>
          <w:lang w:eastAsia="pl-PL"/>
        </w:rPr>
        <w:t>Harmonogramu</w:t>
      </w:r>
      <w:r w:rsidR="00BC5401">
        <w:rPr>
          <w:rFonts w:ascii="Lato" w:hAnsi="Lato" w:cs="Arial"/>
          <w:sz w:val="22"/>
          <w:szCs w:val="22"/>
          <w:lang w:eastAsia="pl-PL"/>
        </w:rPr>
        <w:t xml:space="preserve"> realizacji Przedsięwzięcia</w:t>
      </w:r>
      <w:r w:rsidRPr="00454ED8">
        <w:rPr>
          <w:rFonts w:ascii="Lato" w:hAnsi="Lato" w:cs="Arial"/>
          <w:sz w:val="22"/>
          <w:szCs w:val="22"/>
          <w:lang w:eastAsia="pl-PL"/>
        </w:rPr>
        <w:t>, jego weryfikacji, w tym zatwierdzania, poprawiania i wycofywania;</w:t>
      </w:r>
    </w:p>
    <w:p w14:paraId="4704398E" w14:textId="77777777" w:rsidR="0084077D" w:rsidRPr="00454ED8" w:rsidRDefault="008F00B4"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54ED8">
        <w:rPr>
          <w:rFonts w:ascii="Lato" w:hAnsi="Lato" w:cs="Arial"/>
          <w:sz w:val="22"/>
          <w:szCs w:val="22"/>
          <w:lang w:eastAsia="pl-PL"/>
        </w:rPr>
        <w:t>Harmonogramu płatności, jego weryfikacji, w tym zatwierdzania, poprawiania i wycofywania;</w:t>
      </w:r>
    </w:p>
    <w:p w14:paraId="143FBA43" w14:textId="77777777" w:rsidR="00BC5401" w:rsidRDefault="0084077D"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sidRPr="00454ED8">
        <w:rPr>
          <w:rFonts w:ascii="Lato" w:hAnsi="Lato" w:cs="Arial"/>
          <w:sz w:val="22"/>
          <w:szCs w:val="22"/>
          <w:lang w:eastAsia="pl-PL"/>
        </w:rPr>
        <w:t>zamówień publicznych</w:t>
      </w:r>
      <w:r w:rsidR="00BC5401">
        <w:rPr>
          <w:rFonts w:ascii="Lato" w:hAnsi="Lato" w:cs="Arial"/>
          <w:sz w:val="22"/>
          <w:szCs w:val="22"/>
          <w:lang w:eastAsia="pl-PL"/>
        </w:rPr>
        <w:t>;</w:t>
      </w:r>
    </w:p>
    <w:p w14:paraId="0820E0B2" w14:textId="1E83A007" w:rsidR="0084077D" w:rsidRPr="00E62D8E" w:rsidRDefault="00BC5401" w:rsidP="004A7BF3">
      <w:pPr>
        <w:pStyle w:val="Tekstpodstawowy2"/>
        <w:numPr>
          <w:ilvl w:val="3"/>
          <w:numId w:val="29"/>
        </w:numPr>
        <w:suppressAutoHyphens w:val="0"/>
        <w:spacing w:before="120" w:after="120" w:line="276" w:lineRule="auto"/>
        <w:ind w:left="709"/>
        <w:rPr>
          <w:rFonts w:ascii="Lato" w:hAnsi="Lato" w:cs="Arial"/>
          <w:sz w:val="22"/>
          <w:szCs w:val="22"/>
          <w:lang w:eastAsia="pl-PL"/>
        </w:rPr>
      </w:pPr>
      <w:r>
        <w:rPr>
          <w:rFonts w:ascii="Lato" w:hAnsi="Lato" w:cs="Arial"/>
          <w:sz w:val="22"/>
          <w:szCs w:val="22"/>
          <w:lang w:eastAsia="pl-PL"/>
        </w:rPr>
        <w:lastRenderedPageBreak/>
        <w:t xml:space="preserve">innych wymaganych dokumentów oraz informacji niezbędnych do realizacji zobowiązań wynikających z </w:t>
      </w:r>
      <w:r w:rsidR="004A1A3B">
        <w:rPr>
          <w:rFonts w:ascii="Lato" w:hAnsi="Lato" w:cs="Arial"/>
          <w:sz w:val="22"/>
          <w:szCs w:val="22"/>
          <w:lang w:eastAsia="pl-PL"/>
        </w:rPr>
        <w:t>P</w:t>
      </w:r>
      <w:r>
        <w:rPr>
          <w:rFonts w:ascii="Lato" w:hAnsi="Lato" w:cs="Arial"/>
          <w:sz w:val="22"/>
          <w:szCs w:val="22"/>
          <w:lang w:eastAsia="pl-PL"/>
        </w:rPr>
        <w:t xml:space="preserve">lanu rozwojowego. </w:t>
      </w:r>
    </w:p>
    <w:p w14:paraId="7058B38D" w14:textId="29AC0C9B"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Przekazanie przez </w:t>
      </w:r>
      <w:r w:rsidR="009607F0" w:rsidRPr="00E62D8E">
        <w:rPr>
          <w:rFonts w:ascii="Lato" w:hAnsi="Lato" w:cs="Arial"/>
          <w:sz w:val="22"/>
          <w:szCs w:val="22"/>
          <w:lang w:eastAsia="pl-PL"/>
        </w:rPr>
        <w:t>OOW</w:t>
      </w:r>
      <w:r w:rsidRPr="00E62D8E">
        <w:rPr>
          <w:rFonts w:ascii="Lato" w:hAnsi="Lato" w:cs="Arial"/>
          <w:sz w:val="22"/>
          <w:szCs w:val="22"/>
          <w:lang w:eastAsia="pl-PL"/>
        </w:rPr>
        <w:t xml:space="preserve">: dokumentów potwierdzających kwalifikowalność wydatków, ponoszonych w ramach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i wykazywanych we </w:t>
      </w:r>
      <w:r w:rsidR="007F160C">
        <w:rPr>
          <w:rFonts w:ascii="Lato" w:hAnsi="Lato" w:cs="Arial"/>
          <w:sz w:val="22"/>
          <w:szCs w:val="22"/>
          <w:lang w:eastAsia="pl-PL"/>
        </w:rPr>
        <w:t>w</w:t>
      </w:r>
      <w:r w:rsidRPr="00E62D8E">
        <w:rPr>
          <w:rFonts w:ascii="Lato" w:hAnsi="Lato" w:cs="Arial"/>
          <w:sz w:val="22"/>
          <w:szCs w:val="22"/>
          <w:lang w:eastAsia="pl-PL"/>
        </w:rPr>
        <w:t xml:space="preserve">nioskach o </w:t>
      </w:r>
      <w:r w:rsidR="007F160C">
        <w:rPr>
          <w:rFonts w:ascii="Lato" w:hAnsi="Lato" w:cs="Arial"/>
          <w:sz w:val="22"/>
          <w:szCs w:val="22"/>
          <w:lang w:eastAsia="pl-PL"/>
        </w:rPr>
        <w:t>p</w:t>
      </w:r>
      <w:r w:rsidRPr="00E62D8E">
        <w:rPr>
          <w:rFonts w:ascii="Lato" w:hAnsi="Lato" w:cs="Arial"/>
          <w:sz w:val="22"/>
          <w:szCs w:val="22"/>
          <w:lang w:eastAsia="pl-PL"/>
        </w:rPr>
        <w:t xml:space="preserve">łatność, Harmonogramu </w:t>
      </w:r>
      <w:r w:rsidR="009607F0" w:rsidRPr="00E62D8E">
        <w:rPr>
          <w:rFonts w:ascii="Lato" w:hAnsi="Lato" w:cs="Arial"/>
          <w:sz w:val="22"/>
          <w:szCs w:val="22"/>
          <w:lang w:eastAsia="pl-PL"/>
        </w:rPr>
        <w:t>i</w:t>
      </w:r>
      <w:r w:rsidRPr="00E62D8E">
        <w:rPr>
          <w:rFonts w:ascii="Lato" w:hAnsi="Lato" w:cs="Arial"/>
          <w:sz w:val="22"/>
          <w:szCs w:val="22"/>
          <w:lang w:eastAsia="pl-PL"/>
        </w:rPr>
        <w:t xml:space="preserve"> innych dokumentów związanych z realizacją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w tym niezbędnych do przeprowadzenia kontroli </w:t>
      </w:r>
      <w:r w:rsidR="009607F0" w:rsidRPr="00E62D8E">
        <w:rPr>
          <w:rFonts w:ascii="Lato" w:hAnsi="Lato" w:cs="Arial"/>
          <w:sz w:val="22"/>
          <w:szCs w:val="22"/>
          <w:lang w:eastAsia="pl-PL"/>
        </w:rPr>
        <w:t xml:space="preserve">realizacji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za pośrednictwem CST2021, nie zwalnia </w:t>
      </w:r>
      <w:r w:rsidR="009607F0" w:rsidRPr="00E62D8E">
        <w:rPr>
          <w:rFonts w:ascii="Lato" w:hAnsi="Lato" w:cs="Arial"/>
          <w:sz w:val="22"/>
          <w:szCs w:val="22"/>
          <w:lang w:eastAsia="pl-PL"/>
        </w:rPr>
        <w:t>OOW</w:t>
      </w:r>
      <w:r w:rsidRPr="00E62D8E">
        <w:rPr>
          <w:rFonts w:ascii="Lato" w:hAnsi="Lato" w:cs="Arial"/>
          <w:sz w:val="22"/>
          <w:szCs w:val="22"/>
          <w:lang w:eastAsia="pl-PL"/>
        </w:rPr>
        <w:t xml:space="preserve"> z obowiązku przechowywania oryginałów dokumentów i ich udostępniania podczas kontroli na miejscu.</w:t>
      </w:r>
    </w:p>
    <w:p w14:paraId="15ED0C7B"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3.</w:t>
      </w:r>
      <w:r w:rsidRPr="00E62D8E">
        <w:rPr>
          <w:rFonts w:ascii="Lato" w:hAnsi="Lato" w:cs="Arial"/>
          <w:sz w:val="22"/>
          <w:szCs w:val="22"/>
          <w:lang w:eastAsia="pl-PL"/>
        </w:rPr>
        <w:tab/>
      </w:r>
      <w:r w:rsidR="009607F0" w:rsidRPr="00E62D8E">
        <w:rPr>
          <w:rFonts w:ascii="Lato" w:hAnsi="Lato" w:cs="Arial"/>
          <w:sz w:val="22"/>
          <w:szCs w:val="22"/>
          <w:lang w:eastAsia="pl-PL"/>
        </w:rPr>
        <w:t>Strony Umowy</w:t>
      </w:r>
      <w:r w:rsidRPr="00E62D8E">
        <w:rPr>
          <w:rFonts w:ascii="Lato" w:hAnsi="Lato" w:cs="Arial"/>
          <w:sz w:val="22"/>
          <w:szCs w:val="22"/>
          <w:lang w:eastAsia="pl-PL"/>
        </w:rPr>
        <w:t xml:space="preserve"> uznają za prawnie wiążące, przyjęte w Umowie, rozwiązania stosowane </w:t>
      </w:r>
      <w:r w:rsidR="00392903" w:rsidRPr="00E62D8E">
        <w:rPr>
          <w:rFonts w:ascii="Lato" w:hAnsi="Lato" w:cs="Arial"/>
          <w:sz w:val="22"/>
          <w:szCs w:val="22"/>
          <w:lang w:eastAsia="pl-PL"/>
        </w:rPr>
        <w:br/>
      </w:r>
      <w:r w:rsidRPr="00E62D8E">
        <w:rPr>
          <w:rFonts w:ascii="Lato" w:hAnsi="Lato" w:cs="Arial"/>
          <w:sz w:val="22"/>
          <w:szCs w:val="22"/>
          <w:lang w:eastAsia="pl-PL"/>
        </w:rPr>
        <w:t>w zakresie komunikacji i wymiany danych w CST2021, bez możliwości kwestionowania skutków ich stosowania.</w:t>
      </w:r>
    </w:p>
    <w:p w14:paraId="42047FA8" w14:textId="486C6429"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4.</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wyznacza osobę/y do kontaktów roboczych w sprawach </w:t>
      </w:r>
      <w:r w:rsidR="009607F0" w:rsidRPr="00E62D8E">
        <w:rPr>
          <w:rFonts w:ascii="Lato" w:hAnsi="Lato" w:cs="Arial"/>
          <w:sz w:val="22"/>
          <w:szCs w:val="22"/>
          <w:lang w:eastAsia="pl-PL"/>
        </w:rPr>
        <w:t xml:space="preserve">realizacji </w:t>
      </w:r>
      <w:r w:rsidR="009B60E5" w:rsidRPr="00E62D8E">
        <w:rPr>
          <w:rFonts w:ascii="Lato" w:hAnsi="Lato" w:cs="Arial"/>
          <w:sz w:val="22"/>
          <w:szCs w:val="22"/>
          <w:lang w:eastAsia="pl-PL"/>
        </w:rPr>
        <w:t>Przedsięw</w:t>
      </w:r>
      <w:r w:rsidR="009607F0" w:rsidRPr="00E62D8E">
        <w:rPr>
          <w:rFonts w:ascii="Lato" w:hAnsi="Lato" w:cs="Arial"/>
          <w:sz w:val="22"/>
          <w:szCs w:val="22"/>
          <w:lang w:eastAsia="pl-PL"/>
        </w:rPr>
        <w:t>zięcia</w:t>
      </w:r>
      <w:r w:rsidRPr="00E62D8E">
        <w:rPr>
          <w:rFonts w:ascii="Lato" w:hAnsi="Lato" w:cs="Arial"/>
          <w:sz w:val="22"/>
          <w:szCs w:val="22"/>
          <w:lang w:eastAsia="pl-PL"/>
        </w:rPr>
        <w:t xml:space="preserve"> będącego przedmiotem </w:t>
      </w:r>
      <w:r w:rsidR="007F160C">
        <w:rPr>
          <w:rFonts w:ascii="Lato" w:hAnsi="Lato" w:cs="Arial"/>
          <w:sz w:val="22"/>
          <w:szCs w:val="22"/>
          <w:lang w:eastAsia="pl-PL"/>
        </w:rPr>
        <w:t>w</w:t>
      </w:r>
      <w:r w:rsidR="00954BC3" w:rsidRPr="00E62D8E">
        <w:rPr>
          <w:rFonts w:ascii="Lato" w:hAnsi="Lato" w:cs="Arial"/>
          <w:sz w:val="22"/>
          <w:szCs w:val="22"/>
          <w:lang w:eastAsia="pl-PL"/>
        </w:rPr>
        <w:t>niosku</w:t>
      </w:r>
      <w:r w:rsidRPr="00E62D8E">
        <w:rPr>
          <w:rFonts w:ascii="Lato" w:hAnsi="Lato" w:cs="Arial"/>
          <w:sz w:val="22"/>
          <w:szCs w:val="22"/>
          <w:lang w:eastAsia="pl-PL"/>
        </w:rPr>
        <w:t xml:space="preserve"> i zgłasza ją/je do </w:t>
      </w:r>
      <w:r w:rsidR="009607F0" w:rsidRPr="00E62D8E">
        <w:rPr>
          <w:rFonts w:ascii="Lato" w:hAnsi="Lato" w:cs="Arial"/>
          <w:sz w:val="22"/>
          <w:szCs w:val="22"/>
          <w:lang w:eastAsia="pl-PL"/>
        </w:rPr>
        <w:t>IOI</w:t>
      </w:r>
      <w:r w:rsidRPr="00E62D8E">
        <w:rPr>
          <w:rFonts w:ascii="Lato" w:hAnsi="Lato" w:cs="Arial"/>
          <w:sz w:val="22"/>
          <w:szCs w:val="22"/>
          <w:lang w:eastAsia="pl-PL"/>
        </w:rPr>
        <w:t xml:space="preserve"> w CST2021.</w:t>
      </w:r>
    </w:p>
    <w:p w14:paraId="41A239FB"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5.</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do każdorazowego informowania </w:t>
      </w:r>
      <w:r w:rsidR="009607F0" w:rsidRPr="00E62D8E">
        <w:rPr>
          <w:rFonts w:ascii="Lato" w:hAnsi="Lato" w:cs="Arial"/>
          <w:sz w:val="22"/>
          <w:szCs w:val="22"/>
          <w:lang w:eastAsia="pl-PL"/>
        </w:rPr>
        <w:t>IOI</w:t>
      </w:r>
      <w:r w:rsidRPr="00E62D8E">
        <w:rPr>
          <w:rFonts w:ascii="Lato" w:hAnsi="Lato" w:cs="Arial"/>
          <w:sz w:val="22"/>
          <w:szCs w:val="22"/>
          <w:lang w:eastAsia="pl-PL"/>
        </w:rPr>
        <w:t xml:space="preserve"> o nieautoryzowanym dostępie do danych </w:t>
      </w:r>
      <w:r w:rsidR="009607F0" w:rsidRPr="00E62D8E">
        <w:rPr>
          <w:rFonts w:ascii="Lato" w:hAnsi="Lato" w:cs="Arial"/>
          <w:sz w:val="22"/>
          <w:szCs w:val="22"/>
          <w:lang w:eastAsia="pl-PL"/>
        </w:rPr>
        <w:t>OOW</w:t>
      </w:r>
      <w:r w:rsidRPr="00E62D8E">
        <w:rPr>
          <w:rFonts w:ascii="Lato" w:hAnsi="Lato" w:cs="Arial"/>
          <w:sz w:val="22"/>
          <w:szCs w:val="22"/>
          <w:lang w:eastAsia="pl-PL"/>
        </w:rPr>
        <w:t xml:space="preserve"> w CST2021.</w:t>
      </w:r>
    </w:p>
    <w:p w14:paraId="079725E2" w14:textId="144D687E" w:rsidR="00502F0F" w:rsidRPr="000F49E2" w:rsidRDefault="0084077D" w:rsidP="00C63CE6">
      <w:pPr>
        <w:pStyle w:val="Tekstpodstawowy2"/>
        <w:suppressAutoHyphens w:val="0"/>
        <w:spacing w:before="120" w:after="120" w:line="276" w:lineRule="auto"/>
        <w:ind w:left="360" w:hanging="360"/>
        <w:rPr>
          <w:rFonts w:ascii="Lato" w:hAnsi="Lato"/>
          <w:color w:val="auto"/>
          <w:sz w:val="22"/>
          <w:szCs w:val="22"/>
        </w:rPr>
      </w:pPr>
      <w:r w:rsidRPr="00E62D8E">
        <w:rPr>
          <w:rFonts w:ascii="Lato" w:hAnsi="Lato" w:cs="Arial"/>
          <w:sz w:val="22"/>
          <w:szCs w:val="22"/>
          <w:lang w:eastAsia="pl-PL"/>
        </w:rPr>
        <w:t>6.</w:t>
      </w:r>
      <w:r w:rsidRPr="00E62D8E">
        <w:rPr>
          <w:rFonts w:ascii="Lato" w:hAnsi="Lato" w:cs="Arial"/>
          <w:sz w:val="22"/>
          <w:szCs w:val="22"/>
          <w:lang w:eastAsia="pl-PL"/>
        </w:rPr>
        <w:tab/>
        <w:t xml:space="preserve">W przypadku niedostępności CST2021, </w:t>
      </w:r>
      <w:r w:rsidR="009607F0" w:rsidRPr="00E62D8E">
        <w:rPr>
          <w:rFonts w:ascii="Lato" w:hAnsi="Lato" w:cs="Arial"/>
          <w:sz w:val="22"/>
          <w:szCs w:val="22"/>
          <w:lang w:eastAsia="pl-PL"/>
        </w:rPr>
        <w:t>OOW</w:t>
      </w:r>
      <w:r w:rsidRPr="00E62D8E">
        <w:rPr>
          <w:rFonts w:ascii="Lato" w:hAnsi="Lato" w:cs="Arial"/>
          <w:sz w:val="22"/>
          <w:szCs w:val="22"/>
          <w:lang w:eastAsia="pl-PL"/>
        </w:rPr>
        <w:t xml:space="preserve"> zgłasza tą okoliczność </w:t>
      </w:r>
      <w:r w:rsidR="009607F0" w:rsidRPr="00E62D8E">
        <w:rPr>
          <w:rFonts w:ascii="Lato" w:hAnsi="Lato" w:cs="Arial"/>
          <w:sz w:val="22"/>
          <w:szCs w:val="22"/>
          <w:lang w:eastAsia="pl-PL"/>
        </w:rPr>
        <w:t>IOI</w:t>
      </w:r>
      <w:r w:rsidRPr="00E62D8E">
        <w:rPr>
          <w:rFonts w:ascii="Lato" w:hAnsi="Lato" w:cs="Arial"/>
          <w:sz w:val="22"/>
          <w:szCs w:val="22"/>
          <w:lang w:eastAsia="pl-PL"/>
        </w:rPr>
        <w:t xml:space="preserve"> o zaistniałym problemie na adres e-mail </w:t>
      </w:r>
      <w:hyperlink r:id="rId9" w:history="1">
        <w:r w:rsidR="00502F0F" w:rsidRPr="00E62D8E">
          <w:rPr>
            <w:rStyle w:val="Hipercze"/>
            <w:rFonts w:ascii="Lato" w:hAnsi="Lato" w:cs="Arial"/>
            <w:sz w:val="22"/>
            <w:szCs w:val="22"/>
          </w:rPr>
          <w:t>mz.kpod@mz.gov.pl</w:t>
        </w:r>
      </w:hyperlink>
      <w:r w:rsidR="000F49E2">
        <w:rPr>
          <w:rStyle w:val="Hipercze"/>
          <w:rFonts w:ascii="Lato" w:hAnsi="Lato" w:cs="Arial"/>
          <w:color w:val="auto"/>
          <w:sz w:val="22"/>
          <w:szCs w:val="22"/>
          <w:u w:val="none"/>
        </w:rPr>
        <w:t>.</w:t>
      </w:r>
    </w:p>
    <w:p w14:paraId="4C94FE75" w14:textId="014B482C"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7.</w:t>
      </w:r>
      <w:r w:rsidRPr="00E62D8E">
        <w:rPr>
          <w:rFonts w:ascii="Lato" w:hAnsi="Lato" w:cs="Arial"/>
          <w:sz w:val="22"/>
          <w:szCs w:val="22"/>
          <w:lang w:eastAsia="pl-PL"/>
        </w:rPr>
        <w:tab/>
        <w:t xml:space="preserve">O usunięciu awarii CST2021 </w:t>
      </w:r>
      <w:r w:rsidR="009607F0" w:rsidRPr="00E62D8E">
        <w:rPr>
          <w:rFonts w:ascii="Lato" w:hAnsi="Lato" w:cs="Arial"/>
          <w:sz w:val="22"/>
          <w:szCs w:val="22"/>
          <w:lang w:eastAsia="pl-PL"/>
        </w:rPr>
        <w:t>IOI</w:t>
      </w:r>
      <w:r w:rsidRPr="00E62D8E">
        <w:rPr>
          <w:rFonts w:ascii="Lato" w:hAnsi="Lato" w:cs="Arial"/>
          <w:sz w:val="22"/>
          <w:szCs w:val="22"/>
          <w:lang w:eastAsia="pl-PL"/>
        </w:rPr>
        <w:t xml:space="preserve"> informuje </w:t>
      </w:r>
      <w:r w:rsidR="009607F0" w:rsidRPr="00E62D8E">
        <w:rPr>
          <w:rFonts w:ascii="Lato" w:hAnsi="Lato" w:cs="Arial"/>
          <w:sz w:val="22"/>
          <w:szCs w:val="22"/>
          <w:lang w:eastAsia="pl-PL"/>
        </w:rPr>
        <w:t>OOW</w:t>
      </w:r>
      <w:r w:rsidRPr="00E62D8E">
        <w:rPr>
          <w:rFonts w:ascii="Lato" w:hAnsi="Lato" w:cs="Arial"/>
          <w:sz w:val="22"/>
          <w:szCs w:val="22"/>
          <w:lang w:eastAsia="pl-PL"/>
        </w:rPr>
        <w:t xml:space="preserve"> na adres e-mail osoby do kontaktu wskazanej we </w:t>
      </w:r>
      <w:r w:rsidR="007F160C">
        <w:rPr>
          <w:rFonts w:ascii="Lato" w:hAnsi="Lato" w:cs="Arial"/>
          <w:sz w:val="22"/>
          <w:szCs w:val="22"/>
          <w:lang w:eastAsia="pl-PL"/>
        </w:rPr>
        <w:t>w</w:t>
      </w:r>
      <w:r w:rsidR="00954BC3" w:rsidRPr="00E62D8E">
        <w:rPr>
          <w:rFonts w:ascii="Lato" w:hAnsi="Lato" w:cs="Arial"/>
          <w:sz w:val="22"/>
          <w:szCs w:val="22"/>
          <w:lang w:eastAsia="pl-PL"/>
        </w:rPr>
        <w:t>niosku</w:t>
      </w:r>
      <w:r w:rsidRPr="00E62D8E">
        <w:rPr>
          <w:rFonts w:ascii="Lato" w:hAnsi="Lato" w:cs="Arial"/>
          <w:sz w:val="22"/>
          <w:szCs w:val="22"/>
          <w:lang w:eastAsia="pl-PL"/>
        </w:rPr>
        <w:t>.</w:t>
      </w:r>
    </w:p>
    <w:p w14:paraId="0AF2A08E" w14:textId="77777777" w:rsidR="0084077D" w:rsidRPr="00E62D8E" w:rsidRDefault="0084077D" w:rsidP="00C63CE6">
      <w:pPr>
        <w:pStyle w:val="Tekstpodstawowy2"/>
        <w:suppressAutoHyphens w:val="0"/>
        <w:spacing w:before="120" w:after="120" w:line="276" w:lineRule="auto"/>
        <w:ind w:left="360" w:hanging="360"/>
        <w:rPr>
          <w:rFonts w:ascii="Lato" w:hAnsi="Lato" w:cs="Arial"/>
          <w:sz w:val="22"/>
          <w:szCs w:val="22"/>
          <w:lang w:eastAsia="pl-PL"/>
        </w:rPr>
      </w:pPr>
      <w:r w:rsidRPr="00E62D8E">
        <w:rPr>
          <w:rFonts w:ascii="Lato" w:hAnsi="Lato" w:cs="Arial"/>
          <w:sz w:val="22"/>
          <w:szCs w:val="22"/>
          <w:lang w:eastAsia="pl-PL"/>
        </w:rPr>
        <w:t>8.</w:t>
      </w:r>
      <w:r w:rsidRPr="00E62D8E">
        <w:rPr>
          <w:rFonts w:ascii="Lato" w:hAnsi="Lato" w:cs="Arial"/>
          <w:sz w:val="22"/>
          <w:szCs w:val="22"/>
          <w:lang w:eastAsia="pl-PL"/>
        </w:rPr>
        <w:tab/>
      </w:r>
      <w:r w:rsidR="009607F0" w:rsidRPr="00E62D8E">
        <w:rPr>
          <w:rFonts w:ascii="Lato" w:hAnsi="Lato" w:cs="Arial"/>
          <w:sz w:val="22"/>
          <w:szCs w:val="22"/>
          <w:lang w:eastAsia="pl-PL"/>
        </w:rPr>
        <w:t>OOW</w:t>
      </w:r>
      <w:r w:rsidRPr="00E62D8E">
        <w:rPr>
          <w:rFonts w:ascii="Lato" w:hAnsi="Lato" w:cs="Arial"/>
          <w:sz w:val="22"/>
          <w:szCs w:val="22"/>
          <w:lang w:eastAsia="pl-PL"/>
        </w:rPr>
        <w:t xml:space="preserve"> zobowiązuje się uzupełnić dane w CST2021, w zakresie dokumentów przekazanych drogą pisemną, w terminie 5 dni roboczych od otrzymania informacji, o której mowa w ust. 7.</w:t>
      </w:r>
    </w:p>
    <w:p w14:paraId="19061718" w14:textId="77777777" w:rsidR="0084077D" w:rsidRPr="00E62D8E" w:rsidRDefault="0084077D" w:rsidP="00C63CE6">
      <w:pPr>
        <w:pStyle w:val="Tekstpodstawowy2"/>
        <w:tabs>
          <w:tab w:val="left" w:pos="360"/>
          <w:tab w:val="left" w:pos="540"/>
        </w:tabs>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9.</w:t>
      </w:r>
      <w:r w:rsidRPr="00E62D8E">
        <w:rPr>
          <w:rFonts w:ascii="Lato" w:hAnsi="Lato" w:cs="Arial"/>
          <w:sz w:val="22"/>
          <w:szCs w:val="22"/>
          <w:lang w:eastAsia="pl-PL"/>
        </w:rPr>
        <w:tab/>
        <w:t>Nie mogą być przedmiotem komunikacji wyłącznie przy wykorzystaniu CST2021:</w:t>
      </w:r>
    </w:p>
    <w:p w14:paraId="19B0AD57" w14:textId="77777777" w:rsidR="0084077D" w:rsidRPr="00E62D8E" w:rsidRDefault="0084077D" w:rsidP="00C63CE6">
      <w:pPr>
        <w:pStyle w:val="Tekstpodstawowy2"/>
        <w:suppressAutoHyphens w:val="0"/>
        <w:spacing w:before="120" w:after="120" w:line="276" w:lineRule="auto"/>
        <w:ind w:firstLine="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t>zmiana Umowy wymagająca aneksowania Umowy;</w:t>
      </w:r>
    </w:p>
    <w:p w14:paraId="29F6B03C"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czynności kontrolne przeprowadzane w ramach </w:t>
      </w:r>
      <w:r w:rsidR="009B60E5" w:rsidRPr="00E62D8E">
        <w:rPr>
          <w:rFonts w:ascii="Lato" w:hAnsi="Lato" w:cs="Arial"/>
          <w:sz w:val="22"/>
          <w:szCs w:val="22"/>
          <w:lang w:eastAsia="pl-PL"/>
        </w:rPr>
        <w:t>Przedsięw</w:t>
      </w:r>
      <w:r w:rsidR="00450BEC" w:rsidRPr="00E62D8E">
        <w:rPr>
          <w:rFonts w:ascii="Lato" w:hAnsi="Lato" w:cs="Arial"/>
          <w:sz w:val="22"/>
          <w:szCs w:val="22"/>
          <w:lang w:eastAsia="pl-PL"/>
        </w:rPr>
        <w:t>zięcia</w:t>
      </w:r>
      <w:r w:rsidRPr="00E62D8E">
        <w:rPr>
          <w:rFonts w:ascii="Lato" w:hAnsi="Lato" w:cs="Arial"/>
          <w:sz w:val="22"/>
          <w:szCs w:val="22"/>
          <w:lang w:eastAsia="pl-PL"/>
        </w:rPr>
        <w:t>, w szczególności kontrole na miejscu;</w:t>
      </w:r>
    </w:p>
    <w:p w14:paraId="77D3A82A" w14:textId="42820F74"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3)</w:t>
      </w:r>
      <w:r w:rsidRPr="00E62D8E">
        <w:rPr>
          <w:rFonts w:ascii="Lato" w:hAnsi="Lato" w:cs="Arial"/>
          <w:sz w:val="22"/>
          <w:szCs w:val="22"/>
          <w:lang w:eastAsia="pl-PL"/>
        </w:rPr>
        <w:tab/>
        <w:t xml:space="preserve">dochodzenie zwrotu środków od </w:t>
      </w:r>
      <w:r w:rsidR="00450BEC" w:rsidRPr="00E62D8E">
        <w:rPr>
          <w:rFonts w:ascii="Lato" w:hAnsi="Lato" w:cs="Arial"/>
          <w:sz w:val="22"/>
          <w:szCs w:val="22"/>
          <w:lang w:eastAsia="pl-PL"/>
        </w:rPr>
        <w:t>OOW</w:t>
      </w:r>
      <w:r w:rsidRPr="00E62D8E">
        <w:rPr>
          <w:rFonts w:ascii="Lato" w:hAnsi="Lato" w:cs="Arial"/>
          <w:sz w:val="22"/>
          <w:szCs w:val="22"/>
          <w:lang w:eastAsia="pl-PL"/>
        </w:rPr>
        <w:t xml:space="preserve">, o których mowa w § </w:t>
      </w:r>
      <w:r w:rsidRPr="00C754A8">
        <w:rPr>
          <w:rFonts w:ascii="Lato" w:hAnsi="Lato" w:cs="Arial"/>
          <w:sz w:val="22"/>
          <w:szCs w:val="22"/>
          <w:lang w:eastAsia="pl-PL"/>
        </w:rPr>
        <w:t>1</w:t>
      </w:r>
      <w:r w:rsidR="00513F72">
        <w:rPr>
          <w:rFonts w:ascii="Lato" w:hAnsi="Lato" w:cs="Arial"/>
          <w:sz w:val="22"/>
          <w:szCs w:val="22"/>
          <w:lang w:eastAsia="pl-PL"/>
        </w:rPr>
        <w:t>5</w:t>
      </w:r>
      <w:r w:rsidRPr="00E62D8E">
        <w:rPr>
          <w:rFonts w:ascii="Lato" w:hAnsi="Lato" w:cs="Arial"/>
          <w:sz w:val="22"/>
          <w:szCs w:val="22"/>
          <w:lang w:eastAsia="pl-PL"/>
        </w:rPr>
        <w:t>, w tym prowadzenie postępowania administracyjnego w celu wydania decyzji o zwrocie środków;</w:t>
      </w:r>
    </w:p>
    <w:p w14:paraId="0DE74035"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4)</w:t>
      </w:r>
      <w:r w:rsidRPr="00E62D8E">
        <w:rPr>
          <w:rFonts w:ascii="Lato" w:hAnsi="Lato" w:cs="Arial"/>
          <w:sz w:val="22"/>
          <w:szCs w:val="22"/>
          <w:lang w:eastAsia="pl-PL"/>
        </w:rPr>
        <w:tab/>
        <w:t xml:space="preserve">rozwiązanie i odstąpienie od </w:t>
      </w:r>
      <w:r w:rsidR="00954BC3" w:rsidRPr="00E62D8E">
        <w:rPr>
          <w:rFonts w:ascii="Lato" w:hAnsi="Lato" w:cs="Arial"/>
          <w:sz w:val="22"/>
          <w:szCs w:val="22"/>
          <w:lang w:eastAsia="pl-PL"/>
        </w:rPr>
        <w:t>Umowy</w:t>
      </w:r>
      <w:r w:rsidRPr="00E62D8E">
        <w:rPr>
          <w:rFonts w:ascii="Lato" w:hAnsi="Lato" w:cs="Arial"/>
          <w:sz w:val="22"/>
          <w:szCs w:val="22"/>
          <w:lang w:eastAsia="pl-PL"/>
        </w:rPr>
        <w:t>.</w:t>
      </w:r>
    </w:p>
    <w:p w14:paraId="7B96E8EC" w14:textId="77777777" w:rsidR="0084077D" w:rsidRPr="00E62D8E" w:rsidRDefault="0038349E" w:rsidP="00A4303E">
      <w:pPr>
        <w:pStyle w:val="Tekstpodstawowy2"/>
        <w:suppressAutoHyphens w:val="0"/>
        <w:spacing w:before="120" w:after="120" w:line="276" w:lineRule="auto"/>
        <w:ind w:left="720" w:hanging="720"/>
        <w:rPr>
          <w:rFonts w:ascii="Lato" w:hAnsi="Lato" w:cs="Arial"/>
          <w:sz w:val="22"/>
          <w:szCs w:val="22"/>
          <w:lang w:eastAsia="pl-PL"/>
        </w:rPr>
      </w:pPr>
      <w:r w:rsidRPr="00E62D8E">
        <w:rPr>
          <w:rFonts w:ascii="Lato" w:hAnsi="Lato" w:cs="Arial"/>
          <w:sz w:val="22"/>
          <w:szCs w:val="22"/>
          <w:lang w:eastAsia="pl-PL"/>
        </w:rPr>
        <w:t xml:space="preserve">10. </w:t>
      </w:r>
      <w:r w:rsidR="0084077D" w:rsidRPr="00E62D8E">
        <w:rPr>
          <w:rFonts w:ascii="Lato" w:hAnsi="Lato" w:cs="Arial"/>
          <w:sz w:val="22"/>
          <w:szCs w:val="22"/>
          <w:lang w:eastAsia="pl-PL"/>
        </w:rPr>
        <w:t xml:space="preserve">W przypadkach niewskazanych </w:t>
      </w:r>
      <w:r w:rsidRPr="00E62D8E">
        <w:rPr>
          <w:rFonts w:ascii="Lato" w:hAnsi="Lato" w:cs="Arial"/>
          <w:sz w:val="22"/>
          <w:szCs w:val="22"/>
          <w:lang w:eastAsia="pl-PL"/>
        </w:rPr>
        <w:t>w ust. 9</w:t>
      </w:r>
      <w:r w:rsidR="0084077D" w:rsidRPr="00E62D8E">
        <w:rPr>
          <w:rFonts w:ascii="Lato" w:hAnsi="Lato" w:cs="Arial"/>
          <w:sz w:val="22"/>
          <w:szCs w:val="22"/>
          <w:lang w:eastAsia="pl-PL"/>
        </w:rPr>
        <w:t>, jeżeli dla dokonania czynności:</w:t>
      </w:r>
    </w:p>
    <w:p w14:paraId="6772A45C"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1)</w:t>
      </w:r>
      <w:r w:rsidRPr="00E62D8E">
        <w:rPr>
          <w:rFonts w:ascii="Lato" w:hAnsi="Lato" w:cs="Arial"/>
          <w:sz w:val="22"/>
          <w:szCs w:val="22"/>
          <w:lang w:eastAsia="pl-PL"/>
        </w:rPr>
        <w:tab/>
      </w:r>
      <w:r w:rsidR="006C1BB9" w:rsidRPr="00E62D8E">
        <w:rPr>
          <w:rFonts w:ascii="Lato" w:hAnsi="Lato" w:cs="Arial"/>
          <w:sz w:val="22"/>
          <w:szCs w:val="22"/>
          <w:lang w:eastAsia="pl-PL"/>
        </w:rPr>
        <w:t>U</w:t>
      </w:r>
      <w:r w:rsidRPr="00E62D8E">
        <w:rPr>
          <w:rFonts w:ascii="Lato" w:hAnsi="Lato" w:cs="Arial"/>
          <w:sz w:val="22"/>
          <w:szCs w:val="22"/>
          <w:lang w:eastAsia="pl-PL"/>
        </w:rPr>
        <w:t xml:space="preserve">mowa zastrzega formę </w:t>
      </w:r>
      <w:r w:rsidR="0038349E" w:rsidRPr="00E62D8E">
        <w:rPr>
          <w:rFonts w:ascii="Lato" w:hAnsi="Lato" w:cs="Arial"/>
          <w:sz w:val="22"/>
          <w:szCs w:val="22"/>
          <w:lang w:eastAsia="pl-PL"/>
        </w:rPr>
        <w:t>pisemną lub równoważną</w:t>
      </w:r>
      <w:r w:rsidRPr="00E62D8E">
        <w:rPr>
          <w:rFonts w:ascii="Lato" w:hAnsi="Lato" w:cs="Arial"/>
          <w:sz w:val="22"/>
          <w:szCs w:val="22"/>
          <w:lang w:eastAsia="pl-PL"/>
        </w:rPr>
        <w:t>;</w:t>
      </w:r>
    </w:p>
    <w:p w14:paraId="34185CBA" w14:textId="77777777" w:rsidR="0084077D" w:rsidRPr="00E62D8E" w:rsidRDefault="0084077D" w:rsidP="00C63CE6">
      <w:pPr>
        <w:pStyle w:val="Tekstpodstawowy2"/>
        <w:suppressAutoHyphens w:val="0"/>
        <w:spacing w:before="120" w:after="120" w:line="276" w:lineRule="auto"/>
        <w:ind w:left="720" w:hanging="360"/>
        <w:rPr>
          <w:rFonts w:ascii="Lato" w:hAnsi="Lato" w:cs="Arial"/>
          <w:sz w:val="22"/>
          <w:szCs w:val="22"/>
          <w:lang w:eastAsia="pl-PL"/>
        </w:rPr>
      </w:pPr>
      <w:r w:rsidRPr="00E62D8E">
        <w:rPr>
          <w:rFonts w:ascii="Lato" w:hAnsi="Lato" w:cs="Arial"/>
          <w:sz w:val="22"/>
          <w:szCs w:val="22"/>
          <w:lang w:eastAsia="pl-PL"/>
        </w:rPr>
        <w:t>2)</w:t>
      </w:r>
      <w:r w:rsidRPr="00E62D8E">
        <w:rPr>
          <w:rFonts w:ascii="Lato" w:hAnsi="Lato" w:cs="Arial"/>
          <w:sz w:val="22"/>
          <w:szCs w:val="22"/>
          <w:lang w:eastAsia="pl-PL"/>
        </w:rPr>
        <w:tab/>
        <w:t xml:space="preserve">wymóg dochowania formy pisemnej </w:t>
      </w:r>
      <w:r w:rsidR="0038349E" w:rsidRPr="00E62D8E">
        <w:rPr>
          <w:rFonts w:ascii="Lato" w:hAnsi="Lato" w:cs="Arial"/>
          <w:sz w:val="22"/>
          <w:szCs w:val="22"/>
          <w:lang w:eastAsia="pl-PL"/>
        </w:rPr>
        <w:t xml:space="preserve">lub równoważnej </w:t>
      </w:r>
      <w:r w:rsidRPr="00E62D8E">
        <w:rPr>
          <w:rFonts w:ascii="Lato" w:hAnsi="Lato" w:cs="Arial"/>
          <w:sz w:val="22"/>
          <w:szCs w:val="22"/>
          <w:lang w:eastAsia="pl-PL"/>
        </w:rPr>
        <w:t>wynika z przepisu prawa powszechnie obowiązującego,</w:t>
      </w:r>
    </w:p>
    <w:p w14:paraId="25AA165A" w14:textId="77777777" w:rsidR="00F264CE" w:rsidRPr="00E62D8E" w:rsidRDefault="0084077D" w:rsidP="00C63CE6">
      <w:pPr>
        <w:pStyle w:val="Tekstpodstawowy2"/>
        <w:suppressAutoHyphens w:val="0"/>
        <w:spacing w:before="120" w:after="120" w:line="276" w:lineRule="auto"/>
        <w:ind w:left="426"/>
        <w:rPr>
          <w:rFonts w:ascii="Lato" w:hAnsi="Lato" w:cs="Arial"/>
          <w:sz w:val="22"/>
          <w:szCs w:val="22"/>
          <w:lang w:eastAsia="pl-PL"/>
        </w:rPr>
      </w:pPr>
      <w:r w:rsidRPr="00E62D8E">
        <w:rPr>
          <w:rFonts w:ascii="Lato" w:hAnsi="Lato" w:cs="Arial"/>
          <w:sz w:val="22"/>
          <w:szCs w:val="22"/>
          <w:lang w:eastAsia="pl-PL"/>
        </w:rPr>
        <w:t xml:space="preserve">do dokonania tej czynności, </w:t>
      </w:r>
      <w:r w:rsidR="0038349E" w:rsidRPr="00E62D8E">
        <w:rPr>
          <w:rFonts w:ascii="Lato" w:hAnsi="Lato" w:cs="Arial"/>
          <w:sz w:val="22"/>
          <w:szCs w:val="22"/>
          <w:lang w:eastAsia="pl-PL"/>
        </w:rPr>
        <w:t>nie jest wystarczające</w:t>
      </w:r>
      <w:r w:rsidRPr="00E62D8E">
        <w:rPr>
          <w:rFonts w:ascii="Lato" w:hAnsi="Lato" w:cs="Arial"/>
          <w:sz w:val="22"/>
          <w:szCs w:val="22"/>
          <w:lang w:eastAsia="pl-PL"/>
        </w:rPr>
        <w:t xml:space="preserve"> wykorzystani</w:t>
      </w:r>
      <w:r w:rsidR="0038349E" w:rsidRPr="00E62D8E">
        <w:rPr>
          <w:rFonts w:ascii="Lato" w:hAnsi="Lato" w:cs="Arial"/>
          <w:sz w:val="22"/>
          <w:szCs w:val="22"/>
          <w:lang w:eastAsia="pl-PL"/>
        </w:rPr>
        <w:t xml:space="preserve">e </w:t>
      </w:r>
      <w:r w:rsidRPr="00E62D8E">
        <w:rPr>
          <w:rFonts w:ascii="Lato" w:hAnsi="Lato" w:cs="Arial"/>
          <w:sz w:val="22"/>
          <w:szCs w:val="22"/>
          <w:lang w:eastAsia="pl-PL"/>
        </w:rPr>
        <w:t>CST2021</w:t>
      </w:r>
      <w:r w:rsidR="00F264CE" w:rsidRPr="00E62D8E">
        <w:rPr>
          <w:rFonts w:ascii="Lato" w:hAnsi="Lato" w:cs="Arial"/>
          <w:sz w:val="22"/>
          <w:szCs w:val="22"/>
          <w:lang w:eastAsia="pl-PL"/>
        </w:rPr>
        <w:t>.</w:t>
      </w:r>
    </w:p>
    <w:p w14:paraId="092838D1" w14:textId="77777777" w:rsidR="0084077D" w:rsidRPr="00E62D8E" w:rsidRDefault="0084077D" w:rsidP="00C63CE6">
      <w:pPr>
        <w:pStyle w:val="Tekstpodstawowy2"/>
        <w:suppressAutoHyphens w:val="0"/>
        <w:spacing w:before="120" w:after="120" w:line="276" w:lineRule="auto"/>
        <w:ind w:left="426"/>
        <w:rPr>
          <w:rFonts w:ascii="Lato" w:hAnsi="Lato" w:cs="Arial"/>
          <w:sz w:val="22"/>
          <w:szCs w:val="22"/>
          <w:lang w:eastAsia="pl-PL"/>
        </w:rPr>
      </w:pPr>
    </w:p>
    <w:p w14:paraId="67184D4A" w14:textId="1297AE88" w:rsidR="0084077D" w:rsidRPr="00E62D8E" w:rsidRDefault="0084077D" w:rsidP="00700818">
      <w:pPr>
        <w:keepNext/>
        <w:suppressAutoHyphens/>
        <w:spacing w:after="120" w:line="276" w:lineRule="auto"/>
        <w:jc w:val="center"/>
        <w:rPr>
          <w:rFonts w:ascii="Lato" w:hAnsi="Lato" w:cs="Arial"/>
          <w:sz w:val="22"/>
          <w:szCs w:val="22"/>
          <w:lang w:eastAsia="ar-SA"/>
        </w:rPr>
      </w:pPr>
      <w:r w:rsidRPr="00E62D8E">
        <w:rPr>
          <w:rFonts w:ascii="Lato" w:hAnsi="Lato" w:cs="Arial"/>
          <w:b/>
          <w:sz w:val="22"/>
          <w:szCs w:val="22"/>
          <w:lang w:eastAsia="ar-SA"/>
        </w:rPr>
        <w:t xml:space="preserve">§ </w:t>
      </w:r>
      <w:r w:rsidR="003F6086" w:rsidRPr="00E62D8E">
        <w:rPr>
          <w:rFonts w:ascii="Lato" w:hAnsi="Lato" w:cs="Arial"/>
          <w:b/>
          <w:sz w:val="22"/>
          <w:szCs w:val="22"/>
          <w:lang w:eastAsia="ar-SA"/>
        </w:rPr>
        <w:t>1</w:t>
      </w:r>
      <w:r w:rsidR="00513F72">
        <w:rPr>
          <w:rFonts w:ascii="Lato" w:hAnsi="Lato" w:cs="Arial"/>
          <w:b/>
          <w:sz w:val="22"/>
          <w:szCs w:val="22"/>
          <w:lang w:eastAsia="ar-SA"/>
        </w:rPr>
        <w:t>8</w:t>
      </w:r>
      <w:r w:rsidR="00450BEC" w:rsidRPr="00E62D8E">
        <w:rPr>
          <w:rFonts w:ascii="Lato" w:hAnsi="Lato" w:cs="Arial"/>
          <w:b/>
          <w:sz w:val="22"/>
          <w:szCs w:val="22"/>
          <w:lang w:eastAsia="ar-SA"/>
        </w:rPr>
        <w:t>.</w:t>
      </w:r>
      <w:r w:rsidR="009D2612" w:rsidRPr="00E62D8E">
        <w:rPr>
          <w:rFonts w:ascii="Lato" w:hAnsi="Lato" w:cs="Arial"/>
          <w:b/>
          <w:sz w:val="22"/>
          <w:szCs w:val="22"/>
          <w:lang w:eastAsia="ar-SA"/>
        </w:rPr>
        <w:t xml:space="preserve"> Zasady</w:t>
      </w:r>
      <w:r w:rsidR="00D63A3A" w:rsidRPr="00E62D8E">
        <w:rPr>
          <w:rFonts w:ascii="Lato" w:hAnsi="Lato" w:cs="Arial"/>
          <w:b/>
          <w:sz w:val="22"/>
          <w:szCs w:val="22"/>
          <w:lang w:eastAsia="ar-SA"/>
        </w:rPr>
        <w:t xml:space="preserve"> </w:t>
      </w:r>
      <w:r w:rsidR="009D2612" w:rsidRPr="00E62D8E">
        <w:rPr>
          <w:rFonts w:ascii="Lato" w:hAnsi="Lato" w:cs="Arial"/>
          <w:b/>
          <w:sz w:val="22"/>
          <w:szCs w:val="22"/>
          <w:lang w:eastAsia="ar-SA"/>
        </w:rPr>
        <w:t>o</w:t>
      </w:r>
      <w:r w:rsidRPr="00E62D8E">
        <w:rPr>
          <w:rFonts w:ascii="Lato" w:hAnsi="Lato" w:cs="Arial"/>
          <w:b/>
          <w:sz w:val="22"/>
          <w:szCs w:val="22"/>
          <w:lang w:eastAsia="ar-SA"/>
        </w:rPr>
        <w:t>chron</w:t>
      </w:r>
      <w:r w:rsidR="009D2612" w:rsidRPr="00E62D8E">
        <w:rPr>
          <w:rFonts w:ascii="Lato" w:hAnsi="Lato" w:cs="Arial"/>
          <w:b/>
          <w:sz w:val="22"/>
          <w:szCs w:val="22"/>
          <w:lang w:eastAsia="ar-SA"/>
        </w:rPr>
        <w:t>y</w:t>
      </w:r>
      <w:r w:rsidRPr="00E62D8E">
        <w:rPr>
          <w:rFonts w:ascii="Lato" w:hAnsi="Lato" w:cs="Arial"/>
          <w:b/>
          <w:sz w:val="22"/>
          <w:szCs w:val="22"/>
          <w:lang w:eastAsia="ar-SA"/>
        </w:rPr>
        <w:t xml:space="preserve"> </w:t>
      </w:r>
      <w:r w:rsidR="009D2612" w:rsidRPr="00E62D8E">
        <w:rPr>
          <w:rFonts w:ascii="Lato" w:hAnsi="Lato" w:cs="Arial"/>
          <w:b/>
          <w:sz w:val="22"/>
          <w:szCs w:val="22"/>
          <w:lang w:eastAsia="ar-SA"/>
        </w:rPr>
        <w:t xml:space="preserve">i </w:t>
      </w:r>
      <w:r w:rsidR="008B43D8" w:rsidRPr="00E62D8E">
        <w:rPr>
          <w:rFonts w:ascii="Lato" w:hAnsi="Lato" w:cs="Arial"/>
          <w:b/>
          <w:sz w:val="22"/>
          <w:szCs w:val="22"/>
          <w:lang w:eastAsia="ar-SA"/>
        </w:rPr>
        <w:t>przetwarzania</w:t>
      </w:r>
      <w:r w:rsidR="009D2612" w:rsidRPr="00E62D8E">
        <w:rPr>
          <w:rFonts w:ascii="Lato" w:hAnsi="Lato" w:cs="Arial"/>
          <w:b/>
          <w:sz w:val="22"/>
          <w:szCs w:val="22"/>
          <w:lang w:eastAsia="ar-SA"/>
        </w:rPr>
        <w:t xml:space="preserve"> </w:t>
      </w:r>
      <w:r w:rsidRPr="00E62D8E">
        <w:rPr>
          <w:rFonts w:ascii="Lato" w:hAnsi="Lato" w:cs="Arial"/>
          <w:b/>
          <w:sz w:val="22"/>
          <w:szCs w:val="22"/>
          <w:lang w:eastAsia="ar-SA"/>
        </w:rPr>
        <w:t>danych osobowych</w:t>
      </w:r>
    </w:p>
    <w:p w14:paraId="2A5A05E6"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Strony odpowiadają za ochronę danych oraz przetwarzanie tych danych zgodne </w:t>
      </w:r>
      <w:r w:rsidRPr="00E62D8E">
        <w:rPr>
          <w:rFonts w:ascii="Lato" w:hAnsi="Lato" w:cs="Arial"/>
          <w:sz w:val="22"/>
          <w:szCs w:val="22"/>
        </w:rPr>
        <w:br/>
        <w:t>z powszechnie obowiązującymi przepisami prawa dotyczącymi danych osobowych</w:t>
      </w:r>
      <w:r w:rsidRPr="00E62D8E" w:rsidDel="00AC4089">
        <w:rPr>
          <w:rFonts w:ascii="Lato" w:hAnsi="Lato" w:cs="Arial"/>
          <w:sz w:val="22"/>
          <w:szCs w:val="22"/>
        </w:rPr>
        <w:t xml:space="preserve"> </w:t>
      </w:r>
      <w:r w:rsidRPr="00E62D8E">
        <w:rPr>
          <w:rFonts w:ascii="Lato" w:hAnsi="Lato" w:cs="Arial"/>
          <w:sz w:val="22"/>
          <w:szCs w:val="22"/>
        </w:rPr>
        <w:t>i prywatności, w tym w szczególności</w:t>
      </w:r>
      <w:r w:rsidR="00570D6D" w:rsidRPr="00E62D8E">
        <w:rPr>
          <w:rFonts w:ascii="Lato" w:hAnsi="Lato" w:cs="Arial"/>
          <w:sz w:val="22"/>
          <w:szCs w:val="22"/>
        </w:rPr>
        <w:t xml:space="preserve"> z</w:t>
      </w:r>
      <w:r w:rsidRPr="00E62D8E">
        <w:rPr>
          <w:rFonts w:ascii="Lato" w:hAnsi="Lato" w:cs="Arial"/>
          <w:sz w:val="22"/>
          <w:szCs w:val="22"/>
        </w:rPr>
        <w:t xml:space="preserve"> </w:t>
      </w:r>
      <w:r w:rsidR="00570D6D" w:rsidRPr="00E62D8E">
        <w:rPr>
          <w:rFonts w:ascii="Lato" w:hAnsi="Lato" w:cs="Arial"/>
          <w:sz w:val="22"/>
          <w:szCs w:val="22"/>
        </w:rPr>
        <w:t>RODO</w:t>
      </w:r>
      <w:r w:rsidRPr="00E62D8E">
        <w:rPr>
          <w:rFonts w:ascii="Lato" w:hAnsi="Lato" w:cs="Arial"/>
          <w:sz w:val="22"/>
          <w:szCs w:val="22"/>
        </w:rPr>
        <w:t xml:space="preserve">. </w:t>
      </w:r>
    </w:p>
    <w:p w14:paraId="5AA0FF40"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lastRenderedPageBreak/>
        <w:t xml:space="preserve">Na podstawie art. 14lzm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i w celu wykonywania zadań określonych w  art. 14lzj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Strony udostępniają sobie dane osobowe. </w:t>
      </w:r>
    </w:p>
    <w:p w14:paraId="6D6D2B04" w14:textId="77777777" w:rsidR="00055013" w:rsidRPr="00E62D8E" w:rsidRDefault="00055013" w:rsidP="004A7BF3">
      <w:pPr>
        <w:pStyle w:val="Tekstpodstawowy"/>
        <w:numPr>
          <w:ilvl w:val="0"/>
          <w:numId w:val="30"/>
        </w:numPr>
        <w:tabs>
          <w:tab w:val="left" w:pos="426"/>
          <w:tab w:val="left" w:pos="2340"/>
        </w:tabs>
        <w:spacing w:before="120" w:line="276" w:lineRule="auto"/>
        <w:ind w:left="426" w:hanging="426"/>
        <w:jc w:val="both"/>
        <w:rPr>
          <w:rFonts w:ascii="Lato" w:hAnsi="Lato" w:cs="Arial"/>
          <w:b/>
          <w:sz w:val="22"/>
          <w:szCs w:val="22"/>
        </w:rPr>
      </w:pPr>
      <w:r w:rsidRPr="00E62D8E">
        <w:rPr>
          <w:rFonts w:ascii="Lato" w:hAnsi="Lato" w:cs="Arial"/>
          <w:sz w:val="22"/>
          <w:szCs w:val="22"/>
        </w:rPr>
        <w:t>W wyniku udostępniania danych osobowych Strona otrzymująca dane staje się samodzielnym Administratorem udostępnionych danych, odrębnym od Strony udostępniającej dane.</w:t>
      </w:r>
    </w:p>
    <w:p w14:paraId="10182075" w14:textId="7D947F82" w:rsidR="00055013" w:rsidRPr="00E62D8E" w:rsidRDefault="00055013" w:rsidP="004A7BF3">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Strony mogą również udostępniać dane innym podmiotom, o których mowa w art. 14lzl </w:t>
      </w:r>
      <w:r w:rsidRPr="00E62D8E">
        <w:rPr>
          <w:rFonts w:ascii="Lato" w:hAnsi="Lato" w:cs="Arial"/>
          <w:color w:val="000000"/>
          <w:sz w:val="22"/>
          <w:szCs w:val="22"/>
        </w:rPr>
        <w:t>ustawy o zasadach prowadzenia polityki rozwoju</w:t>
      </w:r>
      <w:r w:rsidRPr="00E62D8E">
        <w:rPr>
          <w:rFonts w:ascii="Lato" w:hAnsi="Lato" w:cs="Arial"/>
          <w:sz w:val="22"/>
          <w:szCs w:val="22"/>
        </w:rPr>
        <w:t xml:space="preserve"> oraz organom Unii Europejskiej </w:t>
      </w:r>
      <w:r w:rsidRPr="00E62D8E">
        <w:rPr>
          <w:rFonts w:ascii="Lato" w:hAnsi="Lato" w:cs="Arial"/>
          <w:sz w:val="22"/>
          <w:szCs w:val="22"/>
        </w:rPr>
        <w:br/>
        <w:t xml:space="preserve">w zakresie niezbędnym do realizacji zadań związanych z wdrażaniem </w:t>
      </w:r>
      <w:r w:rsidR="004A1A3B">
        <w:rPr>
          <w:rFonts w:ascii="Lato" w:hAnsi="Lato" w:cs="Arial"/>
          <w:sz w:val="22"/>
          <w:szCs w:val="22"/>
        </w:rPr>
        <w:t>P</w:t>
      </w:r>
      <w:r w:rsidRPr="00E62D8E">
        <w:rPr>
          <w:rFonts w:ascii="Lato" w:hAnsi="Lato" w:cs="Arial"/>
          <w:sz w:val="22"/>
          <w:szCs w:val="22"/>
        </w:rPr>
        <w:t>lanu rozwojowego</w:t>
      </w:r>
      <w:r w:rsidR="000E2EE6" w:rsidRPr="00E62D8E">
        <w:rPr>
          <w:rFonts w:ascii="Lato" w:hAnsi="Lato" w:cs="Arial"/>
          <w:sz w:val="22"/>
          <w:szCs w:val="22"/>
        </w:rPr>
        <w:t xml:space="preserve">. </w:t>
      </w:r>
    </w:p>
    <w:p w14:paraId="08A1E07B" w14:textId="0D27D04F" w:rsidR="00055013" w:rsidRPr="00E62D8E" w:rsidRDefault="00055013" w:rsidP="004A7BF3">
      <w:pPr>
        <w:pStyle w:val="Tekstpodstawowy"/>
        <w:numPr>
          <w:ilvl w:val="0"/>
          <w:numId w:val="30"/>
        </w:numPr>
        <w:tabs>
          <w:tab w:val="left" w:pos="426"/>
        </w:tabs>
        <w:spacing w:before="120" w:line="276" w:lineRule="auto"/>
        <w:ind w:left="426" w:hanging="426"/>
        <w:jc w:val="both"/>
        <w:rPr>
          <w:rFonts w:ascii="Lato" w:hAnsi="Lato" w:cs="Arial"/>
          <w:b/>
          <w:sz w:val="22"/>
          <w:szCs w:val="22"/>
        </w:rPr>
      </w:pPr>
      <w:r w:rsidRPr="00E62D8E">
        <w:rPr>
          <w:rFonts w:ascii="Lato" w:hAnsi="Lato" w:cs="Arial"/>
          <w:sz w:val="22"/>
          <w:szCs w:val="22"/>
        </w:rPr>
        <w:t xml:space="preserve">Zasady współpracy Stron w obszarze danych osobowych w związku z realizacją zadań określonych Umową, regulowane są w </w:t>
      </w:r>
      <w:r w:rsidRPr="00E62D8E">
        <w:rPr>
          <w:rFonts w:ascii="Lato" w:hAnsi="Lato" w:cs="Arial"/>
          <w:b/>
          <w:bCs/>
          <w:sz w:val="22"/>
          <w:szCs w:val="22"/>
        </w:rPr>
        <w:t xml:space="preserve">załączniku nr </w:t>
      </w:r>
      <w:r w:rsidR="00E719BB">
        <w:rPr>
          <w:rFonts w:ascii="Lato" w:hAnsi="Lato" w:cs="Arial"/>
          <w:b/>
          <w:bCs/>
          <w:sz w:val="22"/>
          <w:szCs w:val="22"/>
        </w:rPr>
        <w:t>10</w:t>
      </w:r>
      <w:r w:rsidR="00F74C3C">
        <w:rPr>
          <w:rFonts w:ascii="Lato" w:hAnsi="Lato" w:cs="Arial"/>
          <w:sz w:val="22"/>
          <w:szCs w:val="22"/>
        </w:rPr>
        <w:t xml:space="preserve"> do Umowy</w:t>
      </w:r>
      <w:r w:rsidR="00905459" w:rsidRPr="00E62D8E">
        <w:rPr>
          <w:rFonts w:ascii="Lato" w:hAnsi="Lato" w:cs="Arial"/>
          <w:b/>
          <w:bCs/>
          <w:sz w:val="22"/>
          <w:szCs w:val="22"/>
        </w:rPr>
        <w:t xml:space="preserve">. </w:t>
      </w:r>
    </w:p>
    <w:p w14:paraId="452D7619" w14:textId="77777777" w:rsidR="004A59D8" w:rsidRPr="00E62D8E" w:rsidRDefault="004A59D8" w:rsidP="00C63CE6">
      <w:pPr>
        <w:autoSpaceDE w:val="0"/>
        <w:autoSpaceDN w:val="0"/>
        <w:adjustRightInd w:val="0"/>
        <w:spacing w:before="120" w:after="120" w:line="276" w:lineRule="auto"/>
        <w:jc w:val="center"/>
        <w:rPr>
          <w:rFonts w:ascii="Lato" w:hAnsi="Lato" w:cs="Arial"/>
          <w:b/>
          <w:color w:val="000000"/>
          <w:sz w:val="22"/>
          <w:szCs w:val="22"/>
        </w:rPr>
      </w:pPr>
    </w:p>
    <w:p w14:paraId="7C186562" w14:textId="46BEA85D" w:rsidR="004A59D8" w:rsidRPr="00E62D8E" w:rsidRDefault="004A59D8" w:rsidP="00C63CE6">
      <w:pPr>
        <w:autoSpaceDE w:val="0"/>
        <w:autoSpaceDN w:val="0"/>
        <w:adjustRightInd w:val="0"/>
        <w:spacing w:before="120" w:after="120" w:line="276" w:lineRule="auto"/>
        <w:jc w:val="center"/>
        <w:rPr>
          <w:rFonts w:ascii="Lato" w:hAnsi="Lato" w:cs="Arial"/>
          <w:b/>
          <w:color w:val="000000"/>
          <w:sz w:val="22"/>
          <w:szCs w:val="22"/>
        </w:rPr>
      </w:pPr>
      <w:r w:rsidRPr="00E62D8E">
        <w:rPr>
          <w:rFonts w:ascii="Lato" w:hAnsi="Lato" w:cs="Arial"/>
          <w:b/>
          <w:color w:val="000000"/>
          <w:sz w:val="22"/>
          <w:szCs w:val="22"/>
        </w:rPr>
        <w:t xml:space="preserve">§ </w:t>
      </w:r>
      <w:r w:rsidR="00F264CE" w:rsidRPr="00E62D8E">
        <w:rPr>
          <w:rFonts w:ascii="Lato" w:hAnsi="Lato" w:cs="Arial"/>
          <w:b/>
          <w:color w:val="000000"/>
          <w:sz w:val="22"/>
          <w:szCs w:val="22"/>
        </w:rPr>
        <w:t>1</w:t>
      </w:r>
      <w:r w:rsidR="0000120A">
        <w:rPr>
          <w:rFonts w:ascii="Lato" w:hAnsi="Lato" w:cs="Arial"/>
          <w:b/>
          <w:color w:val="000000"/>
          <w:sz w:val="22"/>
          <w:szCs w:val="22"/>
        </w:rPr>
        <w:t>9</w:t>
      </w:r>
      <w:r w:rsidRPr="00E62D8E">
        <w:rPr>
          <w:rFonts w:ascii="Lato" w:hAnsi="Lato" w:cs="Arial"/>
          <w:b/>
          <w:color w:val="000000"/>
          <w:sz w:val="22"/>
          <w:szCs w:val="22"/>
        </w:rPr>
        <w:t>. Zabezpieczenie wykonania Umowy</w:t>
      </w:r>
      <w:r w:rsidR="00B10D19">
        <w:rPr>
          <w:rStyle w:val="Odwoanieprzypisudolnego"/>
          <w:rFonts w:ascii="Lato" w:hAnsi="Lato"/>
          <w:b/>
          <w:color w:val="000000"/>
          <w:sz w:val="22"/>
          <w:szCs w:val="22"/>
        </w:rPr>
        <w:footnoteReference w:id="4"/>
      </w:r>
    </w:p>
    <w:p w14:paraId="4EF66BAB" w14:textId="3A29AF16" w:rsidR="004A59D8" w:rsidRPr="00E62D8E" w:rsidRDefault="00E96FCE" w:rsidP="004A7BF3">
      <w:pPr>
        <w:numPr>
          <w:ilvl w:val="0"/>
          <w:numId w:val="28"/>
        </w:numPr>
        <w:snapToGrid w:val="0"/>
        <w:spacing w:after="120" w:line="276" w:lineRule="auto"/>
        <w:jc w:val="both"/>
        <w:rPr>
          <w:rFonts w:ascii="Lato" w:hAnsi="Lato" w:cs="Arial"/>
          <w:sz w:val="22"/>
          <w:szCs w:val="22"/>
        </w:rPr>
      </w:pPr>
      <w:r w:rsidRPr="00E96FCE">
        <w:rPr>
          <w:rFonts w:ascii="Lato" w:hAnsi="Lato" w:cs="Arial"/>
          <w:sz w:val="22"/>
          <w:szCs w:val="22"/>
        </w:rPr>
        <w:t>Warunkiem przekazania wsparcia jest ustanowienie przez Ostatecznego Odbiorcę Wsparcia zabezpieczenia należytego wykonania zobowiązań wynikających z umowy</w:t>
      </w:r>
      <w:r w:rsidR="00B10D19">
        <w:rPr>
          <w:rStyle w:val="Odwoanieprzypisudolnego"/>
          <w:rFonts w:ascii="Lato" w:hAnsi="Lato"/>
          <w:sz w:val="22"/>
          <w:szCs w:val="22"/>
        </w:rPr>
        <w:footnoteReference w:id="5"/>
      </w:r>
      <w:r w:rsidRPr="00E96FCE">
        <w:rPr>
          <w:rFonts w:ascii="Lato" w:hAnsi="Lato" w:cs="Arial"/>
          <w:sz w:val="22"/>
          <w:szCs w:val="22"/>
        </w:rPr>
        <w:t xml:space="preserve"> (weksel lub gwarancja bankowa/ubezpieczeniowa).</w:t>
      </w:r>
    </w:p>
    <w:p w14:paraId="5E8D5DC1" w14:textId="3C109053" w:rsidR="00F264CE" w:rsidRPr="00E62D8E" w:rsidRDefault="00F264CE" w:rsidP="004A7BF3">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Zabezpieczenie należytego wykonania </w:t>
      </w:r>
      <w:r w:rsidR="006C1BB9" w:rsidRPr="00E62D8E">
        <w:rPr>
          <w:rFonts w:ascii="Lato" w:hAnsi="Lato" w:cs="Arial"/>
          <w:sz w:val="22"/>
          <w:szCs w:val="22"/>
        </w:rPr>
        <w:t>U</w:t>
      </w:r>
      <w:r w:rsidRPr="00E62D8E">
        <w:rPr>
          <w:rFonts w:ascii="Lato" w:hAnsi="Lato" w:cs="Arial"/>
          <w:sz w:val="22"/>
          <w:szCs w:val="22"/>
        </w:rPr>
        <w:t xml:space="preserve">mowy jest </w:t>
      </w:r>
      <w:r w:rsidR="00531DB9" w:rsidRPr="00E62D8E">
        <w:rPr>
          <w:rFonts w:ascii="Lato" w:hAnsi="Lato" w:cs="Arial"/>
          <w:sz w:val="22"/>
          <w:szCs w:val="22"/>
        </w:rPr>
        <w:t>wnoszone nie później niż w terminie 14 dni od dnia zawarcia Umowy</w:t>
      </w:r>
      <w:r w:rsidR="00E62D8E">
        <w:rPr>
          <w:rFonts w:ascii="Lato" w:hAnsi="Lato" w:cs="Arial"/>
          <w:sz w:val="22"/>
          <w:szCs w:val="22"/>
        </w:rPr>
        <w:t>.</w:t>
      </w:r>
    </w:p>
    <w:p w14:paraId="68D95386" w14:textId="49BAC39B" w:rsidR="00531DB9" w:rsidRPr="00E62D8E" w:rsidRDefault="00531DB9" w:rsidP="004A7BF3">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Zabezpieczenie, o którym mowa w ust. 2, ustanawiane jest na łączny okres realizacji </w:t>
      </w:r>
      <w:r w:rsidR="00E96FCE">
        <w:rPr>
          <w:rFonts w:ascii="Lato" w:hAnsi="Lato" w:cs="Arial"/>
          <w:sz w:val="22"/>
          <w:szCs w:val="22"/>
        </w:rPr>
        <w:t xml:space="preserve">zobowiązań wynikających z umowy, o których mowa w </w:t>
      </w:r>
      <w:r w:rsidR="00E96FCE" w:rsidRPr="00E96FCE">
        <w:rPr>
          <w:rFonts w:ascii="Lato" w:hAnsi="Lato" w:cs="Arial"/>
          <w:sz w:val="22"/>
          <w:szCs w:val="22"/>
        </w:rPr>
        <w:t>§</w:t>
      </w:r>
      <w:r w:rsidR="00E96FCE">
        <w:rPr>
          <w:rFonts w:ascii="Lato" w:hAnsi="Lato" w:cs="Arial"/>
          <w:sz w:val="22"/>
          <w:szCs w:val="22"/>
        </w:rPr>
        <w:t xml:space="preserve"> 1</w:t>
      </w:r>
      <w:r w:rsidR="00513F72">
        <w:rPr>
          <w:rFonts w:ascii="Lato" w:hAnsi="Lato" w:cs="Arial"/>
          <w:sz w:val="22"/>
          <w:szCs w:val="22"/>
        </w:rPr>
        <w:t>1</w:t>
      </w:r>
      <w:r w:rsidR="00E96FCE">
        <w:rPr>
          <w:rFonts w:ascii="Lato" w:hAnsi="Lato" w:cs="Arial"/>
          <w:sz w:val="22"/>
          <w:szCs w:val="22"/>
        </w:rPr>
        <w:t>.</w:t>
      </w:r>
    </w:p>
    <w:p w14:paraId="258852DC" w14:textId="47DC2F6E" w:rsidR="00CD1A15" w:rsidRPr="00E62D8E" w:rsidRDefault="00531DB9" w:rsidP="004A7BF3">
      <w:pPr>
        <w:numPr>
          <w:ilvl w:val="0"/>
          <w:numId w:val="28"/>
        </w:numPr>
        <w:snapToGrid w:val="0"/>
        <w:spacing w:after="120" w:line="276" w:lineRule="auto"/>
        <w:jc w:val="both"/>
        <w:rPr>
          <w:rFonts w:ascii="Lato" w:hAnsi="Lato" w:cs="Arial"/>
          <w:sz w:val="22"/>
          <w:szCs w:val="22"/>
        </w:rPr>
      </w:pPr>
      <w:bookmarkStart w:id="57" w:name="_Hlk175046260"/>
      <w:r w:rsidRPr="00E62D8E">
        <w:rPr>
          <w:rFonts w:ascii="Lato" w:hAnsi="Lato" w:cs="Arial"/>
          <w:sz w:val="22"/>
          <w:szCs w:val="22"/>
        </w:rPr>
        <w:t xml:space="preserve">W przypadku zabezpieczenia, </w:t>
      </w:r>
      <w:r w:rsidR="00FA5B8F">
        <w:rPr>
          <w:rFonts w:ascii="Lato" w:hAnsi="Lato" w:cs="Arial"/>
          <w:sz w:val="22"/>
          <w:szCs w:val="22"/>
        </w:rPr>
        <w:t xml:space="preserve">w formie </w:t>
      </w:r>
      <w:r w:rsidR="00E62D8E">
        <w:rPr>
          <w:rFonts w:ascii="Lato" w:hAnsi="Lato" w:cs="Arial"/>
          <w:sz w:val="22"/>
          <w:szCs w:val="22"/>
        </w:rPr>
        <w:t>weksla</w:t>
      </w:r>
      <w:r w:rsidR="00FA5B8F">
        <w:rPr>
          <w:rFonts w:ascii="Lato" w:hAnsi="Lato" w:cs="Arial"/>
          <w:sz w:val="22"/>
          <w:szCs w:val="22"/>
        </w:rPr>
        <w:t xml:space="preserve"> in blanco</w:t>
      </w:r>
      <w:r w:rsidRPr="00E62D8E">
        <w:rPr>
          <w:rFonts w:ascii="Lato" w:hAnsi="Lato" w:cs="Arial"/>
          <w:sz w:val="22"/>
          <w:szCs w:val="22"/>
        </w:rPr>
        <w:t>, IOI jest uprawniona do wypełnienia wniesionego weksla wszystkimi niezbędnymi elementami, w tym datą i miejscem płatności według swojego uznania, na sumę odpowiadającą kwocie</w:t>
      </w:r>
      <w:r w:rsidR="00094F0E">
        <w:rPr>
          <w:rFonts w:ascii="Lato" w:hAnsi="Lato" w:cs="Arial"/>
          <w:sz w:val="22"/>
          <w:szCs w:val="22"/>
        </w:rPr>
        <w:t xml:space="preserve"> przyznanego</w:t>
      </w:r>
      <w:r w:rsidRPr="00E62D8E">
        <w:rPr>
          <w:rFonts w:ascii="Lato" w:hAnsi="Lato" w:cs="Arial"/>
          <w:sz w:val="22"/>
          <w:szCs w:val="22"/>
        </w:rPr>
        <w:t xml:space="preserve"> </w:t>
      </w:r>
      <w:r w:rsidR="00CD1A15" w:rsidRPr="00E62D8E">
        <w:rPr>
          <w:rFonts w:ascii="Lato" w:hAnsi="Lato" w:cs="Arial"/>
          <w:sz w:val="22"/>
          <w:szCs w:val="22"/>
        </w:rPr>
        <w:t>wsparcia</w:t>
      </w:r>
      <w:r w:rsidRPr="00E62D8E">
        <w:rPr>
          <w:rFonts w:ascii="Lato" w:hAnsi="Lato" w:cs="Arial"/>
          <w:sz w:val="22"/>
          <w:szCs w:val="22"/>
        </w:rPr>
        <w:t xml:space="preserve"> </w:t>
      </w:r>
      <w:r w:rsidR="00C547E7">
        <w:rPr>
          <w:rFonts w:ascii="Lato" w:hAnsi="Lato" w:cs="Arial"/>
          <w:sz w:val="22"/>
          <w:szCs w:val="22"/>
        </w:rPr>
        <w:t>P</w:t>
      </w:r>
      <w:r w:rsidR="00CD1A15" w:rsidRPr="00E62D8E">
        <w:rPr>
          <w:rFonts w:ascii="Lato" w:hAnsi="Lato" w:cs="Arial"/>
          <w:sz w:val="22"/>
          <w:szCs w:val="22"/>
        </w:rPr>
        <w:t>rzedsięwzięcia</w:t>
      </w:r>
      <w:r w:rsidR="004C05F7">
        <w:rPr>
          <w:rFonts w:ascii="Lato" w:hAnsi="Lato" w:cs="Arial"/>
          <w:sz w:val="22"/>
          <w:szCs w:val="22"/>
        </w:rPr>
        <w:t xml:space="preserve"> wraz z odsetkami</w:t>
      </w:r>
      <w:r w:rsidRPr="00E62D8E">
        <w:rPr>
          <w:rFonts w:ascii="Lato" w:hAnsi="Lato" w:cs="Arial"/>
          <w:sz w:val="22"/>
          <w:szCs w:val="22"/>
        </w:rPr>
        <w:t>.</w:t>
      </w:r>
    </w:p>
    <w:bookmarkEnd w:id="57"/>
    <w:p w14:paraId="34D2D740" w14:textId="77777777" w:rsidR="007F0B7F" w:rsidRDefault="00CD1A15" w:rsidP="007F0B7F">
      <w:pPr>
        <w:numPr>
          <w:ilvl w:val="0"/>
          <w:numId w:val="28"/>
        </w:numPr>
        <w:snapToGrid w:val="0"/>
        <w:spacing w:after="120" w:line="276" w:lineRule="auto"/>
        <w:jc w:val="both"/>
        <w:rPr>
          <w:rFonts w:ascii="Lato" w:hAnsi="Lato" w:cs="Arial"/>
          <w:sz w:val="22"/>
          <w:szCs w:val="22"/>
        </w:rPr>
      </w:pPr>
      <w:r w:rsidRPr="00E62D8E">
        <w:rPr>
          <w:rFonts w:ascii="Lato" w:hAnsi="Lato" w:cs="Arial"/>
          <w:sz w:val="22"/>
          <w:szCs w:val="22"/>
        </w:rPr>
        <w:t xml:space="preserve">W przypadku niedostarczenia przez OOW w terminie prawidłowo sporządzonych dokumentów, potwierdzających zabezpieczenie prawidłowej realizacji Umowy w formie, o której mowa w ust. </w:t>
      </w:r>
      <w:r w:rsidR="00A9426D">
        <w:rPr>
          <w:rFonts w:ascii="Lato" w:hAnsi="Lato" w:cs="Arial"/>
          <w:sz w:val="22"/>
          <w:szCs w:val="22"/>
        </w:rPr>
        <w:t>4</w:t>
      </w:r>
      <w:r w:rsidRPr="00E62D8E">
        <w:rPr>
          <w:rFonts w:ascii="Lato" w:hAnsi="Lato" w:cs="Arial"/>
          <w:sz w:val="22"/>
          <w:szCs w:val="22"/>
        </w:rPr>
        <w:t>, lub jej niezaakceptowania przez IOI</w:t>
      </w:r>
      <w:r w:rsidR="00A9426D">
        <w:rPr>
          <w:rFonts w:ascii="Lato" w:hAnsi="Lato" w:cs="Arial"/>
          <w:sz w:val="22"/>
          <w:szCs w:val="22"/>
        </w:rPr>
        <w:t xml:space="preserve">, IOI </w:t>
      </w:r>
      <w:r w:rsidRPr="00E62D8E">
        <w:rPr>
          <w:rFonts w:ascii="Lato" w:hAnsi="Lato" w:cs="Arial"/>
          <w:sz w:val="22"/>
          <w:szCs w:val="22"/>
        </w:rPr>
        <w:t xml:space="preserve">może </w:t>
      </w:r>
      <w:r w:rsidR="00A9426D">
        <w:rPr>
          <w:rFonts w:ascii="Lato" w:hAnsi="Lato" w:cs="Arial"/>
          <w:sz w:val="22"/>
          <w:szCs w:val="22"/>
        </w:rPr>
        <w:t xml:space="preserve"> r</w:t>
      </w:r>
      <w:r w:rsidRPr="00E62D8E">
        <w:rPr>
          <w:rFonts w:ascii="Lato" w:hAnsi="Lato" w:cs="Arial"/>
          <w:sz w:val="22"/>
          <w:szCs w:val="22"/>
        </w:rPr>
        <w:t>ozwiązać Umowę ze skutkiem natychmiastowym.</w:t>
      </w:r>
    </w:p>
    <w:p w14:paraId="32BBF97C" w14:textId="01FF2623" w:rsidR="00531DB9" w:rsidRPr="007F0B7F" w:rsidRDefault="00CD1A15" w:rsidP="007F0B7F">
      <w:pPr>
        <w:numPr>
          <w:ilvl w:val="0"/>
          <w:numId w:val="28"/>
        </w:numPr>
        <w:snapToGrid w:val="0"/>
        <w:spacing w:after="120" w:line="276" w:lineRule="auto"/>
        <w:jc w:val="both"/>
        <w:rPr>
          <w:rFonts w:ascii="Lato" w:hAnsi="Lato" w:cs="Arial"/>
          <w:sz w:val="22"/>
          <w:szCs w:val="22"/>
        </w:rPr>
      </w:pPr>
      <w:r w:rsidRPr="007F0B7F">
        <w:rPr>
          <w:rFonts w:ascii="Lato" w:hAnsi="Lato" w:cs="Arial"/>
          <w:sz w:val="22"/>
          <w:szCs w:val="22"/>
        </w:rPr>
        <w:t>IOI niezwłocznie zwróci OOW zabezpieczenie prawidłowej realizacji Umowy</w:t>
      </w:r>
      <w:r w:rsidR="007F0B7F" w:rsidRPr="007F0B7F">
        <w:rPr>
          <w:rFonts w:ascii="Lato" w:hAnsi="Lato" w:cs="Arial"/>
          <w:sz w:val="22"/>
          <w:szCs w:val="22"/>
        </w:rPr>
        <w:t xml:space="preserve"> </w:t>
      </w:r>
      <w:r w:rsidR="0021573D" w:rsidRPr="0021573D">
        <w:rPr>
          <w:rFonts w:ascii="Lato" w:hAnsi="Lato" w:cs="Arial"/>
          <w:sz w:val="22"/>
          <w:szCs w:val="22"/>
        </w:rPr>
        <w:t>po wypełnieniu przez OOW wszelkich zobowiązań określonych w Umowie.</w:t>
      </w:r>
    </w:p>
    <w:p w14:paraId="70529EC2" w14:textId="77777777" w:rsidR="00BC365F" w:rsidRPr="00E62D8E" w:rsidRDefault="00BC365F" w:rsidP="00C63CE6">
      <w:pPr>
        <w:autoSpaceDE w:val="0"/>
        <w:autoSpaceDN w:val="0"/>
        <w:adjustRightInd w:val="0"/>
        <w:spacing w:before="120" w:after="120" w:line="276" w:lineRule="auto"/>
        <w:jc w:val="center"/>
        <w:rPr>
          <w:rFonts w:ascii="Lato" w:hAnsi="Lato" w:cs="Arial"/>
          <w:b/>
          <w:color w:val="000000"/>
          <w:sz w:val="22"/>
          <w:szCs w:val="22"/>
        </w:rPr>
      </w:pPr>
    </w:p>
    <w:p w14:paraId="2CA17D07" w14:textId="6F7DB5EF" w:rsidR="0084077D" w:rsidRPr="00E62D8E" w:rsidRDefault="0084077D" w:rsidP="00C63CE6">
      <w:pPr>
        <w:autoSpaceDE w:val="0"/>
        <w:autoSpaceDN w:val="0"/>
        <w:adjustRightInd w:val="0"/>
        <w:spacing w:before="120" w:after="120" w:line="276" w:lineRule="auto"/>
        <w:jc w:val="center"/>
        <w:rPr>
          <w:rFonts w:ascii="Lato" w:hAnsi="Lato" w:cs="Arial"/>
          <w:b/>
          <w:color w:val="000000"/>
          <w:sz w:val="22"/>
          <w:szCs w:val="22"/>
        </w:rPr>
      </w:pPr>
      <w:r w:rsidRPr="00E62D8E">
        <w:rPr>
          <w:rFonts w:ascii="Lato" w:hAnsi="Lato" w:cs="Arial"/>
          <w:b/>
          <w:color w:val="000000"/>
          <w:sz w:val="22"/>
          <w:szCs w:val="22"/>
        </w:rPr>
        <w:t xml:space="preserve">§ </w:t>
      </w:r>
      <w:r w:rsidR="00513F72">
        <w:rPr>
          <w:rFonts w:ascii="Lato" w:hAnsi="Lato" w:cs="Arial"/>
          <w:b/>
          <w:color w:val="000000"/>
          <w:sz w:val="22"/>
          <w:szCs w:val="22"/>
        </w:rPr>
        <w:t>20</w:t>
      </w:r>
      <w:r w:rsidRPr="00E62D8E">
        <w:rPr>
          <w:rFonts w:ascii="Lato" w:hAnsi="Lato" w:cs="Arial"/>
          <w:b/>
          <w:color w:val="000000"/>
          <w:sz w:val="22"/>
          <w:szCs w:val="22"/>
        </w:rPr>
        <w:t>.</w:t>
      </w:r>
      <w:r w:rsidR="00D63A3A" w:rsidRPr="00E62D8E">
        <w:rPr>
          <w:rFonts w:ascii="Lato" w:hAnsi="Lato" w:cs="Arial"/>
          <w:b/>
          <w:color w:val="000000"/>
          <w:sz w:val="22"/>
          <w:szCs w:val="22"/>
        </w:rPr>
        <w:t xml:space="preserve"> </w:t>
      </w:r>
      <w:r w:rsidRPr="00E62D8E">
        <w:rPr>
          <w:rFonts w:ascii="Lato" w:hAnsi="Lato" w:cs="Arial"/>
          <w:b/>
          <w:color w:val="000000"/>
          <w:sz w:val="22"/>
          <w:szCs w:val="22"/>
        </w:rPr>
        <w:t>Rozwiązanie Umowy</w:t>
      </w:r>
    </w:p>
    <w:p w14:paraId="4A463575" w14:textId="77777777" w:rsidR="0084077D" w:rsidRPr="00E62D8E" w:rsidRDefault="001C0214"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Strony</w:t>
      </w:r>
      <w:r w:rsidR="0084077D" w:rsidRPr="00E62D8E">
        <w:rPr>
          <w:rFonts w:ascii="Lato" w:hAnsi="Lato" w:cs="Arial"/>
          <w:sz w:val="22"/>
          <w:szCs w:val="22"/>
          <w:lang w:eastAsia="pl-PL"/>
        </w:rPr>
        <w:t xml:space="preserve"> mo</w:t>
      </w:r>
      <w:r w:rsidRPr="00E62D8E">
        <w:rPr>
          <w:rFonts w:ascii="Lato" w:hAnsi="Lato" w:cs="Arial"/>
          <w:sz w:val="22"/>
          <w:szCs w:val="22"/>
          <w:lang w:eastAsia="pl-PL"/>
        </w:rPr>
        <w:t>gą</w:t>
      </w:r>
      <w:r w:rsidR="0084077D" w:rsidRPr="00E62D8E">
        <w:rPr>
          <w:rFonts w:ascii="Lato" w:hAnsi="Lato" w:cs="Arial"/>
          <w:sz w:val="22"/>
          <w:szCs w:val="22"/>
          <w:lang w:eastAsia="pl-PL"/>
        </w:rPr>
        <w:t xml:space="preserve"> rozwiązać Umowę w formie pisemnej pod rygorem nieważności, </w:t>
      </w:r>
      <w:r w:rsidR="00392903" w:rsidRPr="00E62D8E">
        <w:rPr>
          <w:rFonts w:ascii="Lato" w:hAnsi="Lato" w:cs="Arial"/>
          <w:sz w:val="22"/>
          <w:szCs w:val="22"/>
          <w:lang w:eastAsia="pl-PL"/>
        </w:rPr>
        <w:br/>
      </w:r>
      <w:r w:rsidR="0084077D" w:rsidRPr="00E62D8E">
        <w:rPr>
          <w:rFonts w:ascii="Lato" w:hAnsi="Lato" w:cs="Arial"/>
          <w:sz w:val="22"/>
          <w:szCs w:val="22"/>
          <w:lang w:eastAsia="pl-PL"/>
        </w:rPr>
        <w:t>z zachowaniem 30-dniowego okresu wypowiedzenia.</w:t>
      </w:r>
    </w:p>
    <w:p w14:paraId="027DA106" w14:textId="401C7A34" w:rsidR="0084077D" w:rsidRPr="00E62D8E" w:rsidRDefault="006F3352"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IOI</w:t>
      </w:r>
      <w:r w:rsidR="0084077D" w:rsidRPr="00E62D8E">
        <w:rPr>
          <w:rFonts w:ascii="Lato" w:hAnsi="Lato" w:cs="Arial"/>
          <w:sz w:val="22"/>
          <w:szCs w:val="22"/>
          <w:lang w:eastAsia="pl-PL"/>
        </w:rPr>
        <w:t xml:space="preserve"> może rozwiązać Umowę ze skutkiem natychmiastowym, w formie pisemnej </w:t>
      </w:r>
      <w:r w:rsidR="00392903" w:rsidRPr="00E62D8E">
        <w:rPr>
          <w:rFonts w:ascii="Lato" w:hAnsi="Lato" w:cs="Arial"/>
          <w:sz w:val="22"/>
          <w:szCs w:val="22"/>
          <w:lang w:eastAsia="pl-PL"/>
        </w:rPr>
        <w:br/>
      </w:r>
      <w:r w:rsidR="0084077D" w:rsidRPr="00E62D8E">
        <w:rPr>
          <w:rFonts w:ascii="Lato" w:hAnsi="Lato" w:cs="Arial"/>
          <w:sz w:val="22"/>
          <w:szCs w:val="22"/>
          <w:lang w:eastAsia="pl-PL"/>
        </w:rPr>
        <w:t xml:space="preserve">pod rygorem nieważności, w przypadku złożenia przez </w:t>
      </w:r>
      <w:r w:rsidRPr="00E62D8E">
        <w:rPr>
          <w:rFonts w:ascii="Lato" w:hAnsi="Lato" w:cs="Arial"/>
          <w:sz w:val="22"/>
          <w:szCs w:val="22"/>
          <w:lang w:eastAsia="pl-PL"/>
        </w:rPr>
        <w:t>OOW</w:t>
      </w:r>
      <w:r w:rsidR="0084077D" w:rsidRPr="00E62D8E">
        <w:rPr>
          <w:rFonts w:ascii="Lato" w:hAnsi="Lato" w:cs="Arial"/>
          <w:sz w:val="22"/>
          <w:szCs w:val="22"/>
          <w:lang w:eastAsia="pl-PL"/>
        </w:rPr>
        <w:t xml:space="preserve"> dokumentów, wykazujących </w:t>
      </w:r>
      <w:r w:rsidR="0084077D" w:rsidRPr="00E62D8E">
        <w:rPr>
          <w:rFonts w:ascii="Lato" w:hAnsi="Lato" w:cs="Arial"/>
          <w:sz w:val="22"/>
          <w:szCs w:val="22"/>
          <w:lang w:eastAsia="pl-PL"/>
        </w:rPr>
        <w:lastRenderedPageBreak/>
        <w:t>znamiona poświadczenia nieprawdy w</w:t>
      </w:r>
      <w:r w:rsidR="00E92F47" w:rsidRPr="00E62D8E">
        <w:rPr>
          <w:rFonts w:ascii="Lato" w:hAnsi="Lato" w:cs="Arial"/>
          <w:sz w:val="22"/>
          <w:szCs w:val="22"/>
          <w:lang w:eastAsia="pl-PL"/>
        </w:rPr>
        <w:t xml:space="preserve"> </w:t>
      </w:r>
      <w:r w:rsidR="0084077D" w:rsidRPr="00E62D8E">
        <w:rPr>
          <w:rFonts w:ascii="Lato" w:hAnsi="Lato" w:cs="Arial"/>
          <w:sz w:val="22"/>
          <w:szCs w:val="22"/>
          <w:lang w:eastAsia="pl-PL"/>
        </w:rPr>
        <w:t xml:space="preserve">celu </w:t>
      </w:r>
      <w:r w:rsidRPr="00E62D8E">
        <w:rPr>
          <w:rFonts w:ascii="Lato" w:hAnsi="Lato" w:cs="Arial"/>
          <w:sz w:val="22"/>
          <w:szCs w:val="22"/>
          <w:lang w:eastAsia="pl-PL"/>
        </w:rPr>
        <w:t>objęcia</w:t>
      </w:r>
      <w:r w:rsidR="00E92F47" w:rsidRPr="00E62D8E">
        <w:rPr>
          <w:rFonts w:ascii="Lato" w:hAnsi="Lato" w:cs="Arial"/>
          <w:sz w:val="22"/>
          <w:szCs w:val="22"/>
          <w:lang w:eastAsia="pl-PL"/>
        </w:rPr>
        <w:t xml:space="preserve"> </w:t>
      </w:r>
      <w:r w:rsidR="009B60E5" w:rsidRPr="00E62D8E">
        <w:rPr>
          <w:rFonts w:ascii="Lato" w:hAnsi="Lato" w:cs="Arial"/>
          <w:sz w:val="22"/>
          <w:szCs w:val="22"/>
          <w:lang w:eastAsia="pl-PL"/>
        </w:rPr>
        <w:t>Przedsięw</w:t>
      </w:r>
      <w:r w:rsidR="00E92F47" w:rsidRPr="00E62D8E">
        <w:rPr>
          <w:rFonts w:ascii="Lato" w:hAnsi="Lato" w:cs="Arial"/>
          <w:sz w:val="22"/>
          <w:szCs w:val="22"/>
          <w:lang w:eastAsia="pl-PL"/>
        </w:rPr>
        <w:t>zięcia</w:t>
      </w:r>
      <w:r w:rsidR="0084077D" w:rsidRPr="00E62D8E">
        <w:rPr>
          <w:rFonts w:ascii="Lato" w:hAnsi="Lato" w:cs="Arial"/>
          <w:sz w:val="22"/>
          <w:szCs w:val="22"/>
          <w:lang w:eastAsia="pl-PL"/>
        </w:rPr>
        <w:t xml:space="preserve"> </w:t>
      </w:r>
      <w:r w:rsidRPr="00E62D8E">
        <w:rPr>
          <w:rFonts w:ascii="Lato" w:hAnsi="Lato" w:cs="Arial"/>
          <w:sz w:val="22"/>
          <w:szCs w:val="22"/>
          <w:lang w:eastAsia="pl-PL"/>
        </w:rPr>
        <w:t>wsparciem</w:t>
      </w:r>
      <w:r w:rsidR="0084077D" w:rsidRPr="00E62D8E">
        <w:rPr>
          <w:rFonts w:ascii="Lato" w:hAnsi="Lato" w:cs="Arial"/>
          <w:sz w:val="22"/>
          <w:szCs w:val="22"/>
          <w:lang w:eastAsia="pl-PL"/>
        </w:rPr>
        <w:t xml:space="preserve"> lub podania nieprawdziwych informacji we </w:t>
      </w:r>
      <w:r w:rsidR="007F160C">
        <w:rPr>
          <w:rFonts w:ascii="Lato" w:hAnsi="Lato" w:cs="Arial"/>
          <w:sz w:val="22"/>
          <w:szCs w:val="22"/>
          <w:lang w:eastAsia="pl-PL"/>
        </w:rPr>
        <w:t>w</w:t>
      </w:r>
      <w:r w:rsidR="001C0214" w:rsidRPr="00E62D8E">
        <w:rPr>
          <w:rFonts w:ascii="Lato" w:hAnsi="Lato" w:cs="Arial"/>
          <w:sz w:val="22"/>
          <w:szCs w:val="22"/>
          <w:lang w:eastAsia="pl-PL"/>
        </w:rPr>
        <w:t>niosku.</w:t>
      </w:r>
    </w:p>
    <w:p w14:paraId="28971CA7" w14:textId="77777777" w:rsidR="0084077D" w:rsidRPr="00E62D8E" w:rsidRDefault="006F3352" w:rsidP="004A7BF3">
      <w:pPr>
        <w:pStyle w:val="Tekstpodstawowy2"/>
        <w:numPr>
          <w:ilvl w:val="0"/>
          <w:numId w:val="11"/>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IOI</w:t>
      </w:r>
      <w:r w:rsidR="0084077D" w:rsidRPr="00E62D8E">
        <w:rPr>
          <w:rFonts w:ascii="Lato" w:hAnsi="Lato" w:cs="Arial"/>
          <w:sz w:val="22"/>
          <w:szCs w:val="22"/>
          <w:lang w:eastAsia="pl-PL"/>
        </w:rPr>
        <w:t xml:space="preserve">, w przypadku istotnych naruszeń postanowień Umowy przez </w:t>
      </w:r>
      <w:r w:rsidRPr="00E62D8E">
        <w:rPr>
          <w:rFonts w:ascii="Lato" w:hAnsi="Lato" w:cs="Arial"/>
          <w:sz w:val="22"/>
          <w:szCs w:val="22"/>
          <w:lang w:eastAsia="pl-PL"/>
        </w:rPr>
        <w:t xml:space="preserve">OOW </w:t>
      </w:r>
      <w:r w:rsidR="0084077D" w:rsidRPr="00E62D8E">
        <w:rPr>
          <w:rFonts w:ascii="Lato" w:hAnsi="Lato" w:cs="Arial"/>
          <w:sz w:val="22"/>
          <w:szCs w:val="22"/>
          <w:lang w:eastAsia="pl-PL"/>
        </w:rPr>
        <w:t xml:space="preserve">może rozwiązać z nim Umowę ze skutkiem natychmiastowym. Rozwiązanie Umowy następuje w formie pisemnej pod rygorem nieważności. Za istotne naruszenia Umowy przyjmuje się </w:t>
      </w:r>
      <w:r w:rsidR="00392903" w:rsidRPr="00E62D8E">
        <w:rPr>
          <w:rFonts w:ascii="Lato" w:hAnsi="Lato" w:cs="Arial"/>
          <w:sz w:val="22"/>
          <w:szCs w:val="22"/>
          <w:lang w:eastAsia="pl-PL"/>
        </w:rPr>
        <w:br/>
      </w:r>
      <w:r w:rsidR="0084077D" w:rsidRPr="00E62D8E">
        <w:rPr>
          <w:rFonts w:ascii="Lato" w:hAnsi="Lato" w:cs="Arial"/>
          <w:sz w:val="22"/>
          <w:szCs w:val="22"/>
          <w:lang w:eastAsia="pl-PL"/>
        </w:rPr>
        <w:t>w szczególności</w:t>
      </w:r>
      <w:r w:rsidR="0084077D" w:rsidRPr="00E62D8E">
        <w:rPr>
          <w:rFonts w:ascii="Lato" w:hAnsi="Lato" w:cs="Arial"/>
          <w:bCs/>
          <w:sz w:val="22"/>
          <w:szCs w:val="22"/>
          <w:lang w:eastAsia="pl-PL"/>
        </w:rPr>
        <w:t>:</w:t>
      </w:r>
    </w:p>
    <w:p w14:paraId="4832F25C"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bCs/>
          <w:sz w:val="22"/>
          <w:szCs w:val="22"/>
          <w:lang w:eastAsia="pl-PL"/>
        </w:rPr>
        <w:t xml:space="preserve">opóźnienie w realizacji </w:t>
      </w:r>
      <w:r w:rsidR="009B60E5" w:rsidRPr="00E62D8E">
        <w:rPr>
          <w:rFonts w:ascii="Lato" w:hAnsi="Lato" w:cs="Arial"/>
          <w:bCs/>
          <w:sz w:val="22"/>
          <w:szCs w:val="22"/>
          <w:lang w:eastAsia="pl-PL"/>
        </w:rPr>
        <w:t>Przedsięw</w:t>
      </w:r>
      <w:r w:rsidR="006F3352" w:rsidRPr="00E62D8E">
        <w:rPr>
          <w:rFonts w:ascii="Lato" w:hAnsi="Lato" w:cs="Arial"/>
          <w:bCs/>
          <w:sz w:val="22"/>
          <w:szCs w:val="22"/>
          <w:lang w:eastAsia="pl-PL"/>
        </w:rPr>
        <w:t>zięcia</w:t>
      </w:r>
      <w:r w:rsidRPr="00E62D8E">
        <w:rPr>
          <w:rFonts w:ascii="Lato" w:hAnsi="Lato" w:cs="Arial"/>
          <w:bCs/>
          <w:sz w:val="22"/>
          <w:szCs w:val="22"/>
          <w:lang w:eastAsia="pl-PL"/>
        </w:rPr>
        <w:t xml:space="preserve"> w stosunku do Harmonogramu, o okres dłuższy niż 6 miesięcy albo gdy inne okoliczności czynią zasadnym przypuszczenie, że</w:t>
      </w:r>
      <w:r w:rsidRPr="00E62D8E">
        <w:rPr>
          <w:rFonts w:ascii="Lato" w:hAnsi="Lato" w:cs="Arial"/>
          <w:sz w:val="22"/>
          <w:szCs w:val="22"/>
          <w:lang w:eastAsia="pl-PL"/>
        </w:rPr>
        <w:t xml:space="preserve"> zakończenie realizacji zakresu rzeczowego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 xml:space="preserve">zięcia </w:t>
      </w:r>
      <w:r w:rsidRPr="00E62D8E">
        <w:rPr>
          <w:rFonts w:ascii="Lato" w:hAnsi="Lato" w:cs="Arial"/>
          <w:sz w:val="22"/>
          <w:szCs w:val="22"/>
          <w:lang w:eastAsia="pl-PL"/>
        </w:rPr>
        <w:t>nie nastąpi w terminie wynikającym z Harmonogramu</w:t>
      </w:r>
      <w:r w:rsidR="00083E21" w:rsidRPr="00E62D8E">
        <w:rPr>
          <w:rFonts w:ascii="Lato" w:hAnsi="Lato" w:cs="Arial"/>
          <w:sz w:val="22"/>
          <w:szCs w:val="22"/>
          <w:lang w:eastAsia="pl-PL"/>
        </w:rPr>
        <w:t>;</w:t>
      </w:r>
    </w:p>
    <w:p w14:paraId="65888D09" w14:textId="31396FAD" w:rsidR="0084077D" w:rsidRPr="00E62D8E" w:rsidRDefault="00CE64FF"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CE64FF">
        <w:rPr>
          <w:rFonts w:ascii="Lato" w:hAnsi="Lato" w:cs="Arial"/>
          <w:bCs/>
          <w:sz w:val="22"/>
          <w:szCs w:val="22"/>
          <w:lang w:eastAsia="pl-PL"/>
        </w:rPr>
        <w:t>odmowę poddania się kontroli lub niestosowanie się do zaleceń lub rekomendacji Instytucji odpowiedzialnej za realizację inwestycji oraz innych podmiotów uprawnionych do kontroli przedsięwzięcia;</w:t>
      </w:r>
      <w:r>
        <w:rPr>
          <w:rFonts w:ascii="Lato" w:hAnsi="Lato" w:cs="Arial"/>
          <w:bCs/>
          <w:sz w:val="22"/>
          <w:szCs w:val="22"/>
          <w:lang w:eastAsia="pl-PL"/>
        </w:rPr>
        <w:t xml:space="preserve"> </w:t>
      </w:r>
    </w:p>
    <w:p w14:paraId="42977566"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złożenie dokumentów wykazujących znamiona poświadczenia nieprawdy na etapie realizacji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w:t>
      </w:r>
    </w:p>
    <w:p w14:paraId="477FAFCF"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wykorzystanie w całości lub w części przekazanych środków na cel inny niż </w:t>
      </w:r>
      <w:r w:rsidR="006F3352" w:rsidRPr="00E62D8E">
        <w:rPr>
          <w:rFonts w:ascii="Lato" w:hAnsi="Lato" w:cs="Arial"/>
          <w:sz w:val="22"/>
          <w:szCs w:val="22"/>
          <w:lang w:eastAsia="pl-PL"/>
        </w:rPr>
        <w:t xml:space="preserve">realizacja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 xml:space="preserve"> lub niezgodnie z Umową;</w:t>
      </w:r>
    </w:p>
    <w:p w14:paraId="0888654E" w14:textId="77777777" w:rsidR="0084077D" w:rsidRPr="00E62D8E" w:rsidRDefault="0084077D" w:rsidP="004A7BF3">
      <w:pPr>
        <w:pStyle w:val="Tekstpodstawowy2"/>
        <w:numPr>
          <w:ilvl w:val="0"/>
          <w:numId w:val="14"/>
        </w:numPr>
        <w:suppressAutoHyphens w:val="0"/>
        <w:spacing w:before="120" w:after="120" w:line="276" w:lineRule="auto"/>
        <w:rPr>
          <w:rFonts w:ascii="Lato" w:hAnsi="Lato" w:cs="Arial"/>
          <w:bCs/>
          <w:sz w:val="22"/>
          <w:szCs w:val="22"/>
          <w:lang w:eastAsia="pl-PL"/>
        </w:rPr>
      </w:pPr>
      <w:r w:rsidRPr="00E62D8E">
        <w:rPr>
          <w:rFonts w:ascii="Lato" w:hAnsi="Lato" w:cs="Arial"/>
          <w:sz w:val="22"/>
          <w:szCs w:val="22"/>
          <w:lang w:eastAsia="pl-PL"/>
        </w:rPr>
        <w:t xml:space="preserve">zaistnienie </w:t>
      </w:r>
      <w:r w:rsidR="001C0214" w:rsidRPr="00E62D8E">
        <w:rPr>
          <w:rFonts w:ascii="Lato" w:hAnsi="Lato" w:cs="Arial"/>
          <w:sz w:val="22"/>
          <w:szCs w:val="22"/>
          <w:lang w:eastAsia="pl-PL"/>
        </w:rPr>
        <w:t>N</w:t>
      </w:r>
      <w:r w:rsidRPr="00E62D8E">
        <w:rPr>
          <w:rFonts w:ascii="Lato" w:hAnsi="Lato" w:cs="Arial"/>
          <w:sz w:val="22"/>
          <w:szCs w:val="22"/>
          <w:lang w:eastAsia="pl-PL"/>
        </w:rPr>
        <w:t xml:space="preserve">adużycia </w:t>
      </w:r>
      <w:r w:rsidR="001C0214" w:rsidRPr="00E62D8E">
        <w:rPr>
          <w:rFonts w:ascii="Lato" w:hAnsi="Lato" w:cs="Arial"/>
          <w:sz w:val="22"/>
          <w:szCs w:val="22"/>
          <w:lang w:eastAsia="pl-PL"/>
        </w:rPr>
        <w:t>F</w:t>
      </w:r>
      <w:r w:rsidRPr="00E62D8E">
        <w:rPr>
          <w:rFonts w:ascii="Lato" w:hAnsi="Lato" w:cs="Arial"/>
          <w:sz w:val="22"/>
          <w:szCs w:val="22"/>
          <w:lang w:eastAsia="pl-PL"/>
        </w:rPr>
        <w:t xml:space="preserve">inansowego lub podejrzenie jego wystąpienia, </w:t>
      </w:r>
      <w:r w:rsidR="00392903" w:rsidRPr="00E62D8E">
        <w:rPr>
          <w:rFonts w:ascii="Lato" w:hAnsi="Lato" w:cs="Arial"/>
          <w:sz w:val="22"/>
          <w:szCs w:val="22"/>
          <w:lang w:eastAsia="pl-PL"/>
        </w:rPr>
        <w:br/>
      </w:r>
      <w:r w:rsidRPr="00E62D8E">
        <w:rPr>
          <w:rFonts w:ascii="Lato" w:hAnsi="Lato" w:cs="Arial"/>
          <w:sz w:val="22"/>
          <w:szCs w:val="22"/>
          <w:lang w:eastAsia="pl-PL"/>
        </w:rPr>
        <w:t xml:space="preserve">w szczególności w związku z przygotowaniem, wyborem lub realizacją </w:t>
      </w:r>
      <w:r w:rsidR="009B60E5" w:rsidRPr="00E62D8E">
        <w:rPr>
          <w:rFonts w:ascii="Lato" w:hAnsi="Lato" w:cs="Arial"/>
          <w:sz w:val="22"/>
          <w:szCs w:val="22"/>
          <w:lang w:eastAsia="pl-PL"/>
        </w:rPr>
        <w:t>Przedsięw</w:t>
      </w:r>
      <w:r w:rsidR="006F3352" w:rsidRPr="00E62D8E">
        <w:rPr>
          <w:rFonts w:ascii="Lato" w:hAnsi="Lato" w:cs="Arial"/>
          <w:sz w:val="22"/>
          <w:szCs w:val="22"/>
          <w:lang w:eastAsia="pl-PL"/>
        </w:rPr>
        <w:t>zięcia</w:t>
      </w:r>
      <w:r w:rsidRPr="00E62D8E">
        <w:rPr>
          <w:rFonts w:ascii="Lato" w:hAnsi="Lato" w:cs="Arial"/>
          <w:sz w:val="22"/>
          <w:szCs w:val="22"/>
          <w:lang w:eastAsia="pl-PL"/>
        </w:rPr>
        <w:t>.</w:t>
      </w:r>
    </w:p>
    <w:p w14:paraId="73A3114A" w14:textId="795B2675" w:rsidR="00C04BCB" w:rsidRPr="00E62D8E" w:rsidRDefault="00C04BCB" w:rsidP="004A7BF3">
      <w:pPr>
        <w:pStyle w:val="Akapitzlist"/>
        <w:numPr>
          <w:ilvl w:val="0"/>
          <w:numId w:val="11"/>
        </w:numPr>
        <w:tabs>
          <w:tab w:val="clear" w:pos="420"/>
        </w:tabs>
        <w:spacing w:before="120" w:after="120" w:line="276" w:lineRule="auto"/>
        <w:ind w:left="360"/>
        <w:contextualSpacing w:val="0"/>
        <w:jc w:val="both"/>
        <w:rPr>
          <w:rFonts w:ascii="Lato" w:hAnsi="Lato" w:cs="Arial"/>
          <w:bCs/>
          <w:sz w:val="22"/>
          <w:szCs w:val="22"/>
        </w:rPr>
      </w:pPr>
      <w:r w:rsidRPr="00E62D8E">
        <w:rPr>
          <w:rFonts w:ascii="Lato" w:hAnsi="Lato" w:cs="Arial"/>
          <w:sz w:val="22"/>
          <w:szCs w:val="22"/>
        </w:rPr>
        <w:t xml:space="preserve">W przypadku, gdy w wyniku okoliczności, o których mowa w </w:t>
      </w:r>
      <w:r w:rsidR="0072055D" w:rsidRPr="00E62D8E">
        <w:rPr>
          <w:rFonts w:ascii="Lato" w:hAnsi="Lato" w:cs="Arial"/>
          <w:sz w:val="22"/>
          <w:szCs w:val="22"/>
        </w:rPr>
        <w:t xml:space="preserve">§ </w:t>
      </w:r>
      <w:r w:rsidR="002D684F">
        <w:rPr>
          <w:rFonts w:ascii="Lato" w:hAnsi="Lato" w:cs="Arial"/>
          <w:sz w:val="22"/>
          <w:szCs w:val="22"/>
        </w:rPr>
        <w:t>2</w:t>
      </w:r>
      <w:r w:rsidR="00513F72">
        <w:rPr>
          <w:rFonts w:ascii="Lato" w:hAnsi="Lato" w:cs="Arial"/>
          <w:sz w:val="22"/>
          <w:szCs w:val="22"/>
        </w:rPr>
        <w:t>1</w:t>
      </w:r>
      <w:r w:rsidR="0072055D" w:rsidRPr="00E62D8E">
        <w:rPr>
          <w:rFonts w:ascii="Lato" w:hAnsi="Lato" w:cs="Arial"/>
          <w:sz w:val="22"/>
          <w:szCs w:val="22"/>
        </w:rPr>
        <w:t xml:space="preserve"> </w:t>
      </w:r>
      <w:r w:rsidRPr="00E62D8E">
        <w:rPr>
          <w:rFonts w:ascii="Lato" w:hAnsi="Lato" w:cs="Arial"/>
          <w:sz w:val="22"/>
          <w:szCs w:val="22"/>
        </w:rPr>
        <w:t xml:space="preserve">ust. </w:t>
      </w:r>
      <w:r w:rsidR="0072055D" w:rsidRPr="00E62D8E">
        <w:rPr>
          <w:rFonts w:ascii="Lato" w:hAnsi="Lato" w:cs="Arial"/>
          <w:sz w:val="22"/>
          <w:szCs w:val="22"/>
        </w:rPr>
        <w:t>1</w:t>
      </w:r>
      <w:r w:rsidRPr="00E62D8E">
        <w:rPr>
          <w:rFonts w:ascii="Lato" w:hAnsi="Lato" w:cs="Arial"/>
          <w:sz w:val="22"/>
          <w:szCs w:val="22"/>
        </w:rPr>
        <w:t xml:space="preserve">, dalsze wykonywanie postanowień </w:t>
      </w:r>
      <w:r w:rsidR="0072055D" w:rsidRPr="00E62D8E">
        <w:rPr>
          <w:rFonts w:ascii="Lato" w:hAnsi="Lato" w:cs="Arial"/>
          <w:sz w:val="22"/>
          <w:szCs w:val="22"/>
        </w:rPr>
        <w:t>Umowy</w:t>
      </w:r>
      <w:r w:rsidRPr="00E62D8E">
        <w:rPr>
          <w:rFonts w:ascii="Lato" w:hAnsi="Lato" w:cs="Arial"/>
          <w:sz w:val="22"/>
          <w:szCs w:val="22"/>
        </w:rPr>
        <w:t xml:space="preserve"> jest niemożliwe, </w:t>
      </w:r>
      <w:r w:rsidR="004C692A" w:rsidRPr="00E62D8E">
        <w:rPr>
          <w:rFonts w:ascii="Lato" w:hAnsi="Lato" w:cs="Arial"/>
          <w:sz w:val="22"/>
          <w:szCs w:val="22"/>
        </w:rPr>
        <w:t>IOI</w:t>
      </w:r>
      <w:r w:rsidRPr="00E62D8E">
        <w:rPr>
          <w:rFonts w:ascii="Lato" w:hAnsi="Lato" w:cs="Arial"/>
          <w:sz w:val="22"/>
          <w:szCs w:val="22"/>
        </w:rPr>
        <w:t xml:space="preserve"> </w:t>
      </w:r>
      <w:r w:rsidR="004C692A" w:rsidRPr="00E62D8E">
        <w:rPr>
          <w:rFonts w:ascii="Lato" w:hAnsi="Lato" w:cs="Arial"/>
          <w:sz w:val="22"/>
          <w:szCs w:val="22"/>
        </w:rPr>
        <w:t xml:space="preserve">może rozwiązać Umowę </w:t>
      </w:r>
      <w:r w:rsidR="007B2DB7" w:rsidRPr="00E62D8E">
        <w:rPr>
          <w:rFonts w:ascii="Lato" w:hAnsi="Lato" w:cs="Arial"/>
          <w:sz w:val="22"/>
          <w:szCs w:val="22"/>
        </w:rPr>
        <w:t>z zachowaniem 30-dniowego okresu wypowiedzenia</w:t>
      </w:r>
      <w:r w:rsidR="004C692A" w:rsidRPr="00E62D8E">
        <w:rPr>
          <w:rFonts w:ascii="Lato" w:hAnsi="Lato" w:cs="Arial"/>
          <w:sz w:val="22"/>
          <w:szCs w:val="22"/>
        </w:rPr>
        <w:t>. Rozwiązanie Umowy następuje w formie pisemnej pod rygorem nieważności.</w:t>
      </w:r>
    </w:p>
    <w:p w14:paraId="51DB2750" w14:textId="0D3C6C4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Z zastrzeżeniem § </w:t>
      </w:r>
      <w:r w:rsidR="00392903" w:rsidRPr="00E62D8E">
        <w:rPr>
          <w:rFonts w:ascii="Lato" w:hAnsi="Lato" w:cs="Arial"/>
          <w:sz w:val="22"/>
          <w:szCs w:val="22"/>
          <w:lang w:eastAsia="pl-PL"/>
        </w:rPr>
        <w:t>1</w:t>
      </w:r>
      <w:r w:rsidR="00513F72">
        <w:rPr>
          <w:rFonts w:ascii="Lato" w:hAnsi="Lato" w:cs="Arial"/>
          <w:sz w:val="22"/>
          <w:szCs w:val="22"/>
          <w:lang w:eastAsia="pl-PL"/>
        </w:rPr>
        <w:t>5</w:t>
      </w:r>
      <w:r w:rsidRPr="00E62D8E">
        <w:rPr>
          <w:rFonts w:ascii="Lato" w:hAnsi="Lato" w:cs="Arial"/>
          <w:sz w:val="22"/>
          <w:szCs w:val="22"/>
          <w:lang w:eastAsia="pl-PL"/>
        </w:rPr>
        <w:t xml:space="preserve"> ust. 1, w przypadkach rozwiązania Umowy w trybach, o których mowa w ust. 1 </w:t>
      </w:r>
      <w:r w:rsidR="00441E9B" w:rsidRPr="00E62D8E">
        <w:rPr>
          <w:rFonts w:ascii="Lato" w:hAnsi="Lato" w:cs="Arial"/>
          <w:sz w:val="22"/>
          <w:szCs w:val="22"/>
          <w:lang w:eastAsia="pl-PL"/>
        </w:rPr>
        <w:t>–</w:t>
      </w:r>
      <w:r w:rsidRPr="00E62D8E">
        <w:rPr>
          <w:rFonts w:ascii="Lato" w:hAnsi="Lato" w:cs="Arial"/>
          <w:sz w:val="22"/>
          <w:szCs w:val="22"/>
          <w:lang w:eastAsia="pl-PL"/>
        </w:rPr>
        <w:t xml:space="preserve"> </w:t>
      </w:r>
      <w:r w:rsidR="001C0214" w:rsidRPr="00E62D8E">
        <w:rPr>
          <w:rFonts w:ascii="Lato" w:hAnsi="Lato" w:cs="Arial"/>
          <w:sz w:val="22"/>
          <w:szCs w:val="22"/>
          <w:lang w:eastAsia="pl-PL"/>
        </w:rPr>
        <w:t>4</w:t>
      </w:r>
      <w:r w:rsidR="00441E9B" w:rsidRPr="00E62D8E">
        <w:rPr>
          <w:rFonts w:ascii="Lato" w:hAnsi="Lato" w:cs="Arial"/>
          <w:sz w:val="22"/>
          <w:szCs w:val="22"/>
          <w:lang w:eastAsia="pl-PL"/>
        </w:rPr>
        <w:t xml:space="preserve">, </w:t>
      </w:r>
      <w:r w:rsidR="006F3352" w:rsidRPr="00E62D8E">
        <w:rPr>
          <w:rFonts w:ascii="Lato" w:hAnsi="Lato" w:cs="Arial"/>
          <w:sz w:val="22"/>
          <w:szCs w:val="22"/>
          <w:lang w:eastAsia="pl-PL"/>
        </w:rPr>
        <w:t xml:space="preserve">OOW </w:t>
      </w:r>
      <w:r w:rsidRPr="00E62D8E">
        <w:rPr>
          <w:rFonts w:ascii="Lato" w:hAnsi="Lato" w:cs="Arial"/>
          <w:sz w:val="22"/>
          <w:szCs w:val="22"/>
          <w:lang w:eastAsia="pl-PL"/>
        </w:rPr>
        <w:t xml:space="preserve">zobowiązany jest do zwrotu przekazanego dotychczas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wraz z odsetkami w wysokości określonej jak dla zaległości podatkowych naliczanymi od dnia przekazania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 terminie 14 dni od dnia doręczenia wezwania do zwrotu, na</w:t>
      </w:r>
      <w:r w:rsidR="00EC37E1" w:rsidRPr="00E62D8E">
        <w:rPr>
          <w:rFonts w:ascii="Lato" w:hAnsi="Lato" w:cs="Arial"/>
          <w:sz w:val="22"/>
          <w:szCs w:val="22"/>
          <w:lang w:eastAsia="pl-PL"/>
        </w:rPr>
        <w:t xml:space="preserve"> wskazane przez IOI</w:t>
      </w:r>
      <w:r w:rsidRPr="00E62D8E">
        <w:rPr>
          <w:rFonts w:ascii="Lato" w:hAnsi="Lato" w:cs="Arial"/>
          <w:sz w:val="22"/>
          <w:szCs w:val="22"/>
          <w:lang w:eastAsia="pl-PL"/>
        </w:rPr>
        <w:t xml:space="preserve"> </w:t>
      </w:r>
      <w:r w:rsidR="00DF1555" w:rsidRPr="00E62D8E">
        <w:rPr>
          <w:rFonts w:ascii="Lato" w:hAnsi="Lato" w:cs="Arial"/>
          <w:sz w:val="22"/>
          <w:szCs w:val="22"/>
          <w:lang w:eastAsia="pl-PL"/>
        </w:rPr>
        <w:t>odpowiednie</w:t>
      </w:r>
      <w:r w:rsidR="00560591" w:rsidRPr="00E62D8E">
        <w:rPr>
          <w:rFonts w:ascii="Lato" w:hAnsi="Lato" w:cs="Arial"/>
          <w:sz w:val="22"/>
          <w:szCs w:val="22"/>
          <w:lang w:eastAsia="pl-PL"/>
        </w:rPr>
        <w:t xml:space="preserve"> numery właściwego subkonta prowadzonego </w:t>
      </w:r>
      <w:r w:rsidR="00DF1555" w:rsidRPr="00E62D8E">
        <w:rPr>
          <w:rFonts w:ascii="Lato" w:hAnsi="Lato" w:cs="Arial"/>
          <w:sz w:val="22"/>
          <w:szCs w:val="22"/>
        </w:rPr>
        <w:t>przez PFR.</w:t>
      </w:r>
      <w:r w:rsidR="00DF1555" w:rsidRPr="00E62D8E">
        <w:rPr>
          <w:rFonts w:ascii="Lato" w:hAnsi="Lato" w:cs="Arial"/>
          <w:sz w:val="22"/>
          <w:szCs w:val="22"/>
          <w:lang w:eastAsia="pl-PL"/>
        </w:rPr>
        <w:t xml:space="preserve"> </w:t>
      </w:r>
      <w:r w:rsidRPr="00E62D8E">
        <w:rPr>
          <w:rFonts w:ascii="Lato" w:hAnsi="Lato" w:cs="Arial"/>
          <w:sz w:val="22"/>
          <w:szCs w:val="22"/>
          <w:lang w:eastAsia="pl-PL"/>
        </w:rPr>
        <w:t xml:space="preserve">W przypadku braku zwrotu </w:t>
      </w:r>
      <w:r w:rsidR="001F08A7" w:rsidRPr="00E62D8E">
        <w:rPr>
          <w:rFonts w:ascii="Lato" w:hAnsi="Lato" w:cs="Arial"/>
          <w:sz w:val="22"/>
          <w:szCs w:val="22"/>
          <w:lang w:eastAsia="pl-PL"/>
        </w:rPr>
        <w:t>wsparcia</w:t>
      </w:r>
      <w:r w:rsidRPr="00E62D8E">
        <w:rPr>
          <w:rFonts w:ascii="Lato" w:hAnsi="Lato" w:cs="Arial"/>
          <w:sz w:val="22"/>
          <w:szCs w:val="22"/>
          <w:lang w:eastAsia="pl-PL"/>
        </w:rPr>
        <w:t xml:space="preserve"> wraz z odsetkami w terminie, o którym mowa w </w:t>
      </w:r>
      <w:r w:rsidR="00560591" w:rsidRPr="00E62D8E">
        <w:rPr>
          <w:rFonts w:ascii="Lato" w:hAnsi="Lato" w:cs="Arial"/>
          <w:sz w:val="22"/>
          <w:szCs w:val="22"/>
          <w:lang w:eastAsia="pl-PL"/>
        </w:rPr>
        <w:t>zdaniu pierwszym</w:t>
      </w:r>
      <w:r w:rsidRPr="00E62D8E">
        <w:rPr>
          <w:rFonts w:ascii="Lato" w:hAnsi="Lato" w:cs="Arial"/>
          <w:sz w:val="22"/>
          <w:szCs w:val="22"/>
          <w:lang w:eastAsia="pl-PL"/>
        </w:rPr>
        <w:t xml:space="preserve">, </w:t>
      </w:r>
      <w:r w:rsidR="00F264CE" w:rsidRPr="00E62D8E">
        <w:rPr>
          <w:rFonts w:ascii="Lato" w:hAnsi="Lato" w:cs="Arial"/>
          <w:sz w:val="22"/>
          <w:szCs w:val="22"/>
          <w:lang w:eastAsia="pl-PL"/>
        </w:rPr>
        <w:t>stosuje się § 1</w:t>
      </w:r>
      <w:r w:rsidR="00513F72">
        <w:rPr>
          <w:rFonts w:ascii="Lato" w:hAnsi="Lato" w:cs="Arial"/>
          <w:sz w:val="22"/>
          <w:szCs w:val="22"/>
          <w:lang w:eastAsia="pl-PL"/>
        </w:rPr>
        <w:t>5</w:t>
      </w:r>
      <w:r w:rsidR="00F264CE" w:rsidRPr="00E62D8E">
        <w:rPr>
          <w:rFonts w:ascii="Lato" w:hAnsi="Lato" w:cs="Arial"/>
          <w:sz w:val="22"/>
          <w:szCs w:val="22"/>
          <w:lang w:eastAsia="pl-PL"/>
        </w:rPr>
        <w:t>.</w:t>
      </w:r>
      <w:r w:rsidR="00A229AA" w:rsidRPr="00E62D8E">
        <w:rPr>
          <w:rFonts w:ascii="Lato" w:hAnsi="Lato" w:cs="Arial"/>
          <w:sz w:val="22"/>
          <w:szCs w:val="22"/>
          <w:lang w:eastAsia="pl-PL"/>
        </w:rPr>
        <w:t xml:space="preserve"> </w:t>
      </w:r>
    </w:p>
    <w:p w14:paraId="5F800366"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W razie rozwiązania Umowy w przypadkach, o których mowa w ust. 2 </w:t>
      </w:r>
      <w:r w:rsidR="00E31ED0" w:rsidRPr="00E62D8E">
        <w:rPr>
          <w:rFonts w:ascii="Lato" w:hAnsi="Lato" w:cs="Arial"/>
          <w:sz w:val="22"/>
          <w:szCs w:val="22"/>
          <w:lang w:eastAsia="pl-PL"/>
        </w:rPr>
        <w:t>– 4</w:t>
      </w:r>
      <w:r w:rsidRPr="00E62D8E">
        <w:rPr>
          <w:rFonts w:ascii="Lato" w:hAnsi="Lato" w:cs="Arial"/>
          <w:sz w:val="22"/>
          <w:szCs w:val="22"/>
          <w:lang w:eastAsia="pl-PL"/>
        </w:rPr>
        <w:t xml:space="preserve">, </w:t>
      </w:r>
      <w:r w:rsidR="00E92F47" w:rsidRPr="00E62D8E">
        <w:rPr>
          <w:rFonts w:ascii="Lato" w:hAnsi="Lato" w:cs="Arial"/>
          <w:sz w:val="22"/>
          <w:szCs w:val="22"/>
          <w:lang w:eastAsia="pl-PL"/>
        </w:rPr>
        <w:t>OOW</w:t>
      </w:r>
      <w:r w:rsidRPr="00E62D8E">
        <w:rPr>
          <w:rFonts w:ascii="Lato" w:hAnsi="Lato" w:cs="Arial"/>
          <w:sz w:val="22"/>
          <w:szCs w:val="22"/>
          <w:lang w:eastAsia="pl-PL"/>
        </w:rPr>
        <w:t xml:space="preserve"> nie przysługuje odszkodowanie. </w:t>
      </w:r>
      <w:r w:rsidR="00E92F47" w:rsidRPr="00E62D8E">
        <w:rPr>
          <w:rFonts w:ascii="Lato" w:hAnsi="Lato" w:cs="Arial"/>
          <w:sz w:val="22"/>
          <w:szCs w:val="22"/>
          <w:lang w:eastAsia="pl-PL"/>
        </w:rPr>
        <w:t xml:space="preserve">OOW </w:t>
      </w:r>
      <w:r w:rsidRPr="00E62D8E">
        <w:rPr>
          <w:rFonts w:ascii="Lato" w:hAnsi="Lato" w:cs="Arial"/>
          <w:sz w:val="22"/>
          <w:szCs w:val="22"/>
          <w:lang w:eastAsia="pl-PL"/>
        </w:rPr>
        <w:t xml:space="preserve">nie przysługuje odszkodowanie również w razie rozwiązania Umowy w przypadku, o którym mowa w ust. 1, chyba że przyczyną rozwiązania Umowy było jej niewykonanie lub nienależyte wykonanie przez </w:t>
      </w:r>
      <w:r w:rsidR="00E92F47" w:rsidRPr="00E62D8E">
        <w:rPr>
          <w:rFonts w:ascii="Lato" w:hAnsi="Lato" w:cs="Arial"/>
          <w:sz w:val="22"/>
          <w:szCs w:val="22"/>
          <w:lang w:eastAsia="pl-PL"/>
        </w:rPr>
        <w:t>IOI</w:t>
      </w:r>
      <w:r w:rsidRPr="00E62D8E">
        <w:rPr>
          <w:rFonts w:ascii="Lato" w:hAnsi="Lato" w:cs="Arial"/>
          <w:sz w:val="22"/>
          <w:szCs w:val="22"/>
          <w:lang w:eastAsia="pl-PL"/>
        </w:rPr>
        <w:t xml:space="preserve">, </w:t>
      </w:r>
      <w:r w:rsidR="00392903" w:rsidRPr="00E62D8E">
        <w:rPr>
          <w:rFonts w:ascii="Lato" w:hAnsi="Lato" w:cs="Arial"/>
          <w:sz w:val="22"/>
          <w:szCs w:val="22"/>
          <w:lang w:eastAsia="pl-PL"/>
        </w:rPr>
        <w:br/>
      </w:r>
      <w:r w:rsidRPr="00E62D8E">
        <w:rPr>
          <w:rFonts w:ascii="Lato" w:hAnsi="Lato" w:cs="Arial"/>
          <w:sz w:val="22"/>
          <w:szCs w:val="22"/>
          <w:lang w:eastAsia="pl-PL"/>
        </w:rPr>
        <w:t>a szkoda została wyrządzona na skutek winy umyślnej tej Instytucji.</w:t>
      </w:r>
    </w:p>
    <w:p w14:paraId="4D0F4A01"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 xml:space="preserve">Umowa może zostać rozwiązana za porozumieniem Stron, w formie pisemnej </w:t>
      </w:r>
      <w:r w:rsidR="00392903" w:rsidRPr="00E62D8E">
        <w:rPr>
          <w:rFonts w:ascii="Lato" w:hAnsi="Lato" w:cs="Arial"/>
          <w:sz w:val="22"/>
          <w:szCs w:val="22"/>
          <w:lang w:eastAsia="pl-PL"/>
        </w:rPr>
        <w:br/>
      </w:r>
      <w:r w:rsidRPr="00E62D8E">
        <w:rPr>
          <w:rFonts w:ascii="Lato" w:hAnsi="Lato" w:cs="Arial"/>
          <w:sz w:val="22"/>
          <w:szCs w:val="22"/>
          <w:lang w:eastAsia="pl-PL"/>
        </w:rPr>
        <w:t xml:space="preserve">pod rygorem nieważności. </w:t>
      </w:r>
    </w:p>
    <w:p w14:paraId="5E96DC0F" w14:textId="77777777" w:rsidR="0084077D" w:rsidRPr="00E62D8E" w:rsidRDefault="0084077D" w:rsidP="004A7BF3">
      <w:pPr>
        <w:pStyle w:val="Tekstpodstawowy2"/>
        <w:numPr>
          <w:ilvl w:val="0"/>
          <w:numId w:val="11"/>
        </w:numPr>
        <w:suppressAutoHyphens w:val="0"/>
        <w:spacing w:before="120" w:after="120" w:line="276" w:lineRule="auto"/>
        <w:rPr>
          <w:rFonts w:ascii="Lato" w:hAnsi="Lato" w:cs="Arial"/>
          <w:sz w:val="22"/>
          <w:szCs w:val="22"/>
          <w:lang w:eastAsia="pl-PL"/>
        </w:rPr>
      </w:pPr>
      <w:r w:rsidRPr="00E62D8E">
        <w:rPr>
          <w:rFonts w:ascii="Lato" w:hAnsi="Lato" w:cs="Arial"/>
          <w:sz w:val="22"/>
          <w:szCs w:val="22"/>
          <w:lang w:eastAsia="pl-PL"/>
        </w:rPr>
        <w:t>Umowa wygasa w przypadku wykonania przez Strony wszelkich wynikających z niej zobowiązań</w:t>
      </w:r>
      <w:r w:rsidR="00D748A5" w:rsidRPr="00E62D8E">
        <w:rPr>
          <w:rFonts w:ascii="Lato" w:hAnsi="Lato" w:cs="Arial"/>
          <w:sz w:val="22"/>
          <w:szCs w:val="22"/>
          <w:lang w:eastAsia="pl-PL"/>
        </w:rPr>
        <w:t>, z zastrzeżeniem postanowień odmiennych.</w:t>
      </w:r>
    </w:p>
    <w:p w14:paraId="5C85012A" w14:textId="77777777" w:rsidR="0084077D" w:rsidRPr="00E62D8E" w:rsidRDefault="0084077D" w:rsidP="004A7BF3">
      <w:pPr>
        <w:pStyle w:val="Tekstpodstawowy2"/>
        <w:numPr>
          <w:ilvl w:val="0"/>
          <w:numId w:val="11"/>
        </w:numPr>
        <w:tabs>
          <w:tab w:val="left" w:pos="840"/>
        </w:tabs>
        <w:spacing w:before="120" w:after="120" w:line="276" w:lineRule="auto"/>
        <w:rPr>
          <w:rFonts w:ascii="Lato" w:hAnsi="Lato" w:cs="Arial"/>
          <w:sz w:val="22"/>
          <w:szCs w:val="22"/>
        </w:rPr>
      </w:pPr>
      <w:r w:rsidRPr="00E62D8E">
        <w:rPr>
          <w:rFonts w:ascii="Lato" w:hAnsi="Lato" w:cs="Arial"/>
          <w:sz w:val="22"/>
          <w:szCs w:val="22"/>
        </w:rPr>
        <w:lastRenderedPageBreak/>
        <w:t xml:space="preserve">W przypadku rozwiązania umowy na podstawie ust. </w:t>
      </w:r>
      <w:r w:rsidR="00E31ED0" w:rsidRPr="00E62D8E">
        <w:rPr>
          <w:rFonts w:ascii="Lato" w:hAnsi="Lato" w:cs="Arial"/>
          <w:sz w:val="22"/>
          <w:szCs w:val="22"/>
        </w:rPr>
        <w:t>1 – 4,</w:t>
      </w:r>
      <w:r w:rsidRPr="00E62D8E">
        <w:rPr>
          <w:rFonts w:ascii="Lato" w:hAnsi="Lato" w:cs="Arial"/>
          <w:sz w:val="22"/>
          <w:szCs w:val="22"/>
        </w:rPr>
        <w:t xml:space="preserve"> </w:t>
      </w:r>
      <w:r w:rsidR="00E92F47" w:rsidRPr="00E62D8E">
        <w:rPr>
          <w:rFonts w:ascii="Lato" w:hAnsi="Lato" w:cs="Arial"/>
          <w:sz w:val="22"/>
          <w:szCs w:val="22"/>
        </w:rPr>
        <w:t>OOW</w:t>
      </w:r>
      <w:r w:rsidRPr="00E62D8E">
        <w:rPr>
          <w:rFonts w:ascii="Lato" w:hAnsi="Lato" w:cs="Arial"/>
          <w:sz w:val="22"/>
          <w:szCs w:val="22"/>
        </w:rPr>
        <w:t xml:space="preserve"> zobowiązuje się usunąć w sposób trwały i nieodwracalny wszelkie </w:t>
      </w:r>
      <w:r w:rsidR="00383B76" w:rsidRPr="00E62D8E">
        <w:rPr>
          <w:rFonts w:ascii="Lato" w:hAnsi="Lato" w:cs="Arial"/>
          <w:sz w:val="22"/>
          <w:szCs w:val="22"/>
        </w:rPr>
        <w:t>Dane Osobowe</w:t>
      </w:r>
      <w:r w:rsidRPr="00E62D8E">
        <w:rPr>
          <w:rFonts w:ascii="Lato" w:hAnsi="Lato" w:cs="Arial"/>
          <w:sz w:val="22"/>
          <w:szCs w:val="22"/>
        </w:rPr>
        <w:t xml:space="preserve"> pozyskane w związku </w:t>
      </w:r>
      <w:r w:rsidR="00392903" w:rsidRPr="00E62D8E">
        <w:rPr>
          <w:rFonts w:ascii="Lato" w:hAnsi="Lato" w:cs="Arial"/>
          <w:sz w:val="22"/>
          <w:szCs w:val="22"/>
        </w:rPr>
        <w:br/>
      </w:r>
      <w:r w:rsidRPr="00E62D8E">
        <w:rPr>
          <w:rFonts w:ascii="Lato" w:hAnsi="Lato" w:cs="Arial"/>
          <w:sz w:val="22"/>
          <w:szCs w:val="22"/>
        </w:rPr>
        <w:t xml:space="preserve">z realizacją </w:t>
      </w:r>
      <w:r w:rsidR="009B60E5" w:rsidRPr="00E62D8E">
        <w:rPr>
          <w:rFonts w:ascii="Lato" w:hAnsi="Lato" w:cs="Arial"/>
          <w:sz w:val="22"/>
          <w:szCs w:val="22"/>
        </w:rPr>
        <w:t>Przedsięw</w:t>
      </w:r>
      <w:r w:rsidR="00E92F47" w:rsidRPr="00E62D8E">
        <w:rPr>
          <w:rFonts w:ascii="Lato" w:hAnsi="Lato" w:cs="Arial"/>
          <w:sz w:val="22"/>
          <w:szCs w:val="22"/>
        </w:rPr>
        <w:t>zięcia</w:t>
      </w:r>
      <w:r w:rsidRPr="00E62D8E">
        <w:rPr>
          <w:rFonts w:ascii="Lato" w:hAnsi="Lato" w:cs="Arial"/>
          <w:sz w:val="22"/>
          <w:szCs w:val="22"/>
        </w:rPr>
        <w:t xml:space="preserve"> lub zwrócić je administratorowi w rozumieniu RODO.</w:t>
      </w:r>
    </w:p>
    <w:p w14:paraId="758AA0AA" w14:textId="77777777" w:rsidR="001F08A7" w:rsidRPr="00E62D8E" w:rsidRDefault="001F08A7" w:rsidP="00C63CE6">
      <w:pPr>
        <w:autoSpaceDE w:val="0"/>
        <w:autoSpaceDN w:val="0"/>
        <w:adjustRightInd w:val="0"/>
        <w:spacing w:before="120" w:after="120" w:line="276" w:lineRule="auto"/>
        <w:jc w:val="center"/>
        <w:rPr>
          <w:rFonts w:ascii="Lato" w:hAnsi="Lato" w:cs="Arial"/>
          <w:color w:val="000000"/>
          <w:sz w:val="22"/>
          <w:szCs w:val="22"/>
        </w:rPr>
      </w:pPr>
    </w:p>
    <w:p w14:paraId="624295FD" w14:textId="62128AF3" w:rsidR="0084077D" w:rsidRPr="00E62D8E" w:rsidRDefault="0084077D" w:rsidP="00C63CE6">
      <w:pPr>
        <w:autoSpaceDE w:val="0"/>
        <w:autoSpaceDN w:val="0"/>
        <w:adjustRightInd w:val="0"/>
        <w:spacing w:before="120" w:after="120" w:line="276" w:lineRule="auto"/>
        <w:jc w:val="center"/>
        <w:rPr>
          <w:rFonts w:ascii="Lato" w:hAnsi="Lato" w:cs="Arial"/>
          <w:b/>
          <w:bCs/>
          <w:color w:val="000000"/>
          <w:sz w:val="22"/>
          <w:szCs w:val="22"/>
        </w:rPr>
      </w:pPr>
      <w:r w:rsidRPr="00E62D8E">
        <w:rPr>
          <w:rFonts w:ascii="Lato" w:hAnsi="Lato" w:cs="Arial"/>
          <w:b/>
          <w:bCs/>
          <w:color w:val="000000"/>
          <w:sz w:val="22"/>
          <w:szCs w:val="22"/>
        </w:rPr>
        <w:t xml:space="preserve">§ </w:t>
      </w:r>
      <w:r w:rsidR="00586436">
        <w:rPr>
          <w:rFonts w:ascii="Lato" w:hAnsi="Lato" w:cs="Arial"/>
          <w:b/>
          <w:bCs/>
          <w:color w:val="000000"/>
          <w:sz w:val="22"/>
          <w:szCs w:val="22"/>
        </w:rPr>
        <w:t>2</w:t>
      </w:r>
      <w:r w:rsidR="00513F72">
        <w:rPr>
          <w:rFonts w:ascii="Lato" w:hAnsi="Lato" w:cs="Arial"/>
          <w:b/>
          <w:bCs/>
          <w:color w:val="000000"/>
          <w:sz w:val="22"/>
          <w:szCs w:val="22"/>
        </w:rPr>
        <w:t>1</w:t>
      </w:r>
      <w:r w:rsidRPr="00E62D8E">
        <w:rPr>
          <w:rFonts w:ascii="Lato" w:hAnsi="Lato" w:cs="Arial"/>
          <w:b/>
          <w:bCs/>
          <w:color w:val="000000"/>
          <w:sz w:val="22"/>
          <w:szCs w:val="22"/>
        </w:rPr>
        <w:t>.</w:t>
      </w:r>
      <w:r w:rsidRPr="00E62D8E">
        <w:rPr>
          <w:rStyle w:val="Odwoanieprzypisudolnego"/>
          <w:rFonts w:ascii="Lato" w:hAnsi="Lato" w:cs="Arial"/>
          <w:color w:val="000000"/>
          <w:sz w:val="22"/>
          <w:szCs w:val="22"/>
        </w:rPr>
        <w:t xml:space="preserve"> </w:t>
      </w:r>
      <w:r w:rsidR="00411F5A" w:rsidRPr="00E62D8E">
        <w:rPr>
          <w:rFonts w:ascii="Lato" w:hAnsi="Lato" w:cs="Arial"/>
          <w:color w:val="000000"/>
          <w:sz w:val="22"/>
          <w:szCs w:val="22"/>
        </w:rPr>
        <w:t xml:space="preserve"> </w:t>
      </w:r>
      <w:r w:rsidRPr="00E62D8E">
        <w:rPr>
          <w:rFonts w:ascii="Lato" w:hAnsi="Lato" w:cs="Arial"/>
          <w:b/>
          <w:bCs/>
          <w:color w:val="000000"/>
          <w:sz w:val="22"/>
          <w:szCs w:val="22"/>
        </w:rPr>
        <w:t>Postanowienia końcowe</w:t>
      </w:r>
    </w:p>
    <w:p w14:paraId="2F80EB0B" w14:textId="38EB1DCC" w:rsidR="008F332C" w:rsidRPr="00E62D8E" w:rsidRDefault="0072055D" w:rsidP="004A7BF3">
      <w:pPr>
        <w:pStyle w:val="Akapitzlist"/>
        <w:numPr>
          <w:ilvl w:val="0"/>
          <w:numId w:val="12"/>
        </w:numPr>
        <w:spacing w:before="120" w:after="120" w:line="276" w:lineRule="auto"/>
        <w:contextualSpacing w:val="0"/>
        <w:jc w:val="both"/>
        <w:rPr>
          <w:rFonts w:ascii="Lato" w:hAnsi="Lato" w:cs="Arial"/>
          <w:sz w:val="22"/>
          <w:szCs w:val="22"/>
        </w:rPr>
      </w:pPr>
      <w:r w:rsidRPr="00E62D8E">
        <w:rPr>
          <w:rFonts w:ascii="Lato" w:hAnsi="Lato" w:cs="Arial"/>
          <w:sz w:val="22"/>
          <w:szCs w:val="22"/>
        </w:rPr>
        <w:t xml:space="preserve">W przypadku zmiany </w:t>
      </w:r>
      <w:r w:rsidR="004A1A3B">
        <w:rPr>
          <w:rFonts w:ascii="Lato" w:hAnsi="Lato" w:cs="Arial"/>
          <w:sz w:val="22"/>
          <w:szCs w:val="22"/>
        </w:rPr>
        <w:t>P</w:t>
      </w:r>
      <w:r w:rsidRPr="00E62D8E">
        <w:rPr>
          <w:rFonts w:ascii="Lato" w:hAnsi="Lato" w:cs="Arial"/>
          <w:sz w:val="22"/>
          <w:szCs w:val="22"/>
        </w:rPr>
        <w:t xml:space="preserve">lanu rozwojowego, wpływającej na treść Umowy, Strony zobowiązują się do niezwłocznej zmiany Umowy. </w:t>
      </w:r>
    </w:p>
    <w:p w14:paraId="7FC5E08E" w14:textId="2D87D7DA" w:rsidR="0084077D" w:rsidRPr="00E62D8E" w:rsidRDefault="0084077D" w:rsidP="004A7BF3">
      <w:pPr>
        <w:pStyle w:val="Akapitzlist"/>
        <w:numPr>
          <w:ilvl w:val="0"/>
          <w:numId w:val="12"/>
        </w:numPr>
        <w:spacing w:before="120" w:after="120" w:line="276" w:lineRule="auto"/>
        <w:contextualSpacing w:val="0"/>
        <w:jc w:val="both"/>
        <w:rPr>
          <w:rFonts w:ascii="Lato" w:hAnsi="Lato" w:cs="Arial"/>
          <w:sz w:val="22"/>
          <w:szCs w:val="22"/>
        </w:rPr>
      </w:pPr>
      <w:r w:rsidRPr="00E62D8E">
        <w:rPr>
          <w:rFonts w:ascii="Lato" w:hAnsi="Lato" w:cs="Arial"/>
          <w:color w:val="000000"/>
          <w:sz w:val="22"/>
          <w:szCs w:val="22"/>
        </w:rPr>
        <w:t>W przypadku, gdy</w:t>
      </w:r>
      <w:r w:rsidR="008F332C" w:rsidRPr="00E62D8E">
        <w:rPr>
          <w:rFonts w:ascii="Lato" w:hAnsi="Lato" w:cs="Arial"/>
          <w:color w:val="000000"/>
          <w:sz w:val="22"/>
          <w:szCs w:val="22"/>
        </w:rPr>
        <w:t xml:space="preserve"> </w:t>
      </w:r>
      <w:r w:rsidRPr="00E62D8E">
        <w:rPr>
          <w:rFonts w:ascii="Lato" w:hAnsi="Lato" w:cs="Arial"/>
          <w:sz w:val="22"/>
          <w:szCs w:val="22"/>
        </w:rPr>
        <w:t xml:space="preserve">podczas weryfikacji </w:t>
      </w:r>
      <w:r w:rsidR="007F160C">
        <w:rPr>
          <w:rFonts w:ascii="Lato" w:hAnsi="Lato" w:cs="Arial"/>
          <w:sz w:val="22"/>
          <w:szCs w:val="22"/>
        </w:rPr>
        <w:t>w</w:t>
      </w:r>
      <w:r w:rsidRPr="00E62D8E">
        <w:rPr>
          <w:rFonts w:ascii="Lato" w:hAnsi="Lato" w:cs="Arial"/>
          <w:sz w:val="22"/>
          <w:szCs w:val="22"/>
        </w:rPr>
        <w:t xml:space="preserve">niosku o </w:t>
      </w:r>
      <w:r w:rsidR="007F160C">
        <w:rPr>
          <w:rFonts w:ascii="Lato" w:hAnsi="Lato" w:cs="Arial"/>
          <w:sz w:val="22"/>
          <w:szCs w:val="22"/>
        </w:rPr>
        <w:t>p</w:t>
      </w:r>
      <w:r w:rsidRPr="00E62D8E">
        <w:rPr>
          <w:rFonts w:ascii="Lato" w:hAnsi="Lato" w:cs="Arial"/>
          <w:sz w:val="22"/>
          <w:szCs w:val="22"/>
        </w:rPr>
        <w:t xml:space="preserve">łatność </w:t>
      </w:r>
      <w:r w:rsidR="007F160C">
        <w:rPr>
          <w:rFonts w:ascii="Lato" w:hAnsi="Lato" w:cs="Arial"/>
          <w:sz w:val="22"/>
          <w:szCs w:val="22"/>
        </w:rPr>
        <w:t>k</w:t>
      </w:r>
      <w:r w:rsidRPr="00E62D8E">
        <w:rPr>
          <w:rFonts w:ascii="Lato" w:hAnsi="Lato" w:cs="Arial"/>
          <w:sz w:val="22"/>
          <w:szCs w:val="22"/>
        </w:rPr>
        <w:t xml:space="preserve">ońcową, kwota rzeczywiście poniesionych </w:t>
      </w:r>
      <w:r w:rsidR="00985DDA">
        <w:rPr>
          <w:rFonts w:ascii="Lato" w:hAnsi="Lato" w:cs="Arial"/>
          <w:sz w:val="22"/>
          <w:szCs w:val="22"/>
        </w:rPr>
        <w:t>w</w:t>
      </w:r>
      <w:r w:rsidRPr="00E62D8E">
        <w:rPr>
          <w:rFonts w:ascii="Lato" w:hAnsi="Lato" w:cs="Arial"/>
          <w:sz w:val="22"/>
          <w:szCs w:val="22"/>
        </w:rPr>
        <w:t xml:space="preserve">ydatków </w:t>
      </w:r>
      <w:r w:rsidR="00985DDA">
        <w:rPr>
          <w:rFonts w:ascii="Lato" w:hAnsi="Lato" w:cs="Arial"/>
          <w:sz w:val="22"/>
          <w:szCs w:val="22"/>
        </w:rPr>
        <w:t>k</w:t>
      </w:r>
      <w:r w:rsidRPr="00E62D8E">
        <w:rPr>
          <w:rFonts w:ascii="Lato" w:hAnsi="Lato" w:cs="Arial"/>
          <w:sz w:val="22"/>
          <w:szCs w:val="22"/>
        </w:rPr>
        <w:t>walifikowalnych okaże się niższa niż maksymalna kwota</w:t>
      </w:r>
      <w:r w:rsidR="008D19B1" w:rsidRPr="00E62D8E">
        <w:rPr>
          <w:rFonts w:ascii="Lato" w:hAnsi="Lato" w:cs="Arial"/>
          <w:sz w:val="22"/>
          <w:szCs w:val="22"/>
        </w:rPr>
        <w:t xml:space="preserve"> objęcia wsparciem</w:t>
      </w:r>
      <w:r w:rsidRPr="00E62D8E">
        <w:rPr>
          <w:rFonts w:ascii="Lato" w:hAnsi="Lato" w:cs="Arial"/>
          <w:sz w:val="22"/>
          <w:szCs w:val="22"/>
        </w:rPr>
        <w:t xml:space="preserve">, o której mowa w § 5 ust. </w:t>
      </w:r>
      <w:r w:rsidR="008D19B1" w:rsidRPr="00E62D8E">
        <w:rPr>
          <w:rFonts w:ascii="Lato" w:hAnsi="Lato" w:cs="Arial"/>
          <w:sz w:val="22"/>
          <w:szCs w:val="22"/>
        </w:rPr>
        <w:t>1</w:t>
      </w:r>
      <w:r w:rsidRPr="00E62D8E">
        <w:rPr>
          <w:rFonts w:ascii="Lato" w:hAnsi="Lato" w:cs="Arial"/>
          <w:sz w:val="22"/>
          <w:szCs w:val="22"/>
        </w:rPr>
        <w:t xml:space="preserve"> </w:t>
      </w:r>
      <w:r w:rsidR="00EC7A11" w:rsidRPr="00E62D8E">
        <w:rPr>
          <w:rFonts w:ascii="Lato" w:hAnsi="Lato" w:cs="Arial"/>
          <w:sz w:val="22"/>
          <w:szCs w:val="22"/>
        </w:rPr>
        <w:t>IOI</w:t>
      </w:r>
      <w:r w:rsidRPr="00E62D8E">
        <w:rPr>
          <w:rFonts w:ascii="Lato" w:hAnsi="Lato" w:cs="Arial"/>
          <w:sz w:val="22"/>
          <w:szCs w:val="22"/>
        </w:rPr>
        <w:t xml:space="preserve"> dokona ponownego obliczenia maksymalnej kwoty</w:t>
      </w:r>
      <w:r w:rsidR="008D19B1" w:rsidRPr="00E62D8E">
        <w:rPr>
          <w:rFonts w:ascii="Lato" w:hAnsi="Lato" w:cs="Arial"/>
          <w:sz w:val="22"/>
          <w:szCs w:val="22"/>
        </w:rPr>
        <w:t>, która stanowi  łączną kwotę maksymalnych</w:t>
      </w:r>
      <w:r w:rsidRPr="00E62D8E">
        <w:rPr>
          <w:rFonts w:ascii="Lato" w:hAnsi="Lato" w:cs="Arial"/>
          <w:sz w:val="22"/>
          <w:szCs w:val="22"/>
        </w:rPr>
        <w:t xml:space="preserve"> </w:t>
      </w:r>
      <w:r w:rsidR="007F160C">
        <w:rPr>
          <w:rFonts w:ascii="Lato" w:hAnsi="Lato" w:cs="Arial"/>
          <w:sz w:val="22"/>
          <w:szCs w:val="22"/>
        </w:rPr>
        <w:t>w</w:t>
      </w:r>
      <w:r w:rsidRPr="00E62D8E">
        <w:rPr>
          <w:rFonts w:ascii="Lato" w:hAnsi="Lato" w:cs="Arial"/>
          <w:sz w:val="22"/>
          <w:szCs w:val="22"/>
        </w:rPr>
        <w:t xml:space="preserve">ydatków </w:t>
      </w:r>
      <w:r w:rsidR="007F160C">
        <w:rPr>
          <w:rFonts w:ascii="Lato" w:hAnsi="Lato" w:cs="Arial"/>
          <w:sz w:val="22"/>
          <w:szCs w:val="22"/>
        </w:rPr>
        <w:t>k</w:t>
      </w:r>
      <w:r w:rsidRPr="00E62D8E">
        <w:rPr>
          <w:rFonts w:ascii="Lato" w:hAnsi="Lato" w:cs="Arial"/>
          <w:sz w:val="22"/>
          <w:szCs w:val="22"/>
        </w:rPr>
        <w:t xml:space="preserve">walifikowalnych, o której mowa w § 5 ust. </w:t>
      </w:r>
      <w:r w:rsidR="008D19B1" w:rsidRPr="00E62D8E">
        <w:rPr>
          <w:rFonts w:ascii="Lato" w:hAnsi="Lato" w:cs="Arial"/>
          <w:sz w:val="22"/>
          <w:szCs w:val="22"/>
        </w:rPr>
        <w:t>1</w:t>
      </w:r>
      <w:r w:rsidRPr="00E62D8E">
        <w:rPr>
          <w:rFonts w:ascii="Lato" w:hAnsi="Lato" w:cs="Arial"/>
          <w:sz w:val="22"/>
          <w:szCs w:val="22"/>
        </w:rPr>
        <w:t xml:space="preserve">, a następnie na podstawie jednostronnego oświadczenia woli dokona zmiany wysokości maksymalnej kwoty wydatków kwalifikowalnych, o czym poinformuje </w:t>
      </w:r>
      <w:r w:rsidR="00EC7A11" w:rsidRPr="00E62D8E">
        <w:rPr>
          <w:rFonts w:ascii="Lato" w:hAnsi="Lato" w:cs="Arial"/>
          <w:sz w:val="22"/>
          <w:szCs w:val="22"/>
        </w:rPr>
        <w:t>OOW</w:t>
      </w:r>
      <w:r w:rsidRPr="00E62D8E">
        <w:rPr>
          <w:rFonts w:ascii="Lato" w:hAnsi="Lato" w:cs="Arial"/>
          <w:sz w:val="22"/>
          <w:szCs w:val="22"/>
        </w:rPr>
        <w:t xml:space="preserve"> w formie elektronicznej.</w:t>
      </w:r>
    </w:p>
    <w:p w14:paraId="6544A670" w14:textId="7816358F"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Wszelkie zmiany Umowy wymagają formy pisemnej pod rygorem nieważności i są wprowadzane w formie aneksu, z zastrzeżeniem § 4 ust. </w:t>
      </w:r>
      <w:r w:rsidR="001F08A7" w:rsidRPr="00E62D8E">
        <w:rPr>
          <w:rFonts w:ascii="Lato" w:hAnsi="Lato" w:cs="Arial"/>
          <w:color w:val="000000"/>
          <w:sz w:val="22"/>
          <w:szCs w:val="22"/>
        </w:rPr>
        <w:t>5</w:t>
      </w:r>
      <w:r w:rsidR="00615608" w:rsidRPr="00E62D8E">
        <w:rPr>
          <w:rFonts w:ascii="Lato" w:hAnsi="Lato" w:cs="Arial"/>
          <w:color w:val="000000"/>
          <w:sz w:val="22"/>
          <w:szCs w:val="22"/>
        </w:rPr>
        <w:t xml:space="preserve"> i </w:t>
      </w:r>
      <w:r w:rsidR="001F08A7" w:rsidRPr="00E62D8E">
        <w:rPr>
          <w:rFonts w:ascii="Lato" w:hAnsi="Lato" w:cs="Arial"/>
          <w:color w:val="000000"/>
          <w:sz w:val="22"/>
          <w:szCs w:val="22"/>
        </w:rPr>
        <w:t xml:space="preserve">6 </w:t>
      </w:r>
      <w:r w:rsidR="00615608" w:rsidRPr="00E62D8E">
        <w:rPr>
          <w:rFonts w:ascii="Lato" w:hAnsi="Lato" w:cs="Arial"/>
          <w:color w:val="000000"/>
          <w:sz w:val="22"/>
          <w:szCs w:val="22"/>
        </w:rPr>
        <w:t>o</w:t>
      </w:r>
      <w:r w:rsidRPr="00E62D8E">
        <w:rPr>
          <w:rFonts w:ascii="Lato" w:hAnsi="Lato" w:cs="Arial"/>
          <w:color w:val="000000"/>
          <w:sz w:val="22"/>
          <w:szCs w:val="22"/>
        </w:rPr>
        <w:t>raz zmian w </w:t>
      </w:r>
      <w:r w:rsidR="009C6638" w:rsidRPr="00E62D8E">
        <w:rPr>
          <w:rFonts w:ascii="Lato" w:hAnsi="Lato" w:cs="Arial"/>
          <w:color w:val="000000"/>
          <w:sz w:val="22"/>
          <w:szCs w:val="22"/>
        </w:rPr>
        <w:t xml:space="preserve"> P</w:t>
      </w:r>
      <w:r w:rsidR="005127A7">
        <w:rPr>
          <w:rFonts w:ascii="Lato" w:hAnsi="Lato" w:cs="Arial"/>
          <w:color w:val="000000"/>
          <w:sz w:val="22"/>
          <w:szCs w:val="22"/>
        </w:rPr>
        <w:t xml:space="preserve">lanie </w:t>
      </w:r>
      <w:r w:rsidR="009C6638" w:rsidRPr="00E62D8E">
        <w:rPr>
          <w:rFonts w:ascii="Lato" w:hAnsi="Lato" w:cs="Arial"/>
          <w:color w:val="000000"/>
          <w:sz w:val="22"/>
          <w:szCs w:val="22"/>
        </w:rPr>
        <w:t xml:space="preserve"> </w:t>
      </w:r>
      <w:r w:rsidR="005127A7">
        <w:rPr>
          <w:rFonts w:ascii="Lato" w:hAnsi="Lato" w:cs="Arial"/>
          <w:color w:val="000000"/>
          <w:sz w:val="22"/>
          <w:szCs w:val="22"/>
        </w:rPr>
        <w:t xml:space="preserve">Rozwojowym </w:t>
      </w:r>
      <w:r w:rsidR="0089648D">
        <w:rPr>
          <w:rFonts w:ascii="Lato" w:hAnsi="Lato" w:cs="Arial"/>
          <w:color w:val="000000"/>
          <w:sz w:val="22"/>
          <w:szCs w:val="22"/>
        </w:rPr>
        <w:t>U</w:t>
      </w:r>
      <w:r w:rsidR="005127A7">
        <w:rPr>
          <w:rFonts w:ascii="Lato" w:hAnsi="Lato" w:cs="Arial"/>
          <w:color w:val="000000"/>
          <w:sz w:val="22"/>
          <w:szCs w:val="22"/>
        </w:rPr>
        <w:t xml:space="preserve">czelni </w:t>
      </w:r>
      <w:r w:rsidRPr="00E62D8E">
        <w:rPr>
          <w:rFonts w:ascii="Lato" w:hAnsi="Lato" w:cs="Arial"/>
          <w:color w:val="000000"/>
          <w:sz w:val="22"/>
          <w:szCs w:val="22"/>
        </w:rPr>
        <w:t xml:space="preserve"> w zakresie w nim określonym, które następują w formie wskazanej w tych postanowieniach, w drodze jednostronnego oświadczenia woli.</w:t>
      </w:r>
    </w:p>
    <w:p w14:paraId="15B20476"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Wszelkie wątpliwości powstałe w trakcie realizacji </w:t>
      </w:r>
      <w:r w:rsidR="009B60E5" w:rsidRPr="00E62D8E">
        <w:rPr>
          <w:rFonts w:ascii="Lato" w:hAnsi="Lato" w:cs="Arial"/>
          <w:color w:val="000000"/>
          <w:sz w:val="22"/>
          <w:szCs w:val="22"/>
        </w:rPr>
        <w:t>Przedsięw</w:t>
      </w:r>
      <w:r w:rsidR="00EC7A11" w:rsidRPr="00E62D8E">
        <w:rPr>
          <w:rFonts w:ascii="Lato" w:hAnsi="Lato" w:cs="Arial"/>
          <w:color w:val="000000"/>
          <w:sz w:val="22"/>
          <w:szCs w:val="22"/>
        </w:rPr>
        <w:t>zięcia</w:t>
      </w:r>
      <w:r w:rsidRPr="00E62D8E">
        <w:rPr>
          <w:rFonts w:ascii="Lato" w:hAnsi="Lato" w:cs="Arial"/>
          <w:color w:val="000000"/>
          <w:sz w:val="22"/>
          <w:szCs w:val="22"/>
        </w:rPr>
        <w:t xml:space="preserve"> oraz związane </w:t>
      </w:r>
      <w:r w:rsidR="00392903" w:rsidRPr="00E62D8E">
        <w:rPr>
          <w:rFonts w:ascii="Lato" w:hAnsi="Lato" w:cs="Arial"/>
          <w:color w:val="000000"/>
          <w:sz w:val="22"/>
          <w:szCs w:val="22"/>
        </w:rPr>
        <w:br/>
      </w:r>
      <w:r w:rsidRPr="00E62D8E">
        <w:rPr>
          <w:rFonts w:ascii="Lato" w:hAnsi="Lato" w:cs="Arial"/>
          <w:color w:val="000000"/>
          <w:sz w:val="22"/>
          <w:szCs w:val="22"/>
        </w:rPr>
        <w:t xml:space="preserve">z interpretacją Umowy będą rozstrzygane w pierwszej kolejności w drodze </w:t>
      </w:r>
      <w:r w:rsidR="008F332C" w:rsidRPr="00E62D8E">
        <w:rPr>
          <w:rFonts w:ascii="Lato" w:hAnsi="Lato" w:cs="Arial"/>
          <w:color w:val="000000"/>
          <w:sz w:val="22"/>
          <w:szCs w:val="22"/>
        </w:rPr>
        <w:t>negocjacji</w:t>
      </w:r>
      <w:r w:rsidRPr="00E62D8E">
        <w:rPr>
          <w:rFonts w:ascii="Lato" w:hAnsi="Lato" w:cs="Arial"/>
          <w:color w:val="000000"/>
          <w:sz w:val="22"/>
          <w:szCs w:val="22"/>
        </w:rPr>
        <w:t xml:space="preserve"> pomiędzy Stronami. </w:t>
      </w:r>
    </w:p>
    <w:p w14:paraId="6961DA50"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Jeżeli Strony nie dojdą do porozumienia w drodze </w:t>
      </w:r>
      <w:r w:rsidR="008F332C" w:rsidRPr="00E62D8E">
        <w:rPr>
          <w:rFonts w:ascii="Lato" w:hAnsi="Lato" w:cs="Arial"/>
          <w:color w:val="000000"/>
          <w:sz w:val="22"/>
          <w:szCs w:val="22"/>
        </w:rPr>
        <w:t>negocjacji</w:t>
      </w:r>
      <w:r w:rsidRPr="00E62D8E">
        <w:rPr>
          <w:rFonts w:ascii="Lato" w:hAnsi="Lato" w:cs="Arial"/>
          <w:color w:val="000000"/>
          <w:sz w:val="22"/>
          <w:szCs w:val="22"/>
        </w:rPr>
        <w:t xml:space="preserve">, spory będą poddane rozstrzygnięciu przez sąd powszechny właściwy dla siedziby </w:t>
      </w:r>
      <w:r w:rsidR="00EC7A11" w:rsidRPr="00E62D8E">
        <w:rPr>
          <w:rFonts w:ascii="Lato" w:hAnsi="Lato" w:cs="Arial"/>
          <w:color w:val="000000"/>
          <w:sz w:val="22"/>
          <w:szCs w:val="22"/>
        </w:rPr>
        <w:t>IOI.</w:t>
      </w:r>
    </w:p>
    <w:p w14:paraId="6A0118C9"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Strony zobowiązują się do wzajemnego informowania się o każdej zmianie adresu. </w:t>
      </w:r>
      <w:r w:rsidR="00392903" w:rsidRPr="00E62D8E">
        <w:rPr>
          <w:rFonts w:ascii="Lato" w:hAnsi="Lato" w:cs="Arial"/>
          <w:color w:val="000000"/>
          <w:sz w:val="22"/>
          <w:szCs w:val="22"/>
        </w:rPr>
        <w:br/>
      </w:r>
      <w:r w:rsidRPr="00E62D8E">
        <w:rPr>
          <w:rFonts w:ascii="Lato" w:hAnsi="Lato" w:cs="Arial"/>
          <w:color w:val="000000"/>
          <w:sz w:val="22"/>
          <w:szCs w:val="22"/>
        </w:rPr>
        <w:t xml:space="preserve">W razie zaniedbania tego obowiązku, dokument doręczony na adres dotychczasowy uważa się za doręczony prawidłowo. </w:t>
      </w:r>
    </w:p>
    <w:p w14:paraId="4720BC2C"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Umowę sporządzono w </w:t>
      </w:r>
      <w:r w:rsidR="00441E9B" w:rsidRPr="00E62D8E">
        <w:rPr>
          <w:rFonts w:ascii="Lato" w:hAnsi="Lato" w:cs="Arial"/>
          <w:color w:val="000000"/>
          <w:sz w:val="22"/>
          <w:szCs w:val="22"/>
        </w:rPr>
        <w:t>formie</w:t>
      </w:r>
      <w:r w:rsidRPr="00E62D8E">
        <w:rPr>
          <w:rFonts w:ascii="Lato" w:hAnsi="Lato" w:cs="Arial"/>
          <w:color w:val="000000"/>
          <w:sz w:val="22"/>
          <w:szCs w:val="22"/>
        </w:rPr>
        <w:t xml:space="preserve"> elektronicznej, opatrzonej kwalifikowanymi podpisami elektronicznymi. </w:t>
      </w:r>
    </w:p>
    <w:p w14:paraId="4DDFC611"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 xml:space="preserve">Załączniki stanowią integralną część Umowy. </w:t>
      </w:r>
    </w:p>
    <w:p w14:paraId="1CBE4B1A" w14:textId="77777777" w:rsidR="0084077D" w:rsidRPr="00E62D8E" w:rsidRDefault="0084077D" w:rsidP="004A7BF3">
      <w:pPr>
        <w:numPr>
          <w:ilvl w:val="0"/>
          <w:numId w:val="12"/>
        </w:numPr>
        <w:tabs>
          <w:tab w:val="clear" w:pos="284"/>
        </w:tabs>
        <w:spacing w:before="120" w:after="120" w:line="276" w:lineRule="auto"/>
        <w:ind w:left="360" w:hanging="360"/>
        <w:jc w:val="both"/>
        <w:rPr>
          <w:rFonts w:ascii="Lato" w:hAnsi="Lato" w:cs="Arial"/>
          <w:color w:val="000000"/>
          <w:sz w:val="22"/>
          <w:szCs w:val="22"/>
        </w:rPr>
      </w:pPr>
      <w:r w:rsidRPr="00E62D8E">
        <w:rPr>
          <w:rFonts w:ascii="Lato" w:hAnsi="Lato" w:cs="Arial"/>
          <w:color w:val="000000"/>
          <w:sz w:val="22"/>
          <w:szCs w:val="22"/>
        </w:rPr>
        <w:t>Umowa wchodzi w życie z dniem jej podpisania przez Strony, w dacie złożenia podpisu przez ostatnią z nich.</w:t>
      </w:r>
    </w:p>
    <w:p w14:paraId="4B53DE84" w14:textId="77777777" w:rsidR="00F8101D" w:rsidRPr="00E62D8E" w:rsidRDefault="00F8101D" w:rsidP="00C63CE6">
      <w:pPr>
        <w:pStyle w:val="Nagwek9"/>
        <w:keepNext w:val="0"/>
        <w:spacing w:after="120" w:line="276" w:lineRule="auto"/>
        <w:ind w:left="4963" w:hanging="4963"/>
        <w:rPr>
          <w:rFonts w:ascii="Lato" w:hAnsi="Lato" w:cs="Arial"/>
          <w:color w:val="000000"/>
          <w:sz w:val="22"/>
          <w:szCs w:val="22"/>
        </w:rPr>
      </w:pPr>
    </w:p>
    <w:p w14:paraId="6B8C3F06" w14:textId="77777777" w:rsidR="00F8101D" w:rsidRPr="00E62D8E" w:rsidRDefault="00F8101D" w:rsidP="00C63CE6">
      <w:pPr>
        <w:pStyle w:val="Nagwek9"/>
        <w:keepNext w:val="0"/>
        <w:spacing w:after="120" w:line="276" w:lineRule="auto"/>
        <w:ind w:left="4963" w:hanging="4963"/>
        <w:rPr>
          <w:rFonts w:ascii="Lato" w:hAnsi="Lato" w:cs="Arial"/>
          <w:color w:val="000000"/>
          <w:sz w:val="22"/>
          <w:szCs w:val="22"/>
        </w:rPr>
      </w:pPr>
    </w:p>
    <w:p w14:paraId="7E5AB78C" w14:textId="64DA9BDD" w:rsidR="0036028F" w:rsidRPr="00E62D8E" w:rsidRDefault="0036028F" w:rsidP="00C63CE6">
      <w:pPr>
        <w:pStyle w:val="Nagwek9"/>
        <w:keepNext w:val="0"/>
        <w:spacing w:after="120" w:line="276" w:lineRule="auto"/>
        <w:ind w:left="4963" w:hanging="4963"/>
        <w:rPr>
          <w:rFonts w:ascii="Lato" w:hAnsi="Lato" w:cs="Arial"/>
          <w:color w:val="000000"/>
          <w:sz w:val="22"/>
          <w:szCs w:val="22"/>
        </w:rPr>
      </w:pPr>
      <w:r w:rsidRPr="00E62D8E">
        <w:rPr>
          <w:rFonts w:ascii="Lato" w:hAnsi="Lato" w:cs="Arial"/>
          <w:color w:val="000000"/>
          <w:sz w:val="22"/>
          <w:szCs w:val="22"/>
        </w:rPr>
        <w:t>Ostateczny Odbiorca</w:t>
      </w:r>
      <w:r w:rsidR="00F264CE" w:rsidRPr="00E62D8E">
        <w:rPr>
          <w:rFonts w:ascii="Lato" w:hAnsi="Lato" w:cs="Arial"/>
          <w:color w:val="000000"/>
          <w:sz w:val="22"/>
          <w:szCs w:val="22"/>
        </w:rPr>
        <w:t xml:space="preserve"> Wsparcia</w:t>
      </w:r>
      <w:r w:rsidRPr="00E62D8E">
        <w:rPr>
          <w:rFonts w:ascii="Lato" w:hAnsi="Lato" w:cs="Arial"/>
          <w:color w:val="000000"/>
          <w:sz w:val="22"/>
          <w:szCs w:val="22"/>
        </w:rPr>
        <w:tab/>
        <w:t xml:space="preserve">Instytucja </w:t>
      </w:r>
      <w:r w:rsidRPr="00E62D8E">
        <w:rPr>
          <w:rFonts w:ascii="Lato" w:hAnsi="Lato" w:cs="Arial"/>
          <w:sz w:val="22"/>
          <w:szCs w:val="22"/>
          <w:lang w:eastAsia="ar-SA"/>
        </w:rPr>
        <w:t xml:space="preserve">Odpowiedzialna za </w:t>
      </w:r>
      <w:r w:rsidR="00B70335">
        <w:rPr>
          <w:rFonts w:ascii="Lato" w:hAnsi="Lato" w:cs="Arial"/>
          <w:sz w:val="22"/>
          <w:szCs w:val="22"/>
          <w:lang w:eastAsia="ar-SA"/>
        </w:rPr>
        <w:t xml:space="preserve">realizację </w:t>
      </w:r>
      <w:r w:rsidRPr="00E62D8E">
        <w:rPr>
          <w:rFonts w:ascii="Lato" w:hAnsi="Lato" w:cs="Arial"/>
          <w:sz w:val="22"/>
          <w:szCs w:val="22"/>
          <w:lang w:eastAsia="ar-SA"/>
        </w:rPr>
        <w:t>Inwestycj</w:t>
      </w:r>
      <w:r w:rsidR="00B70335">
        <w:rPr>
          <w:rFonts w:ascii="Lato" w:hAnsi="Lato" w:cs="Arial"/>
          <w:sz w:val="22"/>
          <w:szCs w:val="22"/>
          <w:lang w:eastAsia="ar-SA"/>
        </w:rPr>
        <w:t>i</w:t>
      </w:r>
    </w:p>
    <w:p w14:paraId="79406520" w14:textId="77777777" w:rsidR="0036028F" w:rsidRPr="00E62D8E" w:rsidRDefault="0036028F" w:rsidP="00C63CE6">
      <w:pPr>
        <w:spacing w:before="60" w:after="120" w:line="276" w:lineRule="auto"/>
        <w:jc w:val="both"/>
        <w:rPr>
          <w:rFonts w:ascii="Lato" w:hAnsi="Lato" w:cs="Arial"/>
          <w:color w:val="000000"/>
          <w:sz w:val="22"/>
          <w:szCs w:val="22"/>
        </w:rPr>
      </w:pPr>
      <w:r w:rsidRPr="00E62D8E">
        <w:rPr>
          <w:rFonts w:ascii="Lato" w:hAnsi="Lato" w:cs="Arial"/>
          <w:color w:val="000000"/>
          <w:sz w:val="22"/>
          <w:szCs w:val="22"/>
        </w:rPr>
        <w:t>..........................................</w:t>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t>............................................................</w:t>
      </w:r>
    </w:p>
    <w:p w14:paraId="367472CA" w14:textId="77777777" w:rsidR="0036028F" w:rsidRPr="00E62D8E" w:rsidRDefault="0036028F" w:rsidP="00C63CE6">
      <w:pPr>
        <w:spacing w:before="60" w:after="120" w:line="276" w:lineRule="auto"/>
        <w:jc w:val="both"/>
        <w:rPr>
          <w:rFonts w:ascii="Lato" w:hAnsi="Lato" w:cs="Arial"/>
          <w:color w:val="000000"/>
          <w:sz w:val="22"/>
          <w:szCs w:val="22"/>
        </w:rPr>
      </w:pPr>
      <w:r w:rsidRPr="00E62D8E">
        <w:rPr>
          <w:rFonts w:ascii="Lato" w:hAnsi="Lato" w:cs="Arial"/>
          <w:color w:val="000000"/>
          <w:sz w:val="22"/>
          <w:szCs w:val="22"/>
        </w:rPr>
        <w:t>(podpis, data)</w:t>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r>
      <w:r w:rsidRPr="00E62D8E">
        <w:rPr>
          <w:rFonts w:ascii="Lato" w:hAnsi="Lato" w:cs="Arial"/>
          <w:color w:val="000000"/>
          <w:sz w:val="22"/>
          <w:szCs w:val="22"/>
        </w:rPr>
        <w:tab/>
        <w:t>(podpis, data)</w:t>
      </w:r>
    </w:p>
    <w:p w14:paraId="07817CAB" w14:textId="77777777" w:rsidR="00E62D8E" w:rsidRDefault="00E62D8E" w:rsidP="00C63CE6">
      <w:pPr>
        <w:spacing w:after="120" w:line="276" w:lineRule="auto"/>
        <w:jc w:val="both"/>
        <w:outlineLvl w:val="0"/>
        <w:rPr>
          <w:rFonts w:ascii="Lato" w:hAnsi="Lato" w:cs="Arial"/>
          <w:b/>
          <w:color w:val="000000"/>
          <w:sz w:val="22"/>
          <w:szCs w:val="22"/>
        </w:rPr>
      </w:pPr>
    </w:p>
    <w:p w14:paraId="376358B7" w14:textId="77777777" w:rsidR="00E9427B" w:rsidRDefault="00E9427B" w:rsidP="00C63CE6">
      <w:pPr>
        <w:spacing w:after="120" w:line="276" w:lineRule="auto"/>
        <w:jc w:val="both"/>
        <w:outlineLvl w:val="0"/>
        <w:rPr>
          <w:rFonts w:ascii="Lato" w:hAnsi="Lato" w:cs="Arial"/>
          <w:b/>
          <w:color w:val="000000"/>
          <w:sz w:val="22"/>
          <w:szCs w:val="22"/>
        </w:rPr>
      </w:pPr>
    </w:p>
    <w:p w14:paraId="6839D017" w14:textId="77777777" w:rsidR="00A13F08" w:rsidRPr="00E62D8E" w:rsidRDefault="00A13F08" w:rsidP="00C63CE6">
      <w:pPr>
        <w:spacing w:after="120" w:line="276" w:lineRule="auto"/>
        <w:jc w:val="both"/>
        <w:outlineLvl w:val="0"/>
        <w:rPr>
          <w:rFonts w:ascii="Lato" w:hAnsi="Lato" w:cs="Arial"/>
          <w:b/>
          <w:color w:val="000000"/>
          <w:sz w:val="22"/>
          <w:szCs w:val="22"/>
        </w:rPr>
      </w:pPr>
    </w:p>
    <w:p w14:paraId="24C685DA" w14:textId="77777777" w:rsidR="0036028F" w:rsidRPr="00E62D8E" w:rsidRDefault="0036028F" w:rsidP="00C63CE6">
      <w:pPr>
        <w:spacing w:after="120" w:line="276" w:lineRule="auto"/>
        <w:jc w:val="both"/>
        <w:outlineLvl w:val="0"/>
        <w:rPr>
          <w:rFonts w:ascii="Lato" w:hAnsi="Lato" w:cs="Arial"/>
          <w:b/>
          <w:color w:val="000000"/>
          <w:sz w:val="22"/>
          <w:szCs w:val="22"/>
        </w:rPr>
      </w:pPr>
      <w:r w:rsidRPr="00E62D8E">
        <w:rPr>
          <w:rFonts w:ascii="Lato" w:hAnsi="Lato" w:cs="Arial"/>
          <w:b/>
          <w:color w:val="000000"/>
          <w:sz w:val="22"/>
          <w:szCs w:val="22"/>
        </w:rPr>
        <w:t>Spis załączników:</w:t>
      </w:r>
    </w:p>
    <w:p w14:paraId="6F09BA75" w14:textId="77777777" w:rsidR="000D1674" w:rsidRPr="00E62D8E" w:rsidRDefault="00500A54" w:rsidP="00E62D8E">
      <w:pPr>
        <w:numPr>
          <w:ilvl w:val="2"/>
          <w:numId w:val="49"/>
        </w:numPr>
        <w:spacing w:before="60" w:after="120" w:line="276" w:lineRule="auto"/>
        <w:jc w:val="both"/>
        <w:rPr>
          <w:rFonts w:ascii="Lato" w:hAnsi="Lato" w:cs="Arial"/>
          <w:color w:val="000000"/>
          <w:sz w:val="22"/>
          <w:szCs w:val="22"/>
        </w:rPr>
      </w:pPr>
      <w:bookmarkStart w:id="58" w:name="_Hlk136010215"/>
      <w:r w:rsidRPr="00E62D8E">
        <w:rPr>
          <w:rFonts w:ascii="Lato" w:hAnsi="Lato" w:cs="Arial"/>
          <w:color w:val="000000"/>
          <w:sz w:val="22"/>
          <w:szCs w:val="22"/>
        </w:rPr>
        <w:t xml:space="preserve">Dokument potwierdzający umocowanie przedstawiciela IOI do działania w jej imieniu </w:t>
      </w:r>
      <w:r w:rsidR="00392903" w:rsidRPr="00E62D8E">
        <w:rPr>
          <w:rFonts w:ascii="Lato" w:hAnsi="Lato" w:cs="Arial"/>
          <w:color w:val="000000"/>
          <w:sz w:val="22"/>
          <w:szCs w:val="22"/>
        </w:rPr>
        <w:br/>
      </w:r>
      <w:r w:rsidRPr="00E62D8E">
        <w:rPr>
          <w:rFonts w:ascii="Lato" w:hAnsi="Lato" w:cs="Arial"/>
          <w:color w:val="000000"/>
          <w:sz w:val="22"/>
          <w:szCs w:val="22"/>
        </w:rPr>
        <w:t>i na jej rzecz</w:t>
      </w:r>
      <w:bookmarkEnd w:id="58"/>
      <w:r w:rsidR="00305F3F" w:rsidRPr="00E62D8E">
        <w:rPr>
          <w:rFonts w:ascii="Lato" w:hAnsi="Lato" w:cs="Arial"/>
          <w:color w:val="000000"/>
          <w:sz w:val="22"/>
          <w:szCs w:val="22"/>
        </w:rPr>
        <w:t>;</w:t>
      </w:r>
    </w:p>
    <w:p w14:paraId="1EDB7820" w14:textId="643D6DF2" w:rsidR="002D684F" w:rsidRPr="00E62D8E" w:rsidRDefault="002D684F" w:rsidP="00E62D8E">
      <w:pPr>
        <w:numPr>
          <w:ilvl w:val="2"/>
          <w:numId w:val="49"/>
        </w:numPr>
        <w:spacing w:before="60" w:after="120" w:line="276" w:lineRule="auto"/>
        <w:jc w:val="both"/>
        <w:rPr>
          <w:rFonts w:ascii="Lato" w:hAnsi="Lato" w:cs="Arial"/>
          <w:color w:val="000000"/>
          <w:sz w:val="22"/>
          <w:szCs w:val="22"/>
        </w:rPr>
      </w:pPr>
      <w:r w:rsidRPr="004368EF">
        <w:rPr>
          <w:rFonts w:ascii="Lato" w:hAnsi="Lato" w:cs="Arial"/>
          <w:color w:val="000000"/>
          <w:sz w:val="22"/>
          <w:szCs w:val="22"/>
        </w:rPr>
        <w:t xml:space="preserve">Dokument potwierdzający umocowanie przedstawiciela OOW do działania w jej imieniu </w:t>
      </w:r>
      <w:r w:rsidRPr="004368EF">
        <w:rPr>
          <w:rFonts w:ascii="Lato" w:hAnsi="Lato" w:cs="Arial"/>
          <w:color w:val="000000"/>
          <w:sz w:val="22"/>
          <w:szCs w:val="22"/>
        </w:rPr>
        <w:br/>
        <w:t>i na jej rzecz.</w:t>
      </w:r>
    </w:p>
    <w:p w14:paraId="2829E67D" w14:textId="77777777" w:rsidR="00A313DF" w:rsidRDefault="00500A54" w:rsidP="00A313DF">
      <w:pPr>
        <w:numPr>
          <w:ilvl w:val="2"/>
          <w:numId w:val="49"/>
        </w:numPr>
        <w:spacing w:before="60" w:after="120" w:line="276" w:lineRule="auto"/>
        <w:jc w:val="both"/>
        <w:rPr>
          <w:rFonts w:ascii="Lato" w:hAnsi="Lato" w:cs="Arial"/>
          <w:color w:val="000000"/>
          <w:sz w:val="22"/>
          <w:szCs w:val="22"/>
        </w:rPr>
      </w:pPr>
      <w:bookmarkStart w:id="59" w:name="_Hlk137370933"/>
      <w:bookmarkStart w:id="60" w:name="_Hlk135168905"/>
      <w:r w:rsidRPr="00E62D8E">
        <w:rPr>
          <w:rFonts w:ascii="Lato" w:hAnsi="Lato" w:cs="Arial"/>
          <w:color w:val="000000"/>
          <w:sz w:val="22"/>
          <w:szCs w:val="22"/>
        </w:rPr>
        <w:t>Harmonogram realizacji Przedsięwzięcia i dokonywania wydatków</w:t>
      </w:r>
      <w:r w:rsidR="00397ED0">
        <w:rPr>
          <w:rFonts w:ascii="Lato" w:hAnsi="Lato" w:cs="Arial"/>
          <w:color w:val="000000"/>
          <w:sz w:val="22"/>
          <w:szCs w:val="22"/>
        </w:rPr>
        <w:t xml:space="preserve"> - </w:t>
      </w:r>
      <w:r w:rsidR="00397ED0" w:rsidRPr="00397ED0">
        <w:rPr>
          <w:rFonts w:ascii="Lato" w:hAnsi="Lato" w:cs="Arial"/>
          <w:color w:val="000000"/>
          <w:sz w:val="22"/>
          <w:szCs w:val="22"/>
        </w:rPr>
        <w:t xml:space="preserve">Harmonogram kosztów </w:t>
      </w:r>
      <w:r w:rsidR="00397ED0">
        <w:rPr>
          <w:rFonts w:ascii="Lato" w:hAnsi="Lato" w:cs="Arial"/>
          <w:color w:val="000000"/>
          <w:sz w:val="22"/>
          <w:szCs w:val="22"/>
        </w:rPr>
        <w:t>P</w:t>
      </w:r>
      <w:r w:rsidR="00397ED0" w:rsidRPr="00397ED0">
        <w:rPr>
          <w:rFonts w:ascii="Lato" w:hAnsi="Lato" w:cs="Arial"/>
          <w:color w:val="000000"/>
          <w:sz w:val="22"/>
          <w:szCs w:val="22"/>
        </w:rPr>
        <w:t>rzedsię</w:t>
      </w:r>
      <w:r w:rsidR="00397ED0">
        <w:rPr>
          <w:rFonts w:ascii="Lato" w:hAnsi="Lato" w:cs="Arial"/>
          <w:color w:val="000000"/>
          <w:sz w:val="22"/>
          <w:szCs w:val="22"/>
        </w:rPr>
        <w:t>wzię</w:t>
      </w:r>
      <w:r w:rsidR="00397ED0" w:rsidRPr="00397ED0">
        <w:rPr>
          <w:rFonts w:ascii="Lato" w:hAnsi="Lato" w:cs="Arial"/>
          <w:color w:val="000000"/>
          <w:sz w:val="22"/>
          <w:szCs w:val="22"/>
        </w:rPr>
        <w:t>cia</w:t>
      </w:r>
      <w:r w:rsidRPr="00E62D8E">
        <w:rPr>
          <w:rFonts w:ascii="Lato" w:hAnsi="Lato" w:cs="Arial"/>
          <w:color w:val="000000"/>
          <w:sz w:val="22"/>
          <w:szCs w:val="22"/>
        </w:rPr>
        <w:t>;</w:t>
      </w:r>
    </w:p>
    <w:p w14:paraId="0C658F33" w14:textId="02CA5BA1" w:rsidR="00397ED0" w:rsidRPr="00A313DF" w:rsidRDefault="00397ED0" w:rsidP="00335CEE">
      <w:pPr>
        <w:spacing w:before="60" w:after="120" w:line="276" w:lineRule="auto"/>
        <w:ind w:left="360"/>
        <w:jc w:val="both"/>
        <w:rPr>
          <w:rFonts w:ascii="Lato" w:hAnsi="Lato" w:cs="Arial"/>
          <w:color w:val="000000"/>
          <w:sz w:val="22"/>
          <w:szCs w:val="22"/>
        </w:rPr>
      </w:pPr>
      <w:r w:rsidRPr="00A313DF">
        <w:rPr>
          <w:rFonts w:ascii="Lato" w:hAnsi="Lato" w:cs="Arial"/>
          <w:color w:val="000000"/>
          <w:sz w:val="22"/>
          <w:szCs w:val="22"/>
        </w:rPr>
        <w:t>3a. Harmonogram realizacji Przedsięwzięcia i dokonywania wydatków - Harmonogram Rzeczowo-finansowy Przedsięwzięcia;</w:t>
      </w:r>
    </w:p>
    <w:bookmarkEnd w:id="59"/>
    <w:p w14:paraId="36764F39" w14:textId="2713BE6B" w:rsidR="00FF34DC" w:rsidRPr="00A313DF" w:rsidRDefault="00305F3F" w:rsidP="00A313DF">
      <w:pPr>
        <w:pStyle w:val="Akapitzlist"/>
        <w:numPr>
          <w:ilvl w:val="2"/>
          <w:numId w:val="49"/>
        </w:numPr>
        <w:spacing w:before="60" w:after="120" w:line="276" w:lineRule="auto"/>
        <w:jc w:val="both"/>
        <w:rPr>
          <w:rFonts w:ascii="Lato" w:hAnsi="Lato" w:cs="Arial"/>
          <w:color w:val="000000"/>
          <w:sz w:val="22"/>
          <w:szCs w:val="22"/>
        </w:rPr>
      </w:pPr>
      <w:r w:rsidRPr="00A313DF">
        <w:rPr>
          <w:rFonts w:ascii="Lato" w:hAnsi="Lato" w:cs="Arial"/>
          <w:color w:val="000000"/>
          <w:sz w:val="22"/>
          <w:szCs w:val="22"/>
        </w:rPr>
        <w:t xml:space="preserve">Kopia umowy z Bankiem / zaświadczenia z banku o posiadaniu przez OOW rachunku bankowego dedykowanego wyłącznie na potrzeby realizacji Przedsięwzięcia objętego wsparciem z </w:t>
      </w:r>
      <w:r w:rsidR="004A1A3B" w:rsidRPr="00A313DF">
        <w:rPr>
          <w:rFonts w:ascii="Lato" w:hAnsi="Lato" w:cs="Arial"/>
          <w:color w:val="000000"/>
          <w:sz w:val="22"/>
          <w:szCs w:val="22"/>
        </w:rPr>
        <w:t>P</w:t>
      </w:r>
      <w:r w:rsidRPr="00A313DF">
        <w:rPr>
          <w:rFonts w:ascii="Lato" w:hAnsi="Lato" w:cs="Arial"/>
          <w:color w:val="000000"/>
          <w:sz w:val="22"/>
          <w:szCs w:val="22"/>
        </w:rPr>
        <w:t>lanu rozwojowego</w:t>
      </w:r>
      <w:r w:rsidR="00E553DA" w:rsidRPr="00A313DF">
        <w:rPr>
          <w:rFonts w:ascii="Lato" w:hAnsi="Lato" w:cs="Arial"/>
          <w:color w:val="000000"/>
          <w:sz w:val="22"/>
          <w:szCs w:val="22"/>
        </w:rPr>
        <w:t xml:space="preserve"> (zaliczka)</w:t>
      </w:r>
      <w:r w:rsidRPr="00A313DF">
        <w:rPr>
          <w:rFonts w:ascii="Lato" w:hAnsi="Lato" w:cs="Arial"/>
          <w:color w:val="000000"/>
          <w:sz w:val="22"/>
          <w:szCs w:val="22"/>
        </w:rPr>
        <w:t>;</w:t>
      </w:r>
    </w:p>
    <w:p w14:paraId="44980261" w14:textId="44F77C41" w:rsidR="00FF34DC" w:rsidRPr="00FF34DC" w:rsidRDefault="00E553DA" w:rsidP="00FF34DC">
      <w:pPr>
        <w:numPr>
          <w:ilvl w:val="2"/>
          <w:numId w:val="49"/>
        </w:numPr>
        <w:spacing w:before="60" w:after="120" w:line="276" w:lineRule="auto"/>
        <w:jc w:val="both"/>
        <w:rPr>
          <w:rFonts w:ascii="Lato" w:hAnsi="Lato" w:cs="Arial"/>
          <w:color w:val="000000"/>
          <w:sz w:val="22"/>
          <w:szCs w:val="22"/>
        </w:rPr>
      </w:pPr>
      <w:r w:rsidRPr="00FF34DC">
        <w:rPr>
          <w:rFonts w:ascii="Lato" w:hAnsi="Lato" w:cs="Arial"/>
          <w:color w:val="000000"/>
          <w:sz w:val="22"/>
          <w:szCs w:val="22"/>
        </w:rPr>
        <w:t xml:space="preserve">Kopia umowy z Bankiem / zaświadczenia z banku o posiadaniu przez OOW rachunku bankowego dedykowanego wyłącznie na potrzeby realizacji Przedsięwzięcia objętego wsparciem z </w:t>
      </w:r>
      <w:r w:rsidR="004A1A3B" w:rsidRPr="00FF34DC">
        <w:rPr>
          <w:rFonts w:ascii="Lato" w:hAnsi="Lato" w:cs="Arial"/>
          <w:color w:val="000000"/>
          <w:sz w:val="22"/>
          <w:szCs w:val="22"/>
        </w:rPr>
        <w:t>P</w:t>
      </w:r>
      <w:r w:rsidRPr="00FF34DC">
        <w:rPr>
          <w:rFonts w:ascii="Lato" w:hAnsi="Lato" w:cs="Arial"/>
          <w:color w:val="000000"/>
          <w:sz w:val="22"/>
          <w:szCs w:val="22"/>
        </w:rPr>
        <w:t>lanu rozwojowego (refundacja</w:t>
      </w:r>
      <w:r w:rsidR="00FF34DC" w:rsidRPr="00FF34DC">
        <w:rPr>
          <w:rFonts w:ascii="Lato" w:hAnsi="Lato" w:cs="Arial"/>
          <w:color w:val="000000"/>
          <w:sz w:val="22"/>
          <w:szCs w:val="22"/>
        </w:rPr>
        <w:t>);</w:t>
      </w:r>
    </w:p>
    <w:p w14:paraId="7FCAB505" w14:textId="77777777" w:rsidR="00305F3F" w:rsidRDefault="00305F3F"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color w:val="000000"/>
          <w:sz w:val="22"/>
          <w:szCs w:val="22"/>
        </w:rPr>
        <w:t>Wzór oświadczenia o zmianie Rachunku Bankowego OOW;</w:t>
      </w:r>
    </w:p>
    <w:p w14:paraId="076D604E" w14:textId="77777777" w:rsidR="0000120A" w:rsidRDefault="0000120A" w:rsidP="0000120A">
      <w:pPr>
        <w:numPr>
          <w:ilvl w:val="2"/>
          <w:numId w:val="49"/>
        </w:numPr>
        <w:spacing w:before="60" w:after="120" w:line="276" w:lineRule="auto"/>
        <w:jc w:val="both"/>
        <w:rPr>
          <w:rFonts w:ascii="Lato" w:hAnsi="Lato" w:cs="Arial"/>
          <w:color w:val="000000"/>
          <w:sz w:val="22"/>
          <w:szCs w:val="22"/>
        </w:rPr>
      </w:pPr>
      <w:r w:rsidRPr="00252691">
        <w:rPr>
          <w:rFonts w:ascii="Lato" w:hAnsi="Lato" w:cs="Arial"/>
          <w:color w:val="000000"/>
          <w:sz w:val="22"/>
          <w:szCs w:val="22"/>
        </w:rPr>
        <w:t>Tabela wskaźników związanych z realizacją Przedsięwzięcia</w:t>
      </w:r>
      <w:r>
        <w:rPr>
          <w:rFonts w:ascii="Lato" w:hAnsi="Lato" w:cs="Arial"/>
          <w:color w:val="000000"/>
          <w:sz w:val="22"/>
          <w:szCs w:val="22"/>
        </w:rPr>
        <w:t>;</w:t>
      </w:r>
    </w:p>
    <w:p w14:paraId="11810F95" w14:textId="6E44A8C3" w:rsidR="00CF4D07" w:rsidRPr="00E62D8E" w:rsidRDefault="00CF4D07" w:rsidP="00E62D8E">
      <w:pPr>
        <w:numPr>
          <w:ilvl w:val="2"/>
          <w:numId w:val="49"/>
        </w:numPr>
        <w:spacing w:before="60" w:after="120" w:line="276" w:lineRule="auto"/>
        <w:jc w:val="both"/>
        <w:rPr>
          <w:rFonts w:ascii="Lato" w:hAnsi="Lato" w:cs="Arial"/>
          <w:color w:val="000000"/>
          <w:sz w:val="22"/>
          <w:szCs w:val="22"/>
        </w:rPr>
      </w:pPr>
      <w:r>
        <w:rPr>
          <w:rFonts w:ascii="Lato" w:hAnsi="Lato" w:cs="Arial"/>
          <w:color w:val="000000"/>
          <w:sz w:val="22"/>
          <w:szCs w:val="22"/>
        </w:rPr>
        <w:t>Wnios</w:t>
      </w:r>
      <w:r w:rsidR="00DA0FBB">
        <w:rPr>
          <w:rFonts w:ascii="Lato" w:hAnsi="Lato" w:cs="Arial"/>
          <w:color w:val="000000"/>
          <w:sz w:val="22"/>
          <w:szCs w:val="22"/>
        </w:rPr>
        <w:t>e</w:t>
      </w:r>
      <w:r w:rsidR="00DB3BC3">
        <w:rPr>
          <w:rFonts w:ascii="Lato" w:hAnsi="Lato" w:cs="Arial"/>
          <w:color w:val="000000"/>
          <w:sz w:val="22"/>
          <w:szCs w:val="22"/>
        </w:rPr>
        <w:t>k</w:t>
      </w:r>
      <w:r w:rsidR="00DB3BC3" w:rsidRPr="00DB3BC3">
        <w:rPr>
          <w:rFonts w:ascii="Lato" w:hAnsi="Lato" w:cs="Arial"/>
          <w:color w:val="000000"/>
          <w:sz w:val="22"/>
          <w:szCs w:val="22"/>
        </w:rPr>
        <w:t xml:space="preserve"> o objęcie przedsięwzięcia wsparciem (w wersji, na postawie której zarekomendowano objęcie przedsięwzięcia wsparciem) – wersja PDF</w:t>
      </w:r>
      <w:r w:rsidR="00DB3BC3">
        <w:rPr>
          <w:rFonts w:ascii="Lato" w:hAnsi="Lato" w:cs="Arial"/>
          <w:color w:val="000000"/>
          <w:sz w:val="22"/>
          <w:szCs w:val="22"/>
        </w:rPr>
        <w:t>;</w:t>
      </w:r>
    </w:p>
    <w:p w14:paraId="1E8F7542" w14:textId="77777777" w:rsidR="00055013" w:rsidRPr="00E62D8E" w:rsidRDefault="00305F3F"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color w:val="000000"/>
          <w:sz w:val="22"/>
          <w:szCs w:val="22"/>
        </w:rPr>
        <w:t>Szczegółowe warunki uznania wydatków za kwalifikowalne</w:t>
      </w:r>
      <w:r w:rsidR="005578DC" w:rsidRPr="00E62D8E">
        <w:rPr>
          <w:rFonts w:ascii="Lato" w:hAnsi="Lato" w:cs="Arial"/>
          <w:color w:val="000000"/>
          <w:sz w:val="22"/>
          <w:szCs w:val="22"/>
        </w:rPr>
        <w:t>;</w:t>
      </w:r>
    </w:p>
    <w:p w14:paraId="009222F2" w14:textId="77777777" w:rsidR="00055013" w:rsidRPr="00E62D8E" w:rsidRDefault="00055013" w:rsidP="00E62D8E">
      <w:pPr>
        <w:numPr>
          <w:ilvl w:val="2"/>
          <w:numId w:val="49"/>
        </w:numPr>
        <w:spacing w:before="60" w:after="120" w:line="276" w:lineRule="auto"/>
        <w:jc w:val="both"/>
        <w:rPr>
          <w:rFonts w:ascii="Lato" w:hAnsi="Lato" w:cs="Arial"/>
          <w:color w:val="000000"/>
          <w:sz w:val="22"/>
          <w:szCs w:val="22"/>
        </w:rPr>
      </w:pPr>
      <w:r w:rsidRPr="00E62D8E">
        <w:rPr>
          <w:rFonts w:ascii="Lato" w:hAnsi="Lato" w:cs="Arial"/>
          <w:sz w:val="22"/>
          <w:szCs w:val="22"/>
        </w:rPr>
        <w:t>Zakres ochrony danych osobowych do przetwarzania w ramach KPO</w:t>
      </w:r>
      <w:r w:rsidR="007B79F7" w:rsidRPr="00E62D8E">
        <w:rPr>
          <w:rFonts w:ascii="Lato" w:hAnsi="Lato" w:cs="Arial"/>
          <w:color w:val="000000"/>
          <w:sz w:val="22"/>
          <w:szCs w:val="22"/>
        </w:rPr>
        <w:t>.</w:t>
      </w:r>
      <w:bookmarkEnd w:id="60"/>
    </w:p>
    <w:sectPr w:rsidR="00055013" w:rsidRPr="00E62D8E" w:rsidSect="009B407A">
      <w:headerReference w:type="default" r:id="rId10"/>
      <w:footerReference w:type="even" r:id="rId11"/>
      <w:footerReference w:type="default" r:id="rId12"/>
      <w:pgSz w:w="11906" w:h="16838"/>
      <w:pgMar w:top="1418" w:right="1418" w:bottom="1134" w:left="1418" w:header="708" w:footer="86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7068" w14:textId="77777777" w:rsidR="00C852EC" w:rsidRDefault="00C852EC">
      <w:r>
        <w:separator/>
      </w:r>
    </w:p>
  </w:endnote>
  <w:endnote w:type="continuationSeparator" w:id="0">
    <w:p w14:paraId="4380A61B" w14:textId="77777777" w:rsidR="00C852EC" w:rsidRDefault="00C8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EC3E" w14:textId="77777777" w:rsidR="007855AC" w:rsidRDefault="007855AC"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912C66F" w14:textId="77777777"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40B9" w14:textId="77777777" w:rsidR="007855AC" w:rsidRDefault="007855AC"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Pr>
        <w:rStyle w:val="Numerstrony"/>
        <w:rFonts w:ascii="Arial" w:hAnsi="Arial" w:cs="Arial"/>
        <w:noProof/>
      </w:rPr>
      <w:t>34</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Pr>
        <w:rStyle w:val="Numerstrony"/>
        <w:rFonts w:ascii="Arial" w:hAnsi="Arial" w:cs="Arial"/>
        <w:noProof/>
      </w:rPr>
      <w:t>35</w:t>
    </w:r>
    <w:r>
      <w:rPr>
        <w:rStyle w:val="Numerstrony"/>
        <w:rFonts w:ascii="Arial" w:hAnsi="Arial" w:cs="Arial"/>
      </w:rPr>
      <w:fldChar w:fldCharType="end"/>
    </w:r>
  </w:p>
  <w:p w14:paraId="7656DF42" w14:textId="77777777"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16BE" w14:textId="77777777" w:rsidR="00C852EC" w:rsidRDefault="00C852EC">
      <w:r>
        <w:separator/>
      </w:r>
    </w:p>
  </w:footnote>
  <w:footnote w:type="continuationSeparator" w:id="0">
    <w:p w14:paraId="5FE4F6B8" w14:textId="77777777" w:rsidR="00C852EC" w:rsidRDefault="00C852EC">
      <w:r>
        <w:continuationSeparator/>
      </w:r>
    </w:p>
  </w:footnote>
  <w:footnote w:id="1">
    <w:p w14:paraId="45EB0E97" w14:textId="77777777" w:rsidR="00F0289F" w:rsidRPr="0098329E" w:rsidRDefault="00F0289F" w:rsidP="00F0289F">
      <w:pPr>
        <w:pStyle w:val="Tekstprzypisudolnego"/>
        <w:keepNext/>
        <w:keepLines/>
        <w:jc w:val="both"/>
        <w:rPr>
          <w:rFonts w:ascii="Lato" w:hAnsi="Lato"/>
        </w:rPr>
      </w:pPr>
      <w:r w:rsidRPr="0098329E">
        <w:rPr>
          <w:rStyle w:val="Odwoanieprzypisudolnego"/>
          <w:rFonts w:ascii="Lato" w:hAnsi="Lato" w:cs="Arial"/>
          <w:color w:val="000000"/>
          <w:sz w:val="18"/>
          <w:szCs w:val="18"/>
        </w:rPr>
        <w:footnoteRef/>
      </w:r>
      <w:r w:rsidRPr="0098329E">
        <w:rPr>
          <w:rFonts w:ascii="Lato" w:hAnsi="Lato" w:cs="Arial"/>
          <w:color w:val="000000"/>
          <w:sz w:val="18"/>
          <w:szCs w:val="18"/>
        </w:rPr>
        <w:t xml:space="preserve"> </w:t>
      </w:r>
      <w:bookmarkStart w:id="2" w:name="_Hlk145328596"/>
      <w:r w:rsidRPr="0098329E">
        <w:rPr>
          <w:rFonts w:ascii="Lato" w:hAnsi="Lato" w:cs="Arial"/>
          <w:color w:val="000000"/>
          <w:sz w:val="18"/>
          <w:szCs w:val="18"/>
        </w:rPr>
        <w:t>Należy wpisać pełnomocnictwo, upoważnienie lub inny dokument, z którego wynika umocowanie reprezentującego do działania w imieniu i na rzecz IOI.</w:t>
      </w:r>
      <w:bookmarkEnd w:id="2"/>
    </w:p>
  </w:footnote>
  <w:footnote w:id="2">
    <w:p w14:paraId="1EDECA64" w14:textId="77777777" w:rsidR="0005632E" w:rsidRDefault="0005632E" w:rsidP="0005632E">
      <w:pPr>
        <w:pStyle w:val="Tekstprzypisudolnego"/>
        <w:keepNext/>
        <w:keepLines/>
        <w:jc w:val="both"/>
      </w:pPr>
      <w:r w:rsidRPr="0098329E">
        <w:rPr>
          <w:rStyle w:val="Odwoanieprzypisudolnego"/>
          <w:rFonts w:ascii="Lato" w:hAnsi="Lato" w:cs="Arial"/>
          <w:color w:val="000000"/>
          <w:sz w:val="18"/>
          <w:szCs w:val="18"/>
        </w:rPr>
        <w:footnoteRef/>
      </w:r>
      <w:r w:rsidRPr="0098329E">
        <w:rPr>
          <w:rFonts w:ascii="Lato" w:hAnsi="Lato" w:cs="Arial"/>
          <w:color w:val="000000"/>
          <w:sz w:val="18"/>
          <w:szCs w:val="18"/>
        </w:rPr>
        <w:t xml:space="preserve"> Należy wpisać pełnomocnictwo, upoważnienie lub inny dokument, z którego wynika umocowanie reprezentującego do działania w imieniu i na rzecz OOW.</w:t>
      </w:r>
    </w:p>
  </w:footnote>
  <w:footnote w:id="3">
    <w:p w14:paraId="60EB7ACE" w14:textId="77777777" w:rsidR="000708E9" w:rsidRPr="00A841DA" w:rsidRDefault="0084077D" w:rsidP="0084077D">
      <w:pPr>
        <w:pStyle w:val="Tekstprzypisudolnego"/>
        <w:jc w:val="both"/>
        <w:rPr>
          <w:rFonts w:ascii="Lato" w:hAnsi="Lato"/>
        </w:rPr>
      </w:pPr>
      <w:r w:rsidRPr="00A841DA">
        <w:rPr>
          <w:rStyle w:val="Odwoanieprzypisudolnego"/>
          <w:rFonts w:ascii="Lato" w:hAnsi="Lato" w:cs="Arial"/>
          <w:color w:val="000000"/>
          <w:sz w:val="18"/>
          <w:szCs w:val="18"/>
        </w:rPr>
        <w:footnoteRef/>
      </w:r>
      <w:r w:rsidRPr="00A841DA">
        <w:rPr>
          <w:rFonts w:ascii="Lato" w:hAnsi="Lato" w:cs="Arial"/>
          <w:color w:val="000000"/>
          <w:sz w:val="18"/>
          <w:szCs w:val="18"/>
        </w:rPr>
        <w:t xml:space="preserve"> Nie dotyczy jednostek sektora finansów publicznych</w:t>
      </w:r>
      <w:r w:rsidR="005A19E2" w:rsidRPr="00A841DA">
        <w:rPr>
          <w:rFonts w:ascii="Lato" w:hAnsi="Lato" w:cs="Arial"/>
          <w:color w:val="000000"/>
          <w:sz w:val="18"/>
          <w:szCs w:val="18"/>
        </w:rPr>
        <w:t>, fundacji, której jedynym fundatorem jest Skarb Państwa oraz Banku Gospodarstwa Krajowego.</w:t>
      </w:r>
    </w:p>
  </w:footnote>
  <w:footnote w:id="4">
    <w:p w14:paraId="5C97660A" w14:textId="68982BFF" w:rsidR="00B10D19" w:rsidRPr="000F49E2" w:rsidRDefault="00B10D19">
      <w:pPr>
        <w:pStyle w:val="Tekstprzypisudolnego"/>
        <w:rPr>
          <w:rFonts w:ascii="Lato" w:hAnsi="Lato"/>
        </w:rPr>
      </w:pPr>
      <w:r w:rsidRPr="000F49E2">
        <w:rPr>
          <w:rStyle w:val="Odwoanieprzypisudolnego"/>
          <w:rFonts w:ascii="Lato" w:hAnsi="Lato"/>
        </w:rPr>
        <w:footnoteRef/>
      </w:r>
      <w:r w:rsidRPr="000F49E2">
        <w:rPr>
          <w:rFonts w:ascii="Lato" w:hAnsi="Lato"/>
        </w:rPr>
        <w:t xml:space="preserve"> Nie dotyczy jednostek sektora finansów publicznych.</w:t>
      </w:r>
    </w:p>
  </w:footnote>
  <w:footnote w:id="5">
    <w:p w14:paraId="6C2EAC64" w14:textId="770C3B50" w:rsidR="00B10D19" w:rsidRDefault="00B10D19">
      <w:pPr>
        <w:pStyle w:val="Tekstprzypisudolnego"/>
      </w:pPr>
      <w:r w:rsidRPr="000F49E2">
        <w:rPr>
          <w:rStyle w:val="Odwoanieprzypisudolnego"/>
          <w:rFonts w:ascii="Lato" w:hAnsi="Lato"/>
        </w:rPr>
        <w:footnoteRef/>
      </w:r>
      <w:r w:rsidRPr="000F49E2">
        <w:rPr>
          <w:rFonts w:ascii="Lato" w:hAnsi="Lato"/>
        </w:rPr>
        <w:t xml:space="preserve"> Forma zabezpieczenia zostanie wskazana przez Instytucję odpowiedzialną za realizację inwestycji po uzgodnieniu z Ostatecznym Odbiorcą Wsparcia.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2C1" w14:textId="5ECB8FDE" w:rsidR="00AA2481" w:rsidRDefault="00DF68FC" w:rsidP="00E678EC">
    <w:pPr>
      <w:pStyle w:val="Nagwek"/>
      <w:jc w:val="center"/>
    </w:pPr>
    <w:r>
      <w:rPr>
        <w:noProof/>
      </w:rPr>
      <w:drawing>
        <wp:inline distT="0" distB="0" distL="0" distR="0" wp14:anchorId="425B2BB6" wp14:editId="217004D3">
          <wp:extent cx="5759450" cy="576165"/>
          <wp:effectExtent l="0" t="0" r="0" b="0"/>
          <wp:docPr id="560768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0C0E38"/>
    <w:multiLevelType w:val="hybridMultilevel"/>
    <w:tmpl w:val="0B10B632"/>
    <w:lvl w:ilvl="0" w:tplc="FFFFFFFF">
      <w:start w:val="1"/>
      <w:numFmt w:val="decimal"/>
      <w:lvlText w:val="%1."/>
      <w:lvlJc w:val="left"/>
      <w:pPr>
        <w:tabs>
          <w:tab w:val="num" w:pos="420"/>
        </w:tabs>
        <w:ind w:left="420" w:hanging="420"/>
      </w:pPr>
      <w:rPr>
        <w:rFonts w:cs="Times New Roman" w:hint="default"/>
        <w:b w:val="0"/>
        <w:bCs w:val="0"/>
      </w:rPr>
    </w:lvl>
    <w:lvl w:ilvl="1" w:tplc="FFFFFFFF">
      <w:start w:val="1"/>
      <w:numFmt w:val="lowerLetter"/>
      <w:lvlText w:val="%2)"/>
      <w:lvlJc w:val="left"/>
      <w:pPr>
        <w:ind w:left="1440" w:hanging="360"/>
      </w:pPr>
      <w:rPr>
        <w:rFonts w:cs="Times New Roman" w:hint="default"/>
        <w:b w:val="0"/>
        <w:bCs w:val="0"/>
      </w:rPr>
    </w:lvl>
    <w:lvl w:ilvl="2" w:tplc="0415000F">
      <w:start w:val="1"/>
      <w:numFmt w:val="decimal"/>
      <w:lvlText w:val="%3."/>
      <w:lvlJc w:val="left"/>
      <w:pPr>
        <w:ind w:left="360" w:hanging="360"/>
      </w:pPr>
    </w:lvl>
    <w:lvl w:ilvl="3" w:tplc="FFFFFFFF">
      <w:start w:val="1"/>
      <w:numFmt w:val="decimal"/>
      <w:lvlText w:val="%4)"/>
      <w:lvlJc w:val="left"/>
      <w:pPr>
        <w:tabs>
          <w:tab w:val="num" w:pos="2910"/>
        </w:tabs>
        <w:ind w:left="2910" w:hanging="39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7EC20E5"/>
    <w:multiLevelType w:val="hybridMultilevel"/>
    <w:tmpl w:val="3AD68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32703"/>
    <w:multiLevelType w:val="hybridMultilevel"/>
    <w:tmpl w:val="8CB8F8FE"/>
    <w:lvl w:ilvl="0" w:tplc="CDEA0A9C">
      <w:start w:val="1"/>
      <w:numFmt w:val="decimal"/>
      <w:lvlText w:val="%1."/>
      <w:lvlJc w:val="left"/>
      <w:pPr>
        <w:ind w:left="1020" w:hanging="360"/>
      </w:pPr>
    </w:lvl>
    <w:lvl w:ilvl="1" w:tplc="44700034">
      <w:start w:val="1"/>
      <w:numFmt w:val="decimal"/>
      <w:lvlText w:val="%2."/>
      <w:lvlJc w:val="left"/>
      <w:pPr>
        <w:ind w:left="1020" w:hanging="360"/>
      </w:pPr>
    </w:lvl>
    <w:lvl w:ilvl="2" w:tplc="1AB86C8A">
      <w:start w:val="1"/>
      <w:numFmt w:val="decimal"/>
      <w:lvlText w:val="%3."/>
      <w:lvlJc w:val="left"/>
      <w:pPr>
        <w:ind w:left="1020" w:hanging="360"/>
      </w:pPr>
    </w:lvl>
    <w:lvl w:ilvl="3" w:tplc="66C87382">
      <w:start w:val="1"/>
      <w:numFmt w:val="decimal"/>
      <w:lvlText w:val="%4."/>
      <w:lvlJc w:val="left"/>
      <w:pPr>
        <w:ind w:left="1020" w:hanging="360"/>
      </w:pPr>
    </w:lvl>
    <w:lvl w:ilvl="4" w:tplc="B5AE7088">
      <w:start w:val="1"/>
      <w:numFmt w:val="decimal"/>
      <w:lvlText w:val="%5."/>
      <w:lvlJc w:val="left"/>
      <w:pPr>
        <w:ind w:left="1020" w:hanging="360"/>
      </w:pPr>
    </w:lvl>
    <w:lvl w:ilvl="5" w:tplc="99C0013E">
      <w:start w:val="1"/>
      <w:numFmt w:val="decimal"/>
      <w:lvlText w:val="%6."/>
      <w:lvlJc w:val="left"/>
      <w:pPr>
        <w:ind w:left="1020" w:hanging="360"/>
      </w:pPr>
    </w:lvl>
    <w:lvl w:ilvl="6" w:tplc="F33E2DE0">
      <w:start w:val="1"/>
      <w:numFmt w:val="decimal"/>
      <w:lvlText w:val="%7."/>
      <w:lvlJc w:val="left"/>
      <w:pPr>
        <w:ind w:left="1020" w:hanging="360"/>
      </w:pPr>
    </w:lvl>
    <w:lvl w:ilvl="7" w:tplc="6BEE2022">
      <w:start w:val="1"/>
      <w:numFmt w:val="decimal"/>
      <w:lvlText w:val="%8."/>
      <w:lvlJc w:val="left"/>
      <w:pPr>
        <w:ind w:left="1020" w:hanging="360"/>
      </w:pPr>
    </w:lvl>
    <w:lvl w:ilvl="8" w:tplc="2A1CECD6">
      <w:start w:val="1"/>
      <w:numFmt w:val="decimal"/>
      <w:lvlText w:val="%9."/>
      <w:lvlJc w:val="left"/>
      <w:pPr>
        <w:ind w:left="1020" w:hanging="360"/>
      </w:pPr>
    </w:lvl>
  </w:abstractNum>
  <w:abstractNum w:abstractNumId="11" w15:restartNumberingAfterBreak="0">
    <w:nsid w:val="12987AD6"/>
    <w:multiLevelType w:val="hybridMultilevel"/>
    <w:tmpl w:val="A7EEC64E"/>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lvl>
    <w:lvl w:ilvl="2" w:tplc="04150011">
      <w:start w:val="1"/>
      <w:numFmt w:val="decimal"/>
      <w:lvlText w:val="%3)"/>
      <w:lvlJc w:val="left"/>
      <w:pPr>
        <w:ind w:left="720" w:hanging="360"/>
      </w:pPr>
    </w:lvl>
    <w:lvl w:ilvl="3" w:tplc="47225E6A">
      <w:start w:val="1"/>
      <w:numFmt w:val="lowerLetter"/>
      <w:lvlText w:val="%4)"/>
      <w:lvlJc w:val="left"/>
      <w:pPr>
        <w:ind w:left="3228" w:hanging="360"/>
      </w:pPr>
      <w:rPr>
        <w:rFonts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64E6A9F"/>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C0364A5"/>
    <w:multiLevelType w:val="hybridMultilevel"/>
    <w:tmpl w:val="A82C2BEC"/>
    <w:lvl w:ilvl="0" w:tplc="894224C0">
      <w:start w:val="1"/>
      <w:numFmt w:val="decimal"/>
      <w:lvlText w:val="%1."/>
      <w:lvlJc w:val="left"/>
      <w:pPr>
        <w:ind w:left="1020" w:hanging="360"/>
      </w:pPr>
    </w:lvl>
    <w:lvl w:ilvl="1" w:tplc="332A4CCE">
      <w:start w:val="1"/>
      <w:numFmt w:val="decimal"/>
      <w:lvlText w:val="%2."/>
      <w:lvlJc w:val="left"/>
      <w:pPr>
        <w:ind w:left="1020" w:hanging="360"/>
      </w:pPr>
    </w:lvl>
    <w:lvl w:ilvl="2" w:tplc="E6944EC8">
      <w:start w:val="1"/>
      <w:numFmt w:val="decimal"/>
      <w:lvlText w:val="%3."/>
      <w:lvlJc w:val="left"/>
      <w:pPr>
        <w:ind w:left="1020" w:hanging="360"/>
      </w:pPr>
    </w:lvl>
    <w:lvl w:ilvl="3" w:tplc="BB8442E6">
      <w:start w:val="1"/>
      <w:numFmt w:val="decimal"/>
      <w:lvlText w:val="%4."/>
      <w:lvlJc w:val="left"/>
      <w:pPr>
        <w:ind w:left="1020" w:hanging="360"/>
      </w:pPr>
    </w:lvl>
    <w:lvl w:ilvl="4" w:tplc="DBDC22D2">
      <w:start w:val="1"/>
      <w:numFmt w:val="decimal"/>
      <w:lvlText w:val="%5."/>
      <w:lvlJc w:val="left"/>
      <w:pPr>
        <w:ind w:left="1020" w:hanging="360"/>
      </w:pPr>
    </w:lvl>
    <w:lvl w:ilvl="5" w:tplc="2C9CDBF6">
      <w:start w:val="1"/>
      <w:numFmt w:val="decimal"/>
      <w:lvlText w:val="%6."/>
      <w:lvlJc w:val="left"/>
      <w:pPr>
        <w:ind w:left="1020" w:hanging="360"/>
      </w:pPr>
    </w:lvl>
    <w:lvl w:ilvl="6" w:tplc="02864DE2">
      <w:start w:val="1"/>
      <w:numFmt w:val="decimal"/>
      <w:lvlText w:val="%7."/>
      <w:lvlJc w:val="left"/>
      <w:pPr>
        <w:ind w:left="1020" w:hanging="360"/>
      </w:pPr>
    </w:lvl>
    <w:lvl w:ilvl="7" w:tplc="3BB61F44">
      <w:start w:val="1"/>
      <w:numFmt w:val="decimal"/>
      <w:lvlText w:val="%8."/>
      <w:lvlJc w:val="left"/>
      <w:pPr>
        <w:ind w:left="1020" w:hanging="360"/>
      </w:pPr>
    </w:lvl>
    <w:lvl w:ilvl="8" w:tplc="D110F904">
      <w:start w:val="1"/>
      <w:numFmt w:val="decimal"/>
      <w:lvlText w:val="%9."/>
      <w:lvlJc w:val="left"/>
      <w:pPr>
        <w:ind w:left="1020" w:hanging="360"/>
      </w:pPr>
    </w:lvl>
  </w:abstractNum>
  <w:abstractNum w:abstractNumId="14" w15:restartNumberingAfterBreak="0">
    <w:nsid w:val="1E2117E5"/>
    <w:multiLevelType w:val="multilevel"/>
    <w:tmpl w:val="63DC47D6"/>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2)"/>
      <w:lvlJc w:val="left"/>
      <w:pPr>
        <w:ind w:left="1797" w:hanging="360"/>
      </w:pPr>
    </w:lvl>
    <w:lvl w:ilvl="2">
      <w:start w:val="1"/>
      <w:numFmt w:val="lowerRoman"/>
      <w:lvlText w:val="%3."/>
      <w:lvlJc w:val="right"/>
      <w:pPr>
        <w:ind w:left="717" w:hanging="360"/>
      </w:pPr>
      <w:rPr>
        <w:rFonts w:cs="Times New Roman"/>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ind w:left="3600" w:hanging="360"/>
      </w:pPr>
    </w:lvl>
    <w:lvl w:ilvl="5">
      <w:start w:val="1"/>
      <w:numFmt w:val="lowerRoman"/>
      <w:lvlText w:val="%6."/>
      <w:lvlJc w:val="right"/>
      <w:pPr>
        <w:ind w:left="4500" w:hanging="360"/>
      </w:p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55C7AC4"/>
    <w:multiLevelType w:val="hybridMultilevel"/>
    <w:tmpl w:val="FFFFFFFF"/>
    <w:lvl w:ilvl="0" w:tplc="218A0BC0">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A0544"/>
    <w:multiLevelType w:val="hybridMultilevel"/>
    <w:tmpl w:val="65F27442"/>
    <w:lvl w:ilvl="0" w:tplc="9E42FC34">
      <w:start w:val="1"/>
      <w:numFmt w:val="decimal"/>
      <w:lvlText w:val="%1."/>
      <w:lvlJc w:val="left"/>
      <w:pPr>
        <w:ind w:left="720" w:hanging="360"/>
      </w:pPr>
    </w:lvl>
    <w:lvl w:ilvl="1" w:tplc="07244310">
      <w:start w:val="1"/>
      <w:numFmt w:val="decimal"/>
      <w:lvlText w:val="%2."/>
      <w:lvlJc w:val="left"/>
      <w:pPr>
        <w:ind w:left="720" w:hanging="360"/>
      </w:pPr>
    </w:lvl>
    <w:lvl w:ilvl="2" w:tplc="08227A06">
      <w:start w:val="1"/>
      <w:numFmt w:val="decimal"/>
      <w:lvlText w:val="%3."/>
      <w:lvlJc w:val="left"/>
      <w:pPr>
        <w:ind w:left="720" w:hanging="360"/>
      </w:pPr>
    </w:lvl>
    <w:lvl w:ilvl="3" w:tplc="A142D6F2">
      <w:start w:val="1"/>
      <w:numFmt w:val="decimal"/>
      <w:lvlText w:val="%4."/>
      <w:lvlJc w:val="left"/>
      <w:pPr>
        <w:ind w:left="720" w:hanging="360"/>
      </w:pPr>
    </w:lvl>
    <w:lvl w:ilvl="4" w:tplc="92AAF824">
      <w:start w:val="1"/>
      <w:numFmt w:val="decimal"/>
      <w:lvlText w:val="%5."/>
      <w:lvlJc w:val="left"/>
      <w:pPr>
        <w:ind w:left="720" w:hanging="360"/>
      </w:pPr>
    </w:lvl>
    <w:lvl w:ilvl="5" w:tplc="1BC0FADA">
      <w:start w:val="1"/>
      <w:numFmt w:val="decimal"/>
      <w:lvlText w:val="%6."/>
      <w:lvlJc w:val="left"/>
      <w:pPr>
        <w:ind w:left="720" w:hanging="360"/>
      </w:pPr>
    </w:lvl>
    <w:lvl w:ilvl="6" w:tplc="3694334C">
      <w:start w:val="1"/>
      <w:numFmt w:val="decimal"/>
      <w:lvlText w:val="%7."/>
      <w:lvlJc w:val="left"/>
      <w:pPr>
        <w:ind w:left="720" w:hanging="360"/>
      </w:pPr>
    </w:lvl>
    <w:lvl w:ilvl="7" w:tplc="6D84BE62">
      <w:start w:val="1"/>
      <w:numFmt w:val="decimal"/>
      <w:lvlText w:val="%8."/>
      <w:lvlJc w:val="left"/>
      <w:pPr>
        <w:ind w:left="720" w:hanging="360"/>
      </w:pPr>
    </w:lvl>
    <w:lvl w:ilvl="8" w:tplc="3F90EC00">
      <w:start w:val="1"/>
      <w:numFmt w:val="decimal"/>
      <w:lvlText w:val="%9."/>
      <w:lvlJc w:val="left"/>
      <w:pPr>
        <w:ind w:left="720" w:hanging="360"/>
      </w:pPr>
    </w:lvl>
  </w:abstractNum>
  <w:abstractNum w:abstractNumId="19" w15:restartNumberingAfterBreak="0">
    <w:nsid w:val="2B6F02AB"/>
    <w:multiLevelType w:val="hybridMultilevel"/>
    <w:tmpl w:val="06A07BF6"/>
    <w:lvl w:ilvl="0" w:tplc="04150017">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2D5F46CF"/>
    <w:multiLevelType w:val="hybridMultilevel"/>
    <w:tmpl w:val="FFFFFFFF"/>
    <w:lvl w:ilvl="0" w:tplc="0415000F">
      <w:start w:val="1"/>
      <w:numFmt w:val="decimal"/>
      <w:lvlText w:val="%1."/>
      <w:lvlJc w:val="left"/>
      <w:pPr>
        <w:ind w:left="426" w:hanging="360"/>
      </w:pPr>
      <w:rPr>
        <w:rFonts w:cs="Times New Roman"/>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21" w15:restartNumberingAfterBreak="0">
    <w:nsid w:val="2EC4623D"/>
    <w:multiLevelType w:val="hybridMultilevel"/>
    <w:tmpl w:val="60EC9374"/>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2FA46CE0"/>
    <w:multiLevelType w:val="hybridMultilevel"/>
    <w:tmpl w:val="FFFFFFFF"/>
    <w:lvl w:ilvl="0" w:tplc="CDD6253A">
      <w:start w:val="1"/>
      <w:numFmt w:val="decimal"/>
      <w:lvlText w:val="%1."/>
      <w:lvlJc w:val="left"/>
      <w:pPr>
        <w:tabs>
          <w:tab w:val="num" w:pos="420"/>
        </w:tabs>
        <w:ind w:left="420" w:hanging="420"/>
      </w:pPr>
      <w:rPr>
        <w:rFonts w:ascii="Arial" w:hAnsi="Arial" w:cs="Arial" w:hint="default"/>
        <w:i w:val="0"/>
        <w:iCs w:val="0"/>
        <w:color w:val="000000"/>
        <w:sz w:val="22"/>
        <w:szCs w:val="22"/>
      </w:rPr>
    </w:lvl>
    <w:lvl w:ilvl="1" w:tplc="14208190">
      <w:start w:val="1"/>
      <w:numFmt w:val="decimal"/>
      <w:lvlText w:val="%2)"/>
      <w:lvlJc w:val="left"/>
      <w:pPr>
        <w:tabs>
          <w:tab w:val="num" w:pos="3763"/>
        </w:tabs>
        <w:ind w:left="3763"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01E2106"/>
    <w:multiLevelType w:val="hybridMultilevel"/>
    <w:tmpl w:val="1C9AA10A"/>
    <w:lvl w:ilvl="0" w:tplc="04150017">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24"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18C0E9D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F29E23FC">
      <w:start w:val="1"/>
      <w:numFmt w:val="decimal"/>
      <w:lvlText w:val="%2)"/>
      <w:lvlJc w:val="left"/>
      <w:pPr>
        <w:tabs>
          <w:tab w:val="num" w:pos="1440"/>
        </w:tabs>
        <w:ind w:left="1440" w:hanging="360"/>
      </w:pPr>
      <w:rPr>
        <w:rFonts w:cs="Times New Roman" w:hint="default"/>
        <w:i w:val="0"/>
        <w:i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EE4895"/>
    <w:multiLevelType w:val="hybridMultilevel"/>
    <w:tmpl w:val="9782CA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1D5556"/>
    <w:multiLevelType w:val="hybridMultilevel"/>
    <w:tmpl w:val="D9308822"/>
    <w:lvl w:ilvl="0" w:tplc="FFFFFFFF">
      <w:start w:val="1"/>
      <w:numFmt w:val="decimal"/>
      <w:lvlText w:val="%1."/>
      <w:lvlJc w:val="left"/>
      <w:pPr>
        <w:tabs>
          <w:tab w:val="num" w:pos="420"/>
        </w:tabs>
        <w:ind w:left="420" w:hanging="420"/>
      </w:pPr>
      <w:rPr>
        <w:rFonts w:cs="Times New Roman" w:hint="default"/>
        <w:b w:val="0"/>
        <w:bCs w:val="0"/>
      </w:rPr>
    </w:lvl>
    <w:lvl w:ilvl="1" w:tplc="FFFFFFFF">
      <w:start w:val="1"/>
      <w:numFmt w:val="lowerLetter"/>
      <w:lvlText w:val="%2)"/>
      <w:lvlJc w:val="left"/>
      <w:pPr>
        <w:ind w:left="1440" w:hanging="360"/>
      </w:pPr>
      <w:rPr>
        <w:rFonts w:cs="Times New Roman" w:hint="default"/>
        <w:b w:val="0"/>
        <w:bCs w:val="0"/>
      </w:rPr>
    </w:lvl>
    <w:lvl w:ilvl="2" w:tplc="04150011">
      <w:start w:val="1"/>
      <w:numFmt w:val="decimal"/>
      <w:lvlText w:val="%3)"/>
      <w:lvlJc w:val="left"/>
      <w:pPr>
        <w:ind w:left="1146" w:hanging="360"/>
      </w:pPr>
    </w:lvl>
    <w:lvl w:ilvl="3" w:tplc="FFFFFFFF">
      <w:start w:val="1"/>
      <w:numFmt w:val="decimal"/>
      <w:lvlText w:val="%4)"/>
      <w:lvlJc w:val="left"/>
      <w:pPr>
        <w:tabs>
          <w:tab w:val="num" w:pos="2910"/>
        </w:tabs>
        <w:ind w:left="2910" w:hanging="39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33" w15:restartNumberingAfterBreak="0">
    <w:nsid w:val="41FA4BBC"/>
    <w:multiLevelType w:val="hybridMultilevel"/>
    <w:tmpl w:val="4386D1BA"/>
    <w:lvl w:ilvl="0" w:tplc="6E146FA8">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972BB2"/>
    <w:multiLevelType w:val="hybridMultilevel"/>
    <w:tmpl w:val="161211CA"/>
    <w:lvl w:ilvl="0" w:tplc="DF289484">
      <w:start w:val="1"/>
      <w:numFmt w:val="decimal"/>
      <w:lvlText w:val="%1."/>
      <w:lvlJc w:val="left"/>
      <w:pPr>
        <w:ind w:left="1020" w:hanging="360"/>
      </w:pPr>
    </w:lvl>
    <w:lvl w:ilvl="1" w:tplc="18FCDBC8">
      <w:start w:val="1"/>
      <w:numFmt w:val="decimal"/>
      <w:lvlText w:val="%2."/>
      <w:lvlJc w:val="left"/>
      <w:pPr>
        <w:ind w:left="1020" w:hanging="360"/>
      </w:pPr>
    </w:lvl>
    <w:lvl w:ilvl="2" w:tplc="1ED06EEC">
      <w:start w:val="1"/>
      <w:numFmt w:val="decimal"/>
      <w:lvlText w:val="%3."/>
      <w:lvlJc w:val="left"/>
      <w:pPr>
        <w:ind w:left="1020" w:hanging="360"/>
      </w:pPr>
    </w:lvl>
    <w:lvl w:ilvl="3" w:tplc="E522ED58">
      <w:start w:val="1"/>
      <w:numFmt w:val="decimal"/>
      <w:lvlText w:val="%4."/>
      <w:lvlJc w:val="left"/>
      <w:pPr>
        <w:ind w:left="1020" w:hanging="360"/>
      </w:pPr>
    </w:lvl>
    <w:lvl w:ilvl="4" w:tplc="07F80C72">
      <w:start w:val="1"/>
      <w:numFmt w:val="decimal"/>
      <w:lvlText w:val="%5."/>
      <w:lvlJc w:val="left"/>
      <w:pPr>
        <w:ind w:left="1020" w:hanging="360"/>
      </w:pPr>
    </w:lvl>
    <w:lvl w:ilvl="5" w:tplc="CDCE0DB2">
      <w:start w:val="1"/>
      <w:numFmt w:val="decimal"/>
      <w:lvlText w:val="%6."/>
      <w:lvlJc w:val="left"/>
      <w:pPr>
        <w:ind w:left="1020" w:hanging="360"/>
      </w:pPr>
    </w:lvl>
    <w:lvl w:ilvl="6" w:tplc="E94EE4F8">
      <w:start w:val="1"/>
      <w:numFmt w:val="decimal"/>
      <w:lvlText w:val="%7."/>
      <w:lvlJc w:val="left"/>
      <w:pPr>
        <w:ind w:left="1020" w:hanging="360"/>
      </w:pPr>
    </w:lvl>
    <w:lvl w:ilvl="7" w:tplc="91CE033A">
      <w:start w:val="1"/>
      <w:numFmt w:val="decimal"/>
      <w:lvlText w:val="%8."/>
      <w:lvlJc w:val="left"/>
      <w:pPr>
        <w:ind w:left="1020" w:hanging="360"/>
      </w:pPr>
    </w:lvl>
    <w:lvl w:ilvl="8" w:tplc="FF96D518">
      <w:start w:val="1"/>
      <w:numFmt w:val="decimal"/>
      <w:lvlText w:val="%9."/>
      <w:lvlJc w:val="left"/>
      <w:pPr>
        <w:ind w:left="1020" w:hanging="360"/>
      </w:pPr>
    </w:lvl>
  </w:abstractNum>
  <w:abstractNum w:abstractNumId="35"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781936"/>
    <w:multiLevelType w:val="hybridMultilevel"/>
    <w:tmpl w:val="A60CAC04"/>
    <w:lvl w:ilvl="0" w:tplc="C522310E">
      <w:start w:val="1"/>
      <w:numFmt w:val="decimal"/>
      <w:lvlText w:val="%1."/>
      <w:lvlJc w:val="left"/>
      <w:pPr>
        <w:ind w:left="1020" w:hanging="360"/>
      </w:pPr>
    </w:lvl>
    <w:lvl w:ilvl="1" w:tplc="6FA8E352">
      <w:start w:val="1"/>
      <w:numFmt w:val="decimal"/>
      <w:lvlText w:val="%2."/>
      <w:lvlJc w:val="left"/>
      <w:pPr>
        <w:ind w:left="1020" w:hanging="360"/>
      </w:pPr>
    </w:lvl>
    <w:lvl w:ilvl="2" w:tplc="48626D6A">
      <w:start w:val="1"/>
      <w:numFmt w:val="decimal"/>
      <w:lvlText w:val="%3."/>
      <w:lvlJc w:val="left"/>
      <w:pPr>
        <w:ind w:left="1020" w:hanging="360"/>
      </w:pPr>
    </w:lvl>
    <w:lvl w:ilvl="3" w:tplc="1966AFBA">
      <w:start w:val="1"/>
      <w:numFmt w:val="decimal"/>
      <w:lvlText w:val="%4."/>
      <w:lvlJc w:val="left"/>
      <w:pPr>
        <w:ind w:left="1020" w:hanging="360"/>
      </w:pPr>
    </w:lvl>
    <w:lvl w:ilvl="4" w:tplc="F6E696F0">
      <w:start w:val="1"/>
      <w:numFmt w:val="decimal"/>
      <w:lvlText w:val="%5."/>
      <w:lvlJc w:val="left"/>
      <w:pPr>
        <w:ind w:left="1020" w:hanging="360"/>
      </w:pPr>
    </w:lvl>
    <w:lvl w:ilvl="5" w:tplc="E20689B2">
      <w:start w:val="1"/>
      <w:numFmt w:val="decimal"/>
      <w:lvlText w:val="%6."/>
      <w:lvlJc w:val="left"/>
      <w:pPr>
        <w:ind w:left="1020" w:hanging="360"/>
      </w:pPr>
    </w:lvl>
    <w:lvl w:ilvl="6" w:tplc="DAA44010">
      <w:start w:val="1"/>
      <w:numFmt w:val="decimal"/>
      <w:lvlText w:val="%7."/>
      <w:lvlJc w:val="left"/>
      <w:pPr>
        <w:ind w:left="1020" w:hanging="360"/>
      </w:pPr>
    </w:lvl>
    <w:lvl w:ilvl="7" w:tplc="FA0EB4BC">
      <w:start w:val="1"/>
      <w:numFmt w:val="decimal"/>
      <w:lvlText w:val="%8."/>
      <w:lvlJc w:val="left"/>
      <w:pPr>
        <w:ind w:left="1020" w:hanging="360"/>
      </w:pPr>
    </w:lvl>
    <w:lvl w:ilvl="8" w:tplc="0BBA63C8">
      <w:start w:val="1"/>
      <w:numFmt w:val="decimal"/>
      <w:lvlText w:val="%9."/>
      <w:lvlJc w:val="left"/>
      <w:pPr>
        <w:ind w:left="1020" w:hanging="360"/>
      </w:pPr>
    </w:lvl>
  </w:abstractNum>
  <w:abstractNum w:abstractNumId="38" w15:restartNumberingAfterBreak="0">
    <w:nsid w:val="47BC2C1E"/>
    <w:multiLevelType w:val="hybridMultilevel"/>
    <w:tmpl w:val="5D1A0A20"/>
    <w:lvl w:ilvl="0" w:tplc="EC86584E">
      <w:start w:val="1"/>
      <w:numFmt w:val="decimal"/>
      <w:lvlText w:val="%1."/>
      <w:lvlJc w:val="left"/>
      <w:pPr>
        <w:ind w:left="1020" w:hanging="360"/>
      </w:pPr>
    </w:lvl>
    <w:lvl w:ilvl="1" w:tplc="3AD8D846">
      <w:start w:val="1"/>
      <w:numFmt w:val="decimal"/>
      <w:lvlText w:val="%2."/>
      <w:lvlJc w:val="left"/>
      <w:pPr>
        <w:ind w:left="1020" w:hanging="360"/>
      </w:pPr>
    </w:lvl>
    <w:lvl w:ilvl="2" w:tplc="98A0B50E">
      <w:start w:val="1"/>
      <w:numFmt w:val="decimal"/>
      <w:lvlText w:val="%3."/>
      <w:lvlJc w:val="left"/>
      <w:pPr>
        <w:ind w:left="1020" w:hanging="360"/>
      </w:pPr>
    </w:lvl>
    <w:lvl w:ilvl="3" w:tplc="505674AA">
      <w:start w:val="1"/>
      <w:numFmt w:val="decimal"/>
      <w:lvlText w:val="%4."/>
      <w:lvlJc w:val="left"/>
      <w:pPr>
        <w:ind w:left="1020" w:hanging="360"/>
      </w:pPr>
    </w:lvl>
    <w:lvl w:ilvl="4" w:tplc="056AF732">
      <w:start w:val="1"/>
      <w:numFmt w:val="decimal"/>
      <w:lvlText w:val="%5."/>
      <w:lvlJc w:val="left"/>
      <w:pPr>
        <w:ind w:left="1020" w:hanging="360"/>
      </w:pPr>
    </w:lvl>
    <w:lvl w:ilvl="5" w:tplc="0464CCF6">
      <w:start w:val="1"/>
      <w:numFmt w:val="decimal"/>
      <w:lvlText w:val="%6."/>
      <w:lvlJc w:val="left"/>
      <w:pPr>
        <w:ind w:left="1020" w:hanging="360"/>
      </w:pPr>
    </w:lvl>
    <w:lvl w:ilvl="6" w:tplc="9BD4C246">
      <w:start w:val="1"/>
      <w:numFmt w:val="decimal"/>
      <w:lvlText w:val="%7."/>
      <w:lvlJc w:val="left"/>
      <w:pPr>
        <w:ind w:left="1020" w:hanging="360"/>
      </w:pPr>
    </w:lvl>
    <w:lvl w:ilvl="7" w:tplc="7F9639EE">
      <w:start w:val="1"/>
      <w:numFmt w:val="decimal"/>
      <w:lvlText w:val="%8."/>
      <w:lvlJc w:val="left"/>
      <w:pPr>
        <w:ind w:left="1020" w:hanging="360"/>
      </w:pPr>
    </w:lvl>
    <w:lvl w:ilvl="8" w:tplc="C9DE05E4">
      <w:start w:val="1"/>
      <w:numFmt w:val="decimal"/>
      <w:lvlText w:val="%9."/>
      <w:lvlJc w:val="left"/>
      <w:pPr>
        <w:ind w:left="1020" w:hanging="360"/>
      </w:pPr>
    </w:lvl>
  </w:abstractNum>
  <w:abstractNum w:abstractNumId="39"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C116A81"/>
    <w:multiLevelType w:val="hybridMultilevel"/>
    <w:tmpl w:val="4B3EE82C"/>
    <w:lvl w:ilvl="0" w:tplc="5F049A04">
      <w:start w:val="1"/>
      <w:numFmt w:val="decimal"/>
      <w:lvlText w:val="%1."/>
      <w:lvlJc w:val="left"/>
      <w:pPr>
        <w:ind w:left="720" w:hanging="360"/>
      </w:pPr>
    </w:lvl>
    <w:lvl w:ilvl="1" w:tplc="01F0D5E0">
      <w:start w:val="1"/>
      <w:numFmt w:val="decimal"/>
      <w:lvlText w:val="%2."/>
      <w:lvlJc w:val="left"/>
      <w:pPr>
        <w:ind w:left="720" w:hanging="360"/>
      </w:pPr>
    </w:lvl>
    <w:lvl w:ilvl="2" w:tplc="7DA22E42">
      <w:start w:val="1"/>
      <w:numFmt w:val="decimal"/>
      <w:lvlText w:val="%3."/>
      <w:lvlJc w:val="left"/>
      <w:pPr>
        <w:ind w:left="720" w:hanging="360"/>
      </w:pPr>
    </w:lvl>
    <w:lvl w:ilvl="3" w:tplc="FAD67EAA">
      <w:start w:val="1"/>
      <w:numFmt w:val="decimal"/>
      <w:lvlText w:val="%4."/>
      <w:lvlJc w:val="left"/>
      <w:pPr>
        <w:ind w:left="720" w:hanging="360"/>
      </w:pPr>
    </w:lvl>
    <w:lvl w:ilvl="4" w:tplc="DD386EF2">
      <w:start w:val="1"/>
      <w:numFmt w:val="decimal"/>
      <w:lvlText w:val="%5."/>
      <w:lvlJc w:val="left"/>
      <w:pPr>
        <w:ind w:left="720" w:hanging="360"/>
      </w:pPr>
    </w:lvl>
    <w:lvl w:ilvl="5" w:tplc="9AB80068">
      <w:start w:val="1"/>
      <w:numFmt w:val="decimal"/>
      <w:lvlText w:val="%6."/>
      <w:lvlJc w:val="left"/>
      <w:pPr>
        <w:ind w:left="720" w:hanging="360"/>
      </w:pPr>
    </w:lvl>
    <w:lvl w:ilvl="6" w:tplc="DFD0D50E">
      <w:start w:val="1"/>
      <w:numFmt w:val="decimal"/>
      <w:lvlText w:val="%7."/>
      <w:lvlJc w:val="left"/>
      <w:pPr>
        <w:ind w:left="720" w:hanging="360"/>
      </w:pPr>
    </w:lvl>
    <w:lvl w:ilvl="7" w:tplc="157EC046">
      <w:start w:val="1"/>
      <w:numFmt w:val="decimal"/>
      <w:lvlText w:val="%8."/>
      <w:lvlJc w:val="left"/>
      <w:pPr>
        <w:ind w:left="720" w:hanging="360"/>
      </w:pPr>
    </w:lvl>
    <w:lvl w:ilvl="8" w:tplc="E3EC6646">
      <w:start w:val="1"/>
      <w:numFmt w:val="decimal"/>
      <w:lvlText w:val="%9."/>
      <w:lvlJc w:val="left"/>
      <w:pPr>
        <w:ind w:left="720" w:hanging="360"/>
      </w:pPr>
    </w:lvl>
  </w:abstractNum>
  <w:abstractNum w:abstractNumId="42" w15:restartNumberingAfterBreak="0">
    <w:nsid w:val="4C1D2FAC"/>
    <w:multiLevelType w:val="multilevel"/>
    <w:tmpl w:val="517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14:numForm w14:val="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4FB93B65"/>
    <w:multiLevelType w:val="hybridMultilevel"/>
    <w:tmpl w:val="89A4F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7D777B"/>
    <w:multiLevelType w:val="hybridMultilevel"/>
    <w:tmpl w:val="1FB83314"/>
    <w:lvl w:ilvl="0" w:tplc="FFFFFFFF">
      <w:start w:val="1"/>
      <w:numFmt w:val="decimal"/>
      <w:lvlText w:val="%1."/>
      <w:lvlJc w:val="left"/>
      <w:pPr>
        <w:ind w:left="360" w:hanging="360"/>
      </w:pPr>
      <w:rPr>
        <w:rFonts w:cs="Times New Roman"/>
      </w:rPr>
    </w:lvl>
    <w:lvl w:ilvl="1" w:tplc="04150011">
      <w:start w:val="1"/>
      <w:numFmt w:val="decimal"/>
      <w:lvlText w:val="%2)"/>
      <w:lvlJc w:val="left"/>
      <w:pPr>
        <w:ind w:left="1146" w:hanging="360"/>
      </w:p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541609AA"/>
    <w:multiLevelType w:val="hybridMultilevel"/>
    <w:tmpl w:val="CFB047EE"/>
    <w:lvl w:ilvl="0" w:tplc="DC0EA70C">
      <w:start w:val="1"/>
      <w:numFmt w:val="decimal"/>
      <w:lvlText w:val="%1."/>
      <w:lvlJc w:val="left"/>
      <w:pPr>
        <w:ind w:left="1020" w:hanging="360"/>
      </w:pPr>
    </w:lvl>
    <w:lvl w:ilvl="1" w:tplc="FEA83E5C">
      <w:start w:val="1"/>
      <w:numFmt w:val="decimal"/>
      <w:lvlText w:val="%2."/>
      <w:lvlJc w:val="left"/>
      <w:pPr>
        <w:ind w:left="1020" w:hanging="360"/>
      </w:pPr>
    </w:lvl>
    <w:lvl w:ilvl="2" w:tplc="BE0693D6">
      <w:start w:val="1"/>
      <w:numFmt w:val="decimal"/>
      <w:lvlText w:val="%3."/>
      <w:lvlJc w:val="left"/>
      <w:pPr>
        <w:ind w:left="1020" w:hanging="360"/>
      </w:pPr>
    </w:lvl>
    <w:lvl w:ilvl="3" w:tplc="07DA8A7E">
      <w:start w:val="1"/>
      <w:numFmt w:val="decimal"/>
      <w:lvlText w:val="%4."/>
      <w:lvlJc w:val="left"/>
      <w:pPr>
        <w:ind w:left="1020" w:hanging="360"/>
      </w:pPr>
    </w:lvl>
    <w:lvl w:ilvl="4" w:tplc="805E139C">
      <w:start w:val="1"/>
      <w:numFmt w:val="decimal"/>
      <w:lvlText w:val="%5."/>
      <w:lvlJc w:val="left"/>
      <w:pPr>
        <w:ind w:left="1020" w:hanging="360"/>
      </w:pPr>
    </w:lvl>
    <w:lvl w:ilvl="5" w:tplc="98C2EB2C">
      <w:start w:val="1"/>
      <w:numFmt w:val="decimal"/>
      <w:lvlText w:val="%6."/>
      <w:lvlJc w:val="left"/>
      <w:pPr>
        <w:ind w:left="1020" w:hanging="360"/>
      </w:pPr>
    </w:lvl>
    <w:lvl w:ilvl="6" w:tplc="96BAEA74">
      <w:start w:val="1"/>
      <w:numFmt w:val="decimal"/>
      <w:lvlText w:val="%7."/>
      <w:lvlJc w:val="left"/>
      <w:pPr>
        <w:ind w:left="1020" w:hanging="360"/>
      </w:pPr>
    </w:lvl>
    <w:lvl w:ilvl="7" w:tplc="FA4E0C82">
      <w:start w:val="1"/>
      <w:numFmt w:val="decimal"/>
      <w:lvlText w:val="%8."/>
      <w:lvlJc w:val="left"/>
      <w:pPr>
        <w:ind w:left="1020" w:hanging="360"/>
      </w:pPr>
    </w:lvl>
    <w:lvl w:ilvl="8" w:tplc="345C20DC">
      <w:start w:val="1"/>
      <w:numFmt w:val="decimal"/>
      <w:lvlText w:val="%9."/>
      <w:lvlJc w:val="left"/>
      <w:pPr>
        <w:ind w:left="1020" w:hanging="360"/>
      </w:pPr>
    </w:lvl>
  </w:abstractNum>
  <w:abstractNum w:abstractNumId="47"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49"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1"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596E278C"/>
    <w:multiLevelType w:val="hybridMultilevel"/>
    <w:tmpl w:val="4E1E4814"/>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8E86149E">
      <w:start w:val="2"/>
      <w:numFmt w:val="decimal"/>
      <w:lvlText w:val="%3."/>
      <w:lvlJc w:val="left"/>
      <w:pPr>
        <w:ind w:left="2697" w:hanging="360"/>
      </w:pPr>
      <w:rPr>
        <w:rFonts w:hint="default"/>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54" w15:restartNumberingAfterBreak="0">
    <w:nsid w:val="5A5F3F8B"/>
    <w:multiLevelType w:val="hybridMultilevel"/>
    <w:tmpl w:val="12F0DCB0"/>
    <w:lvl w:ilvl="0" w:tplc="C9A680D2">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E94D85"/>
    <w:multiLevelType w:val="hybridMultilevel"/>
    <w:tmpl w:val="43B85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80266CD"/>
    <w:multiLevelType w:val="hybridMultilevel"/>
    <w:tmpl w:val="49F8084E"/>
    <w:lvl w:ilvl="0" w:tplc="08A87F50">
      <w:start w:val="1"/>
      <w:numFmt w:val="decimal"/>
      <w:lvlText w:val="%1)"/>
      <w:lvlJc w:val="left"/>
      <w:pPr>
        <w:ind w:left="720" w:hanging="360"/>
      </w:pPr>
    </w:lvl>
    <w:lvl w:ilvl="1" w:tplc="9ECEB8C4">
      <w:start w:val="1"/>
      <w:numFmt w:val="decimal"/>
      <w:lvlText w:val="%2)"/>
      <w:lvlJc w:val="left"/>
      <w:pPr>
        <w:ind w:left="720" w:hanging="360"/>
      </w:pPr>
    </w:lvl>
    <w:lvl w:ilvl="2" w:tplc="D074903A">
      <w:start w:val="1"/>
      <w:numFmt w:val="decimal"/>
      <w:lvlText w:val="%3)"/>
      <w:lvlJc w:val="left"/>
      <w:pPr>
        <w:ind w:left="720" w:hanging="360"/>
      </w:pPr>
    </w:lvl>
    <w:lvl w:ilvl="3" w:tplc="73F01A82">
      <w:start w:val="1"/>
      <w:numFmt w:val="decimal"/>
      <w:lvlText w:val="%4)"/>
      <w:lvlJc w:val="left"/>
      <w:pPr>
        <w:ind w:left="720" w:hanging="360"/>
      </w:pPr>
    </w:lvl>
    <w:lvl w:ilvl="4" w:tplc="638089A4">
      <w:start w:val="1"/>
      <w:numFmt w:val="decimal"/>
      <w:lvlText w:val="%5)"/>
      <w:lvlJc w:val="left"/>
      <w:pPr>
        <w:ind w:left="720" w:hanging="360"/>
      </w:pPr>
    </w:lvl>
    <w:lvl w:ilvl="5" w:tplc="D1ECF87C">
      <w:start w:val="1"/>
      <w:numFmt w:val="decimal"/>
      <w:lvlText w:val="%6)"/>
      <w:lvlJc w:val="left"/>
      <w:pPr>
        <w:ind w:left="720" w:hanging="360"/>
      </w:pPr>
    </w:lvl>
    <w:lvl w:ilvl="6" w:tplc="62140068">
      <w:start w:val="1"/>
      <w:numFmt w:val="decimal"/>
      <w:lvlText w:val="%7)"/>
      <w:lvlJc w:val="left"/>
      <w:pPr>
        <w:ind w:left="720" w:hanging="360"/>
      </w:pPr>
    </w:lvl>
    <w:lvl w:ilvl="7" w:tplc="E9BEE376">
      <w:start w:val="1"/>
      <w:numFmt w:val="decimal"/>
      <w:lvlText w:val="%8)"/>
      <w:lvlJc w:val="left"/>
      <w:pPr>
        <w:ind w:left="720" w:hanging="360"/>
      </w:pPr>
    </w:lvl>
    <w:lvl w:ilvl="8" w:tplc="BC92CF50">
      <w:start w:val="1"/>
      <w:numFmt w:val="decimal"/>
      <w:lvlText w:val="%9)"/>
      <w:lvlJc w:val="left"/>
      <w:pPr>
        <w:ind w:left="720" w:hanging="360"/>
      </w:pPr>
    </w:lvl>
  </w:abstractNum>
  <w:abstractNum w:abstractNumId="58"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A4F1A4F"/>
    <w:multiLevelType w:val="hybridMultilevel"/>
    <w:tmpl w:val="FFFFFFFF"/>
    <w:lvl w:ilvl="0" w:tplc="247069D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D790C43"/>
    <w:multiLevelType w:val="hybridMultilevel"/>
    <w:tmpl w:val="193216BE"/>
    <w:lvl w:ilvl="0" w:tplc="64660518">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62"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b w:val="0"/>
        <w:bCs w:val="0"/>
      </w:rPr>
    </w:lvl>
    <w:lvl w:ilvl="1" w:tplc="04150011">
      <w:start w:val="1"/>
      <w:numFmt w:val="decimal"/>
      <w:lvlText w:val="%2)"/>
      <w:lvlJc w:val="left"/>
      <w:pPr>
        <w:ind w:left="1440" w:hanging="360"/>
      </w:pPr>
      <w:rPr>
        <w:rFonts w:cs="Times New Roman"/>
        <w:b w:val="0"/>
        <w:bCs w:val="0"/>
      </w:rPr>
    </w:lvl>
    <w:lvl w:ilvl="2" w:tplc="0415000F">
      <w:start w:val="1"/>
      <w:numFmt w:val="decimal"/>
      <w:lvlText w:val="%3."/>
      <w:lvlJc w:val="left"/>
      <w:pPr>
        <w:tabs>
          <w:tab w:val="num" w:pos="2340"/>
        </w:tabs>
        <w:ind w:left="2340" w:hanging="360"/>
      </w:pPr>
      <w:rPr>
        <w:rFonts w:cs="Times New Roman"/>
        <w:b w:val="0"/>
        <w:bCs w:val="0"/>
      </w:rPr>
    </w:lvl>
    <w:lvl w:ilvl="3" w:tplc="4B5A4508">
      <w:start w:val="1"/>
      <w:numFmt w:val="decimal"/>
      <w:lvlText w:val="%4)"/>
      <w:lvlJc w:val="left"/>
      <w:pPr>
        <w:tabs>
          <w:tab w:val="num" w:pos="2910"/>
        </w:tabs>
        <w:ind w:left="2910" w:hanging="39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1312CB3"/>
    <w:multiLevelType w:val="hybridMultilevel"/>
    <w:tmpl w:val="3A2C2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1AD43EC"/>
    <w:multiLevelType w:val="hybridMultilevel"/>
    <w:tmpl w:val="07F6CD1A"/>
    <w:lvl w:ilvl="0" w:tplc="D304DF62">
      <w:start w:val="1"/>
      <w:numFmt w:val="decimal"/>
      <w:lvlText w:val="%1."/>
      <w:lvlJc w:val="left"/>
      <w:pPr>
        <w:ind w:left="1020" w:hanging="360"/>
      </w:pPr>
    </w:lvl>
    <w:lvl w:ilvl="1" w:tplc="31481622">
      <w:start w:val="1"/>
      <w:numFmt w:val="decimal"/>
      <w:lvlText w:val="%2."/>
      <w:lvlJc w:val="left"/>
      <w:pPr>
        <w:ind w:left="1020" w:hanging="360"/>
      </w:pPr>
    </w:lvl>
    <w:lvl w:ilvl="2" w:tplc="976C80EE">
      <w:start w:val="1"/>
      <w:numFmt w:val="decimal"/>
      <w:lvlText w:val="%3."/>
      <w:lvlJc w:val="left"/>
      <w:pPr>
        <w:ind w:left="1020" w:hanging="360"/>
      </w:pPr>
    </w:lvl>
    <w:lvl w:ilvl="3" w:tplc="B78855CC">
      <w:start w:val="1"/>
      <w:numFmt w:val="decimal"/>
      <w:lvlText w:val="%4."/>
      <w:lvlJc w:val="left"/>
      <w:pPr>
        <w:ind w:left="1020" w:hanging="360"/>
      </w:pPr>
    </w:lvl>
    <w:lvl w:ilvl="4" w:tplc="DE781E0C">
      <w:start w:val="1"/>
      <w:numFmt w:val="decimal"/>
      <w:lvlText w:val="%5."/>
      <w:lvlJc w:val="left"/>
      <w:pPr>
        <w:ind w:left="1020" w:hanging="360"/>
      </w:pPr>
    </w:lvl>
    <w:lvl w:ilvl="5" w:tplc="38A445DC">
      <w:start w:val="1"/>
      <w:numFmt w:val="decimal"/>
      <w:lvlText w:val="%6."/>
      <w:lvlJc w:val="left"/>
      <w:pPr>
        <w:ind w:left="1020" w:hanging="360"/>
      </w:pPr>
    </w:lvl>
    <w:lvl w:ilvl="6" w:tplc="7194ABA6">
      <w:start w:val="1"/>
      <w:numFmt w:val="decimal"/>
      <w:lvlText w:val="%7."/>
      <w:lvlJc w:val="left"/>
      <w:pPr>
        <w:ind w:left="1020" w:hanging="360"/>
      </w:pPr>
    </w:lvl>
    <w:lvl w:ilvl="7" w:tplc="7884D672">
      <w:start w:val="1"/>
      <w:numFmt w:val="decimal"/>
      <w:lvlText w:val="%8."/>
      <w:lvlJc w:val="left"/>
      <w:pPr>
        <w:ind w:left="1020" w:hanging="360"/>
      </w:pPr>
    </w:lvl>
    <w:lvl w:ilvl="8" w:tplc="5F049872">
      <w:start w:val="1"/>
      <w:numFmt w:val="decimal"/>
      <w:lvlText w:val="%9."/>
      <w:lvlJc w:val="left"/>
      <w:pPr>
        <w:ind w:left="1020" w:hanging="360"/>
      </w:pPr>
    </w:lvl>
  </w:abstractNum>
  <w:abstractNum w:abstractNumId="67" w15:restartNumberingAfterBreak="0">
    <w:nsid w:val="73A425C2"/>
    <w:multiLevelType w:val="multilevel"/>
    <w:tmpl w:val="3EC6B55C"/>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lowerLetter"/>
      <w:lvlText w:val="%2)"/>
      <w:lvlJc w:val="left"/>
      <w:pPr>
        <w:tabs>
          <w:tab w:val="num" w:pos="720"/>
        </w:tabs>
        <w:ind w:left="720" w:hanging="363"/>
      </w:pPr>
      <w:rPr>
        <w:rFonts w:cs="Times New Roman" w:hint="default"/>
        <w:b w:val="0"/>
        <w:i w:val="0"/>
      </w:rPr>
    </w:lvl>
    <w:lvl w:ilvl="2">
      <w:start w:val="1"/>
      <w:numFmt w:val="lowerRoman"/>
      <w:lvlText w:val="%3."/>
      <w:lvlJc w:val="right"/>
      <w:pPr>
        <w:ind w:left="717" w:hanging="360"/>
      </w:pPr>
      <w:rPr>
        <w:rFonts w:cs="Times New Roman"/>
      </w:rPr>
    </w:lvl>
    <w:lvl w:ilvl="3">
      <w:start w:val="1"/>
      <w:numFmt w:val="decimal"/>
      <w:lvlText w:val="%4."/>
      <w:lvlJc w:val="left"/>
      <w:pPr>
        <w:tabs>
          <w:tab w:val="num" w:pos="360"/>
        </w:tabs>
        <w:ind w:left="357" w:hanging="357"/>
      </w:pPr>
      <w:rPr>
        <w:rFonts w:cs="Times New Roman" w:hint="default"/>
      </w:rPr>
    </w:lvl>
    <w:lvl w:ilvl="4">
      <w:start w:val="1"/>
      <w:numFmt w:val="lowerRoman"/>
      <w:lvlText w:val="%5."/>
      <w:lvlJc w:val="right"/>
      <w:pPr>
        <w:ind w:left="3600" w:hanging="360"/>
      </w:pPr>
      <w:rPr>
        <w:rFonts w:cs="Times New Roman"/>
      </w:rPr>
    </w:lvl>
    <w:lvl w:ilvl="5">
      <w:start w:val="1"/>
      <w:numFmt w:val="bullet"/>
      <w:lvlText w:val=""/>
      <w:lvlJc w:val="left"/>
      <w:pPr>
        <w:ind w:left="4500" w:hanging="360"/>
      </w:pPr>
      <w:rPr>
        <w:rFonts w:ascii="Symbol" w:hAnsi="Symbol"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14:numForm w14:val="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8843A72"/>
    <w:multiLevelType w:val="hybridMultilevel"/>
    <w:tmpl w:val="1E40C4EC"/>
    <w:lvl w:ilvl="0" w:tplc="FFFFFFFF">
      <w:start w:val="1"/>
      <w:numFmt w:val="decimal"/>
      <w:lvlText w:val="%1."/>
      <w:lvlJc w:val="left"/>
      <w:pPr>
        <w:tabs>
          <w:tab w:val="num" w:pos="420"/>
        </w:tabs>
        <w:ind w:left="420" w:hanging="420"/>
      </w:pPr>
      <w:rPr>
        <w:rFonts w:ascii="Arial" w:hAnsi="Arial" w:cs="Arial" w:hint="default"/>
        <w:i w:val="0"/>
        <w:iCs w:val="0"/>
        <w:color w:val="000000"/>
        <w:sz w:val="22"/>
        <w:szCs w:val="22"/>
      </w:rPr>
    </w:lvl>
    <w:lvl w:ilvl="1" w:tplc="04150017">
      <w:start w:val="1"/>
      <w:numFmt w:val="lowerLetter"/>
      <w:lvlText w:val="%2)"/>
      <w:lvlJc w:val="left"/>
      <w:pPr>
        <w:ind w:left="3763" w:hanging="360"/>
      </w:pPr>
    </w:lvl>
    <w:lvl w:ilvl="2" w:tplc="FFFFFFFF">
      <w:start w:val="4"/>
      <w:numFmt w:val="decimal"/>
      <w:lvlText w:val="%3."/>
      <w:lvlJc w:val="left"/>
      <w:pPr>
        <w:tabs>
          <w:tab w:val="num" w:pos="397"/>
        </w:tabs>
        <w:ind w:left="397" w:hanging="397"/>
      </w:pPr>
      <w:rPr>
        <w:rFonts w:cs="Times New Roman" w:hint="default"/>
        <w:color w:val="000000"/>
        <w:sz w:val="24"/>
        <w:szCs w:val="24"/>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A4F78F5"/>
    <w:multiLevelType w:val="hybridMultilevel"/>
    <w:tmpl w:val="3A2C2F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3"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995641016">
    <w:abstractNumId w:val="51"/>
  </w:num>
  <w:num w:numId="2" w16cid:durableId="508254650">
    <w:abstractNumId w:val="22"/>
  </w:num>
  <w:num w:numId="3" w16cid:durableId="136648781">
    <w:abstractNumId w:val="14"/>
  </w:num>
  <w:num w:numId="4" w16cid:durableId="1733962490">
    <w:abstractNumId w:val="16"/>
  </w:num>
  <w:num w:numId="5" w16cid:durableId="77682330">
    <w:abstractNumId w:val="25"/>
  </w:num>
  <w:num w:numId="6" w16cid:durableId="152111572">
    <w:abstractNumId w:val="15"/>
  </w:num>
  <w:num w:numId="7" w16cid:durableId="1991979054">
    <w:abstractNumId w:val="26"/>
  </w:num>
  <w:num w:numId="8" w16cid:durableId="81142996">
    <w:abstractNumId w:val="17"/>
  </w:num>
  <w:num w:numId="9" w16cid:durableId="563372566">
    <w:abstractNumId w:val="61"/>
  </w:num>
  <w:num w:numId="10" w16cid:durableId="673607607">
    <w:abstractNumId w:val="32"/>
  </w:num>
  <w:num w:numId="11" w16cid:durableId="314338996">
    <w:abstractNumId w:val="58"/>
  </w:num>
  <w:num w:numId="12" w16cid:durableId="1090152227">
    <w:abstractNumId w:val="49"/>
  </w:num>
  <w:num w:numId="13" w16cid:durableId="1739522490">
    <w:abstractNumId w:val="39"/>
  </w:num>
  <w:num w:numId="14" w16cid:durableId="1850825910">
    <w:abstractNumId w:val="62"/>
  </w:num>
  <w:num w:numId="15" w16cid:durableId="2031372264">
    <w:abstractNumId w:val="4"/>
  </w:num>
  <w:num w:numId="16" w16cid:durableId="1291591282">
    <w:abstractNumId w:val="8"/>
  </w:num>
  <w:num w:numId="17" w16cid:durableId="711926225">
    <w:abstractNumId w:val="56"/>
  </w:num>
  <w:num w:numId="18" w16cid:durableId="1478834914">
    <w:abstractNumId w:val="29"/>
  </w:num>
  <w:num w:numId="19" w16cid:durableId="258565926">
    <w:abstractNumId w:val="59"/>
  </w:num>
  <w:num w:numId="20" w16cid:durableId="1821652541">
    <w:abstractNumId w:val="73"/>
  </w:num>
  <w:num w:numId="21" w16cid:durableId="2130394755">
    <w:abstractNumId w:val="65"/>
  </w:num>
  <w:num w:numId="22" w16cid:durableId="1434280727">
    <w:abstractNumId w:val="7"/>
  </w:num>
  <w:num w:numId="23" w16cid:durableId="2029990508">
    <w:abstractNumId w:val="36"/>
  </w:num>
  <w:num w:numId="24" w16cid:durableId="1833642598">
    <w:abstractNumId w:val="52"/>
  </w:num>
  <w:num w:numId="25" w16cid:durableId="1373726678">
    <w:abstractNumId w:val="40"/>
  </w:num>
  <w:num w:numId="26" w16cid:durableId="598870431">
    <w:abstractNumId w:val="20"/>
  </w:num>
  <w:num w:numId="27" w16cid:durableId="1155805965">
    <w:abstractNumId w:val="53"/>
  </w:num>
  <w:num w:numId="28" w16cid:durableId="824128869">
    <w:abstractNumId w:val="28"/>
  </w:num>
  <w:num w:numId="29" w16cid:durableId="430204474">
    <w:abstractNumId w:val="72"/>
  </w:num>
  <w:num w:numId="30" w16cid:durableId="280843842">
    <w:abstractNumId w:val="47"/>
  </w:num>
  <w:num w:numId="31" w16cid:durableId="10745949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714338">
    <w:abstractNumId w:val="45"/>
  </w:num>
  <w:num w:numId="33" w16cid:durableId="1840659889">
    <w:abstractNumId w:val="19"/>
  </w:num>
  <w:num w:numId="34" w16cid:durableId="1820732139">
    <w:abstractNumId w:val="57"/>
  </w:num>
  <w:num w:numId="35" w16cid:durableId="403069091">
    <w:abstractNumId w:val="43"/>
  </w:num>
  <w:num w:numId="36" w16cid:durableId="800465712">
    <w:abstractNumId w:val="48"/>
  </w:num>
  <w:num w:numId="37" w16cid:durableId="659116362">
    <w:abstractNumId w:val="24"/>
  </w:num>
  <w:num w:numId="38" w16cid:durableId="1493644255">
    <w:abstractNumId w:val="50"/>
  </w:num>
  <w:num w:numId="39" w16cid:durableId="861675134">
    <w:abstractNumId w:val="31"/>
  </w:num>
  <w:num w:numId="40" w16cid:durableId="1840927440">
    <w:abstractNumId w:val="69"/>
  </w:num>
  <w:num w:numId="41" w16cid:durableId="852650334">
    <w:abstractNumId w:val="6"/>
  </w:num>
  <w:num w:numId="42" w16cid:durableId="786636">
    <w:abstractNumId w:val="68"/>
  </w:num>
  <w:num w:numId="43" w16cid:durableId="1164928867">
    <w:abstractNumId w:val="35"/>
  </w:num>
  <w:num w:numId="44" w16cid:durableId="207843956">
    <w:abstractNumId w:val="41"/>
  </w:num>
  <w:num w:numId="45" w16cid:durableId="1052728161">
    <w:abstractNumId w:val="63"/>
  </w:num>
  <w:num w:numId="46" w16cid:durableId="2015960990">
    <w:abstractNumId w:val="27"/>
  </w:num>
  <w:num w:numId="47" w16cid:durableId="2050102934">
    <w:abstractNumId w:val="23"/>
  </w:num>
  <w:num w:numId="48" w16cid:durableId="230041958">
    <w:abstractNumId w:val="30"/>
  </w:num>
  <w:num w:numId="49" w16cid:durableId="722293885">
    <w:abstractNumId w:val="5"/>
  </w:num>
  <w:num w:numId="50" w16cid:durableId="23793746">
    <w:abstractNumId w:val="55"/>
  </w:num>
  <w:num w:numId="51" w16cid:durableId="861817880">
    <w:abstractNumId w:val="67"/>
  </w:num>
  <w:num w:numId="52" w16cid:durableId="191846259">
    <w:abstractNumId w:val="11"/>
  </w:num>
  <w:num w:numId="53" w16cid:durableId="616179294">
    <w:abstractNumId w:val="38"/>
  </w:num>
  <w:num w:numId="54" w16cid:durableId="1007099838">
    <w:abstractNumId w:val="18"/>
  </w:num>
  <w:num w:numId="55" w16cid:durableId="523396635">
    <w:abstractNumId w:val="12"/>
  </w:num>
  <w:num w:numId="56" w16cid:durableId="782111106">
    <w:abstractNumId w:val="10"/>
  </w:num>
  <w:num w:numId="57" w16cid:durableId="1584679973">
    <w:abstractNumId w:val="66"/>
  </w:num>
  <w:num w:numId="58" w16cid:durableId="1185948081">
    <w:abstractNumId w:val="37"/>
  </w:num>
  <w:num w:numId="59" w16cid:durableId="1153788259">
    <w:abstractNumId w:val="34"/>
  </w:num>
  <w:num w:numId="60" w16cid:durableId="869076417">
    <w:abstractNumId w:val="44"/>
  </w:num>
  <w:num w:numId="61" w16cid:durableId="640041327">
    <w:abstractNumId w:val="9"/>
  </w:num>
  <w:num w:numId="62" w16cid:durableId="318734141">
    <w:abstractNumId w:val="21"/>
  </w:num>
  <w:num w:numId="63" w16cid:durableId="1367831048">
    <w:abstractNumId w:val="42"/>
  </w:num>
  <w:num w:numId="64" w16cid:durableId="1831480385">
    <w:abstractNumId w:val="46"/>
  </w:num>
  <w:num w:numId="65" w16cid:durableId="1979335151">
    <w:abstractNumId w:val="33"/>
  </w:num>
  <w:num w:numId="66" w16cid:durableId="320934405">
    <w:abstractNumId w:val="64"/>
  </w:num>
  <w:num w:numId="67" w16cid:durableId="765614811">
    <w:abstractNumId w:val="54"/>
  </w:num>
  <w:num w:numId="68" w16cid:durableId="506679337">
    <w:abstractNumId w:val="71"/>
  </w:num>
  <w:num w:numId="69" w16cid:durableId="1445345627">
    <w:abstractNumId w:val="70"/>
  </w:num>
  <w:num w:numId="70" w16cid:durableId="1638217991">
    <w:abstractNumId w:val="13"/>
  </w:num>
  <w:num w:numId="71" w16cid:durableId="1550144633">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112A"/>
    <w:rsid w:val="0000120A"/>
    <w:rsid w:val="00001238"/>
    <w:rsid w:val="00002FF1"/>
    <w:rsid w:val="0000333B"/>
    <w:rsid w:val="0000375C"/>
    <w:rsid w:val="00004BD1"/>
    <w:rsid w:val="000052F9"/>
    <w:rsid w:val="00010053"/>
    <w:rsid w:val="00010651"/>
    <w:rsid w:val="00010731"/>
    <w:rsid w:val="00010E89"/>
    <w:rsid w:val="000117D0"/>
    <w:rsid w:val="00011D19"/>
    <w:rsid w:val="00012434"/>
    <w:rsid w:val="00013244"/>
    <w:rsid w:val="000142BD"/>
    <w:rsid w:val="000148CF"/>
    <w:rsid w:val="00014FFF"/>
    <w:rsid w:val="000159E0"/>
    <w:rsid w:val="00015B31"/>
    <w:rsid w:val="00015D80"/>
    <w:rsid w:val="000161FD"/>
    <w:rsid w:val="00016B7F"/>
    <w:rsid w:val="00016B97"/>
    <w:rsid w:val="00016EDF"/>
    <w:rsid w:val="00021AFE"/>
    <w:rsid w:val="00021B26"/>
    <w:rsid w:val="00021B75"/>
    <w:rsid w:val="00021F1B"/>
    <w:rsid w:val="00022FF3"/>
    <w:rsid w:val="00023000"/>
    <w:rsid w:val="00023C01"/>
    <w:rsid w:val="00024CA6"/>
    <w:rsid w:val="000256D2"/>
    <w:rsid w:val="00025FF9"/>
    <w:rsid w:val="000264B9"/>
    <w:rsid w:val="000269CF"/>
    <w:rsid w:val="00026BF7"/>
    <w:rsid w:val="00026CB2"/>
    <w:rsid w:val="00027A51"/>
    <w:rsid w:val="00030E08"/>
    <w:rsid w:val="00031DC1"/>
    <w:rsid w:val="000329CA"/>
    <w:rsid w:val="00032B87"/>
    <w:rsid w:val="00033046"/>
    <w:rsid w:val="00034E19"/>
    <w:rsid w:val="000353C3"/>
    <w:rsid w:val="0003543E"/>
    <w:rsid w:val="0003597A"/>
    <w:rsid w:val="000362D4"/>
    <w:rsid w:val="00036768"/>
    <w:rsid w:val="00036BA1"/>
    <w:rsid w:val="00037392"/>
    <w:rsid w:val="00040075"/>
    <w:rsid w:val="00041065"/>
    <w:rsid w:val="00041157"/>
    <w:rsid w:val="000420DE"/>
    <w:rsid w:val="000432E3"/>
    <w:rsid w:val="00043371"/>
    <w:rsid w:val="00043376"/>
    <w:rsid w:val="00043803"/>
    <w:rsid w:val="0004403A"/>
    <w:rsid w:val="000445C3"/>
    <w:rsid w:val="00044603"/>
    <w:rsid w:val="0004483A"/>
    <w:rsid w:val="00044944"/>
    <w:rsid w:val="000449A2"/>
    <w:rsid w:val="000449C3"/>
    <w:rsid w:val="00044BDD"/>
    <w:rsid w:val="00044E05"/>
    <w:rsid w:val="00045C89"/>
    <w:rsid w:val="00045FDF"/>
    <w:rsid w:val="00045FF3"/>
    <w:rsid w:val="000461F1"/>
    <w:rsid w:val="00046999"/>
    <w:rsid w:val="00046A07"/>
    <w:rsid w:val="00046D60"/>
    <w:rsid w:val="00047AD3"/>
    <w:rsid w:val="00047DB8"/>
    <w:rsid w:val="00051A88"/>
    <w:rsid w:val="00051D71"/>
    <w:rsid w:val="00051F16"/>
    <w:rsid w:val="000522D7"/>
    <w:rsid w:val="00052948"/>
    <w:rsid w:val="00053158"/>
    <w:rsid w:val="000534BF"/>
    <w:rsid w:val="00054247"/>
    <w:rsid w:val="0005465F"/>
    <w:rsid w:val="000546C7"/>
    <w:rsid w:val="000546E2"/>
    <w:rsid w:val="00055013"/>
    <w:rsid w:val="00055458"/>
    <w:rsid w:val="000558FF"/>
    <w:rsid w:val="00055BBA"/>
    <w:rsid w:val="0005632E"/>
    <w:rsid w:val="00057373"/>
    <w:rsid w:val="0005741C"/>
    <w:rsid w:val="000601FC"/>
    <w:rsid w:val="00060E79"/>
    <w:rsid w:val="00061A98"/>
    <w:rsid w:val="00062A81"/>
    <w:rsid w:val="00065255"/>
    <w:rsid w:val="000652DE"/>
    <w:rsid w:val="00065357"/>
    <w:rsid w:val="00065F23"/>
    <w:rsid w:val="000661AF"/>
    <w:rsid w:val="00066BE2"/>
    <w:rsid w:val="00067121"/>
    <w:rsid w:val="00067A2B"/>
    <w:rsid w:val="00067F2A"/>
    <w:rsid w:val="000708E9"/>
    <w:rsid w:val="000728BE"/>
    <w:rsid w:val="00072BF4"/>
    <w:rsid w:val="00072CFC"/>
    <w:rsid w:val="00072F0F"/>
    <w:rsid w:val="00073B4F"/>
    <w:rsid w:val="0007414A"/>
    <w:rsid w:val="00076284"/>
    <w:rsid w:val="000774D3"/>
    <w:rsid w:val="00077B82"/>
    <w:rsid w:val="00080214"/>
    <w:rsid w:val="00083916"/>
    <w:rsid w:val="00083E21"/>
    <w:rsid w:val="000852A1"/>
    <w:rsid w:val="00085302"/>
    <w:rsid w:val="00085B34"/>
    <w:rsid w:val="00085B43"/>
    <w:rsid w:val="00086496"/>
    <w:rsid w:val="00086F2B"/>
    <w:rsid w:val="00087643"/>
    <w:rsid w:val="00087E6C"/>
    <w:rsid w:val="00087E7C"/>
    <w:rsid w:val="00090537"/>
    <w:rsid w:val="0009115E"/>
    <w:rsid w:val="00091463"/>
    <w:rsid w:val="00091688"/>
    <w:rsid w:val="00091A55"/>
    <w:rsid w:val="00091E0E"/>
    <w:rsid w:val="00091F57"/>
    <w:rsid w:val="00093557"/>
    <w:rsid w:val="00093608"/>
    <w:rsid w:val="000941A6"/>
    <w:rsid w:val="00094DFD"/>
    <w:rsid w:val="00094F0E"/>
    <w:rsid w:val="00095CA6"/>
    <w:rsid w:val="000963E4"/>
    <w:rsid w:val="0009673E"/>
    <w:rsid w:val="00096B08"/>
    <w:rsid w:val="000A0BE9"/>
    <w:rsid w:val="000A148B"/>
    <w:rsid w:val="000A1D58"/>
    <w:rsid w:val="000A2573"/>
    <w:rsid w:val="000A2DD3"/>
    <w:rsid w:val="000A3769"/>
    <w:rsid w:val="000A4600"/>
    <w:rsid w:val="000A4749"/>
    <w:rsid w:val="000A478A"/>
    <w:rsid w:val="000A6336"/>
    <w:rsid w:val="000A66C7"/>
    <w:rsid w:val="000A75D8"/>
    <w:rsid w:val="000A7E08"/>
    <w:rsid w:val="000B0563"/>
    <w:rsid w:val="000B12DB"/>
    <w:rsid w:val="000B15AD"/>
    <w:rsid w:val="000B200F"/>
    <w:rsid w:val="000B2900"/>
    <w:rsid w:val="000B2F78"/>
    <w:rsid w:val="000B3FE6"/>
    <w:rsid w:val="000B563E"/>
    <w:rsid w:val="000B5B07"/>
    <w:rsid w:val="000B5D19"/>
    <w:rsid w:val="000B6440"/>
    <w:rsid w:val="000B651E"/>
    <w:rsid w:val="000B6561"/>
    <w:rsid w:val="000B79AB"/>
    <w:rsid w:val="000B7BA9"/>
    <w:rsid w:val="000C0595"/>
    <w:rsid w:val="000C0EA9"/>
    <w:rsid w:val="000C106E"/>
    <w:rsid w:val="000C118D"/>
    <w:rsid w:val="000C1AA2"/>
    <w:rsid w:val="000C31E8"/>
    <w:rsid w:val="000C3634"/>
    <w:rsid w:val="000C3A3D"/>
    <w:rsid w:val="000C4FC2"/>
    <w:rsid w:val="000C5A6A"/>
    <w:rsid w:val="000C5BAE"/>
    <w:rsid w:val="000C5E9A"/>
    <w:rsid w:val="000C63AF"/>
    <w:rsid w:val="000C6FB8"/>
    <w:rsid w:val="000C7EF5"/>
    <w:rsid w:val="000D01FF"/>
    <w:rsid w:val="000D0376"/>
    <w:rsid w:val="000D0474"/>
    <w:rsid w:val="000D0C6F"/>
    <w:rsid w:val="000D0E97"/>
    <w:rsid w:val="000D1263"/>
    <w:rsid w:val="000D1674"/>
    <w:rsid w:val="000D1975"/>
    <w:rsid w:val="000D1F97"/>
    <w:rsid w:val="000D2356"/>
    <w:rsid w:val="000D2589"/>
    <w:rsid w:val="000D2858"/>
    <w:rsid w:val="000D2B48"/>
    <w:rsid w:val="000D2E9D"/>
    <w:rsid w:val="000D319A"/>
    <w:rsid w:val="000D33B7"/>
    <w:rsid w:val="000D431F"/>
    <w:rsid w:val="000D4643"/>
    <w:rsid w:val="000D4852"/>
    <w:rsid w:val="000D5893"/>
    <w:rsid w:val="000D5A62"/>
    <w:rsid w:val="000D62DA"/>
    <w:rsid w:val="000D6507"/>
    <w:rsid w:val="000D6618"/>
    <w:rsid w:val="000D6B4E"/>
    <w:rsid w:val="000D7110"/>
    <w:rsid w:val="000E020B"/>
    <w:rsid w:val="000E15EB"/>
    <w:rsid w:val="000E1860"/>
    <w:rsid w:val="000E1955"/>
    <w:rsid w:val="000E2EE6"/>
    <w:rsid w:val="000E2F5B"/>
    <w:rsid w:val="000E3B1D"/>
    <w:rsid w:val="000E506E"/>
    <w:rsid w:val="000E5634"/>
    <w:rsid w:val="000F05D0"/>
    <w:rsid w:val="000F096A"/>
    <w:rsid w:val="000F0E6B"/>
    <w:rsid w:val="000F138C"/>
    <w:rsid w:val="000F1C3E"/>
    <w:rsid w:val="000F2AAD"/>
    <w:rsid w:val="000F2EA6"/>
    <w:rsid w:val="000F4873"/>
    <w:rsid w:val="000F49E2"/>
    <w:rsid w:val="000F4EE6"/>
    <w:rsid w:val="000F5D57"/>
    <w:rsid w:val="000F5DBE"/>
    <w:rsid w:val="000F62CA"/>
    <w:rsid w:val="000F69A6"/>
    <w:rsid w:val="000F6A22"/>
    <w:rsid w:val="000F727A"/>
    <w:rsid w:val="000F72D0"/>
    <w:rsid w:val="000F74DD"/>
    <w:rsid w:val="0010037F"/>
    <w:rsid w:val="00100849"/>
    <w:rsid w:val="00100A93"/>
    <w:rsid w:val="001014C3"/>
    <w:rsid w:val="0010312F"/>
    <w:rsid w:val="00103616"/>
    <w:rsid w:val="00103C84"/>
    <w:rsid w:val="00104A37"/>
    <w:rsid w:val="0010511A"/>
    <w:rsid w:val="00105511"/>
    <w:rsid w:val="00105F15"/>
    <w:rsid w:val="0010626E"/>
    <w:rsid w:val="00106C1E"/>
    <w:rsid w:val="001072B7"/>
    <w:rsid w:val="001077E8"/>
    <w:rsid w:val="00107DC2"/>
    <w:rsid w:val="001107AA"/>
    <w:rsid w:val="00110B37"/>
    <w:rsid w:val="00110CB2"/>
    <w:rsid w:val="00111270"/>
    <w:rsid w:val="001115F8"/>
    <w:rsid w:val="001116E0"/>
    <w:rsid w:val="0011240A"/>
    <w:rsid w:val="00112A2E"/>
    <w:rsid w:val="001130E3"/>
    <w:rsid w:val="001131C2"/>
    <w:rsid w:val="001139CF"/>
    <w:rsid w:val="00114956"/>
    <w:rsid w:val="0011553A"/>
    <w:rsid w:val="00115571"/>
    <w:rsid w:val="00115B88"/>
    <w:rsid w:val="00115DAD"/>
    <w:rsid w:val="0011649A"/>
    <w:rsid w:val="00116DB9"/>
    <w:rsid w:val="00116EB3"/>
    <w:rsid w:val="001178AB"/>
    <w:rsid w:val="00117ACA"/>
    <w:rsid w:val="00117B58"/>
    <w:rsid w:val="00120CFE"/>
    <w:rsid w:val="00120DB9"/>
    <w:rsid w:val="00122FDA"/>
    <w:rsid w:val="00123920"/>
    <w:rsid w:val="00123CA3"/>
    <w:rsid w:val="00124E4B"/>
    <w:rsid w:val="00124FA2"/>
    <w:rsid w:val="00125BC6"/>
    <w:rsid w:val="00125F5D"/>
    <w:rsid w:val="0012698E"/>
    <w:rsid w:val="0012751A"/>
    <w:rsid w:val="00127622"/>
    <w:rsid w:val="00127AD3"/>
    <w:rsid w:val="001304D6"/>
    <w:rsid w:val="00130AA7"/>
    <w:rsid w:val="00131187"/>
    <w:rsid w:val="00132825"/>
    <w:rsid w:val="00133472"/>
    <w:rsid w:val="00134371"/>
    <w:rsid w:val="00134582"/>
    <w:rsid w:val="00134F1D"/>
    <w:rsid w:val="001353E7"/>
    <w:rsid w:val="00135492"/>
    <w:rsid w:val="001360DE"/>
    <w:rsid w:val="0013701C"/>
    <w:rsid w:val="001374D2"/>
    <w:rsid w:val="0013775A"/>
    <w:rsid w:val="001379C3"/>
    <w:rsid w:val="00137B6C"/>
    <w:rsid w:val="00137EB9"/>
    <w:rsid w:val="001409EF"/>
    <w:rsid w:val="00141B66"/>
    <w:rsid w:val="00141F0D"/>
    <w:rsid w:val="001421C1"/>
    <w:rsid w:val="00142805"/>
    <w:rsid w:val="0014361A"/>
    <w:rsid w:val="001439FC"/>
    <w:rsid w:val="0014402D"/>
    <w:rsid w:val="00145003"/>
    <w:rsid w:val="0014588B"/>
    <w:rsid w:val="00145BD1"/>
    <w:rsid w:val="00145F0D"/>
    <w:rsid w:val="00146422"/>
    <w:rsid w:val="001464E1"/>
    <w:rsid w:val="00146A39"/>
    <w:rsid w:val="00146F61"/>
    <w:rsid w:val="001478C3"/>
    <w:rsid w:val="00147F28"/>
    <w:rsid w:val="00150BAB"/>
    <w:rsid w:val="00150FDB"/>
    <w:rsid w:val="00151753"/>
    <w:rsid w:val="0015181C"/>
    <w:rsid w:val="0015367A"/>
    <w:rsid w:val="00154B40"/>
    <w:rsid w:val="00155715"/>
    <w:rsid w:val="0015592E"/>
    <w:rsid w:val="00155FA6"/>
    <w:rsid w:val="00157EDB"/>
    <w:rsid w:val="00160289"/>
    <w:rsid w:val="001609FB"/>
    <w:rsid w:val="00160A08"/>
    <w:rsid w:val="00161999"/>
    <w:rsid w:val="0016205F"/>
    <w:rsid w:val="00162A20"/>
    <w:rsid w:val="00163166"/>
    <w:rsid w:val="00163A94"/>
    <w:rsid w:val="00163F4D"/>
    <w:rsid w:val="001643A7"/>
    <w:rsid w:val="0016474E"/>
    <w:rsid w:val="001658CA"/>
    <w:rsid w:val="00166613"/>
    <w:rsid w:val="0016697B"/>
    <w:rsid w:val="00166D1C"/>
    <w:rsid w:val="001670BD"/>
    <w:rsid w:val="00167F20"/>
    <w:rsid w:val="0017060C"/>
    <w:rsid w:val="00170C2F"/>
    <w:rsid w:val="00172197"/>
    <w:rsid w:val="00172990"/>
    <w:rsid w:val="00173181"/>
    <w:rsid w:val="00173382"/>
    <w:rsid w:val="00173B1F"/>
    <w:rsid w:val="00173C1E"/>
    <w:rsid w:val="00173E12"/>
    <w:rsid w:val="00174B86"/>
    <w:rsid w:val="00174EBF"/>
    <w:rsid w:val="001750C0"/>
    <w:rsid w:val="0017583B"/>
    <w:rsid w:val="00175CCF"/>
    <w:rsid w:val="00176F2D"/>
    <w:rsid w:val="00180A71"/>
    <w:rsid w:val="0018186C"/>
    <w:rsid w:val="001833C9"/>
    <w:rsid w:val="00183B35"/>
    <w:rsid w:val="00183FA3"/>
    <w:rsid w:val="00186708"/>
    <w:rsid w:val="00190A6E"/>
    <w:rsid w:val="0019161C"/>
    <w:rsid w:val="00192B4B"/>
    <w:rsid w:val="001930E0"/>
    <w:rsid w:val="00193877"/>
    <w:rsid w:val="00193957"/>
    <w:rsid w:val="00193BED"/>
    <w:rsid w:val="00195346"/>
    <w:rsid w:val="00195F0F"/>
    <w:rsid w:val="00197081"/>
    <w:rsid w:val="00197A81"/>
    <w:rsid w:val="00197D90"/>
    <w:rsid w:val="00197EDF"/>
    <w:rsid w:val="001A0293"/>
    <w:rsid w:val="001A16B7"/>
    <w:rsid w:val="001A3E20"/>
    <w:rsid w:val="001A3E22"/>
    <w:rsid w:val="001A41FF"/>
    <w:rsid w:val="001A483D"/>
    <w:rsid w:val="001A4849"/>
    <w:rsid w:val="001A4AD6"/>
    <w:rsid w:val="001A5245"/>
    <w:rsid w:val="001A52EB"/>
    <w:rsid w:val="001A6172"/>
    <w:rsid w:val="001A61EC"/>
    <w:rsid w:val="001A666A"/>
    <w:rsid w:val="001A66B6"/>
    <w:rsid w:val="001A6EB5"/>
    <w:rsid w:val="001A6F1D"/>
    <w:rsid w:val="001A708F"/>
    <w:rsid w:val="001B115A"/>
    <w:rsid w:val="001B156F"/>
    <w:rsid w:val="001B1974"/>
    <w:rsid w:val="001B1CF6"/>
    <w:rsid w:val="001B21F7"/>
    <w:rsid w:val="001B2341"/>
    <w:rsid w:val="001B24E9"/>
    <w:rsid w:val="001B38CA"/>
    <w:rsid w:val="001B4BAE"/>
    <w:rsid w:val="001B4F30"/>
    <w:rsid w:val="001B52E8"/>
    <w:rsid w:val="001B5B77"/>
    <w:rsid w:val="001B63DA"/>
    <w:rsid w:val="001B6C71"/>
    <w:rsid w:val="001B7890"/>
    <w:rsid w:val="001C0214"/>
    <w:rsid w:val="001C03A3"/>
    <w:rsid w:val="001C05DD"/>
    <w:rsid w:val="001C129A"/>
    <w:rsid w:val="001C1505"/>
    <w:rsid w:val="001C179B"/>
    <w:rsid w:val="001C21E8"/>
    <w:rsid w:val="001C2863"/>
    <w:rsid w:val="001C287B"/>
    <w:rsid w:val="001C3A6A"/>
    <w:rsid w:val="001C3F0E"/>
    <w:rsid w:val="001C41A2"/>
    <w:rsid w:val="001C423C"/>
    <w:rsid w:val="001C4CBA"/>
    <w:rsid w:val="001C4F94"/>
    <w:rsid w:val="001C4FE2"/>
    <w:rsid w:val="001C6350"/>
    <w:rsid w:val="001C66DD"/>
    <w:rsid w:val="001C6DAE"/>
    <w:rsid w:val="001C7C53"/>
    <w:rsid w:val="001C7FDC"/>
    <w:rsid w:val="001D0ADA"/>
    <w:rsid w:val="001D37B7"/>
    <w:rsid w:val="001D3BB2"/>
    <w:rsid w:val="001D4F39"/>
    <w:rsid w:val="001D5053"/>
    <w:rsid w:val="001D5A60"/>
    <w:rsid w:val="001D6002"/>
    <w:rsid w:val="001D6901"/>
    <w:rsid w:val="001D6D33"/>
    <w:rsid w:val="001E00B1"/>
    <w:rsid w:val="001E0894"/>
    <w:rsid w:val="001E12DC"/>
    <w:rsid w:val="001E1340"/>
    <w:rsid w:val="001E136E"/>
    <w:rsid w:val="001E2622"/>
    <w:rsid w:val="001E2B80"/>
    <w:rsid w:val="001E34D7"/>
    <w:rsid w:val="001E47EE"/>
    <w:rsid w:val="001E4853"/>
    <w:rsid w:val="001E4CC5"/>
    <w:rsid w:val="001E5107"/>
    <w:rsid w:val="001E65EF"/>
    <w:rsid w:val="001E7A00"/>
    <w:rsid w:val="001F016F"/>
    <w:rsid w:val="001F08A7"/>
    <w:rsid w:val="001F1013"/>
    <w:rsid w:val="001F1411"/>
    <w:rsid w:val="001F1541"/>
    <w:rsid w:val="001F1636"/>
    <w:rsid w:val="001F2474"/>
    <w:rsid w:val="001F3EB1"/>
    <w:rsid w:val="001F48B1"/>
    <w:rsid w:val="001F49D8"/>
    <w:rsid w:val="001F51E6"/>
    <w:rsid w:val="001F5291"/>
    <w:rsid w:val="001F57E3"/>
    <w:rsid w:val="001F74A3"/>
    <w:rsid w:val="0020050C"/>
    <w:rsid w:val="0020083A"/>
    <w:rsid w:val="00201C51"/>
    <w:rsid w:val="002034CD"/>
    <w:rsid w:val="0020378D"/>
    <w:rsid w:val="00203B31"/>
    <w:rsid w:val="002058B7"/>
    <w:rsid w:val="00206098"/>
    <w:rsid w:val="0020645C"/>
    <w:rsid w:val="002066DA"/>
    <w:rsid w:val="00206BC9"/>
    <w:rsid w:val="00207114"/>
    <w:rsid w:val="00207AE8"/>
    <w:rsid w:val="00210EF7"/>
    <w:rsid w:val="0021171D"/>
    <w:rsid w:val="00211B00"/>
    <w:rsid w:val="00211B17"/>
    <w:rsid w:val="00211C5F"/>
    <w:rsid w:val="00211FF8"/>
    <w:rsid w:val="00212968"/>
    <w:rsid w:val="002129E3"/>
    <w:rsid w:val="00213508"/>
    <w:rsid w:val="0021351F"/>
    <w:rsid w:val="002135B8"/>
    <w:rsid w:val="002135D5"/>
    <w:rsid w:val="00213CD8"/>
    <w:rsid w:val="002144F6"/>
    <w:rsid w:val="002145A3"/>
    <w:rsid w:val="002145C9"/>
    <w:rsid w:val="0021560F"/>
    <w:rsid w:val="0021573D"/>
    <w:rsid w:val="00215A6F"/>
    <w:rsid w:val="002160FF"/>
    <w:rsid w:val="0021640C"/>
    <w:rsid w:val="002165AC"/>
    <w:rsid w:val="002168C3"/>
    <w:rsid w:val="0021724C"/>
    <w:rsid w:val="00217B7B"/>
    <w:rsid w:val="00217CF1"/>
    <w:rsid w:val="00217E47"/>
    <w:rsid w:val="0022032C"/>
    <w:rsid w:val="0022050A"/>
    <w:rsid w:val="002210C2"/>
    <w:rsid w:val="00221254"/>
    <w:rsid w:val="0022243A"/>
    <w:rsid w:val="002235D8"/>
    <w:rsid w:val="00224EEE"/>
    <w:rsid w:val="002258F9"/>
    <w:rsid w:val="00225E9E"/>
    <w:rsid w:val="0022660E"/>
    <w:rsid w:val="00226EEB"/>
    <w:rsid w:val="00227284"/>
    <w:rsid w:val="00227A46"/>
    <w:rsid w:val="00227D16"/>
    <w:rsid w:val="00227E7C"/>
    <w:rsid w:val="00230714"/>
    <w:rsid w:val="00230D1C"/>
    <w:rsid w:val="00231777"/>
    <w:rsid w:val="00234F22"/>
    <w:rsid w:val="0023735A"/>
    <w:rsid w:val="0023797B"/>
    <w:rsid w:val="00237A04"/>
    <w:rsid w:val="00240BF2"/>
    <w:rsid w:val="00240C72"/>
    <w:rsid w:val="00241063"/>
    <w:rsid w:val="0024129E"/>
    <w:rsid w:val="002415F1"/>
    <w:rsid w:val="00241F66"/>
    <w:rsid w:val="0024210F"/>
    <w:rsid w:val="002422D5"/>
    <w:rsid w:val="002429B4"/>
    <w:rsid w:val="00242BD0"/>
    <w:rsid w:val="002432E0"/>
    <w:rsid w:val="0024342E"/>
    <w:rsid w:val="00243B5B"/>
    <w:rsid w:val="00243C35"/>
    <w:rsid w:val="00244EC5"/>
    <w:rsid w:val="002451F5"/>
    <w:rsid w:val="00245D90"/>
    <w:rsid w:val="002474BC"/>
    <w:rsid w:val="00247E1E"/>
    <w:rsid w:val="00247E3B"/>
    <w:rsid w:val="002505D6"/>
    <w:rsid w:val="0025072A"/>
    <w:rsid w:val="00250864"/>
    <w:rsid w:val="00250952"/>
    <w:rsid w:val="00250F9B"/>
    <w:rsid w:val="002511C2"/>
    <w:rsid w:val="00251C4F"/>
    <w:rsid w:val="00251D9C"/>
    <w:rsid w:val="002520FF"/>
    <w:rsid w:val="00252246"/>
    <w:rsid w:val="00255446"/>
    <w:rsid w:val="00255BD4"/>
    <w:rsid w:val="0025692E"/>
    <w:rsid w:val="00257496"/>
    <w:rsid w:val="00260A74"/>
    <w:rsid w:val="00260E10"/>
    <w:rsid w:val="0026187E"/>
    <w:rsid w:val="00264791"/>
    <w:rsid w:val="00265C75"/>
    <w:rsid w:val="00266B7D"/>
    <w:rsid w:val="00266E5B"/>
    <w:rsid w:val="002679DB"/>
    <w:rsid w:val="00270EA3"/>
    <w:rsid w:val="00271173"/>
    <w:rsid w:val="00271738"/>
    <w:rsid w:val="002717AD"/>
    <w:rsid w:val="002719D2"/>
    <w:rsid w:val="00272070"/>
    <w:rsid w:val="002722EB"/>
    <w:rsid w:val="00272633"/>
    <w:rsid w:val="00272D43"/>
    <w:rsid w:val="00274065"/>
    <w:rsid w:val="002741CE"/>
    <w:rsid w:val="002743B2"/>
    <w:rsid w:val="00274B6B"/>
    <w:rsid w:val="002753B6"/>
    <w:rsid w:val="00275CE4"/>
    <w:rsid w:val="00275E12"/>
    <w:rsid w:val="00276175"/>
    <w:rsid w:val="0027720B"/>
    <w:rsid w:val="00277B51"/>
    <w:rsid w:val="00277CD0"/>
    <w:rsid w:val="00277DDF"/>
    <w:rsid w:val="00277F73"/>
    <w:rsid w:val="002805F3"/>
    <w:rsid w:val="00282441"/>
    <w:rsid w:val="00282452"/>
    <w:rsid w:val="00282937"/>
    <w:rsid w:val="00283FA9"/>
    <w:rsid w:val="00284D50"/>
    <w:rsid w:val="00285303"/>
    <w:rsid w:val="00285416"/>
    <w:rsid w:val="002858C3"/>
    <w:rsid w:val="00285B9B"/>
    <w:rsid w:val="00286420"/>
    <w:rsid w:val="00286598"/>
    <w:rsid w:val="00286FE9"/>
    <w:rsid w:val="00287717"/>
    <w:rsid w:val="0028772F"/>
    <w:rsid w:val="00287BFC"/>
    <w:rsid w:val="0029014C"/>
    <w:rsid w:val="00290420"/>
    <w:rsid w:val="00292138"/>
    <w:rsid w:val="00292653"/>
    <w:rsid w:val="00292AEF"/>
    <w:rsid w:val="00292D1E"/>
    <w:rsid w:val="00293EF1"/>
    <w:rsid w:val="002947AC"/>
    <w:rsid w:val="00295099"/>
    <w:rsid w:val="0029575B"/>
    <w:rsid w:val="002969A7"/>
    <w:rsid w:val="002A0127"/>
    <w:rsid w:val="002A0E83"/>
    <w:rsid w:val="002A1B20"/>
    <w:rsid w:val="002A23F4"/>
    <w:rsid w:val="002A2D14"/>
    <w:rsid w:val="002A50EE"/>
    <w:rsid w:val="002A66B3"/>
    <w:rsid w:val="002A6CE2"/>
    <w:rsid w:val="002A7373"/>
    <w:rsid w:val="002B1094"/>
    <w:rsid w:val="002B1252"/>
    <w:rsid w:val="002B2692"/>
    <w:rsid w:val="002B3095"/>
    <w:rsid w:val="002B37EE"/>
    <w:rsid w:val="002B3E67"/>
    <w:rsid w:val="002B4263"/>
    <w:rsid w:val="002B4392"/>
    <w:rsid w:val="002B4D71"/>
    <w:rsid w:val="002B52FA"/>
    <w:rsid w:val="002B5628"/>
    <w:rsid w:val="002B6391"/>
    <w:rsid w:val="002B7F6D"/>
    <w:rsid w:val="002C0970"/>
    <w:rsid w:val="002C0A0F"/>
    <w:rsid w:val="002C0F1D"/>
    <w:rsid w:val="002C164E"/>
    <w:rsid w:val="002C1A4D"/>
    <w:rsid w:val="002C2522"/>
    <w:rsid w:val="002C3081"/>
    <w:rsid w:val="002C3C86"/>
    <w:rsid w:val="002C43A5"/>
    <w:rsid w:val="002C4771"/>
    <w:rsid w:val="002C48B3"/>
    <w:rsid w:val="002C5094"/>
    <w:rsid w:val="002C5176"/>
    <w:rsid w:val="002C5503"/>
    <w:rsid w:val="002C5691"/>
    <w:rsid w:val="002C5E1E"/>
    <w:rsid w:val="002C6551"/>
    <w:rsid w:val="002C6ED0"/>
    <w:rsid w:val="002D0698"/>
    <w:rsid w:val="002D07E7"/>
    <w:rsid w:val="002D147C"/>
    <w:rsid w:val="002D1CF6"/>
    <w:rsid w:val="002D1F81"/>
    <w:rsid w:val="002D209F"/>
    <w:rsid w:val="002D2164"/>
    <w:rsid w:val="002D29AC"/>
    <w:rsid w:val="002D2F30"/>
    <w:rsid w:val="002D38B0"/>
    <w:rsid w:val="002D5210"/>
    <w:rsid w:val="002D5DDE"/>
    <w:rsid w:val="002D5E65"/>
    <w:rsid w:val="002D684F"/>
    <w:rsid w:val="002D7B6C"/>
    <w:rsid w:val="002E069C"/>
    <w:rsid w:val="002E231A"/>
    <w:rsid w:val="002E2BD9"/>
    <w:rsid w:val="002E2DA0"/>
    <w:rsid w:val="002E2DD2"/>
    <w:rsid w:val="002E3CAC"/>
    <w:rsid w:val="002E6020"/>
    <w:rsid w:val="002E6572"/>
    <w:rsid w:val="002E7029"/>
    <w:rsid w:val="002E7F70"/>
    <w:rsid w:val="002F01D7"/>
    <w:rsid w:val="002F14C7"/>
    <w:rsid w:val="002F1BF9"/>
    <w:rsid w:val="002F294C"/>
    <w:rsid w:val="002F31CA"/>
    <w:rsid w:val="002F3A4B"/>
    <w:rsid w:val="002F412B"/>
    <w:rsid w:val="002F4CA0"/>
    <w:rsid w:val="002F4DCC"/>
    <w:rsid w:val="002F5EC8"/>
    <w:rsid w:val="002F5ECF"/>
    <w:rsid w:val="002F76B3"/>
    <w:rsid w:val="002F7C0F"/>
    <w:rsid w:val="0030065D"/>
    <w:rsid w:val="003006DC"/>
    <w:rsid w:val="00301E75"/>
    <w:rsid w:val="0030320C"/>
    <w:rsid w:val="00303C38"/>
    <w:rsid w:val="0030404D"/>
    <w:rsid w:val="00304FB7"/>
    <w:rsid w:val="003056B4"/>
    <w:rsid w:val="0030585C"/>
    <w:rsid w:val="00305F3F"/>
    <w:rsid w:val="0030604D"/>
    <w:rsid w:val="00307478"/>
    <w:rsid w:val="003079EB"/>
    <w:rsid w:val="003105AB"/>
    <w:rsid w:val="003108FC"/>
    <w:rsid w:val="0031181C"/>
    <w:rsid w:val="00311FCC"/>
    <w:rsid w:val="0031271A"/>
    <w:rsid w:val="003128CE"/>
    <w:rsid w:val="003134D1"/>
    <w:rsid w:val="00314592"/>
    <w:rsid w:val="003148BF"/>
    <w:rsid w:val="00314981"/>
    <w:rsid w:val="00316095"/>
    <w:rsid w:val="00316475"/>
    <w:rsid w:val="003166EE"/>
    <w:rsid w:val="003166F8"/>
    <w:rsid w:val="003176F2"/>
    <w:rsid w:val="003178C6"/>
    <w:rsid w:val="00317BCF"/>
    <w:rsid w:val="00317DFF"/>
    <w:rsid w:val="00320299"/>
    <w:rsid w:val="00321044"/>
    <w:rsid w:val="0032211D"/>
    <w:rsid w:val="003223C4"/>
    <w:rsid w:val="0032253E"/>
    <w:rsid w:val="0032277D"/>
    <w:rsid w:val="00324DB0"/>
    <w:rsid w:val="00325071"/>
    <w:rsid w:val="00325823"/>
    <w:rsid w:val="003265D2"/>
    <w:rsid w:val="0032695D"/>
    <w:rsid w:val="00326AE9"/>
    <w:rsid w:val="00326E34"/>
    <w:rsid w:val="00326F03"/>
    <w:rsid w:val="00326F86"/>
    <w:rsid w:val="003270C0"/>
    <w:rsid w:val="00327B0F"/>
    <w:rsid w:val="00327BC2"/>
    <w:rsid w:val="00330051"/>
    <w:rsid w:val="00330C00"/>
    <w:rsid w:val="00331202"/>
    <w:rsid w:val="003314DB"/>
    <w:rsid w:val="0033159F"/>
    <w:rsid w:val="0033204F"/>
    <w:rsid w:val="0033225A"/>
    <w:rsid w:val="00332A9D"/>
    <w:rsid w:val="003345AF"/>
    <w:rsid w:val="00335CEE"/>
    <w:rsid w:val="00335FC9"/>
    <w:rsid w:val="00336698"/>
    <w:rsid w:val="0033703E"/>
    <w:rsid w:val="0033729D"/>
    <w:rsid w:val="0033739D"/>
    <w:rsid w:val="003379C2"/>
    <w:rsid w:val="00340F99"/>
    <w:rsid w:val="003419F0"/>
    <w:rsid w:val="00341C59"/>
    <w:rsid w:val="00341E2B"/>
    <w:rsid w:val="003425DB"/>
    <w:rsid w:val="003425F4"/>
    <w:rsid w:val="00343452"/>
    <w:rsid w:val="00343F05"/>
    <w:rsid w:val="0034507B"/>
    <w:rsid w:val="00345F8C"/>
    <w:rsid w:val="0034684E"/>
    <w:rsid w:val="00346946"/>
    <w:rsid w:val="00347F6F"/>
    <w:rsid w:val="0035059E"/>
    <w:rsid w:val="00351443"/>
    <w:rsid w:val="00351567"/>
    <w:rsid w:val="003517A0"/>
    <w:rsid w:val="00352EA8"/>
    <w:rsid w:val="00353857"/>
    <w:rsid w:val="00353910"/>
    <w:rsid w:val="00353935"/>
    <w:rsid w:val="00353B1B"/>
    <w:rsid w:val="00353EB8"/>
    <w:rsid w:val="00354240"/>
    <w:rsid w:val="00354A01"/>
    <w:rsid w:val="00354BE3"/>
    <w:rsid w:val="00355689"/>
    <w:rsid w:val="003559D5"/>
    <w:rsid w:val="00355B48"/>
    <w:rsid w:val="0035631E"/>
    <w:rsid w:val="003563C7"/>
    <w:rsid w:val="003576C6"/>
    <w:rsid w:val="003578E6"/>
    <w:rsid w:val="0036028F"/>
    <w:rsid w:val="00360A6D"/>
    <w:rsid w:val="00360B02"/>
    <w:rsid w:val="00360E23"/>
    <w:rsid w:val="00360E5C"/>
    <w:rsid w:val="00360FC6"/>
    <w:rsid w:val="00361E2D"/>
    <w:rsid w:val="00363E1A"/>
    <w:rsid w:val="003649C7"/>
    <w:rsid w:val="00364AD4"/>
    <w:rsid w:val="00364B31"/>
    <w:rsid w:val="00364F4F"/>
    <w:rsid w:val="00365541"/>
    <w:rsid w:val="00365793"/>
    <w:rsid w:val="00365D47"/>
    <w:rsid w:val="003661FB"/>
    <w:rsid w:val="00366372"/>
    <w:rsid w:val="0036655D"/>
    <w:rsid w:val="003704E6"/>
    <w:rsid w:val="00370E60"/>
    <w:rsid w:val="00371081"/>
    <w:rsid w:val="0037154C"/>
    <w:rsid w:val="00371BF1"/>
    <w:rsid w:val="00371CCF"/>
    <w:rsid w:val="003722ED"/>
    <w:rsid w:val="00372881"/>
    <w:rsid w:val="00374DFD"/>
    <w:rsid w:val="00376135"/>
    <w:rsid w:val="003765A3"/>
    <w:rsid w:val="00376D07"/>
    <w:rsid w:val="003776D4"/>
    <w:rsid w:val="00377A4E"/>
    <w:rsid w:val="003801A7"/>
    <w:rsid w:val="00380C9D"/>
    <w:rsid w:val="0038111C"/>
    <w:rsid w:val="00381BFA"/>
    <w:rsid w:val="003824A5"/>
    <w:rsid w:val="0038349E"/>
    <w:rsid w:val="0038356B"/>
    <w:rsid w:val="00383B27"/>
    <w:rsid w:val="00383B76"/>
    <w:rsid w:val="00384FA8"/>
    <w:rsid w:val="00384FD4"/>
    <w:rsid w:val="00385720"/>
    <w:rsid w:val="00386A62"/>
    <w:rsid w:val="003879EE"/>
    <w:rsid w:val="00387F7C"/>
    <w:rsid w:val="00387F93"/>
    <w:rsid w:val="0039085F"/>
    <w:rsid w:val="00390BBE"/>
    <w:rsid w:val="0039272E"/>
    <w:rsid w:val="00392903"/>
    <w:rsid w:val="00392B47"/>
    <w:rsid w:val="003934E5"/>
    <w:rsid w:val="003935D5"/>
    <w:rsid w:val="003936F6"/>
    <w:rsid w:val="00393707"/>
    <w:rsid w:val="00393760"/>
    <w:rsid w:val="0039391A"/>
    <w:rsid w:val="0039398D"/>
    <w:rsid w:val="003951D1"/>
    <w:rsid w:val="00395532"/>
    <w:rsid w:val="00395B7B"/>
    <w:rsid w:val="00396256"/>
    <w:rsid w:val="0039671C"/>
    <w:rsid w:val="00397191"/>
    <w:rsid w:val="00397ED0"/>
    <w:rsid w:val="003A1495"/>
    <w:rsid w:val="003A1AE5"/>
    <w:rsid w:val="003A2CCF"/>
    <w:rsid w:val="003A2DBB"/>
    <w:rsid w:val="003A3479"/>
    <w:rsid w:val="003A4E1C"/>
    <w:rsid w:val="003A5867"/>
    <w:rsid w:val="003A5B39"/>
    <w:rsid w:val="003A624F"/>
    <w:rsid w:val="003A6BEB"/>
    <w:rsid w:val="003A6DB7"/>
    <w:rsid w:val="003B01CB"/>
    <w:rsid w:val="003B07C5"/>
    <w:rsid w:val="003B09EC"/>
    <w:rsid w:val="003B0C2C"/>
    <w:rsid w:val="003B1117"/>
    <w:rsid w:val="003B16F1"/>
    <w:rsid w:val="003B190F"/>
    <w:rsid w:val="003B2352"/>
    <w:rsid w:val="003B296B"/>
    <w:rsid w:val="003B2C87"/>
    <w:rsid w:val="003B35A1"/>
    <w:rsid w:val="003B3708"/>
    <w:rsid w:val="003B3858"/>
    <w:rsid w:val="003B394C"/>
    <w:rsid w:val="003B4252"/>
    <w:rsid w:val="003B5567"/>
    <w:rsid w:val="003B5CF0"/>
    <w:rsid w:val="003B62AA"/>
    <w:rsid w:val="003B6337"/>
    <w:rsid w:val="003B686C"/>
    <w:rsid w:val="003B6B44"/>
    <w:rsid w:val="003B6BA6"/>
    <w:rsid w:val="003B6C1B"/>
    <w:rsid w:val="003B7A22"/>
    <w:rsid w:val="003B7C83"/>
    <w:rsid w:val="003C0152"/>
    <w:rsid w:val="003C018C"/>
    <w:rsid w:val="003C03E1"/>
    <w:rsid w:val="003C05BF"/>
    <w:rsid w:val="003C0C2D"/>
    <w:rsid w:val="003C0D2B"/>
    <w:rsid w:val="003C1238"/>
    <w:rsid w:val="003C1644"/>
    <w:rsid w:val="003C20E1"/>
    <w:rsid w:val="003C2FD2"/>
    <w:rsid w:val="003C3CC0"/>
    <w:rsid w:val="003C3CC4"/>
    <w:rsid w:val="003C513F"/>
    <w:rsid w:val="003C5BD1"/>
    <w:rsid w:val="003C6DD6"/>
    <w:rsid w:val="003C6E1B"/>
    <w:rsid w:val="003C6FD0"/>
    <w:rsid w:val="003D09C8"/>
    <w:rsid w:val="003D2E71"/>
    <w:rsid w:val="003D3279"/>
    <w:rsid w:val="003D38CB"/>
    <w:rsid w:val="003D4CB1"/>
    <w:rsid w:val="003D4F5E"/>
    <w:rsid w:val="003D5ADD"/>
    <w:rsid w:val="003D6938"/>
    <w:rsid w:val="003D7170"/>
    <w:rsid w:val="003D73BE"/>
    <w:rsid w:val="003D7FBE"/>
    <w:rsid w:val="003E04A4"/>
    <w:rsid w:val="003E0BC0"/>
    <w:rsid w:val="003E1159"/>
    <w:rsid w:val="003E123B"/>
    <w:rsid w:val="003E1A91"/>
    <w:rsid w:val="003E3682"/>
    <w:rsid w:val="003E44EE"/>
    <w:rsid w:val="003E5C7E"/>
    <w:rsid w:val="003E608B"/>
    <w:rsid w:val="003E62B6"/>
    <w:rsid w:val="003E6CF4"/>
    <w:rsid w:val="003E7729"/>
    <w:rsid w:val="003E78FC"/>
    <w:rsid w:val="003F043D"/>
    <w:rsid w:val="003F0DCB"/>
    <w:rsid w:val="003F1145"/>
    <w:rsid w:val="003F1304"/>
    <w:rsid w:val="003F16FF"/>
    <w:rsid w:val="003F192F"/>
    <w:rsid w:val="003F1EA3"/>
    <w:rsid w:val="003F1F4F"/>
    <w:rsid w:val="003F2BC1"/>
    <w:rsid w:val="003F2C93"/>
    <w:rsid w:val="003F3864"/>
    <w:rsid w:val="003F39C0"/>
    <w:rsid w:val="003F4A04"/>
    <w:rsid w:val="003F4D61"/>
    <w:rsid w:val="003F54C5"/>
    <w:rsid w:val="003F58D6"/>
    <w:rsid w:val="003F5A36"/>
    <w:rsid w:val="003F6086"/>
    <w:rsid w:val="003F608B"/>
    <w:rsid w:val="003F6C24"/>
    <w:rsid w:val="003F79AE"/>
    <w:rsid w:val="0040122B"/>
    <w:rsid w:val="004012EC"/>
    <w:rsid w:val="00401867"/>
    <w:rsid w:val="00401932"/>
    <w:rsid w:val="004028D5"/>
    <w:rsid w:val="00402970"/>
    <w:rsid w:val="00402DD0"/>
    <w:rsid w:val="0040305F"/>
    <w:rsid w:val="0040340A"/>
    <w:rsid w:val="00406225"/>
    <w:rsid w:val="00406545"/>
    <w:rsid w:val="00406AEC"/>
    <w:rsid w:val="00406F87"/>
    <w:rsid w:val="00407BBF"/>
    <w:rsid w:val="00411F5A"/>
    <w:rsid w:val="00412ED3"/>
    <w:rsid w:val="00415710"/>
    <w:rsid w:val="00415EA7"/>
    <w:rsid w:val="00416168"/>
    <w:rsid w:val="00416322"/>
    <w:rsid w:val="00416DEF"/>
    <w:rsid w:val="004174F3"/>
    <w:rsid w:val="004201F3"/>
    <w:rsid w:val="00420A10"/>
    <w:rsid w:val="00421A59"/>
    <w:rsid w:val="004220FF"/>
    <w:rsid w:val="004223D7"/>
    <w:rsid w:val="00422E0C"/>
    <w:rsid w:val="004235CB"/>
    <w:rsid w:val="00423728"/>
    <w:rsid w:val="0042389D"/>
    <w:rsid w:val="0042412E"/>
    <w:rsid w:val="00424F45"/>
    <w:rsid w:val="0042510B"/>
    <w:rsid w:val="00425C11"/>
    <w:rsid w:val="00425EF8"/>
    <w:rsid w:val="00426F2E"/>
    <w:rsid w:val="00427087"/>
    <w:rsid w:val="00427B9D"/>
    <w:rsid w:val="0043036F"/>
    <w:rsid w:val="004307D8"/>
    <w:rsid w:val="004311DD"/>
    <w:rsid w:val="00431EA2"/>
    <w:rsid w:val="004321C8"/>
    <w:rsid w:val="004324D7"/>
    <w:rsid w:val="004331AA"/>
    <w:rsid w:val="004332C3"/>
    <w:rsid w:val="00433A9C"/>
    <w:rsid w:val="004343A1"/>
    <w:rsid w:val="004343B9"/>
    <w:rsid w:val="00434794"/>
    <w:rsid w:val="00434DA1"/>
    <w:rsid w:val="00434F7D"/>
    <w:rsid w:val="00435C18"/>
    <w:rsid w:val="00435FDF"/>
    <w:rsid w:val="0043630A"/>
    <w:rsid w:val="00436A08"/>
    <w:rsid w:val="00436A1E"/>
    <w:rsid w:val="004372BF"/>
    <w:rsid w:val="00437318"/>
    <w:rsid w:val="00437CD5"/>
    <w:rsid w:val="00441E9B"/>
    <w:rsid w:val="004427CC"/>
    <w:rsid w:val="004430A6"/>
    <w:rsid w:val="0044342F"/>
    <w:rsid w:val="00444488"/>
    <w:rsid w:val="00444C21"/>
    <w:rsid w:val="00444FCA"/>
    <w:rsid w:val="004451A2"/>
    <w:rsid w:val="004458FB"/>
    <w:rsid w:val="00445C84"/>
    <w:rsid w:val="00445CA0"/>
    <w:rsid w:val="00445D9C"/>
    <w:rsid w:val="00446276"/>
    <w:rsid w:val="00446BA1"/>
    <w:rsid w:val="00446EE6"/>
    <w:rsid w:val="00447CE6"/>
    <w:rsid w:val="0045083D"/>
    <w:rsid w:val="00450BEC"/>
    <w:rsid w:val="00450DE8"/>
    <w:rsid w:val="00451E80"/>
    <w:rsid w:val="004527FE"/>
    <w:rsid w:val="004528E9"/>
    <w:rsid w:val="004530F1"/>
    <w:rsid w:val="004532FB"/>
    <w:rsid w:val="004547CF"/>
    <w:rsid w:val="00454844"/>
    <w:rsid w:val="004548DD"/>
    <w:rsid w:val="00454ED8"/>
    <w:rsid w:val="00455212"/>
    <w:rsid w:val="00455651"/>
    <w:rsid w:val="004575B7"/>
    <w:rsid w:val="00460A7C"/>
    <w:rsid w:val="0046124B"/>
    <w:rsid w:val="00461704"/>
    <w:rsid w:val="00461A54"/>
    <w:rsid w:val="00461C52"/>
    <w:rsid w:val="00461CEC"/>
    <w:rsid w:val="00461DB9"/>
    <w:rsid w:val="004623C0"/>
    <w:rsid w:val="00462BF6"/>
    <w:rsid w:val="00462FC3"/>
    <w:rsid w:val="0046309C"/>
    <w:rsid w:val="0046358F"/>
    <w:rsid w:val="00463601"/>
    <w:rsid w:val="004658AE"/>
    <w:rsid w:val="00465CFF"/>
    <w:rsid w:val="0046639E"/>
    <w:rsid w:val="00466699"/>
    <w:rsid w:val="00466B71"/>
    <w:rsid w:val="004707C8"/>
    <w:rsid w:val="00470960"/>
    <w:rsid w:val="004728F1"/>
    <w:rsid w:val="00472C62"/>
    <w:rsid w:val="00472E72"/>
    <w:rsid w:val="00473944"/>
    <w:rsid w:val="00473E27"/>
    <w:rsid w:val="004744ED"/>
    <w:rsid w:val="00474640"/>
    <w:rsid w:val="00475098"/>
    <w:rsid w:val="0047542A"/>
    <w:rsid w:val="004763A4"/>
    <w:rsid w:val="004768D0"/>
    <w:rsid w:val="00476BE7"/>
    <w:rsid w:val="004771A6"/>
    <w:rsid w:val="0047737D"/>
    <w:rsid w:val="00477D68"/>
    <w:rsid w:val="00477ED5"/>
    <w:rsid w:val="0048051F"/>
    <w:rsid w:val="0048105B"/>
    <w:rsid w:val="004812E0"/>
    <w:rsid w:val="004838E9"/>
    <w:rsid w:val="004839EB"/>
    <w:rsid w:val="00483A7F"/>
    <w:rsid w:val="0048533A"/>
    <w:rsid w:val="00486805"/>
    <w:rsid w:val="00486B74"/>
    <w:rsid w:val="00486BDA"/>
    <w:rsid w:val="00487106"/>
    <w:rsid w:val="00487B46"/>
    <w:rsid w:val="00490AA7"/>
    <w:rsid w:val="00491841"/>
    <w:rsid w:val="00492569"/>
    <w:rsid w:val="004933E3"/>
    <w:rsid w:val="00493773"/>
    <w:rsid w:val="00494206"/>
    <w:rsid w:val="004943A3"/>
    <w:rsid w:val="00494402"/>
    <w:rsid w:val="00494E8C"/>
    <w:rsid w:val="00495033"/>
    <w:rsid w:val="004953C4"/>
    <w:rsid w:val="00495541"/>
    <w:rsid w:val="0049559A"/>
    <w:rsid w:val="00495741"/>
    <w:rsid w:val="00495C90"/>
    <w:rsid w:val="00496E57"/>
    <w:rsid w:val="004973A8"/>
    <w:rsid w:val="0049769A"/>
    <w:rsid w:val="004A048D"/>
    <w:rsid w:val="004A055A"/>
    <w:rsid w:val="004A1802"/>
    <w:rsid w:val="004A1A3B"/>
    <w:rsid w:val="004A23AC"/>
    <w:rsid w:val="004A2A4C"/>
    <w:rsid w:val="004A2CDB"/>
    <w:rsid w:val="004A4AC5"/>
    <w:rsid w:val="004A4E56"/>
    <w:rsid w:val="004A512C"/>
    <w:rsid w:val="004A51F1"/>
    <w:rsid w:val="004A5901"/>
    <w:rsid w:val="004A59D8"/>
    <w:rsid w:val="004A6536"/>
    <w:rsid w:val="004A6E15"/>
    <w:rsid w:val="004A74D2"/>
    <w:rsid w:val="004A78E5"/>
    <w:rsid w:val="004A7920"/>
    <w:rsid w:val="004A7BF3"/>
    <w:rsid w:val="004B0074"/>
    <w:rsid w:val="004B0D11"/>
    <w:rsid w:val="004B130D"/>
    <w:rsid w:val="004B1BC4"/>
    <w:rsid w:val="004B22FE"/>
    <w:rsid w:val="004B2D58"/>
    <w:rsid w:val="004B2E48"/>
    <w:rsid w:val="004B2FA9"/>
    <w:rsid w:val="004B3EFA"/>
    <w:rsid w:val="004B4221"/>
    <w:rsid w:val="004B490F"/>
    <w:rsid w:val="004B56E6"/>
    <w:rsid w:val="004B5843"/>
    <w:rsid w:val="004B5B06"/>
    <w:rsid w:val="004B631D"/>
    <w:rsid w:val="004B644C"/>
    <w:rsid w:val="004B6B22"/>
    <w:rsid w:val="004B70D1"/>
    <w:rsid w:val="004B7E81"/>
    <w:rsid w:val="004B7F09"/>
    <w:rsid w:val="004C05F7"/>
    <w:rsid w:val="004C0C91"/>
    <w:rsid w:val="004C1819"/>
    <w:rsid w:val="004C1D69"/>
    <w:rsid w:val="004C2907"/>
    <w:rsid w:val="004C2E6B"/>
    <w:rsid w:val="004C32B3"/>
    <w:rsid w:val="004C3F64"/>
    <w:rsid w:val="004C65D1"/>
    <w:rsid w:val="004C692A"/>
    <w:rsid w:val="004C6C2B"/>
    <w:rsid w:val="004C7D41"/>
    <w:rsid w:val="004D14D4"/>
    <w:rsid w:val="004D27EA"/>
    <w:rsid w:val="004D285B"/>
    <w:rsid w:val="004D2A9C"/>
    <w:rsid w:val="004D3CED"/>
    <w:rsid w:val="004D456C"/>
    <w:rsid w:val="004D48F0"/>
    <w:rsid w:val="004D492F"/>
    <w:rsid w:val="004D5410"/>
    <w:rsid w:val="004D6DAE"/>
    <w:rsid w:val="004D7E64"/>
    <w:rsid w:val="004E1037"/>
    <w:rsid w:val="004E2FBF"/>
    <w:rsid w:val="004E4DB8"/>
    <w:rsid w:val="004E4E75"/>
    <w:rsid w:val="004E6475"/>
    <w:rsid w:val="004E6AEF"/>
    <w:rsid w:val="004E6C34"/>
    <w:rsid w:val="004E6E10"/>
    <w:rsid w:val="004E7255"/>
    <w:rsid w:val="004E73F0"/>
    <w:rsid w:val="004E7937"/>
    <w:rsid w:val="004F0760"/>
    <w:rsid w:val="004F0CEF"/>
    <w:rsid w:val="004F1186"/>
    <w:rsid w:val="004F162E"/>
    <w:rsid w:val="004F1AB5"/>
    <w:rsid w:val="004F1BAA"/>
    <w:rsid w:val="004F2803"/>
    <w:rsid w:val="004F3085"/>
    <w:rsid w:val="004F34ED"/>
    <w:rsid w:val="004F3E28"/>
    <w:rsid w:val="004F46F9"/>
    <w:rsid w:val="004F49E5"/>
    <w:rsid w:val="004F50B0"/>
    <w:rsid w:val="004F5682"/>
    <w:rsid w:val="004F6FF6"/>
    <w:rsid w:val="004F74A9"/>
    <w:rsid w:val="004F7B13"/>
    <w:rsid w:val="004F7D4B"/>
    <w:rsid w:val="005006EF"/>
    <w:rsid w:val="00500930"/>
    <w:rsid w:val="00500A54"/>
    <w:rsid w:val="00502F0F"/>
    <w:rsid w:val="005037B2"/>
    <w:rsid w:val="00504709"/>
    <w:rsid w:val="005047A8"/>
    <w:rsid w:val="0050483E"/>
    <w:rsid w:val="00505D4A"/>
    <w:rsid w:val="00506174"/>
    <w:rsid w:val="005068DE"/>
    <w:rsid w:val="00507998"/>
    <w:rsid w:val="00507D81"/>
    <w:rsid w:val="0051013E"/>
    <w:rsid w:val="005101B1"/>
    <w:rsid w:val="00510256"/>
    <w:rsid w:val="00510270"/>
    <w:rsid w:val="00510651"/>
    <w:rsid w:val="00510D70"/>
    <w:rsid w:val="00511F80"/>
    <w:rsid w:val="005127A7"/>
    <w:rsid w:val="005127F7"/>
    <w:rsid w:val="00513026"/>
    <w:rsid w:val="00513F72"/>
    <w:rsid w:val="005141A4"/>
    <w:rsid w:val="005145A2"/>
    <w:rsid w:val="00515052"/>
    <w:rsid w:val="005151D2"/>
    <w:rsid w:val="005152C9"/>
    <w:rsid w:val="005161CC"/>
    <w:rsid w:val="00516ABE"/>
    <w:rsid w:val="00516FD4"/>
    <w:rsid w:val="00520371"/>
    <w:rsid w:val="0052083B"/>
    <w:rsid w:val="00520AC1"/>
    <w:rsid w:val="00520CF9"/>
    <w:rsid w:val="00520D91"/>
    <w:rsid w:val="00520E31"/>
    <w:rsid w:val="00521BED"/>
    <w:rsid w:val="00521F2F"/>
    <w:rsid w:val="00522C91"/>
    <w:rsid w:val="005241FE"/>
    <w:rsid w:val="005258C2"/>
    <w:rsid w:val="00526FB5"/>
    <w:rsid w:val="0052790D"/>
    <w:rsid w:val="00527B95"/>
    <w:rsid w:val="00527C5A"/>
    <w:rsid w:val="00530000"/>
    <w:rsid w:val="0053170A"/>
    <w:rsid w:val="005318E9"/>
    <w:rsid w:val="00531DB9"/>
    <w:rsid w:val="005327BD"/>
    <w:rsid w:val="00533CCC"/>
    <w:rsid w:val="00534581"/>
    <w:rsid w:val="00534E34"/>
    <w:rsid w:val="00537276"/>
    <w:rsid w:val="00537E77"/>
    <w:rsid w:val="0054030C"/>
    <w:rsid w:val="00540AD0"/>
    <w:rsid w:val="0054118F"/>
    <w:rsid w:val="00541DD6"/>
    <w:rsid w:val="00542204"/>
    <w:rsid w:val="00542607"/>
    <w:rsid w:val="005431DA"/>
    <w:rsid w:val="00543751"/>
    <w:rsid w:val="005452F9"/>
    <w:rsid w:val="00545D82"/>
    <w:rsid w:val="0054712E"/>
    <w:rsid w:val="00547B6C"/>
    <w:rsid w:val="005505AD"/>
    <w:rsid w:val="00550D3A"/>
    <w:rsid w:val="00551654"/>
    <w:rsid w:val="00551B1F"/>
    <w:rsid w:val="00551CAD"/>
    <w:rsid w:val="00551D75"/>
    <w:rsid w:val="005525B8"/>
    <w:rsid w:val="005544A5"/>
    <w:rsid w:val="0055453C"/>
    <w:rsid w:val="005570BF"/>
    <w:rsid w:val="005577A1"/>
    <w:rsid w:val="005578DC"/>
    <w:rsid w:val="00560254"/>
    <w:rsid w:val="00560591"/>
    <w:rsid w:val="00560728"/>
    <w:rsid w:val="005608CD"/>
    <w:rsid w:val="0056091E"/>
    <w:rsid w:val="00562067"/>
    <w:rsid w:val="005628C8"/>
    <w:rsid w:val="00562A7D"/>
    <w:rsid w:val="00562AD6"/>
    <w:rsid w:val="00563C7E"/>
    <w:rsid w:val="005654F1"/>
    <w:rsid w:val="00566D81"/>
    <w:rsid w:val="005671A3"/>
    <w:rsid w:val="00570A53"/>
    <w:rsid w:val="00570D6D"/>
    <w:rsid w:val="00570E69"/>
    <w:rsid w:val="00571123"/>
    <w:rsid w:val="005716E7"/>
    <w:rsid w:val="00571F22"/>
    <w:rsid w:val="00572FC0"/>
    <w:rsid w:val="00573833"/>
    <w:rsid w:val="00573960"/>
    <w:rsid w:val="0057543B"/>
    <w:rsid w:val="0057581D"/>
    <w:rsid w:val="00576BF3"/>
    <w:rsid w:val="00577D20"/>
    <w:rsid w:val="00577EE1"/>
    <w:rsid w:val="00580106"/>
    <w:rsid w:val="00580F79"/>
    <w:rsid w:val="00581DE7"/>
    <w:rsid w:val="00581F2A"/>
    <w:rsid w:val="005824EB"/>
    <w:rsid w:val="00582A07"/>
    <w:rsid w:val="00582BCC"/>
    <w:rsid w:val="00582DB5"/>
    <w:rsid w:val="00583988"/>
    <w:rsid w:val="00584011"/>
    <w:rsid w:val="0058491F"/>
    <w:rsid w:val="00585D1B"/>
    <w:rsid w:val="00586436"/>
    <w:rsid w:val="00586D23"/>
    <w:rsid w:val="00587062"/>
    <w:rsid w:val="00587928"/>
    <w:rsid w:val="00587E09"/>
    <w:rsid w:val="00587EFF"/>
    <w:rsid w:val="005900D1"/>
    <w:rsid w:val="005906E8"/>
    <w:rsid w:val="00590ACD"/>
    <w:rsid w:val="00591B7F"/>
    <w:rsid w:val="0059257B"/>
    <w:rsid w:val="00592B13"/>
    <w:rsid w:val="005930EF"/>
    <w:rsid w:val="005931F8"/>
    <w:rsid w:val="0059441E"/>
    <w:rsid w:val="00594D3C"/>
    <w:rsid w:val="00594E08"/>
    <w:rsid w:val="0059562B"/>
    <w:rsid w:val="005958BE"/>
    <w:rsid w:val="00595FBE"/>
    <w:rsid w:val="005962DF"/>
    <w:rsid w:val="005963C8"/>
    <w:rsid w:val="00597CFD"/>
    <w:rsid w:val="005A06D8"/>
    <w:rsid w:val="005A19E2"/>
    <w:rsid w:val="005A1A92"/>
    <w:rsid w:val="005A1B67"/>
    <w:rsid w:val="005A1CF8"/>
    <w:rsid w:val="005A2B26"/>
    <w:rsid w:val="005A326C"/>
    <w:rsid w:val="005A341A"/>
    <w:rsid w:val="005A3427"/>
    <w:rsid w:val="005A3936"/>
    <w:rsid w:val="005A4F7B"/>
    <w:rsid w:val="005A55F8"/>
    <w:rsid w:val="005A568A"/>
    <w:rsid w:val="005A5B44"/>
    <w:rsid w:val="005A5B66"/>
    <w:rsid w:val="005A613E"/>
    <w:rsid w:val="005A6493"/>
    <w:rsid w:val="005A69D0"/>
    <w:rsid w:val="005A7020"/>
    <w:rsid w:val="005A7BB8"/>
    <w:rsid w:val="005A7F34"/>
    <w:rsid w:val="005B10F8"/>
    <w:rsid w:val="005B2723"/>
    <w:rsid w:val="005B27D2"/>
    <w:rsid w:val="005B3F80"/>
    <w:rsid w:val="005B43D9"/>
    <w:rsid w:val="005B539A"/>
    <w:rsid w:val="005B61B0"/>
    <w:rsid w:val="005B6B44"/>
    <w:rsid w:val="005B6CDD"/>
    <w:rsid w:val="005C0FF5"/>
    <w:rsid w:val="005C1898"/>
    <w:rsid w:val="005C3EF6"/>
    <w:rsid w:val="005C5512"/>
    <w:rsid w:val="005C60AB"/>
    <w:rsid w:val="005C74A7"/>
    <w:rsid w:val="005C794A"/>
    <w:rsid w:val="005C7BAB"/>
    <w:rsid w:val="005D12E7"/>
    <w:rsid w:val="005D2685"/>
    <w:rsid w:val="005D271E"/>
    <w:rsid w:val="005D3702"/>
    <w:rsid w:val="005D442C"/>
    <w:rsid w:val="005D5734"/>
    <w:rsid w:val="005D5D6D"/>
    <w:rsid w:val="005D66BB"/>
    <w:rsid w:val="005D690C"/>
    <w:rsid w:val="005D6DEE"/>
    <w:rsid w:val="005D77C3"/>
    <w:rsid w:val="005D785D"/>
    <w:rsid w:val="005D7C42"/>
    <w:rsid w:val="005D7DBB"/>
    <w:rsid w:val="005E052D"/>
    <w:rsid w:val="005E08B4"/>
    <w:rsid w:val="005E0B4A"/>
    <w:rsid w:val="005E0FB7"/>
    <w:rsid w:val="005E18B0"/>
    <w:rsid w:val="005E28F0"/>
    <w:rsid w:val="005E2F36"/>
    <w:rsid w:val="005E4DAB"/>
    <w:rsid w:val="005E5300"/>
    <w:rsid w:val="005E53CE"/>
    <w:rsid w:val="005E59B3"/>
    <w:rsid w:val="005E622E"/>
    <w:rsid w:val="005E695E"/>
    <w:rsid w:val="005F0AE6"/>
    <w:rsid w:val="005F1C9F"/>
    <w:rsid w:val="005F2CC9"/>
    <w:rsid w:val="005F2D2B"/>
    <w:rsid w:val="005F3225"/>
    <w:rsid w:val="005F3400"/>
    <w:rsid w:val="005F49FF"/>
    <w:rsid w:val="005F4B76"/>
    <w:rsid w:val="005F5AEC"/>
    <w:rsid w:val="005F601C"/>
    <w:rsid w:val="005F61CD"/>
    <w:rsid w:val="005F6D92"/>
    <w:rsid w:val="005F6E05"/>
    <w:rsid w:val="005F6FEE"/>
    <w:rsid w:val="005F7677"/>
    <w:rsid w:val="005F7762"/>
    <w:rsid w:val="0060012D"/>
    <w:rsid w:val="00600472"/>
    <w:rsid w:val="0060080A"/>
    <w:rsid w:val="00600B84"/>
    <w:rsid w:val="00601137"/>
    <w:rsid w:val="00601E30"/>
    <w:rsid w:val="00602C83"/>
    <w:rsid w:val="0060340A"/>
    <w:rsid w:val="0060373E"/>
    <w:rsid w:val="00603A08"/>
    <w:rsid w:val="00603B66"/>
    <w:rsid w:val="00605701"/>
    <w:rsid w:val="00606240"/>
    <w:rsid w:val="006068C9"/>
    <w:rsid w:val="0060729B"/>
    <w:rsid w:val="00607E45"/>
    <w:rsid w:val="006105C2"/>
    <w:rsid w:val="006121E6"/>
    <w:rsid w:val="00613BE0"/>
    <w:rsid w:val="00613C9D"/>
    <w:rsid w:val="00614350"/>
    <w:rsid w:val="006151DC"/>
    <w:rsid w:val="00615259"/>
    <w:rsid w:val="00615608"/>
    <w:rsid w:val="0061576A"/>
    <w:rsid w:val="00616E5F"/>
    <w:rsid w:val="0061743E"/>
    <w:rsid w:val="00620140"/>
    <w:rsid w:val="0062097B"/>
    <w:rsid w:val="00620E5E"/>
    <w:rsid w:val="00620EC4"/>
    <w:rsid w:val="006211A2"/>
    <w:rsid w:val="00621349"/>
    <w:rsid w:val="00621933"/>
    <w:rsid w:val="006224DE"/>
    <w:rsid w:val="00623DC3"/>
    <w:rsid w:val="0062483A"/>
    <w:rsid w:val="0062525F"/>
    <w:rsid w:val="006254C6"/>
    <w:rsid w:val="0062594F"/>
    <w:rsid w:val="00626709"/>
    <w:rsid w:val="00627108"/>
    <w:rsid w:val="006272FD"/>
    <w:rsid w:val="00627725"/>
    <w:rsid w:val="00630D66"/>
    <w:rsid w:val="00631F2F"/>
    <w:rsid w:val="006329FE"/>
    <w:rsid w:val="00632B2F"/>
    <w:rsid w:val="00632F5D"/>
    <w:rsid w:val="00633647"/>
    <w:rsid w:val="006339B9"/>
    <w:rsid w:val="00633DE8"/>
    <w:rsid w:val="006340A0"/>
    <w:rsid w:val="006346B3"/>
    <w:rsid w:val="00634924"/>
    <w:rsid w:val="006349F9"/>
    <w:rsid w:val="00635EF8"/>
    <w:rsid w:val="00636ED7"/>
    <w:rsid w:val="00636FBA"/>
    <w:rsid w:val="006377FB"/>
    <w:rsid w:val="00640FAD"/>
    <w:rsid w:val="00641714"/>
    <w:rsid w:val="00642905"/>
    <w:rsid w:val="00642B03"/>
    <w:rsid w:val="00642C48"/>
    <w:rsid w:val="00642FFB"/>
    <w:rsid w:val="006438E5"/>
    <w:rsid w:val="0064545F"/>
    <w:rsid w:val="00647B9C"/>
    <w:rsid w:val="00650EE8"/>
    <w:rsid w:val="00651109"/>
    <w:rsid w:val="0065120E"/>
    <w:rsid w:val="00651C6A"/>
    <w:rsid w:val="00651EE0"/>
    <w:rsid w:val="006520DE"/>
    <w:rsid w:val="006526B5"/>
    <w:rsid w:val="00652D0D"/>
    <w:rsid w:val="006531A5"/>
    <w:rsid w:val="00653557"/>
    <w:rsid w:val="0065368C"/>
    <w:rsid w:val="00653CEF"/>
    <w:rsid w:val="00653DD2"/>
    <w:rsid w:val="006541A8"/>
    <w:rsid w:val="00655004"/>
    <w:rsid w:val="0065508C"/>
    <w:rsid w:val="006562D0"/>
    <w:rsid w:val="0065752F"/>
    <w:rsid w:val="006602E5"/>
    <w:rsid w:val="00660C6B"/>
    <w:rsid w:val="00660D14"/>
    <w:rsid w:val="00662159"/>
    <w:rsid w:val="0066242E"/>
    <w:rsid w:val="00663D1E"/>
    <w:rsid w:val="006649C8"/>
    <w:rsid w:val="00664B21"/>
    <w:rsid w:val="00665312"/>
    <w:rsid w:val="0066569B"/>
    <w:rsid w:val="00665781"/>
    <w:rsid w:val="006660A2"/>
    <w:rsid w:val="00666700"/>
    <w:rsid w:val="00666F7F"/>
    <w:rsid w:val="00667DB0"/>
    <w:rsid w:val="00671292"/>
    <w:rsid w:val="00671620"/>
    <w:rsid w:val="00672F40"/>
    <w:rsid w:val="006733AC"/>
    <w:rsid w:val="006747C9"/>
    <w:rsid w:val="00674A11"/>
    <w:rsid w:val="00674FD0"/>
    <w:rsid w:val="0067516B"/>
    <w:rsid w:val="006765AD"/>
    <w:rsid w:val="006773DA"/>
    <w:rsid w:val="00677C97"/>
    <w:rsid w:val="0068052F"/>
    <w:rsid w:val="00680CED"/>
    <w:rsid w:val="00681B8D"/>
    <w:rsid w:val="0068261A"/>
    <w:rsid w:val="006828C8"/>
    <w:rsid w:val="00682917"/>
    <w:rsid w:val="00682A48"/>
    <w:rsid w:val="00682D66"/>
    <w:rsid w:val="0068325D"/>
    <w:rsid w:val="006834CB"/>
    <w:rsid w:val="0068391F"/>
    <w:rsid w:val="0068444E"/>
    <w:rsid w:val="006845DB"/>
    <w:rsid w:val="00685296"/>
    <w:rsid w:val="00686D43"/>
    <w:rsid w:val="006879EF"/>
    <w:rsid w:val="00687BE6"/>
    <w:rsid w:val="0069014C"/>
    <w:rsid w:val="006902CB"/>
    <w:rsid w:val="006905C6"/>
    <w:rsid w:val="00690B10"/>
    <w:rsid w:val="00690C5C"/>
    <w:rsid w:val="006911CB"/>
    <w:rsid w:val="00691611"/>
    <w:rsid w:val="006916E3"/>
    <w:rsid w:val="00691B61"/>
    <w:rsid w:val="00692059"/>
    <w:rsid w:val="00692E12"/>
    <w:rsid w:val="006932A4"/>
    <w:rsid w:val="00693CD1"/>
    <w:rsid w:val="00694013"/>
    <w:rsid w:val="006944DC"/>
    <w:rsid w:val="0069490C"/>
    <w:rsid w:val="00694CBD"/>
    <w:rsid w:val="006957EC"/>
    <w:rsid w:val="00696207"/>
    <w:rsid w:val="006962E3"/>
    <w:rsid w:val="00696FA5"/>
    <w:rsid w:val="006974D1"/>
    <w:rsid w:val="006975F5"/>
    <w:rsid w:val="006978A9"/>
    <w:rsid w:val="00697E05"/>
    <w:rsid w:val="006A0DD6"/>
    <w:rsid w:val="006A0F2C"/>
    <w:rsid w:val="006A2C66"/>
    <w:rsid w:val="006A2CA7"/>
    <w:rsid w:val="006A31AA"/>
    <w:rsid w:val="006A3AC4"/>
    <w:rsid w:val="006A3F2C"/>
    <w:rsid w:val="006A4BAF"/>
    <w:rsid w:val="006A5C3B"/>
    <w:rsid w:val="006A5C90"/>
    <w:rsid w:val="006A5CC7"/>
    <w:rsid w:val="006A7637"/>
    <w:rsid w:val="006B0167"/>
    <w:rsid w:val="006B065C"/>
    <w:rsid w:val="006B19DF"/>
    <w:rsid w:val="006B1F4C"/>
    <w:rsid w:val="006B2997"/>
    <w:rsid w:val="006B2BEA"/>
    <w:rsid w:val="006B3587"/>
    <w:rsid w:val="006B36E9"/>
    <w:rsid w:val="006B4A3F"/>
    <w:rsid w:val="006B53B2"/>
    <w:rsid w:val="006B5FB5"/>
    <w:rsid w:val="006B63EA"/>
    <w:rsid w:val="006B67D6"/>
    <w:rsid w:val="006B6B74"/>
    <w:rsid w:val="006B77E5"/>
    <w:rsid w:val="006C00A4"/>
    <w:rsid w:val="006C1BB9"/>
    <w:rsid w:val="006C2595"/>
    <w:rsid w:val="006C28C9"/>
    <w:rsid w:val="006C2D57"/>
    <w:rsid w:val="006C2EC5"/>
    <w:rsid w:val="006C334D"/>
    <w:rsid w:val="006C3968"/>
    <w:rsid w:val="006C4D3F"/>
    <w:rsid w:val="006C4D7B"/>
    <w:rsid w:val="006C5E53"/>
    <w:rsid w:val="006C67B0"/>
    <w:rsid w:val="006D0CFC"/>
    <w:rsid w:val="006D12FE"/>
    <w:rsid w:val="006D19CF"/>
    <w:rsid w:val="006D290D"/>
    <w:rsid w:val="006D2BA6"/>
    <w:rsid w:val="006D3C2E"/>
    <w:rsid w:val="006D3F38"/>
    <w:rsid w:val="006D4015"/>
    <w:rsid w:val="006D5957"/>
    <w:rsid w:val="006D68CC"/>
    <w:rsid w:val="006D6A8B"/>
    <w:rsid w:val="006D7B62"/>
    <w:rsid w:val="006D7C42"/>
    <w:rsid w:val="006E09BF"/>
    <w:rsid w:val="006E10E3"/>
    <w:rsid w:val="006E1DCD"/>
    <w:rsid w:val="006E24A3"/>
    <w:rsid w:val="006E27EE"/>
    <w:rsid w:val="006E2E28"/>
    <w:rsid w:val="006E2F00"/>
    <w:rsid w:val="006E3AE8"/>
    <w:rsid w:val="006E4715"/>
    <w:rsid w:val="006E50A2"/>
    <w:rsid w:val="006E510A"/>
    <w:rsid w:val="006E5DD9"/>
    <w:rsid w:val="006E5E3F"/>
    <w:rsid w:val="006E626C"/>
    <w:rsid w:val="006E641A"/>
    <w:rsid w:val="006E672E"/>
    <w:rsid w:val="006E67DC"/>
    <w:rsid w:val="006E7F8D"/>
    <w:rsid w:val="006F14F1"/>
    <w:rsid w:val="006F287D"/>
    <w:rsid w:val="006F2883"/>
    <w:rsid w:val="006F3352"/>
    <w:rsid w:val="006F384A"/>
    <w:rsid w:val="006F3B42"/>
    <w:rsid w:val="006F40A3"/>
    <w:rsid w:val="006F46E6"/>
    <w:rsid w:val="006F5A67"/>
    <w:rsid w:val="006F5A8C"/>
    <w:rsid w:val="006F6876"/>
    <w:rsid w:val="006F6BFA"/>
    <w:rsid w:val="006F6E91"/>
    <w:rsid w:val="006F7D45"/>
    <w:rsid w:val="00700818"/>
    <w:rsid w:val="0070112C"/>
    <w:rsid w:val="00701885"/>
    <w:rsid w:val="007021AD"/>
    <w:rsid w:val="00702972"/>
    <w:rsid w:val="007029A5"/>
    <w:rsid w:val="00702A9D"/>
    <w:rsid w:val="00702EA6"/>
    <w:rsid w:val="00703518"/>
    <w:rsid w:val="00704075"/>
    <w:rsid w:val="00704BEF"/>
    <w:rsid w:val="00705838"/>
    <w:rsid w:val="00705905"/>
    <w:rsid w:val="00706116"/>
    <w:rsid w:val="00707179"/>
    <w:rsid w:val="007072CD"/>
    <w:rsid w:val="0071012B"/>
    <w:rsid w:val="007105F0"/>
    <w:rsid w:val="00710987"/>
    <w:rsid w:val="00710E82"/>
    <w:rsid w:val="007120F2"/>
    <w:rsid w:val="00712639"/>
    <w:rsid w:val="00712BBB"/>
    <w:rsid w:val="00713158"/>
    <w:rsid w:val="00713492"/>
    <w:rsid w:val="00713D31"/>
    <w:rsid w:val="00715DB2"/>
    <w:rsid w:val="007160E4"/>
    <w:rsid w:val="00720055"/>
    <w:rsid w:val="0072055D"/>
    <w:rsid w:val="00720696"/>
    <w:rsid w:val="007214FD"/>
    <w:rsid w:val="00721A44"/>
    <w:rsid w:val="00721D1E"/>
    <w:rsid w:val="00722962"/>
    <w:rsid w:val="00722A6C"/>
    <w:rsid w:val="007240C6"/>
    <w:rsid w:val="00724906"/>
    <w:rsid w:val="007249AD"/>
    <w:rsid w:val="00724FE3"/>
    <w:rsid w:val="00725DE5"/>
    <w:rsid w:val="00727518"/>
    <w:rsid w:val="0072760A"/>
    <w:rsid w:val="0072778B"/>
    <w:rsid w:val="007302B2"/>
    <w:rsid w:val="007315B9"/>
    <w:rsid w:val="00731921"/>
    <w:rsid w:val="007323C9"/>
    <w:rsid w:val="007325C4"/>
    <w:rsid w:val="007325E8"/>
    <w:rsid w:val="00733A60"/>
    <w:rsid w:val="007340FA"/>
    <w:rsid w:val="0073439E"/>
    <w:rsid w:val="00734623"/>
    <w:rsid w:val="00735033"/>
    <w:rsid w:val="00735074"/>
    <w:rsid w:val="00735A55"/>
    <w:rsid w:val="0073644D"/>
    <w:rsid w:val="0073655E"/>
    <w:rsid w:val="00736BD8"/>
    <w:rsid w:val="00736F84"/>
    <w:rsid w:val="00737A46"/>
    <w:rsid w:val="00737B30"/>
    <w:rsid w:val="0074090A"/>
    <w:rsid w:val="00741B9F"/>
    <w:rsid w:val="007423D8"/>
    <w:rsid w:val="007424A6"/>
    <w:rsid w:val="007424ED"/>
    <w:rsid w:val="00744A54"/>
    <w:rsid w:val="00744D29"/>
    <w:rsid w:val="00745105"/>
    <w:rsid w:val="00745E5A"/>
    <w:rsid w:val="007469FA"/>
    <w:rsid w:val="00746CFE"/>
    <w:rsid w:val="00747141"/>
    <w:rsid w:val="0074777E"/>
    <w:rsid w:val="00747C03"/>
    <w:rsid w:val="00750582"/>
    <w:rsid w:val="007507A2"/>
    <w:rsid w:val="00751005"/>
    <w:rsid w:val="00751F4C"/>
    <w:rsid w:val="007532E0"/>
    <w:rsid w:val="0075358F"/>
    <w:rsid w:val="00754282"/>
    <w:rsid w:val="00754290"/>
    <w:rsid w:val="00755D36"/>
    <w:rsid w:val="00756108"/>
    <w:rsid w:val="00756586"/>
    <w:rsid w:val="00756B61"/>
    <w:rsid w:val="00756BAB"/>
    <w:rsid w:val="00757544"/>
    <w:rsid w:val="00757B7D"/>
    <w:rsid w:val="007601DA"/>
    <w:rsid w:val="00761CA7"/>
    <w:rsid w:val="007624A2"/>
    <w:rsid w:val="00763365"/>
    <w:rsid w:val="007635F2"/>
    <w:rsid w:val="007637F5"/>
    <w:rsid w:val="00763C22"/>
    <w:rsid w:val="00764C1D"/>
    <w:rsid w:val="0076629F"/>
    <w:rsid w:val="00767DAF"/>
    <w:rsid w:val="00767EF7"/>
    <w:rsid w:val="0077006C"/>
    <w:rsid w:val="007711BF"/>
    <w:rsid w:val="00772293"/>
    <w:rsid w:val="007724E9"/>
    <w:rsid w:val="0077308D"/>
    <w:rsid w:val="007731AB"/>
    <w:rsid w:val="007731EB"/>
    <w:rsid w:val="00773A78"/>
    <w:rsid w:val="00773F77"/>
    <w:rsid w:val="00773FC9"/>
    <w:rsid w:val="00774443"/>
    <w:rsid w:val="007763AB"/>
    <w:rsid w:val="007763D5"/>
    <w:rsid w:val="007767F3"/>
    <w:rsid w:val="00776B59"/>
    <w:rsid w:val="00776BA3"/>
    <w:rsid w:val="007770C5"/>
    <w:rsid w:val="0077736B"/>
    <w:rsid w:val="00777712"/>
    <w:rsid w:val="00777DEE"/>
    <w:rsid w:val="00777FE9"/>
    <w:rsid w:val="00780F0F"/>
    <w:rsid w:val="007817F4"/>
    <w:rsid w:val="0078321B"/>
    <w:rsid w:val="00783946"/>
    <w:rsid w:val="007855AC"/>
    <w:rsid w:val="00785DE6"/>
    <w:rsid w:val="00786615"/>
    <w:rsid w:val="0078687A"/>
    <w:rsid w:val="00786D0E"/>
    <w:rsid w:val="00786F83"/>
    <w:rsid w:val="007879DC"/>
    <w:rsid w:val="0079024D"/>
    <w:rsid w:val="0079091F"/>
    <w:rsid w:val="00790C06"/>
    <w:rsid w:val="007917BD"/>
    <w:rsid w:val="00791901"/>
    <w:rsid w:val="00791D84"/>
    <w:rsid w:val="00791F58"/>
    <w:rsid w:val="0079241E"/>
    <w:rsid w:val="007925AA"/>
    <w:rsid w:val="00793187"/>
    <w:rsid w:val="00793341"/>
    <w:rsid w:val="00793485"/>
    <w:rsid w:val="0079377A"/>
    <w:rsid w:val="00794136"/>
    <w:rsid w:val="007941A3"/>
    <w:rsid w:val="0079563A"/>
    <w:rsid w:val="00795C1A"/>
    <w:rsid w:val="007964A3"/>
    <w:rsid w:val="0079655D"/>
    <w:rsid w:val="007A1E7B"/>
    <w:rsid w:val="007A2182"/>
    <w:rsid w:val="007A268D"/>
    <w:rsid w:val="007A2C89"/>
    <w:rsid w:val="007A38F2"/>
    <w:rsid w:val="007A397A"/>
    <w:rsid w:val="007A3A71"/>
    <w:rsid w:val="007A4AC2"/>
    <w:rsid w:val="007A4E6E"/>
    <w:rsid w:val="007A4EFF"/>
    <w:rsid w:val="007A59E1"/>
    <w:rsid w:val="007A6981"/>
    <w:rsid w:val="007B0553"/>
    <w:rsid w:val="007B0711"/>
    <w:rsid w:val="007B0BCC"/>
    <w:rsid w:val="007B205F"/>
    <w:rsid w:val="007B208B"/>
    <w:rsid w:val="007B2190"/>
    <w:rsid w:val="007B23C5"/>
    <w:rsid w:val="007B28A1"/>
    <w:rsid w:val="007B2A78"/>
    <w:rsid w:val="007B2DB7"/>
    <w:rsid w:val="007B3AC7"/>
    <w:rsid w:val="007B4233"/>
    <w:rsid w:val="007B43E3"/>
    <w:rsid w:val="007B4E8D"/>
    <w:rsid w:val="007B4F43"/>
    <w:rsid w:val="007B5101"/>
    <w:rsid w:val="007B5B47"/>
    <w:rsid w:val="007B63FA"/>
    <w:rsid w:val="007B6EA4"/>
    <w:rsid w:val="007B79F7"/>
    <w:rsid w:val="007C09F8"/>
    <w:rsid w:val="007C0DF9"/>
    <w:rsid w:val="007C136A"/>
    <w:rsid w:val="007C397B"/>
    <w:rsid w:val="007C3C8F"/>
    <w:rsid w:val="007C4147"/>
    <w:rsid w:val="007C4269"/>
    <w:rsid w:val="007C427F"/>
    <w:rsid w:val="007C474C"/>
    <w:rsid w:val="007C48E1"/>
    <w:rsid w:val="007C49BF"/>
    <w:rsid w:val="007C5604"/>
    <w:rsid w:val="007C6521"/>
    <w:rsid w:val="007C65BF"/>
    <w:rsid w:val="007C6852"/>
    <w:rsid w:val="007C6FBF"/>
    <w:rsid w:val="007C7432"/>
    <w:rsid w:val="007C74A6"/>
    <w:rsid w:val="007C762C"/>
    <w:rsid w:val="007D08E9"/>
    <w:rsid w:val="007D0A61"/>
    <w:rsid w:val="007D510E"/>
    <w:rsid w:val="007D569A"/>
    <w:rsid w:val="007D5FF1"/>
    <w:rsid w:val="007D65B4"/>
    <w:rsid w:val="007D67A0"/>
    <w:rsid w:val="007D7523"/>
    <w:rsid w:val="007D7CF9"/>
    <w:rsid w:val="007E014F"/>
    <w:rsid w:val="007E130A"/>
    <w:rsid w:val="007E165A"/>
    <w:rsid w:val="007E16EE"/>
    <w:rsid w:val="007E39B1"/>
    <w:rsid w:val="007E3C27"/>
    <w:rsid w:val="007E404D"/>
    <w:rsid w:val="007E48E2"/>
    <w:rsid w:val="007E5907"/>
    <w:rsid w:val="007E5EFF"/>
    <w:rsid w:val="007E69B8"/>
    <w:rsid w:val="007E6B32"/>
    <w:rsid w:val="007E6D39"/>
    <w:rsid w:val="007E6F9D"/>
    <w:rsid w:val="007E70C9"/>
    <w:rsid w:val="007E70E6"/>
    <w:rsid w:val="007E74EA"/>
    <w:rsid w:val="007F00EB"/>
    <w:rsid w:val="007F0B7F"/>
    <w:rsid w:val="007F160C"/>
    <w:rsid w:val="007F1689"/>
    <w:rsid w:val="007F22E3"/>
    <w:rsid w:val="007F25F1"/>
    <w:rsid w:val="007F271C"/>
    <w:rsid w:val="007F2B2D"/>
    <w:rsid w:val="007F2F0A"/>
    <w:rsid w:val="007F3641"/>
    <w:rsid w:val="007F3803"/>
    <w:rsid w:val="007F3C6C"/>
    <w:rsid w:val="007F4827"/>
    <w:rsid w:val="007F5C31"/>
    <w:rsid w:val="007F738F"/>
    <w:rsid w:val="00800920"/>
    <w:rsid w:val="00800FFD"/>
    <w:rsid w:val="0080106E"/>
    <w:rsid w:val="008013E1"/>
    <w:rsid w:val="00801B8F"/>
    <w:rsid w:val="00804CBE"/>
    <w:rsid w:val="00805049"/>
    <w:rsid w:val="00805366"/>
    <w:rsid w:val="00806509"/>
    <w:rsid w:val="008065D7"/>
    <w:rsid w:val="00806621"/>
    <w:rsid w:val="00806655"/>
    <w:rsid w:val="008102FC"/>
    <w:rsid w:val="00810322"/>
    <w:rsid w:val="00810D96"/>
    <w:rsid w:val="00810FCA"/>
    <w:rsid w:val="0081156C"/>
    <w:rsid w:val="00811A9E"/>
    <w:rsid w:val="00811EFD"/>
    <w:rsid w:val="0081414E"/>
    <w:rsid w:val="00815021"/>
    <w:rsid w:val="0081686F"/>
    <w:rsid w:val="00817050"/>
    <w:rsid w:val="0081730B"/>
    <w:rsid w:val="00817334"/>
    <w:rsid w:val="0081771E"/>
    <w:rsid w:val="00817DFD"/>
    <w:rsid w:val="00817E77"/>
    <w:rsid w:val="00817EC4"/>
    <w:rsid w:val="00821537"/>
    <w:rsid w:val="0082341E"/>
    <w:rsid w:val="008235DC"/>
    <w:rsid w:val="008236EC"/>
    <w:rsid w:val="00824614"/>
    <w:rsid w:val="00824896"/>
    <w:rsid w:val="00825009"/>
    <w:rsid w:val="00825108"/>
    <w:rsid w:val="0082565D"/>
    <w:rsid w:val="008259A7"/>
    <w:rsid w:val="00825E2A"/>
    <w:rsid w:val="00825E46"/>
    <w:rsid w:val="00826146"/>
    <w:rsid w:val="00827617"/>
    <w:rsid w:val="008277C4"/>
    <w:rsid w:val="008279E4"/>
    <w:rsid w:val="0083070E"/>
    <w:rsid w:val="00830AD2"/>
    <w:rsid w:val="00831C6C"/>
    <w:rsid w:val="0083213C"/>
    <w:rsid w:val="0083267B"/>
    <w:rsid w:val="008349B4"/>
    <w:rsid w:val="00834BAC"/>
    <w:rsid w:val="00834FB6"/>
    <w:rsid w:val="00835243"/>
    <w:rsid w:val="008362FF"/>
    <w:rsid w:val="0083687A"/>
    <w:rsid w:val="00836965"/>
    <w:rsid w:val="00836DE8"/>
    <w:rsid w:val="0084077D"/>
    <w:rsid w:val="0084087E"/>
    <w:rsid w:val="00840D1B"/>
    <w:rsid w:val="008412F0"/>
    <w:rsid w:val="008414DC"/>
    <w:rsid w:val="008425F2"/>
    <w:rsid w:val="008434D5"/>
    <w:rsid w:val="00844177"/>
    <w:rsid w:val="00844425"/>
    <w:rsid w:val="008451BA"/>
    <w:rsid w:val="0084538E"/>
    <w:rsid w:val="00845497"/>
    <w:rsid w:val="00845C52"/>
    <w:rsid w:val="00845F24"/>
    <w:rsid w:val="008463C6"/>
    <w:rsid w:val="0084720E"/>
    <w:rsid w:val="00850145"/>
    <w:rsid w:val="0085038D"/>
    <w:rsid w:val="008509B3"/>
    <w:rsid w:val="00850F56"/>
    <w:rsid w:val="00851BD4"/>
    <w:rsid w:val="00851DA7"/>
    <w:rsid w:val="00851EAA"/>
    <w:rsid w:val="00852319"/>
    <w:rsid w:val="008527CE"/>
    <w:rsid w:val="00852F5F"/>
    <w:rsid w:val="00852FB5"/>
    <w:rsid w:val="00853C1C"/>
    <w:rsid w:val="0085419D"/>
    <w:rsid w:val="0085493F"/>
    <w:rsid w:val="00855270"/>
    <w:rsid w:val="00855C95"/>
    <w:rsid w:val="00856C48"/>
    <w:rsid w:val="00856E90"/>
    <w:rsid w:val="00856F43"/>
    <w:rsid w:val="008570B4"/>
    <w:rsid w:val="008579FB"/>
    <w:rsid w:val="00857EDC"/>
    <w:rsid w:val="00857FBE"/>
    <w:rsid w:val="0086046D"/>
    <w:rsid w:val="00860E8B"/>
    <w:rsid w:val="00861391"/>
    <w:rsid w:val="00862404"/>
    <w:rsid w:val="0086352A"/>
    <w:rsid w:val="00863765"/>
    <w:rsid w:val="0086400C"/>
    <w:rsid w:val="008645BB"/>
    <w:rsid w:val="00865683"/>
    <w:rsid w:val="0086638D"/>
    <w:rsid w:val="00866409"/>
    <w:rsid w:val="00867CA6"/>
    <w:rsid w:val="00870AAB"/>
    <w:rsid w:val="00870D35"/>
    <w:rsid w:val="008725F7"/>
    <w:rsid w:val="00872648"/>
    <w:rsid w:val="00872BFD"/>
    <w:rsid w:val="00872F44"/>
    <w:rsid w:val="00873810"/>
    <w:rsid w:val="00873B4D"/>
    <w:rsid w:val="00874878"/>
    <w:rsid w:val="008755D4"/>
    <w:rsid w:val="008757FC"/>
    <w:rsid w:val="00876425"/>
    <w:rsid w:val="008769DB"/>
    <w:rsid w:val="00877B05"/>
    <w:rsid w:val="00881107"/>
    <w:rsid w:val="0088117A"/>
    <w:rsid w:val="0088294C"/>
    <w:rsid w:val="00882DE1"/>
    <w:rsid w:val="00882E9F"/>
    <w:rsid w:val="00883622"/>
    <w:rsid w:val="008842AD"/>
    <w:rsid w:val="00884D02"/>
    <w:rsid w:val="00886BB2"/>
    <w:rsid w:val="00890902"/>
    <w:rsid w:val="0089184F"/>
    <w:rsid w:val="00891CCA"/>
    <w:rsid w:val="00891E48"/>
    <w:rsid w:val="008929B0"/>
    <w:rsid w:val="00892AEA"/>
    <w:rsid w:val="00892BAB"/>
    <w:rsid w:val="00892D37"/>
    <w:rsid w:val="008936E3"/>
    <w:rsid w:val="0089462A"/>
    <w:rsid w:val="0089518F"/>
    <w:rsid w:val="00895741"/>
    <w:rsid w:val="0089581E"/>
    <w:rsid w:val="00896035"/>
    <w:rsid w:val="008960CB"/>
    <w:rsid w:val="00896211"/>
    <w:rsid w:val="0089648D"/>
    <w:rsid w:val="00896EB2"/>
    <w:rsid w:val="00896F98"/>
    <w:rsid w:val="00897469"/>
    <w:rsid w:val="008977F6"/>
    <w:rsid w:val="00897D12"/>
    <w:rsid w:val="00897E87"/>
    <w:rsid w:val="008A0C70"/>
    <w:rsid w:val="008A0EAD"/>
    <w:rsid w:val="008A2BD6"/>
    <w:rsid w:val="008A3BA3"/>
    <w:rsid w:val="008A3BFD"/>
    <w:rsid w:val="008A3C0A"/>
    <w:rsid w:val="008A42D2"/>
    <w:rsid w:val="008A6278"/>
    <w:rsid w:val="008A7852"/>
    <w:rsid w:val="008B10A2"/>
    <w:rsid w:val="008B15FD"/>
    <w:rsid w:val="008B1EE3"/>
    <w:rsid w:val="008B21BC"/>
    <w:rsid w:val="008B4104"/>
    <w:rsid w:val="008B43D8"/>
    <w:rsid w:val="008B4960"/>
    <w:rsid w:val="008B49F5"/>
    <w:rsid w:val="008B55B5"/>
    <w:rsid w:val="008B65DA"/>
    <w:rsid w:val="008B7467"/>
    <w:rsid w:val="008C032D"/>
    <w:rsid w:val="008C06E6"/>
    <w:rsid w:val="008C090F"/>
    <w:rsid w:val="008C1761"/>
    <w:rsid w:val="008C24C1"/>
    <w:rsid w:val="008C2938"/>
    <w:rsid w:val="008C33B3"/>
    <w:rsid w:val="008C39AA"/>
    <w:rsid w:val="008C3E10"/>
    <w:rsid w:val="008C498F"/>
    <w:rsid w:val="008C4A9D"/>
    <w:rsid w:val="008C5105"/>
    <w:rsid w:val="008C79C2"/>
    <w:rsid w:val="008C7E3C"/>
    <w:rsid w:val="008C7F21"/>
    <w:rsid w:val="008D0326"/>
    <w:rsid w:val="008D19B1"/>
    <w:rsid w:val="008D1A12"/>
    <w:rsid w:val="008D1EF0"/>
    <w:rsid w:val="008D36C8"/>
    <w:rsid w:val="008D4255"/>
    <w:rsid w:val="008D4E1A"/>
    <w:rsid w:val="008D512F"/>
    <w:rsid w:val="008D6256"/>
    <w:rsid w:val="008D7048"/>
    <w:rsid w:val="008D73E9"/>
    <w:rsid w:val="008D7C64"/>
    <w:rsid w:val="008E0AC2"/>
    <w:rsid w:val="008E0AF1"/>
    <w:rsid w:val="008E0D93"/>
    <w:rsid w:val="008E0E16"/>
    <w:rsid w:val="008E128B"/>
    <w:rsid w:val="008E1AFC"/>
    <w:rsid w:val="008E1CD8"/>
    <w:rsid w:val="008E217B"/>
    <w:rsid w:val="008E343A"/>
    <w:rsid w:val="008E3BB4"/>
    <w:rsid w:val="008E5199"/>
    <w:rsid w:val="008E5CEA"/>
    <w:rsid w:val="008E7544"/>
    <w:rsid w:val="008E7A14"/>
    <w:rsid w:val="008F00B4"/>
    <w:rsid w:val="008F18D2"/>
    <w:rsid w:val="008F332C"/>
    <w:rsid w:val="008F3F07"/>
    <w:rsid w:val="008F4056"/>
    <w:rsid w:val="008F4091"/>
    <w:rsid w:val="008F633A"/>
    <w:rsid w:val="008F63B8"/>
    <w:rsid w:val="008F7949"/>
    <w:rsid w:val="00900A7B"/>
    <w:rsid w:val="00900AB4"/>
    <w:rsid w:val="00901B3B"/>
    <w:rsid w:val="0090226D"/>
    <w:rsid w:val="00902460"/>
    <w:rsid w:val="00902C28"/>
    <w:rsid w:val="00902C8B"/>
    <w:rsid w:val="00902DD7"/>
    <w:rsid w:val="00903680"/>
    <w:rsid w:val="009036F6"/>
    <w:rsid w:val="00903FDA"/>
    <w:rsid w:val="00905459"/>
    <w:rsid w:val="009057F3"/>
    <w:rsid w:val="00905C7B"/>
    <w:rsid w:val="00910590"/>
    <w:rsid w:val="009108AE"/>
    <w:rsid w:val="00911BB9"/>
    <w:rsid w:val="00911F7D"/>
    <w:rsid w:val="009127CF"/>
    <w:rsid w:val="00913839"/>
    <w:rsid w:val="00913BD4"/>
    <w:rsid w:val="00916E07"/>
    <w:rsid w:val="00916F7A"/>
    <w:rsid w:val="009172FC"/>
    <w:rsid w:val="009173CA"/>
    <w:rsid w:val="00917767"/>
    <w:rsid w:val="00920472"/>
    <w:rsid w:val="0092093A"/>
    <w:rsid w:val="00921DE8"/>
    <w:rsid w:val="00922B9F"/>
    <w:rsid w:val="00923662"/>
    <w:rsid w:val="00923F07"/>
    <w:rsid w:val="00924C52"/>
    <w:rsid w:val="00924E76"/>
    <w:rsid w:val="009250F8"/>
    <w:rsid w:val="00925B19"/>
    <w:rsid w:val="009273A8"/>
    <w:rsid w:val="00927421"/>
    <w:rsid w:val="00927685"/>
    <w:rsid w:val="00927801"/>
    <w:rsid w:val="00927F7A"/>
    <w:rsid w:val="00930358"/>
    <w:rsid w:val="00930726"/>
    <w:rsid w:val="00931497"/>
    <w:rsid w:val="00931D22"/>
    <w:rsid w:val="00932213"/>
    <w:rsid w:val="00933E6F"/>
    <w:rsid w:val="009342D4"/>
    <w:rsid w:val="00935767"/>
    <w:rsid w:val="00935AB1"/>
    <w:rsid w:val="00936AC9"/>
    <w:rsid w:val="0093756E"/>
    <w:rsid w:val="00940756"/>
    <w:rsid w:val="00940C57"/>
    <w:rsid w:val="00941687"/>
    <w:rsid w:val="00941F2B"/>
    <w:rsid w:val="009427A9"/>
    <w:rsid w:val="0094472C"/>
    <w:rsid w:val="009466D3"/>
    <w:rsid w:val="00946CC9"/>
    <w:rsid w:val="00947021"/>
    <w:rsid w:val="00947693"/>
    <w:rsid w:val="009478DB"/>
    <w:rsid w:val="00947DD4"/>
    <w:rsid w:val="009500B4"/>
    <w:rsid w:val="00950493"/>
    <w:rsid w:val="0095061E"/>
    <w:rsid w:val="0095143A"/>
    <w:rsid w:val="009516E8"/>
    <w:rsid w:val="0095230E"/>
    <w:rsid w:val="009545DB"/>
    <w:rsid w:val="009547D1"/>
    <w:rsid w:val="00954BC3"/>
    <w:rsid w:val="00954FDD"/>
    <w:rsid w:val="00955A0B"/>
    <w:rsid w:val="009561AC"/>
    <w:rsid w:val="0095667F"/>
    <w:rsid w:val="00956A72"/>
    <w:rsid w:val="0095706B"/>
    <w:rsid w:val="009570F0"/>
    <w:rsid w:val="009571A4"/>
    <w:rsid w:val="0095735D"/>
    <w:rsid w:val="009573D3"/>
    <w:rsid w:val="00957514"/>
    <w:rsid w:val="00957BF9"/>
    <w:rsid w:val="009607F0"/>
    <w:rsid w:val="00960861"/>
    <w:rsid w:val="00962270"/>
    <w:rsid w:val="00962339"/>
    <w:rsid w:val="00963388"/>
    <w:rsid w:val="00965971"/>
    <w:rsid w:val="00966623"/>
    <w:rsid w:val="00966648"/>
    <w:rsid w:val="00970ED2"/>
    <w:rsid w:val="00970FF5"/>
    <w:rsid w:val="00974703"/>
    <w:rsid w:val="00974F88"/>
    <w:rsid w:val="009768B1"/>
    <w:rsid w:val="00976B25"/>
    <w:rsid w:val="00976CF6"/>
    <w:rsid w:val="009777A7"/>
    <w:rsid w:val="00980003"/>
    <w:rsid w:val="00981DFD"/>
    <w:rsid w:val="00982BBF"/>
    <w:rsid w:val="0098329E"/>
    <w:rsid w:val="00983686"/>
    <w:rsid w:val="0098399F"/>
    <w:rsid w:val="00983A02"/>
    <w:rsid w:val="00983CDC"/>
    <w:rsid w:val="00985DDA"/>
    <w:rsid w:val="00986471"/>
    <w:rsid w:val="00986623"/>
    <w:rsid w:val="009870BE"/>
    <w:rsid w:val="00987A51"/>
    <w:rsid w:val="00991832"/>
    <w:rsid w:val="00991A04"/>
    <w:rsid w:val="00991BAA"/>
    <w:rsid w:val="00991F2C"/>
    <w:rsid w:val="009920EB"/>
    <w:rsid w:val="00993159"/>
    <w:rsid w:val="00993CF0"/>
    <w:rsid w:val="0099452D"/>
    <w:rsid w:val="0099464E"/>
    <w:rsid w:val="00995EF9"/>
    <w:rsid w:val="00996D08"/>
    <w:rsid w:val="00996E5C"/>
    <w:rsid w:val="0099743D"/>
    <w:rsid w:val="009A07CC"/>
    <w:rsid w:val="009A0EAB"/>
    <w:rsid w:val="009A17B4"/>
    <w:rsid w:val="009A2205"/>
    <w:rsid w:val="009A2590"/>
    <w:rsid w:val="009A279D"/>
    <w:rsid w:val="009A3236"/>
    <w:rsid w:val="009A3CB7"/>
    <w:rsid w:val="009A45B6"/>
    <w:rsid w:val="009A50B1"/>
    <w:rsid w:val="009A5182"/>
    <w:rsid w:val="009A583D"/>
    <w:rsid w:val="009A5FDF"/>
    <w:rsid w:val="009A65D6"/>
    <w:rsid w:val="009A6D6D"/>
    <w:rsid w:val="009A6FE7"/>
    <w:rsid w:val="009A73CC"/>
    <w:rsid w:val="009A7C2B"/>
    <w:rsid w:val="009A7CD6"/>
    <w:rsid w:val="009B047A"/>
    <w:rsid w:val="009B1600"/>
    <w:rsid w:val="009B1EBC"/>
    <w:rsid w:val="009B2500"/>
    <w:rsid w:val="009B2643"/>
    <w:rsid w:val="009B2AC4"/>
    <w:rsid w:val="009B2B86"/>
    <w:rsid w:val="009B407A"/>
    <w:rsid w:val="009B4916"/>
    <w:rsid w:val="009B51AA"/>
    <w:rsid w:val="009B539B"/>
    <w:rsid w:val="009B5AC3"/>
    <w:rsid w:val="009B5BE7"/>
    <w:rsid w:val="009B6030"/>
    <w:rsid w:val="009B60E5"/>
    <w:rsid w:val="009B68D0"/>
    <w:rsid w:val="009B6DEE"/>
    <w:rsid w:val="009B7DA4"/>
    <w:rsid w:val="009C0BD6"/>
    <w:rsid w:val="009C0E0D"/>
    <w:rsid w:val="009C23A5"/>
    <w:rsid w:val="009C334D"/>
    <w:rsid w:val="009C35A5"/>
    <w:rsid w:val="009C35D5"/>
    <w:rsid w:val="009C4414"/>
    <w:rsid w:val="009C45AC"/>
    <w:rsid w:val="009C4B6D"/>
    <w:rsid w:val="009C5850"/>
    <w:rsid w:val="009C5890"/>
    <w:rsid w:val="009C633D"/>
    <w:rsid w:val="009C6638"/>
    <w:rsid w:val="009C6AC3"/>
    <w:rsid w:val="009C6BA2"/>
    <w:rsid w:val="009C79A7"/>
    <w:rsid w:val="009D0E95"/>
    <w:rsid w:val="009D0FA4"/>
    <w:rsid w:val="009D134C"/>
    <w:rsid w:val="009D169B"/>
    <w:rsid w:val="009D1E18"/>
    <w:rsid w:val="009D2185"/>
    <w:rsid w:val="009D220B"/>
    <w:rsid w:val="009D25DA"/>
    <w:rsid w:val="009D2612"/>
    <w:rsid w:val="009D264F"/>
    <w:rsid w:val="009D4DB6"/>
    <w:rsid w:val="009D5472"/>
    <w:rsid w:val="009D57DB"/>
    <w:rsid w:val="009D6691"/>
    <w:rsid w:val="009E11B2"/>
    <w:rsid w:val="009E13C0"/>
    <w:rsid w:val="009E1DBB"/>
    <w:rsid w:val="009E3A9B"/>
    <w:rsid w:val="009E48D1"/>
    <w:rsid w:val="009E6D9C"/>
    <w:rsid w:val="009E7251"/>
    <w:rsid w:val="009F0BE7"/>
    <w:rsid w:val="009F0E37"/>
    <w:rsid w:val="009F1F3C"/>
    <w:rsid w:val="009F2663"/>
    <w:rsid w:val="009F2DBF"/>
    <w:rsid w:val="009F3B2A"/>
    <w:rsid w:val="009F40DD"/>
    <w:rsid w:val="009F42E0"/>
    <w:rsid w:val="009F4325"/>
    <w:rsid w:val="009F43FB"/>
    <w:rsid w:val="009F48AD"/>
    <w:rsid w:val="009F4A08"/>
    <w:rsid w:val="009F5126"/>
    <w:rsid w:val="009F5555"/>
    <w:rsid w:val="009F55C0"/>
    <w:rsid w:val="009F5712"/>
    <w:rsid w:val="009F5A41"/>
    <w:rsid w:val="009F652B"/>
    <w:rsid w:val="009F6711"/>
    <w:rsid w:val="009F6A0D"/>
    <w:rsid w:val="009F700E"/>
    <w:rsid w:val="00A002E7"/>
    <w:rsid w:val="00A0036D"/>
    <w:rsid w:val="00A0116F"/>
    <w:rsid w:val="00A012A6"/>
    <w:rsid w:val="00A01687"/>
    <w:rsid w:val="00A03CBB"/>
    <w:rsid w:val="00A04F49"/>
    <w:rsid w:val="00A04F64"/>
    <w:rsid w:val="00A05133"/>
    <w:rsid w:val="00A054B9"/>
    <w:rsid w:val="00A060C2"/>
    <w:rsid w:val="00A063C0"/>
    <w:rsid w:val="00A066EC"/>
    <w:rsid w:val="00A06DF2"/>
    <w:rsid w:val="00A0736D"/>
    <w:rsid w:val="00A07D29"/>
    <w:rsid w:val="00A102D9"/>
    <w:rsid w:val="00A10F2B"/>
    <w:rsid w:val="00A12047"/>
    <w:rsid w:val="00A1211E"/>
    <w:rsid w:val="00A1280C"/>
    <w:rsid w:val="00A12CD2"/>
    <w:rsid w:val="00A13359"/>
    <w:rsid w:val="00A13B01"/>
    <w:rsid w:val="00A13F08"/>
    <w:rsid w:val="00A1405E"/>
    <w:rsid w:val="00A145EA"/>
    <w:rsid w:val="00A145FF"/>
    <w:rsid w:val="00A14A9B"/>
    <w:rsid w:val="00A14CDD"/>
    <w:rsid w:val="00A1598C"/>
    <w:rsid w:val="00A15E1A"/>
    <w:rsid w:val="00A160C1"/>
    <w:rsid w:val="00A16538"/>
    <w:rsid w:val="00A16C57"/>
    <w:rsid w:val="00A16D95"/>
    <w:rsid w:val="00A16F95"/>
    <w:rsid w:val="00A176EC"/>
    <w:rsid w:val="00A202A6"/>
    <w:rsid w:val="00A206F6"/>
    <w:rsid w:val="00A20F56"/>
    <w:rsid w:val="00A21424"/>
    <w:rsid w:val="00A228FF"/>
    <w:rsid w:val="00A229AA"/>
    <w:rsid w:val="00A22E69"/>
    <w:rsid w:val="00A23208"/>
    <w:rsid w:val="00A23588"/>
    <w:rsid w:val="00A239F0"/>
    <w:rsid w:val="00A24324"/>
    <w:rsid w:val="00A24D68"/>
    <w:rsid w:val="00A24FD2"/>
    <w:rsid w:val="00A27339"/>
    <w:rsid w:val="00A2737B"/>
    <w:rsid w:val="00A313DF"/>
    <w:rsid w:val="00A314C5"/>
    <w:rsid w:val="00A319C3"/>
    <w:rsid w:val="00A3281A"/>
    <w:rsid w:val="00A331E0"/>
    <w:rsid w:val="00A348C1"/>
    <w:rsid w:val="00A36B12"/>
    <w:rsid w:val="00A36C19"/>
    <w:rsid w:val="00A36EE9"/>
    <w:rsid w:val="00A37425"/>
    <w:rsid w:val="00A3767F"/>
    <w:rsid w:val="00A37B6F"/>
    <w:rsid w:val="00A37BF3"/>
    <w:rsid w:val="00A40CEB"/>
    <w:rsid w:val="00A40E48"/>
    <w:rsid w:val="00A4140A"/>
    <w:rsid w:val="00A41803"/>
    <w:rsid w:val="00A42B9D"/>
    <w:rsid w:val="00A4303E"/>
    <w:rsid w:val="00A43929"/>
    <w:rsid w:val="00A45377"/>
    <w:rsid w:val="00A453D2"/>
    <w:rsid w:val="00A45D91"/>
    <w:rsid w:val="00A46E2A"/>
    <w:rsid w:val="00A47D0B"/>
    <w:rsid w:val="00A47F10"/>
    <w:rsid w:val="00A51A2E"/>
    <w:rsid w:val="00A5287F"/>
    <w:rsid w:val="00A53CA5"/>
    <w:rsid w:val="00A53F8A"/>
    <w:rsid w:val="00A54305"/>
    <w:rsid w:val="00A54AAB"/>
    <w:rsid w:val="00A54F07"/>
    <w:rsid w:val="00A552B4"/>
    <w:rsid w:val="00A55722"/>
    <w:rsid w:val="00A56D03"/>
    <w:rsid w:val="00A6136B"/>
    <w:rsid w:val="00A616C9"/>
    <w:rsid w:val="00A6228A"/>
    <w:rsid w:val="00A62479"/>
    <w:rsid w:val="00A633F3"/>
    <w:rsid w:val="00A63BDD"/>
    <w:rsid w:val="00A6413B"/>
    <w:rsid w:val="00A6424D"/>
    <w:rsid w:val="00A64995"/>
    <w:rsid w:val="00A66099"/>
    <w:rsid w:val="00A662DE"/>
    <w:rsid w:val="00A66493"/>
    <w:rsid w:val="00A66ABE"/>
    <w:rsid w:val="00A674EF"/>
    <w:rsid w:val="00A67C87"/>
    <w:rsid w:val="00A7137D"/>
    <w:rsid w:val="00A7251E"/>
    <w:rsid w:val="00A74173"/>
    <w:rsid w:val="00A74C4C"/>
    <w:rsid w:val="00A764D6"/>
    <w:rsid w:val="00A7657B"/>
    <w:rsid w:val="00A779E3"/>
    <w:rsid w:val="00A80591"/>
    <w:rsid w:val="00A80F71"/>
    <w:rsid w:val="00A81285"/>
    <w:rsid w:val="00A81F7A"/>
    <w:rsid w:val="00A827AB"/>
    <w:rsid w:val="00A82F38"/>
    <w:rsid w:val="00A841DA"/>
    <w:rsid w:val="00A856C3"/>
    <w:rsid w:val="00A85FAD"/>
    <w:rsid w:val="00A861AA"/>
    <w:rsid w:val="00A86ACD"/>
    <w:rsid w:val="00A90044"/>
    <w:rsid w:val="00A9089E"/>
    <w:rsid w:val="00A909D6"/>
    <w:rsid w:val="00A90B45"/>
    <w:rsid w:val="00A9130D"/>
    <w:rsid w:val="00A9187A"/>
    <w:rsid w:val="00A92A4A"/>
    <w:rsid w:val="00A92AE0"/>
    <w:rsid w:val="00A92E9B"/>
    <w:rsid w:val="00A92EA6"/>
    <w:rsid w:val="00A93511"/>
    <w:rsid w:val="00A9356F"/>
    <w:rsid w:val="00A9358D"/>
    <w:rsid w:val="00A9360B"/>
    <w:rsid w:val="00A939C0"/>
    <w:rsid w:val="00A9426D"/>
    <w:rsid w:val="00A9499E"/>
    <w:rsid w:val="00A94DB1"/>
    <w:rsid w:val="00A9575B"/>
    <w:rsid w:val="00A96ADE"/>
    <w:rsid w:val="00A96E04"/>
    <w:rsid w:val="00A96E17"/>
    <w:rsid w:val="00A972BB"/>
    <w:rsid w:val="00A979DF"/>
    <w:rsid w:val="00AA03AE"/>
    <w:rsid w:val="00AA108D"/>
    <w:rsid w:val="00AA2481"/>
    <w:rsid w:val="00AA36EA"/>
    <w:rsid w:val="00AA3884"/>
    <w:rsid w:val="00AA3B2A"/>
    <w:rsid w:val="00AA41CB"/>
    <w:rsid w:val="00AA4208"/>
    <w:rsid w:val="00AA4869"/>
    <w:rsid w:val="00AA48F7"/>
    <w:rsid w:val="00AA4E0D"/>
    <w:rsid w:val="00AA5553"/>
    <w:rsid w:val="00AA5FA6"/>
    <w:rsid w:val="00AA63FA"/>
    <w:rsid w:val="00AA65C4"/>
    <w:rsid w:val="00AA6964"/>
    <w:rsid w:val="00AA740A"/>
    <w:rsid w:val="00AB059F"/>
    <w:rsid w:val="00AB10F7"/>
    <w:rsid w:val="00AB1725"/>
    <w:rsid w:val="00AB2508"/>
    <w:rsid w:val="00AB3DB1"/>
    <w:rsid w:val="00AB3DB6"/>
    <w:rsid w:val="00AB486C"/>
    <w:rsid w:val="00AB4BB5"/>
    <w:rsid w:val="00AB53F6"/>
    <w:rsid w:val="00AB5634"/>
    <w:rsid w:val="00AB5712"/>
    <w:rsid w:val="00AB5B86"/>
    <w:rsid w:val="00AB5FAC"/>
    <w:rsid w:val="00AB6408"/>
    <w:rsid w:val="00AB67D6"/>
    <w:rsid w:val="00AB681C"/>
    <w:rsid w:val="00AB6875"/>
    <w:rsid w:val="00AB6F99"/>
    <w:rsid w:val="00AC0611"/>
    <w:rsid w:val="00AC15E1"/>
    <w:rsid w:val="00AC1ADA"/>
    <w:rsid w:val="00AC3196"/>
    <w:rsid w:val="00AC32E5"/>
    <w:rsid w:val="00AC4089"/>
    <w:rsid w:val="00AC4313"/>
    <w:rsid w:val="00AC4565"/>
    <w:rsid w:val="00AC524B"/>
    <w:rsid w:val="00AC71E8"/>
    <w:rsid w:val="00AC7489"/>
    <w:rsid w:val="00AC75C8"/>
    <w:rsid w:val="00AD084F"/>
    <w:rsid w:val="00AD267F"/>
    <w:rsid w:val="00AD2DB1"/>
    <w:rsid w:val="00AD3993"/>
    <w:rsid w:val="00AD45D2"/>
    <w:rsid w:val="00AD490F"/>
    <w:rsid w:val="00AD4AD7"/>
    <w:rsid w:val="00AD553A"/>
    <w:rsid w:val="00AD6345"/>
    <w:rsid w:val="00AD65DC"/>
    <w:rsid w:val="00AD7376"/>
    <w:rsid w:val="00AD74F4"/>
    <w:rsid w:val="00AD7745"/>
    <w:rsid w:val="00AD778C"/>
    <w:rsid w:val="00AE0078"/>
    <w:rsid w:val="00AE16D4"/>
    <w:rsid w:val="00AE1CCF"/>
    <w:rsid w:val="00AE2BFB"/>
    <w:rsid w:val="00AE2D62"/>
    <w:rsid w:val="00AE4469"/>
    <w:rsid w:val="00AE4773"/>
    <w:rsid w:val="00AF04F4"/>
    <w:rsid w:val="00AF0F70"/>
    <w:rsid w:val="00AF1C8A"/>
    <w:rsid w:val="00AF1C8C"/>
    <w:rsid w:val="00AF269C"/>
    <w:rsid w:val="00AF2B95"/>
    <w:rsid w:val="00AF3925"/>
    <w:rsid w:val="00AF487A"/>
    <w:rsid w:val="00AF5BCA"/>
    <w:rsid w:val="00AF5CEF"/>
    <w:rsid w:val="00AF5DF8"/>
    <w:rsid w:val="00AF6DA6"/>
    <w:rsid w:val="00AF6E72"/>
    <w:rsid w:val="00B000BF"/>
    <w:rsid w:val="00B001E0"/>
    <w:rsid w:val="00B001EE"/>
    <w:rsid w:val="00B002C2"/>
    <w:rsid w:val="00B00DC1"/>
    <w:rsid w:val="00B00E43"/>
    <w:rsid w:val="00B01A72"/>
    <w:rsid w:val="00B02586"/>
    <w:rsid w:val="00B02F9B"/>
    <w:rsid w:val="00B0449D"/>
    <w:rsid w:val="00B050CB"/>
    <w:rsid w:val="00B05E36"/>
    <w:rsid w:val="00B0641D"/>
    <w:rsid w:val="00B06568"/>
    <w:rsid w:val="00B06674"/>
    <w:rsid w:val="00B069FB"/>
    <w:rsid w:val="00B072BB"/>
    <w:rsid w:val="00B10133"/>
    <w:rsid w:val="00B10358"/>
    <w:rsid w:val="00B104BE"/>
    <w:rsid w:val="00B10736"/>
    <w:rsid w:val="00B10B60"/>
    <w:rsid w:val="00B10D19"/>
    <w:rsid w:val="00B11D3A"/>
    <w:rsid w:val="00B1211A"/>
    <w:rsid w:val="00B13F92"/>
    <w:rsid w:val="00B15AFD"/>
    <w:rsid w:val="00B16740"/>
    <w:rsid w:val="00B170A2"/>
    <w:rsid w:val="00B17BFD"/>
    <w:rsid w:val="00B17E53"/>
    <w:rsid w:val="00B17FC7"/>
    <w:rsid w:val="00B20670"/>
    <w:rsid w:val="00B206B2"/>
    <w:rsid w:val="00B208EA"/>
    <w:rsid w:val="00B213C7"/>
    <w:rsid w:val="00B2142D"/>
    <w:rsid w:val="00B22136"/>
    <w:rsid w:val="00B226CC"/>
    <w:rsid w:val="00B2329F"/>
    <w:rsid w:val="00B23EF2"/>
    <w:rsid w:val="00B24B9C"/>
    <w:rsid w:val="00B25CF6"/>
    <w:rsid w:val="00B25FEA"/>
    <w:rsid w:val="00B26C3A"/>
    <w:rsid w:val="00B26E94"/>
    <w:rsid w:val="00B27839"/>
    <w:rsid w:val="00B27F7F"/>
    <w:rsid w:val="00B31BBE"/>
    <w:rsid w:val="00B32777"/>
    <w:rsid w:val="00B32B9E"/>
    <w:rsid w:val="00B32C8A"/>
    <w:rsid w:val="00B3422C"/>
    <w:rsid w:val="00B3452A"/>
    <w:rsid w:val="00B346F1"/>
    <w:rsid w:val="00B34AC5"/>
    <w:rsid w:val="00B3602D"/>
    <w:rsid w:val="00B368E3"/>
    <w:rsid w:val="00B37766"/>
    <w:rsid w:val="00B378ED"/>
    <w:rsid w:val="00B406E8"/>
    <w:rsid w:val="00B40E46"/>
    <w:rsid w:val="00B41373"/>
    <w:rsid w:val="00B4201F"/>
    <w:rsid w:val="00B426F5"/>
    <w:rsid w:val="00B45825"/>
    <w:rsid w:val="00B45864"/>
    <w:rsid w:val="00B459EC"/>
    <w:rsid w:val="00B45B6A"/>
    <w:rsid w:val="00B46B89"/>
    <w:rsid w:val="00B46CCF"/>
    <w:rsid w:val="00B47BA0"/>
    <w:rsid w:val="00B47C42"/>
    <w:rsid w:val="00B50752"/>
    <w:rsid w:val="00B51B89"/>
    <w:rsid w:val="00B51C8E"/>
    <w:rsid w:val="00B51E46"/>
    <w:rsid w:val="00B52113"/>
    <w:rsid w:val="00B534B5"/>
    <w:rsid w:val="00B5360A"/>
    <w:rsid w:val="00B53A19"/>
    <w:rsid w:val="00B53DF3"/>
    <w:rsid w:val="00B55E24"/>
    <w:rsid w:val="00B55E4E"/>
    <w:rsid w:val="00B56BBB"/>
    <w:rsid w:val="00B57359"/>
    <w:rsid w:val="00B60E37"/>
    <w:rsid w:val="00B61EFD"/>
    <w:rsid w:val="00B62955"/>
    <w:rsid w:val="00B63118"/>
    <w:rsid w:val="00B6356A"/>
    <w:rsid w:val="00B64AF4"/>
    <w:rsid w:val="00B64DD3"/>
    <w:rsid w:val="00B66C68"/>
    <w:rsid w:val="00B67120"/>
    <w:rsid w:val="00B6719D"/>
    <w:rsid w:val="00B676B7"/>
    <w:rsid w:val="00B67A04"/>
    <w:rsid w:val="00B70090"/>
    <w:rsid w:val="00B7023D"/>
    <w:rsid w:val="00B70335"/>
    <w:rsid w:val="00B70557"/>
    <w:rsid w:val="00B721A8"/>
    <w:rsid w:val="00B72C24"/>
    <w:rsid w:val="00B732F0"/>
    <w:rsid w:val="00B73543"/>
    <w:rsid w:val="00B73B0B"/>
    <w:rsid w:val="00B74CB7"/>
    <w:rsid w:val="00B74CF3"/>
    <w:rsid w:val="00B74DC9"/>
    <w:rsid w:val="00B7603F"/>
    <w:rsid w:val="00B76C4A"/>
    <w:rsid w:val="00B76CE7"/>
    <w:rsid w:val="00B76DB0"/>
    <w:rsid w:val="00B77655"/>
    <w:rsid w:val="00B77F13"/>
    <w:rsid w:val="00B77F44"/>
    <w:rsid w:val="00B80A5B"/>
    <w:rsid w:val="00B80BFD"/>
    <w:rsid w:val="00B81509"/>
    <w:rsid w:val="00B81510"/>
    <w:rsid w:val="00B81723"/>
    <w:rsid w:val="00B81866"/>
    <w:rsid w:val="00B8196F"/>
    <w:rsid w:val="00B81E02"/>
    <w:rsid w:val="00B820DC"/>
    <w:rsid w:val="00B83A3A"/>
    <w:rsid w:val="00B83DD3"/>
    <w:rsid w:val="00B84999"/>
    <w:rsid w:val="00B85918"/>
    <w:rsid w:val="00B86149"/>
    <w:rsid w:val="00B86C92"/>
    <w:rsid w:val="00B8785B"/>
    <w:rsid w:val="00B904D5"/>
    <w:rsid w:val="00B90D60"/>
    <w:rsid w:val="00B91CC0"/>
    <w:rsid w:val="00B91D6D"/>
    <w:rsid w:val="00B930D9"/>
    <w:rsid w:val="00B93D33"/>
    <w:rsid w:val="00B945CE"/>
    <w:rsid w:val="00B955FB"/>
    <w:rsid w:val="00B95D91"/>
    <w:rsid w:val="00B95EBD"/>
    <w:rsid w:val="00B96988"/>
    <w:rsid w:val="00B96F31"/>
    <w:rsid w:val="00B96FD2"/>
    <w:rsid w:val="00B973AA"/>
    <w:rsid w:val="00B97E11"/>
    <w:rsid w:val="00BA0C49"/>
    <w:rsid w:val="00BA1250"/>
    <w:rsid w:val="00BA2E03"/>
    <w:rsid w:val="00BA3A34"/>
    <w:rsid w:val="00BA3AF0"/>
    <w:rsid w:val="00BA3E1A"/>
    <w:rsid w:val="00BA50A9"/>
    <w:rsid w:val="00BA5121"/>
    <w:rsid w:val="00BA6669"/>
    <w:rsid w:val="00BA6D41"/>
    <w:rsid w:val="00BA7296"/>
    <w:rsid w:val="00BA7603"/>
    <w:rsid w:val="00BA7AB3"/>
    <w:rsid w:val="00BA7C4A"/>
    <w:rsid w:val="00BB07D8"/>
    <w:rsid w:val="00BB0DB1"/>
    <w:rsid w:val="00BB24E0"/>
    <w:rsid w:val="00BB27AD"/>
    <w:rsid w:val="00BB2A44"/>
    <w:rsid w:val="00BB38D3"/>
    <w:rsid w:val="00BB3D18"/>
    <w:rsid w:val="00BB3F56"/>
    <w:rsid w:val="00BB41C9"/>
    <w:rsid w:val="00BB5F20"/>
    <w:rsid w:val="00BB6AB0"/>
    <w:rsid w:val="00BB6BD1"/>
    <w:rsid w:val="00BB6C28"/>
    <w:rsid w:val="00BB6F60"/>
    <w:rsid w:val="00BB7211"/>
    <w:rsid w:val="00BB72B5"/>
    <w:rsid w:val="00BC011C"/>
    <w:rsid w:val="00BC02CC"/>
    <w:rsid w:val="00BC0D7E"/>
    <w:rsid w:val="00BC1516"/>
    <w:rsid w:val="00BC1AB4"/>
    <w:rsid w:val="00BC1C68"/>
    <w:rsid w:val="00BC1E09"/>
    <w:rsid w:val="00BC282A"/>
    <w:rsid w:val="00BC2BE7"/>
    <w:rsid w:val="00BC365F"/>
    <w:rsid w:val="00BC36CE"/>
    <w:rsid w:val="00BC37C1"/>
    <w:rsid w:val="00BC49C2"/>
    <w:rsid w:val="00BC4F8F"/>
    <w:rsid w:val="00BC5401"/>
    <w:rsid w:val="00BC5574"/>
    <w:rsid w:val="00BC5941"/>
    <w:rsid w:val="00BC6275"/>
    <w:rsid w:val="00BC6FA4"/>
    <w:rsid w:val="00BC7906"/>
    <w:rsid w:val="00BD02EF"/>
    <w:rsid w:val="00BD06F0"/>
    <w:rsid w:val="00BD07D8"/>
    <w:rsid w:val="00BD115B"/>
    <w:rsid w:val="00BD239D"/>
    <w:rsid w:val="00BD253F"/>
    <w:rsid w:val="00BD40D3"/>
    <w:rsid w:val="00BD4923"/>
    <w:rsid w:val="00BD4D9C"/>
    <w:rsid w:val="00BD5090"/>
    <w:rsid w:val="00BD5463"/>
    <w:rsid w:val="00BD5BA2"/>
    <w:rsid w:val="00BD5DD4"/>
    <w:rsid w:val="00BD6112"/>
    <w:rsid w:val="00BD6AEE"/>
    <w:rsid w:val="00BE00E0"/>
    <w:rsid w:val="00BE08B7"/>
    <w:rsid w:val="00BE0A36"/>
    <w:rsid w:val="00BE0A89"/>
    <w:rsid w:val="00BE0AE9"/>
    <w:rsid w:val="00BE1222"/>
    <w:rsid w:val="00BE13C4"/>
    <w:rsid w:val="00BE19D8"/>
    <w:rsid w:val="00BE1BD2"/>
    <w:rsid w:val="00BE1F52"/>
    <w:rsid w:val="00BE20D4"/>
    <w:rsid w:val="00BE2284"/>
    <w:rsid w:val="00BE2472"/>
    <w:rsid w:val="00BE2B61"/>
    <w:rsid w:val="00BE2DE4"/>
    <w:rsid w:val="00BE32C0"/>
    <w:rsid w:val="00BE3A8F"/>
    <w:rsid w:val="00BE3E5D"/>
    <w:rsid w:val="00BE41E4"/>
    <w:rsid w:val="00BE4B77"/>
    <w:rsid w:val="00BE4BF9"/>
    <w:rsid w:val="00BE66A5"/>
    <w:rsid w:val="00BE7AE2"/>
    <w:rsid w:val="00BF034C"/>
    <w:rsid w:val="00BF0B35"/>
    <w:rsid w:val="00BF0EE7"/>
    <w:rsid w:val="00BF1A59"/>
    <w:rsid w:val="00BF2D7A"/>
    <w:rsid w:val="00BF370D"/>
    <w:rsid w:val="00BF4496"/>
    <w:rsid w:val="00BF5CB8"/>
    <w:rsid w:val="00BF6011"/>
    <w:rsid w:val="00BF60F9"/>
    <w:rsid w:val="00BF6632"/>
    <w:rsid w:val="00BF6B1E"/>
    <w:rsid w:val="00BF6BD4"/>
    <w:rsid w:val="00BF7AA1"/>
    <w:rsid w:val="00C0094F"/>
    <w:rsid w:val="00C00EF2"/>
    <w:rsid w:val="00C025C9"/>
    <w:rsid w:val="00C04BCB"/>
    <w:rsid w:val="00C04C64"/>
    <w:rsid w:val="00C04CF1"/>
    <w:rsid w:val="00C05034"/>
    <w:rsid w:val="00C057E6"/>
    <w:rsid w:val="00C059F2"/>
    <w:rsid w:val="00C061E1"/>
    <w:rsid w:val="00C07279"/>
    <w:rsid w:val="00C10B35"/>
    <w:rsid w:val="00C10EA6"/>
    <w:rsid w:val="00C113F8"/>
    <w:rsid w:val="00C1208C"/>
    <w:rsid w:val="00C12EC5"/>
    <w:rsid w:val="00C131C9"/>
    <w:rsid w:val="00C14CB2"/>
    <w:rsid w:val="00C14DD2"/>
    <w:rsid w:val="00C14FEE"/>
    <w:rsid w:val="00C151C5"/>
    <w:rsid w:val="00C16384"/>
    <w:rsid w:val="00C164EF"/>
    <w:rsid w:val="00C16568"/>
    <w:rsid w:val="00C16948"/>
    <w:rsid w:val="00C1701C"/>
    <w:rsid w:val="00C1702C"/>
    <w:rsid w:val="00C1717F"/>
    <w:rsid w:val="00C17441"/>
    <w:rsid w:val="00C17696"/>
    <w:rsid w:val="00C20253"/>
    <w:rsid w:val="00C2046D"/>
    <w:rsid w:val="00C206C4"/>
    <w:rsid w:val="00C2110D"/>
    <w:rsid w:val="00C21961"/>
    <w:rsid w:val="00C23060"/>
    <w:rsid w:val="00C23153"/>
    <w:rsid w:val="00C23280"/>
    <w:rsid w:val="00C232CF"/>
    <w:rsid w:val="00C2396B"/>
    <w:rsid w:val="00C23A9E"/>
    <w:rsid w:val="00C2425A"/>
    <w:rsid w:val="00C246DB"/>
    <w:rsid w:val="00C24B56"/>
    <w:rsid w:val="00C24C54"/>
    <w:rsid w:val="00C25399"/>
    <w:rsid w:val="00C2596E"/>
    <w:rsid w:val="00C25990"/>
    <w:rsid w:val="00C25C68"/>
    <w:rsid w:val="00C260F5"/>
    <w:rsid w:val="00C27572"/>
    <w:rsid w:val="00C3006D"/>
    <w:rsid w:val="00C3188E"/>
    <w:rsid w:val="00C32C66"/>
    <w:rsid w:val="00C32F2F"/>
    <w:rsid w:val="00C34FCC"/>
    <w:rsid w:val="00C350C8"/>
    <w:rsid w:val="00C35AB8"/>
    <w:rsid w:val="00C3607B"/>
    <w:rsid w:val="00C365FE"/>
    <w:rsid w:val="00C37778"/>
    <w:rsid w:val="00C37DEA"/>
    <w:rsid w:val="00C4008D"/>
    <w:rsid w:val="00C409D7"/>
    <w:rsid w:val="00C42C0B"/>
    <w:rsid w:val="00C43647"/>
    <w:rsid w:val="00C43788"/>
    <w:rsid w:val="00C437DE"/>
    <w:rsid w:val="00C43817"/>
    <w:rsid w:val="00C43A0F"/>
    <w:rsid w:val="00C4490D"/>
    <w:rsid w:val="00C44E9A"/>
    <w:rsid w:val="00C44F4B"/>
    <w:rsid w:val="00C453EA"/>
    <w:rsid w:val="00C454B6"/>
    <w:rsid w:val="00C464C0"/>
    <w:rsid w:val="00C4683E"/>
    <w:rsid w:val="00C46F14"/>
    <w:rsid w:val="00C471A8"/>
    <w:rsid w:val="00C500C5"/>
    <w:rsid w:val="00C50F1D"/>
    <w:rsid w:val="00C526E5"/>
    <w:rsid w:val="00C52A68"/>
    <w:rsid w:val="00C52D4E"/>
    <w:rsid w:val="00C5376A"/>
    <w:rsid w:val="00C53C83"/>
    <w:rsid w:val="00C545F6"/>
    <w:rsid w:val="00C547E7"/>
    <w:rsid w:val="00C552AA"/>
    <w:rsid w:val="00C55A62"/>
    <w:rsid w:val="00C6077C"/>
    <w:rsid w:val="00C60B22"/>
    <w:rsid w:val="00C60CFA"/>
    <w:rsid w:val="00C62CFA"/>
    <w:rsid w:val="00C63B42"/>
    <w:rsid w:val="00C63CE6"/>
    <w:rsid w:val="00C64C6C"/>
    <w:rsid w:val="00C66CE6"/>
    <w:rsid w:val="00C66D39"/>
    <w:rsid w:val="00C67D13"/>
    <w:rsid w:val="00C704B1"/>
    <w:rsid w:val="00C724A3"/>
    <w:rsid w:val="00C74019"/>
    <w:rsid w:val="00C754A8"/>
    <w:rsid w:val="00C75BFE"/>
    <w:rsid w:val="00C75E88"/>
    <w:rsid w:val="00C75EC7"/>
    <w:rsid w:val="00C76B9E"/>
    <w:rsid w:val="00C7706F"/>
    <w:rsid w:val="00C77989"/>
    <w:rsid w:val="00C801DB"/>
    <w:rsid w:val="00C814D9"/>
    <w:rsid w:val="00C8168E"/>
    <w:rsid w:val="00C817FE"/>
    <w:rsid w:val="00C81D64"/>
    <w:rsid w:val="00C81F85"/>
    <w:rsid w:val="00C81FC2"/>
    <w:rsid w:val="00C82516"/>
    <w:rsid w:val="00C82B11"/>
    <w:rsid w:val="00C82FD5"/>
    <w:rsid w:val="00C83B4F"/>
    <w:rsid w:val="00C84913"/>
    <w:rsid w:val="00C84CFC"/>
    <w:rsid w:val="00C852EC"/>
    <w:rsid w:val="00C85B3E"/>
    <w:rsid w:val="00C86ACA"/>
    <w:rsid w:val="00C878B0"/>
    <w:rsid w:val="00C87D8A"/>
    <w:rsid w:val="00C87EC7"/>
    <w:rsid w:val="00C87ECE"/>
    <w:rsid w:val="00C90BE3"/>
    <w:rsid w:val="00C90C06"/>
    <w:rsid w:val="00C90E70"/>
    <w:rsid w:val="00C910EE"/>
    <w:rsid w:val="00C91A64"/>
    <w:rsid w:val="00C921F3"/>
    <w:rsid w:val="00C936D2"/>
    <w:rsid w:val="00C93D00"/>
    <w:rsid w:val="00C93D61"/>
    <w:rsid w:val="00C94B52"/>
    <w:rsid w:val="00C95073"/>
    <w:rsid w:val="00C95FAB"/>
    <w:rsid w:val="00C965AD"/>
    <w:rsid w:val="00C96CE6"/>
    <w:rsid w:val="00C97431"/>
    <w:rsid w:val="00CA18A2"/>
    <w:rsid w:val="00CA226D"/>
    <w:rsid w:val="00CA252B"/>
    <w:rsid w:val="00CA3436"/>
    <w:rsid w:val="00CA3EFE"/>
    <w:rsid w:val="00CA43E7"/>
    <w:rsid w:val="00CA447E"/>
    <w:rsid w:val="00CA4898"/>
    <w:rsid w:val="00CA4B85"/>
    <w:rsid w:val="00CA4BA2"/>
    <w:rsid w:val="00CA6945"/>
    <w:rsid w:val="00CA751D"/>
    <w:rsid w:val="00CB063E"/>
    <w:rsid w:val="00CB0F1A"/>
    <w:rsid w:val="00CB1236"/>
    <w:rsid w:val="00CB147C"/>
    <w:rsid w:val="00CB14A2"/>
    <w:rsid w:val="00CB28B4"/>
    <w:rsid w:val="00CB2C5E"/>
    <w:rsid w:val="00CB2E00"/>
    <w:rsid w:val="00CB3175"/>
    <w:rsid w:val="00CB39D7"/>
    <w:rsid w:val="00CB3E1C"/>
    <w:rsid w:val="00CB42BA"/>
    <w:rsid w:val="00CB4701"/>
    <w:rsid w:val="00CB475F"/>
    <w:rsid w:val="00CB4DF6"/>
    <w:rsid w:val="00CB5B83"/>
    <w:rsid w:val="00CB64BF"/>
    <w:rsid w:val="00CB6F93"/>
    <w:rsid w:val="00CB7092"/>
    <w:rsid w:val="00CB7184"/>
    <w:rsid w:val="00CB7205"/>
    <w:rsid w:val="00CB79C7"/>
    <w:rsid w:val="00CC226A"/>
    <w:rsid w:val="00CC296D"/>
    <w:rsid w:val="00CC31B9"/>
    <w:rsid w:val="00CC35AF"/>
    <w:rsid w:val="00CC3D29"/>
    <w:rsid w:val="00CC4367"/>
    <w:rsid w:val="00CC4490"/>
    <w:rsid w:val="00CC4CF8"/>
    <w:rsid w:val="00CC5430"/>
    <w:rsid w:val="00CC6A2C"/>
    <w:rsid w:val="00CC6A61"/>
    <w:rsid w:val="00CC71DC"/>
    <w:rsid w:val="00CD0C1A"/>
    <w:rsid w:val="00CD1670"/>
    <w:rsid w:val="00CD1A15"/>
    <w:rsid w:val="00CD1B0D"/>
    <w:rsid w:val="00CD1FD8"/>
    <w:rsid w:val="00CD27F1"/>
    <w:rsid w:val="00CD2EC5"/>
    <w:rsid w:val="00CD3241"/>
    <w:rsid w:val="00CD3632"/>
    <w:rsid w:val="00CD3745"/>
    <w:rsid w:val="00CD3ABD"/>
    <w:rsid w:val="00CD4039"/>
    <w:rsid w:val="00CD4AD9"/>
    <w:rsid w:val="00CD4E02"/>
    <w:rsid w:val="00CD5A4F"/>
    <w:rsid w:val="00CD6839"/>
    <w:rsid w:val="00CD6978"/>
    <w:rsid w:val="00CD6CD5"/>
    <w:rsid w:val="00CD6F88"/>
    <w:rsid w:val="00CD7DFB"/>
    <w:rsid w:val="00CE19FB"/>
    <w:rsid w:val="00CE1B6A"/>
    <w:rsid w:val="00CE541D"/>
    <w:rsid w:val="00CE5777"/>
    <w:rsid w:val="00CE5837"/>
    <w:rsid w:val="00CE5BF0"/>
    <w:rsid w:val="00CE64FF"/>
    <w:rsid w:val="00CE6538"/>
    <w:rsid w:val="00CE7687"/>
    <w:rsid w:val="00CF0384"/>
    <w:rsid w:val="00CF173B"/>
    <w:rsid w:val="00CF2C62"/>
    <w:rsid w:val="00CF3027"/>
    <w:rsid w:val="00CF322D"/>
    <w:rsid w:val="00CF382B"/>
    <w:rsid w:val="00CF4D07"/>
    <w:rsid w:val="00CF4D9B"/>
    <w:rsid w:val="00CF4F17"/>
    <w:rsid w:val="00CF547E"/>
    <w:rsid w:val="00CF5617"/>
    <w:rsid w:val="00CF6242"/>
    <w:rsid w:val="00CF64A5"/>
    <w:rsid w:val="00CF66DE"/>
    <w:rsid w:val="00CF6CBD"/>
    <w:rsid w:val="00CF70E3"/>
    <w:rsid w:val="00CF7653"/>
    <w:rsid w:val="00D00831"/>
    <w:rsid w:val="00D012E9"/>
    <w:rsid w:val="00D01579"/>
    <w:rsid w:val="00D02F24"/>
    <w:rsid w:val="00D031A4"/>
    <w:rsid w:val="00D03C8B"/>
    <w:rsid w:val="00D04230"/>
    <w:rsid w:val="00D04D5F"/>
    <w:rsid w:val="00D04EC9"/>
    <w:rsid w:val="00D05944"/>
    <w:rsid w:val="00D05CB6"/>
    <w:rsid w:val="00D05CD9"/>
    <w:rsid w:val="00D06DF0"/>
    <w:rsid w:val="00D07BFC"/>
    <w:rsid w:val="00D10037"/>
    <w:rsid w:val="00D10316"/>
    <w:rsid w:val="00D10E1B"/>
    <w:rsid w:val="00D11D80"/>
    <w:rsid w:val="00D11DAF"/>
    <w:rsid w:val="00D14017"/>
    <w:rsid w:val="00D15AB5"/>
    <w:rsid w:val="00D17B12"/>
    <w:rsid w:val="00D20841"/>
    <w:rsid w:val="00D209AD"/>
    <w:rsid w:val="00D2139A"/>
    <w:rsid w:val="00D2193A"/>
    <w:rsid w:val="00D2208F"/>
    <w:rsid w:val="00D22D69"/>
    <w:rsid w:val="00D23596"/>
    <w:rsid w:val="00D2372A"/>
    <w:rsid w:val="00D24E3F"/>
    <w:rsid w:val="00D255A0"/>
    <w:rsid w:val="00D25982"/>
    <w:rsid w:val="00D26A67"/>
    <w:rsid w:val="00D26EF3"/>
    <w:rsid w:val="00D271A3"/>
    <w:rsid w:val="00D27922"/>
    <w:rsid w:val="00D3006A"/>
    <w:rsid w:val="00D30F62"/>
    <w:rsid w:val="00D32350"/>
    <w:rsid w:val="00D329BE"/>
    <w:rsid w:val="00D329BF"/>
    <w:rsid w:val="00D32A3F"/>
    <w:rsid w:val="00D32F77"/>
    <w:rsid w:val="00D333BE"/>
    <w:rsid w:val="00D33589"/>
    <w:rsid w:val="00D337E2"/>
    <w:rsid w:val="00D33D3E"/>
    <w:rsid w:val="00D33F1B"/>
    <w:rsid w:val="00D33F2A"/>
    <w:rsid w:val="00D342F1"/>
    <w:rsid w:val="00D34635"/>
    <w:rsid w:val="00D34729"/>
    <w:rsid w:val="00D377B5"/>
    <w:rsid w:val="00D37D1D"/>
    <w:rsid w:val="00D400F9"/>
    <w:rsid w:val="00D402C6"/>
    <w:rsid w:val="00D4081E"/>
    <w:rsid w:val="00D41256"/>
    <w:rsid w:val="00D41B89"/>
    <w:rsid w:val="00D428E5"/>
    <w:rsid w:val="00D43199"/>
    <w:rsid w:val="00D432E7"/>
    <w:rsid w:val="00D43B8F"/>
    <w:rsid w:val="00D4535A"/>
    <w:rsid w:val="00D45525"/>
    <w:rsid w:val="00D46A73"/>
    <w:rsid w:val="00D47214"/>
    <w:rsid w:val="00D47270"/>
    <w:rsid w:val="00D478A1"/>
    <w:rsid w:val="00D50284"/>
    <w:rsid w:val="00D5039E"/>
    <w:rsid w:val="00D5098F"/>
    <w:rsid w:val="00D51100"/>
    <w:rsid w:val="00D52160"/>
    <w:rsid w:val="00D5217F"/>
    <w:rsid w:val="00D522F8"/>
    <w:rsid w:val="00D52380"/>
    <w:rsid w:val="00D52849"/>
    <w:rsid w:val="00D53B3D"/>
    <w:rsid w:val="00D54017"/>
    <w:rsid w:val="00D54036"/>
    <w:rsid w:val="00D54416"/>
    <w:rsid w:val="00D54844"/>
    <w:rsid w:val="00D5563C"/>
    <w:rsid w:val="00D55ECA"/>
    <w:rsid w:val="00D55F20"/>
    <w:rsid w:val="00D5660B"/>
    <w:rsid w:val="00D57857"/>
    <w:rsid w:val="00D60272"/>
    <w:rsid w:val="00D60809"/>
    <w:rsid w:val="00D60D3A"/>
    <w:rsid w:val="00D61DC3"/>
    <w:rsid w:val="00D62473"/>
    <w:rsid w:val="00D63A3A"/>
    <w:rsid w:val="00D640C9"/>
    <w:rsid w:val="00D64B14"/>
    <w:rsid w:val="00D64F0D"/>
    <w:rsid w:val="00D652F7"/>
    <w:rsid w:val="00D6585F"/>
    <w:rsid w:val="00D65E9A"/>
    <w:rsid w:val="00D664C9"/>
    <w:rsid w:val="00D67442"/>
    <w:rsid w:val="00D67BC9"/>
    <w:rsid w:val="00D701EE"/>
    <w:rsid w:val="00D70932"/>
    <w:rsid w:val="00D70AD3"/>
    <w:rsid w:val="00D70BD3"/>
    <w:rsid w:val="00D729DA"/>
    <w:rsid w:val="00D72CE3"/>
    <w:rsid w:val="00D73400"/>
    <w:rsid w:val="00D7409F"/>
    <w:rsid w:val="00D744BC"/>
    <w:rsid w:val="00D748A5"/>
    <w:rsid w:val="00D75BC7"/>
    <w:rsid w:val="00D75EDD"/>
    <w:rsid w:val="00D76F99"/>
    <w:rsid w:val="00D80280"/>
    <w:rsid w:val="00D81029"/>
    <w:rsid w:val="00D82393"/>
    <w:rsid w:val="00D825E6"/>
    <w:rsid w:val="00D82FAA"/>
    <w:rsid w:val="00D83D79"/>
    <w:rsid w:val="00D84ACB"/>
    <w:rsid w:val="00D86067"/>
    <w:rsid w:val="00D86327"/>
    <w:rsid w:val="00D866FE"/>
    <w:rsid w:val="00D86918"/>
    <w:rsid w:val="00D87134"/>
    <w:rsid w:val="00D874C8"/>
    <w:rsid w:val="00D875A5"/>
    <w:rsid w:val="00D87691"/>
    <w:rsid w:val="00D900BC"/>
    <w:rsid w:val="00D90117"/>
    <w:rsid w:val="00D9020A"/>
    <w:rsid w:val="00D90F10"/>
    <w:rsid w:val="00D91DE2"/>
    <w:rsid w:val="00D92A9F"/>
    <w:rsid w:val="00D93090"/>
    <w:rsid w:val="00D934F2"/>
    <w:rsid w:val="00D93980"/>
    <w:rsid w:val="00D93A9D"/>
    <w:rsid w:val="00D94586"/>
    <w:rsid w:val="00D9482D"/>
    <w:rsid w:val="00D951B2"/>
    <w:rsid w:val="00D9558A"/>
    <w:rsid w:val="00D95F6F"/>
    <w:rsid w:val="00D95F88"/>
    <w:rsid w:val="00D96151"/>
    <w:rsid w:val="00D9619E"/>
    <w:rsid w:val="00D972A1"/>
    <w:rsid w:val="00D9790B"/>
    <w:rsid w:val="00D97B03"/>
    <w:rsid w:val="00D97B89"/>
    <w:rsid w:val="00DA0C77"/>
    <w:rsid w:val="00DA0FBB"/>
    <w:rsid w:val="00DA1407"/>
    <w:rsid w:val="00DA175C"/>
    <w:rsid w:val="00DA28AE"/>
    <w:rsid w:val="00DA31FB"/>
    <w:rsid w:val="00DA3C9A"/>
    <w:rsid w:val="00DA5066"/>
    <w:rsid w:val="00DA50DF"/>
    <w:rsid w:val="00DA550F"/>
    <w:rsid w:val="00DA5D61"/>
    <w:rsid w:val="00DA5F19"/>
    <w:rsid w:val="00DA6887"/>
    <w:rsid w:val="00DA68EF"/>
    <w:rsid w:val="00DA6BB8"/>
    <w:rsid w:val="00DB0852"/>
    <w:rsid w:val="00DB1E93"/>
    <w:rsid w:val="00DB2699"/>
    <w:rsid w:val="00DB2CFC"/>
    <w:rsid w:val="00DB30E4"/>
    <w:rsid w:val="00DB3BC3"/>
    <w:rsid w:val="00DB3E4A"/>
    <w:rsid w:val="00DB45A1"/>
    <w:rsid w:val="00DB4A70"/>
    <w:rsid w:val="00DB75CB"/>
    <w:rsid w:val="00DC0150"/>
    <w:rsid w:val="00DC07CA"/>
    <w:rsid w:val="00DC2292"/>
    <w:rsid w:val="00DC29D0"/>
    <w:rsid w:val="00DC2BFE"/>
    <w:rsid w:val="00DC302E"/>
    <w:rsid w:val="00DC4692"/>
    <w:rsid w:val="00DC4992"/>
    <w:rsid w:val="00DC4C69"/>
    <w:rsid w:val="00DC4E26"/>
    <w:rsid w:val="00DC50AA"/>
    <w:rsid w:val="00DC57EA"/>
    <w:rsid w:val="00DC6636"/>
    <w:rsid w:val="00DC67FB"/>
    <w:rsid w:val="00DC6AC7"/>
    <w:rsid w:val="00DC7837"/>
    <w:rsid w:val="00DC7CB3"/>
    <w:rsid w:val="00DD1FF3"/>
    <w:rsid w:val="00DD268D"/>
    <w:rsid w:val="00DD2A03"/>
    <w:rsid w:val="00DD3097"/>
    <w:rsid w:val="00DD3ACC"/>
    <w:rsid w:val="00DD4ACC"/>
    <w:rsid w:val="00DD5E03"/>
    <w:rsid w:val="00DD6562"/>
    <w:rsid w:val="00DD65DF"/>
    <w:rsid w:val="00DD6A7B"/>
    <w:rsid w:val="00DD74CC"/>
    <w:rsid w:val="00DD7E57"/>
    <w:rsid w:val="00DE0D1A"/>
    <w:rsid w:val="00DE0EC5"/>
    <w:rsid w:val="00DE21AE"/>
    <w:rsid w:val="00DE2E35"/>
    <w:rsid w:val="00DE3986"/>
    <w:rsid w:val="00DE39D2"/>
    <w:rsid w:val="00DE3EFB"/>
    <w:rsid w:val="00DE4359"/>
    <w:rsid w:val="00DE4967"/>
    <w:rsid w:val="00DE5278"/>
    <w:rsid w:val="00DE705D"/>
    <w:rsid w:val="00DE7A3F"/>
    <w:rsid w:val="00DE7F22"/>
    <w:rsid w:val="00DF078D"/>
    <w:rsid w:val="00DF14B1"/>
    <w:rsid w:val="00DF1555"/>
    <w:rsid w:val="00DF1B6B"/>
    <w:rsid w:val="00DF23C0"/>
    <w:rsid w:val="00DF24F5"/>
    <w:rsid w:val="00DF3F8D"/>
    <w:rsid w:val="00DF46CB"/>
    <w:rsid w:val="00DF4DDC"/>
    <w:rsid w:val="00DF5D13"/>
    <w:rsid w:val="00DF60B8"/>
    <w:rsid w:val="00DF6845"/>
    <w:rsid w:val="00DF68FC"/>
    <w:rsid w:val="00DF6F6F"/>
    <w:rsid w:val="00DF7878"/>
    <w:rsid w:val="00DF7BA2"/>
    <w:rsid w:val="00E00C9B"/>
    <w:rsid w:val="00E00F80"/>
    <w:rsid w:val="00E014B3"/>
    <w:rsid w:val="00E01CEC"/>
    <w:rsid w:val="00E020C3"/>
    <w:rsid w:val="00E034D5"/>
    <w:rsid w:val="00E035D6"/>
    <w:rsid w:val="00E0513A"/>
    <w:rsid w:val="00E054ED"/>
    <w:rsid w:val="00E05778"/>
    <w:rsid w:val="00E06327"/>
    <w:rsid w:val="00E079B0"/>
    <w:rsid w:val="00E07A62"/>
    <w:rsid w:val="00E07BA0"/>
    <w:rsid w:val="00E07FBF"/>
    <w:rsid w:val="00E116E6"/>
    <w:rsid w:val="00E11845"/>
    <w:rsid w:val="00E118EF"/>
    <w:rsid w:val="00E11DF6"/>
    <w:rsid w:val="00E12026"/>
    <w:rsid w:val="00E124B2"/>
    <w:rsid w:val="00E12997"/>
    <w:rsid w:val="00E12AD2"/>
    <w:rsid w:val="00E136A6"/>
    <w:rsid w:val="00E13784"/>
    <w:rsid w:val="00E13FEF"/>
    <w:rsid w:val="00E141E0"/>
    <w:rsid w:val="00E14EF7"/>
    <w:rsid w:val="00E15B6D"/>
    <w:rsid w:val="00E15D43"/>
    <w:rsid w:val="00E15F03"/>
    <w:rsid w:val="00E1640E"/>
    <w:rsid w:val="00E172D9"/>
    <w:rsid w:val="00E17331"/>
    <w:rsid w:val="00E17498"/>
    <w:rsid w:val="00E20B11"/>
    <w:rsid w:val="00E21053"/>
    <w:rsid w:val="00E21290"/>
    <w:rsid w:val="00E223C6"/>
    <w:rsid w:val="00E229AF"/>
    <w:rsid w:val="00E22AA2"/>
    <w:rsid w:val="00E233A7"/>
    <w:rsid w:val="00E245C4"/>
    <w:rsid w:val="00E24E61"/>
    <w:rsid w:val="00E2503B"/>
    <w:rsid w:val="00E25A79"/>
    <w:rsid w:val="00E25B13"/>
    <w:rsid w:val="00E25D9B"/>
    <w:rsid w:val="00E26572"/>
    <w:rsid w:val="00E26D24"/>
    <w:rsid w:val="00E26F1A"/>
    <w:rsid w:val="00E277C6"/>
    <w:rsid w:val="00E3153D"/>
    <w:rsid w:val="00E31ED0"/>
    <w:rsid w:val="00E3286E"/>
    <w:rsid w:val="00E32C44"/>
    <w:rsid w:val="00E336F2"/>
    <w:rsid w:val="00E33D73"/>
    <w:rsid w:val="00E33F9A"/>
    <w:rsid w:val="00E34BC4"/>
    <w:rsid w:val="00E355DA"/>
    <w:rsid w:val="00E359E2"/>
    <w:rsid w:val="00E35E79"/>
    <w:rsid w:val="00E36A2C"/>
    <w:rsid w:val="00E37635"/>
    <w:rsid w:val="00E37869"/>
    <w:rsid w:val="00E3792D"/>
    <w:rsid w:val="00E37DB1"/>
    <w:rsid w:val="00E403AA"/>
    <w:rsid w:val="00E40A30"/>
    <w:rsid w:val="00E41AB0"/>
    <w:rsid w:val="00E41E3A"/>
    <w:rsid w:val="00E4200C"/>
    <w:rsid w:val="00E42594"/>
    <w:rsid w:val="00E42A82"/>
    <w:rsid w:val="00E45087"/>
    <w:rsid w:val="00E45D74"/>
    <w:rsid w:val="00E46B7B"/>
    <w:rsid w:val="00E47B14"/>
    <w:rsid w:val="00E50DDC"/>
    <w:rsid w:val="00E5144B"/>
    <w:rsid w:val="00E531CD"/>
    <w:rsid w:val="00E536C0"/>
    <w:rsid w:val="00E53E5C"/>
    <w:rsid w:val="00E54011"/>
    <w:rsid w:val="00E54B4F"/>
    <w:rsid w:val="00E54C41"/>
    <w:rsid w:val="00E54CD1"/>
    <w:rsid w:val="00E551C7"/>
    <w:rsid w:val="00E553DA"/>
    <w:rsid w:val="00E557DB"/>
    <w:rsid w:val="00E56362"/>
    <w:rsid w:val="00E564FB"/>
    <w:rsid w:val="00E56868"/>
    <w:rsid w:val="00E56A2A"/>
    <w:rsid w:val="00E56BF5"/>
    <w:rsid w:val="00E56C7B"/>
    <w:rsid w:val="00E57602"/>
    <w:rsid w:val="00E57743"/>
    <w:rsid w:val="00E60151"/>
    <w:rsid w:val="00E60CBA"/>
    <w:rsid w:val="00E61368"/>
    <w:rsid w:val="00E622A3"/>
    <w:rsid w:val="00E62D8E"/>
    <w:rsid w:val="00E6316B"/>
    <w:rsid w:val="00E63929"/>
    <w:rsid w:val="00E64258"/>
    <w:rsid w:val="00E6520E"/>
    <w:rsid w:val="00E656C3"/>
    <w:rsid w:val="00E657A2"/>
    <w:rsid w:val="00E65954"/>
    <w:rsid w:val="00E65AA2"/>
    <w:rsid w:val="00E663AA"/>
    <w:rsid w:val="00E66D47"/>
    <w:rsid w:val="00E6732C"/>
    <w:rsid w:val="00E678EC"/>
    <w:rsid w:val="00E700DF"/>
    <w:rsid w:val="00E70AE8"/>
    <w:rsid w:val="00E7172E"/>
    <w:rsid w:val="00E719BB"/>
    <w:rsid w:val="00E71EFE"/>
    <w:rsid w:val="00E71F7F"/>
    <w:rsid w:val="00E72938"/>
    <w:rsid w:val="00E7309C"/>
    <w:rsid w:val="00E73601"/>
    <w:rsid w:val="00E73665"/>
    <w:rsid w:val="00E74A0C"/>
    <w:rsid w:val="00E74EF7"/>
    <w:rsid w:val="00E7507D"/>
    <w:rsid w:val="00E757A4"/>
    <w:rsid w:val="00E75C12"/>
    <w:rsid w:val="00E7650F"/>
    <w:rsid w:val="00E76EE7"/>
    <w:rsid w:val="00E802BF"/>
    <w:rsid w:val="00E810A2"/>
    <w:rsid w:val="00E811E5"/>
    <w:rsid w:val="00E81920"/>
    <w:rsid w:val="00E8221A"/>
    <w:rsid w:val="00E82556"/>
    <w:rsid w:val="00E8357D"/>
    <w:rsid w:val="00E840BD"/>
    <w:rsid w:val="00E8464F"/>
    <w:rsid w:val="00E856CA"/>
    <w:rsid w:val="00E85E40"/>
    <w:rsid w:val="00E8643B"/>
    <w:rsid w:val="00E87745"/>
    <w:rsid w:val="00E87831"/>
    <w:rsid w:val="00E878AA"/>
    <w:rsid w:val="00E90FC4"/>
    <w:rsid w:val="00E92F47"/>
    <w:rsid w:val="00E93704"/>
    <w:rsid w:val="00E9427B"/>
    <w:rsid w:val="00E94DE4"/>
    <w:rsid w:val="00E95F35"/>
    <w:rsid w:val="00E95FD6"/>
    <w:rsid w:val="00E962D6"/>
    <w:rsid w:val="00E96478"/>
    <w:rsid w:val="00E96FCE"/>
    <w:rsid w:val="00E9705B"/>
    <w:rsid w:val="00E971C9"/>
    <w:rsid w:val="00E97480"/>
    <w:rsid w:val="00E97561"/>
    <w:rsid w:val="00E976DC"/>
    <w:rsid w:val="00E97990"/>
    <w:rsid w:val="00EA0734"/>
    <w:rsid w:val="00EA0BCD"/>
    <w:rsid w:val="00EA1E5E"/>
    <w:rsid w:val="00EA2518"/>
    <w:rsid w:val="00EA2B72"/>
    <w:rsid w:val="00EA2CDD"/>
    <w:rsid w:val="00EA3081"/>
    <w:rsid w:val="00EA3181"/>
    <w:rsid w:val="00EA38E0"/>
    <w:rsid w:val="00EA3DF8"/>
    <w:rsid w:val="00EA3F7B"/>
    <w:rsid w:val="00EA44AB"/>
    <w:rsid w:val="00EA4FD8"/>
    <w:rsid w:val="00EA599B"/>
    <w:rsid w:val="00EA7BB2"/>
    <w:rsid w:val="00EA7FCA"/>
    <w:rsid w:val="00EB0392"/>
    <w:rsid w:val="00EB0678"/>
    <w:rsid w:val="00EB06A2"/>
    <w:rsid w:val="00EB0B4F"/>
    <w:rsid w:val="00EB0D45"/>
    <w:rsid w:val="00EB1258"/>
    <w:rsid w:val="00EB148F"/>
    <w:rsid w:val="00EB1F48"/>
    <w:rsid w:val="00EB2852"/>
    <w:rsid w:val="00EB2EF6"/>
    <w:rsid w:val="00EB328B"/>
    <w:rsid w:val="00EB4E8C"/>
    <w:rsid w:val="00EB534E"/>
    <w:rsid w:val="00EB541D"/>
    <w:rsid w:val="00EB5DD5"/>
    <w:rsid w:val="00EB64E8"/>
    <w:rsid w:val="00EB6D19"/>
    <w:rsid w:val="00EB6EA8"/>
    <w:rsid w:val="00EC02F7"/>
    <w:rsid w:val="00EC0EA3"/>
    <w:rsid w:val="00EC0F41"/>
    <w:rsid w:val="00EC136C"/>
    <w:rsid w:val="00EC198B"/>
    <w:rsid w:val="00EC1E10"/>
    <w:rsid w:val="00EC2649"/>
    <w:rsid w:val="00EC3275"/>
    <w:rsid w:val="00EC37E1"/>
    <w:rsid w:val="00EC3CAF"/>
    <w:rsid w:val="00EC510F"/>
    <w:rsid w:val="00EC5EC9"/>
    <w:rsid w:val="00EC713D"/>
    <w:rsid w:val="00EC73F0"/>
    <w:rsid w:val="00EC7A11"/>
    <w:rsid w:val="00ED05E9"/>
    <w:rsid w:val="00ED066E"/>
    <w:rsid w:val="00ED13A4"/>
    <w:rsid w:val="00ED1C29"/>
    <w:rsid w:val="00ED3EB6"/>
    <w:rsid w:val="00ED513F"/>
    <w:rsid w:val="00ED5233"/>
    <w:rsid w:val="00ED577F"/>
    <w:rsid w:val="00ED584F"/>
    <w:rsid w:val="00ED5B36"/>
    <w:rsid w:val="00ED619F"/>
    <w:rsid w:val="00ED6219"/>
    <w:rsid w:val="00ED6A58"/>
    <w:rsid w:val="00ED732B"/>
    <w:rsid w:val="00ED73F9"/>
    <w:rsid w:val="00ED79A0"/>
    <w:rsid w:val="00EE1D1B"/>
    <w:rsid w:val="00EE275D"/>
    <w:rsid w:val="00EE2868"/>
    <w:rsid w:val="00EE2968"/>
    <w:rsid w:val="00EE351A"/>
    <w:rsid w:val="00EE4A18"/>
    <w:rsid w:val="00EE4C08"/>
    <w:rsid w:val="00EE54BD"/>
    <w:rsid w:val="00EE5575"/>
    <w:rsid w:val="00EE6433"/>
    <w:rsid w:val="00EE6732"/>
    <w:rsid w:val="00EE6A2B"/>
    <w:rsid w:val="00EE7B24"/>
    <w:rsid w:val="00EF0422"/>
    <w:rsid w:val="00EF0A11"/>
    <w:rsid w:val="00EF0DDC"/>
    <w:rsid w:val="00EF1192"/>
    <w:rsid w:val="00EF161A"/>
    <w:rsid w:val="00EF1F68"/>
    <w:rsid w:val="00EF34AB"/>
    <w:rsid w:val="00EF5BA8"/>
    <w:rsid w:val="00EF5C9F"/>
    <w:rsid w:val="00EF66D0"/>
    <w:rsid w:val="00EF76FB"/>
    <w:rsid w:val="00EF78C8"/>
    <w:rsid w:val="00EF7B49"/>
    <w:rsid w:val="00F00152"/>
    <w:rsid w:val="00F00563"/>
    <w:rsid w:val="00F00963"/>
    <w:rsid w:val="00F01E6E"/>
    <w:rsid w:val="00F024A0"/>
    <w:rsid w:val="00F0289F"/>
    <w:rsid w:val="00F02A0F"/>
    <w:rsid w:val="00F02F29"/>
    <w:rsid w:val="00F0332A"/>
    <w:rsid w:val="00F0502F"/>
    <w:rsid w:val="00F052F1"/>
    <w:rsid w:val="00F0572B"/>
    <w:rsid w:val="00F05DEA"/>
    <w:rsid w:val="00F0780E"/>
    <w:rsid w:val="00F10134"/>
    <w:rsid w:val="00F103C8"/>
    <w:rsid w:val="00F10585"/>
    <w:rsid w:val="00F10743"/>
    <w:rsid w:val="00F10C6B"/>
    <w:rsid w:val="00F10E93"/>
    <w:rsid w:val="00F11DB7"/>
    <w:rsid w:val="00F12200"/>
    <w:rsid w:val="00F124E2"/>
    <w:rsid w:val="00F13862"/>
    <w:rsid w:val="00F13A29"/>
    <w:rsid w:val="00F13B74"/>
    <w:rsid w:val="00F145E4"/>
    <w:rsid w:val="00F14DF7"/>
    <w:rsid w:val="00F151FE"/>
    <w:rsid w:val="00F153BA"/>
    <w:rsid w:val="00F15BC8"/>
    <w:rsid w:val="00F15C64"/>
    <w:rsid w:val="00F1674E"/>
    <w:rsid w:val="00F17DA6"/>
    <w:rsid w:val="00F20935"/>
    <w:rsid w:val="00F20F29"/>
    <w:rsid w:val="00F2144C"/>
    <w:rsid w:val="00F2167A"/>
    <w:rsid w:val="00F2177D"/>
    <w:rsid w:val="00F2183D"/>
    <w:rsid w:val="00F21FD5"/>
    <w:rsid w:val="00F2215C"/>
    <w:rsid w:val="00F2297C"/>
    <w:rsid w:val="00F23220"/>
    <w:rsid w:val="00F232CD"/>
    <w:rsid w:val="00F258B0"/>
    <w:rsid w:val="00F264CE"/>
    <w:rsid w:val="00F26BC6"/>
    <w:rsid w:val="00F26C32"/>
    <w:rsid w:val="00F26F98"/>
    <w:rsid w:val="00F275E2"/>
    <w:rsid w:val="00F278F7"/>
    <w:rsid w:val="00F27E6F"/>
    <w:rsid w:val="00F302FE"/>
    <w:rsid w:val="00F30D22"/>
    <w:rsid w:val="00F31038"/>
    <w:rsid w:val="00F31888"/>
    <w:rsid w:val="00F33097"/>
    <w:rsid w:val="00F339AD"/>
    <w:rsid w:val="00F3444F"/>
    <w:rsid w:val="00F34C3D"/>
    <w:rsid w:val="00F34DB9"/>
    <w:rsid w:val="00F361D0"/>
    <w:rsid w:val="00F409F1"/>
    <w:rsid w:val="00F41CFF"/>
    <w:rsid w:val="00F42C30"/>
    <w:rsid w:val="00F43015"/>
    <w:rsid w:val="00F432AF"/>
    <w:rsid w:val="00F44099"/>
    <w:rsid w:val="00F441E7"/>
    <w:rsid w:val="00F44619"/>
    <w:rsid w:val="00F44A26"/>
    <w:rsid w:val="00F44DBE"/>
    <w:rsid w:val="00F45AA4"/>
    <w:rsid w:val="00F4679A"/>
    <w:rsid w:val="00F46E02"/>
    <w:rsid w:val="00F50204"/>
    <w:rsid w:val="00F50250"/>
    <w:rsid w:val="00F504BC"/>
    <w:rsid w:val="00F507F5"/>
    <w:rsid w:val="00F50B73"/>
    <w:rsid w:val="00F518F2"/>
    <w:rsid w:val="00F529F9"/>
    <w:rsid w:val="00F54647"/>
    <w:rsid w:val="00F54729"/>
    <w:rsid w:val="00F54CDB"/>
    <w:rsid w:val="00F5512D"/>
    <w:rsid w:val="00F553CE"/>
    <w:rsid w:val="00F5635E"/>
    <w:rsid w:val="00F56E12"/>
    <w:rsid w:val="00F56E77"/>
    <w:rsid w:val="00F56F73"/>
    <w:rsid w:val="00F578C5"/>
    <w:rsid w:val="00F57A77"/>
    <w:rsid w:val="00F57D42"/>
    <w:rsid w:val="00F609E0"/>
    <w:rsid w:val="00F60E53"/>
    <w:rsid w:val="00F61AC7"/>
    <w:rsid w:val="00F61E71"/>
    <w:rsid w:val="00F626C0"/>
    <w:rsid w:val="00F62A76"/>
    <w:rsid w:val="00F62FA5"/>
    <w:rsid w:val="00F630F8"/>
    <w:rsid w:val="00F6366F"/>
    <w:rsid w:val="00F6410B"/>
    <w:rsid w:val="00F65523"/>
    <w:rsid w:val="00F6560B"/>
    <w:rsid w:val="00F65A5C"/>
    <w:rsid w:val="00F65B9C"/>
    <w:rsid w:val="00F65BAF"/>
    <w:rsid w:val="00F664DB"/>
    <w:rsid w:val="00F66837"/>
    <w:rsid w:val="00F66A8E"/>
    <w:rsid w:val="00F67044"/>
    <w:rsid w:val="00F6705E"/>
    <w:rsid w:val="00F67061"/>
    <w:rsid w:val="00F70261"/>
    <w:rsid w:val="00F70B62"/>
    <w:rsid w:val="00F710C5"/>
    <w:rsid w:val="00F717AA"/>
    <w:rsid w:val="00F72213"/>
    <w:rsid w:val="00F72245"/>
    <w:rsid w:val="00F72425"/>
    <w:rsid w:val="00F72710"/>
    <w:rsid w:val="00F73706"/>
    <w:rsid w:val="00F73862"/>
    <w:rsid w:val="00F73FAD"/>
    <w:rsid w:val="00F744F7"/>
    <w:rsid w:val="00F74C3C"/>
    <w:rsid w:val="00F75099"/>
    <w:rsid w:val="00F7575F"/>
    <w:rsid w:val="00F761C2"/>
    <w:rsid w:val="00F768C5"/>
    <w:rsid w:val="00F77477"/>
    <w:rsid w:val="00F80BBB"/>
    <w:rsid w:val="00F80C0F"/>
    <w:rsid w:val="00F8101D"/>
    <w:rsid w:val="00F8182A"/>
    <w:rsid w:val="00F81A65"/>
    <w:rsid w:val="00F81C49"/>
    <w:rsid w:val="00F81ECC"/>
    <w:rsid w:val="00F82684"/>
    <w:rsid w:val="00F83D3C"/>
    <w:rsid w:val="00F83DF8"/>
    <w:rsid w:val="00F844C3"/>
    <w:rsid w:val="00F846BA"/>
    <w:rsid w:val="00F84C56"/>
    <w:rsid w:val="00F85971"/>
    <w:rsid w:val="00F85FA3"/>
    <w:rsid w:val="00F8610D"/>
    <w:rsid w:val="00F862C8"/>
    <w:rsid w:val="00F8652E"/>
    <w:rsid w:val="00F867C7"/>
    <w:rsid w:val="00F87BE1"/>
    <w:rsid w:val="00F90594"/>
    <w:rsid w:val="00F935FF"/>
    <w:rsid w:val="00F93816"/>
    <w:rsid w:val="00F93B3F"/>
    <w:rsid w:val="00F94403"/>
    <w:rsid w:val="00F94EFC"/>
    <w:rsid w:val="00F963FA"/>
    <w:rsid w:val="00F96649"/>
    <w:rsid w:val="00F96A76"/>
    <w:rsid w:val="00F96B6C"/>
    <w:rsid w:val="00F96FB6"/>
    <w:rsid w:val="00F979BA"/>
    <w:rsid w:val="00FA000B"/>
    <w:rsid w:val="00FA02B7"/>
    <w:rsid w:val="00FA0467"/>
    <w:rsid w:val="00FA0B90"/>
    <w:rsid w:val="00FA0C3D"/>
    <w:rsid w:val="00FA13E9"/>
    <w:rsid w:val="00FA1D58"/>
    <w:rsid w:val="00FA26D1"/>
    <w:rsid w:val="00FA32D8"/>
    <w:rsid w:val="00FA3777"/>
    <w:rsid w:val="00FA3D5A"/>
    <w:rsid w:val="00FA4828"/>
    <w:rsid w:val="00FA573A"/>
    <w:rsid w:val="00FA5B8F"/>
    <w:rsid w:val="00FA6067"/>
    <w:rsid w:val="00FA62CA"/>
    <w:rsid w:val="00FA6695"/>
    <w:rsid w:val="00FA7452"/>
    <w:rsid w:val="00FA77E5"/>
    <w:rsid w:val="00FB0AA1"/>
    <w:rsid w:val="00FB0D40"/>
    <w:rsid w:val="00FB3BF0"/>
    <w:rsid w:val="00FB3F1C"/>
    <w:rsid w:val="00FB4238"/>
    <w:rsid w:val="00FB47B2"/>
    <w:rsid w:val="00FB4E83"/>
    <w:rsid w:val="00FB5019"/>
    <w:rsid w:val="00FB52FC"/>
    <w:rsid w:val="00FB53FE"/>
    <w:rsid w:val="00FB5F8F"/>
    <w:rsid w:val="00FB6E7C"/>
    <w:rsid w:val="00FB73DE"/>
    <w:rsid w:val="00FB79AC"/>
    <w:rsid w:val="00FC01BF"/>
    <w:rsid w:val="00FC1FB9"/>
    <w:rsid w:val="00FC2BFA"/>
    <w:rsid w:val="00FC2F77"/>
    <w:rsid w:val="00FC3612"/>
    <w:rsid w:val="00FC52CE"/>
    <w:rsid w:val="00FC5B71"/>
    <w:rsid w:val="00FC6108"/>
    <w:rsid w:val="00FC6907"/>
    <w:rsid w:val="00FC6E00"/>
    <w:rsid w:val="00FD00E1"/>
    <w:rsid w:val="00FD0C3D"/>
    <w:rsid w:val="00FD0E2D"/>
    <w:rsid w:val="00FD1132"/>
    <w:rsid w:val="00FD198F"/>
    <w:rsid w:val="00FD22DE"/>
    <w:rsid w:val="00FD2567"/>
    <w:rsid w:val="00FD3B13"/>
    <w:rsid w:val="00FD3B25"/>
    <w:rsid w:val="00FD3CE1"/>
    <w:rsid w:val="00FD44FA"/>
    <w:rsid w:val="00FD4949"/>
    <w:rsid w:val="00FD5A75"/>
    <w:rsid w:val="00FD6E53"/>
    <w:rsid w:val="00FD70F8"/>
    <w:rsid w:val="00FD7CEB"/>
    <w:rsid w:val="00FE1F56"/>
    <w:rsid w:val="00FE32B6"/>
    <w:rsid w:val="00FE36FC"/>
    <w:rsid w:val="00FE3FBB"/>
    <w:rsid w:val="00FE4698"/>
    <w:rsid w:val="00FE55CB"/>
    <w:rsid w:val="00FE5953"/>
    <w:rsid w:val="00FE60B7"/>
    <w:rsid w:val="00FE76F4"/>
    <w:rsid w:val="00FE7B9E"/>
    <w:rsid w:val="00FF053E"/>
    <w:rsid w:val="00FF0E45"/>
    <w:rsid w:val="00FF1555"/>
    <w:rsid w:val="00FF18E1"/>
    <w:rsid w:val="00FF245A"/>
    <w:rsid w:val="00FF338F"/>
    <w:rsid w:val="00FF34DC"/>
    <w:rsid w:val="00FF354E"/>
    <w:rsid w:val="00FF3E6A"/>
    <w:rsid w:val="00FF3FD0"/>
    <w:rsid w:val="00FF4AAA"/>
    <w:rsid w:val="00FF4FE5"/>
    <w:rsid w:val="00FF5406"/>
    <w:rsid w:val="00FF5742"/>
    <w:rsid w:val="00FF5807"/>
    <w:rsid w:val="00FF5EE1"/>
    <w:rsid w:val="00FF5EEF"/>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BA39"/>
  <w14:defaultImageDpi w14:val="0"/>
  <w15:docId w15:val="{468A66B4-8527-45C3-AE0C-E43819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37D"/>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Calibri" w:eastAsia="Times New Roman" w:hAnsi="Calibr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6Znak">
    <w:name w:val="Nagłówek 6 Znak"/>
    <w:link w:val="Nagwek6"/>
    <w:uiPriority w:val="9"/>
    <w:semiHidden/>
    <w:locked/>
    <w:rsid w:val="00D46A73"/>
    <w:rPr>
      <w:rFonts w:ascii="Calibri" w:eastAsia="Times New Roman" w:hAnsi="Calibri" w:cs="Times New Roman"/>
      <w:b/>
      <w:bCs/>
    </w:rPr>
  </w:style>
  <w:style w:type="character" w:customStyle="1" w:styleId="Nagwek9Znak">
    <w:name w:val="Nagłówek 9 Znak"/>
    <w:link w:val="Nagwek9"/>
    <w:uiPriority w:val="99"/>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sz w:val="20"/>
      <w:szCs w:val="20"/>
    </w:rPr>
  </w:style>
  <w:style w:type="character" w:styleId="Numerstrony">
    <w:name w:val="page number"/>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link w:val="Tytu"/>
    <w:uiPriority w:val="99"/>
    <w:locked/>
    <w:rPr>
      <w:rFonts w:ascii="Cambria" w:hAnsi="Cambria" w:cs="Times New Roman"/>
      <w:b/>
      <w:bCs/>
      <w:kern w:val="28"/>
      <w:sz w:val="32"/>
      <w:szCs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locked/>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89581E"/>
    <w:rPr>
      <w:rFonts w:cs="Times New Roman"/>
      <w:lang w:val="pl-PL" w:eastAsia="pl-PL" w:bidi="ar-SA"/>
    </w:rPr>
  </w:style>
  <w:style w:type="character" w:customStyle="1" w:styleId="ZnakZnak3">
    <w:name w:val="Znak Znak3"/>
    <w:uiPriority w:val="99"/>
    <w:semiHidden/>
    <w:rsid w:val="0015367A"/>
    <w:rPr>
      <w:rFonts w:ascii="Times New Roman" w:hAnsi="Times New Roman" w:cs="Times New Roman"/>
      <w:sz w:val="20"/>
      <w:szCs w:val="20"/>
      <w:lang w:val="x-non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Pr>
      <w:rFonts w:cs="Times New Roman"/>
      <w:vertAlign w:val="superscript"/>
    </w:rPr>
  </w:style>
  <w:style w:type="character" w:styleId="Hipercze">
    <w:name w:val="Hyperlink"/>
    <w:uiPriority w:val="99"/>
    <w:rPr>
      <w:rFonts w:cs="Times New Roman"/>
      <w:color w:val="0000FF"/>
      <w:u w:val="single"/>
    </w:rPr>
  </w:style>
  <w:style w:type="character" w:styleId="Odwoaniedokomentarza">
    <w:name w:val="annotation reference"/>
    <w:uiPriority w:val="99"/>
    <w:rPr>
      <w:rFonts w:cs="Times New Roman"/>
      <w:sz w:val="16"/>
      <w:szCs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locked/>
    <w:rPr>
      <w:rFonts w:cs="Times New Roman"/>
      <w:b/>
      <w:bCs/>
      <w:sz w:val="20"/>
      <w:szCs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link w:val="Tekstpodstawowy3"/>
    <w:uiPriority w:val="99"/>
    <w:locked/>
    <w:rPr>
      <w:rFonts w:cs="Times New Roman"/>
      <w:sz w:val="16"/>
      <w:szCs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99"/>
    <w:qFormat/>
    <w:locked/>
    <w:rsid w:val="001A6F1D"/>
    <w:rPr>
      <w:rFonts w:cs="Times New Roman"/>
      <w:i/>
      <w:iCs/>
    </w:rPr>
  </w:style>
  <w:style w:type="paragraph" w:styleId="Akapitzlist">
    <w:name w:val="List Paragraph"/>
    <w:aliases w:val="Numerowanie,List Paragraph"/>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link w:val="Mapadokumentu"/>
    <w:uiPriority w:val="99"/>
    <w:semiHidden/>
    <w:locked/>
    <w:rPr>
      <w:rFonts w:ascii="Tahoma" w:hAnsi="Tahoma" w:cs="Tahoma"/>
      <w:sz w:val="16"/>
      <w:szCs w:val="16"/>
    </w:rPr>
  </w:style>
  <w:style w:type="character" w:customStyle="1" w:styleId="BalloonTextChar">
    <w:name w:val="Balloon Text Char"/>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982BBF"/>
    <w:rPr>
      <w:rFonts w:cs="Times New Roman"/>
      <w:sz w:val="20"/>
      <w:szCs w:val="20"/>
    </w:rPr>
  </w:style>
  <w:style w:type="paragraph" w:styleId="Poprawka">
    <w:name w:val="Revision"/>
    <w:hidden/>
    <w:uiPriority w:val="99"/>
    <w:semiHidden/>
    <w:rsid w:val="00982BBF"/>
  </w:style>
  <w:style w:type="paragraph" w:customStyle="1" w:styleId="Akapit">
    <w:name w:val="Akapit"/>
    <w:basedOn w:val="Nagwek6"/>
    <w:rsid w:val="00D46A73"/>
    <w:pPr>
      <w:keepNext/>
      <w:spacing w:before="0" w:after="0" w:line="360" w:lineRule="auto"/>
      <w:jc w:val="both"/>
    </w:pPr>
    <w:rPr>
      <w:rFonts w:ascii="Times New Roman" w:eastAsia="MS Mincho"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styleId="Nierozpoznanawzmianka">
    <w:name w:val="Unresolved Mention"/>
    <w:uiPriority w:val="99"/>
    <w:semiHidden/>
    <w:unhideWhenUsed/>
    <w:rsid w:val="002034CD"/>
    <w:rPr>
      <w:rFonts w:cs="Times New Roman"/>
      <w:color w:val="605E5C"/>
      <w:shd w:val="clear" w:color="auto" w:fill="E1DFDD"/>
    </w:rPr>
  </w:style>
  <w:style w:type="character" w:styleId="UyteHipercze">
    <w:name w:val="FollowedHyperlink"/>
    <w:uiPriority w:val="99"/>
    <w:rsid w:val="00691B61"/>
    <w:rPr>
      <w:rFonts w:cs="Times New Roman"/>
      <w:color w:val="800080"/>
      <w:u w:val="single"/>
    </w:rPr>
  </w:style>
  <w:style w:type="character" w:customStyle="1" w:styleId="AkapitzlistZnak">
    <w:name w:val="Akapit z listą Znak"/>
    <w:aliases w:val="Numerowanie Znak,List Paragraph Znak"/>
    <w:link w:val="Akapitzlist"/>
    <w:uiPriority w:val="34"/>
    <w:qFormat/>
    <w:locked/>
    <w:rsid w:val="004174F3"/>
    <w:rPr>
      <w:sz w:val="24"/>
    </w:rPr>
  </w:style>
  <w:style w:type="character" w:customStyle="1" w:styleId="Ppogrubienie">
    <w:name w:val="_P_ – pogrubienie"/>
    <w:uiPriority w:val="1"/>
    <w:qFormat/>
    <w:rsid w:val="00BB24E0"/>
    <w:rPr>
      <w:b/>
    </w:rPr>
  </w:style>
  <w:style w:type="paragraph" w:customStyle="1" w:styleId="AODefHead">
    <w:name w:val="AODefHead"/>
    <w:basedOn w:val="Normalny"/>
    <w:next w:val="AODefPara"/>
    <w:rsid w:val="00896EB2"/>
    <w:pPr>
      <w:numPr>
        <w:numId w:val="9"/>
      </w:numPr>
      <w:spacing w:before="120" w:line="200" w:lineRule="atLeast"/>
      <w:jc w:val="both"/>
      <w:outlineLvl w:val="5"/>
    </w:pPr>
    <w:rPr>
      <w:rFonts w:ascii="Arial Nova" w:hAnsi="Arial Nova"/>
      <w:szCs w:val="22"/>
      <w:lang w:val="en-GB" w:eastAsia="en-US"/>
    </w:rPr>
  </w:style>
  <w:style w:type="paragraph" w:customStyle="1" w:styleId="AODefPara">
    <w:name w:val="AODefPara"/>
    <w:basedOn w:val="AODefHead"/>
    <w:rsid w:val="00896EB2"/>
    <w:pPr>
      <w:numPr>
        <w:ilvl w:val="1"/>
      </w:numPr>
      <w:tabs>
        <w:tab w:val="num" w:pos="1440"/>
      </w:tabs>
      <w:ind w:left="1440" w:hanging="360"/>
      <w:outlineLvl w:val="6"/>
    </w:pPr>
  </w:style>
  <w:style w:type="paragraph" w:styleId="NormalnyWeb">
    <w:name w:val="Normal (Web)"/>
    <w:basedOn w:val="Normalny"/>
    <w:uiPriority w:val="99"/>
    <w:unhideWhenUsed/>
    <w:rsid w:val="00534E34"/>
    <w:pPr>
      <w:spacing w:after="160" w:line="259" w:lineRule="auto"/>
    </w:pPr>
    <w:rPr>
      <w:sz w:val="24"/>
      <w:szCs w:val="24"/>
      <w:lang w:eastAsia="en-US"/>
    </w:rPr>
  </w:style>
  <w:style w:type="character" w:customStyle="1" w:styleId="footnote">
    <w:name w:val="footnote"/>
    <w:rsid w:val="00D84ACB"/>
    <w:rPr>
      <w:rFonts w:cs="Times New Roman"/>
    </w:rPr>
  </w:style>
  <w:style w:type="paragraph" w:styleId="Tekstpodstawowy">
    <w:name w:val="Body Text"/>
    <w:basedOn w:val="Normalny"/>
    <w:link w:val="TekstpodstawowyZnak"/>
    <w:uiPriority w:val="99"/>
    <w:rsid w:val="00055013"/>
    <w:pPr>
      <w:spacing w:after="120"/>
    </w:pPr>
  </w:style>
  <w:style w:type="character" w:customStyle="1" w:styleId="TekstpodstawowyZnak">
    <w:name w:val="Tekst podstawowy Znak"/>
    <w:link w:val="Tekstpodstawowy"/>
    <w:uiPriority w:val="99"/>
    <w:locked/>
    <w:rsid w:val="00055013"/>
    <w:rPr>
      <w:rFonts w:cs="Times New Roman"/>
      <w:sz w:val="20"/>
      <w:szCs w:val="20"/>
    </w:rPr>
  </w:style>
  <w:style w:type="paragraph" w:customStyle="1" w:styleId="AOHead1">
    <w:name w:val="AOHead1"/>
    <w:basedOn w:val="Normalny"/>
    <w:next w:val="Normalny"/>
    <w:rsid w:val="00360E5C"/>
    <w:pPr>
      <w:keepNext/>
      <w:numPr>
        <w:numId w:val="35"/>
      </w:numPr>
      <w:tabs>
        <w:tab w:val="clear" w:pos="720"/>
        <w:tab w:val="num" w:pos="360"/>
      </w:tabs>
      <w:spacing w:before="360" w:line="200" w:lineRule="atLeast"/>
      <w:ind w:left="357" w:hanging="357"/>
      <w:jc w:val="center"/>
      <w:outlineLvl w:val="0"/>
    </w:pPr>
    <w:rPr>
      <w:rFonts w:ascii="Arial Nova" w:eastAsia="Calibri" w:hAnsi="Arial Nova"/>
      <w:b/>
      <w:caps/>
      <w:kern w:val="28"/>
      <w:szCs w:val="22"/>
      <w:lang w:val="en-GB" w:eastAsia="en-US"/>
    </w:rPr>
  </w:style>
  <w:style w:type="paragraph" w:customStyle="1" w:styleId="AOHead2">
    <w:name w:val="AOHead2"/>
    <w:basedOn w:val="Normalny"/>
    <w:next w:val="Normalny"/>
    <w:rsid w:val="00360E5C"/>
    <w:pPr>
      <w:keepNext/>
      <w:numPr>
        <w:ilvl w:val="1"/>
        <w:numId w:val="35"/>
      </w:numPr>
      <w:tabs>
        <w:tab w:val="clear" w:pos="794"/>
        <w:tab w:val="num" w:pos="1440"/>
      </w:tabs>
      <w:spacing w:before="240" w:line="200" w:lineRule="atLeast"/>
      <w:ind w:left="1440" w:hanging="360"/>
      <w:jc w:val="both"/>
      <w:outlineLvl w:val="1"/>
    </w:pPr>
    <w:rPr>
      <w:rFonts w:ascii="Arial Nova" w:eastAsia="Calibri" w:hAnsi="Arial Nova"/>
      <w:b/>
      <w:szCs w:val="22"/>
      <w:lang w:val="en-GB" w:eastAsia="en-US"/>
    </w:rPr>
  </w:style>
  <w:style w:type="paragraph" w:customStyle="1" w:styleId="AOHead3">
    <w:name w:val="AOHead3"/>
    <w:basedOn w:val="Normalny"/>
    <w:next w:val="Normalny"/>
    <w:rsid w:val="00360E5C"/>
    <w:pPr>
      <w:numPr>
        <w:ilvl w:val="2"/>
        <w:numId w:val="35"/>
      </w:numPr>
      <w:tabs>
        <w:tab w:val="clear" w:pos="6827"/>
        <w:tab w:val="num" w:pos="1440"/>
        <w:tab w:val="num" w:pos="2160"/>
      </w:tabs>
      <w:spacing w:before="120" w:line="200" w:lineRule="atLeast"/>
      <w:ind w:left="720" w:hanging="180"/>
      <w:jc w:val="both"/>
      <w:outlineLvl w:val="2"/>
    </w:pPr>
    <w:rPr>
      <w:rFonts w:ascii="Arial Nova" w:eastAsia="Calibri" w:hAnsi="Arial Nova"/>
      <w:szCs w:val="22"/>
      <w:lang w:val="en-GB" w:eastAsia="en-US"/>
    </w:rPr>
  </w:style>
  <w:style w:type="paragraph" w:customStyle="1" w:styleId="AOHead4">
    <w:name w:val="AOHead4"/>
    <w:basedOn w:val="Normalny"/>
    <w:next w:val="Normalny"/>
    <w:rsid w:val="00360E5C"/>
    <w:pPr>
      <w:numPr>
        <w:ilvl w:val="3"/>
        <w:numId w:val="35"/>
      </w:numPr>
      <w:tabs>
        <w:tab w:val="clear" w:pos="2160"/>
        <w:tab w:val="num" w:pos="2880"/>
      </w:tabs>
      <w:spacing w:before="120" w:line="200" w:lineRule="atLeast"/>
      <w:ind w:left="2880" w:hanging="360"/>
      <w:jc w:val="both"/>
      <w:outlineLvl w:val="3"/>
    </w:pPr>
    <w:rPr>
      <w:rFonts w:ascii="Arial Nova" w:eastAsia="Calibri" w:hAnsi="Arial Nova"/>
      <w:szCs w:val="22"/>
      <w:lang w:val="en-GB" w:eastAsia="en-US"/>
    </w:rPr>
  </w:style>
  <w:style w:type="paragraph" w:customStyle="1" w:styleId="AOHead5">
    <w:name w:val="AOHead5"/>
    <w:basedOn w:val="Normalny"/>
    <w:next w:val="Normalny"/>
    <w:rsid w:val="00360E5C"/>
    <w:pPr>
      <w:numPr>
        <w:ilvl w:val="4"/>
        <w:numId w:val="35"/>
      </w:numPr>
      <w:tabs>
        <w:tab w:val="clear" w:pos="2880"/>
        <w:tab w:val="num" w:pos="3600"/>
      </w:tabs>
      <w:spacing w:before="120" w:line="200" w:lineRule="atLeast"/>
      <w:ind w:left="3600" w:hanging="360"/>
      <w:jc w:val="both"/>
      <w:outlineLvl w:val="4"/>
    </w:pPr>
    <w:rPr>
      <w:rFonts w:ascii="Arial Nova" w:eastAsia="Calibri" w:hAnsi="Arial Nova"/>
      <w:szCs w:val="22"/>
      <w:lang w:val="en-GB" w:eastAsia="en-US"/>
    </w:rPr>
  </w:style>
  <w:style w:type="paragraph" w:customStyle="1" w:styleId="AOHead6">
    <w:name w:val="AOHead6"/>
    <w:basedOn w:val="Normalny"/>
    <w:next w:val="Normalny"/>
    <w:rsid w:val="00360E5C"/>
    <w:pPr>
      <w:numPr>
        <w:ilvl w:val="5"/>
        <w:numId w:val="35"/>
      </w:numPr>
      <w:tabs>
        <w:tab w:val="clear" w:pos="3600"/>
        <w:tab w:val="num" w:pos="4320"/>
      </w:tabs>
      <w:spacing w:before="120" w:line="200" w:lineRule="atLeast"/>
      <w:ind w:left="4320" w:hanging="180"/>
      <w:jc w:val="both"/>
      <w:outlineLvl w:val="5"/>
    </w:pPr>
    <w:rPr>
      <w:rFonts w:ascii="Arial Nova" w:eastAsia="Calibri" w:hAnsi="Arial Nova"/>
      <w:szCs w:val="22"/>
      <w:lang w:val="en-GB" w:eastAsia="en-US"/>
    </w:rPr>
  </w:style>
  <w:style w:type="paragraph" w:customStyle="1" w:styleId="AOGenNum3">
    <w:name w:val="AOGenNum3"/>
    <w:basedOn w:val="Normalny"/>
    <w:next w:val="AOGenNum3List"/>
    <w:rsid w:val="00360E5C"/>
    <w:pPr>
      <w:numPr>
        <w:numId w:val="36"/>
      </w:numPr>
      <w:spacing w:before="240" w:line="260" w:lineRule="atLeast"/>
      <w:jc w:val="both"/>
    </w:pPr>
    <w:rPr>
      <w:rFonts w:ascii="Arial Nova" w:eastAsia="Calibri" w:hAnsi="Arial Nova"/>
      <w:szCs w:val="22"/>
      <w:lang w:val="en-GB" w:eastAsia="en-US"/>
    </w:rPr>
  </w:style>
  <w:style w:type="paragraph" w:customStyle="1" w:styleId="AOGenNum3List">
    <w:name w:val="AOGenNum3List"/>
    <w:basedOn w:val="AOGenNum3"/>
    <w:rsid w:val="00360E5C"/>
    <w:pPr>
      <w:numPr>
        <w:ilvl w:val="1"/>
      </w:numPr>
      <w:tabs>
        <w:tab w:val="clear" w:pos="720"/>
        <w:tab w:val="num" w:pos="1440"/>
      </w:tabs>
      <w:spacing w:before="120" w:line="200" w:lineRule="atLeast"/>
      <w:ind w:left="1440" w:hanging="360"/>
    </w:pPr>
  </w:style>
  <w:style w:type="paragraph" w:customStyle="1" w:styleId="Default">
    <w:name w:val="Default"/>
    <w:rsid w:val="00A16C57"/>
    <w:pPr>
      <w:autoSpaceDE w:val="0"/>
      <w:autoSpaceDN w:val="0"/>
      <w:adjustRightInd w:val="0"/>
    </w:pPr>
    <w:rPr>
      <w:rFonts w:ascii="Arial" w:hAnsi="Arial" w:cs="Arial"/>
      <w:color w:val="000000"/>
      <w:sz w:val="24"/>
      <w:szCs w:val="24"/>
    </w:rPr>
  </w:style>
  <w:style w:type="paragraph" w:customStyle="1" w:styleId="pf0">
    <w:name w:val="pf0"/>
    <w:basedOn w:val="Normalny"/>
    <w:rsid w:val="006A3F2C"/>
    <w:pPr>
      <w:spacing w:before="100" w:beforeAutospacing="1" w:after="100" w:afterAutospacing="1"/>
      <w:ind w:left="300"/>
    </w:pPr>
    <w:rPr>
      <w:rFonts w:eastAsia="Times New Roman"/>
      <w:sz w:val="24"/>
      <w:szCs w:val="24"/>
    </w:rPr>
  </w:style>
  <w:style w:type="character" w:customStyle="1" w:styleId="cf01">
    <w:name w:val="cf01"/>
    <w:basedOn w:val="Domylnaczcionkaakapitu"/>
    <w:rsid w:val="006A3F2C"/>
    <w:rPr>
      <w:rFonts w:ascii="Segoe UI" w:hAnsi="Segoe UI" w:cs="Segoe UI" w:hint="default"/>
      <w:sz w:val="18"/>
      <w:szCs w:val="18"/>
    </w:rPr>
  </w:style>
  <w:style w:type="character" w:customStyle="1" w:styleId="ui-provider">
    <w:name w:val="ui-provider"/>
    <w:basedOn w:val="Domylnaczcionkaakapitu"/>
    <w:rsid w:val="0011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083">
      <w:bodyDiv w:val="1"/>
      <w:marLeft w:val="0"/>
      <w:marRight w:val="0"/>
      <w:marTop w:val="0"/>
      <w:marBottom w:val="0"/>
      <w:divBdr>
        <w:top w:val="none" w:sz="0" w:space="0" w:color="auto"/>
        <w:left w:val="none" w:sz="0" w:space="0" w:color="auto"/>
        <w:bottom w:val="none" w:sz="0" w:space="0" w:color="auto"/>
        <w:right w:val="none" w:sz="0" w:space="0" w:color="auto"/>
      </w:divBdr>
    </w:div>
    <w:div w:id="310793902">
      <w:bodyDiv w:val="1"/>
      <w:marLeft w:val="0"/>
      <w:marRight w:val="0"/>
      <w:marTop w:val="0"/>
      <w:marBottom w:val="0"/>
      <w:divBdr>
        <w:top w:val="none" w:sz="0" w:space="0" w:color="auto"/>
        <w:left w:val="none" w:sz="0" w:space="0" w:color="auto"/>
        <w:bottom w:val="none" w:sz="0" w:space="0" w:color="auto"/>
        <w:right w:val="none" w:sz="0" w:space="0" w:color="auto"/>
      </w:divBdr>
    </w:div>
    <w:div w:id="858546712">
      <w:bodyDiv w:val="1"/>
      <w:marLeft w:val="0"/>
      <w:marRight w:val="0"/>
      <w:marTop w:val="0"/>
      <w:marBottom w:val="0"/>
      <w:divBdr>
        <w:top w:val="none" w:sz="0" w:space="0" w:color="auto"/>
        <w:left w:val="none" w:sz="0" w:space="0" w:color="auto"/>
        <w:bottom w:val="none" w:sz="0" w:space="0" w:color="auto"/>
        <w:right w:val="none" w:sz="0" w:space="0" w:color="auto"/>
      </w:divBdr>
    </w:div>
    <w:div w:id="1054962823">
      <w:bodyDiv w:val="1"/>
      <w:marLeft w:val="0"/>
      <w:marRight w:val="0"/>
      <w:marTop w:val="0"/>
      <w:marBottom w:val="0"/>
      <w:divBdr>
        <w:top w:val="none" w:sz="0" w:space="0" w:color="auto"/>
        <w:left w:val="none" w:sz="0" w:space="0" w:color="auto"/>
        <w:bottom w:val="none" w:sz="0" w:space="0" w:color="auto"/>
        <w:right w:val="none" w:sz="0" w:space="0" w:color="auto"/>
      </w:divBdr>
    </w:div>
    <w:div w:id="1332027504">
      <w:bodyDiv w:val="1"/>
      <w:marLeft w:val="0"/>
      <w:marRight w:val="0"/>
      <w:marTop w:val="0"/>
      <w:marBottom w:val="0"/>
      <w:divBdr>
        <w:top w:val="none" w:sz="0" w:space="0" w:color="auto"/>
        <w:left w:val="none" w:sz="0" w:space="0" w:color="auto"/>
        <w:bottom w:val="none" w:sz="0" w:space="0" w:color="auto"/>
        <w:right w:val="none" w:sz="0" w:space="0" w:color="auto"/>
      </w:divBdr>
    </w:div>
    <w:div w:id="1836414563">
      <w:bodyDiv w:val="1"/>
      <w:marLeft w:val="0"/>
      <w:marRight w:val="0"/>
      <w:marTop w:val="0"/>
      <w:marBottom w:val="0"/>
      <w:divBdr>
        <w:top w:val="none" w:sz="0" w:space="0" w:color="auto"/>
        <w:left w:val="none" w:sz="0" w:space="0" w:color="auto"/>
        <w:bottom w:val="none" w:sz="0" w:space="0" w:color="auto"/>
        <w:right w:val="none" w:sz="0" w:space="0" w:color="auto"/>
      </w:divBdr>
    </w:div>
    <w:div w:id="2000692358">
      <w:bodyDiv w:val="1"/>
      <w:marLeft w:val="0"/>
      <w:marRight w:val="0"/>
      <w:marTop w:val="0"/>
      <w:marBottom w:val="0"/>
      <w:divBdr>
        <w:top w:val="none" w:sz="0" w:space="0" w:color="auto"/>
        <w:left w:val="none" w:sz="0" w:space="0" w:color="auto"/>
        <w:bottom w:val="none" w:sz="0" w:space="0" w:color="auto"/>
        <w:right w:val="none" w:sz="0" w:space="0" w:color="auto"/>
      </w:divBdr>
    </w:div>
    <w:div w:id="2046178240">
      <w:bodyDiv w:val="1"/>
      <w:marLeft w:val="0"/>
      <w:marRight w:val="0"/>
      <w:marTop w:val="0"/>
      <w:marBottom w:val="0"/>
      <w:divBdr>
        <w:top w:val="none" w:sz="0" w:space="0" w:color="auto"/>
        <w:left w:val="none" w:sz="0" w:space="0" w:color="auto"/>
        <w:bottom w:val="none" w:sz="0" w:space="0" w:color="auto"/>
        <w:right w:val="none" w:sz="0" w:space="0" w:color="auto"/>
      </w:divBdr>
    </w:div>
    <w:div w:id="2054423961">
      <w:bodyDiv w:val="1"/>
      <w:marLeft w:val="0"/>
      <w:marRight w:val="0"/>
      <w:marTop w:val="0"/>
      <w:marBottom w:val="0"/>
      <w:divBdr>
        <w:top w:val="none" w:sz="0" w:space="0" w:color="auto"/>
        <w:left w:val="none" w:sz="0" w:space="0" w:color="auto"/>
        <w:bottom w:val="none" w:sz="0" w:space="0" w:color="auto"/>
        <w:right w:val="none" w:sz="0" w:space="0" w:color="auto"/>
      </w:divBdr>
    </w:div>
    <w:div w:id="2086680261">
      <w:bodyDiv w:val="1"/>
      <w:marLeft w:val="0"/>
      <w:marRight w:val="0"/>
      <w:marTop w:val="0"/>
      <w:marBottom w:val="0"/>
      <w:divBdr>
        <w:top w:val="none" w:sz="0" w:space="0" w:color="auto"/>
        <w:left w:val="none" w:sz="0" w:space="0" w:color="auto"/>
        <w:bottom w:val="none" w:sz="0" w:space="0" w:color="auto"/>
        <w:right w:val="none" w:sz="0" w:space="0" w:color="auto"/>
      </w:divBdr>
    </w:div>
    <w:div w:id="2123524939">
      <w:marLeft w:val="0"/>
      <w:marRight w:val="0"/>
      <w:marTop w:val="0"/>
      <w:marBottom w:val="0"/>
      <w:divBdr>
        <w:top w:val="none" w:sz="0" w:space="0" w:color="auto"/>
        <w:left w:val="none" w:sz="0" w:space="0" w:color="auto"/>
        <w:bottom w:val="none" w:sz="0" w:space="0" w:color="auto"/>
        <w:right w:val="none" w:sz="0" w:space="0" w:color="auto"/>
      </w:divBdr>
    </w:div>
    <w:div w:id="2123524940">
      <w:marLeft w:val="0"/>
      <w:marRight w:val="0"/>
      <w:marTop w:val="0"/>
      <w:marBottom w:val="0"/>
      <w:divBdr>
        <w:top w:val="none" w:sz="0" w:space="0" w:color="auto"/>
        <w:left w:val="none" w:sz="0" w:space="0" w:color="auto"/>
        <w:bottom w:val="none" w:sz="0" w:space="0" w:color="auto"/>
        <w:right w:val="none" w:sz="0" w:space="0" w:color="auto"/>
      </w:divBdr>
    </w:div>
    <w:div w:id="2123524941">
      <w:marLeft w:val="0"/>
      <w:marRight w:val="0"/>
      <w:marTop w:val="0"/>
      <w:marBottom w:val="0"/>
      <w:divBdr>
        <w:top w:val="none" w:sz="0" w:space="0" w:color="auto"/>
        <w:left w:val="none" w:sz="0" w:space="0" w:color="auto"/>
        <w:bottom w:val="none" w:sz="0" w:space="0" w:color="auto"/>
        <w:right w:val="none" w:sz="0" w:space="0" w:color="auto"/>
      </w:divBdr>
    </w:div>
    <w:div w:id="2123524954">
      <w:marLeft w:val="0"/>
      <w:marRight w:val="0"/>
      <w:marTop w:val="0"/>
      <w:marBottom w:val="0"/>
      <w:divBdr>
        <w:top w:val="none" w:sz="0" w:space="0" w:color="auto"/>
        <w:left w:val="none" w:sz="0" w:space="0" w:color="auto"/>
        <w:bottom w:val="none" w:sz="0" w:space="0" w:color="auto"/>
        <w:right w:val="none" w:sz="0" w:space="0" w:color="auto"/>
      </w:divBdr>
      <w:divsChild>
        <w:div w:id="2123524942">
          <w:marLeft w:val="360"/>
          <w:marRight w:val="0"/>
          <w:marTop w:val="72"/>
          <w:marBottom w:val="72"/>
          <w:divBdr>
            <w:top w:val="none" w:sz="0" w:space="0" w:color="auto"/>
            <w:left w:val="none" w:sz="0" w:space="0" w:color="auto"/>
            <w:bottom w:val="none" w:sz="0" w:space="0" w:color="auto"/>
            <w:right w:val="none" w:sz="0" w:space="0" w:color="auto"/>
          </w:divBdr>
          <w:divsChild>
            <w:div w:id="2123524943">
              <w:marLeft w:val="0"/>
              <w:marRight w:val="0"/>
              <w:marTop w:val="0"/>
              <w:marBottom w:val="0"/>
              <w:divBdr>
                <w:top w:val="none" w:sz="0" w:space="0" w:color="auto"/>
                <w:left w:val="none" w:sz="0" w:space="0" w:color="auto"/>
                <w:bottom w:val="none" w:sz="0" w:space="0" w:color="auto"/>
                <w:right w:val="none" w:sz="0" w:space="0" w:color="auto"/>
              </w:divBdr>
            </w:div>
          </w:divsChild>
        </w:div>
        <w:div w:id="2123524947">
          <w:marLeft w:val="360"/>
          <w:marRight w:val="0"/>
          <w:marTop w:val="0"/>
          <w:marBottom w:val="72"/>
          <w:divBdr>
            <w:top w:val="none" w:sz="0" w:space="0" w:color="auto"/>
            <w:left w:val="none" w:sz="0" w:space="0" w:color="auto"/>
            <w:bottom w:val="none" w:sz="0" w:space="0" w:color="auto"/>
            <w:right w:val="none" w:sz="0" w:space="0" w:color="auto"/>
          </w:divBdr>
          <w:divsChild>
            <w:div w:id="2123524952">
              <w:marLeft w:val="0"/>
              <w:marRight w:val="0"/>
              <w:marTop w:val="0"/>
              <w:marBottom w:val="0"/>
              <w:divBdr>
                <w:top w:val="none" w:sz="0" w:space="0" w:color="auto"/>
                <w:left w:val="none" w:sz="0" w:space="0" w:color="auto"/>
                <w:bottom w:val="none" w:sz="0" w:space="0" w:color="auto"/>
                <w:right w:val="none" w:sz="0" w:space="0" w:color="auto"/>
              </w:divBdr>
            </w:div>
          </w:divsChild>
        </w:div>
        <w:div w:id="2123524948">
          <w:marLeft w:val="360"/>
          <w:marRight w:val="0"/>
          <w:marTop w:val="0"/>
          <w:marBottom w:val="72"/>
          <w:divBdr>
            <w:top w:val="none" w:sz="0" w:space="0" w:color="auto"/>
            <w:left w:val="none" w:sz="0" w:space="0" w:color="auto"/>
            <w:bottom w:val="none" w:sz="0" w:space="0" w:color="auto"/>
            <w:right w:val="none" w:sz="0" w:space="0" w:color="auto"/>
          </w:divBdr>
          <w:divsChild>
            <w:div w:id="2123524974">
              <w:marLeft w:val="0"/>
              <w:marRight w:val="0"/>
              <w:marTop w:val="0"/>
              <w:marBottom w:val="0"/>
              <w:divBdr>
                <w:top w:val="none" w:sz="0" w:space="0" w:color="auto"/>
                <w:left w:val="none" w:sz="0" w:space="0" w:color="auto"/>
                <w:bottom w:val="none" w:sz="0" w:space="0" w:color="auto"/>
                <w:right w:val="none" w:sz="0" w:space="0" w:color="auto"/>
              </w:divBdr>
            </w:div>
          </w:divsChild>
        </w:div>
        <w:div w:id="2123524949">
          <w:marLeft w:val="360"/>
          <w:marRight w:val="0"/>
          <w:marTop w:val="0"/>
          <w:marBottom w:val="72"/>
          <w:divBdr>
            <w:top w:val="none" w:sz="0" w:space="0" w:color="auto"/>
            <w:left w:val="none" w:sz="0" w:space="0" w:color="auto"/>
            <w:bottom w:val="none" w:sz="0" w:space="0" w:color="auto"/>
            <w:right w:val="none" w:sz="0" w:space="0" w:color="auto"/>
          </w:divBdr>
          <w:divsChild>
            <w:div w:id="2123524945">
              <w:marLeft w:val="0"/>
              <w:marRight w:val="0"/>
              <w:marTop w:val="0"/>
              <w:marBottom w:val="0"/>
              <w:divBdr>
                <w:top w:val="none" w:sz="0" w:space="0" w:color="auto"/>
                <w:left w:val="none" w:sz="0" w:space="0" w:color="auto"/>
                <w:bottom w:val="none" w:sz="0" w:space="0" w:color="auto"/>
                <w:right w:val="none" w:sz="0" w:space="0" w:color="auto"/>
              </w:divBdr>
            </w:div>
          </w:divsChild>
        </w:div>
        <w:div w:id="2123524950">
          <w:marLeft w:val="360"/>
          <w:marRight w:val="0"/>
          <w:marTop w:val="0"/>
          <w:marBottom w:val="72"/>
          <w:divBdr>
            <w:top w:val="none" w:sz="0" w:space="0" w:color="auto"/>
            <w:left w:val="none" w:sz="0" w:space="0" w:color="auto"/>
            <w:bottom w:val="none" w:sz="0" w:space="0" w:color="auto"/>
            <w:right w:val="none" w:sz="0" w:space="0" w:color="auto"/>
          </w:divBdr>
          <w:divsChild>
            <w:div w:id="2123524951">
              <w:marLeft w:val="0"/>
              <w:marRight w:val="0"/>
              <w:marTop w:val="0"/>
              <w:marBottom w:val="0"/>
              <w:divBdr>
                <w:top w:val="none" w:sz="0" w:space="0" w:color="auto"/>
                <w:left w:val="none" w:sz="0" w:space="0" w:color="auto"/>
                <w:bottom w:val="none" w:sz="0" w:space="0" w:color="auto"/>
                <w:right w:val="none" w:sz="0" w:space="0" w:color="auto"/>
              </w:divBdr>
            </w:div>
          </w:divsChild>
        </w:div>
        <w:div w:id="2123524953">
          <w:marLeft w:val="360"/>
          <w:marRight w:val="0"/>
          <w:marTop w:val="0"/>
          <w:marBottom w:val="72"/>
          <w:divBdr>
            <w:top w:val="none" w:sz="0" w:space="0" w:color="auto"/>
            <w:left w:val="none" w:sz="0" w:space="0" w:color="auto"/>
            <w:bottom w:val="none" w:sz="0" w:space="0" w:color="auto"/>
            <w:right w:val="none" w:sz="0" w:space="0" w:color="auto"/>
          </w:divBdr>
          <w:divsChild>
            <w:div w:id="2123524973">
              <w:marLeft w:val="0"/>
              <w:marRight w:val="0"/>
              <w:marTop w:val="0"/>
              <w:marBottom w:val="0"/>
              <w:divBdr>
                <w:top w:val="none" w:sz="0" w:space="0" w:color="auto"/>
                <w:left w:val="none" w:sz="0" w:space="0" w:color="auto"/>
                <w:bottom w:val="none" w:sz="0" w:space="0" w:color="auto"/>
                <w:right w:val="none" w:sz="0" w:space="0" w:color="auto"/>
              </w:divBdr>
            </w:div>
          </w:divsChild>
        </w:div>
        <w:div w:id="2123524955">
          <w:marLeft w:val="360"/>
          <w:marRight w:val="0"/>
          <w:marTop w:val="0"/>
          <w:marBottom w:val="72"/>
          <w:divBdr>
            <w:top w:val="none" w:sz="0" w:space="0" w:color="auto"/>
            <w:left w:val="none" w:sz="0" w:space="0" w:color="auto"/>
            <w:bottom w:val="none" w:sz="0" w:space="0" w:color="auto"/>
            <w:right w:val="none" w:sz="0" w:space="0" w:color="auto"/>
          </w:divBdr>
          <w:divsChild>
            <w:div w:id="2123524969">
              <w:marLeft w:val="0"/>
              <w:marRight w:val="0"/>
              <w:marTop w:val="0"/>
              <w:marBottom w:val="0"/>
              <w:divBdr>
                <w:top w:val="none" w:sz="0" w:space="0" w:color="auto"/>
                <w:left w:val="none" w:sz="0" w:space="0" w:color="auto"/>
                <w:bottom w:val="none" w:sz="0" w:space="0" w:color="auto"/>
                <w:right w:val="none" w:sz="0" w:space="0" w:color="auto"/>
              </w:divBdr>
            </w:div>
          </w:divsChild>
        </w:div>
        <w:div w:id="2123524970">
          <w:marLeft w:val="360"/>
          <w:marRight w:val="0"/>
          <w:marTop w:val="0"/>
          <w:marBottom w:val="72"/>
          <w:divBdr>
            <w:top w:val="none" w:sz="0" w:space="0" w:color="auto"/>
            <w:left w:val="none" w:sz="0" w:space="0" w:color="auto"/>
            <w:bottom w:val="none" w:sz="0" w:space="0" w:color="auto"/>
            <w:right w:val="none" w:sz="0" w:space="0" w:color="auto"/>
          </w:divBdr>
          <w:divsChild>
            <w:div w:id="2123524946">
              <w:marLeft w:val="0"/>
              <w:marRight w:val="0"/>
              <w:marTop w:val="0"/>
              <w:marBottom w:val="0"/>
              <w:divBdr>
                <w:top w:val="none" w:sz="0" w:space="0" w:color="auto"/>
                <w:left w:val="none" w:sz="0" w:space="0" w:color="auto"/>
                <w:bottom w:val="none" w:sz="0" w:space="0" w:color="auto"/>
                <w:right w:val="none" w:sz="0" w:space="0" w:color="auto"/>
              </w:divBdr>
            </w:div>
          </w:divsChild>
        </w:div>
        <w:div w:id="2123524971">
          <w:marLeft w:val="360"/>
          <w:marRight w:val="0"/>
          <w:marTop w:val="0"/>
          <w:marBottom w:val="72"/>
          <w:divBdr>
            <w:top w:val="none" w:sz="0" w:space="0" w:color="auto"/>
            <w:left w:val="none" w:sz="0" w:space="0" w:color="auto"/>
            <w:bottom w:val="none" w:sz="0" w:space="0" w:color="auto"/>
            <w:right w:val="none" w:sz="0" w:space="0" w:color="auto"/>
          </w:divBdr>
          <w:divsChild>
            <w:div w:id="2123524944">
              <w:marLeft w:val="0"/>
              <w:marRight w:val="0"/>
              <w:marTop w:val="0"/>
              <w:marBottom w:val="0"/>
              <w:divBdr>
                <w:top w:val="none" w:sz="0" w:space="0" w:color="auto"/>
                <w:left w:val="none" w:sz="0" w:space="0" w:color="auto"/>
                <w:bottom w:val="none" w:sz="0" w:space="0" w:color="auto"/>
                <w:right w:val="none" w:sz="0" w:space="0" w:color="auto"/>
              </w:divBdr>
            </w:div>
          </w:divsChild>
        </w:div>
        <w:div w:id="2123524972">
          <w:marLeft w:val="360"/>
          <w:marRight w:val="0"/>
          <w:marTop w:val="0"/>
          <w:marBottom w:val="72"/>
          <w:divBdr>
            <w:top w:val="none" w:sz="0" w:space="0" w:color="auto"/>
            <w:left w:val="none" w:sz="0" w:space="0" w:color="auto"/>
            <w:bottom w:val="none" w:sz="0" w:space="0" w:color="auto"/>
            <w:right w:val="none" w:sz="0" w:space="0" w:color="auto"/>
          </w:divBdr>
          <w:divsChild>
            <w:div w:id="2123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4956">
      <w:marLeft w:val="0"/>
      <w:marRight w:val="0"/>
      <w:marTop w:val="0"/>
      <w:marBottom w:val="0"/>
      <w:divBdr>
        <w:top w:val="none" w:sz="0" w:space="0" w:color="auto"/>
        <w:left w:val="none" w:sz="0" w:space="0" w:color="auto"/>
        <w:bottom w:val="none" w:sz="0" w:space="0" w:color="auto"/>
        <w:right w:val="none" w:sz="0" w:space="0" w:color="auto"/>
      </w:divBdr>
    </w:div>
    <w:div w:id="2123524957">
      <w:marLeft w:val="0"/>
      <w:marRight w:val="0"/>
      <w:marTop w:val="0"/>
      <w:marBottom w:val="0"/>
      <w:divBdr>
        <w:top w:val="none" w:sz="0" w:space="0" w:color="auto"/>
        <w:left w:val="none" w:sz="0" w:space="0" w:color="auto"/>
        <w:bottom w:val="none" w:sz="0" w:space="0" w:color="auto"/>
        <w:right w:val="none" w:sz="0" w:space="0" w:color="auto"/>
      </w:divBdr>
    </w:div>
    <w:div w:id="2123524958">
      <w:marLeft w:val="0"/>
      <w:marRight w:val="0"/>
      <w:marTop w:val="0"/>
      <w:marBottom w:val="0"/>
      <w:divBdr>
        <w:top w:val="none" w:sz="0" w:space="0" w:color="auto"/>
        <w:left w:val="none" w:sz="0" w:space="0" w:color="auto"/>
        <w:bottom w:val="none" w:sz="0" w:space="0" w:color="auto"/>
        <w:right w:val="none" w:sz="0" w:space="0" w:color="auto"/>
      </w:divBdr>
    </w:div>
    <w:div w:id="2123524959">
      <w:marLeft w:val="0"/>
      <w:marRight w:val="0"/>
      <w:marTop w:val="0"/>
      <w:marBottom w:val="0"/>
      <w:divBdr>
        <w:top w:val="none" w:sz="0" w:space="0" w:color="auto"/>
        <w:left w:val="none" w:sz="0" w:space="0" w:color="auto"/>
        <w:bottom w:val="none" w:sz="0" w:space="0" w:color="auto"/>
        <w:right w:val="none" w:sz="0" w:space="0" w:color="auto"/>
      </w:divBdr>
    </w:div>
    <w:div w:id="2123524960">
      <w:marLeft w:val="0"/>
      <w:marRight w:val="0"/>
      <w:marTop w:val="0"/>
      <w:marBottom w:val="0"/>
      <w:divBdr>
        <w:top w:val="none" w:sz="0" w:space="0" w:color="auto"/>
        <w:left w:val="none" w:sz="0" w:space="0" w:color="auto"/>
        <w:bottom w:val="none" w:sz="0" w:space="0" w:color="auto"/>
        <w:right w:val="none" w:sz="0" w:space="0" w:color="auto"/>
      </w:divBdr>
    </w:div>
    <w:div w:id="2123524961">
      <w:marLeft w:val="0"/>
      <w:marRight w:val="0"/>
      <w:marTop w:val="0"/>
      <w:marBottom w:val="0"/>
      <w:divBdr>
        <w:top w:val="none" w:sz="0" w:space="0" w:color="auto"/>
        <w:left w:val="none" w:sz="0" w:space="0" w:color="auto"/>
        <w:bottom w:val="none" w:sz="0" w:space="0" w:color="auto"/>
        <w:right w:val="none" w:sz="0" w:space="0" w:color="auto"/>
      </w:divBdr>
    </w:div>
    <w:div w:id="2123524962">
      <w:marLeft w:val="0"/>
      <w:marRight w:val="0"/>
      <w:marTop w:val="0"/>
      <w:marBottom w:val="0"/>
      <w:divBdr>
        <w:top w:val="none" w:sz="0" w:space="0" w:color="auto"/>
        <w:left w:val="none" w:sz="0" w:space="0" w:color="auto"/>
        <w:bottom w:val="none" w:sz="0" w:space="0" w:color="auto"/>
        <w:right w:val="none" w:sz="0" w:space="0" w:color="auto"/>
      </w:divBdr>
    </w:div>
    <w:div w:id="2123524963">
      <w:marLeft w:val="0"/>
      <w:marRight w:val="0"/>
      <w:marTop w:val="0"/>
      <w:marBottom w:val="0"/>
      <w:divBdr>
        <w:top w:val="none" w:sz="0" w:space="0" w:color="auto"/>
        <w:left w:val="none" w:sz="0" w:space="0" w:color="auto"/>
        <w:bottom w:val="none" w:sz="0" w:space="0" w:color="auto"/>
        <w:right w:val="none" w:sz="0" w:space="0" w:color="auto"/>
      </w:divBdr>
    </w:div>
    <w:div w:id="2123524964">
      <w:marLeft w:val="0"/>
      <w:marRight w:val="0"/>
      <w:marTop w:val="0"/>
      <w:marBottom w:val="0"/>
      <w:divBdr>
        <w:top w:val="none" w:sz="0" w:space="0" w:color="auto"/>
        <w:left w:val="none" w:sz="0" w:space="0" w:color="auto"/>
        <w:bottom w:val="none" w:sz="0" w:space="0" w:color="auto"/>
        <w:right w:val="none" w:sz="0" w:space="0" w:color="auto"/>
      </w:divBdr>
    </w:div>
    <w:div w:id="2123524965">
      <w:marLeft w:val="0"/>
      <w:marRight w:val="0"/>
      <w:marTop w:val="0"/>
      <w:marBottom w:val="0"/>
      <w:divBdr>
        <w:top w:val="none" w:sz="0" w:space="0" w:color="auto"/>
        <w:left w:val="none" w:sz="0" w:space="0" w:color="auto"/>
        <w:bottom w:val="none" w:sz="0" w:space="0" w:color="auto"/>
        <w:right w:val="none" w:sz="0" w:space="0" w:color="auto"/>
      </w:divBdr>
    </w:div>
    <w:div w:id="2123524966">
      <w:marLeft w:val="0"/>
      <w:marRight w:val="0"/>
      <w:marTop w:val="0"/>
      <w:marBottom w:val="0"/>
      <w:divBdr>
        <w:top w:val="none" w:sz="0" w:space="0" w:color="auto"/>
        <w:left w:val="none" w:sz="0" w:space="0" w:color="auto"/>
        <w:bottom w:val="none" w:sz="0" w:space="0" w:color="auto"/>
        <w:right w:val="none" w:sz="0" w:space="0" w:color="auto"/>
      </w:divBdr>
    </w:div>
    <w:div w:id="2123524967">
      <w:marLeft w:val="0"/>
      <w:marRight w:val="0"/>
      <w:marTop w:val="0"/>
      <w:marBottom w:val="0"/>
      <w:divBdr>
        <w:top w:val="none" w:sz="0" w:space="0" w:color="auto"/>
        <w:left w:val="none" w:sz="0" w:space="0" w:color="auto"/>
        <w:bottom w:val="none" w:sz="0" w:space="0" w:color="auto"/>
        <w:right w:val="none" w:sz="0" w:space="0" w:color="auto"/>
      </w:divBdr>
    </w:div>
    <w:div w:id="2123524968">
      <w:marLeft w:val="0"/>
      <w:marRight w:val="0"/>
      <w:marTop w:val="0"/>
      <w:marBottom w:val="0"/>
      <w:divBdr>
        <w:top w:val="none" w:sz="0" w:space="0" w:color="auto"/>
        <w:left w:val="none" w:sz="0" w:space="0" w:color="auto"/>
        <w:bottom w:val="none" w:sz="0" w:space="0" w:color="auto"/>
        <w:right w:val="none" w:sz="0" w:space="0" w:color="auto"/>
      </w:divBdr>
    </w:div>
    <w:div w:id="2123524976">
      <w:marLeft w:val="0"/>
      <w:marRight w:val="0"/>
      <w:marTop w:val="0"/>
      <w:marBottom w:val="0"/>
      <w:divBdr>
        <w:top w:val="none" w:sz="0" w:space="0" w:color="auto"/>
        <w:left w:val="none" w:sz="0" w:space="0" w:color="auto"/>
        <w:bottom w:val="none" w:sz="0" w:space="0" w:color="auto"/>
        <w:right w:val="none" w:sz="0" w:space="0" w:color="auto"/>
      </w:divBdr>
    </w:div>
    <w:div w:id="2123524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sa.pl/kp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z.kpod@mz.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01DA-14DD-40BC-8E8B-78626455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11307</Words>
  <Characters>73296</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Białas Aneta</cp:lastModifiedBy>
  <cp:revision>20</cp:revision>
  <cp:lastPrinted>2024-07-01T10:40:00Z</cp:lastPrinted>
  <dcterms:created xsi:type="dcterms:W3CDTF">2024-08-19T12:01:00Z</dcterms:created>
  <dcterms:modified xsi:type="dcterms:W3CDTF">2024-09-05T11:18:00Z</dcterms:modified>
</cp:coreProperties>
</file>