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67ECAD70" w:rsidR="000A53F7" w:rsidRPr="00E40BBD" w:rsidRDefault="009970D2" w:rsidP="00774BAD">
      <w:pPr>
        <w:rPr>
          <w:rFonts w:ascii="Arial" w:hAnsi="Arial" w:cs="Arial"/>
          <w:sz w:val="20"/>
          <w:szCs w:val="20"/>
        </w:rPr>
      </w:pPr>
      <w:r w:rsidRPr="00E40BBD">
        <w:rPr>
          <w:rFonts w:ascii="Arial" w:hAnsi="Arial" w:cs="Arial"/>
          <w:sz w:val="20"/>
          <w:szCs w:val="20"/>
        </w:rPr>
        <w:t>Niniejsza klauzula nie jest załącznikiem do wniosku o dofinansowanie w rozumieniu rozporządzenia Ministra Rolnictwa i Rozwoju Wsi z dnia</w:t>
      </w:r>
      <w:r w:rsidR="00E40BBD" w:rsidRPr="00E40BBD">
        <w:rPr>
          <w:rFonts w:ascii="Arial" w:hAnsi="Arial" w:cs="Arial"/>
          <w:sz w:val="20"/>
          <w:szCs w:val="20"/>
        </w:rPr>
        <w:t xml:space="preserve"> </w:t>
      </w:r>
      <w:bookmarkStart w:id="0" w:name="_Hlk166513968"/>
      <w:r w:rsidR="00E40BBD" w:rsidRPr="00E40BBD">
        <w:rPr>
          <w:rFonts w:ascii="Arial" w:hAnsi="Arial" w:cs="Arial"/>
          <w:iCs/>
          <w:sz w:val="20"/>
          <w:szCs w:val="20"/>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467A26">
        <w:rPr>
          <w:rFonts w:ascii="Arial" w:hAnsi="Arial" w:cs="Arial"/>
          <w:iCs/>
          <w:sz w:val="20"/>
          <w:szCs w:val="20"/>
        </w:rPr>
        <w:t>, z późn. zm.</w:t>
      </w:r>
      <w:r w:rsidR="00E40BBD" w:rsidRPr="00E40BBD">
        <w:rPr>
          <w:rFonts w:ascii="Arial" w:hAnsi="Arial" w:cs="Arial"/>
          <w:iCs/>
          <w:sz w:val="20"/>
          <w:szCs w:val="20"/>
        </w:rPr>
        <w:t>)</w:t>
      </w:r>
      <w:bookmarkEnd w:id="0"/>
      <w:r w:rsidR="001E3589" w:rsidRPr="00E40BB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0099ED64" w:rsidR="009970D2" w:rsidRPr="00774BAD" w:rsidRDefault="009970D2" w:rsidP="00774BAD">
      <w:pPr>
        <w:spacing w:before="120" w:line="276" w:lineRule="auto"/>
        <w:rPr>
          <w:rFonts w:ascii="Arial" w:hAnsi="Arial" w:cs="Arial"/>
          <w:iCs/>
        </w:rPr>
      </w:pPr>
      <w:r w:rsidRPr="00774BAD">
        <w:rPr>
          <w:rFonts w:ascii="Arial" w:hAnsi="Arial" w:cs="Arial"/>
          <w:iCs/>
        </w:rPr>
        <w:t>zwany dalej „wnioskodawcą”, w dokumentach przesłanych Agencji Restrukturyzacji i Modernizacji Rolnictwa w celu ubiegania się o przyznanie oraz wypłatę pomocy finansowej w ramach Priorytetu</w:t>
      </w:r>
      <w:r w:rsidR="00E40BBD">
        <w:rPr>
          <w:rFonts w:ascii="Arial" w:hAnsi="Arial" w:cs="Arial"/>
          <w:iCs/>
        </w:rPr>
        <w:t xml:space="preserve"> </w:t>
      </w:r>
      <w:bookmarkStart w:id="1" w:name="_Hlk166514085"/>
      <w:r w:rsidR="00E40BBD" w:rsidRPr="00AB7648">
        <w:rPr>
          <w:rFonts w:ascii="Arial" w:hAnsi="Arial" w:cs="Arial"/>
          <w:iCs/>
        </w:rPr>
        <w:t>1. Wspieranie zrównoważonego rybołówstwa oraz odbudowy i ochrony żywych zasobów wodnych objętego programem Fundusze Europejskie dla Rybactwa na lata 2021-2027</w:t>
      </w:r>
      <w:bookmarkEnd w:id="1"/>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administrator danych wyznaczył inspektora ochrony danych, z którym można kontaktować się w sprawach dotyczących przetwarzania danych osobowych oraz korzystania z praw związanych z przetwarzaniem danych, poprzez adres e-mail: </w:t>
      </w:r>
      <w:r w:rsidRPr="00774BAD">
        <w:rPr>
          <w:rFonts w:ascii="Arial" w:hAnsi="Arial" w:cs="Arial"/>
          <w:iCs/>
        </w:rPr>
        <w:lastRenderedPageBreak/>
        <w:t xml:space="preserve">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2EAC03CA"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9F3CD4">
        <w:rPr>
          <w:rFonts w:ascii="Arial" w:hAnsi="Arial" w:cs="Arial"/>
          <w:iCs/>
        </w:rPr>
        <w:t>1</w:t>
      </w:r>
      <w:r w:rsidRPr="00774BAD">
        <w:rPr>
          <w:rFonts w:ascii="Arial" w:hAnsi="Arial" w:cs="Arial"/>
          <w:iCs/>
        </w:rPr>
        <w:t xml:space="preserve"> lit. </w:t>
      </w:r>
      <w:r w:rsidR="00FC7B69">
        <w:rPr>
          <w:rFonts w:ascii="Arial" w:hAnsi="Arial" w:cs="Arial"/>
          <w:iCs/>
        </w:rPr>
        <w:t>h</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w związku z rozporządzeniem Ministra Rolnictwa i Rozwoju Wsi z dnia</w:t>
      </w:r>
      <w:r w:rsidR="009F3CD4">
        <w:rPr>
          <w:rFonts w:ascii="Arial" w:hAnsi="Arial" w:cs="Arial"/>
          <w:iCs/>
        </w:rPr>
        <w:t xml:space="preserve"> </w:t>
      </w:r>
      <w:r w:rsidR="009F3CD4"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FE0432">
        <w:rPr>
          <w:rFonts w:ascii="Arial" w:hAnsi="Arial" w:cs="Arial"/>
          <w:iCs/>
        </w:rPr>
        <w:t>, z późn. zm.</w:t>
      </w:r>
      <w:r w:rsidR="009F3CD4" w:rsidRPr="00AD2C54">
        <w:rPr>
          <w:rFonts w:ascii="Arial" w:hAnsi="Arial" w:cs="Arial"/>
          <w:iCs/>
        </w:rPr>
        <w:t>)</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0B87468"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związanych z przyznaniem dofinansowania w ramach Priorytetu</w:t>
      </w:r>
      <w:r w:rsidR="008155C2">
        <w:rPr>
          <w:rFonts w:ascii="Arial" w:hAnsi="Arial" w:cs="Arial"/>
          <w:iCs/>
        </w:rPr>
        <w:t xml:space="preserve"> </w:t>
      </w:r>
      <w:r w:rsidR="008155C2" w:rsidRPr="00AB7648">
        <w:rPr>
          <w:rFonts w:ascii="Arial" w:hAnsi="Arial" w:cs="Arial"/>
          <w:iCs/>
        </w:rPr>
        <w:t>1. Wspieranie zrównoważonego rybołówstwa oraz odbudowy i ochrony żywych zasobów wodnych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okres przedawnienia roszczeń, jeżeli przetwarzanie danych będzie niezbędne do 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67A26"/>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41C5"/>
    <w:rsid w:val="00785ABB"/>
    <w:rsid w:val="007904BC"/>
    <w:rsid w:val="0079085B"/>
    <w:rsid w:val="007A39C2"/>
    <w:rsid w:val="007C3AF2"/>
    <w:rsid w:val="007C4B6D"/>
    <w:rsid w:val="007E0023"/>
    <w:rsid w:val="007E3155"/>
    <w:rsid w:val="007F3CA6"/>
    <w:rsid w:val="00802578"/>
    <w:rsid w:val="00804C54"/>
    <w:rsid w:val="008119EA"/>
    <w:rsid w:val="00814D91"/>
    <w:rsid w:val="008155C2"/>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9F3CD4"/>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0BBD"/>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C7B69"/>
    <w:rsid w:val="00FD31CC"/>
    <w:rsid w:val="00FE0432"/>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A88AE25-7AF2-4E26-98DA-8DAEA2E405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752</Words>
  <Characters>4737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15</cp:revision>
  <cp:lastPrinted>2016-12-15T11:37:00Z</cp:lastPrinted>
  <dcterms:created xsi:type="dcterms:W3CDTF">2024-02-29T10:13:00Z</dcterms:created>
  <dcterms:modified xsi:type="dcterms:W3CDTF">2024-07-09T13:12:00Z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