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5A19D" w14:textId="2903412C" w:rsidR="004A67E6" w:rsidRPr="00652CD6" w:rsidRDefault="004A67E6" w:rsidP="00233904">
      <w:pPr>
        <w:spacing w:line="276" w:lineRule="auto"/>
        <w:ind w:right="5104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14:paraId="6FB5EBCF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B71169" w14:textId="77777777" w:rsidR="004A67E6" w:rsidRPr="00652CD6" w:rsidRDefault="004A67E6" w:rsidP="008B6B4A">
      <w:pPr>
        <w:pStyle w:val="Nagwek1"/>
        <w:spacing w:before="0" w:line="276" w:lineRule="auto"/>
        <w:ind w:left="5664"/>
        <w:jc w:val="left"/>
        <w:rPr>
          <w:rFonts w:asciiTheme="minorHAnsi" w:hAnsiTheme="minorHAnsi" w:cstheme="minorHAnsi"/>
          <w:sz w:val="22"/>
          <w:szCs w:val="22"/>
        </w:rPr>
      </w:pPr>
    </w:p>
    <w:p w14:paraId="7CF00D34" w14:textId="77777777" w:rsidR="004A67E6" w:rsidRPr="00652CD6" w:rsidRDefault="004A67E6" w:rsidP="00233904">
      <w:pPr>
        <w:pStyle w:val="Nagwek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EC5C430" w14:textId="65D76CA5" w:rsidR="004911C3" w:rsidRPr="00376332" w:rsidRDefault="590B40E1" w:rsidP="00832EA1">
      <w:pPr>
        <w:spacing w:line="276" w:lineRule="auto"/>
        <w:jc w:val="center"/>
        <w:rPr>
          <w:rFonts w:asciiTheme="minorHAnsi" w:hAnsiTheme="minorHAnsi" w:cstheme="minorBidi"/>
          <w:b/>
          <w:bCs/>
          <w:color w:val="000000"/>
          <w:sz w:val="36"/>
          <w:szCs w:val="36"/>
        </w:rPr>
      </w:pPr>
      <w:r w:rsidRPr="00376332">
        <w:rPr>
          <w:rFonts w:asciiTheme="minorHAnsi" w:hAnsiTheme="minorHAnsi" w:cstheme="minorBidi"/>
          <w:b/>
          <w:bCs/>
          <w:color w:val="000000" w:themeColor="text1"/>
          <w:sz w:val="36"/>
          <w:szCs w:val="36"/>
        </w:rPr>
        <w:t xml:space="preserve">Regulamin wyboru </w:t>
      </w:r>
      <w:r w:rsidR="002D3E6A" w:rsidRPr="00376332">
        <w:rPr>
          <w:rFonts w:asciiTheme="minorHAnsi" w:hAnsiTheme="minorHAnsi" w:cstheme="minorBidi"/>
          <w:b/>
          <w:bCs/>
          <w:color w:val="000000" w:themeColor="text1"/>
          <w:sz w:val="36"/>
          <w:szCs w:val="36"/>
        </w:rPr>
        <w:t>projekt</w:t>
      </w:r>
      <w:r w:rsidR="002D3E6A">
        <w:rPr>
          <w:rFonts w:asciiTheme="minorHAnsi" w:hAnsiTheme="minorHAnsi" w:cstheme="minorBidi"/>
          <w:b/>
          <w:bCs/>
          <w:color w:val="000000" w:themeColor="text1"/>
          <w:sz w:val="36"/>
          <w:szCs w:val="36"/>
        </w:rPr>
        <w:t>u</w:t>
      </w:r>
    </w:p>
    <w:p w14:paraId="203779FB" w14:textId="77777777" w:rsidR="004A67E6" w:rsidRPr="00652CD6" w:rsidRDefault="004A67E6" w:rsidP="00233904">
      <w:pPr>
        <w:pStyle w:val="Nagwek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B4F4FDA" w14:textId="77777777" w:rsidR="004A67E6" w:rsidRPr="00652CD6" w:rsidRDefault="004A67E6" w:rsidP="00233904">
      <w:pPr>
        <w:pStyle w:val="Nagwek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CB7247A" w14:textId="77777777" w:rsidR="004A67E6" w:rsidRPr="00652CD6" w:rsidRDefault="004A67E6" w:rsidP="00233904">
      <w:pPr>
        <w:pStyle w:val="Nagwek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8FF44B3" w14:textId="05003CE9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ela-Siatka"/>
        <w:tblW w:w="90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85"/>
        <w:gridCol w:w="6682"/>
      </w:tblGrid>
      <w:tr w:rsidR="00117594" w:rsidRPr="00652CD6" w14:paraId="4CCD983E" w14:textId="77777777" w:rsidTr="3948770C">
        <w:trPr>
          <w:trHeight w:val="300"/>
        </w:trPr>
        <w:tc>
          <w:tcPr>
            <w:tcW w:w="2385" w:type="dxa"/>
          </w:tcPr>
          <w:p w14:paraId="63589EFB" w14:textId="5A55EB09" w:rsidR="00117594" w:rsidRPr="00652CD6" w:rsidRDefault="00117594" w:rsidP="00233904">
            <w:pPr>
              <w:spacing w:line="480" w:lineRule="auto"/>
              <w:ind w:right="-104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Instytucja</w:t>
            </w:r>
            <w:r w:rsidRPr="00652CD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  <w:t xml:space="preserve">Pośrednicząca </w:t>
            </w:r>
          </w:p>
        </w:tc>
        <w:tc>
          <w:tcPr>
            <w:tcW w:w="6682" w:type="dxa"/>
          </w:tcPr>
          <w:p w14:paraId="59D7F48D" w14:textId="54268C13" w:rsidR="00117594" w:rsidRPr="00652CD6" w:rsidRDefault="00117594" w:rsidP="00233904">
            <w:pPr>
              <w:spacing w:line="48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Centrum Projektów Polska Cyfrowa</w:t>
            </w:r>
          </w:p>
        </w:tc>
      </w:tr>
      <w:tr w:rsidR="00117594" w:rsidRPr="00652CD6" w14:paraId="28855476" w14:textId="77777777" w:rsidTr="3948770C">
        <w:trPr>
          <w:trHeight w:val="300"/>
        </w:trPr>
        <w:tc>
          <w:tcPr>
            <w:tcW w:w="2385" w:type="dxa"/>
          </w:tcPr>
          <w:p w14:paraId="06566642" w14:textId="6E0F859A" w:rsidR="00117594" w:rsidRPr="00652CD6" w:rsidRDefault="00117594" w:rsidP="00233904">
            <w:pPr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6682" w:type="dxa"/>
          </w:tcPr>
          <w:p w14:paraId="3B9D9C63" w14:textId="0786D858" w:rsidR="00117594" w:rsidRPr="00652CD6" w:rsidRDefault="00117594" w:rsidP="00233904">
            <w:pPr>
              <w:spacing w:line="48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Fundusze Europejskie dla Rozwoju Społecznego 2021-2027 </w:t>
            </w:r>
          </w:p>
        </w:tc>
      </w:tr>
      <w:tr w:rsidR="00117594" w:rsidRPr="00652CD6" w14:paraId="601442C0" w14:textId="77777777" w:rsidTr="3948770C">
        <w:trPr>
          <w:trHeight w:val="300"/>
        </w:trPr>
        <w:tc>
          <w:tcPr>
            <w:tcW w:w="2385" w:type="dxa"/>
          </w:tcPr>
          <w:p w14:paraId="1E060C2F" w14:textId="02F3429D" w:rsidR="00117594" w:rsidRPr="00652CD6" w:rsidRDefault="00117594" w:rsidP="00233904">
            <w:pPr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Priorytet</w:t>
            </w:r>
          </w:p>
        </w:tc>
        <w:tc>
          <w:tcPr>
            <w:tcW w:w="6682" w:type="dxa"/>
          </w:tcPr>
          <w:p w14:paraId="690E2E54" w14:textId="2F680BB9" w:rsidR="00117594" w:rsidRPr="00652CD6" w:rsidRDefault="00117594" w:rsidP="00233904">
            <w:pPr>
              <w:spacing w:line="48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</w:t>
            </w:r>
            <w:r w:rsidR="00D0545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II</w:t>
            </w:r>
            <w:r w:rsidRPr="00652CD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</w:t>
            </w:r>
            <w:r w:rsidR="00D05458" w:rsidRPr="00D0545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Dostępność i usługi dla osób z niepełnosprawnościami</w:t>
            </w:r>
          </w:p>
        </w:tc>
      </w:tr>
      <w:tr w:rsidR="00117594" w:rsidRPr="00652CD6" w14:paraId="3784D03A" w14:textId="77777777" w:rsidTr="3948770C">
        <w:trPr>
          <w:trHeight w:val="300"/>
        </w:trPr>
        <w:tc>
          <w:tcPr>
            <w:tcW w:w="2385" w:type="dxa"/>
          </w:tcPr>
          <w:p w14:paraId="0451B1B8" w14:textId="73515938" w:rsidR="00117594" w:rsidRPr="00652CD6" w:rsidRDefault="00117594" w:rsidP="00233904">
            <w:pPr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Działanie</w:t>
            </w:r>
          </w:p>
        </w:tc>
        <w:tc>
          <w:tcPr>
            <w:tcW w:w="6682" w:type="dxa"/>
          </w:tcPr>
          <w:p w14:paraId="4D1B9DE2" w14:textId="6DFFA20F" w:rsidR="00117594" w:rsidRPr="00652CD6" w:rsidRDefault="7B6485C5" w:rsidP="3948770C">
            <w:pPr>
              <w:spacing w:line="480" w:lineRule="auto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bookmarkStart w:id="0" w:name="_Hlk135733749"/>
            <w:r w:rsidRPr="3948770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0</w:t>
            </w:r>
            <w:r w:rsidR="00D0545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3</w:t>
            </w:r>
            <w:r w:rsidRPr="3948770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.0</w:t>
            </w:r>
            <w:r w:rsidR="00D0545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Pr="3948770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bookmarkEnd w:id="0"/>
            <w:r w:rsidR="00D0545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Dostępność cyfrowa</w:t>
            </w:r>
          </w:p>
        </w:tc>
      </w:tr>
      <w:tr w:rsidR="00117594" w:rsidRPr="00652CD6" w14:paraId="15F431C0" w14:textId="77777777" w:rsidTr="3948770C">
        <w:trPr>
          <w:trHeight w:val="300"/>
        </w:trPr>
        <w:tc>
          <w:tcPr>
            <w:tcW w:w="2385" w:type="dxa"/>
          </w:tcPr>
          <w:p w14:paraId="7D3514D6" w14:textId="40236BFF" w:rsidR="00117594" w:rsidRPr="00652CD6" w:rsidRDefault="00BA29C7" w:rsidP="00233904">
            <w:pPr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Numer naboru</w:t>
            </w:r>
          </w:p>
        </w:tc>
        <w:tc>
          <w:tcPr>
            <w:tcW w:w="6682" w:type="dxa"/>
          </w:tcPr>
          <w:p w14:paraId="786D58CA" w14:textId="290940C2" w:rsidR="00117594" w:rsidRPr="00652CD6" w:rsidRDefault="00832EA1" w:rsidP="00233904">
            <w:pPr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2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FERS.0</w:t>
            </w:r>
            <w:r w:rsidR="00D054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  <w:r w:rsidRPr="00832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.0</w:t>
            </w:r>
            <w:r w:rsidR="00D054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Pr="00832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-IP.0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  <w:r w:rsidRPr="00832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-00</w:t>
            </w:r>
            <w:r w:rsidR="000305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Pr="00832E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/2</w:t>
            </w:r>
            <w:r w:rsidR="00DD72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BA29C7" w:rsidRPr="00652CD6" w14:paraId="34BAE386" w14:textId="77777777" w:rsidTr="3948770C">
        <w:trPr>
          <w:trHeight w:val="300"/>
        </w:trPr>
        <w:tc>
          <w:tcPr>
            <w:tcW w:w="2385" w:type="dxa"/>
          </w:tcPr>
          <w:p w14:paraId="2D719882" w14:textId="5A2DB8D5" w:rsidR="00BA29C7" w:rsidRPr="00652CD6" w:rsidRDefault="00BA29C7" w:rsidP="00233904">
            <w:pPr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Sposób wyboru</w:t>
            </w:r>
          </w:p>
        </w:tc>
        <w:tc>
          <w:tcPr>
            <w:tcW w:w="6682" w:type="dxa"/>
          </w:tcPr>
          <w:p w14:paraId="79F485B8" w14:textId="63370C3D" w:rsidR="00BA29C7" w:rsidRPr="00652CD6" w:rsidRDefault="00BA29C7" w:rsidP="00233904">
            <w:pPr>
              <w:spacing w:line="48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52CD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Niekonkurencyjny </w:t>
            </w:r>
          </w:p>
        </w:tc>
      </w:tr>
    </w:tbl>
    <w:p w14:paraId="76E30C50" w14:textId="77777777" w:rsidR="00117594" w:rsidRPr="00652CD6" w:rsidRDefault="00117594" w:rsidP="00233904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35F83A1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73BA7CD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6A148ED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3EB515F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934A94F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BD185C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5C503F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7F5E06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D46DD8C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2AE4E1B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3F71A3C" w14:textId="5B5ADAE5" w:rsidR="004A67E6" w:rsidRPr="00FC63D3" w:rsidRDefault="0049731C" w:rsidP="00A72830">
      <w:pPr>
        <w:spacing w:line="360" w:lineRule="auto"/>
        <w:jc w:val="center"/>
        <w:rPr>
          <w:rFonts w:asciiTheme="minorHAnsi" w:hAnsiTheme="minorHAnsi" w:cstheme="minorBidi"/>
          <w:color w:val="000000"/>
          <w:sz w:val="22"/>
          <w:szCs w:val="22"/>
        </w:rPr>
      </w:pPr>
      <w:r w:rsidRPr="0049731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lipiec </w:t>
      </w:r>
      <w:r w:rsidR="00DD7234" w:rsidRPr="0049731C">
        <w:rPr>
          <w:rFonts w:asciiTheme="minorHAnsi" w:hAnsiTheme="minorHAnsi" w:cstheme="minorBidi"/>
          <w:color w:val="000000" w:themeColor="text1"/>
          <w:sz w:val="22"/>
          <w:szCs w:val="22"/>
        </w:rPr>
        <w:t>2024</w:t>
      </w:r>
      <w:r w:rsidR="004A67E6" w:rsidRPr="0049731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r.</w:t>
      </w:r>
    </w:p>
    <w:p w14:paraId="09B61AA9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A2974FA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90A8C4B" w14:textId="77777777" w:rsidR="00DC0B97" w:rsidRDefault="00DC0B97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AED1B0A" w14:textId="77777777" w:rsidR="00DC0B97" w:rsidRDefault="00DC0B97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42EF7F3" w14:textId="77777777" w:rsidR="00DC0B97" w:rsidRDefault="00DC0B97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D3DF18E" w14:textId="77777777" w:rsidR="00DC0B97" w:rsidRDefault="00DC0B97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5C8F0" w14:textId="214C5FEB" w:rsidR="00932A85" w:rsidRPr="00652CD6" w:rsidRDefault="00023D6A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R</w:t>
      </w:r>
      <w:r w:rsidR="00932A85" w:rsidRPr="00652CD6">
        <w:rPr>
          <w:rFonts w:asciiTheme="minorHAnsi" w:hAnsiTheme="minorHAnsi" w:cstheme="minorHAnsi"/>
          <w:b/>
          <w:sz w:val="22"/>
          <w:szCs w:val="22"/>
        </w:rPr>
        <w:t>egulamin wyboru projekt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="00932A85" w:rsidRPr="00652CD6">
        <w:rPr>
          <w:rFonts w:asciiTheme="minorHAnsi" w:hAnsiTheme="minorHAnsi" w:cstheme="minorHAnsi"/>
          <w:b/>
          <w:sz w:val="22"/>
          <w:szCs w:val="22"/>
        </w:rPr>
        <w:t xml:space="preserve"> przedstawia zasady aplikowania oraz wyboru </w:t>
      </w:r>
      <w:r w:rsidR="00E13145" w:rsidRPr="00652CD6">
        <w:rPr>
          <w:rFonts w:asciiTheme="minorHAnsi" w:hAnsiTheme="minorHAnsi" w:cstheme="minorHAnsi"/>
          <w:b/>
          <w:sz w:val="22"/>
          <w:szCs w:val="22"/>
        </w:rPr>
        <w:t>projekt</w:t>
      </w:r>
      <w:r w:rsidR="00E13145">
        <w:rPr>
          <w:rFonts w:asciiTheme="minorHAnsi" w:hAnsiTheme="minorHAnsi" w:cstheme="minorHAnsi"/>
          <w:b/>
          <w:sz w:val="22"/>
          <w:szCs w:val="22"/>
        </w:rPr>
        <w:t>u</w:t>
      </w:r>
      <w:r w:rsidR="00E13145" w:rsidRPr="00652C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2A85" w:rsidRPr="00652CD6">
        <w:rPr>
          <w:rFonts w:asciiTheme="minorHAnsi" w:hAnsiTheme="minorHAnsi" w:cstheme="minorHAnsi"/>
          <w:b/>
          <w:sz w:val="22"/>
          <w:szCs w:val="22"/>
        </w:rPr>
        <w:t>do dofinansowania</w:t>
      </w:r>
      <w:r w:rsidR="00E13145">
        <w:rPr>
          <w:rFonts w:asciiTheme="minorHAnsi" w:hAnsiTheme="minorHAnsi" w:cstheme="minorHAnsi"/>
          <w:b/>
          <w:sz w:val="22"/>
          <w:szCs w:val="22"/>
        </w:rPr>
        <w:t xml:space="preserve"> w </w:t>
      </w:r>
      <w:r>
        <w:rPr>
          <w:rFonts w:asciiTheme="minorHAnsi" w:hAnsiTheme="minorHAnsi" w:cstheme="minorHAnsi"/>
          <w:b/>
          <w:sz w:val="22"/>
          <w:szCs w:val="22"/>
        </w:rPr>
        <w:t>sposób</w:t>
      </w:r>
      <w:r w:rsidR="00E13145">
        <w:rPr>
          <w:rFonts w:asciiTheme="minorHAnsi" w:hAnsiTheme="minorHAnsi" w:cstheme="minorHAnsi"/>
          <w:b/>
          <w:sz w:val="22"/>
          <w:szCs w:val="22"/>
        </w:rPr>
        <w:t xml:space="preserve"> niekonkurencyjny</w:t>
      </w:r>
      <w:r w:rsidR="00932A85" w:rsidRPr="00652CD6">
        <w:rPr>
          <w:rFonts w:asciiTheme="minorHAnsi" w:hAnsiTheme="minorHAnsi" w:cstheme="minorHAnsi"/>
          <w:b/>
          <w:sz w:val="22"/>
          <w:szCs w:val="22"/>
        </w:rPr>
        <w:t xml:space="preserve">. Dokument opracowaliśmy na podstawie obowiązujących przepisów prawa krajowego i unijnego. Jakiekolwiek rozbieżności </w:t>
      </w:r>
      <w:r w:rsidR="00483C77" w:rsidRPr="00652CD6">
        <w:rPr>
          <w:rFonts w:asciiTheme="minorHAnsi" w:hAnsiTheme="minorHAnsi" w:cstheme="minorHAnsi"/>
          <w:b/>
          <w:sz w:val="22"/>
          <w:szCs w:val="22"/>
        </w:rPr>
        <w:t xml:space="preserve">pomiędzy </w:t>
      </w:r>
      <w:r w:rsidR="00483C77">
        <w:rPr>
          <w:rFonts w:asciiTheme="minorHAnsi" w:hAnsiTheme="minorHAnsi" w:cstheme="minorHAnsi"/>
          <w:b/>
          <w:sz w:val="22"/>
          <w:szCs w:val="22"/>
        </w:rPr>
        <w:t>regulaminem</w:t>
      </w:r>
      <w:r w:rsidR="002078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0B97">
        <w:rPr>
          <w:rFonts w:asciiTheme="minorHAnsi" w:hAnsiTheme="minorHAnsi" w:cstheme="minorHAnsi"/>
          <w:b/>
          <w:sz w:val="22"/>
          <w:szCs w:val="22"/>
        </w:rPr>
        <w:t>a przepisami prawa</w:t>
      </w:r>
      <w:r w:rsidR="00932A85" w:rsidRPr="00652CD6">
        <w:rPr>
          <w:rFonts w:asciiTheme="minorHAnsi" w:hAnsiTheme="minorHAnsi" w:cstheme="minorHAnsi"/>
          <w:b/>
          <w:sz w:val="22"/>
          <w:szCs w:val="22"/>
        </w:rPr>
        <w:t xml:space="preserve"> należy rozstrzygać na rzecz przepisów prawa. </w:t>
      </w:r>
    </w:p>
    <w:p w14:paraId="5A190817" w14:textId="77777777" w:rsidR="00932A85" w:rsidRPr="00652CD6" w:rsidRDefault="00932A85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BBBDDDC" w14:textId="611B3C1D" w:rsidR="004A67E6" w:rsidRPr="00652CD6" w:rsidRDefault="004A67E6" w:rsidP="006A2973">
      <w:pPr>
        <w:spacing w:before="3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2CD6">
        <w:rPr>
          <w:rFonts w:asciiTheme="minorHAnsi" w:hAnsiTheme="minorHAnsi" w:cstheme="minorHAnsi"/>
          <w:b/>
          <w:sz w:val="22"/>
          <w:szCs w:val="22"/>
        </w:rPr>
        <w:t xml:space="preserve">Wykaz skrótów i pojęć specjalistycznych: </w:t>
      </w:r>
    </w:p>
    <w:p w14:paraId="07165335" w14:textId="48D0278C" w:rsidR="004A67E6" w:rsidRPr="00652CD6" w:rsidRDefault="004A67E6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>CPPC – Centrum Projektów Polska Cyfrowa;</w:t>
      </w:r>
    </w:p>
    <w:p w14:paraId="748A0610" w14:textId="7CBDD56C" w:rsidR="007349E8" w:rsidRPr="00652CD6" w:rsidRDefault="00995A18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Bidi"/>
          <w:sz w:val="22"/>
          <w:szCs w:val="22"/>
        </w:rPr>
      </w:pPr>
      <w:r w:rsidRPr="4D564772">
        <w:rPr>
          <w:rFonts w:asciiTheme="minorHAnsi" w:hAnsiTheme="minorHAnsi" w:cstheme="minorBidi"/>
          <w:sz w:val="22"/>
          <w:szCs w:val="22"/>
        </w:rPr>
        <w:t>d</w:t>
      </w:r>
      <w:r w:rsidR="007349E8" w:rsidRPr="4D564772">
        <w:rPr>
          <w:rFonts w:asciiTheme="minorHAnsi" w:hAnsiTheme="minorHAnsi" w:cstheme="minorBidi"/>
          <w:sz w:val="22"/>
          <w:szCs w:val="22"/>
        </w:rPr>
        <w:t xml:space="preserve">ni – </w:t>
      </w:r>
      <w:r w:rsidR="2496E520" w:rsidRPr="354264C5">
        <w:rPr>
          <w:rFonts w:asciiTheme="minorHAnsi" w:hAnsiTheme="minorHAnsi" w:cstheme="minorBidi"/>
          <w:sz w:val="22"/>
          <w:szCs w:val="22"/>
        </w:rPr>
        <w:t>dni</w:t>
      </w:r>
      <w:r w:rsidR="007349E8" w:rsidRPr="4D564772">
        <w:rPr>
          <w:rFonts w:asciiTheme="minorHAnsi" w:hAnsiTheme="minorHAnsi" w:cstheme="minorBidi"/>
          <w:sz w:val="22"/>
          <w:szCs w:val="22"/>
        </w:rPr>
        <w:t xml:space="preserve"> kalendarzowe;</w:t>
      </w:r>
    </w:p>
    <w:p w14:paraId="2F13299F" w14:textId="4B140B13" w:rsidR="007349E8" w:rsidRPr="00652CD6" w:rsidRDefault="00995A18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Bidi"/>
          <w:sz w:val="22"/>
          <w:szCs w:val="22"/>
        </w:rPr>
      </w:pPr>
      <w:r w:rsidRPr="4D564772">
        <w:rPr>
          <w:rFonts w:asciiTheme="minorHAnsi" w:hAnsiTheme="minorHAnsi" w:cstheme="minorBidi"/>
          <w:sz w:val="22"/>
          <w:szCs w:val="22"/>
        </w:rPr>
        <w:t>e</w:t>
      </w:r>
      <w:r w:rsidR="007349E8" w:rsidRPr="4D564772">
        <w:rPr>
          <w:rFonts w:asciiTheme="minorHAnsi" w:hAnsiTheme="minorHAnsi" w:cstheme="minorBidi"/>
          <w:sz w:val="22"/>
          <w:szCs w:val="22"/>
        </w:rPr>
        <w:t xml:space="preserve">kspert – osoba, o której mowa w </w:t>
      </w:r>
      <w:r w:rsidRPr="4D564772">
        <w:rPr>
          <w:rFonts w:asciiTheme="minorHAnsi" w:hAnsiTheme="minorHAnsi" w:cstheme="minorBidi"/>
          <w:sz w:val="22"/>
          <w:szCs w:val="22"/>
        </w:rPr>
        <w:t>r</w:t>
      </w:r>
      <w:r w:rsidR="007349E8" w:rsidRPr="4D564772">
        <w:rPr>
          <w:rFonts w:asciiTheme="minorHAnsi" w:hAnsiTheme="minorHAnsi" w:cstheme="minorBidi"/>
          <w:sz w:val="22"/>
          <w:szCs w:val="22"/>
        </w:rPr>
        <w:t>ozdziale 17 ustawy;</w:t>
      </w:r>
    </w:p>
    <w:p w14:paraId="08E8A18B" w14:textId="2D160F23" w:rsidR="007349E8" w:rsidRPr="00652CD6" w:rsidRDefault="007349E8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 xml:space="preserve">FERS – </w:t>
      </w:r>
      <w:r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Program Fundusze Europejskie </w:t>
      </w:r>
      <w:r w:rsidR="00D26C39">
        <w:rPr>
          <w:rFonts w:asciiTheme="minorHAnsi" w:hAnsiTheme="minorHAnsi" w:cstheme="minorHAnsi"/>
          <w:spacing w:val="-4"/>
          <w:sz w:val="22"/>
          <w:szCs w:val="22"/>
        </w:rPr>
        <w:t>dla</w:t>
      </w:r>
      <w:r w:rsidR="00D26C39"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 Rozw</w:t>
      </w:r>
      <w:r w:rsidR="00D26C39">
        <w:rPr>
          <w:rFonts w:asciiTheme="minorHAnsi" w:hAnsiTheme="minorHAnsi" w:cstheme="minorHAnsi"/>
          <w:spacing w:val="-4"/>
          <w:sz w:val="22"/>
          <w:szCs w:val="22"/>
        </w:rPr>
        <w:t>oju</w:t>
      </w:r>
      <w:r w:rsidR="00D26C39"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52CD6">
        <w:rPr>
          <w:rFonts w:asciiTheme="minorHAnsi" w:hAnsiTheme="minorHAnsi" w:cstheme="minorHAnsi"/>
          <w:spacing w:val="-4"/>
          <w:sz w:val="22"/>
          <w:szCs w:val="22"/>
        </w:rPr>
        <w:t>Społeczn</w:t>
      </w:r>
      <w:r w:rsidR="00D26C39">
        <w:rPr>
          <w:rFonts w:asciiTheme="minorHAnsi" w:hAnsiTheme="minorHAnsi" w:cstheme="minorHAnsi"/>
          <w:spacing w:val="-4"/>
          <w:sz w:val="22"/>
          <w:szCs w:val="22"/>
        </w:rPr>
        <w:t>ego</w:t>
      </w:r>
      <w:r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 2021-2027</w:t>
      </w:r>
      <w:r w:rsidRPr="00652CD6">
        <w:rPr>
          <w:rFonts w:asciiTheme="minorHAnsi" w:hAnsiTheme="minorHAnsi" w:cstheme="minorHAnsi"/>
          <w:sz w:val="22"/>
          <w:szCs w:val="22"/>
        </w:rPr>
        <w:t>;</w:t>
      </w:r>
    </w:p>
    <w:p w14:paraId="79A3A40D" w14:textId="103E5591" w:rsidR="004A67E6" w:rsidRPr="00652CD6" w:rsidRDefault="004A67E6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>ION – Instytucja Organizująca Nabór;</w:t>
      </w:r>
    </w:p>
    <w:p w14:paraId="15D98D39" w14:textId="338CCC24" w:rsidR="004A67E6" w:rsidRPr="00652CD6" w:rsidRDefault="004A67E6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IZ </w:t>
      </w:r>
      <w:r w:rsidR="005326F8"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FERS </w:t>
      </w:r>
      <w:r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– Instytucja Zarządzająca Programem </w:t>
      </w:r>
      <w:r w:rsidR="007349E8"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Fundusze Europejskie </w:t>
      </w:r>
      <w:r w:rsidR="00D26C39">
        <w:rPr>
          <w:rFonts w:asciiTheme="minorHAnsi" w:hAnsiTheme="minorHAnsi" w:cstheme="minorHAnsi"/>
          <w:spacing w:val="-4"/>
          <w:sz w:val="22"/>
          <w:szCs w:val="22"/>
        </w:rPr>
        <w:t>dla</w:t>
      </w:r>
      <w:r w:rsidR="007349E8"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26C39" w:rsidRPr="00652CD6">
        <w:rPr>
          <w:rFonts w:asciiTheme="minorHAnsi" w:hAnsiTheme="minorHAnsi" w:cstheme="minorHAnsi"/>
          <w:spacing w:val="-4"/>
          <w:sz w:val="22"/>
          <w:szCs w:val="22"/>
        </w:rPr>
        <w:t>Rozw</w:t>
      </w:r>
      <w:r w:rsidR="00D26C39">
        <w:rPr>
          <w:rFonts w:asciiTheme="minorHAnsi" w:hAnsiTheme="minorHAnsi" w:cstheme="minorHAnsi"/>
          <w:spacing w:val="-4"/>
          <w:sz w:val="22"/>
          <w:szCs w:val="22"/>
        </w:rPr>
        <w:t>oju</w:t>
      </w:r>
      <w:r w:rsidR="00D26C39"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349E8" w:rsidRPr="00652CD6">
        <w:rPr>
          <w:rFonts w:asciiTheme="minorHAnsi" w:hAnsiTheme="minorHAnsi" w:cstheme="minorHAnsi"/>
          <w:spacing w:val="-4"/>
          <w:sz w:val="22"/>
          <w:szCs w:val="22"/>
        </w:rPr>
        <w:t>Społeczn</w:t>
      </w:r>
      <w:r w:rsidR="00D26C39">
        <w:rPr>
          <w:rFonts w:asciiTheme="minorHAnsi" w:hAnsiTheme="minorHAnsi" w:cstheme="minorHAnsi"/>
          <w:spacing w:val="-4"/>
          <w:sz w:val="22"/>
          <w:szCs w:val="22"/>
        </w:rPr>
        <w:t>ego</w:t>
      </w:r>
      <w:r w:rsidR="007349E8" w:rsidRPr="00652CD6">
        <w:rPr>
          <w:rFonts w:asciiTheme="minorHAnsi" w:hAnsiTheme="minorHAnsi" w:cstheme="minorHAnsi"/>
          <w:spacing w:val="-4"/>
          <w:sz w:val="22"/>
          <w:szCs w:val="22"/>
        </w:rPr>
        <w:t xml:space="preserve"> 2021-2027</w:t>
      </w:r>
      <w:r w:rsidR="005326F8" w:rsidRPr="00652CD6">
        <w:rPr>
          <w:rFonts w:asciiTheme="minorHAnsi" w:hAnsiTheme="minorHAnsi" w:cstheme="minorHAnsi"/>
          <w:spacing w:val="-4"/>
          <w:sz w:val="22"/>
          <w:szCs w:val="22"/>
        </w:rPr>
        <w:t>;</w:t>
      </w:r>
    </w:p>
    <w:p w14:paraId="3FA8AE8C" w14:textId="1C92CD4E" w:rsidR="005326F8" w:rsidRPr="00652CD6" w:rsidRDefault="005326F8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 xml:space="preserve">IP </w:t>
      </w:r>
      <w:r w:rsidR="00662514" w:rsidRPr="00652CD6">
        <w:rPr>
          <w:rFonts w:asciiTheme="minorHAnsi" w:hAnsiTheme="minorHAnsi" w:cstheme="minorHAnsi"/>
          <w:sz w:val="22"/>
          <w:szCs w:val="22"/>
        </w:rPr>
        <w:t xml:space="preserve">– </w:t>
      </w:r>
      <w:r w:rsidR="00450BFC">
        <w:rPr>
          <w:rFonts w:asciiTheme="minorHAnsi" w:hAnsiTheme="minorHAnsi" w:cstheme="minorHAnsi"/>
          <w:sz w:val="22"/>
          <w:szCs w:val="22"/>
        </w:rPr>
        <w:t>I</w:t>
      </w:r>
      <w:r w:rsidR="00D8028F">
        <w:rPr>
          <w:rFonts w:asciiTheme="minorHAnsi" w:hAnsiTheme="minorHAnsi" w:cstheme="minorHAnsi"/>
          <w:sz w:val="22"/>
          <w:szCs w:val="22"/>
        </w:rPr>
        <w:t xml:space="preserve">nstytucja </w:t>
      </w:r>
      <w:r w:rsidR="00450BFC">
        <w:rPr>
          <w:rFonts w:asciiTheme="minorHAnsi" w:hAnsiTheme="minorHAnsi" w:cstheme="minorHAnsi"/>
          <w:sz w:val="22"/>
          <w:szCs w:val="22"/>
        </w:rPr>
        <w:t>P</w:t>
      </w:r>
      <w:r w:rsidR="00D8028F">
        <w:rPr>
          <w:rFonts w:asciiTheme="minorHAnsi" w:hAnsiTheme="minorHAnsi" w:cstheme="minorHAnsi"/>
          <w:sz w:val="22"/>
          <w:szCs w:val="22"/>
        </w:rPr>
        <w:t xml:space="preserve">ośrednicząca, tj. </w:t>
      </w:r>
      <w:r w:rsidRPr="00652CD6">
        <w:rPr>
          <w:rFonts w:asciiTheme="minorHAnsi" w:hAnsiTheme="minorHAnsi" w:cstheme="minorHAnsi"/>
          <w:sz w:val="22"/>
          <w:szCs w:val="22"/>
        </w:rPr>
        <w:t xml:space="preserve">podmiot, o którym mowa w art. 2 pkt 10 ustawy, który na mocy porozumienia zawartego z Instytucją Zarządzającą realizuje zadania w ramach FERS </w:t>
      </w:r>
      <w:r w:rsidR="00483C77">
        <w:rPr>
          <w:rFonts w:asciiTheme="minorHAnsi" w:hAnsiTheme="minorHAnsi" w:cstheme="minorHAnsi"/>
          <w:sz w:val="22"/>
          <w:szCs w:val="22"/>
        </w:rPr>
        <w:t>i której</w:t>
      </w:r>
      <w:r w:rsidR="00D8028F">
        <w:rPr>
          <w:rFonts w:asciiTheme="minorHAnsi" w:hAnsiTheme="minorHAnsi" w:cstheme="minorHAnsi"/>
          <w:sz w:val="22"/>
          <w:szCs w:val="22"/>
        </w:rPr>
        <w:t xml:space="preserve"> rolę pełni</w:t>
      </w:r>
      <w:r w:rsidRPr="00652CD6">
        <w:rPr>
          <w:rFonts w:asciiTheme="minorHAnsi" w:hAnsiTheme="minorHAnsi" w:cstheme="minorHAnsi"/>
          <w:sz w:val="22"/>
          <w:szCs w:val="22"/>
        </w:rPr>
        <w:t xml:space="preserve"> Centrum Projektów Polska Cyfrowa</w:t>
      </w:r>
      <w:r w:rsidR="00D8028F">
        <w:rPr>
          <w:rFonts w:asciiTheme="minorHAnsi" w:hAnsiTheme="minorHAnsi" w:cstheme="minorHAnsi"/>
          <w:sz w:val="22"/>
          <w:szCs w:val="22"/>
        </w:rPr>
        <w:t>;</w:t>
      </w:r>
    </w:p>
    <w:p w14:paraId="560B78FB" w14:textId="7C57DACB" w:rsidR="004A67E6" w:rsidRPr="00D8028F" w:rsidRDefault="004A67E6" w:rsidP="0014634E">
      <w:pPr>
        <w:pStyle w:val="Akapitzlist"/>
        <w:numPr>
          <w:ilvl w:val="0"/>
          <w:numId w:val="17"/>
        </w:numPr>
        <w:spacing w:after="120" w:line="276" w:lineRule="auto"/>
        <w:ind w:left="708"/>
        <w:rPr>
          <w:rFonts w:asciiTheme="minorHAnsi" w:hAnsiTheme="minorHAnsi" w:cstheme="minorBidi"/>
          <w:sz w:val="22"/>
          <w:szCs w:val="22"/>
        </w:rPr>
      </w:pPr>
      <w:r w:rsidRPr="00D8028F">
        <w:rPr>
          <w:rFonts w:asciiTheme="minorHAnsi" w:hAnsiTheme="minorHAnsi" w:cstheme="minorHAnsi"/>
          <w:sz w:val="22"/>
          <w:szCs w:val="22"/>
        </w:rPr>
        <w:t>KOP – Komisja Oceny Projekt</w:t>
      </w:r>
      <w:r w:rsidR="00131188">
        <w:rPr>
          <w:rFonts w:asciiTheme="minorHAnsi" w:hAnsiTheme="minorHAnsi" w:cstheme="minorHAnsi"/>
          <w:sz w:val="22"/>
          <w:szCs w:val="22"/>
        </w:rPr>
        <w:t>ów</w:t>
      </w:r>
      <w:r w:rsidR="005326F8" w:rsidRPr="00D8028F">
        <w:rPr>
          <w:rFonts w:asciiTheme="minorHAnsi" w:hAnsiTheme="minorHAnsi" w:cstheme="minorHAnsi"/>
          <w:sz w:val="22"/>
          <w:szCs w:val="22"/>
        </w:rPr>
        <w:t>, o której mowa w art. 53 ustawy, powołana do oceny spełnienia</w:t>
      </w:r>
      <w:r w:rsidR="00D8028F">
        <w:rPr>
          <w:rFonts w:asciiTheme="minorHAnsi" w:hAnsiTheme="minorHAnsi" w:cstheme="minorBidi"/>
          <w:sz w:val="22"/>
          <w:szCs w:val="22"/>
        </w:rPr>
        <w:t xml:space="preserve"> </w:t>
      </w:r>
      <w:r w:rsidR="1932F1A2" w:rsidRPr="00D8028F">
        <w:rPr>
          <w:rFonts w:asciiTheme="minorHAnsi" w:hAnsiTheme="minorHAnsi" w:cstheme="minorBidi"/>
          <w:sz w:val="22"/>
          <w:szCs w:val="22"/>
        </w:rPr>
        <w:t>kryteriów wyboru projektów złożonych w naborze</w:t>
      </w:r>
      <w:r w:rsidR="6BB45FF1" w:rsidRPr="00D8028F">
        <w:rPr>
          <w:rFonts w:asciiTheme="minorHAnsi" w:hAnsiTheme="minorHAnsi" w:cstheme="minorBidi"/>
          <w:sz w:val="22"/>
          <w:szCs w:val="22"/>
        </w:rPr>
        <w:t>;</w:t>
      </w:r>
    </w:p>
    <w:p w14:paraId="64364279" w14:textId="2D3B8027" w:rsidR="003348F4" w:rsidRDefault="003348F4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3348F4">
        <w:rPr>
          <w:rFonts w:asciiTheme="minorHAnsi" w:hAnsiTheme="minorHAnsi" w:cstheme="minorHAnsi"/>
          <w:sz w:val="22"/>
          <w:szCs w:val="22"/>
        </w:rPr>
        <w:t>abór niekonkurencyjny – oznacza niekonkurencyjny sposób wyboru</w:t>
      </w:r>
      <w:r w:rsidR="00F86302">
        <w:rPr>
          <w:rFonts w:asciiTheme="minorHAnsi" w:hAnsiTheme="minorHAnsi" w:cstheme="minorHAnsi"/>
          <w:sz w:val="22"/>
          <w:szCs w:val="22"/>
        </w:rPr>
        <w:t xml:space="preserve"> </w:t>
      </w:r>
      <w:r w:rsidRPr="003348F4">
        <w:rPr>
          <w:rFonts w:asciiTheme="minorHAnsi" w:hAnsiTheme="minorHAnsi" w:cstheme="minorHAnsi"/>
          <w:sz w:val="22"/>
          <w:szCs w:val="22"/>
        </w:rPr>
        <w:t xml:space="preserve">projektów, o którym mowa w art. 44 ust. 1 </w:t>
      </w:r>
      <w:r w:rsidR="004924A1">
        <w:rPr>
          <w:rFonts w:asciiTheme="minorHAnsi" w:hAnsiTheme="minorHAnsi" w:cstheme="minorHAnsi"/>
          <w:sz w:val="22"/>
          <w:szCs w:val="22"/>
        </w:rPr>
        <w:t xml:space="preserve">i 2 </w:t>
      </w:r>
      <w:r w:rsidRPr="003348F4">
        <w:rPr>
          <w:rFonts w:asciiTheme="minorHAnsi" w:hAnsiTheme="minorHAnsi" w:cstheme="minorHAnsi"/>
          <w:sz w:val="22"/>
          <w:szCs w:val="22"/>
        </w:rPr>
        <w:t>ustawy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867CC63" w14:textId="5E7C864B" w:rsidR="004A67E6" w:rsidRPr="00652CD6" w:rsidRDefault="00995A18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>p</w:t>
      </w:r>
      <w:r w:rsidR="004A67E6" w:rsidRPr="00652CD6">
        <w:rPr>
          <w:rFonts w:asciiTheme="minorHAnsi" w:hAnsiTheme="minorHAnsi" w:cstheme="minorHAnsi"/>
          <w:sz w:val="22"/>
          <w:szCs w:val="22"/>
        </w:rPr>
        <w:t xml:space="preserve">ortal – </w:t>
      </w:r>
      <w:r w:rsidR="005326F8" w:rsidRPr="00652CD6">
        <w:rPr>
          <w:rFonts w:asciiTheme="minorHAnsi" w:hAnsiTheme="minorHAnsi" w:cstheme="minorHAnsi"/>
          <w:sz w:val="22"/>
          <w:szCs w:val="22"/>
        </w:rPr>
        <w:t>portal internetowy, o którym mowa w art. 2 pkt 19 ustawy, dostępny pod adresem www.funduszeeuropejskie.gov.pl;</w:t>
      </w:r>
    </w:p>
    <w:p w14:paraId="2C081546" w14:textId="21A0AAB5" w:rsidR="004A67E6" w:rsidRDefault="004A67E6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 xml:space="preserve">projekt </w:t>
      </w:r>
      <w:r w:rsidR="00483C77" w:rsidRPr="00652CD6">
        <w:rPr>
          <w:rFonts w:asciiTheme="minorHAnsi" w:hAnsiTheme="minorHAnsi" w:cstheme="minorHAnsi"/>
          <w:sz w:val="22"/>
          <w:szCs w:val="22"/>
        </w:rPr>
        <w:t xml:space="preserve">– </w:t>
      </w:r>
      <w:r w:rsidR="00483C77">
        <w:rPr>
          <w:rFonts w:asciiTheme="minorHAnsi" w:hAnsiTheme="minorHAnsi" w:cstheme="minorHAnsi"/>
          <w:sz w:val="22"/>
          <w:szCs w:val="22"/>
        </w:rPr>
        <w:t>przedsięwzięcie</w:t>
      </w:r>
      <w:r w:rsidR="00E20711" w:rsidRPr="00E20711">
        <w:rPr>
          <w:rFonts w:asciiTheme="minorHAnsi" w:hAnsiTheme="minorHAnsi" w:cstheme="minorHAnsi"/>
          <w:sz w:val="22"/>
          <w:szCs w:val="22"/>
        </w:rPr>
        <w:t xml:space="preserve"> zmierzające do osiągnięcia założonego celu określonego wskaźnikami, z określonym początkiem i końcem realizacji, zgłoszone do objęcia albo objęte współfinansowaniem </w:t>
      </w:r>
      <w:r w:rsidR="005940B0">
        <w:rPr>
          <w:rFonts w:asciiTheme="minorHAnsi" w:hAnsiTheme="minorHAnsi" w:cstheme="minorHAnsi"/>
          <w:sz w:val="22"/>
          <w:szCs w:val="22"/>
        </w:rPr>
        <w:t xml:space="preserve">w ramach działania </w:t>
      </w:r>
      <w:r w:rsidR="005940B0" w:rsidRPr="3948770C">
        <w:rPr>
          <w:rFonts w:asciiTheme="minorHAnsi" w:hAnsiTheme="minorHAnsi" w:cstheme="minorBidi"/>
          <w:color w:val="000000" w:themeColor="text1"/>
          <w:sz w:val="22"/>
          <w:szCs w:val="22"/>
        </w:rPr>
        <w:t>0</w:t>
      </w:r>
      <w:r w:rsidR="005940B0">
        <w:rPr>
          <w:rFonts w:asciiTheme="minorHAnsi" w:hAnsiTheme="minorHAnsi" w:cstheme="minorBidi"/>
          <w:color w:val="000000" w:themeColor="text1"/>
          <w:sz w:val="22"/>
          <w:szCs w:val="22"/>
        </w:rPr>
        <w:t>3</w:t>
      </w:r>
      <w:r w:rsidR="005940B0" w:rsidRPr="3948770C">
        <w:rPr>
          <w:rFonts w:asciiTheme="minorHAnsi" w:hAnsiTheme="minorHAnsi" w:cstheme="minorBidi"/>
          <w:color w:val="000000" w:themeColor="text1"/>
          <w:sz w:val="22"/>
          <w:szCs w:val="22"/>
        </w:rPr>
        <w:t>.0</w:t>
      </w:r>
      <w:r w:rsidR="005940B0">
        <w:rPr>
          <w:rFonts w:asciiTheme="minorHAnsi" w:hAnsiTheme="minorHAnsi" w:cstheme="minorBidi"/>
          <w:color w:val="000000" w:themeColor="text1"/>
          <w:sz w:val="22"/>
          <w:szCs w:val="22"/>
        </w:rPr>
        <w:t>2</w:t>
      </w:r>
      <w:r w:rsidR="005940B0" w:rsidRPr="3948770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5940B0">
        <w:rPr>
          <w:rFonts w:asciiTheme="minorHAnsi" w:hAnsiTheme="minorHAnsi" w:cstheme="minorBidi"/>
          <w:color w:val="000000" w:themeColor="text1"/>
          <w:sz w:val="22"/>
          <w:szCs w:val="22"/>
        </w:rPr>
        <w:t>Dostępność cyfrowa programu FERS;</w:t>
      </w:r>
    </w:p>
    <w:p w14:paraId="497CB58A" w14:textId="7A3FC5FF" w:rsidR="00E20711" w:rsidRPr="00652CD6" w:rsidRDefault="00E20711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porozumienie o dofinansowanie projektu </w:t>
      </w:r>
      <w:r w:rsidR="00483C77">
        <w:rPr>
          <w:rFonts w:asciiTheme="minorHAnsi" w:hAnsiTheme="minorHAnsi" w:cstheme="minorHAnsi"/>
          <w:sz w:val="22"/>
          <w:szCs w:val="22"/>
        </w:rPr>
        <w:t>- porozumienie</w:t>
      </w:r>
      <w:r>
        <w:rPr>
          <w:rFonts w:asciiTheme="minorHAnsi" w:hAnsiTheme="minorHAnsi" w:cstheme="minorHAnsi"/>
          <w:sz w:val="22"/>
          <w:szCs w:val="22"/>
        </w:rPr>
        <w:t xml:space="preserve"> zawarte między właściwą instytucją a wnioskodawcą</w:t>
      </w:r>
      <w:r w:rsidR="0049731C">
        <w:rPr>
          <w:rFonts w:asciiTheme="minorHAnsi" w:hAnsiTheme="minorHAnsi" w:cstheme="minorHAnsi"/>
          <w:sz w:val="22"/>
          <w:szCs w:val="22"/>
        </w:rPr>
        <w:t>;</w:t>
      </w:r>
    </w:p>
    <w:p w14:paraId="136AF933" w14:textId="4227D3B9" w:rsidR="00662514" w:rsidRDefault="00662514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RPD – Roczny Plan Działania;</w:t>
      </w:r>
    </w:p>
    <w:p w14:paraId="1AA0B6EB" w14:textId="5F44DAC3" w:rsidR="004A67E6" w:rsidRDefault="004A67E6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>R</w:t>
      </w:r>
      <w:r w:rsidR="005326F8" w:rsidRPr="00652CD6">
        <w:rPr>
          <w:rFonts w:asciiTheme="minorHAnsi" w:hAnsiTheme="minorHAnsi" w:cstheme="minorHAnsi"/>
          <w:sz w:val="22"/>
          <w:szCs w:val="22"/>
        </w:rPr>
        <w:t>WP</w:t>
      </w:r>
      <w:r w:rsidRPr="00652CD6">
        <w:rPr>
          <w:rFonts w:asciiTheme="minorHAnsi" w:hAnsiTheme="minorHAnsi" w:cstheme="minorHAnsi"/>
          <w:sz w:val="22"/>
          <w:szCs w:val="22"/>
        </w:rPr>
        <w:t xml:space="preserve"> –</w:t>
      </w:r>
      <w:r w:rsidR="005326F8" w:rsidRPr="00652CD6">
        <w:rPr>
          <w:rFonts w:asciiTheme="minorHAnsi" w:hAnsiTheme="minorHAnsi" w:cstheme="minorHAnsi"/>
          <w:sz w:val="22"/>
          <w:szCs w:val="22"/>
        </w:rPr>
        <w:t xml:space="preserve"> </w:t>
      </w:r>
      <w:r w:rsidR="00450BFC">
        <w:rPr>
          <w:rFonts w:asciiTheme="minorHAnsi" w:hAnsiTheme="minorHAnsi" w:cstheme="minorHAnsi"/>
          <w:sz w:val="22"/>
          <w:szCs w:val="22"/>
        </w:rPr>
        <w:t>R</w:t>
      </w:r>
      <w:r w:rsidRPr="00652CD6">
        <w:rPr>
          <w:rFonts w:asciiTheme="minorHAnsi" w:hAnsiTheme="minorHAnsi" w:cstheme="minorHAnsi"/>
          <w:sz w:val="22"/>
          <w:szCs w:val="22"/>
        </w:rPr>
        <w:t xml:space="preserve">egulamin </w:t>
      </w:r>
      <w:r w:rsidR="00376685">
        <w:rPr>
          <w:rFonts w:asciiTheme="minorHAnsi" w:hAnsiTheme="minorHAnsi" w:cstheme="minorHAnsi"/>
          <w:sz w:val="22"/>
          <w:szCs w:val="22"/>
        </w:rPr>
        <w:t>W</w:t>
      </w:r>
      <w:r w:rsidR="00995A18" w:rsidRPr="00652CD6">
        <w:rPr>
          <w:rFonts w:asciiTheme="minorHAnsi" w:hAnsiTheme="minorHAnsi" w:cstheme="minorHAnsi"/>
          <w:sz w:val="22"/>
          <w:szCs w:val="22"/>
        </w:rPr>
        <w:t>y</w:t>
      </w:r>
      <w:r w:rsidRPr="00652CD6">
        <w:rPr>
          <w:rFonts w:asciiTheme="minorHAnsi" w:hAnsiTheme="minorHAnsi" w:cstheme="minorHAnsi"/>
          <w:sz w:val="22"/>
          <w:szCs w:val="22"/>
        </w:rPr>
        <w:t>boru</w:t>
      </w:r>
      <w:r w:rsidR="005326F8" w:rsidRPr="00652CD6">
        <w:rPr>
          <w:rFonts w:asciiTheme="minorHAnsi" w:hAnsiTheme="minorHAnsi" w:cstheme="minorHAnsi"/>
          <w:sz w:val="22"/>
          <w:szCs w:val="22"/>
        </w:rPr>
        <w:t xml:space="preserve"> </w:t>
      </w:r>
      <w:r w:rsidR="00376685">
        <w:rPr>
          <w:rFonts w:asciiTheme="minorHAnsi" w:hAnsiTheme="minorHAnsi" w:cstheme="minorHAnsi"/>
          <w:sz w:val="22"/>
          <w:szCs w:val="22"/>
        </w:rPr>
        <w:t>P</w:t>
      </w:r>
      <w:r w:rsidR="005326F8" w:rsidRPr="00652CD6">
        <w:rPr>
          <w:rFonts w:asciiTheme="minorHAnsi" w:hAnsiTheme="minorHAnsi" w:cstheme="minorHAnsi"/>
          <w:sz w:val="22"/>
          <w:szCs w:val="22"/>
        </w:rPr>
        <w:t>rojekt</w:t>
      </w:r>
      <w:r w:rsidR="00023D6A">
        <w:rPr>
          <w:rFonts w:asciiTheme="minorHAnsi" w:hAnsiTheme="minorHAnsi" w:cstheme="minorHAnsi"/>
          <w:sz w:val="22"/>
          <w:szCs w:val="22"/>
        </w:rPr>
        <w:t>u</w:t>
      </w:r>
      <w:r w:rsidRPr="00652CD6">
        <w:rPr>
          <w:rFonts w:asciiTheme="minorHAnsi" w:hAnsiTheme="minorHAnsi" w:cstheme="minorHAnsi"/>
          <w:sz w:val="22"/>
          <w:szCs w:val="22"/>
        </w:rPr>
        <w:t>;</w:t>
      </w:r>
    </w:p>
    <w:p w14:paraId="159C5E3B" w14:textId="6FC87E26" w:rsidR="00240FEA" w:rsidRPr="00240FEA" w:rsidRDefault="00240FEA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40FEA">
        <w:rPr>
          <w:rFonts w:asciiTheme="minorHAnsi" w:hAnsiTheme="minorHAnsi" w:cstheme="minorHAnsi"/>
          <w:sz w:val="22"/>
          <w:szCs w:val="22"/>
        </w:rPr>
        <w:t>SOWA EFS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240FEA">
        <w:rPr>
          <w:rFonts w:asciiTheme="minorHAnsi" w:hAnsiTheme="minorHAnsi" w:cstheme="minorHAnsi"/>
          <w:sz w:val="22"/>
          <w:szCs w:val="22"/>
        </w:rPr>
        <w:t>System Obsługi Wniosków Aplikacyjnych, narzędzie służące do przygotowania</w:t>
      </w:r>
      <w:r w:rsidR="00E545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34C2E0" w14:textId="297B07DD" w:rsidR="00240FEA" w:rsidRPr="00652CD6" w:rsidRDefault="00240FEA" w:rsidP="00233904">
      <w:pPr>
        <w:pStyle w:val="Akapitzlis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40FEA">
        <w:rPr>
          <w:rFonts w:asciiTheme="minorHAnsi" w:hAnsiTheme="minorHAnsi" w:cstheme="minorHAnsi"/>
          <w:sz w:val="22"/>
          <w:szCs w:val="22"/>
        </w:rPr>
        <w:t xml:space="preserve">i złożenia do właściwej </w:t>
      </w:r>
      <w:r>
        <w:rPr>
          <w:rFonts w:asciiTheme="minorHAnsi" w:hAnsiTheme="minorHAnsi" w:cstheme="minorHAnsi"/>
          <w:sz w:val="22"/>
          <w:szCs w:val="22"/>
        </w:rPr>
        <w:t>IP</w:t>
      </w:r>
      <w:r w:rsidRPr="00240FEA">
        <w:rPr>
          <w:rFonts w:asciiTheme="minorHAnsi" w:hAnsiTheme="minorHAnsi" w:cstheme="minorHAnsi"/>
          <w:sz w:val="22"/>
          <w:szCs w:val="22"/>
        </w:rPr>
        <w:t xml:space="preserve"> elektronicznego formularza wniosku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F5EA0FC" w14:textId="638702C6" w:rsidR="00240FEA" w:rsidRPr="00652CD6" w:rsidRDefault="00240FEA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 xml:space="preserve">SZOP – </w:t>
      </w:r>
      <w:r w:rsidR="001C422A">
        <w:rPr>
          <w:rFonts w:asciiTheme="minorHAnsi" w:hAnsiTheme="minorHAnsi" w:cstheme="minorHAnsi"/>
          <w:sz w:val="22"/>
          <w:szCs w:val="22"/>
        </w:rPr>
        <w:t>s</w:t>
      </w:r>
      <w:r w:rsidRPr="00652CD6">
        <w:rPr>
          <w:rFonts w:asciiTheme="minorHAnsi" w:hAnsiTheme="minorHAnsi" w:cstheme="minorHAnsi"/>
          <w:sz w:val="22"/>
          <w:szCs w:val="22"/>
        </w:rPr>
        <w:t xml:space="preserve">zczegółowy </w:t>
      </w:r>
      <w:r w:rsidR="001C422A">
        <w:rPr>
          <w:rFonts w:asciiTheme="minorHAnsi" w:hAnsiTheme="minorHAnsi" w:cstheme="minorHAnsi"/>
          <w:sz w:val="22"/>
          <w:szCs w:val="22"/>
        </w:rPr>
        <w:t>o</w:t>
      </w:r>
      <w:r w:rsidRPr="00652CD6">
        <w:rPr>
          <w:rFonts w:asciiTheme="minorHAnsi" w:hAnsiTheme="minorHAnsi" w:cstheme="minorHAnsi"/>
          <w:sz w:val="22"/>
          <w:szCs w:val="22"/>
        </w:rPr>
        <w:t xml:space="preserve">pis </w:t>
      </w:r>
      <w:r w:rsidR="001C422A">
        <w:rPr>
          <w:rFonts w:asciiTheme="minorHAnsi" w:hAnsiTheme="minorHAnsi" w:cstheme="minorHAnsi"/>
          <w:sz w:val="22"/>
          <w:szCs w:val="22"/>
        </w:rPr>
        <w:t>p</w:t>
      </w:r>
      <w:r w:rsidRPr="00652CD6">
        <w:rPr>
          <w:rFonts w:asciiTheme="minorHAnsi" w:hAnsiTheme="minorHAnsi" w:cstheme="minorHAnsi"/>
          <w:sz w:val="22"/>
          <w:szCs w:val="22"/>
        </w:rPr>
        <w:t>riorytetów</w:t>
      </w:r>
      <w:r w:rsidR="00BB18C8">
        <w:rPr>
          <w:rFonts w:asciiTheme="minorHAnsi" w:hAnsiTheme="minorHAnsi" w:cstheme="minorHAnsi"/>
          <w:sz w:val="22"/>
          <w:szCs w:val="22"/>
        </w:rPr>
        <w:t xml:space="preserve"> programu</w:t>
      </w:r>
      <w:r w:rsidRPr="00652CD6">
        <w:rPr>
          <w:rFonts w:asciiTheme="minorHAnsi" w:hAnsiTheme="minorHAnsi" w:cstheme="minorHAnsi"/>
          <w:sz w:val="22"/>
          <w:szCs w:val="22"/>
        </w:rPr>
        <w:t xml:space="preserve">, </w:t>
      </w:r>
      <w:r w:rsidR="001C422A">
        <w:rPr>
          <w:rFonts w:asciiTheme="minorHAnsi" w:hAnsiTheme="minorHAnsi" w:cstheme="minorHAnsi"/>
          <w:sz w:val="22"/>
          <w:szCs w:val="22"/>
        </w:rPr>
        <w:t xml:space="preserve">tj. </w:t>
      </w:r>
      <w:r w:rsidRPr="00652CD6">
        <w:rPr>
          <w:rFonts w:asciiTheme="minorHAnsi" w:hAnsiTheme="minorHAnsi" w:cstheme="minorHAnsi"/>
          <w:sz w:val="22"/>
          <w:szCs w:val="22"/>
        </w:rPr>
        <w:t>dokument, o którym mowa w art. 2 pkt 31 ustawy;</w:t>
      </w:r>
    </w:p>
    <w:p w14:paraId="08FEC7B7" w14:textId="6995DD76" w:rsidR="00995A18" w:rsidRPr="00652CD6" w:rsidRDefault="00995A18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>wniosek – wniosek o dofinansowanie projektu, w którym zawarte są informacje na temat wnioskodawcy oraz opis projektu, na podstawie których dokonuje się oceny spełniania przez ten projekt kryteriów wyboru projektów</w:t>
      </w:r>
      <w:r w:rsidR="00FE4183">
        <w:rPr>
          <w:rFonts w:asciiTheme="minorHAnsi" w:hAnsiTheme="minorHAnsi" w:cstheme="minorHAnsi"/>
          <w:sz w:val="22"/>
          <w:szCs w:val="22"/>
        </w:rPr>
        <w:t xml:space="preserve"> do dofinansowania</w:t>
      </w:r>
      <w:r w:rsidRPr="00652CD6">
        <w:rPr>
          <w:rFonts w:asciiTheme="minorHAnsi" w:hAnsiTheme="minorHAnsi" w:cstheme="minorHAnsi"/>
          <w:sz w:val="22"/>
          <w:szCs w:val="22"/>
        </w:rPr>
        <w:t>;</w:t>
      </w:r>
    </w:p>
    <w:p w14:paraId="25B436B2" w14:textId="7A007466" w:rsidR="00995A18" w:rsidRPr="00652CD6" w:rsidRDefault="00995A18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 xml:space="preserve">wnioskodawca </w:t>
      </w:r>
      <w:r w:rsidR="00662514" w:rsidRPr="00652CD6">
        <w:rPr>
          <w:rFonts w:asciiTheme="minorHAnsi" w:hAnsiTheme="minorHAnsi" w:cstheme="minorHAnsi"/>
          <w:sz w:val="22"/>
          <w:szCs w:val="22"/>
        </w:rPr>
        <w:t xml:space="preserve">– </w:t>
      </w:r>
      <w:r w:rsidRPr="00652CD6">
        <w:rPr>
          <w:rFonts w:asciiTheme="minorHAnsi" w:hAnsiTheme="minorHAnsi" w:cstheme="minorHAnsi"/>
          <w:sz w:val="22"/>
          <w:szCs w:val="22"/>
        </w:rPr>
        <w:t xml:space="preserve">podmiot, o którym mowa w art. 2 pkt 34 ustawy, </w:t>
      </w:r>
      <w:r w:rsidR="00FE4183">
        <w:rPr>
          <w:rFonts w:asciiTheme="minorHAnsi" w:hAnsiTheme="minorHAnsi" w:cstheme="minorHAnsi"/>
          <w:sz w:val="22"/>
          <w:szCs w:val="22"/>
        </w:rPr>
        <w:t>tj.</w:t>
      </w:r>
      <w:r w:rsidR="00FE4183" w:rsidRPr="00652CD6">
        <w:rPr>
          <w:rFonts w:asciiTheme="minorHAnsi" w:hAnsiTheme="minorHAnsi" w:cstheme="minorHAnsi"/>
          <w:sz w:val="22"/>
          <w:szCs w:val="22"/>
        </w:rPr>
        <w:t xml:space="preserve"> </w:t>
      </w:r>
      <w:r w:rsidRPr="00652CD6">
        <w:rPr>
          <w:rFonts w:asciiTheme="minorHAnsi" w:hAnsiTheme="minorHAnsi" w:cstheme="minorHAnsi"/>
          <w:sz w:val="22"/>
          <w:szCs w:val="22"/>
        </w:rPr>
        <w:t>podmiot, który złożył wniosek o dofinansowanie;</w:t>
      </w:r>
    </w:p>
    <w:p w14:paraId="4A7A1C6F" w14:textId="02BC98C0" w:rsidR="00652CD6" w:rsidRPr="00652CD6" w:rsidRDefault="00652CD6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>wytyczne – instrument prawny, o którym mowa w art. 2 pkt 38 ustawy;</w:t>
      </w:r>
    </w:p>
    <w:p w14:paraId="16500472" w14:textId="2FAB9BCC" w:rsidR="004A67E6" w:rsidRPr="00652CD6" w:rsidRDefault="00995A18" w:rsidP="00233904">
      <w:pPr>
        <w:pStyle w:val="Akapitzlist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>u</w:t>
      </w:r>
      <w:r w:rsidR="004A67E6" w:rsidRPr="00652CD6">
        <w:rPr>
          <w:rFonts w:asciiTheme="minorHAnsi" w:hAnsiTheme="minorHAnsi" w:cstheme="minorHAnsi"/>
          <w:sz w:val="22"/>
          <w:szCs w:val="22"/>
        </w:rPr>
        <w:t xml:space="preserve">stawa – </w:t>
      </w:r>
      <w:r w:rsidRPr="00652CD6">
        <w:rPr>
          <w:rFonts w:asciiTheme="minorHAnsi" w:hAnsiTheme="minorHAnsi" w:cstheme="minorHAnsi"/>
          <w:sz w:val="22"/>
          <w:szCs w:val="22"/>
        </w:rPr>
        <w:t xml:space="preserve">ustawa z dnia 28 kwietnia 2022 r. o zasadach realizacji zadań finansowanych ze środków europejskich w perspektywie finansowej 2021-2027 (Dz. U. </w:t>
      </w:r>
      <w:r w:rsidR="00FA6AE0">
        <w:rPr>
          <w:rFonts w:asciiTheme="minorHAnsi" w:hAnsiTheme="minorHAnsi" w:cstheme="minorHAnsi"/>
          <w:sz w:val="22"/>
          <w:szCs w:val="22"/>
        </w:rPr>
        <w:t>z 2022 r.</w:t>
      </w:r>
      <w:r w:rsidR="00C00743">
        <w:rPr>
          <w:rFonts w:asciiTheme="minorHAnsi" w:hAnsiTheme="minorHAnsi" w:cstheme="minorHAnsi"/>
          <w:sz w:val="22"/>
          <w:szCs w:val="22"/>
        </w:rPr>
        <w:t xml:space="preserve"> </w:t>
      </w:r>
      <w:r w:rsidRPr="00652CD6">
        <w:rPr>
          <w:rFonts w:asciiTheme="minorHAnsi" w:hAnsiTheme="minorHAnsi" w:cstheme="minorHAnsi"/>
          <w:sz w:val="22"/>
          <w:szCs w:val="22"/>
        </w:rPr>
        <w:t>poz. 1079)</w:t>
      </w:r>
      <w:r w:rsidR="00662514">
        <w:rPr>
          <w:rFonts w:asciiTheme="minorHAnsi" w:hAnsiTheme="minorHAnsi" w:cstheme="minorHAnsi"/>
          <w:sz w:val="22"/>
          <w:szCs w:val="22"/>
        </w:rPr>
        <w:t>.</w:t>
      </w:r>
    </w:p>
    <w:p w14:paraId="318DDEFC" w14:textId="77777777" w:rsidR="007A2D3C" w:rsidRDefault="007A2D3C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C1EB90A" w14:textId="77777777" w:rsidR="0014634E" w:rsidRDefault="0014634E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C9F03B3" w14:textId="247448EF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2CD6">
        <w:rPr>
          <w:rFonts w:asciiTheme="minorHAnsi" w:hAnsiTheme="minorHAnsi" w:cstheme="minorHAnsi"/>
          <w:b/>
          <w:sz w:val="22"/>
          <w:szCs w:val="22"/>
        </w:rPr>
        <w:lastRenderedPageBreak/>
        <w:t>§ 1</w:t>
      </w:r>
      <w:r w:rsidR="00652CD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652CD6">
        <w:rPr>
          <w:rFonts w:asciiTheme="minorHAnsi" w:hAnsiTheme="minorHAnsi" w:cstheme="minorHAnsi"/>
          <w:b/>
          <w:sz w:val="22"/>
          <w:szCs w:val="22"/>
        </w:rPr>
        <w:t>Podstawy prawne</w:t>
      </w:r>
    </w:p>
    <w:p w14:paraId="6B5DB63A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524C4DD" w14:textId="0B4E32E3" w:rsidR="004A67E6" w:rsidRPr="0014634E" w:rsidRDefault="008A7532" w:rsidP="0014634E">
      <w:pPr>
        <w:spacing w:after="120" w:line="276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CPPC organizuje nabór</w:t>
      </w:r>
      <w:r w:rsidR="1D4BE1D5" w:rsidRPr="0014634E">
        <w:rPr>
          <w:rFonts w:asciiTheme="minorHAnsi" w:hAnsiTheme="minorHAnsi" w:cstheme="minorBidi"/>
          <w:sz w:val="22"/>
          <w:szCs w:val="22"/>
        </w:rPr>
        <w:t xml:space="preserve"> w oparciu o następujące </w:t>
      </w:r>
      <w:r w:rsidR="00B64707">
        <w:rPr>
          <w:rFonts w:asciiTheme="minorHAnsi" w:hAnsiTheme="minorHAnsi" w:cstheme="minorBidi"/>
          <w:sz w:val="22"/>
          <w:szCs w:val="22"/>
        </w:rPr>
        <w:t>dokumenty</w:t>
      </w:r>
      <w:r w:rsidR="1D4BE1D5" w:rsidRPr="0014634E">
        <w:rPr>
          <w:rFonts w:asciiTheme="minorHAnsi" w:hAnsiTheme="minorHAnsi" w:cstheme="minorBidi"/>
          <w:sz w:val="22"/>
          <w:szCs w:val="22"/>
        </w:rPr>
        <w:t>:</w:t>
      </w:r>
    </w:p>
    <w:p w14:paraId="7C4C6EEB" w14:textId="69A11DF8" w:rsidR="00652CD6" w:rsidRDefault="00652CD6" w:rsidP="00233904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52CD6">
        <w:rPr>
          <w:rFonts w:asciiTheme="minorHAnsi" w:eastAsia="Calibri" w:hAnsiTheme="minorHAnsi" w:cstheme="minorHAnsi"/>
          <w:color w:val="000000"/>
          <w:sz w:val="22"/>
          <w:szCs w:val="22"/>
        </w:rPr>
        <w:t>ustaw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ę</w:t>
      </w:r>
      <w:r w:rsidR="00044640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13DD9986" w14:textId="092F2A3E" w:rsidR="00C77751" w:rsidRDefault="00652CD6" w:rsidP="00851F54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7775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porozumienie w sprawie realizacji Programu Fundusze Europejskie dla Rozwoju Społecznego 2021-2027, zawarte 9 stycznia 2023 r. pomiędzy Ministrem Funduszy i Polityki Regionalnej </w:t>
      </w:r>
      <w:r w:rsidR="00483C77" w:rsidRPr="00C7775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 </w:t>
      </w:r>
      <w:r w:rsidR="00483C77">
        <w:rPr>
          <w:rFonts w:asciiTheme="minorHAnsi" w:eastAsia="Calibri" w:hAnsiTheme="minorHAnsi" w:cstheme="minorHAnsi"/>
          <w:color w:val="000000"/>
          <w:sz w:val="22"/>
          <w:szCs w:val="22"/>
        </w:rPr>
        <w:t>CPPC</w:t>
      </w:r>
      <w:r w:rsidR="00C77751" w:rsidRPr="00C77751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3575D90B" w14:textId="24AE03E3" w:rsidR="0074349F" w:rsidRPr="0014634E" w:rsidRDefault="0074349F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  <w:r w:rsidR="00720C94" w:rsidRPr="00F8630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(Dz. Urz. UE L 231 z </w:t>
      </w:r>
      <w:r w:rsidR="00112D9C">
        <w:rPr>
          <w:rFonts w:asciiTheme="minorHAnsi" w:eastAsia="Calibri" w:hAnsiTheme="minorHAnsi" w:cstheme="minorHAnsi"/>
          <w:color w:val="000000"/>
          <w:sz w:val="22"/>
          <w:szCs w:val="22"/>
        </w:rPr>
        <w:t> </w:t>
      </w:r>
      <w:r w:rsidR="00720C94" w:rsidRPr="00F86302">
        <w:rPr>
          <w:rFonts w:asciiTheme="minorHAnsi" w:eastAsia="Calibri" w:hAnsiTheme="minorHAnsi" w:cstheme="minorHAnsi"/>
          <w:color w:val="000000"/>
          <w:sz w:val="22"/>
          <w:szCs w:val="22"/>
        </w:rPr>
        <w:t>30</w:t>
      </w:r>
      <w:r w:rsidR="00C77C67">
        <w:rPr>
          <w:rFonts w:asciiTheme="minorHAnsi" w:eastAsia="Calibri" w:hAnsiTheme="minorHAnsi" w:cstheme="minorHAnsi"/>
          <w:color w:val="000000"/>
          <w:sz w:val="22"/>
          <w:szCs w:val="22"/>
        </w:rPr>
        <w:t>.06.</w:t>
      </w:r>
      <w:r w:rsidR="00720C94" w:rsidRPr="00F86302">
        <w:rPr>
          <w:rFonts w:asciiTheme="minorHAnsi" w:eastAsia="Calibri" w:hAnsiTheme="minorHAnsi" w:cstheme="minorHAnsi"/>
          <w:color w:val="000000"/>
          <w:sz w:val="22"/>
          <w:szCs w:val="22"/>
        </w:rPr>
        <w:t>2021 r., str. 159)</w:t>
      </w:r>
      <w:r w:rsidR="00E86D22">
        <w:rPr>
          <w:rFonts w:asciiTheme="minorHAnsi" w:eastAsia="Calibri" w:hAnsiTheme="minorHAnsi" w:cstheme="minorHAnsi"/>
          <w:color w:val="000000"/>
          <w:sz w:val="22"/>
          <w:szCs w:val="22"/>
        </w:rPr>
        <w:t>, zwane dalej „rozporządzeniem ogólnym”</w:t>
      </w:r>
      <w:r w:rsidR="00012612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648F1DA7" w14:textId="65B861FB" w:rsidR="0074349F" w:rsidRPr="0014634E" w:rsidRDefault="0074349F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Rozporządzenie</w:t>
      </w:r>
      <w:r w:rsidR="0065615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Parlamentu Europejskiego i Rady (UE) 2021/1057 z dnia 24 czerwca 2021 r. ustanawiające Europejski Fundusz Społeczny Plus (EFS+) oraz uchylające rozporządzenie (UE) nr 1296/2013 (Dz. Urz. UE L 231 z 30.06.2021, str. 21 oraz Dz. Urz. UE L 421 z 26.11.2021, str. 75)</w:t>
      </w:r>
      <w:r w:rsidR="00CD758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CD758F" w:rsidRPr="00CD758F">
        <w:rPr>
          <w:rFonts w:asciiTheme="minorHAnsi" w:eastAsia="Calibri" w:hAnsiTheme="minorHAnsi" w:cstheme="minorHAnsi"/>
          <w:color w:val="000000"/>
          <w:sz w:val="22"/>
          <w:szCs w:val="22"/>
        </w:rPr>
        <w:t>(</w:t>
      </w:r>
      <w:r w:rsidR="009414BE">
        <w:rPr>
          <w:rFonts w:asciiTheme="minorHAnsi" w:eastAsia="Calibri" w:hAnsiTheme="minorHAnsi" w:cstheme="minorHAnsi"/>
          <w:color w:val="000000"/>
          <w:sz w:val="22"/>
          <w:szCs w:val="22"/>
        </w:rPr>
        <w:t>zwane dalej</w:t>
      </w:r>
      <w:r w:rsidR="00CD758F" w:rsidRPr="00CD758F">
        <w:rPr>
          <w:rFonts w:asciiTheme="minorHAnsi" w:eastAsia="Calibri" w:hAnsiTheme="minorHAnsi" w:cstheme="minorHAnsi"/>
          <w:color w:val="000000"/>
          <w:sz w:val="22"/>
          <w:szCs w:val="22"/>
        </w:rPr>
        <w:t>: „rozporządzenie</w:t>
      </w:r>
      <w:r w:rsidR="009414BE">
        <w:rPr>
          <w:rFonts w:asciiTheme="minorHAnsi" w:eastAsia="Calibri" w:hAnsiTheme="minorHAnsi" w:cstheme="minorHAnsi"/>
          <w:color w:val="000000"/>
          <w:sz w:val="22"/>
          <w:szCs w:val="22"/>
        </w:rPr>
        <w:t>m</w:t>
      </w:r>
      <w:r w:rsidR="00CD758F" w:rsidRPr="00CD758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sprawie EFS+”);</w:t>
      </w:r>
    </w:p>
    <w:p w14:paraId="2F6879BD" w14:textId="42DEC512" w:rsidR="0074349F" w:rsidRPr="0014634E" w:rsidRDefault="0074349F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Program </w:t>
      </w:r>
      <w:r w:rsidR="00333A34">
        <w:rPr>
          <w:rFonts w:asciiTheme="minorHAnsi" w:eastAsia="Calibri" w:hAnsiTheme="minorHAnsi" w:cstheme="minorHAnsi"/>
          <w:color w:val="000000"/>
          <w:sz w:val="22"/>
          <w:szCs w:val="22"/>
        </w:rPr>
        <w:t>F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undusze Europejskie dla Rozwoju Społecznego 2021-2027, zatwierdzony 12 grudnia 2022 r.;</w:t>
      </w:r>
    </w:p>
    <w:p w14:paraId="561303E7" w14:textId="1144ED64" w:rsidR="0074349F" w:rsidRPr="0014634E" w:rsidRDefault="0074349F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Szczegółowy Opis Priorytetów Programu Fundusze Europejskie dla Rozwoju Społecznego</w:t>
      </w:r>
      <w:r w:rsidR="00BE076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Wersja </w:t>
      </w:r>
      <w:r w:rsidR="00BE0766" w:rsidRPr="0049731C">
        <w:rPr>
          <w:rFonts w:asciiTheme="minorHAnsi" w:eastAsia="Calibri" w:hAnsiTheme="minorHAnsi" w:cstheme="minorHAnsi"/>
          <w:color w:val="000000"/>
          <w:sz w:val="22"/>
          <w:szCs w:val="22"/>
        </w:rPr>
        <w:t>SZOP.FERS.00</w:t>
      </w:r>
      <w:r w:rsidR="00DD7234" w:rsidRPr="0049731C">
        <w:rPr>
          <w:rFonts w:asciiTheme="minorHAnsi" w:eastAsia="Calibri" w:hAnsiTheme="minorHAnsi" w:cstheme="minorHAnsi"/>
          <w:color w:val="000000"/>
          <w:sz w:val="22"/>
          <w:szCs w:val="22"/>
        </w:rPr>
        <w:t>6</w:t>
      </w:r>
      <w:r w:rsidRPr="0049731C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417B5BED" w14:textId="5C01BD27" w:rsidR="00D00FA1" w:rsidRDefault="0065615F" w:rsidP="00C77751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Rozporządzenie Komisji (UE) nr 651/2014 z dnia 17 czerwca 2014 r. uznające niektóre rodzaje pomocy za zgodne z rynkiem wewnętrznym w zastosowaniu art. 107 i 108 Traktatu</w:t>
      </w:r>
      <w:r w:rsidR="00D00F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</w:t>
      </w:r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Dz.</w:t>
      </w:r>
      <w:r w:rsidR="00904FA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="00F648A0">
        <w:rPr>
          <w:rFonts w:asciiTheme="minorHAnsi" w:eastAsia="Calibri" w:hAnsiTheme="minorHAnsi" w:cstheme="minorHAnsi"/>
          <w:color w:val="000000"/>
          <w:sz w:val="22"/>
          <w:szCs w:val="22"/>
        </w:rPr>
        <w:t>rz</w:t>
      </w:r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="00F648A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UE</w:t>
      </w:r>
      <w:r w:rsidR="00F648A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L</w:t>
      </w:r>
      <w:r w:rsidR="00F648A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187 z </w:t>
      </w:r>
      <w:r w:rsidR="00483C77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26.06.2014,</w:t>
      </w:r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str.</w:t>
      </w:r>
      <w:r w:rsidR="00483C77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1)</w:t>
      </w:r>
      <w:r w:rsidR="00E5453E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5C73D799" w14:textId="7C8E17BA" w:rsidR="0065615F" w:rsidRPr="0014634E" w:rsidRDefault="0065615F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minimis</w:t>
      </w:r>
      <w:proofErr w:type="spellEnd"/>
      <w:r w:rsidR="00C34EE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904FA1">
        <w:rPr>
          <w:rFonts w:asciiTheme="minorHAnsi" w:eastAsia="Calibri" w:hAnsiTheme="minorHAnsi" w:cstheme="minorHAnsi"/>
          <w:color w:val="000000"/>
          <w:sz w:val="22"/>
          <w:szCs w:val="22"/>
        </w:rPr>
        <w:t>(</w:t>
      </w:r>
      <w:proofErr w:type="spellStart"/>
      <w:r w:rsidR="00000000">
        <w:fldChar w:fldCharType="begin"/>
      </w:r>
      <w:r w:rsidR="00000000">
        <w:instrText>HYPERLINK "https://sip.lex.pl/" \l "/act/68385111/1681604"</w:instrText>
      </w:r>
      <w:r w:rsidR="00000000">
        <w:fldChar w:fldCharType="separate"/>
      </w:r>
      <w:r w:rsidR="00C34EEE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Dz.U</w:t>
      </w:r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rz</w:t>
      </w:r>
      <w:r w:rsidR="00C34EEE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.UE</w:t>
      </w:r>
      <w:proofErr w:type="spellEnd"/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C34EEE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L</w:t>
      </w:r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352 z 24.12.</w:t>
      </w:r>
      <w:r w:rsidR="00C34EEE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20</w:t>
      </w:r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str. </w:t>
      </w:r>
      <w:r w:rsidR="00C34EEE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1 </w:t>
      </w:r>
      <w:r w:rsidR="00000000">
        <w:rPr>
          <w:rFonts w:asciiTheme="minorHAnsi" w:eastAsia="Calibri" w:hAnsiTheme="minorHAnsi" w:cstheme="minorHAnsi"/>
          <w:color w:val="000000"/>
          <w:sz w:val="22"/>
          <w:szCs w:val="22"/>
        </w:rPr>
        <w:fldChar w:fldCharType="end"/>
      </w:r>
      <w:r w:rsidR="00F648A0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)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4FD8AC90" w14:textId="0E176F5F" w:rsidR="00D26196" w:rsidRPr="0014634E" w:rsidRDefault="00D26196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Rozporządzenie Ministra Funduszy i Polityki Regionalnej z dnia 20 grudnia 2022 r. w sprawie udzielania pomocy de </w:t>
      </w:r>
      <w:proofErr w:type="spellStart"/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minimis</w:t>
      </w:r>
      <w:proofErr w:type="spellEnd"/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oraz pomocy publicznej w ramach programów finansowanych z Europejskiego Funduszu Społecznego Plus (EFS+) na lata 2021–2027 (Dz. U. z 2022 r. poz. 2782</w:t>
      </w:r>
      <w:r w:rsidR="003251A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ze zm.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);</w:t>
      </w:r>
    </w:p>
    <w:p w14:paraId="7CD137DE" w14:textId="0882EBA8" w:rsidR="0074349F" w:rsidRPr="0014634E" w:rsidRDefault="002B5ADB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="0074349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staw</w:t>
      </w:r>
      <w:r w:rsidR="005F2DBF">
        <w:rPr>
          <w:rFonts w:asciiTheme="minorHAnsi" w:eastAsia="Calibri" w:hAnsiTheme="minorHAnsi" w:cstheme="minorHAnsi"/>
          <w:color w:val="000000"/>
          <w:sz w:val="22"/>
          <w:szCs w:val="22"/>
        </w:rPr>
        <w:t>ę</w:t>
      </w:r>
      <w:r w:rsidR="0074349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 dnia 27 sierpnia 2009 r. o finansach publicznych (</w:t>
      </w:r>
      <w:proofErr w:type="spellStart"/>
      <w:r w:rsidR="002139EB">
        <w:rPr>
          <w:rFonts w:asciiTheme="minorHAnsi" w:eastAsia="Calibri" w:hAnsiTheme="minorHAnsi" w:cstheme="minorHAnsi"/>
          <w:color w:val="000000"/>
          <w:sz w:val="22"/>
          <w:szCs w:val="22"/>
        </w:rPr>
        <w:t>t.j</w:t>
      </w:r>
      <w:proofErr w:type="spellEnd"/>
      <w:r w:rsidR="002139E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</w:t>
      </w:r>
      <w:r w:rsidR="0074349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Dz. U. z 202</w:t>
      </w:r>
      <w:r w:rsidR="003251AB">
        <w:rPr>
          <w:rFonts w:asciiTheme="minorHAnsi" w:eastAsia="Calibri" w:hAnsiTheme="minorHAnsi" w:cstheme="minorHAnsi"/>
          <w:color w:val="000000"/>
          <w:sz w:val="22"/>
          <w:szCs w:val="22"/>
        </w:rPr>
        <w:t>3</w:t>
      </w:r>
      <w:r w:rsidR="0074349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r. poz. 1</w:t>
      </w:r>
      <w:r w:rsidR="003251AB">
        <w:rPr>
          <w:rFonts w:asciiTheme="minorHAnsi" w:eastAsia="Calibri" w:hAnsiTheme="minorHAnsi" w:cstheme="minorHAnsi"/>
          <w:color w:val="000000"/>
          <w:sz w:val="22"/>
          <w:szCs w:val="22"/>
        </w:rPr>
        <w:t>270</w:t>
      </w:r>
      <w:r w:rsidR="0074349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z </w:t>
      </w:r>
      <w:proofErr w:type="spellStart"/>
      <w:r w:rsidR="0074349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późn</w:t>
      </w:r>
      <w:proofErr w:type="spellEnd"/>
      <w:r w:rsidR="0074349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. zm.);</w:t>
      </w:r>
    </w:p>
    <w:p w14:paraId="28BA4DFA" w14:textId="703E0233" w:rsidR="002B5ADB" w:rsidRPr="0014634E" w:rsidRDefault="002B5ADB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ustaw</w:t>
      </w:r>
      <w:r w:rsidR="005F2DBF">
        <w:rPr>
          <w:rFonts w:asciiTheme="minorHAnsi" w:eastAsia="Calibri" w:hAnsiTheme="minorHAnsi" w:cstheme="minorHAnsi"/>
          <w:color w:val="000000"/>
          <w:sz w:val="22"/>
          <w:szCs w:val="22"/>
        </w:rPr>
        <w:t>ę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 dnia 14 czerwca 1960 r. – Kodeks postępowania administracyjnego (</w:t>
      </w:r>
      <w:proofErr w:type="spellStart"/>
      <w:r w:rsidR="002139EB">
        <w:rPr>
          <w:rFonts w:asciiTheme="minorHAnsi" w:eastAsia="Calibri" w:hAnsiTheme="minorHAnsi" w:cstheme="minorHAnsi"/>
          <w:color w:val="000000"/>
          <w:sz w:val="22"/>
          <w:szCs w:val="22"/>
        </w:rPr>
        <w:t>t.j</w:t>
      </w:r>
      <w:proofErr w:type="spellEnd"/>
      <w:r w:rsidR="002139E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Dz. U. z 202</w:t>
      </w:r>
      <w:r w:rsidR="002139EB">
        <w:rPr>
          <w:rFonts w:asciiTheme="minorHAnsi" w:eastAsia="Calibri" w:hAnsiTheme="minorHAnsi" w:cstheme="minorHAnsi"/>
          <w:color w:val="000000"/>
          <w:sz w:val="22"/>
          <w:szCs w:val="22"/>
        </w:rPr>
        <w:t>4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r. poz. </w:t>
      </w:r>
      <w:r w:rsidR="002139EB">
        <w:rPr>
          <w:rFonts w:asciiTheme="minorHAnsi" w:eastAsia="Calibri" w:hAnsiTheme="minorHAnsi" w:cstheme="minorHAnsi"/>
          <w:color w:val="000000"/>
          <w:sz w:val="22"/>
          <w:szCs w:val="22"/>
        </w:rPr>
        <w:t>572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)</w:t>
      </w:r>
      <w:r w:rsidR="00E5453E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145F2572" w14:textId="6FAFCB2D" w:rsidR="0074349F" w:rsidRPr="0014634E" w:rsidRDefault="00004EAD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Wytyczn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e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dotycząc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e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74349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kwalifikowalności wydatków na lata 2021-2027; </w:t>
      </w:r>
    </w:p>
    <w:p w14:paraId="212C3133" w14:textId="66EA9BA9" w:rsidR="0074349F" w:rsidRPr="0014634E" w:rsidRDefault="00004EAD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Wytyczn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e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dotycząc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e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74349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wyboru projektów na lata 2021-2027; </w:t>
      </w:r>
    </w:p>
    <w:p w14:paraId="357F5993" w14:textId="4E6A3E3F" w:rsidR="0074349F" w:rsidRDefault="00004EAD" w:rsidP="0014634E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 w:hanging="425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Wytyczn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 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dotycząc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e</w:t>
      </w:r>
      <w:r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74349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realizacji zasad równościowych w ramach funduszy unijnych na lata 2021-2027</w:t>
      </w:r>
      <w:r w:rsidR="0065615F" w:rsidRPr="0014634E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30BF4AB6" w14:textId="77777777" w:rsidR="00AA16A2" w:rsidRPr="0014634E" w:rsidRDefault="00AA16A2" w:rsidP="00AA16A2">
      <w:pPr>
        <w:pStyle w:val="Akapitzlist"/>
        <w:tabs>
          <w:tab w:val="left" w:pos="851"/>
        </w:tabs>
        <w:autoSpaceDE w:val="0"/>
        <w:autoSpaceDN w:val="0"/>
        <w:adjustRightInd w:val="0"/>
        <w:spacing w:after="40" w:line="276" w:lineRule="auto"/>
        <w:ind w:left="851"/>
        <w:contextualSpacing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3527EF6" w14:textId="278F82A2" w:rsidR="004A67E6" w:rsidRPr="00652CD6" w:rsidRDefault="004A67E6" w:rsidP="000F0EA1">
      <w:pPr>
        <w:spacing w:before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2CD6">
        <w:rPr>
          <w:rFonts w:asciiTheme="minorHAnsi" w:hAnsiTheme="minorHAnsi" w:cstheme="minorHAnsi"/>
          <w:b/>
          <w:sz w:val="22"/>
          <w:szCs w:val="22"/>
        </w:rPr>
        <w:lastRenderedPageBreak/>
        <w:t>§ 2</w:t>
      </w:r>
      <w:r w:rsidR="00941FD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E452A">
        <w:rPr>
          <w:rFonts w:asciiTheme="minorHAnsi" w:hAnsiTheme="minorHAnsi" w:cstheme="minorHAnsi"/>
          <w:b/>
          <w:sz w:val="22"/>
          <w:szCs w:val="22"/>
        </w:rPr>
        <w:t>Podstawowe informacje o naborze</w:t>
      </w:r>
    </w:p>
    <w:p w14:paraId="4968D125" w14:textId="6CB74766" w:rsidR="00941FD5" w:rsidRDefault="003169D5" w:rsidP="77C4A0EC">
      <w:pPr>
        <w:numPr>
          <w:ilvl w:val="0"/>
          <w:numId w:val="1"/>
        </w:numPr>
        <w:spacing w:before="240" w:after="40" w:line="276" w:lineRule="auto"/>
        <w:ind w:left="426" w:hanging="426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Rolę </w:t>
      </w:r>
      <w:r w:rsidR="1D4BE1D5" w:rsidRPr="77C4A0EC">
        <w:rPr>
          <w:rFonts w:asciiTheme="minorHAnsi" w:hAnsiTheme="minorHAnsi" w:cstheme="minorBidi"/>
          <w:sz w:val="22"/>
          <w:szCs w:val="22"/>
        </w:rPr>
        <w:t>ION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8A7532">
        <w:rPr>
          <w:rFonts w:asciiTheme="minorHAnsi" w:hAnsiTheme="minorHAnsi" w:cstheme="minorBidi"/>
          <w:sz w:val="22"/>
          <w:szCs w:val="22"/>
        </w:rPr>
        <w:t>w naborze</w:t>
      </w:r>
      <w:r w:rsidR="1D4BE1D5" w:rsidRPr="77C4A0EC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pełni</w:t>
      </w:r>
      <w:r w:rsidRPr="77C4A0EC">
        <w:rPr>
          <w:rFonts w:asciiTheme="minorHAnsi" w:hAnsiTheme="minorHAnsi" w:cstheme="minorBidi"/>
          <w:sz w:val="22"/>
          <w:szCs w:val="22"/>
        </w:rPr>
        <w:t xml:space="preserve"> </w:t>
      </w:r>
      <w:r w:rsidR="00B66CB6">
        <w:rPr>
          <w:rFonts w:asciiTheme="minorHAnsi" w:hAnsiTheme="minorHAnsi" w:cstheme="minorBidi"/>
          <w:sz w:val="22"/>
          <w:szCs w:val="22"/>
        </w:rPr>
        <w:t>CPPC</w:t>
      </w:r>
      <w:r w:rsidR="1D4BE1D5" w:rsidRPr="77C4A0EC">
        <w:rPr>
          <w:rFonts w:asciiTheme="minorHAnsi" w:hAnsiTheme="minorHAnsi" w:cstheme="minorBidi"/>
          <w:sz w:val="22"/>
          <w:szCs w:val="22"/>
        </w:rPr>
        <w:t xml:space="preserve"> z siedzibą w Warszawie, przy ul. Spokojnej 13a, 01-044 Warszawa.</w:t>
      </w:r>
    </w:p>
    <w:p w14:paraId="6985313D" w14:textId="5D7B929A" w:rsidR="00941FD5" w:rsidRPr="00941FD5" w:rsidRDefault="6A5103B0" w:rsidP="2DDF6D33">
      <w:pPr>
        <w:numPr>
          <w:ilvl w:val="0"/>
          <w:numId w:val="1"/>
        </w:numPr>
        <w:spacing w:after="40" w:line="276" w:lineRule="auto"/>
        <w:ind w:left="426" w:hanging="426"/>
        <w:rPr>
          <w:rFonts w:asciiTheme="minorHAnsi" w:hAnsiTheme="minorHAnsi" w:cstheme="minorBidi"/>
          <w:sz w:val="22"/>
          <w:szCs w:val="22"/>
        </w:rPr>
      </w:pPr>
      <w:r w:rsidRPr="2DDF6D33">
        <w:rPr>
          <w:rFonts w:asciiTheme="minorHAnsi" w:hAnsiTheme="minorHAnsi" w:cstheme="minorBidi"/>
          <w:sz w:val="22"/>
          <w:szCs w:val="22"/>
        </w:rPr>
        <w:t xml:space="preserve">Wybór projektu do dofinansowania następuje w sposób niekonkurencyjny, o którym mowa w art. 44 ust. 2 ustawy. </w:t>
      </w:r>
    </w:p>
    <w:p w14:paraId="7D8B7FA0" w14:textId="111D4F82" w:rsidR="00DC0B97" w:rsidRDefault="00DC0B97" w:rsidP="00233904">
      <w:pPr>
        <w:numPr>
          <w:ilvl w:val="0"/>
          <w:numId w:val="1"/>
        </w:numPr>
        <w:spacing w:after="4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DC0B97">
        <w:rPr>
          <w:rFonts w:asciiTheme="minorHAnsi" w:hAnsiTheme="minorHAnsi" w:cstheme="minorHAnsi"/>
          <w:bCs/>
          <w:sz w:val="22"/>
          <w:szCs w:val="22"/>
        </w:rPr>
        <w:t xml:space="preserve">Wnioskodawcą </w:t>
      </w:r>
      <w:r>
        <w:rPr>
          <w:rFonts w:asciiTheme="minorHAnsi" w:hAnsiTheme="minorHAnsi" w:cstheme="minorHAnsi"/>
          <w:bCs/>
          <w:sz w:val="22"/>
          <w:szCs w:val="22"/>
        </w:rPr>
        <w:t xml:space="preserve">projektu składanego w sposób niekonkurencyjny w niniejszym naborze jest </w:t>
      </w:r>
      <w:r w:rsidR="00BB1B83">
        <w:rPr>
          <w:rFonts w:asciiTheme="minorHAnsi" w:hAnsiTheme="minorHAnsi" w:cstheme="minorHAnsi"/>
          <w:bCs/>
          <w:sz w:val="22"/>
          <w:szCs w:val="22"/>
        </w:rPr>
        <w:t xml:space="preserve">wyłącznie </w:t>
      </w:r>
      <w:r w:rsidR="00D05458">
        <w:rPr>
          <w:rFonts w:asciiTheme="minorHAnsi" w:hAnsiTheme="minorHAnsi" w:cstheme="minorHAnsi"/>
          <w:bCs/>
          <w:sz w:val="22"/>
          <w:szCs w:val="22"/>
        </w:rPr>
        <w:t>Ministerstwo Cyfryzacji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3F2DDAE" w14:textId="478046F2" w:rsidR="002B5ADB" w:rsidRPr="0074245E" w:rsidRDefault="00F63AB8" w:rsidP="00233904">
      <w:pPr>
        <w:numPr>
          <w:ilvl w:val="0"/>
          <w:numId w:val="1"/>
        </w:numPr>
        <w:spacing w:after="4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74245E">
        <w:rPr>
          <w:rFonts w:asciiTheme="minorHAnsi" w:hAnsiTheme="minorHAnsi" w:cstheme="minorHAnsi"/>
          <w:bCs/>
          <w:sz w:val="22"/>
          <w:szCs w:val="22"/>
        </w:rPr>
        <w:t xml:space="preserve">Termin na złożenie wniosku zostanie określony w wezwaniu do </w:t>
      </w:r>
      <w:r w:rsidR="006B36E4">
        <w:rPr>
          <w:rFonts w:asciiTheme="minorHAnsi" w:hAnsiTheme="minorHAnsi" w:cstheme="minorHAnsi"/>
          <w:bCs/>
          <w:sz w:val="22"/>
          <w:szCs w:val="22"/>
        </w:rPr>
        <w:t xml:space="preserve">jego </w:t>
      </w:r>
      <w:r w:rsidRPr="0074245E">
        <w:rPr>
          <w:rFonts w:asciiTheme="minorHAnsi" w:hAnsiTheme="minorHAnsi" w:cstheme="minorHAnsi"/>
          <w:bCs/>
          <w:sz w:val="22"/>
          <w:szCs w:val="22"/>
        </w:rPr>
        <w:t>złożenia.</w:t>
      </w:r>
    </w:p>
    <w:p w14:paraId="3DD973AC" w14:textId="1405D5C7" w:rsidR="002B5ADB" w:rsidRDefault="004A67E6" w:rsidP="00233904">
      <w:pPr>
        <w:numPr>
          <w:ilvl w:val="0"/>
          <w:numId w:val="1"/>
        </w:numPr>
        <w:spacing w:after="4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C00743">
        <w:rPr>
          <w:rFonts w:asciiTheme="minorHAnsi" w:hAnsiTheme="minorHAnsi" w:cstheme="minorHAnsi"/>
          <w:sz w:val="22"/>
          <w:szCs w:val="22"/>
        </w:rPr>
        <w:t xml:space="preserve">Wniosek </w:t>
      </w:r>
      <w:r w:rsidRPr="00652CD6">
        <w:rPr>
          <w:rFonts w:asciiTheme="minorHAnsi" w:hAnsiTheme="minorHAnsi" w:cstheme="minorHAnsi"/>
          <w:sz w:val="22"/>
          <w:szCs w:val="22"/>
        </w:rPr>
        <w:t>składany jest na wezwanie ION</w:t>
      </w:r>
      <w:r w:rsidR="00C82863">
        <w:rPr>
          <w:rFonts w:asciiTheme="minorHAnsi" w:hAnsiTheme="minorHAnsi" w:cstheme="minorHAnsi"/>
          <w:sz w:val="22"/>
          <w:szCs w:val="22"/>
        </w:rPr>
        <w:t>.</w:t>
      </w:r>
      <w:r w:rsidR="00DD7234">
        <w:rPr>
          <w:rFonts w:asciiTheme="minorHAnsi" w:hAnsiTheme="minorHAnsi" w:cstheme="minorHAnsi"/>
          <w:sz w:val="22"/>
          <w:szCs w:val="22"/>
        </w:rPr>
        <w:t xml:space="preserve"> </w:t>
      </w:r>
      <w:r w:rsidR="00662514">
        <w:rPr>
          <w:rFonts w:asciiTheme="minorHAnsi" w:hAnsiTheme="minorHAnsi" w:cstheme="minorHAnsi"/>
          <w:sz w:val="22"/>
          <w:szCs w:val="22"/>
        </w:rPr>
        <w:t>Wezwany może zostać jedynie podmiot jednoznacznie określony w RPD i/lub wskazany w harmonogramie naboru wniosków.</w:t>
      </w:r>
    </w:p>
    <w:p w14:paraId="0E1C05C8" w14:textId="5DAE92B4" w:rsidR="004A67E6" w:rsidRPr="00652CD6" w:rsidRDefault="1D4BE1D5" w:rsidP="77C4A0EC">
      <w:pPr>
        <w:numPr>
          <w:ilvl w:val="0"/>
          <w:numId w:val="1"/>
        </w:numPr>
        <w:spacing w:after="40" w:line="276" w:lineRule="auto"/>
        <w:ind w:left="426" w:hanging="426"/>
        <w:rPr>
          <w:rFonts w:asciiTheme="minorHAnsi" w:hAnsiTheme="minorHAnsi" w:cstheme="minorBidi"/>
          <w:sz w:val="22"/>
          <w:szCs w:val="22"/>
        </w:rPr>
      </w:pPr>
      <w:r w:rsidRPr="77C4A0EC">
        <w:rPr>
          <w:rFonts w:asciiTheme="minorHAnsi" w:hAnsiTheme="minorHAnsi" w:cstheme="minorBidi"/>
          <w:sz w:val="22"/>
          <w:szCs w:val="22"/>
        </w:rPr>
        <w:t xml:space="preserve">Kwota środków przeznaczonych na dofinansowanie Projektu w naborze </w:t>
      </w:r>
      <w:r w:rsidRPr="006A2973">
        <w:rPr>
          <w:rFonts w:asciiTheme="minorHAnsi" w:hAnsiTheme="minorHAnsi" w:cstheme="minorBidi"/>
          <w:sz w:val="22"/>
          <w:szCs w:val="22"/>
        </w:rPr>
        <w:t xml:space="preserve">wynosi </w:t>
      </w:r>
      <w:r w:rsidR="006A2973" w:rsidRPr="006A2973">
        <w:rPr>
          <w:rFonts w:asciiTheme="minorHAnsi" w:hAnsiTheme="minorHAnsi" w:cstheme="minorBidi"/>
          <w:sz w:val="22"/>
          <w:szCs w:val="22"/>
        </w:rPr>
        <w:t xml:space="preserve">8 374 798,07 </w:t>
      </w:r>
      <w:r w:rsidR="00DD7234" w:rsidRPr="006A2973">
        <w:rPr>
          <w:rFonts w:asciiTheme="minorHAnsi" w:hAnsiTheme="minorHAnsi" w:cstheme="minorBidi"/>
          <w:sz w:val="22"/>
          <w:szCs w:val="22"/>
        </w:rPr>
        <w:t xml:space="preserve">PLN (słownie: </w:t>
      </w:r>
      <w:r w:rsidR="006A2973" w:rsidRPr="006A2973">
        <w:rPr>
          <w:rFonts w:asciiTheme="minorHAnsi" w:hAnsiTheme="minorHAnsi" w:cstheme="minorBidi"/>
          <w:sz w:val="22"/>
          <w:szCs w:val="22"/>
        </w:rPr>
        <w:t>osiem milionów trzysta siedemdziesiąt cztery tysiące siedemset dziewięćdziesiąt osiem złotych 07/100</w:t>
      </w:r>
      <w:r w:rsidR="00DD7234" w:rsidRPr="006A2973">
        <w:rPr>
          <w:rFonts w:asciiTheme="minorHAnsi" w:hAnsiTheme="minorHAnsi" w:cstheme="minorBidi"/>
          <w:sz w:val="22"/>
          <w:szCs w:val="22"/>
        </w:rPr>
        <w:t xml:space="preserve">) </w:t>
      </w:r>
      <w:r w:rsidRPr="006A2973">
        <w:rPr>
          <w:rFonts w:asciiTheme="minorHAnsi" w:hAnsiTheme="minorHAnsi" w:cstheme="minorBidi"/>
          <w:sz w:val="22"/>
          <w:szCs w:val="22"/>
        </w:rPr>
        <w:t>i</w:t>
      </w:r>
      <w:r w:rsidRPr="00832EA1">
        <w:rPr>
          <w:rFonts w:asciiTheme="minorHAnsi" w:hAnsiTheme="minorHAnsi" w:cstheme="minorBidi"/>
          <w:sz w:val="22"/>
          <w:szCs w:val="22"/>
        </w:rPr>
        <w:t xml:space="preserve"> stanowi</w:t>
      </w:r>
      <w:r w:rsidRPr="77C4A0EC">
        <w:rPr>
          <w:rFonts w:asciiTheme="minorHAnsi" w:hAnsiTheme="minorHAnsi" w:cstheme="minorBidi"/>
          <w:sz w:val="22"/>
          <w:szCs w:val="22"/>
        </w:rPr>
        <w:t xml:space="preserve"> środki pochodzące z Europejskiego Funduszu </w:t>
      </w:r>
      <w:r w:rsidR="7313CF2F" w:rsidRPr="77C4A0EC">
        <w:rPr>
          <w:rFonts w:asciiTheme="minorHAnsi" w:hAnsiTheme="minorHAnsi" w:cstheme="minorBidi"/>
          <w:sz w:val="22"/>
          <w:szCs w:val="22"/>
        </w:rPr>
        <w:t>Społecznego Plus</w:t>
      </w:r>
      <w:r w:rsidRPr="77C4A0EC">
        <w:rPr>
          <w:rFonts w:asciiTheme="minorHAnsi" w:hAnsiTheme="minorHAnsi" w:cstheme="minorBidi"/>
          <w:sz w:val="22"/>
          <w:szCs w:val="22"/>
        </w:rPr>
        <w:t xml:space="preserve"> oraz współfinansowan</w:t>
      </w:r>
      <w:r w:rsidR="6A0D52ED" w:rsidRPr="77C4A0EC">
        <w:rPr>
          <w:rFonts w:asciiTheme="minorHAnsi" w:hAnsiTheme="minorHAnsi" w:cstheme="minorBidi"/>
          <w:sz w:val="22"/>
          <w:szCs w:val="22"/>
        </w:rPr>
        <w:t>ia</w:t>
      </w:r>
      <w:r w:rsidR="39456E78" w:rsidRPr="77C4A0EC">
        <w:rPr>
          <w:rFonts w:asciiTheme="minorHAnsi" w:hAnsiTheme="minorHAnsi" w:cstheme="minorBidi"/>
          <w:sz w:val="22"/>
          <w:szCs w:val="22"/>
        </w:rPr>
        <w:t xml:space="preserve"> </w:t>
      </w:r>
      <w:r w:rsidRPr="77C4A0EC">
        <w:rPr>
          <w:rFonts w:asciiTheme="minorHAnsi" w:hAnsiTheme="minorHAnsi" w:cstheme="minorBidi"/>
          <w:sz w:val="22"/>
          <w:szCs w:val="22"/>
        </w:rPr>
        <w:t>krajowego z budżetu państwa</w:t>
      </w:r>
      <w:r w:rsidR="004D25E0">
        <w:rPr>
          <w:rFonts w:asciiTheme="minorHAnsi" w:hAnsiTheme="minorHAnsi" w:cstheme="minorBidi"/>
          <w:sz w:val="22"/>
          <w:szCs w:val="22"/>
        </w:rPr>
        <w:t>, z zastrzeżeniem, iż ION dopuszcza możliwość jej zwiększenia, w przypadku dostępności środków</w:t>
      </w:r>
      <w:r w:rsidRPr="77C4A0EC">
        <w:rPr>
          <w:rFonts w:asciiTheme="minorHAnsi" w:hAnsiTheme="minorHAnsi" w:cstheme="minorBidi"/>
          <w:sz w:val="22"/>
          <w:szCs w:val="22"/>
        </w:rPr>
        <w:t>.</w:t>
      </w:r>
      <w:r w:rsidR="000227A7">
        <w:rPr>
          <w:rFonts w:asciiTheme="minorHAnsi" w:hAnsiTheme="minorHAnsi" w:cstheme="minorBidi"/>
          <w:sz w:val="22"/>
          <w:szCs w:val="22"/>
        </w:rPr>
        <w:t xml:space="preserve"> </w:t>
      </w:r>
    </w:p>
    <w:p w14:paraId="4E0A902D" w14:textId="56455492" w:rsidR="004A67E6" w:rsidRPr="00652CD6" w:rsidRDefault="48C543A5" w:rsidP="77C4A0EC">
      <w:pPr>
        <w:numPr>
          <w:ilvl w:val="0"/>
          <w:numId w:val="1"/>
        </w:numPr>
        <w:spacing w:after="40" w:line="276" w:lineRule="auto"/>
        <w:ind w:left="426" w:hanging="426"/>
        <w:rPr>
          <w:rFonts w:asciiTheme="minorHAnsi" w:hAnsiTheme="minorHAnsi" w:cstheme="minorBidi"/>
          <w:sz w:val="22"/>
          <w:szCs w:val="22"/>
        </w:rPr>
      </w:pPr>
      <w:r w:rsidRPr="77C4A0EC">
        <w:rPr>
          <w:rFonts w:asciiTheme="minorHAnsi" w:hAnsiTheme="minorHAnsi" w:cstheme="minorBidi"/>
          <w:sz w:val="22"/>
          <w:szCs w:val="22"/>
        </w:rPr>
        <w:t>Jeżeli ostatni dzień terminu</w:t>
      </w:r>
      <w:r w:rsidR="00D53A0C">
        <w:rPr>
          <w:rFonts w:asciiTheme="minorHAnsi" w:hAnsiTheme="minorHAnsi" w:cstheme="minorBidi"/>
          <w:sz w:val="22"/>
          <w:szCs w:val="22"/>
        </w:rPr>
        <w:t xml:space="preserve">, określonego zgodnie z RWP, </w:t>
      </w:r>
      <w:r w:rsidRPr="77C4A0EC">
        <w:rPr>
          <w:rFonts w:asciiTheme="minorHAnsi" w:hAnsiTheme="minorHAnsi" w:cstheme="minorBidi"/>
          <w:sz w:val="22"/>
          <w:szCs w:val="22"/>
        </w:rPr>
        <w:t>przypada na dzień ustawowo wolny od pracy, to za ostatni dzień terminu uważa się dzień następujący po dniu lub dniach wolnych od pracy</w:t>
      </w:r>
      <w:r w:rsidR="00C05D68">
        <w:rPr>
          <w:rFonts w:asciiTheme="minorHAnsi" w:hAnsiTheme="minorHAnsi" w:cstheme="minorBidi"/>
          <w:sz w:val="22"/>
          <w:szCs w:val="22"/>
        </w:rPr>
        <w:t>.</w:t>
      </w:r>
    </w:p>
    <w:p w14:paraId="064A002B" w14:textId="77777777" w:rsidR="004A67E6" w:rsidRPr="00652CD6" w:rsidRDefault="48C543A5" w:rsidP="00233904">
      <w:pPr>
        <w:numPr>
          <w:ilvl w:val="0"/>
          <w:numId w:val="1"/>
        </w:numPr>
        <w:spacing w:after="4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77C4A0EC">
        <w:rPr>
          <w:rFonts w:asciiTheme="minorHAnsi" w:hAnsiTheme="minorHAnsi" w:cstheme="minorBidi"/>
          <w:sz w:val="22"/>
          <w:szCs w:val="22"/>
        </w:rPr>
        <w:t>Na równi z dniem ustawowo wolnym od pracy traktuje się sobotę.</w:t>
      </w:r>
    </w:p>
    <w:p w14:paraId="5A1BA793" w14:textId="5E668A4C" w:rsidR="004A67E6" w:rsidRPr="00652CD6" w:rsidRDefault="48C543A5" w:rsidP="00233904">
      <w:pPr>
        <w:numPr>
          <w:ilvl w:val="0"/>
          <w:numId w:val="1"/>
        </w:numPr>
        <w:spacing w:after="4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77C4A0EC">
        <w:rPr>
          <w:rFonts w:asciiTheme="minorHAnsi" w:hAnsiTheme="minorHAnsi" w:cstheme="minorBidi"/>
          <w:sz w:val="22"/>
          <w:szCs w:val="22"/>
        </w:rPr>
        <w:t>Przewidywany termin rozstrzygnięcia naboru to I</w:t>
      </w:r>
      <w:r w:rsidR="00DC6368">
        <w:rPr>
          <w:rFonts w:asciiTheme="minorHAnsi" w:hAnsiTheme="minorHAnsi" w:cstheme="minorBidi"/>
          <w:sz w:val="22"/>
          <w:szCs w:val="22"/>
        </w:rPr>
        <w:t>V</w:t>
      </w:r>
      <w:r w:rsidRPr="77C4A0EC">
        <w:rPr>
          <w:rFonts w:asciiTheme="minorHAnsi" w:hAnsiTheme="minorHAnsi" w:cstheme="minorBidi"/>
          <w:sz w:val="22"/>
          <w:szCs w:val="22"/>
        </w:rPr>
        <w:t xml:space="preserve"> kwartał 202</w:t>
      </w:r>
      <w:r w:rsidR="00A73E68">
        <w:rPr>
          <w:rFonts w:asciiTheme="minorHAnsi" w:hAnsiTheme="minorHAnsi" w:cstheme="minorBidi"/>
          <w:sz w:val="22"/>
          <w:szCs w:val="22"/>
        </w:rPr>
        <w:t>4</w:t>
      </w:r>
      <w:r w:rsidRPr="77C4A0EC">
        <w:rPr>
          <w:rFonts w:asciiTheme="minorHAnsi" w:hAnsiTheme="minorHAnsi" w:cstheme="minorBidi"/>
          <w:sz w:val="22"/>
          <w:szCs w:val="22"/>
        </w:rPr>
        <w:t xml:space="preserve"> r. </w:t>
      </w:r>
    </w:p>
    <w:p w14:paraId="748E06B4" w14:textId="0333980E" w:rsidR="004A67E6" w:rsidRPr="00652CD6" w:rsidRDefault="004A67E6" w:rsidP="000F0EA1">
      <w:pPr>
        <w:spacing w:before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2CD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C0B97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Pr="00652CD6">
        <w:rPr>
          <w:rFonts w:asciiTheme="minorHAnsi" w:hAnsiTheme="minorHAnsi" w:cstheme="minorHAnsi"/>
          <w:b/>
          <w:sz w:val="22"/>
          <w:szCs w:val="22"/>
        </w:rPr>
        <w:t xml:space="preserve">Zasady finansowania </w:t>
      </w:r>
    </w:p>
    <w:p w14:paraId="3EC96CF7" w14:textId="291B1ACB" w:rsidR="004A67E6" w:rsidRPr="00652CD6" w:rsidRDefault="32F83627" w:rsidP="7AA92F49">
      <w:pPr>
        <w:pStyle w:val="Tekstpodstawowy"/>
        <w:numPr>
          <w:ilvl w:val="0"/>
          <w:numId w:val="5"/>
        </w:numPr>
        <w:suppressAutoHyphens/>
        <w:spacing w:before="240" w:after="40"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7AA92F49">
        <w:rPr>
          <w:rFonts w:asciiTheme="minorHAnsi" w:hAnsiTheme="minorHAnsi" w:cstheme="minorBidi"/>
          <w:sz w:val="22"/>
          <w:szCs w:val="22"/>
        </w:rPr>
        <w:t xml:space="preserve">Maksymalna kwota dofinansowania projektu ze środków Europejskiego Funduszu </w:t>
      </w:r>
      <w:r w:rsidR="683C5F19" w:rsidRPr="7AA92F49">
        <w:rPr>
          <w:rFonts w:asciiTheme="minorHAnsi" w:hAnsiTheme="minorHAnsi" w:cstheme="minorBidi"/>
          <w:sz w:val="22"/>
          <w:szCs w:val="22"/>
        </w:rPr>
        <w:t>Społecznego Plus</w:t>
      </w:r>
      <w:r w:rsidRPr="7AA92F49">
        <w:rPr>
          <w:rFonts w:asciiTheme="minorHAnsi" w:hAnsiTheme="minorHAnsi" w:cstheme="minorBidi"/>
          <w:sz w:val="22"/>
          <w:szCs w:val="22"/>
        </w:rPr>
        <w:t xml:space="preserve"> i maksymalna kwota wydatków kwalifikowalnych projektu określone są </w:t>
      </w:r>
      <w:r w:rsidR="683C5F19" w:rsidRPr="7AA92F49">
        <w:rPr>
          <w:rFonts w:asciiTheme="minorHAnsi" w:hAnsiTheme="minorHAnsi" w:cstheme="minorBidi"/>
          <w:sz w:val="22"/>
          <w:szCs w:val="22"/>
        </w:rPr>
        <w:t xml:space="preserve">w </w:t>
      </w:r>
      <w:r w:rsidR="76BB9035" w:rsidRPr="00376332">
        <w:rPr>
          <w:rFonts w:asciiTheme="minorHAnsi" w:hAnsiTheme="minorHAnsi" w:cstheme="minorBidi"/>
          <w:sz w:val="22"/>
          <w:szCs w:val="22"/>
        </w:rPr>
        <w:t>RPD.</w:t>
      </w:r>
    </w:p>
    <w:p w14:paraId="2B066935" w14:textId="480410C9" w:rsidR="5BE25329" w:rsidRPr="009A4DB7" w:rsidRDefault="5BE25329" w:rsidP="098CBB6A">
      <w:pPr>
        <w:pStyle w:val="Tekstpodstawowy"/>
        <w:numPr>
          <w:ilvl w:val="0"/>
          <w:numId w:val="5"/>
        </w:numPr>
        <w:spacing w:after="40" w:line="276" w:lineRule="auto"/>
        <w:ind w:left="426" w:hanging="426"/>
        <w:jc w:val="left"/>
        <w:rPr>
          <w:szCs w:val="24"/>
        </w:rPr>
      </w:pPr>
      <w:r w:rsidRPr="6EF0D1B4">
        <w:rPr>
          <w:rFonts w:asciiTheme="minorHAnsi" w:hAnsiTheme="minorHAnsi" w:cstheme="minorBidi"/>
          <w:sz w:val="22"/>
          <w:szCs w:val="22"/>
        </w:rPr>
        <w:t>Standard i ceny rynkowe dla wydatków w ramach naboru określone zostały w załączniku nr</w:t>
      </w:r>
      <w:r w:rsidR="00E7132C">
        <w:rPr>
          <w:rFonts w:asciiTheme="minorHAnsi" w:hAnsiTheme="minorHAnsi" w:cstheme="minorBidi"/>
          <w:sz w:val="22"/>
          <w:szCs w:val="22"/>
        </w:rPr>
        <w:t xml:space="preserve"> </w:t>
      </w:r>
      <w:r w:rsidR="0010110E">
        <w:rPr>
          <w:rFonts w:asciiTheme="minorHAnsi" w:hAnsiTheme="minorHAnsi" w:cstheme="minorBidi"/>
          <w:sz w:val="22"/>
          <w:szCs w:val="22"/>
        </w:rPr>
        <w:t>3</w:t>
      </w:r>
      <w:r w:rsidRPr="6EF0D1B4">
        <w:rPr>
          <w:rFonts w:asciiTheme="minorHAnsi" w:hAnsiTheme="minorHAnsi" w:cstheme="minorBidi"/>
          <w:sz w:val="22"/>
          <w:szCs w:val="22"/>
        </w:rPr>
        <w:t xml:space="preserve"> </w:t>
      </w:r>
      <w:r w:rsidR="00AE77A7">
        <w:rPr>
          <w:rFonts w:asciiTheme="minorHAnsi" w:hAnsiTheme="minorHAnsi" w:cstheme="minorBidi"/>
          <w:sz w:val="22"/>
          <w:szCs w:val="22"/>
        </w:rPr>
        <w:t>d</w:t>
      </w:r>
      <w:r w:rsidRPr="6EF0D1B4">
        <w:rPr>
          <w:rFonts w:asciiTheme="minorHAnsi" w:hAnsiTheme="minorHAnsi" w:cstheme="minorBidi"/>
          <w:sz w:val="22"/>
          <w:szCs w:val="22"/>
        </w:rPr>
        <w:t>o RWP.</w:t>
      </w:r>
      <w:r w:rsidR="009A4DB7" w:rsidRPr="009A4DB7">
        <w:t xml:space="preserve"> </w:t>
      </w:r>
      <w:r w:rsidR="009A4DB7" w:rsidRPr="009A4DB7">
        <w:rPr>
          <w:rFonts w:asciiTheme="minorHAnsi" w:hAnsiTheme="minorHAnsi" w:cstheme="minorBidi"/>
          <w:sz w:val="22"/>
          <w:szCs w:val="22"/>
        </w:rPr>
        <w:t>Standard, o którym mowa w zdaniu pierwszym obowiązuje beneficjenta na etapie sporządzania wniosku o dofinansowanie oraz realizacji i rozliczenia projektu. Standard może ulec zmianie w trakcie realizacji projektu po jego aktualizacji przez Instytucję Zarządzającą.</w:t>
      </w:r>
    </w:p>
    <w:p w14:paraId="56246B63" w14:textId="0DFC289E" w:rsidR="009A4DB7" w:rsidRPr="009A4DB7" w:rsidRDefault="009A4DB7" w:rsidP="098CBB6A">
      <w:pPr>
        <w:pStyle w:val="Tekstpodstawowy"/>
        <w:numPr>
          <w:ilvl w:val="0"/>
          <w:numId w:val="5"/>
        </w:numPr>
        <w:spacing w:after="40" w:line="276" w:lineRule="auto"/>
        <w:ind w:left="426" w:hanging="426"/>
        <w:jc w:val="left"/>
        <w:rPr>
          <w:rFonts w:asciiTheme="minorHAnsi" w:hAnsiTheme="minorHAnsi" w:cstheme="minorBidi"/>
          <w:sz w:val="22"/>
          <w:szCs w:val="22"/>
        </w:rPr>
      </w:pPr>
      <w:r w:rsidRPr="009A4DB7">
        <w:rPr>
          <w:rFonts w:asciiTheme="minorHAnsi" w:hAnsiTheme="minorHAnsi" w:cstheme="minorBidi"/>
          <w:sz w:val="22"/>
          <w:szCs w:val="22"/>
        </w:rPr>
        <w:t>ION w naborze dopuszcza rozliczanie projekt</w:t>
      </w:r>
      <w:r w:rsidR="003032CD">
        <w:rPr>
          <w:rFonts w:asciiTheme="minorHAnsi" w:hAnsiTheme="minorHAnsi" w:cstheme="minorBidi"/>
          <w:sz w:val="22"/>
          <w:szCs w:val="22"/>
        </w:rPr>
        <w:t>u</w:t>
      </w:r>
      <w:r w:rsidRPr="009A4DB7">
        <w:rPr>
          <w:rFonts w:asciiTheme="minorHAnsi" w:hAnsiTheme="minorHAnsi" w:cstheme="minorBidi"/>
          <w:sz w:val="22"/>
          <w:szCs w:val="22"/>
        </w:rPr>
        <w:t xml:space="preserve"> jedynie na podstawie rzeczywiście poniesionych wydatków (z wyłączeniem kosztów pośrednich obowiązkowo rozliczanych stawką ryczałtową).</w:t>
      </w:r>
    </w:p>
    <w:p w14:paraId="7693F75B" w14:textId="45CD214B" w:rsidR="004A67E6" w:rsidRDefault="004A67E6" w:rsidP="098CBB6A">
      <w:pPr>
        <w:pStyle w:val="Akapitzlist"/>
        <w:numPr>
          <w:ilvl w:val="0"/>
          <w:numId w:val="5"/>
        </w:numPr>
        <w:spacing w:after="40" w:line="276" w:lineRule="auto"/>
        <w:ind w:left="426" w:hanging="426"/>
        <w:rPr>
          <w:rFonts w:asciiTheme="minorHAnsi" w:hAnsiTheme="minorHAnsi" w:cstheme="minorBidi"/>
          <w:sz w:val="22"/>
          <w:szCs w:val="22"/>
        </w:rPr>
      </w:pPr>
      <w:r w:rsidRPr="098CBB6A">
        <w:rPr>
          <w:rFonts w:asciiTheme="minorHAnsi" w:hAnsiTheme="minorHAnsi" w:cstheme="minorBidi"/>
          <w:sz w:val="22"/>
          <w:szCs w:val="22"/>
        </w:rPr>
        <w:t xml:space="preserve">Maksymalny poziom dofinansowania projektu wynosi 100% wydatków kwalifikowanych projektu. </w:t>
      </w:r>
    </w:p>
    <w:p w14:paraId="793E22F3" w14:textId="6E5782C1" w:rsidR="2557A762" w:rsidRPr="0010110E" w:rsidRDefault="2557A762" w:rsidP="00151B43">
      <w:pPr>
        <w:pStyle w:val="Akapitzlist"/>
        <w:numPr>
          <w:ilvl w:val="0"/>
          <w:numId w:val="5"/>
        </w:numPr>
        <w:spacing w:after="40" w:line="276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352A11EB">
        <w:rPr>
          <w:rFonts w:ascii="Calibri" w:eastAsia="Calibri" w:hAnsi="Calibri" w:cs="Calibri"/>
          <w:sz w:val="22"/>
          <w:szCs w:val="22"/>
        </w:rPr>
        <w:t xml:space="preserve">W projektach do 5 mln euro podatek VAT jest wydatkiem kwalifikowalnym, a możliwość jego odzyskania nie jest badana. </w:t>
      </w:r>
      <w:r w:rsidR="0010110E" w:rsidRPr="352A11EB">
        <w:rPr>
          <w:rFonts w:ascii="Calibri" w:eastAsia="Calibri" w:hAnsi="Calibri" w:cs="Calibri"/>
          <w:sz w:val="22"/>
          <w:szCs w:val="22"/>
        </w:rPr>
        <w:t xml:space="preserve">Wnioskodawca do przeliczenia wartości projektu stosuje miesięczny obrachunkowy kurs wymiany walut stosowany przez Komisję Europejską z dnia ogłoszenia naboru. </w:t>
      </w:r>
      <w:r w:rsidRPr="352A11EB">
        <w:rPr>
          <w:rFonts w:ascii="Calibri" w:eastAsia="Calibri" w:hAnsi="Calibri" w:cs="Calibri"/>
          <w:sz w:val="22"/>
          <w:szCs w:val="22"/>
        </w:rPr>
        <w:t xml:space="preserve">Kurs euro, według którego należy przeliczyć wartość projektu </w:t>
      </w:r>
      <w:r w:rsidR="0010110E" w:rsidRPr="352A11EB">
        <w:rPr>
          <w:rFonts w:ascii="Calibri" w:eastAsia="Calibri" w:hAnsi="Calibri" w:cs="Calibri"/>
          <w:sz w:val="22"/>
          <w:szCs w:val="22"/>
        </w:rPr>
        <w:t xml:space="preserve">znajduje się na stronie: </w:t>
      </w:r>
      <w:hyperlink r:id="rId11" w:history="1">
        <w:r w:rsidR="00A3328D" w:rsidRPr="00104694">
          <w:rPr>
            <w:rStyle w:val="Hipercze"/>
            <w:rFonts w:ascii="Calibri" w:eastAsia="Calibri" w:hAnsi="Calibri" w:cs="Calibri"/>
            <w:sz w:val="22"/>
            <w:szCs w:val="22"/>
          </w:rPr>
          <w:t>https://www.ecb.europa.eu/stats/policy_and_exchange_rates/euro_reference_exchange_rates/html/eurofxref-graph-pln.en.html</w:t>
        </w:r>
      </w:hyperlink>
      <w:r w:rsidR="00117FCA">
        <w:rPr>
          <w:rFonts w:ascii="Calibri" w:eastAsia="Calibri" w:hAnsi="Calibri" w:cs="Calibri"/>
          <w:sz w:val="22"/>
          <w:szCs w:val="22"/>
        </w:rPr>
        <w:t>.</w:t>
      </w:r>
    </w:p>
    <w:p w14:paraId="75348085" w14:textId="057372F7" w:rsidR="00853E9F" w:rsidRPr="00151B43" w:rsidRDefault="6DEFC1AB" w:rsidP="00853E9F">
      <w:pPr>
        <w:pStyle w:val="Akapitzlist"/>
        <w:numPr>
          <w:ilvl w:val="0"/>
          <w:numId w:val="5"/>
        </w:numPr>
        <w:spacing w:after="40" w:line="276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7AA92F49">
        <w:rPr>
          <w:rFonts w:ascii="Calibri" w:eastAsia="Calibri" w:hAnsi="Calibri" w:cs="Calibri"/>
          <w:sz w:val="22"/>
          <w:szCs w:val="22"/>
        </w:rPr>
        <w:t>W projektach</w:t>
      </w:r>
      <w:r w:rsidR="00943010">
        <w:rPr>
          <w:rFonts w:ascii="Calibri" w:eastAsia="Calibri" w:hAnsi="Calibri" w:cs="Calibri"/>
          <w:sz w:val="22"/>
          <w:szCs w:val="22"/>
        </w:rPr>
        <w:t xml:space="preserve"> </w:t>
      </w:r>
      <w:r w:rsidRPr="7AA92F49">
        <w:rPr>
          <w:rFonts w:ascii="Calibri" w:eastAsia="Calibri" w:hAnsi="Calibri" w:cs="Calibri"/>
          <w:sz w:val="22"/>
          <w:szCs w:val="22"/>
        </w:rPr>
        <w:t>powyżej 5 mln euro wnioskodawca powinien przedstawić uzasadnienie</w:t>
      </w:r>
      <w:r w:rsidR="4DE5A2D6" w:rsidRPr="7AA92F49">
        <w:rPr>
          <w:rFonts w:ascii="Calibri" w:eastAsia="Calibri" w:hAnsi="Calibri" w:cs="Calibri"/>
          <w:sz w:val="22"/>
          <w:szCs w:val="22"/>
        </w:rPr>
        <w:t>,</w:t>
      </w:r>
      <w:r w:rsidRPr="7AA92F49">
        <w:rPr>
          <w:rFonts w:ascii="Calibri" w:eastAsia="Calibri" w:hAnsi="Calibri" w:cs="Calibri"/>
          <w:sz w:val="22"/>
          <w:szCs w:val="22"/>
        </w:rPr>
        <w:t xml:space="preserve"> </w:t>
      </w:r>
      <w:r w:rsidR="00117FCA">
        <w:rPr>
          <w:rFonts w:ascii="Calibri" w:eastAsia="Calibri" w:hAnsi="Calibri" w:cs="Calibri"/>
          <w:sz w:val="22"/>
          <w:szCs w:val="22"/>
        </w:rPr>
        <w:t xml:space="preserve">wskazujące, </w:t>
      </w:r>
      <w:r w:rsidRPr="7AA92F49">
        <w:rPr>
          <w:rFonts w:ascii="Calibri" w:eastAsia="Calibri" w:hAnsi="Calibri" w:cs="Calibri"/>
          <w:sz w:val="22"/>
          <w:szCs w:val="22"/>
        </w:rPr>
        <w:t>że</w:t>
      </w:r>
      <w:r w:rsidR="00117FCA">
        <w:rPr>
          <w:rFonts w:ascii="Calibri" w:eastAsia="Calibri" w:hAnsi="Calibri" w:cs="Calibri"/>
          <w:sz w:val="22"/>
          <w:szCs w:val="22"/>
        </w:rPr>
        <w:t xml:space="preserve"> </w:t>
      </w:r>
      <w:r w:rsidRPr="7AA92F49">
        <w:rPr>
          <w:rFonts w:ascii="Calibri" w:eastAsia="Calibri" w:hAnsi="Calibri" w:cs="Calibri"/>
          <w:sz w:val="22"/>
          <w:szCs w:val="22"/>
        </w:rPr>
        <w:t>ani on, ani partner</w:t>
      </w:r>
      <w:r w:rsidR="000E592E">
        <w:rPr>
          <w:rFonts w:ascii="Calibri" w:eastAsia="Calibri" w:hAnsi="Calibri" w:cs="Calibri"/>
          <w:sz w:val="22"/>
          <w:szCs w:val="22"/>
        </w:rPr>
        <w:t xml:space="preserve"> lub</w:t>
      </w:r>
      <w:r w:rsidR="00F86302">
        <w:rPr>
          <w:rFonts w:ascii="Calibri" w:eastAsia="Calibri" w:hAnsi="Calibri" w:cs="Calibri"/>
          <w:sz w:val="22"/>
          <w:szCs w:val="22"/>
        </w:rPr>
        <w:t xml:space="preserve"> </w:t>
      </w:r>
      <w:r w:rsidR="00117FCA">
        <w:rPr>
          <w:rFonts w:ascii="Calibri" w:eastAsia="Calibri" w:hAnsi="Calibri" w:cs="Calibri"/>
          <w:sz w:val="22"/>
          <w:szCs w:val="22"/>
        </w:rPr>
        <w:t>partnerzy</w:t>
      </w:r>
      <w:r w:rsidRPr="7AA92F49">
        <w:rPr>
          <w:rFonts w:ascii="Calibri" w:eastAsia="Calibri" w:hAnsi="Calibri" w:cs="Calibri"/>
          <w:sz w:val="22"/>
          <w:szCs w:val="22"/>
        </w:rPr>
        <w:t xml:space="preserve"> (jeśli dotyczy) nie mają prawnej możliwości odzyskania podatku VAT.</w:t>
      </w:r>
    </w:p>
    <w:p w14:paraId="140CD88E" w14:textId="318B36EB" w:rsidR="501D8AA5" w:rsidRDefault="501D8AA5" w:rsidP="098CBB6A">
      <w:pPr>
        <w:pStyle w:val="Akapitzlist"/>
        <w:numPr>
          <w:ilvl w:val="0"/>
          <w:numId w:val="5"/>
        </w:numPr>
        <w:spacing w:after="40" w:line="276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098CBB6A">
        <w:rPr>
          <w:rFonts w:ascii="Calibri" w:eastAsia="Calibri" w:hAnsi="Calibri" w:cs="Calibri"/>
          <w:sz w:val="22"/>
          <w:szCs w:val="22"/>
        </w:rPr>
        <w:t>W naborze nie przewidziano finansowania wydatków w ramach cross-</w:t>
      </w:r>
      <w:proofErr w:type="spellStart"/>
      <w:r w:rsidRPr="098CBB6A">
        <w:rPr>
          <w:rFonts w:ascii="Calibri" w:eastAsia="Calibri" w:hAnsi="Calibri" w:cs="Calibri"/>
          <w:sz w:val="22"/>
          <w:szCs w:val="22"/>
        </w:rPr>
        <w:t>financingu</w:t>
      </w:r>
      <w:proofErr w:type="spellEnd"/>
      <w:r w:rsidRPr="098CBB6A">
        <w:rPr>
          <w:rFonts w:ascii="Calibri" w:eastAsia="Calibri" w:hAnsi="Calibri" w:cs="Calibri"/>
          <w:sz w:val="22"/>
          <w:szCs w:val="22"/>
        </w:rPr>
        <w:t xml:space="preserve">. </w:t>
      </w:r>
    </w:p>
    <w:p w14:paraId="36F11CCD" w14:textId="49BF7A86" w:rsidR="0010110E" w:rsidRDefault="0010110E" w:rsidP="0010110E">
      <w:pPr>
        <w:pStyle w:val="Akapitzlist"/>
        <w:numPr>
          <w:ilvl w:val="0"/>
          <w:numId w:val="5"/>
        </w:numPr>
        <w:spacing w:after="40" w:line="276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352A11EB">
        <w:rPr>
          <w:rFonts w:ascii="Calibri" w:eastAsia="Calibri" w:hAnsi="Calibri" w:cs="Calibri"/>
          <w:sz w:val="22"/>
          <w:szCs w:val="22"/>
        </w:rPr>
        <w:t>ION zaleca, aby w ramach szczegółowego budżetu kategorie budżetowe formułować ogólnie, tak</w:t>
      </w:r>
      <w:r>
        <w:br/>
      </w:r>
      <w:r w:rsidRPr="352A11EB">
        <w:rPr>
          <w:rFonts w:ascii="Calibri" w:eastAsia="Calibri" w:hAnsi="Calibri" w:cs="Calibri"/>
          <w:sz w:val="22"/>
          <w:szCs w:val="22"/>
        </w:rPr>
        <w:t>aby były maksymalnie pojemne i mieściły w sobie różnego rodzaju wydatki. Informację o</w:t>
      </w:r>
      <w:r w:rsidR="00E9652B">
        <w:rPr>
          <w:rFonts w:ascii="Calibri" w:eastAsia="Calibri" w:hAnsi="Calibri" w:cs="Calibri"/>
          <w:sz w:val="22"/>
          <w:szCs w:val="22"/>
        </w:rPr>
        <w:t xml:space="preserve"> </w:t>
      </w:r>
      <w:r w:rsidRPr="352A11EB">
        <w:rPr>
          <w:rFonts w:ascii="Calibri" w:eastAsia="Calibri" w:hAnsi="Calibri" w:cs="Calibri"/>
          <w:sz w:val="22"/>
          <w:szCs w:val="22"/>
        </w:rPr>
        <w:lastRenderedPageBreak/>
        <w:t>planowanych rodzajach wydatków w ramach danej kategorii budżetowej należy natomiast</w:t>
      </w:r>
      <w:r>
        <w:br/>
      </w:r>
      <w:r w:rsidRPr="352A11EB">
        <w:rPr>
          <w:rFonts w:ascii="Calibri" w:eastAsia="Calibri" w:hAnsi="Calibri" w:cs="Calibri"/>
          <w:sz w:val="22"/>
          <w:szCs w:val="22"/>
        </w:rPr>
        <w:t xml:space="preserve">podać we wniosku w Sekcji </w:t>
      </w:r>
      <w:r w:rsidR="00C940B6">
        <w:rPr>
          <w:rFonts w:ascii="Calibri" w:eastAsia="Calibri" w:hAnsi="Calibri" w:cs="Calibri"/>
          <w:sz w:val="22"/>
          <w:szCs w:val="22"/>
        </w:rPr>
        <w:t>„</w:t>
      </w:r>
      <w:r w:rsidRPr="352A11EB">
        <w:rPr>
          <w:rFonts w:ascii="Calibri" w:eastAsia="Calibri" w:hAnsi="Calibri" w:cs="Calibri"/>
          <w:sz w:val="22"/>
          <w:szCs w:val="22"/>
        </w:rPr>
        <w:t>Uzasadnienia wydatków</w:t>
      </w:r>
      <w:r w:rsidR="00C940B6">
        <w:rPr>
          <w:rFonts w:ascii="Calibri" w:eastAsia="Calibri" w:hAnsi="Calibri" w:cs="Calibri"/>
          <w:sz w:val="22"/>
          <w:szCs w:val="22"/>
        </w:rPr>
        <w:t>”</w:t>
      </w:r>
      <w:r w:rsidRPr="352A11EB">
        <w:rPr>
          <w:rFonts w:ascii="Calibri" w:eastAsia="Calibri" w:hAnsi="Calibri" w:cs="Calibri"/>
          <w:sz w:val="22"/>
          <w:szCs w:val="22"/>
        </w:rPr>
        <w:t xml:space="preserve"> poprzez przykładowe wskazanie</w:t>
      </w:r>
      <w:r>
        <w:br/>
      </w:r>
      <w:r w:rsidRPr="352A11EB">
        <w:rPr>
          <w:rFonts w:ascii="Calibri" w:eastAsia="Calibri" w:hAnsi="Calibri" w:cs="Calibri"/>
          <w:sz w:val="22"/>
          <w:szCs w:val="22"/>
        </w:rPr>
        <w:t>szczegółowych kosztów, które w ramach takiej ogólnej kategorii wydatków mogą być rozliczane.</w:t>
      </w:r>
    </w:p>
    <w:p w14:paraId="08EB7C36" w14:textId="1B24948A" w:rsidR="0010110E" w:rsidRDefault="0010110E" w:rsidP="0010110E">
      <w:pPr>
        <w:pStyle w:val="Akapitzlist"/>
        <w:numPr>
          <w:ilvl w:val="0"/>
          <w:numId w:val="5"/>
        </w:numPr>
        <w:spacing w:after="40" w:line="276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352A11EB">
        <w:rPr>
          <w:rFonts w:ascii="Calibri" w:eastAsia="Calibri" w:hAnsi="Calibri" w:cs="Calibri"/>
          <w:sz w:val="22"/>
          <w:szCs w:val="22"/>
        </w:rPr>
        <w:t xml:space="preserve">Wskazywane w budżecie koszty jednostkowe w ramach kosztów bezpośrednich, będą stanowiły podstawę do oceny kwalifikowalności wydatków projektu na etapie oceny wniosku. Uzasadnienie dla ich ujęcia w budżecie projektu powinno znaleźć się we wniosku w Sekcji </w:t>
      </w:r>
      <w:r w:rsidR="00E1702F" w:rsidRPr="00F86302">
        <w:rPr>
          <w:rFonts w:ascii="Calibri" w:eastAsia="Calibri" w:hAnsi="Calibri" w:cs="Calibri"/>
          <w:sz w:val="22"/>
          <w:szCs w:val="22"/>
        </w:rPr>
        <w:t>„</w:t>
      </w:r>
      <w:r w:rsidRPr="00F86302">
        <w:rPr>
          <w:rFonts w:ascii="Calibri" w:eastAsia="Calibri" w:hAnsi="Calibri" w:cs="Calibri"/>
          <w:sz w:val="22"/>
          <w:szCs w:val="22"/>
        </w:rPr>
        <w:t>Uzasadnienia wydatków</w:t>
      </w:r>
      <w:r w:rsidR="00E1702F" w:rsidRPr="00F86302">
        <w:rPr>
          <w:rFonts w:ascii="Calibri" w:eastAsia="Calibri" w:hAnsi="Calibri" w:cs="Calibri"/>
          <w:sz w:val="22"/>
          <w:szCs w:val="22"/>
        </w:rPr>
        <w:t>”</w:t>
      </w:r>
      <w:r w:rsidRPr="352A11EB">
        <w:rPr>
          <w:rFonts w:ascii="Calibri" w:eastAsia="Calibri" w:hAnsi="Calibri" w:cs="Calibri"/>
          <w:sz w:val="22"/>
          <w:szCs w:val="22"/>
        </w:rPr>
        <w:t>. W szczególności dotyczy to dużych zamówień planowanych pod jedną pozycją budżetową.</w:t>
      </w:r>
    </w:p>
    <w:p w14:paraId="295CA6DC" w14:textId="09C58CD3" w:rsidR="00BA1B1F" w:rsidRPr="00BA1B1F" w:rsidRDefault="00BA1B1F" w:rsidP="00BE2E6E">
      <w:pPr>
        <w:pStyle w:val="Akapitzlist"/>
        <w:numPr>
          <w:ilvl w:val="0"/>
          <w:numId w:val="5"/>
        </w:numPr>
        <w:spacing w:after="40" w:line="276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00BA1B1F">
        <w:rPr>
          <w:rFonts w:ascii="Calibri" w:eastAsia="Calibri" w:hAnsi="Calibri" w:cs="Calibri"/>
          <w:sz w:val="22"/>
          <w:szCs w:val="22"/>
        </w:rPr>
        <w:t>Kwalifikowalność wynagrodzeń pracowników zaangażowanych w realizację projektów EFS+ jest możliwa pod warunkiem spełnienia wymogów wynikających z art. 16 rozporządzenia w sprawie EFS+. W konkursie obowiązuje dodatkowy warunek kwalifikowania dodatku do wynagrodzenia personelu projektu - maksymalny poziom kwalifikowalności dla danego pracownika nie powinien przekraczać 40% wynagrodzenia podstawowego, które należy rozumieć zgodnie regulaminem wynagradzania w danym podmiocie, obejmuje ono składniki wynagrodzenia stanowiące podstawę do wyliczenia wysokości dodatku, zgodnie z obowiązującymi przepisami. Przekroczenie limitu 40% uzasadnione będzie wtedy, gdy wynika z aktów prawa powszechnie obowiązującego, o ile stanowią one o maksymalnej wysokości dodatku dla danej grupy zawodowej.</w:t>
      </w:r>
    </w:p>
    <w:p w14:paraId="7A26D080" w14:textId="2DCA80B1" w:rsidR="00C5736C" w:rsidRDefault="3AE39D4E" w:rsidP="00C5736C">
      <w:pPr>
        <w:pStyle w:val="Akapitzlist"/>
        <w:numPr>
          <w:ilvl w:val="0"/>
          <w:numId w:val="5"/>
        </w:numPr>
        <w:spacing w:after="40" w:line="276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352A11EB">
        <w:rPr>
          <w:rFonts w:ascii="Calibri" w:eastAsia="Calibri" w:hAnsi="Calibri" w:cs="Calibri"/>
          <w:sz w:val="22"/>
          <w:szCs w:val="22"/>
        </w:rPr>
        <w:t>Koszty niekwalifikowalne zostały wskazane w Wytycznych dotyczących kwalifikowalności wydatków na lata 2021-2027. ION może uznać za niekwalifikowalne również koszty przekraczające maksymalne stawki określone dla poszczególnych kategorii wydatków w</w:t>
      </w:r>
      <w:r w:rsidR="10DBC857" w:rsidRPr="352A11EB">
        <w:rPr>
          <w:rFonts w:ascii="Calibri" w:eastAsia="Calibri" w:hAnsi="Calibri" w:cs="Calibri"/>
          <w:sz w:val="22"/>
          <w:szCs w:val="22"/>
        </w:rPr>
        <w:t xml:space="preserve"> Zestawieniu standardu </w:t>
      </w:r>
      <w:r w:rsidR="00483C77" w:rsidRPr="352A11EB">
        <w:rPr>
          <w:rFonts w:ascii="Calibri" w:eastAsia="Calibri" w:hAnsi="Calibri" w:cs="Calibri"/>
          <w:sz w:val="22"/>
          <w:szCs w:val="22"/>
        </w:rPr>
        <w:t xml:space="preserve">i </w:t>
      </w:r>
      <w:r w:rsidR="00483C77">
        <w:rPr>
          <w:rFonts w:ascii="Calibri" w:eastAsia="Calibri" w:hAnsi="Calibri" w:cs="Calibri"/>
          <w:sz w:val="22"/>
          <w:szCs w:val="22"/>
        </w:rPr>
        <w:t>cen</w:t>
      </w:r>
      <w:r w:rsidR="10DBC857" w:rsidRPr="352A11EB">
        <w:rPr>
          <w:rFonts w:ascii="Calibri" w:eastAsia="Calibri" w:hAnsi="Calibri" w:cs="Calibri"/>
          <w:sz w:val="22"/>
          <w:szCs w:val="22"/>
        </w:rPr>
        <w:t xml:space="preserve"> rynkowych</w:t>
      </w:r>
      <w:r w:rsidRPr="352A11EB">
        <w:rPr>
          <w:rFonts w:ascii="Calibri" w:eastAsia="Calibri" w:hAnsi="Calibri" w:cs="Calibri"/>
          <w:sz w:val="22"/>
          <w:szCs w:val="22"/>
        </w:rPr>
        <w:t xml:space="preserve"> stanowiącym Załącznik nr 3 do RWP</w:t>
      </w:r>
      <w:r w:rsidR="342F1D0C" w:rsidRPr="352A11EB">
        <w:rPr>
          <w:rFonts w:ascii="Calibri" w:eastAsia="Calibri" w:hAnsi="Calibri" w:cs="Calibri"/>
          <w:sz w:val="22"/>
          <w:szCs w:val="22"/>
        </w:rPr>
        <w:t>.</w:t>
      </w:r>
    </w:p>
    <w:p w14:paraId="581F89C8" w14:textId="2F84A2A7" w:rsidR="0010110E" w:rsidRPr="0049731C" w:rsidRDefault="3AE39D4E" w:rsidP="00151B43">
      <w:pPr>
        <w:pStyle w:val="Akapitzlist"/>
        <w:numPr>
          <w:ilvl w:val="0"/>
          <w:numId w:val="5"/>
        </w:numPr>
        <w:spacing w:after="40" w:line="276" w:lineRule="auto"/>
        <w:ind w:left="426" w:hanging="426"/>
        <w:rPr>
          <w:rFonts w:ascii="Calibri" w:eastAsia="Calibri" w:hAnsi="Calibri" w:cs="Calibri"/>
          <w:sz w:val="22"/>
          <w:szCs w:val="22"/>
        </w:rPr>
      </w:pPr>
      <w:r w:rsidRPr="7AA92F49">
        <w:rPr>
          <w:rFonts w:ascii="Calibri" w:eastAsia="Calibri" w:hAnsi="Calibri" w:cs="Calibri"/>
          <w:sz w:val="22"/>
          <w:szCs w:val="22"/>
        </w:rPr>
        <w:t>Koszty pośrednie</w:t>
      </w:r>
      <w:r w:rsidR="342F1D0C" w:rsidRPr="7AA92F49">
        <w:rPr>
          <w:rFonts w:ascii="Calibri" w:eastAsia="Calibri" w:hAnsi="Calibri" w:cs="Calibri"/>
          <w:sz w:val="22"/>
          <w:szCs w:val="22"/>
        </w:rPr>
        <w:t xml:space="preserve">, czyli koszty administracyjne związane z techniczną obsługą </w:t>
      </w:r>
      <w:r w:rsidR="0E1D610A" w:rsidRPr="7AA92F49">
        <w:rPr>
          <w:rFonts w:ascii="Calibri" w:eastAsia="Calibri" w:hAnsi="Calibri" w:cs="Calibri"/>
          <w:sz w:val="22"/>
          <w:szCs w:val="22"/>
        </w:rPr>
        <w:t>projektu rozliczane</w:t>
      </w:r>
      <w:r w:rsidRPr="7AA92F49">
        <w:rPr>
          <w:rFonts w:ascii="Calibri" w:eastAsia="Calibri" w:hAnsi="Calibri" w:cs="Calibri"/>
          <w:sz w:val="22"/>
          <w:szCs w:val="22"/>
        </w:rPr>
        <w:t xml:space="preserve"> są wyłącznie z wykorzystaniem następujących stawek ryczałtowych:</w:t>
      </w:r>
      <w:r w:rsidR="0010110E">
        <w:br/>
      </w:r>
      <w:r w:rsidRPr="7AA92F49">
        <w:rPr>
          <w:rFonts w:ascii="Calibri" w:eastAsia="Calibri" w:hAnsi="Calibri" w:cs="Calibri"/>
          <w:sz w:val="22"/>
          <w:szCs w:val="22"/>
        </w:rPr>
        <w:t>− 25% kosztów bezpośrednich - w przypadku projektów o wartości kosztów bezpośrednich</w:t>
      </w:r>
      <w:r w:rsidR="0010110E">
        <w:br/>
      </w:r>
      <w:r w:rsidRPr="7AA92F49">
        <w:rPr>
          <w:rFonts w:ascii="Calibri" w:eastAsia="Calibri" w:hAnsi="Calibri" w:cs="Calibri"/>
          <w:sz w:val="22"/>
          <w:szCs w:val="22"/>
        </w:rPr>
        <w:t>do 830 tys. PLN włącznie,</w:t>
      </w:r>
      <w:r w:rsidR="0010110E">
        <w:br/>
      </w:r>
      <w:r w:rsidRPr="7AA92F49">
        <w:rPr>
          <w:rFonts w:ascii="Calibri" w:eastAsia="Calibri" w:hAnsi="Calibri" w:cs="Calibri"/>
          <w:sz w:val="22"/>
          <w:szCs w:val="22"/>
        </w:rPr>
        <w:t>− 20% kosztów bezpośrednich - w przypadku projektów o wartości kosztów bezpośrednich</w:t>
      </w:r>
      <w:r w:rsidR="0010110E">
        <w:br/>
      </w:r>
      <w:r w:rsidRPr="7AA92F49">
        <w:rPr>
          <w:rFonts w:ascii="Calibri" w:eastAsia="Calibri" w:hAnsi="Calibri" w:cs="Calibri"/>
          <w:sz w:val="22"/>
          <w:szCs w:val="22"/>
        </w:rPr>
        <w:t>powyżej 830 tys. PLN do 1 740 tys. PLN włącznie,</w:t>
      </w:r>
      <w:r w:rsidR="0010110E">
        <w:br/>
      </w:r>
      <w:r w:rsidRPr="7AA92F49">
        <w:rPr>
          <w:rFonts w:ascii="Calibri" w:eastAsia="Calibri" w:hAnsi="Calibri" w:cs="Calibri"/>
          <w:sz w:val="22"/>
          <w:szCs w:val="22"/>
        </w:rPr>
        <w:t>− 15% kosztów bezpośrednich - w przypadku projektów o wartości kosztów bezpośrednich</w:t>
      </w:r>
      <w:r w:rsidR="0010110E">
        <w:br/>
      </w:r>
      <w:r w:rsidRPr="7AA92F49">
        <w:rPr>
          <w:rFonts w:ascii="Calibri" w:eastAsia="Calibri" w:hAnsi="Calibri" w:cs="Calibri"/>
          <w:sz w:val="22"/>
          <w:szCs w:val="22"/>
        </w:rPr>
        <w:t>powyżej 1 740 tys. PLN do 4 550 tys. PLN włącznie,</w:t>
      </w:r>
      <w:r w:rsidR="0010110E">
        <w:br/>
      </w:r>
      <w:r w:rsidRPr="7AA92F49">
        <w:rPr>
          <w:rFonts w:ascii="Calibri" w:eastAsia="Calibri" w:hAnsi="Calibri" w:cs="Calibri"/>
          <w:sz w:val="22"/>
          <w:szCs w:val="22"/>
        </w:rPr>
        <w:t>− 10% kosztów bezpośrednich - w przypadku projektów o wartości kosztów bezpośrednich</w:t>
      </w:r>
      <w:r w:rsidR="0010110E">
        <w:br/>
      </w:r>
      <w:r w:rsidRPr="0049731C">
        <w:rPr>
          <w:rFonts w:ascii="Calibri" w:eastAsia="Calibri" w:hAnsi="Calibri" w:cs="Calibri"/>
          <w:sz w:val="22"/>
          <w:szCs w:val="22"/>
        </w:rPr>
        <w:t>przekraczającej 4 550 tys. PLN.</w:t>
      </w:r>
    </w:p>
    <w:p w14:paraId="45642494" w14:textId="411F44CA" w:rsidR="00E157C8" w:rsidRPr="0049731C" w:rsidRDefault="00E157C8" w:rsidP="00E157C8">
      <w:pPr>
        <w:pStyle w:val="Akapitzlist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 w:rsidRPr="0049731C">
        <w:rPr>
          <w:rFonts w:ascii="Calibri" w:eastAsia="Calibri" w:hAnsi="Calibri" w:cs="Calibri"/>
          <w:sz w:val="22"/>
          <w:szCs w:val="22"/>
        </w:rPr>
        <w:t>Projekt podlega obowiązkowi utrzymania rezultatów projektu w okresie 3 lat od dnia zakończenia realizacji projektu</w:t>
      </w:r>
      <w:r w:rsidR="00931571" w:rsidRPr="0049731C">
        <w:rPr>
          <w:rFonts w:ascii="Calibri" w:eastAsia="Calibri" w:hAnsi="Calibri" w:cs="Calibri"/>
          <w:sz w:val="22"/>
          <w:szCs w:val="22"/>
        </w:rPr>
        <w:t xml:space="preserve"> </w:t>
      </w:r>
      <w:r w:rsidR="00483C77" w:rsidRPr="0049731C">
        <w:rPr>
          <w:rFonts w:ascii="Calibri" w:eastAsia="Calibri" w:hAnsi="Calibri" w:cs="Calibri"/>
          <w:sz w:val="22"/>
          <w:szCs w:val="22"/>
        </w:rPr>
        <w:t>co musi</w:t>
      </w:r>
      <w:r w:rsidR="00931571" w:rsidRPr="0049731C">
        <w:rPr>
          <w:rFonts w:ascii="Calibri" w:eastAsia="Calibri" w:hAnsi="Calibri" w:cs="Calibri"/>
          <w:sz w:val="22"/>
          <w:szCs w:val="22"/>
        </w:rPr>
        <w:t xml:space="preserve"> zostać wskazane we wniosku.</w:t>
      </w:r>
    </w:p>
    <w:p w14:paraId="63B24645" w14:textId="759374FA" w:rsidR="009A4DB7" w:rsidRPr="0049731C" w:rsidRDefault="009A4DB7" w:rsidP="00947AF9">
      <w:pPr>
        <w:pStyle w:val="Akapitzlist"/>
        <w:numPr>
          <w:ilvl w:val="0"/>
          <w:numId w:val="5"/>
        </w:numPr>
        <w:spacing w:after="40" w:line="276" w:lineRule="auto"/>
        <w:rPr>
          <w:rFonts w:ascii="Calibri" w:eastAsia="Calibri" w:hAnsi="Calibri" w:cs="Calibri"/>
          <w:sz w:val="22"/>
          <w:szCs w:val="22"/>
        </w:rPr>
      </w:pPr>
      <w:r w:rsidRPr="0049731C">
        <w:rPr>
          <w:rFonts w:ascii="Calibri" w:eastAsia="Calibri" w:hAnsi="Calibri" w:cs="Calibri"/>
          <w:sz w:val="22"/>
          <w:szCs w:val="22"/>
        </w:rPr>
        <w:t xml:space="preserve">Okres kwalifikowalności wydatków określony został w § 4 </w:t>
      </w:r>
      <w:r w:rsidR="00B54A45" w:rsidRPr="0049731C">
        <w:rPr>
          <w:rFonts w:ascii="Calibri" w:eastAsia="Calibri" w:hAnsi="Calibri" w:cs="Calibri"/>
          <w:sz w:val="22"/>
          <w:szCs w:val="22"/>
        </w:rPr>
        <w:t xml:space="preserve">porozumienia </w:t>
      </w:r>
      <w:r w:rsidRPr="0049731C">
        <w:rPr>
          <w:rFonts w:ascii="Calibri" w:eastAsia="Calibri" w:hAnsi="Calibri" w:cs="Calibri"/>
          <w:sz w:val="22"/>
          <w:szCs w:val="22"/>
        </w:rPr>
        <w:t xml:space="preserve">o dofinansowanie. Wydatki w projekcie mogą być kwalifikowane przed podpisaniem </w:t>
      </w:r>
      <w:r w:rsidR="00B54A45" w:rsidRPr="0049731C">
        <w:rPr>
          <w:rFonts w:ascii="Calibri" w:eastAsia="Calibri" w:hAnsi="Calibri" w:cs="Calibri"/>
          <w:sz w:val="22"/>
          <w:szCs w:val="22"/>
        </w:rPr>
        <w:t xml:space="preserve">porozumienia </w:t>
      </w:r>
      <w:r w:rsidRPr="0049731C">
        <w:rPr>
          <w:rFonts w:ascii="Calibri" w:eastAsia="Calibri" w:hAnsi="Calibri" w:cs="Calibri"/>
          <w:sz w:val="22"/>
          <w:szCs w:val="22"/>
        </w:rPr>
        <w:t>o dofinansowanie.</w:t>
      </w:r>
    </w:p>
    <w:p w14:paraId="25855DBD" w14:textId="5CCE2D2A" w:rsidR="004A67E6" w:rsidRDefault="000401AC" w:rsidP="000F0EA1">
      <w:pPr>
        <w:pStyle w:val="Tekstpodstawowy"/>
        <w:suppressAutoHyphens/>
        <w:spacing w:before="240" w:line="276" w:lineRule="auto"/>
        <w:jc w:val="left"/>
        <w:rPr>
          <w:rFonts w:asciiTheme="minorHAnsi" w:hAnsiTheme="minorHAnsi" w:cstheme="minorBidi"/>
          <w:b/>
          <w:sz w:val="22"/>
          <w:szCs w:val="22"/>
        </w:rPr>
      </w:pPr>
      <w:r w:rsidRPr="0C60FBBB">
        <w:rPr>
          <w:rFonts w:asciiTheme="minorHAnsi" w:hAnsiTheme="minorHAnsi" w:cstheme="minorBidi"/>
          <w:b/>
          <w:sz w:val="22"/>
          <w:szCs w:val="22"/>
        </w:rPr>
        <w:t>§ 4. Zasady komunikacji pomiędzy IP a wnioskodawcą</w:t>
      </w:r>
    </w:p>
    <w:p w14:paraId="020BB5AF" w14:textId="1A761161" w:rsidR="00145122" w:rsidRPr="00145122" w:rsidRDefault="00145122" w:rsidP="000F0EA1">
      <w:pPr>
        <w:pStyle w:val="Akapitzlist"/>
        <w:numPr>
          <w:ilvl w:val="0"/>
          <w:numId w:val="4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45122">
        <w:rPr>
          <w:rFonts w:asciiTheme="minorHAnsi" w:hAnsiTheme="minorHAnsi" w:cstheme="minorHAnsi"/>
          <w:sz w:val="22"/>
          <w:szCs w:val="22"/>
        </w:rPr>
        <w:t xml:space="preserve">Złożenie </w:t>
      </w:r>
      <w:r w:rsidR="00920E9F">
        <w:rPr>
          <w:rFonts w:asciiTheme="minorHAnsi" w:hAnsiTheme="minorHAnsi" w:cstheme="minorHAnsi"/>
          <w:sz w:val="22"/>
          <w:szCs w:val="22"/>
        </w:rPr>
        <w:t>w</w:t>
      </w:r>
      <w:r w:rsidRPr="00145122">
        <w:rPr>
          <w:rFonts w:asciiTheme="minorHAnsi" w:hAnsiTheme="minorHAnsi" w:cstheme="minorHAnsi"/>
          <w:sz w:val="22"/>
          <w:szCs w:val="22"/>
        </w:rPr>
        <w:t xml:space="preserve">niosku oznacza, że wnioskodawca akceptuje zasady określone w RWP oraz jest świadomy skutków niezachowania wskazanej w </w:t>
      </w:r>
      <w:r w:rsidR="00B34408">
        <w:rPr>
          <w:rFonts w:asciiTheme="minorHAnsi" w:hAnsiTheme="minorHAnsi" w:cstheme="minorHAnsi"/>
          <w:sz w:val="22"/>
          <w:szCs w:val="22"/>
        </w:rPr>
        <w:t>RWP</w:t>
      </w:r>
      <w:r w:rsidRPr="00145122">
        <w:rPr>
          <w:rFonts w:asciiTheme="minorHAnsi" w:hAnsiTheme="minorHAnsi" w:cstheme="minorHAnsi"/>
          <w:sz w:val="22"/>
          <w:szCs w:val="22"/>
        </w:rPr>
        <w:t xml:space="preserve"> formy komunikacji. </w:t>
      </w:r>
    </w:p>
    <w:p w14:paraId="0B1F114C" w14:textId="3A73DBA4" w:rsidR="00613989" w:rsidRDefault="00613989" w:rsidP="000B3BFD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13989">
        <w:rPr>
          <w:rFonts w:asciiTheme="minorHAnsi" w:hAnsiTheme="minorHAnsi" w:cstheme="minorHAnsi"/>
          <w:sz w:val="22"/>
          <w:szCs w:val="22"/>
        </w:rPr>
        <w:t xml:space="preserve">Po złożeniu wniosku, ION i wnioskodawca komunikują się za pośrednictwem </w:t>
      </w:r>
      <w:r w:rsidR="00B34408">
        <w:rPr>
          <w:rFonts w:asciiTheme="minorHAnsi" w:hAnsiTheme="minorHAnsi" w:cstheme="minorHAnsi"/>
          <w:sz w:val="22"/>
          <w:szCs w:val="22"/>
        </w:rPr>
        <w:t>SOWA EFS</w:t>
      </w:r>
      <w:r w:rsidRPr="00613989">
        <w:rPr>
          <w:rFonts w:asciiTheme="minorHAnsi" w:hAnsiTheme="minorHAnsi" w:cstheme="minorHAnsi"/>
          <w:sz w:val="22"/>
          <w:szCs w:val="22"/>
        </w:rPr>
        <w:t xml:space="preserve">. </w:t>
      </w:r>
      <w:r w:rsidR="00483C77">
        <w:rPr>
          <w:rFonts w:asciiTheme="minorHAnsi" w:hAnsiTheme="minorHAnsi" w:cstheme="minorHAnsi"/>
          <w:sz w:val="22"/>
          <w:szCs w:val="22"/>
        </w:rPr>
        <w:t>W przypadku</w:t>
      </w:r>
      <w:r w:rsidR="00B34408">
        <w:rPr>
          <w:rFonts w:asciiTheme="minorHAnsi" w:hAnsiTheme="minorHAnsi" w:cstheme="minorHAnsi"/>
          <w:sz w:val="22"/>
          <w:szCs w:val="22"/>
        </w:rPr>
        <w:t xml:space="preserve"> braku możliwości komunikacji przez SOWA EFS z powodów technicznych, ION wskaże inny sposób komunikacji z wnioskodawcą. Komunikat zostanie przesłany na adres e-mail wskazany we wniosku</w:t>
      </w:r>
      <w:r w:rsidR="00B26D02">
        <w:rPr>
          <w:rFonts w:asciiTheme="minorHAnsi" w:hAnsiTheme="minorHAnsi" w:cstheme="minorHAnsi"/>
          <w:sz w:val="22"/>
          <w:szCs w:val="22"/>
        </w:rPr>
        <w:t>, z uwzględnieniem ust. 4.</w:t>
      </w:r>
    </w:p>
    <w:p w14:paraId="313CE44F" w14:textId="7A75E870" w:rsidR="00613989" w:rsidRDefault="00FC63D3" w:rsidP="000B3BFD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7097E">
        <w:rPr>
          <w:rFonts w:asciiTheme="minorHAnsi" w:hAnsiTheme="minorHAnsi" w:cstheme="minorHAnsi"/>
          <w:sz w:val="22"/>
          <w:szCs w:val="22"/>
        </w:rPr>
        <w:lastRenderedPageBreak/>
        <w:t xml:space="preserve">Wnioskodawca ma obowiązek wskazać </w:t>
      </w:r>
      <w:r w:rsidR="00B02451">
        <w:rPr>
          <w:rFonts w:asciiTheme="minorHAnsi" w:hAnsiTheme="minorHAnsi" w:cstheme="minorHAnsi"/>
          <w:sz w:val="22"/>
          <w:szCs w:val="22"/>
        </w:rPr>
        <w:t xml:space="preserve">we wniosku </w:t>
      </w:r>
      <w:r w:rsidRPr="00E7097E">
        <w:rPr>
          <w:rFonts w:asciiTheme="minorHAnsi" w:hAnsiTheme="minorHAnsi" w:cstheme="minorHAnsi"/>
          <w:sz w:val="22"/>
          <w:szCs w:val="22"/>
        </w:rPr>
        <w:t>adres poczty elektronicznej zapewniający skuteczną</w:t>
      </w:r>
      <w:r w:rsidRPr="00FC63D3">
        <w:rPr>
          <w:rFonts w:asciiTheme="minorHAnsi" w:hAnsiTheme="minorHAnsi" w:cstheme="minorHAnsi"/>
          <w:sz w:val="22"/>
          <w:szCs w:val="22"/>
        </w:rPr>
        <w:t xml:space="preserve"> komunikację z </w:t>
      </w:r>
      <w:r w:rsidR="00B34408">
        <w:rPr>
          <w:rFonts w:asciiTheme="minorHAnsi" w:hAnsiTheme="minorHAnsi" w:cstheme="minorHAnsi"/>
          <w:sz w:val="22"/>
          <w:szCs w:val="22"/>
        </w:rPr>
        <w:t>ION.</w:t>
      </w:r>
    </w:p>
    <w:p w14:paraId="032DF68F" w14:textId="3A786D6A" w:rsidR="00613989" w:rsidRPr="00613989" w:rsidRDefault="00613989" w:rsidP="352A11E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 xml:space="preserve">Wnioskodawca niezwłocznie informuje ION o zmianie jego danych adresowych, która nastąpiła </w:t>
      </w:r>
      <w:r w:rsidR="00483C77" w:rsidRPr="352A11EB">
        <w:rPr>
          <w:rFonts w:asciiTheme="minorHAnsi" w:hAnsiTheme="minorHAnsi" w:cstheme="minorBidi"/>
          <w:sz w:val="22"/>
          <w:szCs w:val="22"/>
        </w:rPr>
        <w:t xml:space="preserve">w </w:t>
      </w:r>
      <w:r w:rsidR="00483C77">
        <w:rPr>
          <w:rFonts w:asciiTheme="minorHAnsi" w:hAnsiTheme="minorHAnsi" w:cstheme="minorBidi"/>
          <w:sz w:val="22"/>
          <w:szCs w:val="22"/>
        </w:rPr>
        <w:t>trakcie</w:t>
      </w:r>
      <w:r w:rsidRPr="352A11EB">
        <w:rPr>
          <w:rFonts w:asciiTheme="minorHAnsi" w:hAnsiTheme="minorHAnsi" w:cstheme="minorBidi"/>
          <w:sz w:val="22"/>
          <w:szCs w:val="22"/>
        </w:rPr>
        <w:t xml:space="preserve"> trwania naboru.    </w:t>
      </w:r>
    </w:p>
    <w:p w14:paraId="231DC326" w14:textId="64FB1845" w:rsidR="00FC63D3" w:rsidRDefault="00FC63D3" w:rsidP="352A11EB">
      <w:pPr>
        <w:numPr>
          <w:ilvl w:val="0"/>
          <w:numId w:val="4"/>
        </w:numPr>
        <w:spacing w:after="40"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>Do czasu poinformowania</w:t>
      </w:r>
      <w:r w:rsidR="00A26FCC">
        <w:rPr>
          <w:rFonts w:asciiTheme="minorHAnsi" w:hAnsiTheme="minorHAnsi" w:cstheme="minorBidi"/>
          <w:sz w:val="22"/>
          <w:szCs w:val="22"/>
        </w:rPr>
        <w:t xml:space="preserve"> ION</w:t>
      </w:r>
      <w:r w:rsidRPr="352A11EB">
        <w:rPr>
          <w:rFonts w:asciiTheme="minorHAnsi" w:hAnsiTheme="minorHAnsi" w:cstheme="minorBidi"/>
          <w:sz w:val="22"/>
          <w:szCs w:val="22"/>
        </w:rPr>
        <w:t xml:space="preserve"> o zmianie adres</w:t>
      </w:r>
      <w:r w:rsidR="0069007B">
        <w:rPr>
          <w:rFonts w:asciiTheme="minorHAnsi" w:hAnsiTheme="minorHAnsi" w:cstheme="minorBidi"/>
          <w:sz w:val="22"/>
          <w:szCs w:val="22"/>
        </w:rPr>
        <w:t>u</w:t>
      </w:r>
      <w:r w:rsidRPr="352A11EB">
        <w:rPr>
          <w:rFonts w:asciiTheme="minorHAnsi" w:hAnsiTheme="minorHAnsi" w:cstheme="minorBidi"/>
          <w:sz w:val="22"/>
          <w:szCs w:val="22"/>
        </w:rPr>
        <w:t xml:space="preserve"> poczty elektronicznej</w:t>
      </w:r>
      <w:r w:rsidR="00A3483A">
        <w:rPr>
          <w:rFonts w:asciiTheme="minorHAnsi" w:hAnsiTheme="minorHAnsi" w:cstheme="minorBidi"/>
          <w:sz w:val="22"/>
          <w:szCs w:val="22"/>
        </w:rPr>
        <w:t xml:space="preserve"> oraz pozostałych danych adresowych</w:t>
      </w:r>
      <w:r w:rsidRPr="352A11EB">
        <w:rPr>
          <w:rFonts w:asciiTheme="minorHAnsi" w:hAnsiTheme="minorHAnsi" w:cstheme="minorBidi"/>
          <w:sz w:val="22"/>
          <w:szCs w:val="22"/>
        </w:rPr>
        <w:t>, korespondencję wysłaną na dotychczasow</w:t>
      </w:r>
      <w:r w:rsidR="00A26FCC">
        <w:rPr>
          <w:rFonts w:asciiTheme="minorHAnsi" w:hAnsiTheme="minorHAnsi" w:cstheme="minorBidi"/>
          <w:sz w:val="22"/>
          <w:szCs w:val="22"/>
        </w:rPr>
        <w:t>y</w:t>
      </w:r>
      <w:r w:rsidRPr="352A11EB">
        <w:rPr>
          <w:rFonts w:asciiTheme="minorHAnsi" w:hAnsiTheme="minorHAnsi" w:cstheme="minorBidi"/>
          <w:sz w:val="22"/>
          <w:szCs w:val="22"/>
        </w:rPr>
        <w:t xml:space="preserve"> adres </w:t>
      </w:r>
      <w:r w:rsidR="00A26FCC">
        <w:rPr>
          <w:rFonts w:asciiTheme="minorHAnsi" w:hAnsiTheme="minorHAnsi" w:cstheme="minorBidi"/>
          <w:sz w:val="22"/>
          <w:szCs w:val="22"/>
        </w:rPr>
        <w:t>wnioskodawcy</w:t>
      </w:r>
      <w:r w:rsidR="00A3483A">
        <w:rPr>
          <w:rFonts w:asciiTheme="minorHAnsi" w:hAnsiTheme="minorHAnsi" w:cstheme="minorBidi"/>
          <w:sz w:val="22"/>
          <w:szCs w:val="22"/>
        </w:rPr>
        <w:t xml:space="preserve">, w tym adres poczty elektronicznej, </w:t>
      </w:r>
      <w:r w:rsidRPr="352A11EB">
        <w:rPr>
          <w:rFonts w:asciiTheme="minorHAnsi" w:hAnsiTheme="minorHAnsi" w:cstheme="minorBidi"/>
          <w:sz w:val="22"/>
          <w:szCs w:val="22"/>
        </w:rPr>
        <w:t>uważa się za doręczoną.</w:t>
      </w:r>
    </w:p>
    <w:p w14:paraId="15D834F2" w14:textId="0E60B27E" w:rsidR="00054FCD" w:rsidRPr="00054FCD" w:rsidRDefault="00054FCD" w:rsidP="00233904">
      <w:pPr>
        <w:pStyle w:val="Akapitzlist"/>
        <w:numPr>
          <w:ilvl w:val="0"/>
          <w:numId w:val="4"/>
        </w:numPr>
        <w:spacing w:after="40" w:line="276" w:lineRule="auto"/>
        <w:rPr>
          <w:rFonts w:asciiTheme="minorHAnsi" w:hAnsiTheme="minorHAnsi" w:cstheme="minorBidi"/>
          <w:sz w:val="22"/>
          <w:szCs w:val="22"/>
        </w:rPr>
      </w:pPr>
      <w:r w:rsidRPr="097A89F9">
        <w:rPr>
          <w:rFonts w:asciiTheme="minorHAnsi" w:hAnsiTheme="minorHAnsi" w:cstheme="minorBidi"/>
          <w:sz w:val="22"/>
          <w:szCs w:val="22"/>
        </w:rPr>
        <w:t xml:space="preserve">Obowiązkiem wnioskodawcy jest </w:t>
      </w:r>
      <w:r w:rsidR="36509C5D" w:rsidRPr="097A89F9">
        <w:rPr>
          <w:rFonts w:asciiTheme="minorHAnsi" w:hAnsiTheme="minorHAnsi" w:cstheme="minorBidi"/>
          <w:sz w:val="22"/>
          <w:szCs w:val="22"/>
        </w:rPr>
        <w:t xml:space="preserve">posiadanie </w:t>
      </w:r>
      <w:r w:rsidRPr="097A89F9">
        <w:rPr>
          <w:rFonts w:asciiTheme="minorHAnsi" w:hAnsiTheme="minorHAnsi" w:cstheme="minorBidi"/>
          <w:sz w:val="22"/>
          <w:szCs w:val="22"/>
        </w:rPr>
        <w:t xml:space="preserve">adresu skrzynki </w:t>
      </w:r>
      <w:proofErr w:type="spellStart"/>
      <w:r w:rsidRPr="097A89F9">
        <w:rPr>
          <w:rFonts w:asciiTheme="minorHAnsi" w:hAnsiTheme="minorHAnsi" w:cstheme="minorBidi"/>
          <w:sz w:val="22"/>
          <w:szCs w:val="22"/>
        </w:rPr>
        <w:t>ePUAP</w:t>
      </w:r>
      <w:proofErr w:type="spellEnd"/>
      <w:r w:rsidRPr="097A89F9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2273DED7" w14:textId="4DCB5ADF" w:rsidR="00054FCD" w:rsidRDefault="2AFED71B" w:rsidP="352A11EB">
      <w:pPr>
        <w:pStyle w:val="Akapitzlist"/>
        <w:numPr>
          <w:ilvl w:val="0"/>
          <w:numId w:val="4"/>
        </w:numPr>
        <w:spacing w:after="40"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>Wnioskodawca ponosi o</w:t>
      </w:r>
      <w:r w:rsidR="00054FCD" w:rsidRPr="352A11EB">
        <w:rPr>
          <w:rFonts w:asciiTheme="minorHAnsi" w:hAnsiTheme="minorHAnsi" w:cstheme="minorBidi"/>
          <w:sz w:val="22"/>
          <w:szCs w:val="22"/>
        </w:rPr>
        <w:t xml:space="preserve">dpowiedzialność za brak skutecznych kanałów szybkiej komunikacji, </w:t>
      </w:r>
      <w:r w:rsidR="00483C77" w:rsidRPr="352A11EB">
        <w:rPr>
          <w:rFonts w:asciiTheme="minorHAnsi" w:hAnsiTheme="minorHAnsi" w:cstheme="minorBidi"/>
          <w:sz w:val="22"/>
          <w:szCs w:val="22"/>
        </w:rPr>
        <w:t xml:space="preserve">o </w:t>
      </w:r>
      <w:r w:rsidR="00483C77">
        <w:rPr>
          <w:rFonts w:asciiTheme="minorHAnsi" w:hAnsiTheme="minorHAnsi" w:cstheme="minorBidi"/>
          <w:sz w:val="22"/>
          <w:szCs w:val="22"/>
        </w:rPr>
        <w:t>których</w:t>
      </w:r>
      <w:r w:rsidR="00054FCD" w:rsidRPr="352A11EB">
        <w:rPr>
          <w:rFonts w:asciiTheme="minorHAnsi" w:hAnsiTheme="minorHAnsi" w:cstheme="minorBidi"/>
          <w:sz w:val="22"/>
          <w:szCs w:val="22"/>
        </w:rPr>
        <w:t xml:space="preserve"> mowa powyżej</w:t>
      </w:r>
      <w:r w:rsidR="169A445A" w:rsidRPr="352A11EB">
        <w:rPr>
          <w:rFonts w:asciiTheme="minorHAnsi" w:hAnsiTheme="minorHAnsi" w:cstheme="minorBidi"/>
          <w:sz w:val="22"/>
          <w:szCs w:val="22"/>
        </w:rPr>
        <w:t>.</w:t>
      </w:r>
      <w:r w:rsidR="00054FCD" w:rsidRPr="352A11EB">
        <w:rPr>
          <w:rFonts w:asciiTheme="minorHAnsi" w:hAnsiTheme="minorHAnsi" w:cstheme="minorBidi"/>
          <w:sz w:val="22"/>
          <w:szCs w:val="22"/>
        </w:rPr>
        <w:t xml:space="preserve"> Nieprawidłowe działanie skrzynki podawczej po stronie wnioskodawcy nie stanowi przesłanki do uznania, iż doręczenie jest nieskuteczne.</w:t>
      </w:r>
    </w:p>
    <w:p w14:paraId="38E0F6F6" w14:textId="387F5503" w:rsidR="00526CBB" w:rsidRPr="00054FCD" w:rsidRDefault="00526CBB" w:rsidP="00233904">
      <w:pPr>
        <w:pStyle w:val="Akapitzlist"/>
        <w:numPr>
          <w:ilvl w:val="0"/>
          <w:numId w:val="4"/>
        </w:num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Wnioskodawca ma obowiązek na bieżąco monitorować wniosek w SOWA EFS.</w:t>
      </w:r>
    </w:p>
    <w:p w14:paraId="49C9BB07" w14:textId="562F33FF" w:rsidR="003664B7" w:rsidRPr="006A2973" w:rsidRDefault="00FC63D3" w:rsidP="006A2973">
      <w:pPr>
        <w:numPr>
          <w:ilvl w:val="0"/>
          <w:numId w:val="4"/>
        </w:numPr>
        <w:spacing w:after="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Pytania o warunki naboru można kierować na adres poczty </w:t>
      </w:r>
      <w:r w:rsidRPr="00BA66B7">
        <w:rPr>
          <w:rFonts w:asciiTheme="minorHAnsi" w:hAnsiTheme="minorHAnsi" w:cstheme="minorHAnsi"/>
          <w:sz w:val="22"/>
          <w:szCs w:val="22"/>
        </w:rPr>
        <w:t xml:space="preserve">elektronicznej: </w:t>
      </w:r>
      <w:hyperlink r:id="rId12" w:history="1">
        <w:r w:rsidR="00132654" w:rsidRPr="00BA66B7">
          <w:rPr>
            <w:rStyle w:val="Hipercze"/>
            <w:rFonts w:asciiTheme="minorHAnsi" w:hAnsiTheme="minorHAnsi" w:cstheme="minorHAnsi"/>
            <w:sz w:val="22"/>
            <w:szCs w:val="22"/>
          </w:rPr>
          <w:t>fers@cppc.gov.pl</w:t>
        </w:r>
      </w:hyperlink>
      <w:r w:rsidRPr="00BA66B7">
        <w:rPr>
          <w:rFonts w:asciiTheme="minorHAnsi" w:hAnsiTheme="minorHAnsi" w:cstheme="minorHAnsi"/>
          <w:sz w:val="22"/>
          <w:szCs w:val="22"/>
        </w:rPr>
        <w:t>.</w:t>
      </w:r>
    </w:p>
    <w:p w14:paraId="6133213E" w14:textId="10027831" w:rsidR="004A67E6" w:rsidRPr="00652CD6" w:rsidRDefault="004A67E6" w:rsidP="006A2973">
      <w:pPr>
        <w:pStyle w:val="Tekstpodstawowy"/>
        <w:suppressAutoHyphens/>
        <w:spacing w:before="240" w:after="24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652CD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401AC">
        <w:rPr>
          <w:rFonts w:asciiTheme="minorHAnsi" w:hAnsiTheme="minorHAnsi" w:cstheme="minorHAnsi"/>
          <w:b/>
          <w:sz w:val="22"/>
          <w:szCs w:val="22"/>
        </w:rPr>
        <w:t>5. Sposób składania wniosku</w:t>
      </w:r>
    </w:p>
    <w:p w14:paraId="4B0B3B57" w14:textId="3E534758" w:rsidR="00896EC8" w:rsidRDefault="1D4BE1D5" w:rsidP="00243FEF">
      <w:pPr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098CBB6A">
        <w:rPr>
          <w:rFonts w:asciiTheme="minorHAnsi" w:hAnsiTheme="minorHAnsi" w:cstheme="minorBidi"/>
          <w:sz w:val="22"/>
          <w:szCs w:val="22"/>
        </w:rPr>
        <w:t xml:space="preserve">Wniosek </w:t>
      </w:r>
      <w:r w:rsidR="00243FEF">
        <w:rPr>
          <w:rFonts w:asciiTheme="minorHAnsi" w:hAnsiTheme="minorHAnsi" w:cstheme="minorBidi"/>
          <w:sz w:val="22"/>
          <w:szCs w:val="22"/>
        </w:rPr>
        <w:t xml:space="preserve">wraz z niezbędnymi załącznikami </w:t>
      </w:r>
      <w:r w:rsidRPr="098CBB6A">
        <w:rPr>
          <w:rFonts w:asciiTheme="minorHAnsi" w:hAnsiTheme="minorHAnsi" w:cstheme="minorBidi"/>
          <w:sz w:val="22"/>
          <w:szCs w:val="22"/>
        </w:rPr>
        <w:t>składany jest</w:t>
      </w:r>
      <w:r w:rsidR="54F31721" w:rsidRPr="098CBB6A">
        <w:rPr>
          <w:rFonts w:asciiTheme="minorHAnsi" w:hAnsiTheme="minorHAnsi" w:cstheme="minorBidi"/>
          <w:sz w:val="22"/>
          <w:szCs w:val="22"/>
        </w:rPr>
        <w:t xml:space="preserve"> wyłącznie w formie dokumentu elektronicznego za pośrednictwem</w:t>
      </w:r>
      <w:r w:rsidR="25CD33EE" w:rsidRPr="098CBB6A">
        <w:rPr>
          <w:rFonts w:asciiTheme="minorHAnsi" w:hAnsiTheme="minorHAnsi" w:cstheme="minorBidi"/>
          <w:sz w:val="22"/>
          <w:szCs w:val="22"/>
        </w:rPr>
        <w:t xml:space="preserve"> </w:t>
      </w:r>
      <w:r w:rsidR="54F31721" w:rsidRPr="098CBB6A">
        <w:rPr>
          <w:rFonts w:asciiTheme="minorHAnsi" w:hAnsiTheme="minorHAnsi" w:cstheme="minorBidi"/>
          <w:sz w:val="22"/>
          <w:szCs w:val="22"/>
        </w:rPr>
        <w:t>SOWA</w:t>
      </w:r>
      <w:r w:rsidR="00203FD3">
        <w:rPr>
          <w:rFonts w:asciiTheme="minorHAnsi" w:hAnsiTheme="minorHAnsi" w:cstheme="minorBidi"/>
          <w:sz w:val="22"/>
          <w:szCs w:val="22"/>
        </w:rPr>
        <w:t xml:space="preserve"> EFS</w:t>
      </w:r>
      <w:r w:rsidR="00920E9F">
        <w:rPr>
          <w:rFonts w:asciiTheme="minorHAnsi" w:hAnsiTheme="minorHAnsi" w:cstheme="minorBidi"/>
          <w:sz w:val="22"/>
          <w:szCs w:val="22"/>
        </w:rPr>
        <w:t>,</w:t>
      </w:r>
      <w:r w:rsidR="54F31721" w:rsidRPr="098CBB6A">
        <w:rPr>
          <w:rFonts w:asciiTheme="minorHAnsi" w:hAnsiTheme="minorHAnsi" w:cstheme="minorBidi"/>
          <w:sz w:val="22"/>
          <w:szCs w:val="22"/>
        </w:rPr>
        <w:t xml:space="preserve"> dostępnego pod adresem</w:t>
      </w:r>
      <w:r w:rsidR="307EC9DC" w:rsidRPr="098CBB6A">
        <w:rPr>
          <w:rFonts w:asciiTheme="minorHAnsi" w:hAnsiTheme="minorHAnsi" w:cstheme="minorBidi"/>
          <w:sz w:val="22"/>
          <w:szCs w:val="22"/>
        </w:rPr>
        <w:t xml:space="preserve"> </w:t>
      </w:r>
      <w:hyperlink r:id="rId13" w:history="1">
        <w:r w:rsidR="0049731C" w:rsidRPr="00104694">
          <w:rPr>
            <w:rStyle w:val="Hipercze"/>
            <w:rFonts w:asciiTheme="minorHAnsi" w:hAnsiTheme="minorHAnsi" w:cstheme="minorBidi"/>
            <w:sz w:val="22"/>
            <w:szCs w:val="22"/>
          </w:rPr>
          <w:t>https://sowa2021.efs.gov.pl</w:t>
        </w:r>
      </w:hyperlink>
      <w:r w:rsidR="46042C2F" w:rsidRPr="098CBB6A">
        <w:rPr>
          <w:rFonts w:asciiTheme="minorHAnsi" w:hAnsiTheme="minorHAnsi" w:cstheme="minorBidi"/>
          <w:sz w:val="22"/>
          <w:szCs w:val="22"/>
        </w:rPr>
        <w:t>.</w:t>
      </w:r>
      <w:r w:rsidR="54F31721" w:rsidRPr="098CBB6A">
        <w:rPr>
          <w:rFonts w:asciiTheme="minorHAnsi" w:hAnsiTheme="minorHAnsi" w:cstheme="minorBidi"/>
          <w:sz w:val="22"/>
          <w:szCs w:val="22"/>
        </w:rPr>
        <w:t xml:space="preserve"> Wniosek złożony poza SOWA</w:t>
      </w:r>
      <w:r w:rsidR="00D76A60">
        <w:rPr>
          <w:rFonts w:asciiTheme="minorHAnsi" w:hAnsiTheme="minorHAnsi" w:cstheme="minorBidi"/>
          <w:sz w:val="22"/>
          <w:szCs w:val="22"/>
        </w:rPr>
        <w:t xml:space="preserve"> EFS</w:t>
      </w:r>
      <w:r w:rsidR="54F31721" w:rsidRPr="098CBB6A">
        <w:rPr>
          <w:rFonts w:asciiTheme="minorHAnsi" w:hAnsiTheme="minorHAnsi" w:cstheme="minorBidi"/>
          <w:sz w:val="22"/>
          <w:szCs w:val="22"/>
        </w:rPr>
        <w:t xml:space="preserve"> nie będzie rozpatrywany.</w:t>
      </w:r>
    </w:p>
    <w:p w14:paraId="0D5E0FA8" w14:textId="4D634FB1" w:rsidR="00801EFD" w:rsidRDefault="00801EFD" w:rsidP="352A11EB">
      <w:pPr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>Aby móc złożyć wniosek</w:t>
      </w:r>
      <w:r w:rsidR="519F9E71" w:rsidRPr="352A11EB">
        <w:rPr>
          <w:rFonts w:asciiTheme="minorHAnsi" w:hAnsiTheme="minorHAnsi" w:cstheme="minorBidi"/>
          <w:sz w:val="22"/>
          <w:szCs w:val="22"/>
        </w:rPr>
        <w:t>,</w:t>
      </w:r>
      <w:r w:rsidRPr="352A11EB">
        <w:rPr>
          <w:rFonts w:asciiTheme="minorHAnsi" w:hAnsiTheme="minorHAnsi" w:cstheme="minorBidi"/>
          <w:sz w:val="22"/>
          <w:szCs w:val="22"/>
        </w:rPr>
        <w:t xml:space="preserve"> </w:t>
      </w:r>
      <w:r w:rsidR="20A8F4E7" w:rsidRPr="352A11EB">
        <w:rPr>
          <w:rFonts w:asciiTheme="minorHAnsi" w:hAnsiTheme="minorHAnsi" w:cstheme="minorBidi"/>
          <w:sz w:val="22"/>
          <w:szCs w:val="22"/>
        </w:rPr>
        <w:t>w</w:t>
      </w:r>
      <w:r w:rsidRPr="352A11EB">
        <w:rPr>
          <w:rFonts w:asciiTheme="minorHAnsi" w:hAnsiTheme="minorHAnsi" w:cstheme="minorBidi"/>
          <w:sz w:val="22"/>
          <w:szCs w:val="22"/>
        </w:rPr>
        <w:t>nioskodawca musi założyć konto w systemie SOWA EFS.</w:t>
      </w:r>
    </w:p>
    <w:p w14:paraId="6E02C8E1" w14:textId="4CF459E7" w:rsidR="005D6350" w:rsidRPr="00801EFD" w:rsidRDefault="005D6350" w:rsidP="352A11EB">
      <w:pPr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>W</w:t>
      </w:r>
      <w:r w:rsidR="0094774D" w:rsidRPr="352A11EB">
        <w:rPr>
          <w:rFonts w:asciiTheme="minorHAnsi" w:hAnsiTheme="minorHAnsi" w:cstheme="minorBidi"/>
          <w:sz w:val="22"/>
          <w:szCs w:val="22"/>
        </w:rPr>
        <w:t>niosek składany jest</w:t>
      </w:r>
      <w:r w:rsidR="25DBEA2F" w:rsidRPr="352A11EB">
        <w:rPr>
          <w:rFonts w:asciiTheme="minorHAnsi" w:hAnsiTheme="minorHAnsi" w:cstheme="minorBidi"/>
          <w:sz w:val="22"/>
          <w:szCs w:val="22"/>
        </w:rPr>
        <w:t xml:space="preserve"> w</w:t>
      </w:r>
      <w:r w:rsidRPr="352A11EB">
        <w:rPr>
          <w:rFonts w:asciiTheme="minorHAnsi" w:hAnsiTheme="minorHAnsi" w:cstheme="minorBidi"/>
          <w:sz w:val="22"/>
          <w:szCs w:val="22"/>
        </w:rPr>
        <w:t xml:space="preserve"> odpowiedzi na wezwanie ION, o którym mowa </w:t>
      </w:r>
      <w:r w:rsidRPr="009724F6">
        <w:rPr>
          <w:rFonts w:asciiTheme="minorHAnsi" w:hAnsiTheme="minorHAnsi" w:cstheme="minorBidi"/>
          <w:sz w:val="22"/>
          <w:szCs w:val="22"/>
        </w:rPr>
        <w:t xml:space="preserve">w § 2 ust. </w:t>
      </w:r>
      <w:r w:rsidR="009724F6" w:rsidRPr="0049731C">
        <w:rPr>
          <w:rFonts w:asciiTheme="minorHAnsi" w:hAnsiTheme="minorHAnsi" w:cstheme="minorBidi"/>
          <w:sz w:val="22"/>
          <w:szCs w:val="22"/>
        </w:rPr>
        <w:t>5</w:t>
      </w:r>
      <w:r w:rsidR="002E12C1" w:rsidRPr="009724F6">
        <w:rPr>
          <w:rFonts w:asciiTheme="minorHAnsi" w:hAnsiTheme="minorHAnsi" w:cstheme="minorBidi"/>
          <w:sz w:val="22"/>
          <w:szCs w:val="22"/>
        </w:rPr>
        <w:t>,</w:t>
      </w:r>
      <w:r w:rsidRPr="352A11EB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352A11EB">
        <w:rPr>
          <w:rFonts w:asciiTheme="minorHAnsi" w:hAnsiTheme="minorHAnsi" w:cstheme="minorBidi"/>
          <w:sz w:val="22"/>
          <w:szCs w:val="22"/>
        </w:rPr>
        <w:t xml:space="preserve">wysłane na adres skrzynki Wnioskodawcy na platformie </w:t>
      </w:r>
      <w:proofErr w:type="spellStart"/>
      <w:r w:rsidRPr="352A11EB">
        <w:rPr>
          <w:rFonts w:asciiTheme="minorHAnsi" w:hAnsiTheme="minorHAnsi" w:cstheme="minorBidi"/>
          <w:sz w:val="22"/>
          <w:szCs w:val="22"/>
        </w:rPr>
        <w:t>ePUAP</w:t>
      </w:r>
      <w:proofErr w:type="spellEnd"/>
      <w:r w:rsidRPr="352A11EB">
        <w:rPr>
          <w:rFonts w:asciiTheme="minorHAnsi" w:hAnsiTheme="minorHAnsi" w:cstheme="minorBidi"/>
          <w:sz w:val="22"/>
          <w:szCs w:val="22"/>
        </w:rPr>
        <w:t xml:space="preserve">. Wezwanie zawiera </w:t>
      </w:r>
      <w:r w:rsidR="00801EFD" w:rsidRPr="352A11EB">
        <w:rPr>
          <w:rFonts w:asciiTheme="minorHAnsi" w:hAnsiTheme="minorHAnsi" w:cstheme="minorBidi"/>
          <w:sz w:val="22"/>
          <w:szCs w:val="22"/>
        </w:rPr>
        <w:t>numer naboru</w:t>
      </w:r>
      <w:r w:rsidRPr="352A11EB">
        <w:rPr>
          <w:rFonts w:asciiTheme="minorHAnsi" w:hAnsiTheme="minorHAnsi" w:cstheme="minorBidi"/>
          <w:sz w:val="22"/>
          <w:szCs w:val="22"/>
        </w:rPr>
        <w:t>,</w:t>
      </w:r>
      <w:r w:rsidR="00801EFD" w:rsidRPr="352A11EB">
        <w:rPr>
          <w:rFonts w:asciiTheme="minorHAnsi" w:hAnsiTheme="minorHAnsi" w:cstheme="minorBidi"/>
          <w:sz w:val="22"/>
          <w:szCs w:val="22"/>
        </w:rPr>
        <w:t xml:space="preserve"> w którym </w:t>
      </w:r>
      <w:r w:rsidR="140C04B5" w:rsidRPr="352A11EB">
        <w:rPr>
          <w:rFonts w:asciiTheme="minorHAnsi" w:hAnsiTheme="minorHAnsi" w:cstheme="minorBidi"/>
          <w:sz w:val="22"/>
          <w:szCs w:val="22"/>
        </w:rPr>
        <w:t>w</w:t>
      </w:r>
      <w:r w:rsidR="00801EFD" w:rsidRPr="352A11EB">
        <w:rPr>
          <w:rFonts w:asciiTheme="minorHAnsi" w:hAnsiTheme="minorHAnsi" w:cstheme="minorBidi"/>
          <w:sz w:val="22"/>
          <w:szCs w:val="22"/>
        </w:rPr>
        <w:t xml:space="preserve">nioskodawca musi dodać swój projekt </w:t>
      </w:r>
      <w:r w:rsidRPr="352A11EB">
        <w:rPr>
          <w:rFonts w:asciiTheme="minorHAnsi" w:hAnsiTheme="minorHAnsi" w:cstheme="minorBidi"/>
          <w:sz w:val="22"/>
          <w:szCs w:val="22"/>
        </w:rPr>
        <w:t>w systemie SOWA EFS</w:t>
      </w:r>
      <w:r w:rsidR="006F491A">
        <w:rPr>
          <w:rFonts w:asciiTheme="minorHAnsi" w:hAnsiTheme="minorHAnsi" w:cstheme="minorBidi"/>
          <w:sz w:val="22"/>
          <w:szCs w:val="22"/>
        </w:rPr>
        <w:t xml:space="preserve"> oraz termin złożenia </w:t>
      </w:r>
      <w:r w:rsidR="00AD37C7">
        <w:rPr>
          <w:rFonts w:asciiTheme="minorHAnsi" w:hAnsiTheme="minorHAnsi" w:cstheme="minorBidi"/>
          <w:sz w:val="22"/>
          <w:szCs w:val="22"/>
        </w:rPr>
        <w:t>wniosku</w:t>
      </w:r>
      <w:r w:rsidRPr="352A11EB">
        <w:rPr>
          <w:rFonts w:asciiTheme="minorHAnsi" w:hAnsiTheme="minorHAnsi" w:cstheme="minorBidi"/>
          <w:sz w:val="22"/>
          <w:szCs w:val="22"/>
        </w:rPr>
        <w:t>.</w:t>
      </w:r>
    </w:p>
    <w:p w14:paraId="7BB4781D" w14:textId="22E6B3A1" w:rsidR="00243FEF" w:rsidRPr="00613989" w:rsidRDefault="005D6350" w:rsidP="00A72830">
      <w:pPr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 xml:space="preserve">Wnioskodawca </w:t>
      </w:r>
      <w:r w:rsidR="00D24101" w:rsidRPr="00D24101">
        <w:rPr>
          <w:rFonts w:asciiTheme="minorHAnsi" w:hAnsiTheme="minorHAnsi" w:cstheme="minorBidi"/>
          <w:sz w:val="22"/>
          <w:szCs w:val="22"/>
        </w:rPr>
        <w:t xml:space="preserve">ma </w:t>
      </w:r>
      <w:r w:rsidR="006F63BC">
        <w:rPr>
          <w:rFonts w:asciiTheme="minorHAnsi" w:hAnsiTheme="minorHAnsi" w:cstheme="minorBidi"/>
          <w:sz w:val="22"/>
          <w:szCs w:val="22"/>
        </w:rPr>
        <w:t>prawo</w:t>
      </w:r>
      <w:r w:rsidR="00D24101" w:rsidRPr="00D24101">
        <w:rPr>
          <w:rFonts w:asciiTheme="minorHAnsi" w:hAnsiTheme="minorHAnsi" w:cstheme="minorBidi"/>
          <w:sz w:val="22"/>
          <w:szCs w:val="22"/>
        </w:rPr>
        <w:t xml:space="preserve">, </w:t>
      </w:r>
      <w:r w:rsidR="00243FEF" w:rsidRPr="352A11EB">
        <w:rPr>
          <w:rFonts w:asciiTheme="minorHAnsi" w:hAnsiTheme="minorHAnsi" w:cstheme="minorBidi"/>
          <w:sz w:val="22"/>
          <w:szCs w:val="22"/>
        </w:rPr>
        <w:t>dołączyć do wniosku załączniki istotne z jego punktu widzenia. W takim przypadku wszelkie załączniki powinny być przekazane za pośrednictwem SOWA EFS.</w:t>
      </w:r>
    </w:p>
    <w:p w14:paraId="25E738CE" w14:textId="0785FA23" w:rsidR="4B60D18D" w:rsidRDefault="29D1EB85" w:rsidP="352A11EB">
      <w:pPr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 xml:space="preserve">Niezłożenie wniosku w terminie określonym </w:t>
      </w:r>
      <w:r w:rsidR="008470F6">
        <w:rPr>
          <w:rFonts w:asciiTheme="minorHAnsi" w:hAnsiTheme="minorHAnsi" w:cstheme="minorBidi"/>
          <w:sz w:val="22"/>
          <w:szCs w:val="22"/>
        </w:rPr>
        <w:t xml:space="preserve">zgodnie </w:t>
      </w:r>
      <w:r w:rsidR="008470F6" w:rsidRPr="009724F6">
        <w:rPr>
          <w:rFonts w:asciiTheme="minorHAnsi" w:hAnsiTheme="minorHAnsi" w:cstheme="minorBidi"/>
          <w:sz w:val="22"/>
          <w:szCs w:val="22"/>
        </w:rPr>
        <w:t>z</w:t>
      </w:r>
      <w:r w:rsidR="00F86302" w:rsidRPr="009724F6">
        <w:rPr>
          <w:rFonts w:asciiTheme="minorHAnsi" w:hAnsiTheme="minorHAnsi" w:cstheme="minorBidi"/>
          <w:sz w:val="22"/>
          <w:szCs w:val="22"/>
        </w:rPr>
        <w:t xml:space="preserve"> </w:t>
      </w:r>
      <w:r w:rsidR="005D6350" w:rsidRPr="009724F6">
        <w:rPr>
          <w:rFonts w:asciiTheme="minorHAnsi" w:hAnsiTheme="minorHAnsi" w:cstheme="minorBidi"/>
          <w:sz w:val="22"/>
          <w:szCs w:val="22"/>
        </w:rPr>
        <w:t xml:space="preserve">§ 2 ust. </w:t>
      </w:r>
      <w:r w:rsidR="009724F6" w:rsidRPr="009724F6">
        <w:rPr>
          <w:rFonts w:asciiTheme="minorHAnsi" w:hAnsiTheme="minorHAnsi" w:cstheme="minorBidi"/>
          <w:sz w:val="22"/>
          <w:szCs w:val="22"/>
        </w:rPr>
        <w:t>4</w:t>
      </w:r>
      <w:r w:rsidR="005D6350" w:rsidRPr="352A11EB">
        <w:rPr>
          <w:rFonts w:asciiTheme="minorHAnsi" w:hAnsiTheme="minorHAnsi" w:cstheme="minorBidi"/>
          <w:sz w:val="22"/>
          <w:szCs w:val="22"/>
        </w:rPr>
        <w:t xml:space="preserve"> </w:t>
      </w:r>
      <w:r w:rsidRPr="352A11EB">
        <w:rPr>
          <w:rFonts w:asciiTheme="minorHAnsi" w:hAnsiTheme="minorHAnsi" w:cstheme="minorBidi"/>
          <w:sz w:val="22"/>
          <w:szCs w:val="22"/>
        </w:rPr>
        <w:t>skutkuje ponownym wezwaniem wnioskodawcy do złożenia wniosku</w:t>
      </w:r>
      <w:r w:rsidR="00E42B18">
        <w:rPr>
          <w:rFonts w:asciiTheme="minorHAnsi" w:hAnsiTheme="minorHAnsi" w:cstheme="minorBidi"/>
          <w:sz w:val="22"/>
          <w:szCs w:val="22"/>
        </w:rPr>
        <w:t xml:space="preserve">, zgodnie z </w:t>
      </w:r>
      <w:r w:rsidR="0061284B">
        <w:rPr>
          <w:rFonts w:asciiTheme="minorHAnsi" w:hAnsiTheme="minorHAnsi" w:cstheme="minorBidi"/>
          <w:sz w:val="22"/>
          <w:szCs w:val="22"/>
        </w:rPr>
        <w:t>ust. 3</w:t>
      </w:r>
      <w:r w:rsidRPr="352A11EB">
        <w:rPr>
          <w:rFonts w:asciiTheme="minorHAnsi" w:hAnsiTheme="minorHAnsi" w:cstheme="minorBidi"/>
          <w:sz w:val="22"/>
          <w:szCs w:val="22"/>
        </w:rPr>
        <w:t xml:space="preserve">. ION wyznacza </w:t>
      </w:r>
      <w:r w:rsidR="00AD37C7">
        <w:rPr>
          <w:rFonts w:asciiTheme="minorHAnsi" w:hAnsiTheme="minorHAnsi" w:cstheme="minorBidi"/>
          <w:sz w:val="22"/>
          <w:szCs w:val="22"/>
        </w:rPr>
        <w:t xml:space="preserve">przy tym </w:t>
      </w:r>
      <w:r w:rsidRPr="352A11EB">
        <w:rPr>
          <w:rFonts w:asciiTheme="minorHAnsi" w:hAnsiTheme="minorHAnsi" w:cstheme="minorBidi"/>
          <w:sz w:val="22"/>
          <w:szCs w:val="22"/>
        </w:rPr>
        <w:t>nowy termin na złożenie wniosku. Niedotrzymanie tego terminu może skutkować decyzją ION o rezygnacji z naboru wniosku i usunięciu fiszki naboru z RPD. Informacja ta przekazywana jest wnioskodawcy nie później niż 14 dni od dnia określonego jako termin ostateczny do złożenia wniosku.</w:t>
      </w:r>
    </w:p>
    <w:p w14:paraId="518B9B11" w14:textId="4F804AFF" w:rsidR="006E0FB5" w:rsidRPr="00A72830" w:rsidRDefault="2B59B956" w:rsidP="033B1F5C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 xml:space="preserve">Za poprawne działanie SOWA </w:t>
      </w:r>
      <w:r w:rsidR="00A61514" w:rsidRPr="352A11EB">
        <w:rPr>
          <w:rFonts w:asciiTheme="minorHAnsi" w:hAnsiTheme="minorHAnsi" w:cstheme="minorBidi"/>
          <w:sz w:val="22"/>
          <w:szCs w:val="22"/>
        </w:rPr>
        <w:t xml:space="preserve">EFS </w:t>
      </w:r>
      <w:r w:rsidRPr="352A11EB">
        <w:rPr>
          <w:rFonts w:asciiTheme="minorHAnsi" w:hAnsiTheme="minorHAnsi" w:cstheme="minorBidi"/>
          <w:sz w:val="22"/>
          <w:szCs w:val="22"/>
        </w:rPr>
        <w:t xml:space="preserve">odpowiada </w:t>
      </w:r>
      <w:r w:rsidR="2111E1D1" w:rsidRPr="352A11EB">
        <w:rPr>
          <w:rFonts w:asciiTheme="minorHAnsi" w:hAnsiTheme="minorHAnsi" w:cstheme="minorBidi"/>
          <w:sz w:val="22"/>
          <w:szCs w:val="22"/>
        </w:rPr>
        <w:t>IZ</w:t>
      </w:r>
      <w:r w:rsidRPr="352A11EB">
        <w:rPr>
          <w:rFonts w:asciiTheme="minorHAnsi" w:hAnsiTheme="minorHAnsi" w:cstheme="minorBidi"/>
          <w:sz w:val="22"/>
          <w:szCs w:val="22"/>
        </w:rPr>
        <w:t xml:space="preserve"> FERS. Sposób postępowania w przypadku wystąpienia problemów w funkcjonowaniu SOWA</w:t>
      </w:r>
      <w:r w:rsidR="00A61514" w:rsidRPr="352A11EB">
        <w:rPr>
          <w:rFonts w:asciiTheme="minorHAnsi" w:hAnsiTheme="minorHAnsi" w:cstheme="minorBidi"/>
          <w:sz w:val="22"/>
          <w:szCs w:val="22"/>
        </w:rPr>
        <w:t xml:space="preserve"> EFS</w:t>
      </w:r>
      <w:r w:rsidRPr="352A11EB">
        <w:rPr>
          <w:rFonts w:asciiTheme="minorHAnsi" w:hAnsiTheme="minorHAnsi" w:cstheme="minorBidi"/>
          <w:sz w:val="22"/>
          <w:szCs w:val="22"/>
        </w:rPr>
        <w:t xml:space="preserve"> został określony w </w:t>
      </w:r>
      <w:r w:rsidR="004F3E59" w:rsidRPr="352A11EB">
        <w:rPr>
          <w:rFonts w:asciiTheme="minorHAnsi" w:hAnsiTheme="minorHAnsi" w:cstheme="minorBidi"/>
          <w:sz w:val="22"/>
          <w:szCs w:val="22"/>
        </w:rPr>
        <w:t>procedurze wsparcia technicznego dla użytkowników SOWA EFS</w:t>
      </w:r>
      <w:r w:rsidRPr="352A11EB">
        <w:rPr>
          <w:rFonts w:asciiTheme="minorHAnsi" w:hAnsiTheme="minorHAnsi" w:cstheme="minorBidi"/>
          <w:sz w:val="22"/>
          <w:szCs w:val="22"/>
        </w:rPr>
        <w:t xml:space="preserve"> dostępnej pod adresem</w:t>
      </w:r>
      <w:r w:rsidR="00A72830" w:rsidRPr="352A11EB">
        <w:rPr>
          <w:rFonts w:asciiTheme="minorHAnsi" w:hAnsiTheme="minorHAnsi" w:cstheme="minorBidi"/>
          <w:sz w:val="22"/>
          <w:szCs w:val="22"/>
        </w:rPr>
        <w:t xml:space="preserve"> </w:t>
      </w:r>
      <w:hyperlink r:id="rId14" w:history="1">
        <w:r w:rsidR="00335EF7" w:rsidRPr="002E4CBE">
          <w:rPr>
            <w:rStyle w:val="Hipercze"/>
            <w:rFonts w:asciiTheme="minorHAnsi" w:hAnsiTheme="minorHAnsi" w:cstheme="minorBidi"/>
            <w:sz w:val="22"/>
            <w:szCs w:val="22"/>
          </w:rPr>
          <w:t>https://sowa2021.efs.gov.pl/no-auth/help</w:t>
        </w:r>
      </w:hyperlink>
      <w:r w:rsidR="00335EF7">
        <w:rPr>
          <w:rFonts w:asciiTheme="minorHAnsi" w:hAnsiTheme="minorHAnsi" w:cstheme="minorBidi"/>
          <w:sz w:val="22"/>
          <w:szCs w:val="22"/>
        </w:rPr>
        <w:t>.</w:t>
      </w:r>
    </w:p>
    <w:p w14:paraId="5E35338E" w14:textId="44AD2E20" w:rsidR="006E0FB5" w:rsidRPr="00A72830" w:rsidRDefault="2B59B956" w:rsidP="098CBB6A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 xml:space="preserve">W przypadku wystąpienia </w:t>
      </w:r>
      <w:r w:rsidR="004F3E59" w:rsidRPr="352A11EB">
        <w:rPr>
          <w:rFonts w:asciiTheme="minorHAnsi" w:hAnsiTheme="minorHAnsi" w:cstheme="minorBidi"/>
          <w:sz w:val="22"/>
          <w:szCs w:val="22"/>
        </w:rPr>
        <w:t xml:space="preserve">długotrwałych </w:t>
      </w:r>
      <w:r w:rsidRPr="352A11EB">
        <w:rPr>
          <w:rFonts w:asciiTheme="minorHAnsi" w:hAnsiTheme="minorHAnsi" w:cstheme="minorBidi"/>
          <w:sz w:val="22"/>
          <w:szCs w:val="22"/>
        </w:rPr>
        <w:t xml:space="preserve">problemów technicznych w funkcjonowaniu SOWA </w:t>
      </w:r>
      <w:r w:rsidR="004F3E59" w:rsidRPr="352A11EB">
        <w:rPr>
          <w:rFonts w:asciiTheme="minorHAnsi" w:hAnsiTheme="minorHAnsi" w:cstheme="minorBidi"/>
          <w:sz w:val="22"/>
          <w:szCs w:val="22"/>
        </w:rPr>
        <w:t>EFS wnioskodawca stosuje się do komunikatów przekazywanych przez ION</w:t>
      </w:r>
      <w:r w:rsidR="001009A3" w:rsidRPr="352A11EB">
        <w:rPr>
          <w:rFonts w:asciiTheme="minorHAnsi" w:hAnsiTheme="minorHAnsi" w:cstheme="minorBidi"/>
          <w:sz w:val="22"/>
          <w:szCs w:val="22"/>
        </w:rPr>
        <w:t xml:space="preserve">, zgodnie z § 4 </w:t>
      </w:r>
      <w:r w:rsidR="00491B19" w:rsidRPr="352A11EB">
        <w:rPr>
          <w:rFonts w:asciiTheme="minorHAnsi" w:hAnsiTheme="minorHAnsi" w:cstheme="minorBidi"/>
          <w:sz w:val="22"/>
          <w:szCs w:val="22"/>
        </w:rPr>
        <w:t>ust. 2 RWP</w:t>
      </w:r>
      <w:r w:rsidR="004F3E59" w:rsidRPr="352A11EB">
        <w:rPr>
          <w:rFonts w:asciiTheme="minorHAnsi" w:hAnsiTheme="minorHAnsi" w:cstheme="minorBidi"/>
          <w:sz w:val="22"/>
          <w:szCs w:val="22"/>
        </w:rPr>
        <w:t>.</w:t>
      </w:r>
    </w:p>
    <w:p w14:paraId="639889FE" w14:textId="2902F166" w:rsidR="00896EC8" w:rsidRPr="00131188" w:rsidRDefault="00203FD3" w:rsidP="00131188">
      <w:pPr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 xml:space="preserve">Wnioskodawca ma obowiązek wypełnić </w:t>
      </w:r>
      <w:r w:rsidR="008043F6" w:rsidRPr="352A11EB">
        <w:rPr>
          <w:rFonts w:asciiTheme="minorHAnsi" w:hAnsiTheme="minorHAnsi" w:cstheme="minorBidi"/>
          <w:sz w:val="22"/>
          <w:szCs w:val="22"/>
        </w:rPr>
        <w:t>wniosek zgodnie z Instrukcją wypełnienia wniosku o dofinansowanie dostępną pod adrese</w:t>
      </w:r>
      <w:r w:rsidR="03D49DAA" w:rsidRPr="352A11EB">
        <w:rPr>
          <w:rFonts w:asciiTheme="minorHAnsi" w:hAnsiTheme="minorHAnsi" w:cstheme="minorBidi"/>
          <w:sz w:val="22"/>
          <w:szCs w:val="22"/>
        </w:rPr>
        <w:t xml:space="preserve">m </w:t>
      </w:r>
      <w:hyperlink r:id="rId15" w:history="1">
        <w:r w:rsidR="0049731C" w:rsidRPr="00104694">
          <w:rPr>
            <w:rStyle w:val="Hipercze"/>
            <w:rFonts w:asciiTheme="minorHAnsi" w:hAnsiTheme="minorHAnsi" w:cstheme="minorBidi"/>
            <w:sz w:val="22"/>
            <w:szCs w:val="22"/>
          </w:rPr>
          <w:t>https://sowa2021.efs.gov.pl/no-auth/help</w:t>
        </w:r>
      </w:hyperlink>
      <w:r w:rsidR="008043F6" w:rsidRPr="352A11EB">
        <w:rPr>
          <w:rFonts w:asciiTheme="minorHAnsi" w:hAnsiTheme="minorHAnsi" w:cstheme="minorBidi"/>
          <w:sz w:val="22"/>
          <w:szCs w:val="22"/>
        </w:rPr>
        <w:t>.</w:t>
      </w:r>
      <w:r w:rsidR="12D8DD25" w:rsidRPr="352A11EB">
        <w:rPr>
          <w:rFonts w:asciiTheme="minorHAnsi" w:hAnsiTheme="minorHAnsi" w:cstheme="minorBidi"/>
          <w:sz w:val="22"/>
          <w:szCs w:val="22"/>
        </w:rPr>
        <w:t xml:space="preserve"> Wypełniając wniosek należy zadbać o to, by zawierał on informacje odnoszące się wprost do kryteriów oceny obowiązujących w naborze. </w:t>
      </w:r>
    </w:p>
    <w:p w14:paraId="34AD8F83" w14:textId="6E0E60F3" w:rsidR="006E0FB5" w:rsidRPr="00A72830" w:rsidRDefault="2B59B956" w:rsidP="00131188">
      <w:pPr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>Za datę wpływu wniosku należy uznać datę złożenia wersji elektronicznej wniosku w SOWA</w:t>
      </w:r>
      <w:r w:rsidR="00D76A60" w:rsidRPr="352A11EB">
        <w:rPr>
          <w:rFonts w:asciiTheme="minorHAnsi" w:hAnsiTheme="minorHAnsi" w:cstheme="minorBidi"/>
          <w:sz w:val="22"/>
          <w:szCs w:val="22"/>
        </w:rPr>
        <w:t xml:space="preserve"> EFS</w:t>
      </w:r>
      <w:r w:rsidRPr="352A11EB">
        <w:rPr>
          <w:rFonts w:asciiTheme="minorHAnsi" w:hAnsiTheme="minorHAnsi" w:cstheme="minorBidi"/>
          <w:sz w:val="22"/>
          <w:szCs w:val="22"/>
        </w:rPr>
        <w:t>.</w:t>
      </w:r>
    </w:p>
    <w:p w14:paraId="2F1C2C3A" w14:textId="5A311E16" w:rsidR="00613989" w:rsidRPr="009315FD" w:rsidRDefault="2B59B956" w:rsidP="00131188">
      <w:pPr>
        <w:numPr>
          <w:ilvl w:val="0"/>
          <w:numId w:val="31"/>
        </w:num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 xml:space="preserve">Wnioskodawca może wycofać wniosek w każdym momencie przeprowadzania procedury wyboru </w:t>
      </w:r>
      <w:r w:rsidR="00130FD5" w:rsidRPr="352A11EB">
        <w:rPr>
          <w:rFonts w:asciiTheme="minorHAnsi" w:hAnsiTheme="minorHAnsi" w:cstheme="minorBidi"/>
          <w:sz w:val="22"/>
          <w:szCs w:val="22"/>
        </w:rPr>
        <w:t xml:space="preserve">projektu </w:t>
      </w:r>
      <w:r w:rsidRPr="352A11EB">
        <w:rPr>
          <w:rFonts w:asciiTheme="minorHAnsi" w:hAnsiTheme="minorHAnsi" w:cstheme="minorBidi"/>
          <w:sz w:val="22"/>
          <w:szCs w:val="22"/>
        </w:rPr>
        <w:t xml:space="preserve">do dofinansowania. </w:t>
      </w:r>
      <w:r w:rsidR="008043F6" w:rsidRPr="352A11EB">
        <w:rPr>
          <w:rFonts w:asciiTheme="minorHAnsi" w:hAnsiTheme="minorHAnsi" w:cstheme="minorBidi"/>
          <w:sz w:val="22"/>
          <w:szCs w:val="22"/>
        </w:rPr>
        <w:t xml:space="preserve">Prośbę </w:t>
      </w:r>
      <w:r w:rsidRPr="352A11EB">
        <w:rPr>
          <w:rFonts w:asciiTheme="minorHAnsi" w:hAnsiTheme="minorHAnsi" w:cstheme="minorBidi"/>
          <w:sz w:val="22"/>
          <w:szCs w:val="22"/>
        </w:rPr>
        <w:t>o wycofani</w:t>
      </w:r>
      <w:r w:rsidR="008043F6" w:rsidRPr="352A11EB">
        <w:rPr>
          <w:rFonts w:asciiTheme="minorHAnsi" w:hAnsiTheme="minorHAnsi" w:cstheme="minorBidi"/>
          <w:sz w:val="22"/>
          <w:szCs w:val="22"/>
        </w:rPr>
        <w:t>e</w:t>
      </w:r>
      <w:r w:rsidRPr="352A11EB">
        <w:rPr>
          <w:rFonts w:asciiTheme="minorHAnsi" w:hAnsiTheme="minorHAnsi" w:cstheme="minorBidi"/>
          <w:sz w:val="22"/>
          <w:szCs w:val="22"/>
        </w:rPr>
        <w:t xml:space="preserve"> wniosku </w:t>
      </w:r>
      <w:r w:rsidR="008043F6" w:rsidRPr="352A11EB">
        <w:rPr>
          <w:rFonts w:asciiTheme="minorHAnsi" w:hAnsiTheme="minorHAnsi" w:cstheme="minorBidi"/>
          <w:sz w:val="22"/>
          <w:szCs w:val="22"/>
        </w:rPr>
        <w:t xml:space="preserve">należy przesłać za pośrednictwem SOWA EFS. ION wycofa wniosek i </w:t>
      </w:r>
      <w:r w:rsidR="00A61514" w:rsidRPr="352A11EB">
        <w:rPr>
          <w:rFonts w:asciiTheme="minorHAnsi" w:hAnsiTheme="minorHAnsi" w:cstheme="minorBidi"/>
          <w:sz w:val="22"/>
          <w:szCs w:val="22"/>
        </w:rPr>
        <w:t>poinformuje</w:t>
      </w:r>
      <w:r w:rsidR="008043F6" w:rsidRPr="352A11EB">
        <w:rPr>
          <w:rFonts w:asciiTheme="minorHAnsi" w:hAnsiTheme="minorHAnsi" w:cstheme="minorBidi"/>
          <w:sz w:val="22"/>
          <w:szCs w:val="22"/>
        </w:rPr>
        <w:t xml:space="preserve"> o tym wnioskodawcę również </w:t>
      </w:r>
      <w:r w:rsidR="00A61514" w:rsidRPr="352A11EB">
        <w:rPr>
          <w:rFonts w:asciiTheme="minorHAnsi" w:hAnsiTheme="minorHAnsi" w:cstheme="minorBidi"/>
          <w:sz w:val="22"/>
          <w:szCs w:val="22"/>
        </w:rPr>
        <w:t>za pośrednictwem</w:t>
      </w:r>
      <w:r w:rsidR="008043F6" w:rsidRPr="352A11EB">
        <w:rPr>
          <w:rFonts w:asciiTheme="minorHAnsi" w:hAnsiTheme="minorHAnsi" w:cstheme="minorBidi"/>
          <w:sz w:val="22"/>
          <w:szCs w:val="22"/>
        </w:rPr>
        <w:t xml:space="preserve"> SOWA EFS.</w:t>
      </w:r>
    </w:p>
    <w:p w14:paraId="093550D2" w14:textId="4E238E51" w:rsidR="00CC045A" w:rsidRPr="006A2973" w:rsidRDefault="5EBE4984" w:rsidP="006A2973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lastRenderedPageBreak/>
        <w:t xml:space="preserve">Złożenie oświadczenia o wycofaniu wniosku w formie innej niż określona w ust. </w:t>
      </w:r>
      <w:r w:rsidR="00EE2F78">
        <w:rPr>
          <w:rFonts w:asciiTheme="minorHAnsi" w:hAnsiTheme="minorHAnsi" w:cstheme="minorBidi"/>
          <w:sz w:val="22"/>
          <w:szCs w:val="22"/>
        </w:rPr>
        <w:t>10</w:t>
      </w:r>
      <w:r w:rsidRPr="352A11EB">
        <w:rPr>
          <w:rFonts w:asciiTheme="minorHAnsi" w:hAnsiTheme="minorHAnsi" w:cstheme="minorBidi"/>
          <w:sz w:val="22"/>
          <w:szCs w:val="22"/>
        </w:rPr>
        <w:t xml:space="preserve">, jest nieskuteczne. </w:t>
      </w:r>
      <w:r w:rsidR="00D5549F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CB05C0E" w14:textId="6342346D" w:rsidR="004A67E6" w:rsidRPr="00131188" w:rsidRDefault="48C543A5" w:rsidP="00131188">
      <w:pPr>
        <w:spacing w:before="240"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31188">
        <w:rPr>
          <w:rFonts w:asciiTheme="minorHAnsi" w:hAnsiTheme="minorHAnsi" w:cstheme="minorHAnsi"/>
          <w:b/>
          <w:sz w:val="22"/>
          <w:szCs w:val="22"/>
        </w:rPr>
        <w:t>§ 6</w:t>
      </w:r>
      <w:r w:rsidR="705A1534" w:rsidRPr="00131188">
        <w:rPr>
          <w:rFonts w:asciiTheme="minorHAnsi" w:hAnsiTheme="minorHAnsi" w:cstheme="minorHAnsi"/>
          <w:b/>
          <w:sz w:val="22"/>
          <w:szCs w:val="22"/>
        </w:rPr>
        <w:t xml:space="preserve">. Ocena </w:t>
      </w:r>
      <w:r w:rsidR="00162AA5" w:rsidRPr="00131188">
        <w:rPr>
          <w:rFonts w:asciiTheme="minorHAnsi" w:hAnsiTheme="minorHAnsi" w:cstheme="minorHAnsi"/>
          <w:b/>
          <w:sz w:val="22"/>
          <w:szCs w:val="22"/>
        </w:rPr>
        <w:t xml:space="preserve">wniosku </w:t>
      </w:r>
      <w:r w:rsidR="4C531466" w:rsidRPr="00131188">
        <w:rPr>
          <w:rFonts w:asciiTheme="minorHAnsi" w:hAnsiTheme="minorHAnsi" w:cstheme="minorHAnsi"/>
          <w:b/>
          <w:sz w:val="22"/>
          <w:szCs w:val="22"/>
        </w:rPr>
        <w:t>o dofinansowanie</w:t>
      </w:r>
    </w:p>
    <w:p w14:paraId="6202E3C2" w14:textId="77777777" w:rsidR="00DA57B7" w:rsidRDefault="196E5D23" w:rsidP="00DA57B7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pacing w:val="-2"/>
          <w:sz w:val="22"/>
          <w:szCs w:val="22"/>
        </w:rPr>
      </w:pPr>
      <w:r w:rsidRPr="4B60D18D">
        <w:rPr>
          <w:rFonts w:asciiTheme="minorHAnsi" w:hAnsiTheme="minorHAnsi" w:cstheme="minorBidi"/>
          <w:sz w:val="22"/>
          <w:szCs w:val="22"/>
        </w:rPr>
        <w:t xml:space="preserve">Ocena wniosku dokonywana jest w oparciu o </w:t>
      </w:r>
      <w:r w:rsidRPr="4B60D18D">
        <w:rPr>
          <w:rFonts w:asciiTheme="minorHAnsi" w:hAnsiTheme="minorHAnsi" w:cstheme="minorBidi"/>
          <w:spacing w:val="-2"/>
          <w:sz w:val="22"/>
          <w:szCs w:val="22"/>
        </w:rPr>
        <w:t xml:space="preserve">kryteria wyboru projektów </w:t>
      </w:r>
      <w:r w:rsidR="00685E0B">
        <w:rPr>
          <w:rFonts w:asciiTheme="minorHAnsi" w:hAnsiTheme="minorHAnsi" w:cstheme="minorBidi"/>
          <w:spacing w:val="-2"/>
          <w:sz w:val="22"/>
          <w:szCs w:val="22"/>
        </w:rPr>
        <w:t xml:space="preserve">dla programu FERS </w:t>
      </w:r>
      <w:r w:rsidRPr="4B60D18D">
        <w:rPr>
          <w:rFonts w:asciiTheme="minorHAnsi" w:hAnsiTheme="minorHAnsi" w:cstheme="minorBidi"/>
          <w:spacing w:val="-2"/>
          <w:sz w:val="22"/>
          <w:szCs w:val="22"/>
        </w:rPr>
        <w:t>zatwierdzone przez Komitet Monitorujący FERS</w:t>
      </w:r>
      <w:r w:rsidR="006B661D">
        <w:rPr>
          <w:rFonts w:asciiTheme="minorHAnsi" w:hAnsiTheme="minorHAnsi" w:cstheme="minorBidi"/>
          <w:spacing w:val="-2"/>
          <w:sz w:val="22"/>
          <w:szCs w:val="22"/>
        </w:rPr>
        <w:t>,</w:t>
      </w:r>
      <w:r w:rsidR="00C77019">
        <w:rPr>
          <w:rFonts w:asciiTheme="minorHAnsi" w:hAnsiTheme="minorHAnsi" w:cstheme="minorBidi"/>
          <w:spacing w:val="-2"/>
          <w:sz w:val="22"/>
          <w:szCs w:val="22"/>
        </w:rPr>
        <w:t xml:space="preserve"> stanowiące załącznik nr 2 do RWP. </w:t>
      </w:r>
    </w:p>
    <w:p w14:paraId="1E6A0047" w14:textId="6AE4020B" w:rsidR="00905FD4" w:rsidRDefault="00905FD4" w:rsidP="00DA57B7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2"/>
          <w:sz w:val="22"/>
          <w:szCs w:val="22"/>
        </w:rPr>
        <w:t xml:space="preserve">Tryb 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>pracy KOP i szczegółowe zasady oceny wniosku określone zostały w regulaminie pracy KOP.</w:t>
      </w:r>
    </w:p>
    <w:p w14:paraId="64E6C62F" w14:textId="5B5EE1A2" w:rsidR="00DA57B7" w:rsidRPr="00DA57B7" w:rsidRDefault="00DA57B7" w:rsidP="00131188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pacing w:val="-2"/>
          <w:sz w:val="22"/>
          <w:szCs w:val="22"/>
        </w:rPr>
      </w:pPr>
      <w:r w:rsidRPr="00DA57B7">
        <w:rPr>
          <w:rFonts w:asciiTheme="minorHAnsi" w:hAnsiTheme="minorHAnsi" w:cstheme="minorBidi"/>
          <w:spacing w:val="-2"/>
          <w:sz w:val="22"/>
          <w:szCs w:val="22"/>
        </w:rPr>
        <w:t>Ocena wniosku dokonywana jest przez dwóch członków KOP, wskazywanych przez przewodniczącego KOP. Jeżeli do oceny wniosku wyznaczony został ekspert, to w ocenie projektu obligatoryjnie uczestniczy pracownik ION.</w:t>
      </w:r>
    </w:p>
    <w:p w14:paraId="044DF409" w14:textId="322BDB1C" w:rsidR="00DA57B7" w:rsidRPr="00131188" w:rsidRDefault="00DA57B7" w:rsidP="00131188">
      <w:pPr>
        <w:pStyle w:val="Akapitzlist"/>
        <w:numPr>
          <w:ilvl w:val="0"/>
          <w:numId w:val="10"/>
        </w:numPr>
        <w:spacing w:after="40" w:line="276" w:lineRule="auto"/>
        <w:ind w:left="426" w:hanging="426"/>
        <w:rPr>
          <w:rFonts w:asciiTheme="minorHAnsi" w:hAnsiTheme="minorHAnsi" w:cstheme="minorBidi"/>
          <w:spacing w:val="-2"/>
          <w:sz w:val="22"/>
          <w:szCs w:val="22"/>
        </w:rPr>
      </w:pPr>
      <w:r w:rsidRPr="00131188">
        <w:rPr>
          <w:rFonts w:asciiTheme="minorHAnsi" w:hAnsiTheme="minorHAnsi" w:cstheme="minorBidi"/>
          <w:spacing w:val="-2"/>
          <w:sz w:val="22"/>
          <w:szCs w:val="22"/>
        </w:rPr>
        <w:t xml:space="preserve">ION może zlecić ekspertowi wyrażenie opinii dotyczącej poprawności zakresu merytorycznego projektu. Opinia eksperta ma wyłącznie charakter pomocniczy i nie wiąże oceniających. </w:t>
      </w:r>
    </w:p>
    <w:p w14:paraId="659FBB9B" w14:textId="328C1251" w:rsidR="00DA57B7" w:rsidRDefault="00DA57B7" w:rsidP="00DA57B7">
      <w:pPr>
        <w:pStyle w:val="Akapitzlist"/>
        <w:numPr>
          <w:ilvl w:val="0"/>
          <w:numId w:val="10"/>
        </w:numPr>
        <w:spacing w:after="40" w:line="276" w:lineRule="auto"/>
        <w:ind w:left="426" w:hanging="426"/>
        <w:rPr>
          <w:rFonts w:asciiTheme="minorHAnsi" w:hAnsiTheme="minorHAnsi" w:cstheme="minorBidi"/>
          <w:spacing w:val="-2"/>
          <w:sz w:val="22"/>
          <w:szCs w:val="22"/>
        </w:rPr>
      </w:pPr>
      <w:r w:rsidRPr="00830E8D">
        <w:rPr>
          <w:rFonts w:asciiTheme="minorHAnsi" w:hAnsiTheme="minorHAnsi" w:cstheme="minorBidi"/>
          <w:spacing w:val="-2"/>
          <w:sz w:val="22"/>
          <w:szCs w:val="22"/>
        </w:rPr>
        <w:t>Pracownik ION/ekspert przed przystąpieniem do oceny/wyrażenia opinii podpisuje</w:t>
      </w:r>
      <w:r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  <w:r w:rsidRPr="00830E8D">
        <w:rPr>
          <w:rFonts w:asciiTheme="minorHAnsi" w:hAnsiTheme="minorHAnsi" w:cstheme="minorBidi"/>
          <w:spacing w:val="-2"/>
          <w:sz w:val="22"/>
          <w:szCs w:val="22"/>
        </w:rPr>
        <w:t>deklarację poufności oraz oświadczenie o bezstronności</w:t>
      </w:r>
      <w:r>
        <w:rPr>
          <w:rFonts w:asciiTheme="minorHAnsi" w:hAnsiTheme="minorHAnsi" w:cstheme="minorBidi"/>
          <w:spacing w:val="-2"/>
          <w:sz w:val="22"/>
          <w:szCs w:val="22"/>
        </w:rPr>
        <w:t xml:space="preserve"> stanowiące załączniki do regulaminu KOP. </w:t>
      </w:r>
    </w:p>
    <w:p w14:paraId="4E5682B0" w14:textId="37BF3D62" w:rsidR="00DA57B7" w:rsidRDefault="00905FD4" w:rsidP="00DA57B7">
      <w:pPr>
        <w:pStyle w:val="Akapitzlist"/>
        <w:numPr>
          <w:ilvl w:val="0"/>
          <w:numId w:val="10"/>
        </w:numPr>
        <w:spacing w:after="40" w:line="276" w:lineRule="auto"/>
        <w:ind w:left="426" w:hanging="426"/>
        <w:rPr>
          <w:rFonts w:asciiTheme="minorHAnsi" w:hAnsiTheme="minorHAnsi" w:cstheme="minorBidi"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2"/>
          <w:sz w:val="22"/>
          <w:szCs w:val="22"/>
        </w:rPr>
        <w:t xml:space="preserve">Ocena 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>wniosku dokonywana jest przy pomocy karty oceny merytorycznej wniosku, wybieranego w sposób niekonkurencyjny w ramach programu FERS</w:t>
      </w:r>
      <w:r w:rsidR="00597A3D">
        <w:rPr>
          <w:rFonts w:asciiTheme="minorHAnsi" w:hAnsiTheme="minorHAnsi" w:cstheme="minorBidi"/>
          <w:spacing w:val="-2"/>
          <w:sz w:val="22"/>
          <w:szCs w:val="22"/>
        </w:rPr>
        <w:t xml:space="preserve">, </w:t>
      </w:r>
      <w:r w:rsidR="00597A3D" w:rsidRPr="033B1F5C">
        <w:rPr>
          <w:rFonts w:asciiTheme="minorHAnsi" w:hAnsiTheme="minorHAnsi" w:cstheme="minorBidi"/>
          <w:sz w:val="22"/>
          <w:szCs w:val="22"/>
        </w:rPr>
        <w:t xml:space="preserve">obejmuje </w:t>
      </w:r>
      <w:r w:rsidR="00483C77" w:rsidRPr="033B1F5C">
        <w:rPr>
          <w:rFonts w:asciiTheme="minorHAnsi" w:hAnsiTheme="minorHAnsi" w:cstheme="minorBidi"/>
          <w:sz w:val="22"/>
          <w:szCs w:val="22"/>
        </w:rPr>
        <w:t>sprawdzenie</w:t>
      </w:r>
      <w:r w:rsidR="00597A3D" w:rsidRPr="033B1F5C">
        <w:rPr>
          <w:rFonts w:asciiTheme="minorHAnsi" w:hAnsiTheme="minorHAnsi" w:cstheme="minorBidi"/>
          <w:sz w:val="22"/>
          <w:szCs w:val="22"/>
        </w:rPr>
        <w:t xml:space="preserve"> czy projekt spełnia kryteria merytoryczne, horyzontalne i dostępu (jeżeli takie zostały przewidziane).</w:t>
      </w:r>
    </w:p>
    <w:p w14:paraId="3AA0F89A" w14:textId="3F47B52D" w:rsidR="00905FD4" w:rsidRPr="00131188" w:rsidRDefault="00905FD4" w:rsidP="00131188">
      <w:pPr>
        <w:pStyle w:val="Akapitzlist"/>
        <w:numPr>
          <w:ilvl w:val="0"/>
          <w:numId w:val="10"/>
        </w:numPr>
        <w:spacing w:after="40" w:line="276" w:lineRule="auto"/>
        <w:ind w:left="426" w:hanging="426"/>
        <w:rPr>
          <w:rFonts w:asciiTheme="minorHAnsi" w:hAnsiTheme="minorHAnsi" w:cstheme="minorBidi"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2"/>
          <w:sz w:val="22"/>
          <w:szCs w:val="22"/>
        </w:rPr>
        <w:t xml:space="preserve">Ocena 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>wniosku dokonywana jest w terminie nie dłuższym niż 30 dni od przekazania wniosku do oceny.</w:t>
      </w:r>
    </w:p>
    <w:p w14:paraId="14954FD7" w14:textId="36FD2B92" w:rsidR="00905FD4" w:rsidRDefault="00905FD4" w:rsidP="00905FD4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2"/>
          <w:sz w:val="22"/>
          <w:szCs w:val="22"/>
        </w:rPr>
        <w:t xml:space="preserve">Każdy 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 xml:space="preserve">z oceniających odnotowuje w karcie </w:t>
      </w:r>
      <w:r w:rsidR="00483C77" w:rsidRPr="00905FD4">
        <w:rPr>
          <w:rFonts w:asciiTheme="minorHAnsi" w:hAnsiTheme="minorHAnsi" w:cstheme="minorBidi"/>
          <w:spacing w:val="-2"/>
          <w:sz w:val="22"/>
          <w:szCs w:val="22"/>
        </w:rPr>
        <w:t>oceny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 xml:space="preserve"> czy projekt spełnia wszystkie kryteria i czy może zostać wybrany do dofinansowania. Jeżeli oceniający uzna, że projekt nie spełnia któregokolwiek </w:t>
      </w:r>
      <w:r w:rsidR="00483C77" w:rsidRPr="00905FD4">
        <w:rPr>
          <w:rFonts w:asciiTheme="minorHAnsi" w:hAnsiTheme="minorHAnsi" w:cstheme="minorBidi"/>
          <w:spacing w:val="-2"/>
          <w:sz w:val="22"/>
          <w:szCs w:val="22"/>
        </w:rPr>
        <w:t>z kryteriów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>, odpowiednio odnotowuje ten fakt w karcie oceny, uzasadnia decyzję o uznaniu danego kryterium za niespełnione i wskazuje, że projekt należy zwrócić do poprawy lub uzupełnienia</w:t>
      </w:r>
      <w:r>
        <w:rPr>
          <w:rFonts w:asciiTheme="minorHAnsi" w:hAnsiTheme="minorHAnsi" w:cstheme="minorBidi"/>
          <w:spacing w:val="-2"/>
          <w:sz w:val="22"/>
          <w:szCs w:val="22"/>
        </w:rPr>
        <w:t xml:space="preserve">. </w:t>
      </w:r>
    </w:p>
    <w:p w14:paraId="63AFDEC6" w14:textId="7C81A49F" w:rsidR="00905FD4" w:rsidRDefault="00905FD4" w:rsidP="00905FD4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pacing w:val="-2"/>
          <w:sz w:val="22"/>
          <w:szCs w:val="22"/>
        </w:rPr>
      </w:pPr>
      <w:r w:rsidRPr="00905FD4">
        <w:rPr>
          <w:rFonts w:asciiTheme="minorHAnsi" w:hAnsiTheme="minorHAnsi" w:cstheme="minorBidi"/>
          <w:spacing w:val="-2"/>
          <w:sz w:val="22"/>
          <w:szCs w:val="22"/>
        </w:rPr>
        <w:t>Jeżeli stanowisko oceniającego jest sprzeczne z opinią wyrażoną przez eksperta oceniający zobowiązany jest do sporządzenia uzasadnienia, które wyjaśnia rozbieżności pomiędzy dokonaną oceną a opinią.</w:t>
      </w:r>
    </w:p>
    <w:p w14:paraId="09EE174D" w14:textId="460B1FA6" w:rsidR="00905FD4" w:rsidRDefault="00905FD4" w:rsidP="00905FD4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2"/>
          <w:sz w:val="22"/>
          <w:szCs w:val="22"/>
        </w:rPr>
        <w:t xml:space="preserve">W razie 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 xml:space="preserve">stwierdzenia we wniosku oczywistej omyłki pisarskiej/rachunkowej oceniający może dokonać samodzielnie jej korekty – odnotowując to w karcie oceny merytorycznej i informując </w:t>
      </w:r>
      <w:r w:rsidR="00483C77" w:rsidRPr="00905FD4">
        <w:rPr>
          <w:rFonts w:asciiTheme="minorHAnsi" w:hAnsiTheme="minorHAnsi" w:cstheme="minorBidi"/>
          <w:spacing w:val="-2"/>
          <w:sz w:val="22"/>
          <w:szCs w:val="22"/>
        </w:rPr>
        <w:t>o tym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 xml:space="preserve"> wnioskodawcę.</w:t>
      </w:r>
      <w:r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</w:p>
    <w:p w14:paraId="22C53381" w14:textId="0378FB50" w:rsidR="00905FD4" w:rsidRDefault="00905FD4" w:rsidP="00905FD4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2"/>
          <w:sz w:val="22"/>
          <w:szCs w:val="22"/>
        </w:rPr>
        <w:t xml:space="preserve">Informacja, 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>o której mowa w ust. 1</w:t>
      </w:r>
      <w:r w:rsidR="00BA383D">
        <w:rPr>
          <w:rFonts w:asciiTheme="minorHAnsi" w:hAnsiTheme="minorHAnsi" w:cstheme="minorBidi"/>
          <w:spacing w:val="-2"/>
          <w:sz w:val="22"/>
          <w:szCs w:val="22"/>
        </w:rPr>
        <w:t>0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 xml:space="preserve"> powyżej przekazywana jest wnioskodawcy za pośrednictwem SOWA EFS.</w:t>
      </w:r>
    </w:p>
    <w:p w14:paraId="6E5B8EE4" w14:textId="17FDB9E8" w:rsidR="00905FD4" w:rsidRDefault="00905FD4" w:rsidP="00905FD4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2"/>
          <w:sz w:val="22"/>
          <w:szCs w:val="22"/>
        </w:rPr>
        <w:t xml:space="preserve">Rozbieżności </w:t>
      </w:r>
      <w:r w:rsidRPr="00905FD4">
        <w:rPr>
          <w:rFonts w:asciiTheme="minorHAnsi" w:hAnsiTheme="minorHAnsi" w:cstheme="minorBidi"/>
          <w:spacing w:val="-2"/>
          <w:sz w:val="22"/>
          <w:szCs w:val="22"/>
        </w:rPr>
        <w:t>w ocenach członków KOP i sformułowanych przez nich rekomendacjach dotyczących poprawienia/uzupełnienia projektu, rozstrzyga przewodniczący KOP.</w:t>
      </w:r>
    </w:p>
    <w:p w14:paraId="24E5CCCA" w14:textId="64AE40E2" w:rsidR="00BA383D" w:rsidRDefault="00BA383D" w:rsidP="00131188">
      <w:pPr>
        <w:numPr>
          <w:ilvl w:val="0"/>
          <w:numId w:val="10"/>
        </w:numPr>
        <w:spacing w:after="40" w:line="276" w:lineRule="auto"/>
        <w:ind w:left="426" w:hanging="426"/>
        <w:rPr>
          <w:rFonts w:asciiTheme="minorHAnsi" w:hAnsiTheme="minorHAnsi" w:cstheme="minorBidi"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2"/>
          <w:sz w:val="22"/>
          <w:szCs w:val="22"/>
        </w:rPr>
        <w:t xml:space="preserve">Ocena projektu obejmuje </w:t>
      </w:r>
      <w:r w:rsidR="00483C77">
        <w:rPr>
          <w:rFonts w:asciiTheme="minorHAnsi" w:hAnsiTheme="minorHAnsi" w:cstheme="minorBidi"/>
          <w:spacing w:val="-2"/>
          <w:sz w:val="22"/>
          <w:szCs w:val="22"/>
        </w:rPr>
        <w:t>sprawdzenie</w:t>
      </w:r>
      <w:r>
        <w:rPr>
          <w:rFonts w:asciiTheme="minorHAnsi" w:hAnsiTheme="minorHAnsi" w:cstheme="minorBidi"/>
          <w:spacing w:val="-2"/>
          <w:sz w:val="22"/>
          <w:szCs w:val="22"/>
        </w:rPr>
        <w:t xml:space="preserve"> czy projekt spełnia:</w:t>
      </w:r>
    </w:p>
    <w:p w14:paraId="1EEE3382" w14:textId="77777777" w:rsidR="00BA383D" w:rsidRPr="0049731C" w:rsidRDefault="00BA383D" w:rsidP="0049731C">
      <w:pPr>
        <w:pStyle w:val="Akapitzlist"/>
        <w:numPr>
          <w:ilvl w:val="0"/>
          <w:numId w:val="35"/>
        </w:num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9731C">
        <w:rPr>
          <w:rFonts w:asciiTheme="minorHAnsi" w:hAnsiTheme="minorHAnsi" w:cstheme="minorHAnsi"/>
          <w:sz w:val="22"/>
          <w:szCs w:val="22"/>
        </w:rPr>
        <w:t>kryteria merytoryczne oceniane w systemie 0-1;</w:t>
      </w:r>
    </w:p>
    <w:p w14:paraId="333AB8B3" w14:textId="77777777" w:rsidR="00BA383D" w:rsidRPr="0049731C" w:rsidRDefault="00BA383D" w:rsidP="0049731C">
      <w:pPr>
        <w:pStyle w:val="Akapitzlist"/>
        <w:numPr>
          <w:ilvl w:val="0"/>
          <w:numId w:val="35"/>
        </w:num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9731C">
        <w:rPr>
          <w:rFonts w:asciiTheme="minorHAnsi" w:hAnsiTheme="minorHAnsi" w:cstheme="minorHAnsi"/>
          <w:sz w:val="22"/>
          <w:szCs w:val="22"/>
        </w:rPr>
        <w:t>kryteria horyzontalne;</w:t>
      </w:r>
    </w:p>
    <w:p w14:paraId="6ECC86E3" w14:textId="77777777" w:rsidR="00BA383D" w:rsidRPr="0049731C" w:rsidRDefault="00BA383D" w:rsidP="0049731C">
      <w:pPr>
        <w:pStyle w:val="Akapitzlist"/>
        <w:numPr>
          <w:ilvl w:val="0"/>
          <w:numId w:val="35"/>
        </w:num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49731C">
        <w:rPr>
          <w:rFonts w:asciiTheme="minorHAnsi" w:hAnsiTheme="minorHAnsi" w:cstheme="minorHAnsi"/>
          <w:sz w:val="22"/>
          <w:szCs w:val="22"/>
        </w:rPr>
        <w:t>kryteria merytoryczne.</w:t>
      </w:r>
    </w:p>
    <w:p w14:paraId="590E2DC1" w14:textId="22AE2E75" w:rsidR="007218C5" w:rsidRPr="007218C5" w:rsidRDefault="007218C5" w:rsidP="00AA16A2">
      <w:pPr>
        <w:numPr>
          <w:ilvl w:val="0"/>
          <w:numId w:val="10"/>
        </w:numPr>
        <w:spacing w:after="40" w:line="276" w:lineRule="auto"/>
        <w:ind w:left="426" w:hanging="426"/>
        <w:rPr>
          <w:rFonts w:asciiTheme="minorHAnsi" w:hAnsiTheme="minorHAnsi" w:cstheme="minorBidi"/>
          <w:spacing w:val="-2"/>
          <w:sz w:val="22"/>
          <w:szCs w:val="22"/>
        </w:rPr>
      </w:pPr>
      <w:r w:rsidRPr="007218C5">
        <w:rPr>
          <w:rFonts w:asciiTheme="minorHAnsi" w:hAnsiTheme="minorHAnsi" w:cstheme="minorBidi"/>
          <w:spacing w:val="-2"/>
          <w:sz w:val="22"/>
          <w:szCs w:val="22"/>
        </w:rPr>
        <w:t>Wniosek, który nie spełnia któregokolwiek z kryteriów, o których mowa w ust. 13</w:t>
      </w:r>
      <w:r w:rsidR="00CC76B3">
        <w:rPr>
          <w:rFonts w:asciiTheme="minorHAnsi" w:hAnsiTheme="minorHAnsi" w:cstheme="minorBidi"/>
          <w:spacing w:val="-2"/>
          <w:sz w:val="22"/>
          <w:szCs w:val="22"/>
        </w:rPr>
        <w:t>,</w:t>
      </w:r>
      <w:r w:rsidRPr="007218C5">
        <w:rPr>
          <w:rFonts w:asciiTheme="minorHAnsi" w:hAnsiTheme="minorHAnsi" w:cstheme="minorBidi"/>
          <w:spacing w:val="-2"/>
          <w:sz w:val="22"/>
          <w:szCs w:val="22"/>
        </w:rPr>
        <w:t xml:space="preserve"> w terminie 7 dni od zakończenia oceny kierowany jest w tym zakresie do poprawy/uzupełnienia</w:t>
      </w:r>
      <w:r w:rsidR="00AA16A2"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  <w:r w:rsidR="00AA16A2" w:rsidRPr="00AA16A2">
        <w:rPr>
          <w:rFonts w:asciiTheme="minorHAnsi" w:hAnsiTheme="minorHAnsi" w:cstheme="minorBidi"/>
          <w:spacing w:val="-2"/>
          <w:sz w:val="22"/>
          <w:szCs w:val="22"/>
        </w:rPr>
        <w:t>w terminie wskazanym przez ION</w:t>
      </w:r>
      <w:r w:rsidR="008439F9">
        <w:rPr>
          <w:rFonts w:asciiTheme="minorHAnsi" w:hAnsiTheme="minorHAnsi" w:cstheme="minorBidi"/>
          <w:spacing w:val="-2"/>
          <w:sz w:val="22"/>
          <w:szCs w:val="22"/>
        </w:rPr>
        <w:t>, z uwzględnieniem art. 55 ustawy</w:t>
      </w:r>
      <w:r w:rsidR="00AA16A2" w:rsidRPr="00AA16A2">
        <w:rPr>
          <w:rFonts w:asciiTheme="minorHAnsi" w:hAnsiTheme="minorHAnsi" w:cstheme="minorBidi"/>
          <w:spacing w:val="-2"/>
          <w:sz w:val="22"/>
          <w:szCs w:val="22"/>
        </w:rPr>
        <w:t>. Wezwanie jest przekazywane za pośrednictwem SOWA EFS.</w:t>
      </w:r>
    </w:p>
    <w:p w14:paraId="76320C7B" w14:textId="0EB862A1" w:rsidR="00685E0B" w:rsidRDefault="00685E0B" w:rsidP="00685E0B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C59B6">
        <w:rPr>
          <w:rFonts w:asciiTheme="minorHAnsi" w:hAnsiTheme="minorHAnsi" w:cstheme="minorHAnsi"/>
          <w:sz w:val="22"/>
          <w:szCs w:val="22"/>
        </w:rPr>
        <w:lastRenderedPageBreak/>
        <w:t>Poprawiona lub uzupełniona wersja wniosku</w:t>
      </w:r>
      <w:r w:rsidR="00C363D2">
        <w:rPr>
          <w:rFonts w:asciiTheme="minorHAnsi" w:hAnsiTheme="minorHAnsi" w:cstheme="minorHAnsi"/>
          <w:sz w:val="22"/>
          <w:szCs w:val="22"/>
        </w:rPr>
        <w:t xml:space="preserve">, o której mowa w ust. </w:t>
      </w:r>
      <w:r w:rsidR="00F2034F">
        <w:rPr>
          <w:rFonts w:asciiTheme="minorHAnsi" w:hAnsiTheme="minorHAnsi" w:cstheme="minorHAnsi"/>
          <w:sz w:val="22"/>
          <w:szCs w:val="22"/>
        </w:rPr>
        <w:t>1</w:t>
      </w:r>
      <w:r w:rsidR="00C363D2">
        <w:rPr>
          <w:rFonts w:asciiTheme="minorHAnsi" w:hAnsiTheme="minorHAnsi" w:cstheme="minorHAnsi"/>
          <w:sz w:val="22"/>
          <w:szCs w:val="22"/>
        </w:rPr>
        <w:t>4</w:t>
      </w:r>
      <w:r w:rsidR="006B661D">
        <w:rPr>
          <w:rFonts w:asciiTheme="minorHAnsi" w:hAnsiTheme="minorHAnsi" w:cstheme="minorHAnsi"/>
          <w:sz w:val="22"/>
          <w:szCs w:val="22"/>
        </w:rPr>
        <w:t>,</w:t>
      </w:r>
      <w:r w:rsidR="00C363D2">
        <w:rPr>
          <w:rFonts w:asciiTheme="minorHAnsi" w:hAnsiTheme="minorHAnsi" w:cstheme="minorHAnsi"/>
          <w:sz w:val="22"/>
          <w:szCs w:val="22"/>
        </w:rPr>
        <w:t xml:space="preserve"> </w:t>
      </w:r>
      <w:r w:rsidRPr="00AC59B6">
        <w:rPr>
          <w:rFonts w:asciiTheme="minorHAnsi" w:hAnsiTheme="minorHAnsi" w:cstheme="minorHAnsi"/>
          <w:sz w:val="22"/>
          <w:szCs w:val="22"/>
        </w:rPr>
        <w:t>podlega ponownej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59B6">
        <w:rPr>
          <w:rFonts w:asciiTheme="minorHAnsi" w:hAnsiTheme="minorHAnsi" w:cstheme="minorHAnsi"/>
          <w:sz w:val="22"/>
          <w:szCs w:val="22"/>
        </w:rPr>
        <w:t>ocenie dokonywanej przez oceniających, którzy zgłosili uwagi do pierwotnej wersji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59B6">
        <w:rPr>
          <w:rFonts w:asciiTheme="minorHAnsi" w:hAnsiTheme="minorHAnsi" w:cstheme="minorHAnsi"/>
          <w:sz w:val="22"/>
          <w:szCs w:val="22"/>
        </w:rPr>
        <w:t>tego wniosku</w:t>
      </w:r>
      <w:r w:rsidR="006B661D">
        <w:rPr>
          <w:rFonts w:asciiTheme="minorHAnsi" w:hAnsiTheme="minorHAnsi" w:cstheme="minorHAnsi"/>
          <w:sz w:val="22"/>
          <w:szCs w:val="22"/>
        </w:rPr>
        <w:t>,</w:t>
      </w:r>
      <w:r w:rsidRPr="00AC59B6">
        <w:rPr>
          <w:rFonts w:asciiTheme="minorHAnsi" w:hAnsiTheme="minorHAnsi" w:cstheme="minorHAnsi"/>
          <w:sz w:val="22"/>
          <w:szCs w:val="22"/>
        </w:rPr>
        <w:t xml:space="preserve"> </w:t>
      </w:r>
      <w:r w:rsidR="00483C77" w:rsidRPr="00AC59B6">
        <w:rPr>
          <w:rFonts w:asciiTheme="minorHAnsi" w:hAnsiTheme="minorHAnsi" w:cstheme="minorHAnsi"/>
          <w:sz w:val="22"/>
          <w:szCs w:val="22"/>
        </w:rPr>
        <w:t xml:space="preserve">w </w:t>
      </w:r>
      <w:r w:rsidR="00483C77">
        <w:rPr>
          <w:rFonts w:asciiTheme="minorHAnsi" w:hAnsiTheme="minorHAnsi" w:cstheme="minorHAnsi"/>
          <w:sz w:val="22"/>
          <w:szCs w:val="22"/>
        </w:rPr>
        <w:t>terminie</w:t>
      </w:r>
      <w:r w:rsidRPr="00AC59B6">
        <w:rPr>
          <w:rFonts w:asciiTheme="minorHAnsi" w:hAnsiTheme="minorHAnsi" w:cstheme="minorHAnsi"/>
          <w:sz w:val="22"/>
          <w:szCs w:val="22"/>
        </w:rPr>
        <w:t xml:space="preserve"> i na zasadach opisanych </w:t>
      </w:r>
      <w:r w:rsidR="00201952">
        <w:rPr>
          <w:rFonts w:asciiTheme="minorHAnsi" w:hAnsiTheme="minorHAnsi" w:cstheme="minorHAnsi"/>
          <w:sz w:val="22"/>
          <w:szCs w:val="22"/>
        </w:rPr>
        <w:t>w RWP</w:t>
      </w:r>
      <w:r w:rsidRPr="00AC59B6">
        <w:rPr>
          <w:rFonts w:asciiTheme="minorHAnsi" w:hAnsiTheme="minorHAnsi" w:cstheme="minorHAnsi"/>
          <w:sz w:val="22"/>
          <w:szCs w:val="22"/>
        </w:rPr>
        <w:t>. W przypadku gdy:</w:t>
      </w:r>
    </w:p>
    <w:p w14:paraId="7915C51D" w14:textId="77777777" w:rsidR="00685E0B" w:rsidRDefault="00685E0B" w:rsidP="00685E0B">
      <w:pPr>
        <w:spacing w:after="40" w:line="276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AC59B6">
        <w:rPr>
          <w:rFonts w:asciiTheme="minorHAnsi" w:hAnsiTheme="minorHAnsi" w:cstheme="minorHAnsi"/>
          <w:sz w:val="22"/>
          <w:szCs w:val="22"/>
        </w:rPr>
        <w:t>a) wnioskodawca nie dotrzyma terminu złożenia kolejnej poprawionej wersji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59B6">
        <w:rPr>
          <w:rFonts w:asciiTheme="minorHAnsi" w:hAnsiTheme="minorHAnsi" w:cstheme="minorHAnsi"/>
          <w:sz w:val="22"/>
          <w:szCs w:val="22"/>
        </w:rPr>
        <w:t>wniosku lub</w:t>
      </w:r>
    </w:p>
    <w:p w14:paraId="5337E23E" w14:textId="698D8CD2" w:rsidR="00685E0B" w:rsidRDefault="00685E0B" w:rsidP="00685E0B">
      <w:pPr>
        <w:spacing w:after="40" w:line="276" w:lineRule="auto"/>
        <w:ind w:left="425"/>
        <w:rPr>
          <w:rFonts w:asciiTheme="minorHAnsi" w:hAnsiTheme="minorHAnsi" w:cstheme="minorBidi"/>
          <w:sz w:val="22"/>
          <w:szCs w:val="22"/>
        </w:rPr>
      </w:pPr>
      <w:r w:rsidRPr="4B60D18D">
        <w:rPr>
          <w:rFonts w:asciiTheme="minorHAnsi" w:hAnsiTheme="minorHAnsi" w:cstheme="minorBidi"/>
          <w:sz w:val="22"/>
          <w:szCs w:val="22"/>
        </w:rPr>
        <w:t>b) po dwukrotnym wezwaniu wnioskodawcy do złożenia poprawionego wniosku</w:t>
      </w:r>
      <w:r w:rsidR="00CB7085">
        <w:rPr>
          <w:rFonts w:asciiTheme="minorHAnsi" w:hAnsiTheme="minorHAnsi" w:cstheme="minorBidi"/>
          <w:sz w:val="22"/>
          <w:szCs w:val="22"/>
        </w:rPr>
        <w:t>,</w:t>
      </w:r>
      <w:r w:rsidRPr="4B60D18D">
        <w:rPr>
          <w:rFonts w:asciiTheme="minorHAnsi" w:hAnsiTheme="minorHAnsi" w:cstheme="minorBidi"/>
          <w:sz w:val="22"/>
          <w:szCs w:val="22"/>
        </w:rPr>
        <w:t xml:space="preserve"> nadal nie będzie on uwzględniał uwag oceniających,</w:t>
      </w:r>
    </w:p>
    <w:p w14:paraId="21EF5657" w14:textId="79E819D5" w:rsidR="00685E0B" w:rsidRDefault="00685E0B" w:rsidP="00685E0B">
      <w:pPr>
        <w:spacing w:after="40" w:line="276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AC59B6">
        <w:rPr>
          <w:rFonts w:asciiTheme="minorHAnsi" w:hAnsiTheme="minorHAnsi" w:cstheme="minorHAnsi"/>
          <w:sz w:val="22"/>
          <w:szCs w:val="22"/>
        </w:rPr>
        <w:t>ION może zakończyć ocenę projektu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AC59B6">
        <w:rPr>
          <w:rFonts w:asciiTheme="minorHAnsi" w:hAnsiTheme="minorHAnsi" w:cstheme="minorHAnsi"/>
          <w:sz w:val="22"/>
          <w:szCs w:val="22"/>
        </w:rPr>
        <w:t>Wówczas 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59B6">
        <w:rPr>
          <w:rFonts w:asciiTheme="minorHAnsi" w:hAnsiTheme="minorHAnsi" w:cstheme="minorHAnsi"/>
          <w:sz w:val="22"/>
          <w:szCs w:val="22"/>
        </w:rPr>
        <w:t>w terminie 7 dni od zakończenia oceny projektu zamieszcza na swojej stronie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59B6">
        <w:rPr>
          <w:rFonts w:asciiTheme="minorHAnsi" w:hAnsiTheme="minorHAnsi" w:cstheme="minorHAnsi"/>
          <w:sz w:val="22"/>
          <w:szCs w:val="22"/>
        </w:rPr>
        <w:t xml:space="preserve">internetowej oraz na portalu informację, o której mowa </w:t>
      </w:r>
      <w:r w:rsidR="00483C77" w:rsidRPr="00AC59B6">
        <w:rPr>
          <w:rFonts w:asciiTheme="minorHAnsi" w:hAnsiTheme="minorHAnsi" w:cstheme="minorHAnsi"/>
          <w:sz w:val="22"/>
          <w:szCs w:val="22"/>
        </w:rPr>
        <w:t xml:space="preserve">w </w:t>
      </w:r>
      <w:r w:rsidR="00483C77">
        <w:rPr>
          <w:rFonts w:asciiTheme="minorHAnsi" w:hAnsiTheme="minorHAnsi" w:cstheme="minorHAnsi"/>
          <w:sz w:val="22"/>
          <w:szCs w:val="22"/>
        </w:rPr>
        <w:t>art.</w:t>
      </w:r>
      <w:r w:rsidRPr="00AC59B6">
        <w:rPr>
          <w:rFonts w:asciiTheme="minorHAnsi" w:hAnsiTheme="minorHAnsi" w:cstheme="minorHAnsi"/>
          <w:sz w:val="22"/>
          <w:szCs w:val="22"/>
        </w:rPr>
        <w:t xml:space="preserve"> 57 ustawy.</w:t>
      </w:r>
    </w:p>
    <w:p w14:paraId="13D20D03" w14:textId="6E2D661D" w:rsidR="008D20DE" w:rsidRDefault="008D20DE" w:rsidP="352A11EB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>Zapisy we wniosku powinny być zgodne z zapisami fiszki projektu zawartej we właściwym RPD</w:t>
      </w:r>
      <w:r w:rsidR="00863A86" w:rsidRPr="352A11EB">
        <w:rPr>
          <w:rFonts w:asciiTheme="minorHAnsi" w:hAnsiTheme="minorHAnsi" w:cstheme="minorBidi"/>
          <w:sz w:val="22"/>
          <w:szCs w:val="22"/>
        </w:rPr>
        <w:t>,</w:t>
      </w:r>
      <w:r w:rsidR="000F0EA1" w:rsidRPr="352A11EB">
        <w:rPr>
          <w:rFonts w:asciiTheme="minorHAnsi" w:hAnsiTheme="minorHAnsi" w:cstheme="minorBidi"/>
          <w:sz w:val="22"/>
          <w:szCs w:val="22"/>
        </w:rPr>
        <w:t xml:space="preserve"> stanowiącym załącznik nr 1 do RWP</w:t>
      </w:r>
      <w:r w:rsidRPr="352A11EB">
        <w:rPr>
          <w:rFonts w:asciiTheme="minorHAnsi" w:hAnsiTheme="minorHAnsi" w:cstheme="minorBidi"/>
          <w:sz w:val="22"/>
          <w:szCs w:val="22"/>
        </w:rPr>
        <w:t xml:space="preserve">. Fiszka stanowi </w:t>
      </w:r>
      <w:r w:rsidR="00201952" w:rsidRPr="352A11EB">
        <w:rPr>
          <w:rFonts w:asciiTheme="minorHAnsi" w:hAnsiTheme="minorHAnsi" w:cstheme="minorBidi"/>
          <w:sz w:val="22"/>
          <w:szCs w:val="22"/>
        </w:rPr>
        <w:t>część</w:t>
      </w:r>
      <w:r w:rsidRPr="352A11EB">
        <w:rPr>
          <w:rFonts w:asciiTheme="minorHAnsi" w:hAnsiTheme="minorHAnsi" w:cstheme="minorBidi"/>
          <w:sz w:val="22"/>
          <w:szCs w:val="22"/>
        </w:rPr>
        <w:t xml:space="preserve"> RWP i jest podstawą do oceny projektu.</w:t>
      </w:r>
    </w:p>
    <w:p w14:paraId="5DD1B741" w14:textId="045C1DF8" w:rsidR="008D20DE" w:rsidRDefault="77EAF495" w:rsidP="4B60D18D">
      <w:pPr>
        <w:numPr>
          <w:ilvl w:val="0"/>
          <w:numId w:val="10"/>
        </w:numPr>
        <w:spacing w:after="40" w:line="276" w:lineRule="auto"/>
        <w:ind w:left="425" w:hanging="425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>RPD należy co do zasady zrealizować zgodnie z przyjętymi w nim założeniami. W przypadku projektów niekonkurencyjnych, zgody I</w:t>
      </w:r>
      <w:r w:rsidR="3A508CBE" w:rsidRPr="352A11EB">
        <w:rPr>
          <w:rFonts w:asciiTheme="minorHAnsi" w:hAnsiTheme="minorHAnsi" w:cstheme="minorBidi"/>
          <w:sz w:val="22"/>
          <w:szCs w:val="22"/>
        </w:rPr>
        <w:t>Z</w:t>
      </w:r>
      <w:r w:rsidRPr="352A11EB">
        <w:rPr>
          <w:rFonts w:asciiTheme="minorHAnsi" w:hAnsiTheme="minorHAnsi" w:cstheme="minorBidi"/>
          <w:sz w:val="22"/>
          <w:szCs w:val="22"/>
        </w:rPr>
        <w:t xml:space="preserve"> </w:t>
      </w:r>
      <w:r w:rsidR="00C92B41">
        <w:rPr>
          <w:rFonts w:asciiTheme="minorHAnsi" w:hAnsiTheme="minorHAnsi" w:cstheme="minorBidi"/>
          <w:sz w:val="22"/>
          <w:szCs w:val="22"/>
        </w:rPr>
        <w:t>wymaga</w:t>
      </w:r>
      <w:r w:rsidRPr="352A11EB">
        <w:rPr>
          <w:rFonts w:asciiTheme="minorHAnsi" w:hAnsiTheme="minorHAnsi" w:cstheme="minorBidi"/>
          <w:sz w:val="22"/>
          <w:szCs w:val="22"/>
        </w:rPr>
        <w:t>:</w:t>
      </w:r>
    </w:p>
    <w:p w14:paraId="307496D3" w14:textId="2C417628" w:rsidR="008D20DE" w:rsidRDefault="008D20DE" w:rsidP="0049731C">
      <w:pPr>
        <w:pStyle w:val="Akapitzlist"/>
        <w:numPr>
          <w:ilvl w:val="0"/>
          <w:numId w:val="45"/>
        </w:num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8D20DE">
        <w:rPr>
          <w:rFonts w:asciiTheme="minorHAnsi" w:hAnsiTheme="minorHAnsi" w:cstheme="minorHAnsi"/>
          <w:sz w:val="22"/>
          <w:szCs w:val="22"/>
        </w:rPr>
        <w:t>zmiana (zmniejszenie lub zwiększenie) budżetu projektu przekraczająca 10%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20DE">
        <w:rPr>
          <w:rFonts w:asciiTheme="minorHAnsi" w:hAnsiTheme="minorHAnsi" w:cstheme="minorHAnsi"/>
          <w:sz w:val="22"/>
          <w:szCs w:val="22"/>
        </w:rPr>
        <w:t>kwoty zaplanowanej w ostatniej zatwierdzonej fiszce RPD. Nie dotyczy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20DE">
        <w:rPr>
          <w:rFonts w:asciiTheme="minorHAnsi" w:hAnsiTheme="minorHAnsi" w:cstheme="minorHAnsi"/>
          <w:sz w:val="22"/>
          <w:szCs w:val="22"/>
        </w:rPr>
        <w:t>przypadku zmniejszenia budżetu projektu o więcej niż 10% przy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20DE">
        <w:rPr>
          <w:rFonts w:asciiTheme="minorHAnsi" w:hAnsiTheme="minorHAnsi" w:cstheme="minorHAnsi"/>
          <w:sz w:val="22"/>
          <w:szCs w:val="22"/>
        </w:rPr>
        <w:t>jednoczesnym zachowaniu zakładanych efektów projektu wyrażonych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20DE">
        <w:rPr>
          <w:rFonts w:asciiTheme="minorHAnsi" w:hAnsiTheme="minorHAnsi" w:cstheme="minorHAnsi"/>
          <w:sz w:val="22"/>
          <w:szCs w:val="22"/>
        </w:rPr>
        <w:t>wskaźnikami (zgodnie z ostatnią zatwierdzoną fiszką RPD)</w:t>
      </w:r>
      <w:r w:rsidR="00C92B41">
        <w:rPr>
          <w:rFonts w:asciiTheme="minorHAnsi" w:hAnsiTheme="minorHAnsi" w:cstheme="minorHAnsi"/>
          <w:sz w:val="22"/>
          <w:szCs w:val="22"/>
        </w:rPr>
        <w:t>;</w:t>
      </w:r>
    </w:p>
    <w:p w14:paraId="3C40C9D7" w14:textId="42C60722" w:rsidR="008D20DE" w:rsidRDefault="77EAF495" w:rsidP="0049731C">
      <w:pPr>
        <w:pStyle w:val="Akapitzlist"/>
        <w:numPr>
          <w:ilvl w:val="0"/>
          <w:numId w:val="45"/>
        </w:numPr>
        <w:spacing w:after="40" w:line="276" w:lineRule="auto"/>
        <w:rPr>
          <w:rFonts w:asciiTheme="minorHAnsi" w:hAnsiTheme="minorHAnsi" w:cstheme="minorBidi"/>
          <w:sz w:val="22"/>
          <w:szCs w:val="22"/>
        </w:rPr>
      </w:pPr>
      <w:r w:rsidRPr="6EF0D1B4">
        <w:rPr>
          <w:rFonts w:asciiTheme="minorHAnsi" w:hAnsiTheme="minorHAnsi" w:cstheme="minorBidi"/>
          <w:sz w:val="22"/>
          <w:szCs w:val="22"/>
        </w:rPr>
        <w:t>zmiana okresu realizacji (skrócenie, wydłużenie lub przesunięcie terminu) projektu o więcej niż 6 miesięcy w stosunku do okresu zaplanowanego w ostatniej zatwierdzonej fiszce RPD</w:t>
      </w:r>
      <w:r w:rsidR="00C92B41">
        <w:rPr>
          <w:rFonts w:asciiTheme="minorHAnsi" w:hAnsiTheme="minorHAnsi" w:cstheme="minorBidi"/>
          <w:sz w:val="22"/>
          <w:szCs w:val="22"/>
        </w:rPr>
        <w:t>;</w:t>
      </w:r>
    </w:p>
    <w:p w14:paraId="4ED5E19A" w14:textId="706B9510" w:rsidR="008D20DE" w:rsidRDefault="008D20DE" w:rsidP="0049731C">
      <w:pPr>
        <w:pStyle w:val="Akapitzlist"/>
        <w:numPr>
          <w:ilvl w:val="0"/>
          <w:numId w:val="45"/>
        </w:num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8D20DE">
        <w:rPr>
          <w:rFonts w:asciiTheme="minorHAnsi" w:hAnsiTheme="minorHAnsi" w:cstheme="minorHAnsi"/>
          <w:sz w:val="22"/>
          <w:szCs w:val="22"/>
        </w:rPr>
        <w:t>zmniejszenie wartości wskaźnika rezultatu albo produktu przekraczające 20%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20DE">
        <w:rPr>
          <w:rFonts w:asciiTheme="minorHAnsi" w:hAnsiTheme="minorHAnsi" w:cstheme="minorHAnsi"/>
          <w:sz w:val="22"/>
          <w:szCs w:val="22"/>
        </w:rPr>
        <w:t>wartości zaplanowanej w ostatniej zatwierdzonej fiszce RPD</w:t>
      </w:r>
      <w:r w:rsidR="00C92B41">
        <w:rPr>
          <w:rFonts w:asciiTheme="minorHAnsi" w:hAnsiTheme="minorHAnsi" w:cstheme="minorHAnsi"/>
          <w:sz w:val="22"/>
          <w:szCs w:val="22"/>
        </w:rPr>
        <w:t>;</w:t>
      </w:r>
    </w:p>
    <w:p w14:paraId="131ADD66" w14:textId="324C0522" w:rsidR="008D20DE" w:rsidRPr="008D20DE" w:rsidRDefault="008D20DE" w:rsidP="0049731C">
      <w:pPr>
        <w:pStyle w:val="Akapitzlist"/>
        <w:numPr>
          <w:ilvl w:val="0"/>
          <w:numId w:val="45"/>
        </w:numPr>
        <w:spacing w:after="40" w:line="276" w:lineRule="auto"/>
        <w:rPr>
          <w:rFonts w:asciiTheme="minorHAnsi" w:hAnsiTheme="minorHAnsi" w:cstheme="minorHAnsi"/>
          <w:sz w:val="22"/>
          <w:szCs w:val="22"/>
        </w:rPr>
      </w:pPr>
      <w:r w:rsidRPr="008D20DE">
        <w:rPr>
          <w:rFonts w:asciiTheme="minorHAnsi" w:hAnsiTheme="minorHAnsi" w:cstheme="minorHAnsi"/>
          <w:sz w:val="22"/>
          <w:szCs w:val="22"/>
        </w:rPr>
        <w:t>zmiana celu projektu, grupy docelowej, dodanie lub rezygnacja z zadań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20DE">
        <w:rPr>
          <w:rFonts w:asciiTheme="minorHAnsi" w:hAnsiTheme="minorHAnsi" w:cstheme="minorHAnsi"/>
          <w:sz w:val="22"/>
          <w:szCs w:val="22"/>
        </w:rPr>
        <w:t>w projekcie, wymagany poziom wkładu własnego i dopuszczalny poziom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20DE">
        <w:rPr>
          <w:rFonts w:asciiTheme="minorHAnsi" w:hAnsiTheme="minorHAnsi" w:cstheme="minorHAnsi"/>
          <w:sz w:val="22"/>
          <w:szCs w:val="22"/>
        </w:rPr>
        <w:t>cross-</w:t>
      </w:r>
      <w:proofErr w:type="spellStart"/>
      <w:r w:rsidRPr="008D20DE">
        <w:rPr>
          <w:rFonts w:asciiTheme="minorHAnsi" w:hAnsiTheme="minorHAnsi" w:cstheme="minorHAnsi"/>
          <w:sz w:val="22"/>
          <w:szCs w:val="22"/>
        </w:rPr>
        <w:t>financingu</w:t>
      </w:r>
      <w:proofErr w:type="spellEnd"/>
      <w:r w:rsidRPr="008D20DE">
        <w:rPr>
          <w:rFonts w:asciiTheme="minorHAnsi" w:hAnsiTheme="minorHAnsi" w:cstheme="minorHAnsi"/>
          <w:sz w:val="22"/>
          <w:szCs w:val="22"/>
        </w:rPr>
        <w:t>.</w:t>
      </w:r>
    </w:p>
    <w:p w14:paraId="746CB051" w14:textId="077EE6EC" w:rsidR="00BE3EC2" w:rsidRDefault="00BE3EC2" w:rsidP="000F0EA1">
      <w:pPr>
        <w:spacing w:before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52CD6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7. Wskaźniki w projekcie</w:t>
      </w:r>
    </w:p>
    <w:p w14:paraId="66D1A67B" w14:textId="113F13F7" w:rsidR="002255A2" w:rsidRPr="00B114EA" w:rsidRDefault="002255A2" w:rsidP="352A11EB">
      <w:pPr>
        <w:pStyle w:val="Akapitzlist"/>
        <w:numPr>
          <w:ilvl w:val="0"/>
          <w:numId w:val="37"/>
        </w:numPr>
        <w:spacing w:before="240" w:line="276" w:lineRule="auto"/>
        <w:ind w:left="426"/>
        <w:rPr>
          <w:rFonts w:asciiTheme="minorHAnsi" w:hAnsiTheme="minorHAnsi" w:cstheme="minorBidi"/>
          <w:sz w:val="24"/>
          <w:szCs w:val="24"/>
        </w:rPr>
      </w:pPr>
      <w:r w:rsidRPr="00B114EA">
        <w:rPr>
          <w:rFonts w:asciiTheme="minorHAnsi" w:hAnsiTheme="minorHAnsi" w:cstheme="minorBidi"/>
          <w:sz w:val="22"/>
          <w:szCs w:val="22"/>
        </w:rPr>
        <w:t xml:space="preserve">Wnioskodawca jest zobowiązany do monitorowania w projekcie wskaźników określonych dla naboru w RPD, co musi zostać uwzględnione w zapisach wniosku w </w:t>
      </w:r>
      <w:r w:rsidR="73B0265D" w:rsidRPr="00B114EA">
        <w:rPr>
          <w:rFonts w:asciiTheme="minorHAnsi" w:hAnsiTheme="minorHAnsi" w:cstheme="minorBidi"/>
          <w:sz w:val="22"/>
          <w:szCs w:val="22"/>
        </w:rPr>
        <w:t>S</w:t>
      </w:r>
      <w:r w:rsidR="00E1702F" w:rsidRPr="00B114EA">
        <w:rPr>
          <w:rFonts w:asciiTheme="minorHAnsi" w:hAnsiTheme="minorHAnsi" w:cstheme="minorBidi"/>
          <w:sz w:val="22"/>
          <w:szCs w:val="22"/>
        </w:rPr>
        <w:t>ekcji</w:t>
      </w:r>
      <w:r w:rsidR="00722EEF" w:rsidRPr="00B114EA">
        <w:rPr>
          <w:rFonts w:asciiTheme="minorHAnsi" w:hAnsiTheme="minorHAnsi" w:cstheme="minorBidi"/>
          <w:sz w:val="22"/>
          <w:szCs w:val="22"/>
        </w:rPr>
        <w:t xml:space="preserve"> </w:t>
      </w:r>
      <w:r w:rsidR="00F66798" w:rsidRPr="00B114EA">
        <w:rPr>
          <w:rFonts w:asciiTheme="minorHAnsi" w:hAnsiTheme="minorHAnsi" w:cstheme="minorBidi"/>
          <w:sz w:val="22"/>
          <w:szCs w:val="22"/>
        </w:rPr>
        <w:t>„</w:t>
      </w:r>
      <w:r w:rsidRPr="00B114EA">
        <w:rPr>
          <w:rFonts w:asciiTheme="minorHAnsi" w:hAnsiTheme="minorHAnsi" w:cstheme="minorBidi"/>
          <w:sz w:val="22"/>
          <w:szCs w:val="22"/>
        </w:rPr>
        <w:t>Wskaźniki projektu</w:t>
      </w:r>
      <w:r w:rsidR="00F66798" w:rsidRPr="00B114EA">
        <w:rPr>
          <w:rFonts w:asciiTheme="minorHAnsi" w:hAnsiTheme="minorHAnsi" w:cstheme="minorBidi"/>
          <w:sz w:val="22"/>
          <w:szCs w:val="22"/>
        </w:rPr>
        <w:t>”</w:t>
      </w:r>
      <w:r w:rsidRPr="00B114EA">
        <w:rPr>
          <w:rFonts w:asciiTheme="minorHAnsi" w:hAnsiTheme="minorHAnsi" w:cstheme="minorBidi"/>
          <w:sz w:val="22"/>
          <w:szCs w:val="22"/>
        </w:rPr>
        <w:t>.</w:t>
      </w:r>
    </w:p>
    <w:p w14:paraId="09488632" w14:textId="77777777" w:rsidR="00682392" w:rsidRPr="00B114EA" w:rsidRDefault="6AC734BE" w:rsidP="352A11EB">
      <w:pPr>
        <w:pStyle w:val="Akapitzlist"/>
        <w:numPr>
          <w:ilvl w:val="0"/>
          <w:numId w:val="37"/>
        </w:numPr>
        <w:spacing w:before="240" w:line="276" w:lineRule="auto"/>
        <w:ind w:left="426"/>
        <w:rPr>
          <w:rFonts w:asciiTheme="minorHAnsi" w:hAnsiTheme="minorHAnsi" w:cstheme="minorBidi"/>
          <w:sz w:val="22"/>
          <w:szCs w:val="22"/>
        </w:rPr>
      </w:pPr>
      <w:r w:rsidRPr="00B114EA">
        <w:rPr>
          <w:rFonts w:asciiTheme="minorHAnsi" w:hAnsiTheme="minorHAnsi" w:cstheme="minorBidi"/>
          <w:sz w:val="22"/>
          <w:szCs w:val="22"/>
        </w:rPr>
        <w:t>W naborze określono wskaźnik kluczow</w:t>
      </w:r>
      <w:r w:rsidR="7329A496" w:rsidRPr="00B114EA">
        <w:rPr>
          <w:rFonts w:asciiTheme="minorHAnsi" w:hAnsiTheme="minorHAnsi" w:cstheme="minorBidi"/>
          <w:sz w:val="22"/>
          <w:szCs w:val="22"/>
        </w:rPr>
        <w:t>y</w:t>
      </w:r>
      <w:r w:rsidR="00682392" w:rsidRPr="00B114EA">
        <w:rPr>
          <w:rFonts w:asciiTheme="minorHAnsi" w:hAnsiTheme="minorHAnsi" w:cstheme="minorBidi"/>
          <w:sz w:val="22"/>
          <w:szCs w:val="22"/>
        </w:rPr>
        <w:t>:</w:t>
      </w:r>
      <w:r w:rsidR="7329A496" w:rsidRPr="00B114EA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DF05E3A" w14:textId="164A4CD0" w:rsidR="00682392" w:rsidRDefault="7329A496" w:rsidP="00F00086">
      <w:pPr>
        <w:pStyle w:val="Akapitzlist"/>
        <w:numPr>
          <w:ilvl w:val="0"/>
          <w:numId w:val="44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F00086">
        <w:rPr>
          <w:rFonts w:asciiTheme="minorHAnsi" w:hAnsiTheme="minorHAnsi" w:cstheme="minorBidi"/>
          <w:sz w:val="22"/>
          <w:szCs w:val="22"/>
        </w:rPr>
        <w:t>produktu</w:t>
      </w:r>
      <w:r w:rsidR="00376332" w:rsidRPr="00F00086">
        <w:rPr>
          <w:rFonts w:asciiTheme="minorHAnsi" w:hAnsiTheme="minorHAnsi" w:cstheme="minorBidi"/>
          <w:sz w:val="22"/>
          <w:szCs w:val="22"/>
        </w:rPr>
        <w:t xml:space="preserve"> </w:t>
      </w:r>
      <w:r w:rsidR="00682392" w:rsidRPr="00F00086">
        <w:rPr>
          <w:rFonts w:asciiTheme="minorHAnsi" w:hAnsiTheme="minorHAnsi" w:cstheme="minorBidi"/>
          <w:sz w:val="22"/>
          <w:szCs w:val="22"/>
        </w:rPr>
        <w:t>„</w:t>
      </w:r>
      <w:r w:rsidR="00CC045A" w:rsidRPr="00CC045A">
        <w:rPr>
          <w:rFonts w:asciiTheme="minorHAnsi" w:hAnsiTheme="minorHAnsi" w:cstheme="minorBidi"/>
          <w:sz w:val="22"/>
          <w:szCs w:val="22"/>
        </w:rPr>
        <w:t>Liczba utworzonych narzędzi przeznaczonych dla twórców rozwiązań cyfrowych</w:t>
      </w:r>
      <w:r w:rsidR="6D7DF1E7" w:rsidRPr="00F00086">
        <w:rPr>
          <w:rFonts w:asciiTheme="minorHAnsi" w:hAnsiTheme="minorHAnsi" w:cstheme="minorBidi"/>
          <w:sz w:val="22"/>
          <w:szCs w:val="22"/>
        </w:rPr>
        <w:t>”</w:t>
      </w:r>
      <w:r w:rsidR="00CC045A">
        <w:rPr>
          <w:rFonts w:asciiTheme="minorHAnsi" w:hAnsiTheme="minorHAnsi" w:cstheme="minorBidi"/>
          <w:sz w:val="22"/>
          <w:szCs w:val="22"/>
        </w:rPr>
        <w:t>.</w:t>
      </w:r>
    </w:p>
    <w:p w14:paraId="4A4B1760" w14:textId="4708600A" w:rsidR="00CC045A" w:rsidRPr="00F00086" w:rsidRDefault="00CC045A" w:rsidP="00CC045A">
      <w:pPr>
        <w:pStyle w:val="Akapitzlist"/>
        <w:spacing w:before="240" w:line="276" w:lineRule="auto"/>
        <w:ind w:left="786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Zgodnie z definicją w</w:t>
      </w:r>
      <w:r w:rsidRPr="00CC045A">
        <w:rPr>
          <w:rFonts w:asciiTheme="minorHAnsi" w:hAnsiTheme="minorHAnsi" w:cstheme="minorBidi"/>
          <w:sz w:val="22"/>
          <w:szCs w:val="22"/>
        </w:rPr>
        <w:t xml:space="preserve">e wskaźniku zostanie wykazane utworzone w ramach projektu narzędzie, przeznaczone dla twórców rozwiązań cyfrowych, działające na zasadzie zaawansowanego </w:t>
      </w:r>
      <w:proofErr w:type="spellStart"/>
      <w:r w:rsidRPr="00CC045A">
        <w:rPr>
          <w:rFonts w:asciiTheme="minorHAnsi" w:hAnsiTheme="minorHAnsi" w:cstheme="minorBidi"/>
          <w:sz w:val="22"/>
          <w:szCs w:val="22"/>
        </w:rPr>
        <w:t>chatbota</w:t>
      </w:r>
      <w:proofErr w:type="spellEnd"/>
      <w:r w:rsidRPr="00CC045A">
        <w:rPr>
          <w:rFonts w:asciiTheme="minorHAnsi" w:hAnsiTheme="minorHAnsi" w:cstheme="minorBidi"/>
          <w:sz w:val="22"/>
          <w:szCs w:val="22"/>
        </w:rPr>
        <w:t>. Pomiar wskaźnika zostanie dokonany w momencie podpisania protokołu odbioru narzędzia. </w:t>
      </w:r>
    </w:p>
    <w:p w14:paraId="431CDC34" w14:textId="45DEFC46" w:rsidR="00682392" w:rsidRDefault="00682392" w:rsidP="00682392">
      <w:pPr>
        <w:pStyle w:val="Akapitzlist"/>
        <w:numPr>
          <w:ilvl w:val="0"/>
          <w:numId w:val="44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B114EA">
        <w:rPr>
          <w:rFonts w:asciiTheme="minorHAnsi" w:hAnsiTheme="minorHAnsi" w:cstheme="minorBidi"/>
          <w:sz w:val="22"/>
          <w:szCs w:val="22"/>
        </w:rPr>
        <w:t>rezultatu „</w:t>
      </w:r>
      <w:r w:rsidR="00CC045A" w:rsidRPr="00CC045A">
        <w:rPr>
          <w:rFonts w:asciiTheme="minorHAnsi" w:hAnsiTheme="minorHAnsi" w:cstheme="minorBidi"/>
          <w:sz w:val="22"/>
          <w:szCs w:val="22"/>
        </w:rPr>
        <w:t>Liczba funkcjonujących narzędzi przeznaczonych dla twórców rozwiązań cyfrowych po zakończeniu projektu</w:t>
      </w:r>
      <w:r w:rsidRPr="00B114EA">
        <w:rPr>
          <w:rFonts w:asciiTheme="minorHAnsi" w:hAnsiTheme="minorHAnsi" w:cstheme="minorBidi"/>
          <w:sz w:val="22"/>
          <w:szCs w:val="22"/>
        </w:rPr>
        <w:t>”</w:t>
      </w:r>
      <w:r w:rsidR="00F00086">
        <w:rPr>
          <w:rFonts w:asciiTheme="minorHAnsi" w:hAnsiTheme="minorHAnsi" w:cstheme="minorBidi"/>
          <w:sz w:val="22"/>
          <w:szCs w:val="22"/>
        </w:rPr>
        <w:t>.</w:t>
      </w:r>
    </w:p>
    <w:p w14:paraId="0D8F6908" w14:textId="3BC9F838" w:rsidR="00CC045A" w:rsidRPr="00B114EA" w:rsidRDefault="00CC045A" w:rsidP="00CC045A">
      <w:pPr>
        <w:pStyle w:val="Akapitzlist"/>
        <w:spacing w:before="240" w:line="276" w:lineRule="auto"/>
        <w:ind w:left="786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Zgodnie z definicją w</w:t>
      </w:r>
      <w:r w:rsidRPr="00CC045A">
        <w:rPr>
          <w:rFonts w:asciiTheme="minorHAnsi" w:hAnsiTheme="minorHAnsi" w:cstheme="minorBidi"/>
          <w:sz w:val="22"/>
          <w:szCs w:val="22"/>
        </w:rPr>
        <w:t>e wskaźniku zostanie wykazane narzędzie, o którym mowa we wskaźniku produktu Liczba utworzonych narzędzi przeznaczonych dla twórców rozwiązań cyfrowych, funkcjonujące do 4 tygodni po zakończeniu realizacji projektu. </w:t>
      </w:r>
    </w:p>
    <w:p w14:paraId="0984A23A" w14:textId="6AAB2AEA" w:rsidR="00BE3EC2" w:rsidRPr="00B114EA" w:rsidRDefault="6D7DF1E7" w:rsidP="00682392">
      <w:pPr>
        <w:pStyle w:val="Akapitzlist"/>
        <w:spacing w:before="240" w:line="276" w:lineRule="auto"/>
        <w:ind w:left="426"/>
        <w:rPr>
          <w:rFonts w:asciiTheme="minorHAnsi" w:hAnsiTheme="minorHAnsi" w:cstheme="minorBidi"/>
          <w:sz w:val="22"/>
          <w:szCs w:val="22"/>
        </w:rPr>
      </w:pPr>
      <w:r w:rsidRPr="00B114EA">
        <w:rPr>
          <w:rFonts w:asciiTheme="minorHAnsi" w:hAnsiTheme="minorHAnsi" w:cstheme="minorBidi"/>
          <w:sz w:val="22"/>
          <w:szCs w:val="22"/>
        </w:rPr>
        <w:t xml:space="preserve">Wnioskodawca </w:t>
      </w:r>
      <w:r w:rsidR="007C50D0" w:rsidRPr="00B114EA">
        <w:rPr>
          <w:rFonts w:asciiTheme="minorHAnsi" w:hAnsiTheme="minorHAnsi" w:cstheme="minorBidi"/>
          <w:sz w:val="22"/>
          <w:szCs w:val="22"/>
        </w:rPr>
        <w:t>zobowiązany jest do</w:t>
      </w:r>
      <w:r w:rsidRPr="00B114EA">
        <w:rPr>
          <w:rFonts w:asciiTheme="minorHAnsi" w:hAnsiTheme="minorHAnsi" w:cstheme="minorBidi"/>
          <w:sz w:val="22"/>
          <w:szCs w:val="22"/>
        </w:rPr>
        <w:t xml:space="preserve"> określ</w:t>
      </w:r>
      <w:r w:rsidR="007C50D0" w:rsidRPr="00B114EA">
        <w:rPr>
          <w:rFonts w:asciiTheme="minorHAnsi" w:hAnsiTheme="minorHAnsi" w:cstheme="minorBidi"/>
          <w:sz w:val="22"/>
          <w:szCs w:val="22"/>
        </w:rPr>
        <w:t>enia</w:t>
      </w:r>
      <w:r w:rsidRPr="00B114EA">
        <w:rPr>
          <w:rFonts w:asciiTheme="minorHAnsi" w:hAnsiTheme="minorHAnsi" w:cstheme="minorBidi"/>
          <w:sz w:val="22"/>
          <w:szCs w:val="22"/>
        </w:rPr>
        <w:t xml:space="preserve"> wartoś</w:t>
      </w:r>
      <w:r w:rsidR="007C50D0" w:rsidRPr="00B114EA">
        <w:rPr>
          <w:rFonts w:asciiTheme="minorHAnsi" w:hAnsiTheme="minorHAnsi" w:cstheme="minorBidi"/>
          <w:sz w:val="22"/>
          <w:szCs w:val="22"/>
        </w:rPr>
        <w:t>ci</w:t>
      </w:r>
      <w:r w:rsidRPr="00B114EA">
        <w:rPr>
          <w:rFonts w:asciiTheme="minorHAnsi" w:hAnsiTheme="minorHAnsi" w:cstheme="minorBidi"/>
          <w:sz w:val="22"/>
          <w:szCs w:val="22"/>
        </w:rPr>
        <w:t xml:space="preserve"> docelow</w:t>
      </w:r>
      <w:r w:rsidR="00F00086">
        <w:rPr>
          <w:rFonts w:asciiTheme="minorHAnsi" w:hAnsiTheme="minorHAnsi" w:cstheme="minorBidi"/>
          <w:sz w:val="22"/>
          <w:szCs w:val="22"/>
        </w:rPr>
        <w:t>ych</w:t>
      </w:r>
      <w:r w:rsidRPr="00B114EA">
        <w:rPr>
          <w:rFonts w:asciiTheme="minorHAnsi" w:hAnsiTheme="minorHAnsi" w:cstheme="minorBidi"/>
          <w:sz w:val="22"/>
          <w:szCs w:val="22"/>
        </w:rPr>
        <w:t xml:space="preserve"> </w:t>
      </w:r>
      <w:r w:rsidR="00682392" w:rsidRPr="00B114EA">
        <w:rPr>
          <w:rFonts w:asciiTheme="minorHAnsi" w:hAnsiTheme="minorHAnsi" w:cstheme="minorBidi"/>
          <w:sz w:val="22"/>
          <w:szCs w:val="22"/>
        </w:rPr>
        <w:t xml:space="preserve">tych </w:t>
      </w:r>
      <w:r w:rsidRPr="00B114EA">
        <w:rPr>
          <w:rFonts w:asciiTheme="minorHAnsi" w:hAnsiTheme="minorHAnsi" w:cstheme="minorBidi"/>
          <w:sz w:val="22"/>
          <w:szCs w:val="22"/>
        </w:rPr>
        <w:t>wskaźnik</w:t>
      </w:r>
      <w:r w:rsidR="00F00086">
        <w:rPr>
          <w:rFonts w:asciiTheme="minorHAnsi" w:hAnsiTheme="minorHAnsi" w:cstheme="minorBidi"/>
          <w:sz w:val="22"/>
          <w:szCs w:val="22"/>
        </w:rPr>
        <w:t>ów</w:t>
      </w:r>
      <w:r w:rsidR="007C50D0" w:rsidRPr="00B114EA">
        <w:rPr>
          <w:rFonts w:asciiTheme="minorHAnsi" w:hAnsiTheme="minorHAnsi" w:cstheme="minorBidi"/>
          <w:sz w:val="22"/>
          <w:szCs w:val="22"/>
        </w:rPr>
        <w:t xml:space="preserve"> oraz</w:t>
      </w:r>
      <w:r w:rsidR="6AC734BE" w:rsidRPr="00B114EA">
        <w:rPr>
          <w:rFonts w:asciiTheme="minorHAnsi" w:hAnsiTheme="minorHAnsi" w:cstheme="minorBidi"/>
          <w:sz w:val="22"/>
          <w:szCs w:val="22"/>
        </w:rPr>
        <w:t xml:space="preserve"> </w:t>
      </w:r>
      <w:r w:rsidR="70AA208C" w:rsidRPr="00B114EA">
        <w:rPr>
          <w:rFonts w:asciiTheme="minorHAnsi" w:hAnsiTheme="minorHAnsi" w:cstheme="minorBidi"/>
          <w:sz w:val="22"/>
          <w:szCs w:val="22"/>
        </w:rPr>
        <w:t xml:space="preserve">do </w:t>
      </w:r>
      <w:r w:rsidR="00682392" w:rsidRPr="00B114EA">
        <w:rPr>
          <w:rFonts w:asciiTheme="minorHAnsi" w:hAnsiTheme="minorHAnsi" w:cstheme="minorBidi"/>
          <w:sz w:val="22"/>
          <w:szCs w:val="22"/>
        </w:rPr>
        <w:t xml:space="preserve">ich </w:t>
      </w:r>
      <w:r w:rsidR="2BEE752B" w:rsidRPr="00B114EA">
        <w:rPr>
          <w:rFonts w:asciiTheme="minorHAnsi" w:hAnsiTheme="minorHAnsi" w:cstheme="minorBidi"/>
          <w:sz w:val="22"/>
          <w:szCs w:val="22"/>
        </w:rPr>
        <w:t>monitorowania</w:t>
      </w:r>
      <w:r w:rsidR="6AC734BE" w:rsidRPr="00B114EA">
        <w:rPr>
          <w:rFonts w:asciiTheme="minorHAnsi" w:hAnsiTheme="minorHAnsi" w:cstheme="minorBidi"/>
          <w:sz w:val="22"/>
          <w:szCs w:val="22"/>
        </w:rPr>
        <w:t xml:space="preserve"> </w:t>
      </w:r>
      <w:r w:rsidR="20551751" w:rsidRPr="00B114EA">
        <w:rPr>
          <w:rFonts w:asciiTheme="minorHAnsi" w:hAnsiTheme="minorHAnsi" w:cstheme="minorBidi"/>
          <w:sz w:val="22"/>
          <w:szCs w:val="22"/>
        </w:rPr>
        <w:t>w</w:t>
      </w:r>
      <w:r w:rsidR="6AC734BE" w:rsidRPr="00B114EA">
        <w:rPr>
          <w:rFonts w:asciiTheme="minorHAnsi" w:hAnsiTheme="minorHAnsi" w:cstheme="minorBidi"/>
          <w:sz w:val="22"/>
          <w:szCs w:val="22"/>
        </w:rPr>
        <w:t xml:space="preserve"> projekcie</w:t>
      </w:r>
      <w:r w:rsidR="00F66798" w:rsidRPr="00B114EA">
        <w:rPr>
          <w:rFonts w:asciiTheme="minorHAnsi" w:hAnsiTheme="minorHAnsi" w:cstheme="minorBidi"/>
          <w:sz w:val="22"/>
          <w:szCs w:val="22"/>
        </w:rPr>
        <w:t>.</w:t>
      </w:r>
    </w:p>
    <w:p w14:paraId="46C3CE0A" w14:textId="127F3CF6" w:rsidR="00FE22AB" w:rsidRPr="00151B43" w:rsidRDefault="6AC734BE" w:rsidP="7AA92F49">
      <w:pPr>
        <w:pStyle w:val="Akapitzlist"/>
        <w:numPr>
          <w:ilvl w:val="0"/>
          <w:numId w:val="37"/>
        </w:numPr>
        <w:spacing w:line="276" w:lineRule="auto"/>
        <w:ind w:left="426"/>
        <w:rPr>
          <w:rFonts w:asciiTheme="minorHAnsi" w:hAnsiTheme="minorHAnsi" w:cstheme="minorBidi"/>
          <w:sz w:val="22"/>
          <w:szCs w:val="22"/>
        </w:rPr>
      </w:pPr>
      <w:r w:rsidRPr="00B114EA">
        <w:rPr>
          <w:rFonts w:asciiTheme="minorHAnsi" w:hAnsiTheme="minorHAnsi" w:cstheme="minorBidi"/>
          <w:sz w:val="22"/>
          <w:szCs w:val="22"/>
        </w:rPr>
        <w:t>Wnioskodawca musi również</w:t>
      </w:r>
      <w:r w:rsidRPr="7AA92F49">
        <w:rPr>
          <w:rFonts w:asciiTheme="minorHAnsi" w:hAnsiTheme="minorHAnsi" w:cstheme="minorBidi"/>
          <w:sz w:val="22"/>
          <w:szCs w:val="22"/>
        </w:rPr>
        <w:t xml:space="preserve"> uwzględnić we wniosku inne wspólne wskaźniki produktu:</w:t>
      </w:r>
    </w:p>
    <w:p w14:paraId="5EB7A526" w14:textId="2520114B" w:rsidR="00FE22AB" w:rsidRPr="00151B43" w:rsidRDefault="008434CF" w:rsidP="00335EF7">
      <w:pPr>
        <w:pStyle w:val="Akapitzlist"/>
        <w:numPr>
          <w:ilvl w:val="0"/>
          <w:numId w:val="42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8434CF">
        <w:rPr>
          <w:rFonts w:asciiTheme="minorHAnsi" w:hAnsiTheme="minorHAnsi" w:cstheme="minorBidi"/>
          <w:sz w:val="22"/>
          <w:szCs w:val="22"/>
        </w:rPr>
        <w:t>Liczba osób w kryzysie bezdomności lub dotkniętych wykluczeniem z dostępu do mieszkań, objętych wsparciem w programie</w:t>
      </w:r>
      <w:r w:rsidR="00C60773">
        <w:rPr>
          <w:rFonts w:asciiTheme="minorHAnsi" w:hAnsiTheme="minorHAnsi" w:cstheme="minorBidi"/>
          <w:sz w:val="22"/>
          <w:szCs w:val="22"/>
        </w:rPr>
        <w:t>,</w:t>
      </w:r>
    </w:p>
    <w:p w14:paraId="464789AE" w14:textId="1FEDDCDD" w:rsidR="00FE22AB" w:rsidRPr="00151B43" w:rsidRDefault="00FE22AB" w:rsidP="00151B43">
      <w:pPr>
        <w:pStyle w:val="Akapitzlist"/>
        <w:numPr>
          <w:ilvl w:val="0"/>
          <w:numId w:val="42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51B43">
        <w:rPr>
          <w:rFonts w:asciiTheme="minorHAnsi" w:hAnsiTheme="minorHAnsi" w:cstheme="minorBidi"/>
          <w:sz w:val="22"/>
          <w:szCs w:val="22"/>
        </w:rPr>
        <w:lastRenderedPageBreak/>
        <w:t>Liczba osób należących do mniejszości, w tym społeczności marginalizowanych takich jak</w:t>
      </w:r>
    </w:p>
    <w:p w14:paraId="4179C11C" w14:textId="3C0AC000" w:rsidR="00FE22AB" w:rsidRPr="00151B43" w:rsidRDefault="00FE22AB" w:rsidP="00151B43">
      <w:pPr>
        <w:pStyle w:val="Akapitzlist"/>
        <w:spacing w:before="240" w:line="276" w:lineRule="auto"/>
        <w:ind w:left="786"/>
        <w:rPr>
          <w:rFonts w:asciiTheme="minorHAnsi" w:hAnsiTheme="minorHAnsi" w:cstheme="minorBidi"/>
          <w:sz w:val="22"/>
          <w:szCs w:val="22"/>
        </w:rPr>
      </w:pPr>
      <w:r w:rsidRPr="00151B43">
        <w:rPr>
          <w:rFonts w:asciiTheme="minorHAnsi" w:hAnsiTheme="minorHAnsi" w:cstheme="minorBidi"/>
          <w:sz w:val="22"/>
          <w:szCs w:val="22"/>
        </w:rPr>
        <w:t>Romowie, objętych wsparciem w programie</w:t>
      </w:r>
      <w:r w:rsidR="00C60773">
        <w:rPr>
          <w:rFonts w:asciiTheme="minorHAnsi" w:hAnsiTheme="minorHAnsi" w:cstheme="minorBidi"/>
          <w:sz w:val="22"/>
          <w:szCs w:val="22"/>
        </w:rPr>
        <w:t>,</w:t>
      </w:r>
    </w:p>
    <w:p w14:paraId="76F23466" w14:textId="313B0D19" w:rsidR="00FE22AB" w:rsidRPr="00151B43" w:rsidRDefault="00FE22AB" w:rsidP="00151B43">
      <w:pPr>
        <w:pStyle w:val="Akapitzlist"/>
        <w:numPr>
          <w:ilvl w:val="0"/>
          <w:numId w:val="42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51B43">
        <w:rPr>
          <w:rFonts w:asciiTheme="minorHAnsi" w:hAnsiTheme="minorHAnsi" w:cstheme="minorBidi"/>
          <w:sz w:val="22"/>
          <w:szCs w:val="22"/>
        </w:rPr>
        <w:t>Liczba osób obcego pochodzenia objętych wsparciem w programie</w:t>
      </w:r>
      <w:r w:rsidR="00C60773">
        <w:rPr>
          <w:rFonts w:asciiTheme="minorHAnsi" w:hAnsiTheme="minorHAnsi" w:cstheme="minorBidi"/>
          <w:sz w:val="22"/>
          <w:szCs w:val="22"/>
        </w:rPr>
        <w:t>,</w:t>
      </w:r>
    </w:p>
    <w:p w14:paraId="44D1161B" w14:textId="17C06052" w:rsidR="00FE22AB" w:rsidRPr="00151B43" w:rsidRDefault="00FE22AB" w:rsidP="00151B43">
      <w:pPr>
        <w:pStyle w:val="Akapitzlist"/>
        <w:numPr>
          <w:ilvl w:val="0"/>
          <w:numId w:val="42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51B43">
        <w:rPr>
          <w:rFonts w:asciiTheme="minorHAnsi" w:hAnsiTheme="minorHAnsi" w:cstheme="minorBidi"/>
          <w:sz w:val="22"/>
          <w:szCs w:val="22"/>
        </w:rPr>
        <w:t>Liczba osób z krajów trzecich objętych wsparciem w programie</w:t>
      </w:r>
      <w:r w:rsidR="00C60773">
        <w:rPr>
          <w:rFonts w:asciiTheme="minorHAnsi" w:hAnsiTheme="minorHAnsi" w:cstheme="minorBidi"/>
          <w:sz w:val="22"/>
          <w:szCs w:val="22"/>
        </w:rPr>
        <w:t>,</w:t>
      </w:r>
    </w:p>
    <w:p w14:paraId="2449D6C3" w14:textId="49D30434" w:rsidR="00FE22AB" w:rsidRPr="00151B43" w:rsidRDefault="00FE22AB" w:rsidP="00151B43">
      <w:pPr>
        <w:pStyle w:val="Akapitzlist"/>
        <w:numPr>
          <w:ilvl w:val="0"/>
          <w:numId w:val="42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51B43">
        <w:rPr>
          <w:rFonts w:asciiTheme="minorHAnsi" w:hAnsiTheme="minorHAnsi" w:cstheme="minorBidi"/>
          <w:sz w:val="22"/>
          <w:szCs w:val="22"/>
        </w:rPr>
        <w:t>Liczba osób z niepełnosprawnościami objętych wsparciem w programie.</w:t>
      </w:r>
    </w:p>
    <w:p w14:paraId="2CEAD1B9" w14:textId="1576909C" w:rsidR="00BE3EC2" w:rsidRDefault="00BE3EC2" w:rsidP="352A11EB">
      <w:pPr>
        <w:spacing w:line="276" w:lineRule="auto"/>
        <w:ind w:left="426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>Wyżej wymienione wskaźniki należy uwzględnić we wniosku</w:t>
      </w:r>
      <w:r w:rsidR="1B5679C8" w:rsidRPr="352A11EB">
        <w:rPr>
          <w:rFonts w:asciiTheme="minorHAnsi" w:hAnsiTheme="minorHAnsi" w:cstheme="minorBidi"/>
          <w:sz w:val="22"/>
          <w:szCs w:val="22"/>
        </w:rPr>
        <w:t>,</w:t>
      </w:r>
      <w:r w:rsidRPr="352A11EB">
        <w:rPr>
          <w:rFonts w:asciiTheme="minorHAnsi" w:hAnsiTheme="minorHAnsi" w:cstheme="minorBidi"/>
          <w:sz w:val="22"/>
          <w:szCs w:val="22"/>
        </w:rPr>
        <w:t xml:space="preserve"> nawet jeśli nie dotyczą bezpośrednio działań przewidzianych do realizacji w </w:t>
      </w:r>
      <w:r w:rsidR="00FE22AB" w:rsidRPr="352A11EB">
        <w:rPr>
          <w:rFonts w:asciiTheme="minorHAnsi" w:hAnsiTheme="minorHAnsi" w:cstheme="minorBidi"/>
          <w:sz w:val="22"/>
          <w:szCs w:val="22"/>
        </w:rPr>
        <w:t>projekcie</w:t>
      </w:r>
      <w:r w:rsidRPr="352A11EB">
        <w:rPr>
          <w:rFonts w:asciiTheme="minorHAnsi" w:hAnsiTheme="minorHAnsi" w:cstheme="minorBidi"/>
          <w:sz w:val="22"/>
          <w:szCs w:val="22"/>
        </w:rPr>
        <w:t>, wówczas należy przypisać im wartość „0”.</w:t>
      </w:r>
    </w:p>
    <w:p w14:paraId="53494C4D" w14:textId="1C995F3A" w:rsidR="00FE22AB" w:rsidRPr="00151B43" w:rsidRDefault="6AC734BE" w:rsidP="00151B43">
      <w:pPr>
        <w:pStyle w:val="Akapitzlist"/>
        <w:numPr>
          <w:ilvl w:val="0"/>
          <w:numId w:val="37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Wskaźniki wskazane w ust. </w:t>
      </w:r>
      <w:r w:rsidR="002E1866">
        <w:rPr>
          <w:rStyle w:val="markedcontent"/>
          <w:rFonts w:asciiTheme="minorHAnsi" w:hAnsiTheme="minorHAnsi" w:cstheme="minorBidi"/>
          <w:sz w:val="22"/>
          <w:szCs w:val="22"/>
        </w:rPr>
        <w:t>2 i 3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 powyżej należy wybrać wyłącznie z listy rozwijanej wyświetlającej się w SOWA EFS. Z listy rozwijanej nie należy wybierać innych wskaźników oprócz wymienionych powyżej.</w:t>
      </w:r>
    </w:p>
    <w:p w14:paraId="73173B49" w14:textId="33E6289B" w:rsidR="00FE22AB" w:rsidRPr="00151B43" w:rsidRDefault="6AC734BE" w:rsidP="7AA92F49">
      <w:pPr>
        <w:pStyle w:val="Akapitzlist"/>
        <w:numPr>
          <w:ilvl w:val="0"/>
          <w:numId w:val="37"/>
        </w:numPr>
        <w:spacing w:line="276" w:lineRule="auto"/>
        <w:ind w:left="426"/>
        <w:rPr>
          <w:rFonts w:asciiTheme="minorHAnsi" w:hAnsiTheme="minorHAnsi" w:cstheme="minorBidi"/>
          <w:sz w:val="24"/>
          <w:szCs w:val="24"/>
        </w:rPr>
      </w:pP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Wskaźniki wskazane w ust. </w:t>
      </w:r>
      <w:r w:rsidR="002E1866">
        <w:rPr>
          <w:rStyle w:val="markedcontent"/>
          <w:rFonts w:asciiTheme="minorHAnsi" w:hAnsiTheme="minorHAnsi" w:cstheme="minorBidi"/>
          <w:sz w:val="22"/>
          <w:szCs w:val="22"/>
        </w:rPr>
        <w:t>2 i</w:t>
      </w:r>
      <w:r w:rsidR="00682392">
        <w:rPr>
          <w:rStyle w:val="markedcontent"/>
          <w:rFonts w:asciiTheme="minorHAnsi" w:hAnsiTheme="minorHAnsi" w:cstheme="minorBidi"/>
          <w:sz w:val="22"/>
          <w:szCs w:val="22"/>
        </w:rPr>
        <w:t xml:space="preserve"> </w:t>
      </w:r>
      <w:r w:rsidR="002E1866">
        <w:rPr>
          <w:rStyle w:val="markedcontent"/>
          <w:rFonts w:asciiTheme="minorHAnsi" w:hAnsiTheme="minorHAnsi" w:cstheme="minorBidi"/>
          <w:sz w:val="22"/>
          <w:szCs w:val="22"/>
        </w:rPr>
        <w:t>3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 powyżej są wskaźnikami obligatoryjnymi i mogą nie obejmować całości</w:t>
      </w:r>
      <w:r w:rsidRPr="7AA92F49">
        <w:rPr>
          <w:rFonts w:asciiTheme="minorHAnsi" w:hAnsiTheme="minorHAnsi" w:cstheme="minorBidi"/>
          <w:sz w:val="22"/>
          <w:szCs w:val="22"/>
        </w:rPr>
        <w:t xml:space="preserve"> 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>rezultatów i produktów projektu. W związku z tym wnioskodawca może określić</w:t>
      </w:r>
      <w:r w:rsidR="00FE22AB">
        <w:br/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>wskaźniki specyficzne dla projektu</w:t>
      </w:r>
      <w:r w:rsidR="6449E84D"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 - wskaźniki własne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>. Wskaźniki te należy wprowadzić ręcznie do wniosku w SOWA</w:t>
      </w:r>
      <w:r w:rsidR="003249C2">
        <w:rPr>
          <w:rStyle w:val="markedcontent"/>
          <w:rFonts w:asciiTheme="minorHAnsi" w:hAnsiTheme="minorHAnsi" w:cstheme="minorBidi"/>
          <w:sz w:val="22"/>
          <w:szCs w:val="22"/>
        </w:rPr>
        <w:t xml:space="preserve"> 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>EFS. W tym przypadku należy dodatkowo określić definicję wskaźnika, a także sposób i moment</w:t>
      </w:r>
      <w:r w:rsidR="00376332">
        <w:rPr>
          <w:rStyle w:val="markedcontent"/>
          <w:rFonts w:asciiTheme="minorHAnsi" w:hAnsiTheme="minorHAnsi" w:cstheme="minorBidi"/>
          <w:sz w:val="22"/>
          <w:szCs w:val="22"/>
        </w:rPr>
        <w:t xml:space="preserve"> 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>pomiaru, o ile jest to konieczne ze względu na stopień skomplikowania zjawiska, które wskaźnik</w:t>
      </w:r>
      <w:r w:rsidR="00376332">
        <w:rPr>
          <w:rStyle w:val="markedcontent"/>
          <w:rFonts w:asciiTheme="minorHAnsi" w:hAnsiTheme="minorHAnsi" w:cstheme="minorBidi"/>
          <w:sz w:val="22"/>
          <w:szCs w:val="22"/>
        </w:rPr>
        <w:t xml:space="preserve"> 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>będzie monitorował.</w:t>
      </w:r>
    </w:p>
    <w:p w14:paraId="1835C447" w14:textId="03496B8A" w:rsidR="00FE22AB" w:rsidRPr="00151B43" w:rsidRDefault="6AC734BE" w:rsidP="7AA92F49">
      <w:pPr>
        <w:pStyle w:val="Akapitzlist"/>
        <w:numPr>
          <w:ilvl w:val="0"/>
          <w:numId w:val="37"/>
        </w:numPr>
        <w:spacing w:line="276" w:lineRule="auto"/>
        <w:ind w:left="426"/>
        <w:rPr>
          <w:rFonts w:asciiTheme="minorHAnsi" w:hAnsiTheme="minorHAnsi" w:cstheme="minorBidi"/>
          <w:sz w:val="24"/>
          <w:szCs w:val="24"/>
        </w:rPr>
      </w:pP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Przy określaniu wskaźników </w:t>
      </w:r>
      <w:r w:rsidR="33A8FF8D" w:rsidRPr="7AA92F49">
        <w:rPr>
          <w:rStyle w:val="markedcontent"/>
          <w:rFonts w:asciiTheme="minorHAnsi" w:hAnsiTheme="minorHAnsi" w:cstheme="minorBidi"/>
          <w:sz w:val="22"/>
          <w:szCs w:val="22"/>
        </w:rPr>
        <w:t>własnych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 dla projektu nie należy powielać obowiązkowych wskaźników oraz ograniczyć ich liczbę do wskaźników istotnych z</w:t>
      </w:r>
      <w:r w:rsidR="3E0B85F3"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 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merytorycznego punktu widzenia i </w:t>
      </w:r>
      <w:r w:rsidR="74E64E66" w:rsidRPr="7AA92F49">
        <w:rPr>
          <w:rStyle w:val="markedcontent"/>
          <w:rFonts w:asciiTheme="minorHAnsi" w:hAnsiTheme="minorHAnsi" w:cstheme="minorBidi"/>
          <w:sz w:val="22"/>
          <w:szCs w:val="22"/>
        </w:rPr>
        <w:t>niegenerujących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 trudności na etapie monitorowania i</w:t>
      </w:r>
      <w:r w:rsidR="3E0B85F3" w:rsidRPr="7AA92F49">
        <w:rPr>
          <w:rStyle w:val="markedcontent"/>
          <w:rFonts w:asciiTheme="minorHAnsi" w:hAnsiTheme="minorHAnsi" w:cstheme="minorBidi"/>
          <w:sz w:val="22"/>
          <w:szCs w:val="22"/>
        </w:rPr>
        <w:t xml:space="preserve"> </w:t>
      </w:r>
      <w:r w:rsidRPr="7AA92F49">
        <w:rPr>
          <w:rStyle w:val="markedcontent"/>
          <w:rFonts w:asciiTheme="minorHAnsi" w:hAnsiTheme="minorHAnsi" w:cstheme="minorBidi"/>
          <w:sz w:val="22"/>
          <w:szCs w:val="22"/>
        </w:rPr>
        <w:t>sprawozdawania postępu rzeczowego.</w:t>
      </w:r>
    </w:p>
    <w:p w14:paraId="071742E5" w14:textId="0EFCC121" w:rsidR="004A67E6" w:rsidRDefault="004A67E6" w:rsidP="000F0EA1">
      <w:pPr>
        <w:spacing w:before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52CD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0110E">
        <w:rPr>
          <w:rFonts w:asciiTheme="minorHAnsi" w:hAnsiTheme="minorHAnsi" w:cstheme="minorHAnsi"/>
          <w:b/>
          <w:sz w:val="22"/>
          <w:szCs w:val="22"/>
        </w:rPr>
        <w:t>8</w:t>
      </w:r>
      <w:r w:rsidR="003113D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652CD6">
        <w:rPr>
          <w:rFonts w:asciiTheme="minorHAnsi" w:hAnsiTheme="minorHAnsi" w:cstheme="minorHAnsi"/>
          <w:b/>
          <w:sz w:val="22"/>
          <w:szCs w:val="22"/>
        </w:rPr>
        <w:t>Zakończenie oceny i przyznanie dofinansowania</w:t>
      </w:r>
    </w:p>
    <w:p w14:paraId="024A79B2" w14:textId="0AF27AD7" w:rsidR="003113D4" w:rsidRDefault="003113D4" w:rsidP="352A11EB">
      <w:pPr>
        <w:numPr>
          <w:ilvl w:val="0"/>
          <w:numId w:val="33"/>
        </w:numPr>
        <w:spacing w:before="240" w:after="40" w:line="276" w:lineRule="auto"/>
        <w:ind w:left="425" w:hanging="425"/>
      </w:pPr>
      <w:r w:rsidRPr="352A11EB">
        <w:rPr>
          <w:rFonts w:asciiTheme="minorHAnsi" w:hAnsiTheme="minorHAnsi" w:cstheme="minorBidi"/>
          <w:sz w:val="22"/>
          <w:szCs w:val="22"/>
        </w:rPr>
        <w:t>Wniosek spełniający wszystkie kryteria wyboru jest oceni</w:t>
      </w:r>
      <w:r w:rsidR="006B661D">
        <w:rPr>
          <w:rFonts w:asciiTheme="minorHAnsi" w:hAnsiTheme="minorHAnsi" w:cstheme="minorBidi"/>
          <w:sz w:val="22"/>
          <w:szCs w:val="22"/>
        </w:rPr>
        <w:t>o</w:t>
      </w:r>
      <w:r w:rsidRPr="352A11EB">
        <w:rPr>
          <w:rFonts w:asciiTheme="minorHAnsi" w:hAnsiTheme="minorHAnsi" w:cstheme="minorBidi"/>
          <w:sz w:val="22"/>
          <w:szCs w:val="22"/>
        </w:rPr>
        <w:t>ny pozytywnie i może zostać wybrany do dofinansowania.</w:t>
      </w:r>
    </w:p>
    <w:p w14:paraId="71D9F60F" w14:textId="4DBB9E96" w:rsidR="00BA383D" w:rsidRPr="00131188" w:rsidRDefault="003113D4" w:rsidP="352A11EB">
      <w:pPr>
        <w:numPr>
          <w:ilvl w:val="0"/>
          <w:numId w:val="33"/>
        </w:numPr>
        <w:spacing w:after="40" w:line="276" w:lineRule="auto"/>
        <w:ind w:left="425" w:hanging="425"/>
      </w:pPr>
      <w:r w:rsidRPr="352A11EB">
        <w:rPr>
          <w:rFonts w:asciiTheme="minorHAnsi" w:hAnsiTheme="minorHAnsi" w:cstheme="minorBidi"/>
          <w:sz w:val="22"/>
          <w:szCs w:val="22"/>
        </w:rPr>
        <w:t>ION informuje wnioskodawcę</w:t>
      </w:r>
      <w:r w:rsidR="002C6499" w:rsidRPr="352A11EB">
        <w:rPr>
          <w:rFonts w:asciiTheme="minorHAnsi" w:hAnsiTheme="minorHAnsi" w:cstheme="minorBidi"/>
          <w:sz w:val="22"/>
          <w:szCs w:val="22"/>
        </w:rPr>
        <w:t xml:space="preserve"> za pośrednictwem SOWA EFS </w:t>
      </w:r>
      <w:r w:rsidR="00881FA4" w:rsidRPr="352A11EB">
        <w:rPr>
          <w:rFonts w:asciiTheme="minorHAnsi" w:hAnsiTheme="minorHAnsi" w:cstheme="minorBidi"/>
          <w:sz w:val="22"/>
          <w:szCs w:val="22"/>
        </w:rPr>
        <w:t>o otrzymaniu dofinansowania</w:t>
      </w:r>
      <w:r w:rsidRPr="352A11EB">
        <w:rPr>
          <w:rFonts w:asciiTheme="minorHAnsi" w:hAnsiTheme="minorHAnsi" w:cstheme="minorBidi"/>
          <w:sz w:val="22"/>
          <w:szCs w:val="22"/>
        </w:rPr>
        <w:t xml:space="preserve"> w terminie 7 dni od zakończenia oceny</w:t>
      </w:r>
      <w:r w:rsidR="006B661D">
        <w:rPr>
          <w:rFonts w:asciiTheme="minorHAnsi" w:hAnsiTheme="minorHAnsi" w:cstheme="minorBidi"/>
          <w:sz w:val="22"/>
          <w:szCs w:val="22"/>
        </w:rPr>
        <w:t>,</w:t>
      </w:r>
      <w:r w:rsidRPr="352A11EB">
        <w:rPr>
          <w:rFonts w:asciiTheme="minorHAnsi" w:hAnsiTheme="minorHAnsi" w:cstheme="minorBidi"/>
          <w:sz w:val="22"/>
          <w:szCs w:val="22"/>
        </w:rPr>
        <w:t xml:space="preserve"> zgodnie z wymaganiami określonymi w art. 56 ustawy</w:t>
      </w:r>
      <w:r w:rsidR="00BA383D">
        <w:rPr>
          <w:rFonts w:asciiTheme="minorHAnsi" w:hAnsiTheme="minorHAnsi" w:cstheme="minorBidi"/>
          <w:sz w:val="22"/>
          <w:szCs w:val="22"/>
        </w:rPr>
        <w:t>.</w:t>
      </w:r>
    </w:p>
    <w:p w14:paraId="7E2B5D87" w14:textId="562855EF" w:rsidR="003113D4" w:rsidRPr="00131188" w:rsidRDefault="00BA383D" w:rsidP="352A11EB">
      <w:pPr>
        <w:numPr>
          <w:ilvl w:val="0"/>
          <w:numId w:val="33"/>
        </w:numPr>
        <w:spacing w:after="40" w:line="276" w:lineRule="auto"/>
        <w:ind w:left="425" w:hanging="425"/>
      </w:pPr>
      <w:r>
        <w:rPr>
          <w:rFonts w:asciiTheme="minorHAnsi" w:hAnsiTheme="minorHAnsi" w:cstheme="minorBidi"/>
          <w:sz w:val="22"/>
          <w:szCs w:val="22"/>
        </w:rPr>
        <w:t>W terminie 7 dni od zakończenia oceny wniosku, ION</w:t>
      </w:r>
      <w:r w:rsidR="003113D4" w:rsidRPr="352A11EB">
        <w:rPr>
          <w:rFonts w:asciiTheme="minorHAnsi" w:hAnsiTheme="minorHAnsi" w:cstheme="minorBidi"/>
          <w:sz w:val="22"/>
          <w:szCs w:val="22"/>
        </w:rPr>
        <w:t xml:space="preserve"> zamieszcza na swojej stronie internetowej </w:t>
      </w:r>
      <w:r w:rsidR="006B661D">
        <w:rPr>
          <w:rFonts w:asciiTheme="minorHAnsi" w:hAnsiTheme="minorHAnsi" w:cstheme="minorBidi"/>
          <w:sz w:val="22"/>
          <w:szCs w:val="22"/>
        </w:rPr>
        <w:t>i</w:t>
      </w:r>
      <w:r w:rsidR="006B661D" w:rsidRPr="352A11EB">
        <w:rPr>
          <w:rFonts w:asciiTheme="minorHAnsi" w:hAnsiTheme="minorHAnsi" w:cstheme="minorBidi"/>
          <w:sz w:val="22"/>
          <w:szCs w:val="22"/>
        </w:rPr>
        <w:t xml:space="preserve"> </w:t>
      </w:r>
      <w:r w:rsidR="003113D4" w:rsidRPr="352A11EB">
        <w:rPr>
          <w:rFonts w:asciiTheme="minorHAnsi" w:hAnsiTheme="minorHAnsi" w:cstheme="minorBidi"/>
          <w:sz w:val="22"/>
          <w:szCs w:val="22"/>
        </w:rPr>
        <w:t>na portalu informacje wskazane w art. 57 ustawy.</w:t>
      </w:r>
    </w:p>
    <w:p w14:paraId="5F6D1D52" w14:textId="72756334" w:rsidR="00BA383D" w:rsidRPr="00131188" w:rsidRDefault="00BA383D" w:rsidP="352A11EB">
      <w:pPr>
        <w:numPr>
          <w:ilvl w:val="0"/>
          <w:numId w:val="33"/>
        </w:numPr>
        <w:spacing w:after="40" w:line="276" w:lineRule="auto"/>
        <w:ind w:left="425" w:hanging="425"/>
        <w:rPr>
          <w:rFonts w:asciiTheme="minorHAnsi" w:hAnsiTheme="minorHAnsi" w:cstheme="minorBidi"/>
          <w:sz w:val="22"/>
          <w:szCs w:val="22"/>
        </w:rPr>
      </w:pPr>
      <w:r w:rsidRPr="00131188">
        <w:rPr>
          <w:rFonts w:asciiTheme="minorHAnsi" w:hAnsiTheme="minorHAnsi" w:cstheme="minorBidi"/>
          <w:sz w:val="22"/>
          <w:szCs w:val="22"/>
        </w:rPr>
        <w:t>Informacja, o których mowa w ust. 3 powyżej zawiera co najmniej:</w:t>
      </w:r>
    </w:p>
    <w:p w14:paraId="4E5C8F28" w14:textId="288CE5BB" w:rsidR="00BA383D" w:rsidRPr="00131188" w:rsidRDefault="00BA383D" w:rsidP="0049731C">
      <w:pPr>
        <w:pStyle w:val="Akapitzlist"/>
        <w:numPr>
          <w:ilvl w:val="0"/>
          <w:numId w:val="46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31188">
        <w:rPr>
          <w:rFonts w:asciiTheme="minorHAnsi" w:hAnsiTheme="minorHAnsi" w:cstheme="minorBidi"/>
          <w:sz w:val="22"/>
          <w:szCs w:val="22"/>
        </w:rPr>
        <w:t>nazwę projektu wybranego do dofinansowania;</w:t>
      </w:r>
    </w:p>
    <w:p w14:paraId="4FECD94E" w14:textId="0EAE7A29" w:rsidR="00BA383D" w:rsidRPr="00131188" w:rsidRDefault="00BA383D" w:rsidP="0049731C">
      <w:pPr>
        <w:pStyle w:val="Akapitzlist"/>
        <w:numPr>
          <w:ilvl w:val="0"/>
          <w:numId w:val="46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31188">
        <w:rPr>
          <w:rFonts w:asciiTheme="minorHAnsi" w:hAnsiTheme="minorHAnsi" w:cstheme="minorBidi"/>
          <w:sz w:val="22"/>
          <w:szCs w:val="22"/>
        </w:rPr>
        <w:t>nazwę wnioskodawcy;</w:t>
      </w:r>
    </w:p>
    <w:p w14:paraId="4C597521" w14:textId="34D24A8F" w:rsidR="00BA383D" w:rsidRPr="00131188" w:rsidRDefault="00BA383D" w:rsidP="0049731C">
      <w:pPr>
        <w:pStyle w:val="Akapitzlist"/>
        <w:numPr>
          <w:ilvl w:val="0"/>
          <w:numId w:val="46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31188">
        <w:rPr>
          <w:rFonts w:asciiTheme="minorHAnsi" w:hAnsiTheme="minorHAnsi" w:cstheme="minorBidi"/>
          <w:sz w:val="22"/>
          <w:szCs w:val="22"/>
        </w:rPr>
        <w:t>kwotę przyznanego dofinansowania;</w:t>
      </w:r>
    </w:p>
    <w:p w14:paraId="1EEF4D21" w14:textId="4E020FE7" w:rsidR="00BA383D" w:rsidRPr="00131188" w:rsidRDefault="00BA383D" w:rsidP="0049731C">
      <w:pPr>
        <w:pStyle w:val="Akapitzlist"/>
        <w:numPr>
          <w:ilvl w:val="0"/>
          <w:numId w:val="46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31188">
        <w:rPr>
          <w:rFonts w:asciiTheme="minorHAnsi" w:hAnsiTheme="minorHAnsi" w:cstheme="minorBidi"/>
          <w:sz w:val="22"/>
          <w:szCs w:val="22"/>
        </w:rPr>
        <w:t>kwotę całkowitą projektu;</w:t>
      </w:r>
    </w:p>
    <w:p w14:paraId="5D6EB22B" w14:textId="676D7193" w:rsidR="00BA383D" w:rsidRPr="00131188" w:rsidRDefault="00BA383D" w:rsidP="0049731C">
      <w:pPr>
        <w:pStyle w:val="Akapitzlist"/>
        <w:numPr>
          <w:ilvl w:val="0"/>
          <w:numId w:val="46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31188">
        <w:rPr>
          <w:rFonts w:asciiTheme="minorHAnsi" w:hAnsiTheme="minorHAnsi" w:cstheme="minorBidi"/>
          <w:sz w:val="22"/>
          <w:szCs w:val="22"/>
        </w:rPr>
        <w:t>datę wybrania projektu do dofinansowania, tj. datę zakończenia oceny;</w:t>
      </w:r>
    </w:p>
    <w:p w14:paraId="3285AD27" w14:textId="260EA04A" w:rsidR="00BA383D" w:rsidRPr="00131188" w:rsidRDefault="00BA383D" w:rsidP="0049731C">
      <w:pPr>
        <w:pStyle w:val="Akapitzlist"/>
        <w:numPr>
          <w:ilvl w:val="0"/>
          <w:numId w:val="46"/>
        </w:numPr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131188">
        <w:rPr>
          <w:rFonts w:asciiTheme="minorHAnsi" w:hAnsiTheme="minorHAnsi" w:cstheme="minorBidi"/>
          <w:sz w:val="22"/>
          <w:szCs w:val="22"/>
        </w:rPr>
        <w:t>przewidywany czas realizacji projektu.</w:t>
      </w:r>
    </w:p>
    <w:p w14:paraId="29711FA1" w14:textId="24421635" w:rsidR="002C6499" w:rsidRDefault="5B660635" w:rsidP="352A11EB">
      <w:pPr>
        <w:numPr>
          <w:ilvl w:val="0"/>
          <w:numId w:val="33"/>
        </w:numPr>
        <w:spacing w:after="40" w:line="276" w:lineRule="auto"/>
        <w:ind w:left="425" w:hanging="425"/>
      </w:pPr>
      <w:r w:rsidRPr="352A11EB">
        <w:rPr>
          <w:rFonts w:asciiTheme="minorHAnsi" w:hAnsiTheme="minorHAnsi" w:cstheme="minorBidi"/>
          <w:sz w:val="22"/>
          <w:szCs w:val="22"/>
        </w:rPr>
        <w:t xml:space="preserve">Po wybraniu projektu do dofinansowania, </w:t>
      </w:r>
      <w:r w:rsidR="4DE18005" w:rsidRPr="352A11EB">
        <w:rPr>
          <w:rFonts w:asciiTheme="minorHAnsi" w:hAnsiTheme="minorHAnsi" w:cstheme="minorBidi"/>
          <w:sz w:val="22"/>
          <w:szCs w:val="22"/>
        </w:rPr>
        <w:t>w</w:t>
      </w:r>
      <w:r w:rsidRPr="352A11EB">
        <w:rPr>
          <w:rFonts w:asciiTheme="minorHAnsi" w:hAnsiTheme="minorHAnsi" w:cstheme="minorBidi"/>
          <w:sz w:val="22"/>
          <w:szCs w:val="22"/>
        </w:rPr>
        <w:t xml:space="preserve">nioskodawca otrzymuje informację o pozytywnym wyniku oceny wraz z wezwaniem do przygotowania dokumentów niezbędnych do </w:t>
      </w:r>
      <w:r w:rsidR="00AE72D3">
        <w:rPr>
          <w:rFonts w:asciiTheme="minorHAnsi" w:hAnsiTheme="minorHAnsi" w:cstheme="minorBidi"/>
          <w:sz w:val="22"/>
          <w:szCs w:val="22"/>
        </w:rPr>
        <w:t>podpisania porozumienia</w:t>
      </w:r>
      <w:r w:rsidRPr="352A11EB">
        <w:rPr>
          <w:rFonts w:asciiTheme="minorHAnsi" w:hAnsiTheme="minorHAnsi" w:cstheme="minorBidi"/>
          <w:sz w:val="22"/>
          <w:szCs w:val="22"/>
        </w:rPr>
        <w:t xml:space="preserve"> o dofinansowani</w:t>
      </w:r>
      <w:r w:rsidR="00AE72D3">
        <w:rPr>
          <w:rFonts w:asciiTheme="minorHAnsi" w:hAnsiTheme="minorHAnsi" w:cstheme="minorBidi"/>
          <w:sz w:val="22"/>
          <w:szCs w:val="22"/>
        </w:rPr>
        <w:t>e</w:t>
      </w:r>
      <w:r w:rsidRPr="352A11EB">
        <w:rPr>
          <w:rFonts w:asciiTheme="minorHAnsi" w:hAnsiTheme="minorHAnsi" w:cstheme="minorBidi"/>
          <w:sz w:val="22"/>
          <w:szCs w:val="22"/>
        </w:rPr>
        <w:t xml:space="preserve">, określonych w załączniku nr </w:t>
      </w:r>
      <w:r w:rsidR="0010110E" w:rsidRPr="352A11EB">
        <w:rPr>
          <w:rFonts w:asciiTheme="minorHAnsi" w:hAnsiTheme="minorHAnsi" w:cstheme="minorBidi"/>
          <w:sz w:val="22"/>
          <w:szCs w:val="22"/>
        </w:rPr>
        <w:t>4</w:t>
      </w:r>
      <w:r w:rsidR="00BE3EC2" w:rsidRPr="352A11EB">
        <w:rPr>
          <w:rFonts w:asciiTheme="minorHAnsi" w:hAnsiTheme="minorHAnsi" w:cstheme="minorBidi"/>
          <w:sz w:val="22"/>
          <w:szCs w:val="22"/>
        </w:rPr>
        <w:t xml:space="preserve"> </w:t>
      </w:r>
      <w:r w:rsidRPr="352A11EB">
        <w:rPr>
          <w:rFonts w:asciiTheme="minorHAnsi" w:hAnsiTheme="minorHAnsi" w:cstheme="minorBidi"/>
          <w:sz w:val="22"/>
          <w:szCs w:val="22"/>
        </w:rPr>
        <w:t xml:space="preserve">do RWP. </w:t>
      </w:r>
    </w:p>
    <w:p w14:paraId="782403CE" w14:textId="6AF16147" w:rsidR="002C6499" w:rsidRPr="002C6499" w:rsidRDefault="002C6499" w:rsidP="352A11EB">
      <w:pPr>
        <w:numPr>
          <w:ilvl w:val="0"/>
          <w:numId w:val="33"/>
        </w:numPr>
        <w:spacing w:after="40" w:line="276" w:lineRule="auto"/>
        <w:ind w:left="425" w:hanging="425"/>
      </w:pPr>
      <w:r w:rsidRPr="352A11EB">
        <w:rPr>
          <w:rFonts w:asciiTheme="minorHAnsi" w:hAnsiTheme="minorHAnsi" w:cstheme="minorBidi"/>
          <w:sz w:val="22"/>
          <w:szCs w:val="22"/>
        </w:rPr>
        <w:t>Za datę otrzymania przez wnioskodawcę informacji dotyczącej wyników oceny merytorycznej wniosku należy uzna</w:t>
      </w:r>
      <w:r w:rsidR="285729DC" w:rsidRPr="352A11EB">
        <w:rPr>
          <w:rFonts w:asciiTheme="minorHAnsi" w:hAnsiTheme="minorHAnsi" w:cstheme="minorBidi"/>
          <w:sz w:val="22"/>
          <w:szCs w:val="22"/>
        </w:rPr>
        <w:t>ć</w:t>
      </w:r>
      <w:r w:rsidRPr="352A11EB">
        <w:rPr>
          <w:rFonts w:asciiTheme="minorHAnsi" w:hAnsiTheme="minorHAnsi" w:cstheme="minorBidi"/>
          <w:sz w:val="22"/>
          <w:szCs w:val="22"/>
        </w:rPr>
        <w:t xml:space="preserve"> datę doręczenia informacji w SOWA EFS.</w:t>
      </w:r>
    </w:p>
    <w:p w14:paraId="08433A11" w14:textId="3066577C" w:rsidR="00881FA4" w:rsidRPr="00881FA4" w:rsidRDefault="00881FA4" w:rsidP="352A11EB">
      <w:pPr>
        <w:numPr>
          <w:ilvl w:val="0"/>
          <w:numId w:val="33"/>
        </w:numPr>
        <w:spacing w:after="40" w:line="276" w:lineRule="auto"/>
        <w:ind w:left="425" w:hanging="425"/>
      </w:pPr>
      <w:r w:rsidRPr="352A11EB">
        <w:rPr>
          <w:rFonts w:asciiTheme="minorHAnsi" w:hAnsiTheme="minorHAnsi" w:cstheme="minorBidi"/>
          <w:sz w:val="22"/>
          <w:szCs w:val="22"/>
        </w:rPr>
        <w:t xml:space="preserve">Dokumenty niezbędne do </w:t>
      </w:r>
      <w:r w:rsidR="00AE72D3">
        <w:rPr>
          <w:rFonts w:asciiTheme="minorHAnsi" w:hAnsiTheme="minorHAnsi" w:cstheme="minorBidi"/>
          <w:sz w:val="22"/>
          <w:szCs w:val="22"/>
        </w:rPr>
        <w:t>podpisania porozumienia</w:t>
      </w:r>
      <w:r w:rsidRPr="352A11EB">
        <w:rPr>
          <w:rFonts w:asciiTheme="minorHAnsi" w:hAnsiTheme="minorHAnsi" w:cstheme="minorBidi"/>
          <w:sz w:val="22"/>
          <w:szCs w:val="22"/>
        </w:rPr>
        <w:t xml:space="preserve"> o dofinansowani</w:t>
      </w:r>
      <w:r w:rsidR="00AE72D3">
        <w:rPr>
          <w:rFonts w:asciiTheme="minorHAnsi" w:hAnsiTheme="minorHAnsi" w:cstheme="minorBidi"/>
          <w:sz w:val="22"/>
          <w:szCs w:val="22"/>
        </w:rPr>
        <w:t>e</w:t>
      </w:r>
      <w:r w:rsidRPr="352A11EB">
        <w:rPr>
          <w:rFonts w:asciiTheme="minorHAnsi" w:hAnsiTheme="minorHAnsi" w:cstheme="minorBidi"/>
          <w:sz w:val="22"/>
          <w:szCs w:val="22"/>
        </w:rPr>
        <w:t xml:space="preserve"> muszą być przedłożone do ION nie później niż </w:t>
      </w:r>
      <w:r w:rsidR="574BAB51" w:rsidRPr="352A11EB">
        <w:rPr>
          <w:rFonts w:asciiTheme="minorHAnsi" w:hAnsiTheme="minorHAnsi" w:cstheme="minorBidi"/>
          <w:sz w:val="22"/>
          <w:szCs w:val="22"/>
        </w:rPr>
        <w:t>14</w:t>
      </w:r>
      <w:r w:rsidRPr="352A11EB">
        <w:rPr>
          <w:rFonts w:asciiTheme="minorHAnsi" w:hAnsiTheme="minorHAnsi" w:cstheme="minorBidi"/>
          <w:sz w:val="22"/>
          <w:szCs w:val="22"/>
        </w:rPr>
        <w:t xml:space="preserve"> dni od momentu </w:t>
      </w:r>
      <w:r w:rsidR="00554065" w:rsidRPr="352A11EB">
        <w:rPr>
          <w:rFonts w:asciiTheme="minorHAnsi" w:hAnsiTheme="minorHAnsi" w:cstheme="minorBidi"/>
          <w:sz w:val="22"/>
          <w:szCs w:val="22"/>
        </w:rPr>
        <w:t xml:space="preserve">doręczenia </w:t>
      </w:r>
      <w:r w:rsidRPr="352A11EB">
        <w:rPr>
          <w:rFonts w:asciiTheme="minorHAnsi" w:hAnsiTheme="minorHAnsi" w:cstheme="minorBidi"/>
          <w:sz w:val="22"/>
          <w:szCs w:val="22"/>
        </w:rPr>
        <w:t xml:space="preserve">wnioskodawcy </w:t>
      </w:r>
      <w:r w:rsidR="00554065" w:rsidRPr="352A11EB">
        <w:rPr>
          <w:rFonts w:asciiTheme="minorHAnsi" w:hAnsiTheme="minorHAnsi" w:cstheme="minorBidi"/>
          <w:sz w:val="22"/>
          <w:szCs w:val="22"/>
        </w:rPr>
        <w:t xml:space="preserve">informacji </w:t>
      </w:r>
      <w:r w:rsidRPr="352A11EB">
        <w:rPr>
          <w:rFonts w:asciiTheme="minorHAnsi" w:hAnsiTheme="minorHAnsi" w:cstheme="minorBidi"/>
          <w:sz w:val="22"/>
          <w:szCs w:val="22"/>
        </w:rPr>
        <w:t>o przyznaniu dofinansowania na realizację projektu.</w:t>
      </w:r>
    </w:p>
    <w:p w14:paraId="161753E7" w14:textId="136CCA37" w:rsidR="00881FA4" w:rsidRDefault="5B660635" w:rsidP="352A11EB">
      <w:pPr>
        <w:numPr>
          <w:ilvl w:val="0"/>
          <w:numId w:val="33"/>
        </w:numPr>
        <w:spacing w:after="40" w:line="276" w:lineRule="auto"/>
        <w:ind w:left="425" w:hanging="425"/>
      </w:pPr>
      <w:r w:rsidRPr="352A11EB">
        <w:rPr>
          <w:rFonts w:asciiTheme="minorHAnsi" w:hAnsiTheme="minorHAnsi" w:cstheme="minorBidi"/>
          <w:sz w:val="22"/>
          <w:szCs w:val="22"/>
        </w:rPr>
        <w:lastRenderedPageBreak/>
        <w:t xml:space="preserve">Wzór </w:t>
      </w:r>
      <w:r w:rsidR="00AE72D3">
        <w:rPr>
          <w:rFonts w:asciiTheme="minorHAnsi" w:hAnsiTheme="minorHAnsi" w:cstheme="minorBidi"/>
          <w:sz w:val="22"/>
          <w:szCs w:val="22"/>
        </w:rPr>
        <w:t>porozumienia o</w:t>
      </w:r>
      <w:r w:rsidRPr="352A11EB">
        <w:rPr>
          <w:rFonts w:asciiTheme="minorHAnsi" w:hAnsiTheme="minorHAnsi" w:cstheme="minorBidi"/>
          <w:sz w:val="22"/>
          <w:szCs w:val="22"/>
        </w:rPr>
        <w:t xml:space="preserve"> dofinansowanie stanowi załącznik nr </w:t>
      </w:r>
      <w:r w:rsidR="0010110E" w:rsidRPr="352A11EB">
        <w:rPr>
          <w:rFonts w:asciiTheme="minorHAnsi" w:hAnsiTheme="minorHAnsi" w:cstheme="minorBidi"/>
          <w:sz w:val="22"/>
          <w:szCs w:val="22"/>
        </w:rPr>
        <w:t>5</w:t>
      </w:r>
      <w:r w:rsidR="71301C34" w:rsidRPr="352A11EB">
        <w:rPr>
          <w:rFonts w:asciiTheme="minorHAnsi" w:hAnsiTheme="minorHAnsi" w:cstheme="minorBidi"/>
          <w:sz w:val="22"/>
          <w:szCs w:val="22"/>
        </w:rPr>
        <w:t xml:space="preserve"> </w:t>
      </w:r>
      <w:r w:rsidRPr="352A11EB">
        <w:rPr>
          <w:rFonts w:asciiTheme="minorHAnsi" w:hAnsiTheme="minorHAnsi" w:cstheme="minorBidi"/>
          <w:sz w:val="22"/>
          <w:szCs w:val="22"/>
        </w:rPr>
        <w:t>do RWP.</w:t>
      </w:r>
    </w:p>
    <w:p w14:paraId="7CF07E9A" w14:textId="0E3DC5D9" w:rsidR="00015AD6" w:rsidRDefault="00A72830" w:rsidP="00015AD6">
      <w:pPr>
        <w:numPr>
          <w:ilvl w:val="0"/>
          <w:numId w:val="33"/>
        </w:numPr>
        <w:spacing w:after="40" w:line="276" w:lineRule="auto"/>
        <w:ind w:left="425" w:hanging="425"/>
      </w:pPr>
      <w:r w:rsidRPr="352A11EB">
        <w:rPr>
          <w:rFonts w:asciiTheme="minorHAnsi" w:hAnsiTheme="minorHAnsi" w:cstheme="minorBidi"/>
          <w:sz w:val="22"/>
          <w:szCs w:val="22"/>
        </w:rPr>
        <w:t xml:space="preserve">Jeżeli </w:t>
      </w:r>
      <w:r w:rsidR="00AE72D3">
        <w:rPr>
          <w:rFonts w:asciiTheme="minorHAnsi" w:hAnsiTheme="minorHAnsi" w:cstheme="minorBidi"/>
          <w:sz w:val="22"/>
          <w:szCs w:val="22"/>
        </w:rPr>
        <w:t xml:space="preserve">porozumienie </w:t>
      </w:r>
      <w:r w:rsidR="00E17757" w:rsidRPr="352A11EB">
        <w:rPr>
          <w:rFonts w:asciiTheme="minorHAnsi" w:hAnsiTheme="minorHAnsi" w:cstheme="minorBidi"/>
          <w:sz w:val="22"/>
          <w:szCs w:val="22"/>
        </w:rPr>
        <w:t>o dofinansowani</w:t>
      </w:r>
      <w:r w:rsidR="00AE72D3">
        <w:rPr>
          <w:rFonts w:asciiTheme="minorHAnsi" w:hAnsiTheme="minorHAnsi" w:cstheme="minorBidi"/>
          <w:sz w:val="22"/>
          <w:szCs w:val="22"/>
        </w:rPr>
        <w:t>e</w:t>
      </w:r>
      <w:r w:rsidRPr="352A11EB">
        <w:rPr>
          <w:rFonts w:asciiTheme="minorHAnsi" w:hAnsiTheme="minorHAnsi" w:cstheme="minorBidi"/>
          <w:sz w:val="22"/>
          <w:szCs w:val="22"/>
        </w:rPr>
        <w:t xml:space="preserve"> nie zostanie </w:t>
      </w:r>
      <w:r w:rsidR="00AE72D3">
        <w:rPr>
          <w:rFonts w:asciiTheme="minorHAnsi" w:hAnsiTheme="minorHAnsi" w:cstheme="minorBidi"/>
          <w:sz w:val="22"/>
          <w:szCs w:val="22"/>
        </w:rPr>
        <w:t>zawarte</w:t>
      </w:r>
      <w:r w:rsidR="00AE72D3" w:rsidRPr="352A11EB">
        <w:rPr>
          <w:rFonts w:asciiTheme="minorHAnsi" w:hAnsiTheme="minorHAnsi" w:cstheme="minorBidi"/>
          <w:sz w:val="22"/>
          <w:szCs w:val="22"/>
        </w:rPr>
        <w:t xml:space="preserve"> </w:t>
      </w:r>
      <w:r w:rsidRPr="352A11EB">
        <w:rPr>
          <w:rFonts w:asciiTheme="minorHAnsi" w:hAnsiTheme="minorHAnsi" w:cstheme="minorBidi"/>
          <w:sz w:val="22"/>
          <w:szCs w:val="22"/>
        </w:rPr>
        <w:t xml:space="preserve">z winy wnioskodawcy, </w:t>
      </w:r>
      <w:r w:rsidR="00E17757" w:rsidRPr="352A11EB">
        <w:rPr>
          <w:rFonts w:asciiTheme="minorHAnsi" w:hAnsiTheme="minorHAnsi" w:cstheme="minorBidi"/>
          <w:sz w:val="22"/>
          <w:szCs w:val="22"/>
        </w:rPr>
        <w:t xml:space="preserve">w szczególności </w:t>
      </w:r>
      <w:r w:rsidR="00483C77" w:rsidRPr="352A11EB">
        <w:rPr>
          <w:rFonts w:asciiTheme="minorHAnsi" w:hAnsiTheme="minorHAnsi" w:cstheme="minorBidi"/>
          <w:sz w:val="22"/>
          <w:szCs w:val="22"/>
        </w:rPr>
        <w:t xml:space="preserve">z </w:t>
      </w:r>
      <w:r w:rsidR="00483C77">
        <w:rPr>
          <w:rFonts w:asciiTheme="minorHAnsi" w:hAnsiTheme="minorHAnsi" w:cstheme="minorBidi"/>
          <w:sz w:val="22"/>
          <w:szCs w:val="22"/>
        </w:rPr>
        <w:t>uwagi</w:t>
      </w:r>
      <w:r w:rsidR="00E17757" w:rsidRPr="352A11EB">
        <w:rPr>
          <w:rFonts w:asciiTheme="minorHAnsi" w:hAnsiTheme="minorHAnsi" w:cstheme="minorBidi"/>
          <w:sz w:val="22"/>
          <w:szCs w:val="22"/>
        </w:rPr>
        <w:t xml:space="preserve"> na niedopełnienie obowiązku</w:t>
      </w:r>
      <w:r w:rsidR="5C4727FC" w:rsidRPr="352A11EB">
        <w:rPr>
          <w:rFonts w:asciiTheme="minorHAnsi" w:hAnsiTheme="minorHAnsi" w:cstheme="minorBidi"/>
          <w:sz w:val="22"/>
          <w:szCs w:val="22"/>
        </w:rPr>
        <w:t>,</w:t>
      </w:r>
      <w:r w:rsidR="00E17757" w:rsidRPr="352A11EB">
        <w:rPr>
          <w:rFonts w:asciiTheme="minorHAnsi" w:hAnsiTheme="minorHAnsi" w:cstheme="minorBidi"/>
          <w:sz w:val="22"/>
          <w:szCs w:val="22"/>
        </w:rPr>
        <w:t xml:space="preserve"> o którym mowa w ust. </w:t>
      </w:r>
      <w:r w:rsidR="005D3CF2">
        <w:rPr>
          <w:rFonts w:asciiTheme="minorHAnsi" w:hAnsiTheme="minorHAnsi" w:cstheme="minorBidi"/>
          <w:sz w:val="22"/>
          <w:szCs w:val="22"/>
        </w:rPr>
        <w:t>7</w:t>
      </w:r>
      <w:r w:rsidR="00E17757" w:rsidRPr="352A11EB">
        <w:rPr>
          <w:rFonts w:asciiTheme="minorHAnsi" w:hAnsiTheme="minorHAnsi" w:cstheme="minorBidi"/>
          <w:sz w:val="22"/>
          <w:szCs w:val="22"/>
        </w:rPr>
        <w:t xml:space="preserve">, </w:t>
      </w:r>
      <w:r w:rsidRPr="352A11EB">
        <w:rPr>
          <w:rFonts w:asciiTheme="minorHAnsi" w:hAnsiTheme="minorHAnsi" w:cstheme="minorBidi"/>
          <w:sz w:val="22"/>
          <w:szCs w:val="22"/>
        </w:rPr>
        <w:t>wnioskodawca traci przyznane dofinansowanie.</w:t>
      </w:r>
    </w:p>
    <w:p w14:paraId="788F64C8" w14:textId="3798D357" w:rsidR="00015AD6" w:rsidRPr="0049731C" w:rsidRDefault="00015AD6" w:rsidP="0049731C">
      <w:pPr>
        <w:numPr>
          <w:ilvl w:val="0"/>
          <w:numId w:val="33"/>
        </w:numPr>
        <w:spacing w:after="40" w:line="276" w:lineRule="auto"/>
        <w:ind w:left="425" w:hanging="425"/>
      </w:pPr>
      <w:r w:rsidRPr="00015AD6">
        <w:rPr>
          <w:rFonts w:asciiTheme="minorHAnsi" w:hAnsiTheme="minorHAnsi" w:cstheme="minorBidi"/>
          <w:sz w:val="22"/>
          <w:szCs w:val="22"/>
        </w:rPr>
        <w:t>Wnioskodawca ma obowiązek zapewnić kwalifikowany podpis elektroniczny dla osób uprawnionych do reprezentacji wnioskodawcy dla procesu zawierania porozumienia.</w:t>
      </w:r>
    </w:p>
    <w:p w14:paraId="06FE2705" w14:textId="77777777" w:rsidR="00376332" w:rsidRPr="00881FA4" w:rsidRDefault="00376332" w:rsidP="0049731C">
      <w:pPr>
        <w:spacing w:after="40" w:line="276" w:lineRule="auto"/>
        <w:rPr>
          <w:rFonts w:asciiTheme="minorHAnsi" w:hAnsiTheme="minorHAnsi" w:cstheme="minorBidi"/>
          <w:sz w:val="22"/>
          <w:szCs w:val="22"/>
        </w:rPr>
      </w:pPr>
    </w:p>
    <w:p w14:paraId="60CC9C82" w14:textId="724C5C00" w:rsidR="004A67E6" w:rsidRPr="00A004E8" w:rsidRDefault="004A67E6" w:rsidP="000F0EA1">
      <w:pPr>
        <w:widowControl w:val="0"/>
        <w:spacing w:before="1" w:after="240" w:line="360" w:lineRule="auto"/>
        <w:ind w:right="3679"/>
        <w:outlineLvl w:val="0"/>
        <w:rPr>
          <w:rFonts w:asciiTheme="minorHAnsi" w:eastAsia="Trebuchet MS" w:hAnsiTheme="minorHAnsi" w:cstheme="minorHAnsi"/>
          <w:b/>
          <w:bCs/>
          <w:sz w:val="22"/>
          <w:szCs w:val="22"/>
          <w:lang w:eastAsia="en-US"/>
        </w:rPr>
      </w:pPr>
      <w:r w:rsidRPr="00652CD6">
        <w:rPr>
          <w:rFonts w:asciiTheme="minorHAnsi" w:eastAsia="Trebuchet MS" w:hAnsiTheme="minorHAnsi" w:cstheme="minorHAnsi"/>
          <w:b/>
          <w:bCs/>
          <w:sz w:val="22"/>
          <w:szCs w:val="22"/>
          <w:lang w:eastAsia="en-US"/>
        </w:rPr>
        <w:t>§</w:t>
      </w:r>
      <w:r w:rsidR="00A004E8">
        <w:rPr>
          <w:rFonts w:asciiTheme="minorHAnsi" w:eastAsia="Trebuchet MS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10110E">
        <w:rPr>
          <w:rFonts w:asciiTheme="minorHAnsi" w:eastAsia="Trebuchet MS" w:hAnsiTheme="minorHAnsi" w:cstheme="minorHAnsi"/>
          <w:b/>
          <w:bCs/>
          <w:sz w:val="22"/>
          <w:szCs w:val="22"/>
          <w:lang w:eastAsia="en-US"/>
        </w:rPr>
        <w:t>9</w:t>
      </w:r>
      <w:r w:rsidR="00A004E8">
        <w:rPr>
          <w:rFonts w:asciiTheme="minorHAnsi" w:eastAsia="Trebuchet MS" w:hAnsiTheme="minorHAnsi" w:cstheme="minorHAnsi"/>
          <w:b/>
          <w:bCs/>
          <w:sz w:val="22"/>
          <w:szCs w:val="22"/>
          <w:lang w:eastAsia="en-US"/>
        </w:rPr>
        <w:t xml:space="preserve">. </w:t>
      </w:r>
      <w:r w:rsidRPr="00652CD6">
        <w:rPr>
          <w:rFonts w:asciiTheme="minorHAnsi" w:eastAsia="Trebuchet MS" w:hAnsiTheme="minorHAnsi" w:cstheme="minorHAnsi"/>
          <w:b/>
          <w:sz w:val="22"/>
          <w:szCs w:val="22"/>
          <w:lang w:eastAsia="en-US"/>
        </w:rPr>
        <w:t>Środki odwoławcze przysługujące wnioskodawcy</w:t>
      </w:r>
    </w:p>
    <w:p w14:paraId="3721D0A2" w14:textId="473149E5" w:rsidR="004A67E6" w:rsidRPr="00A004E8" w:rsidRDefault="004A67E6" w:rsidP="00174010">
      <w:pPr>
        <w:pStyle w:val="Akapitzlist"/>
        <w:spacing w:after="240" w:line="276" w:lineRule="auto"/>
        <w:ind w:left="0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 xml:space="preserve">W przypadku negatywnej oceny projektu złożonego w </w:t>
      </w:r>
      <w:r w:rsidR="00A004E8" w:rsidRPr="352A11EB">
        <w:rPr>
          <w:rFonts w:asciiTheme="minorHAnsi" w:hAnsiTheme="minorHAnsi" w:cstheme="minorBidi"/>
          <w:sz w:val="22"/>
          <w:szCs w:val="22"/>
        </w:rPr>
        <w:t>sposób niekonkurencyjny</w:t>
      </w:r>
      <w:r w:rsidR="5D97838B" w:rsidRPr="352A11EB">
        <w:rPr>
          <w:rFonts w:asciiTheme="minorHAnsi" w:hAnsiTheme="minorHAnsi" w:cstheme="minorBidi"/>
          <w:sz w:val="22"/>
          <w:szCs w:val="22"/>
        </w:rPr>
        <w:t>,</w:t>
      </w:r>
      <w:r w:rsidRPr="352A11EB">
        <w:rPr>
          <w:rFonts w:asciiTheme="minorHAnsi" w:hAnsiTheme="minorHAnsi" w:cstheme="minorBidi"/>
          <w:sz w:val="22"/>
          <w:szCs w:val="22"/>
        </w:rPr>
        <w:t xml:space="preserve"> wnioskodawcy nie przysługuje prawo złożenia protestu</w:t>
      </w:r>
      <w:r w:rsidR="00356E2F" w:rsidRPr="352A11EB">
        <w:rPr>
          <w:rFonts w:asciiTheme="minorHAnsi" w:hAnsiTheme="minorHAnsi" w:cstheme="minorBidi"/>
          <w:sz w:val="22"/>
          <w:szCs w:val="22"/>
        </w:rPr>
        <w:t xml:space="preserve"> (art. 63 ustawy)</w:t>
      </w:r>
      <w:r w:rsidRPr="352A11EB">
        <w:rPr>
          <w:rFonts w:asciiTheme="minorHAnsi" w:hAnsiTheme="minorHAnsi" w:cstheme="minorBidi"/>
          <w:sz w:val="22"/>
          <w:szCs w:val="22"/>
        </w:rPr>
        <w:t>.</w:t>
      </w:r>
    </w:p>
    <w:p w14:paraId="7E327AB9" w14:textId="76725665" w:rsidR="004A67E6" w:rsidRPr="00652CD6" w:rsidRDefault="004A67E6" w:rsidP="000F0EA1">
      <w:pPr>
        <w:spacing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52CD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E3EC2">
        <w:rPr>
          <w:rFonts w:asciiTheme="minorHAnsi" w:hAnsiTheme="minorHAnsi" w:cstheme="minorHAnsi"/>
          <w:b/>
          <w:sz w:val="22"/>
          <w:szCs w:val="22"/>
        </w:rPr>
        <w:t>1</w:t>
      </w:r>
      <w:r w:rsidR="0010110E">
        <w:rPr>
          <w:rFonts w:asciiTheme="minorHAnsi" w:hAnsiTheme="minorHAnsi" w:cstheme="minorHAnsi"/>
          <w:b/>
          <w:sz w:val="22"/>
          <w:szCs w:val="22"/>
        </w:rPr>
        <w:t>0</w:t>
      </w:r>
      <w:r w:rsidR="00A004E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652CD6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71C5F1C4" w14:textId="7F106BE9" w:rsidR="001156BC" w:rsidRDefault="00A004E8" w:rsidP="352A11EB">
      <w:pPr>
        <w:numPr>
          <w:ilvl w:val="0"/>
          <w:numId w:val="14"/>
        </w:numPr>
        <w:spacing w:after="120" w:line="276" w:lineRule="auto"/>
        <w:ind w:left="426" w:hanging="426"/>
        <w:rPr>
          <w:rFonts w:asciiTheme="minorHAnsi" w:hAnsiTheme="minorHAnsi" w:cstheme="minorBidi"/>
          <w:sz w:val="22"/>
          <w:szCs w:val="22"/>
        </w:rPr>
      </w:pPr>
      <w:r w:rsidRPr="352A11EB">
        <w:rPr>
          <w:rFonts w:asciiTheme="minorHAnsi" w:hAnsiTheme="minorHAnsi" w:cstheme="minorBidi"/>
          <w:sz w:val="22"/>
          <w:szCs w:val="22"/>
        </w:rPr>
        <w:t>RWP</w:t>
      </w:r>
      <w:r w:rsidR="004A67E6" w:rsidRPr="352A11EB">
        <w:rPr>
          <w:rFonts w:asciiTheme="minorHAnsi" w:hAnsiTheme="minorHAnsi" w:cstheme="minorBidi"/>
          <w:sz w:val="22"/>
          <w:szCs w:val="22"/>
        </w:rPr>
        <w:t xml:space="preserve"> może ulegać zmianom w trakcie trwania naboru</w:t>
      </w:r>
      <w:r w:rsidR="00356E2F" w:rsidRPr="352A11EB">
        <w:rPr>
          <w:rFonts w:asciiTheme="minorHAnsi" w:hAnsiTheme="minorHAnsi" w:cstheme="minorBidi"/>
          <w:sz w:val="22"/>
          <w:szCs w:val="22"/>
        </w:rPr>
        <w:t>, zgodnie z art. 51 ust 3 i n. ustawy</w:t>
      </w:r>
      <w:r w:rsidR="004A67E6" w:rsidRPr="352A11EB">
        <w:rPr>
          <w:rFonts w:asciiTheme="minorHAnsi" w:hAnsiTheme="minorHAnsi" w:cstheme="minorBidi"/>
          <w:sz w:val="22"/>
          <w:szCs w:val="22"/>
        </w:rPr>
        <w:t xml:space="preserve">. </w:t>
      </w:r>
      <w:r w:rsidR="00483C77" w:rsidRPr="352A11EB">
        <w:rPr>
          <w:rFonts w:asciiTheme="minorHAnsi" w:hAnsiTheme="minorHAnsi" w:cstheme="minorBidi"/>
          <w:sz w:val="22"/>
          <w:szCs w:val="22"/>
        </w:rPr>
        <w:t xml:space="preserve">W </w:t>
      </w:r>
      <w:r w:rsidR="00483C77">
        <w:rPr>
          <w:rFonts w:asciiTheme="minorHAnsi" w:hAnsiTheme="minorHAnsi" w:cstheme="minorBidi"/>
          <w:sz w:val="22"/>
          <w:szCs w:val="22"/>
        </w:rPr>
        <w:t>przypadku</w:t>
      </w:r>
      <w:r w:rsidR="004A67E6" w:rsidRPr="352A11EB">
        <w:rPr>
          <w:rFonts w:asciiTheme="minorHAnsi" w:hAnsiTheme="minorHAnsi" w:cstheme="minorBidi"/>
          <w:sz w:val="22"/>
          <w:szCs w:val="22"/>
        </w:rPr>
        <w:t xml:space="preserve"> zmiany, ION niezwłocznie informuje wnioskodawcę o zmianie </w:t>
      </w:r>
      <w:r w:rsidRPr="352A11EB">
        <w:rPr>
          <w:rFonts w:asciiTheme="minorHAnsi" w:hAnsiTheme="minorHAnsi" w:cstheme="minorBidi"/>
          <w:sz w:val="22"/>
          <w:szCs w:val="22"/>
        </w:rPr>
        <w:t>RWP</w:t>
      </w:r>
      <w:r w:rsidR="004A67E6" w:rsidRPr="352A11EB">
        <w:rPr>
          <w:rFonts w:asciiTheme="minorHAnsi" w:hAnsiTheme="minorHAnsi" w:cstheme="minorBidi"/>
          <w:sz w:val="22"/>
          <w:szCs w:val="22"/>
        </w:rPr>
        <w:t>, przekazuje wnioskodawcy</w:t>
      </w:r>
      <w:r w:rsidR="000728D9" w:rsidRPr="352A11EB">
        <w:rPr>
          <w:rFonts w:asciiTheme="minorHAnsi" w:hAnsiTheme="minorHAnsi" w:cstheme="minorBidi"/>
          <w:sz w:val="22"/>
          <w:szCs w:val="22"/>
        </w:rPr>
        <w:t>, w taki sam sposób jak RWP,</w:t>
      </w:r>
      <w:r w:rsidRPr="352A11EB">
        <w:rPr>
          <w:rFonts w:asciiTheme="minorHAnsi" w:hAnsiTheme="minorHAnsi" w:cstheme="minorBidi"/>
          <w:sz w:val="22"/>
          <w:szCs w:val="22"/>
        </w:rPr>
        <w:t xml:space="preserve"> jego</w:t>
      </w:r>
      <w:r w:rsidR="004A67E6" w:rsidRPr="352A11EB">
        <w:rPr>
          <w:rFonts w:asciiTheme="minorHAnsi" w:hAnsiTheme="minorHAnsi" w:cstheme="minorBidi"/>
          <w:sz w:val="22"/>
          <w:szCs w:val="22"/>
        </w:rPr>
        <w:t xml:space="preserve"> aktualną treść, uzasadnienie oraz termin, od którego zmiana obowiązuje. </w:t>
      </w:r>
    </w:p>
    <w:p w14:paraId="29145B25" w14:textId="2558171E" w:rsidR="001156BC" w:rsidRPr="001156BC" w:rsidRDefault="001156BC" w:rsidP="00233904">
      <w:pPr>
        <w:numPr>
          <w:ilvl w:val="0"/>
          <w:numId w:val="14"/>
        </w:numPr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156BC">
        <w:rPr>
          <w:rFonts w:asciiTheme="minorHAnsi" w:hAnsiTheme="minorHAnsi" w:cstheme="minorHAnsi"/>
          <w:sz w:val="22"/>
          <w:szCs w:val="22"/>
        </w:rPr>
        <w:t>IP, na podstawie art. 58 ustawy</w:t>
      </w:r>
      <w:r w:rsidR="00C5378A">
        <w:rPr>
          <w:rFonts w:asciiTheme="minorHAnsi" w:hAnsiTheme="minorHAnsi" w:cstheme="minorHAnsi"/>
          <w:sz w:val="22"/>
          <w:szCs w:val="22"/>
        </w:rPr>
        <w:t>,</w:t>
      </w:r>
      <w:r w:rsidRPr="001156BC">
        <w:rPr>
          <w:rFonts w:asciiTheme="minorHAnsi" w:hAnsiTheme="minorHAnsi" w:cstheme="minorHAnsi"/>
          <w:sz w:val="22"/>
          <w:szCs w:val="22"/>
        </w:rPr>
        <w:t xml:space="preserve"> unieważnia nabór w jego trakcie, jeżeli: </w:t>
      </w:r>
    </w:p>
    <w:p w14:paraId="5C600CCD" w14:textId="131D79A1" w:rsidR="00A004E8" w:rsidRPr="00A004E8" w:rsidRDefault="00A004E8" w:rsidP="00233904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004E8">
        <w:rPr>
          <w:rFonts w:asciiTheme="minorHAnsi" w:hAnsiTheme="minorHAnsi" w:cstheme="minorHAnsi"/>
          <w:sz w:val="22"/>
          <w:szCs w:val="22"/>
        </w:rPr>
        <w:t xml:space="preserve">1) w terminie </w:t>
      </w:r>
      <w:r w:rsidR="008439F9">
        <w:rPr>
          <w:rFonts w:asciiTheme="minorHAnsi" w:hAnsiTheme="minorHAnsi" w:cstheme="minorHAnsi"/>
          <w:sz w:val="22"/>
          <w:szCs w:val="22"/>
        </w:rPr>
        <w:t>wyznaczonym</w:t>
      </w:r>
      <w:r w:rsidRPr="00A004E8">
        <w:rPr>
          <w:rFonts w:asciiTheme="minorHAnsi" w:hAnsiTheme="minorHAnsi" w:cstheme="minorHAnsi"/>
          <w:sz w:val="22"/>
          <w:szCs w:val="22"/>
        </w:rPr>
        <w:t xml:space="preserve"> nie złożono wniosku</w:t>
      </w:r>
      <w:r w:rsidR="00BE6841">
        <w:rPr>
          <w:rFonts w:asciiTheme="minorHAnsi" w:hAnsiTheme="minorHAnsi" w:cstheme="minorHAnsi"/>
          <w:sz w:val="22"/>
          <w:szCs w:val="22"/>
        </w:rPr>
        <w:t xml:space="preserve">, z zastrzeżeniem </w:t>
      </w:r>
      <w:r w:rsidR="00BE6841" w:rsidRPr="00E7097E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D83FEA" w:rsidRPr="00E7097E">
        <w:rPr>
          <w:rFonts w:asciiTheme="minorHAnsi" w:hAnsiTheme="minorHAnsi" w:cstheme="minorHAnsi"/>
          <w:bCs/>
          <w:sz w:val="22"/>
          <w:szCs w:val="22"/>
        </w:rPr>
        <w:t>5 ust. 3 RWP</w:t>
      </w:r>
      <w:r w:rsidRPr="00A004E8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563D2077" w14:textId="26D39C64" w:rsidR="00A004E8" w:rsidRPr="00A004E8" w:rsidRDefault="00A004E8" w:rsidP="00233904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004E8">
        <w:rPr>
          <w:rFonts w:asciiTheme="minorHAnsi" w:hAnsiTheme="minorHAnsi" w:cstheme="minorHAnsi"/>
          <w:sz w:val="22"/>
          <w:szCs w:val="22"/>
        </w:rPr>
        <w:t xml:space="preserve">2) wystąpiła istotna zmiana okoliczności powodująca, że wybór </w:t>
      </w:r>
      <w:r w:rsidR="00BE6841" w:rsidRPr="00A004E8">
        <w:rPr>
          <w:rFonts w:asciiTheme="minorHAnsi" w:hAnsiTheme="minorHAnsi" w:cstheme="minorHAnsi"/>
          <w:sz w:val="22"/>
          <w:szCs w:val="22"/>
        </w:rPr>
        <w:t>projekt</w:t>
      </w:r>
      <w:r w:rsidR="00BE6841">
        <w:rPr>
          <w:rFonts w:asciiTheme="minorHAnsi" w:hAnsiTheme="minorHAnsi" w:cstheme="minorHAnsi"/>
          <w:sz w:val="22"/>
          <w:szCs w:val="22"/>
        </w:rPr>
        <w:t>u</w:t>
      </w:r>
      <w:r w:rsidR="00BE6841" w:rsidRPr="00A004E8">
        <w:rPr>
          <w:rFonts w:asciiTheme="minorHAnsi" w:hAnsiTheme="minorHAnsi" w:cstheme="minorHAnsi"/>
          <w:sz w:val="22"/>
          <w:szCs w:val="22"/>
        </w:rPr>
        <w:t xml:space="preserve"> </w:t>
      </w:r>
      <w:r w:rsidRPr="00A004E8">
        <w:rPr>
          <w:rFonts w:asciiTheme="minorHAnsi" w:hAnsiTheme="minorHAnsi" w:cstheme="minorHAnsi"/>
          <w:sz w:val="22"/>
          <w:szCs w:val="22"/>
        </w:rPr>
        <w:t>do dofinansowania nie leży w interesie publicznym,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004E8">
        <w:rPr>
          <w:rFonts w:asciiTheme="minorHAnsi" w:hAnsiTheme="minorHAnsi" w:cstheme="minorHAnsi"/>
          <w:sz w:val="22"/>
          <w:szCs w:val="22"/>
        </w:rPr>
        <w:t>czego nie można było wcześniej przewidzieć, lub</w:t>
      </w:r>
    </w:p>
    <w:p w14:paraId="3B55DB4E" w14:textId="77777777" w:rsidR="00A004E8" w:rsidRDefault="00A004E8" w:rsidP="00233904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004E8">
        <w:rPr>
          <w:rFonts w:asciiTheme="minorHAnsi" w:hAnsiTheme="minorHAnsi" w:cstheme="minorHAnsi"/>
          <w:sz w:val="22"/>
          <w:szCs w:val="22"/>
        </w:rPr>
        <w:t>3) postępowanie obarczone jest niemożliwą do usunięcia wadą prawną.</w:t>
      </w:r>
    </w:p>
    <w:p w14:paraId="5EB9A801" w14:textId="6CBCE612" w:rsidR="00131188" w:rsidRPr="0049731C" w:rsidRDefault="004A67E6" w:rsidP="0049731C">
      <w:pPr>
        <w:numPr>
          <w:ilvl w:val="0"/>
          <w:numId w:val="14"/>
        </w:numPr>
        <w:spacing w:before="24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52CD6">
        <w:rPr>
          <w:rFonts w:asciiTheme="minorHAnsi" w:hAnsiTheme="minorHAnsi" w:cstheme="minorHAnsi"/>
          <w:sz w:val="22"/>
          <w:szCs w:val="22"/>
        </w:rPr>
        <w:t>W sprawach nieuregulowanych R</w:t>
      </w:r>
      <w:r w:rsidR="00A004E8">
        <w:rPr>
          <w:rFonts w:asciiTheme="minorHAnsi" w:hAnsiTheme="minorHAnsi" w:cstheme="minorHAnsi"/>
          <w:sz w:val="22"/>
          <w:szCs w:val="22"/>
        </w:rPr>
        <w:t>WP</w:t>
      </w:r>
      <w:r w:rsidRPr="00652CD6">
        <w:rPr>
          <w:rFonts w:asciiTheme="minorHAnsi" w:hAnsiTheme="minorHAnsi" w:cstheme="minorHAnsi"/>
          <w:sz w:val="22"/>
          <w:szCs w:val="22"/>
        </w:rPr>
        <w:t xml:space="preserve"> zastosowanie mają przepisy </w:t>
      </w:r>
      <w:r w:rsidR="00D83FEA">
        <w:rPr>
          <w:rFonts w:asciiTheme="minorHAnsi" w:hAnsiTheme="minorHAnsi" w:cstheme="minorHAnsi"/>
          <w:sz w:val="22"/>
          <w:szCs w:val="22"/>
        </w:rPr>
        <w:t>u</w:t>
      </w:r>
      <w:r w:rsidRPr="00652CD6">
        <w:rPr>
          <w:rFonts w:asciiTheme="minorHAnsi" w:hAnsiTheme="minorHAnsi" w:cstheme="minorHAnsi"/>
          <w:sz w:val="22"/>
          <w:szCs w:val="22"/>
        </w:rPr>
        <w:t>stawy</w:t>
      </w:r>
      <w:r w:rsidR="001156BC">
        <w:rPr>
          <w:rFonts w:asciiTheme="minorHAnsi" w:hAnsiTheme="minorHAnsi" w:cstheme="minorHAnsi"/>
          <w:sz w:val="22"/>
          <w:szCs w:val="22"/>
        </w:rPr>
        <w:t xml:space="preserve"> oraz powszechnie obowiązującego prawa.</w:t>
      </w:r>
    </w:p>
    <w:p w14:paraId="08A4B289" w14:textId="6048AA49" w:rsidR="001156BC" w:rsidRPr="001156BC" w:rsidRDefault="001156BC" w:rsidP="000F0EA1">
      <w:pPr>
        <w:spacing w:before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156BC">
        <w:rPr>
          <w:rFonts w:asciiTheme="minorHAnsi" w:hAnsiTheme="minorHAnsi" w:cstheme="minorHAnsi"/>
          <w:b/>
          <w:sz w:val="22"/>
          <w:szCs w:val="22"/>
        </w:rPr>
        <w:t>§ 1</w:t>
      </w:r>
      <w:r w:rsidR="0010110E">
        <w:rPr>
          <w:rFonts w:asciiTheme="minorHAnsi" w:hAnsiTheme="minorHAnsi" w:cstheme="minorHAnsi"/>
          <w:b/>
          <w:sz w:val="22"/>
          <w:szCs w:val="22"/>
        </w:rPr>
        <w:t>1</w:t>
      </w:r>
      <w:r w:rsidRPr="001156BC">
        <w:rPr>
          <w:rFonts w:asciiTheme="minorHAnsi" w:hAnsiTheme="minorHAnsi" w:cstheme="minorHAnsi"/>
          <w:b/>
          <w:sz w:val="22"/>
          <w:szCs w:val="22"/>
        </w:rPr>
        <w:t xml:space="preserve">. Lista załączników do </w:t>
      </w:r>
      <w:r w:rsidR="00203FD3">
        <w:rPr>
          <w:rFonts w:asciiTheme="minorHAnsi" w:hAnsiTheme="minorHAnsi" w:cstheme="minorHAnsi"/>
          <w:b/>
          <w:sz w:val="22"/>
          <w:szCs w:val="22"/>
        </w:rPr>
        <w:t>RWP</w:t>
      </w:r>
    </w:p>
    <w:p w14:paraId="12B35696" w14:textId="77777777" w:rsidR="000F0EA1" w:rsidRDefault="000F0EA1" w:rsidP="0023390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0A18B73" w14:textId="7C3FE4BD" w:rsidR="004A67E6" w:rsidRPr="00896675" w:rsidRDefault="001156BC" w:rsidP="0023390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96675">
        <w:rPr>
          <w:rFonts w:asciiTheme="minorHAnsi" w:hAnsiTheme="minorHAnsi" w:cstheme="minorHAnsi"/>
          <w:bCs/>
          <w:sz w:val="22"/>
          <w:szCs w:val="22"/>
        </w:rPr>
        <w:t>Załącznik nr 1.</w:t>
      </w:r>
      <w:r w:rsidR="000F0EA1">
        <w:rPr>
          <w:rFonts w:asciiTheme="minorHAnsi" w:hAnsiTheme="minorHAnsi" w:cstheme="minorHAnsi"/>
          <w:bCs/>
          <w:sz w:val="22"/>
          <w:szCs w:val="22"/>
        </w:rPr>
        <w:t xml:space="preserve"> Roczny Plan Działania (RPD)</w:t>
      </w:r>
      <w:r w:rsidR="005B0D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6459F2CF" w14:textId="71873645" w:rsidR="001156BC" w:rsidRPr="00896675" w:rsidRDefault="001156BC" w:rsidP="0023390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96675">
        <w:rPr>
          <w:rFonts w:asciiTheme="minorHAnsi" w:hAnsiTheme="minorHAnsi" w:cstheme="minorHAnsi"/>
          <w:bCs/>
          <w:sz w:val="22"/>
          <w:szCs w:val="22"/>
        </w:rPr>
        <w:t>Załącznik nr 2.</w:t>
      </w:r>
      <w:r w:rsidR="000F0EA1" w:rsidRPr="000F0EA1">
        <w:t xml:space="preserve"> </w:t>
      </w:r>
      <w:r w:rsidR="00081AA9">
        <w:rPr>
          <w:rFonts w:asciiTheme="minorHAnsi" w:hAnsiTheme="minorHAnsi" w:cstheme="minorHAnsi"/>
          <w:bCs/>
          <w:sz w:val="22"/>
          <w:szCs w:val="22"/>
        </w:rPr>
        <w:t>Kryteria wyboru projektów</w:t>
      </w:r>
      <w:r w:rsidR="00C363D2">
        <w:rPr>
          <w:rFonts w:asciiTheme="minorHAnsi" w:hAnsiTheme="minorHAnsi" w:cstheme="minorHAnsi"/>
          <w:bCs/>
          <w:sz w:val="22"/>
          <w:szCs w:val="22"/>
        </w:rPr>
        <w:t xml:space="preserve"> do programu FERS</w:t>
      </w:r>
      <w:r w:rsidR="005B0D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4E2D6708" w14:textId="27EDDC20" w:rsidR="52D3C042" w:rsidRPr="00376332" w:rsidRDefault="091EFA8A" w:rsidP="7AA92F49">
      <w:p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00376332">
        <w:rPr>
          <w:rFonts w:asciiTheme="minorHAnsi" w:hAnsiTheme="minorHAnsi" w:cstheme="minorBidi"/>
          <w:sz w:val="22"/>
          <w:szCs w:val="22"/>
        </w:rPr>
        <w:t xml:space="preserve">Załącznik nr </w:t>
      </w:r>
      <w:r w:rsidR="0196C308" w:rsidRPr="00376332">
        <w:rPr>
          <w:rFonts w:asciiTheme="minorHAnsi" w:hAnsiTheme="minorHAnsi" w:cstheme="minorBidi"/>
          <w:sz w:val="22"/>
          <w:szCs w:val="22"/>
        </w:rPr>
        <w:t>3</w:t>
      </w:r>
      <w:r w:rsidRPr="00376332">
        <w:rPr>
          <w:rFonts w:asciiTheme="minorHAnsi" w:hAnsiTheme="minorHAnsi" w:cstheme="minorBidi"/>
          <w:sz w:val="22"/>
          <w:szCs w:val="22"/>
        </w:rPr>
        <w:t xml:space="preserve">. </w:t>
      </w:r>
      <w:r w:rsidR="3F3E9872" w:rsidRPr="00376332">
        <w:rPr>
          <w:rFonts w:asciiTheme="minorHAnsi" w:hAnsiTheme="minorHAnsi" w:cstheme="minorBidi"/>
          <w:sz w:val="22"/>
          <w:szCs w:val="22"/>
        </w:rPr>
        <w:t>Zestawienie standardu i cen rynkowych w naborze</w:t>
      </w:r>
      <w:r w:rsidR="005B0D49">
        <w:rPr>
          <w:rFonts w:asciiTheme="minorHAnsi" w:hAnsiTheme="minorHAnsi" w:cstheme="minorBidi"/>
          <w:sz w:val="22"/>
          <w:szCs w:val="22"/>
        </w:rPr>
        <w:t>.</w:t>
      </w:r>
    </w:p>
    <w:p w14:paraId="420A40A2" w14:textId="34EE658A" w:rsidR="001156BC" w:rsidRPr="00896675" w:rsidRDefault="001156BC" w:rsidP="098CBB6A">
      <w:p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098CBB6A">
        <w:rPr>
          <w:rFonts w:asciiTheme="minorHAnsi" w:hAnsiTheme="minorHAnsi" w:cstheme="minorBidi"/>
          <w:sz w:val="22"/>
          <w:szCs w:val="22"/>
        </w:rPr>
        <w:t xml:space="preserve">Załącznik nr </w:t>
      </w:r>
      <w:r w:rsidR="001A078A">
        <w:rPr>
          <w:rFonts w:asciiTheme="minorHAnsi" w:hAnsiTheme="minorHAnsi" w:cstheme="minorBidi"/>
          <w:sz w:val="22"/>
          <w:szCs w:val="22"/>
        </w:rPr>
        <w:t>4</w:t>
      </w:r>
      <w:r w:rsidRPr="098CBB6A">
        <w:rPr>
          <w:rFonts w:asciiTheme="minorHAnsi" w:hAnsiTheme="minorHAnsi" w:cstheme="minorBidi"/>
          <w:sz w:val="22"/>
          <w:szCs w:val="22"/>
        </w:rPr>
        <w:t>.</w:t>
      </w:r>
      <w:r w:rsidR="000F0EA1" w:rsidRPr="098CBB6A">
        <w:rPr>
          <w:rFonts w:asciiTheme="minorHAnsi" w:hAnsiTheme="minorHAnsi" w:cstheme="minorBidi"/>
          <w:sz w:val="22"/>
          <w:szCs w:val="22"/>
        </w:rPr>
        <w:t xml:space="preserve"> Lista dokumentów niezbędnych do </w:t>
      </w:r>
      <w:r w:rsidR="00A44F2F">
        <w:rPr>
          <w:rFonts w:asciiTheme="minorHAnsi" w:hAnsiTheme="minorHAnsi" w:cstheme="minorBidi"/>
          <w:sz w:val="22"/>
          <w:szCs w:val="22"/>
        </w:rPr>
        <w:t>zawarcia</w:t>
      </w:r>
      <w:r w:rsidR="00AE72D3">
        <w:rPr>
          <w:rFonts w:asciiTheme="minorHAnsi" w:hAnsiTheme="minorHAnsi" w:cstheme="minorBidi"/>
          <w:sz w:val="22"/>
          <w:szCs w:val="22"/>
        </w:rPr>
        <w:t xml:space="preserve"> porozumienia</w:t>
      </w:r>
      <w:r w:rsidR="000F0EA1" w:rsidRPr="098CBB6A">
        <w:rPr>
          <w:rFonts w:asciiTheme="minorHAnsi" w:hAnsiTheme="minorHAnsi" w:cstheme="minorBidi"/>
          <w:sz w:val="22"/>
          <w:szCs w:val="22"/>
        </w:rPr>
        <w:t xml:space="preserve"> o dofinansowani</w:t>
      </w:r>
      <w:r w:rsidR="00AE72D3">
        <w:rPr>
          <w:rFonts w:asciiTheme="minorHAnsi" w:hAnsiTheme="minorHAnsi" w:cstheme="minorBidi"/>
          <w:sz w:val="22"/>
          <w:szCs w:val="22"/>
        </w:rPr>
        <w:t>e</w:t>
      </w:r>
      <w:r w:rsidR="005B0D49">
        <w:rPr>
          <w:rFonts w:asciiTheme="minorHAnsi" w:hAnsiTheme="minorHAnsi" w:cstheme="minorBidi"/>
          <w:sz w:val="22"/>
          <w:szCs w:val="22"/>
        </w:rPr>
        <w:t>.</w:t>
      </w:r>
    </w:p>
    <w:p w14:paraId="1E5E705A" w14:textId="39573378" w:rsidR="001156BC" w:rsidRPr="00896675" w:rsidRDefault="001156BC" w:rsidP="098CBB6A">
      <w:p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098CBB6A">
        <w:rPr>
          <w:rFonts w:asciiTheme="minorHAnsi" w:hAnsiTheme="minorHAnsi" w:cstheme="minorBidi"/>
          <w:sz w:val="22"/>
          <w:szCs w:val="22"/>
        </w:rPr>
        <w:t xml:space="preserve">Załącznik nr </w:t>
      </w:r>
      <w:r w:rsidR="0010110E">
        <w:rPr>
          <w:rFonts w:asciiTheme="minorHAnsi" w:hAnsiTheme="minorHAnsi" w:cstheme="minorBidi"/>
          <w:sz w:val="22"/>
          <w:szCs w:val="22"/>
        </w:rPr>
        <w:t>5</w:t>
      </w:r>
      <w:r w:rsidRPr="098CBB6A">
        <w:rPr>
          <w:rFonts w:asciiTheme="minorHAnsi" w:hAnsiTheme="minorHAnsi" w:cstheme="minorBidi"/>
          <w:sz w:val="22"/>
          <w:szCs w:val="22"/>
        </w:rPr>
        <w:t>.</w:t>
      </w:r>
      <w:r w:rsidR="000F0EA1" w:rsidRPr="098CBB6A">
        <w:rPr>
          <w:rFonts w:asciiTheme="minorHAnsi" w:hAnsiTheme="minorHAnsi" w:cstheme="minorBidi"/>
          <w:sz w:val="22"/>
          <w:szCs w:val="22"/>
        </w:rPr>
        <w:t xml:space="preserve"> Wzór</w:t>
      </w:r>
      <w:r w:rsidR="008C47F5">
        <w:rPr>
          <w:rFonts w:asciiTheme="minorHAnsi" w:hAnsiTheme="minorHAnsi" w:cstheme="minorBidi"/>
          <w:sz w:val="22"/>
          <w:szCs w:val="22"/>
        </w:rPr>
        <w:t xml:space="preserve"> </w:t>
      </w:r>
      <w:r w:rsidR="00AE72D3">
        <w:rPr>
          <w:rFonts w:asciiTheme="minorHAnsi" w:hAnsiTheme="minorHAnsi" w:cstheme="minorBidi"/>
          <w:sz w:val="22"/>
          <w:szCs w:val="22"/>
        </w:rPr>
        <w:t>porozumienia</w:t>
      </w:r>
      <w:r w:rsidR="000F0EA1" w:rsidRPr="098CBB6A">
        <w:rPr>
          <w:rFonts w:asciiTheme="minorHAnsi" w:hAnsiTheme="minorHAnsi" w:cstheme="minorBidi"/>
          <w:sz w:val="22"/>
          <w:szCs w:val="22"/>
        </w:rPr>
        <w:t xml:space="preserve"> o dofinansowani</w:t>
      </w:r>
      <w:r w:rsidR="00AE72D3">
        <w:rPr>
          <w:rFonts w:asciiTheme="minorHAnsi" w:hAnsiTheme="minorHAnsi" w:cstheme="minorBidi"/>
          <w:sz w:val="22"/>
          <w:szCs w:val="22"/>
        </w:rPr>
        <w:t>e</w:t>
      </w:r>
      <w:r w:rsidR="008C47F5">
        <w:rPr>
          <w:rFonts w:asciiTheme="minorHAnsi" w:hAnsiTheme="minorHAnsi" w:cstheme="minorBidi"/>
          <w:sz w:val="22"/>
          <w:szCs w:val="22"/>
        </w:rPr>
        <w:t>.</w:t>
      </w:r>
    </w:p>
    <w:p w14:paraId="19B8FBC3" w14:textId="4B7EBC42" w:rsidR="098CBB6A" w:rsidRDefault="098CBB6A" w:rsidP="098CBB6A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606FA998" w14:textId="77777777" w:rsidR="004A67E6" w:rsidRPr="00652CD6" w:rsidRDefault="004A67E6" w:rsidP="0023390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4A67E6" w:rsidRPr="00652CD6" w:rsidSect="007A2D3C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553" w:right="1276" w:bottom="1320" w:left="1418" w:header="426" w:footer="68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C90B9" w14:textId="77777777" w:rsidR="00A472D0" w:rsidRDefault="00A472D0">
      <w:r>
        <w:separator/>
      </w:r>
    </w:p>
  </w:endnote>
  <w:endnote w:type="continuationSeparator" w:id="0">
    <w:p w14:paraId="5EC306C0" w14:textId="77777777" w:rsidR="00A472D0" w:rsidRDefault="00A472D0">
      <w:r>
        <w:continuationSeparator/>
      </w:r>
    </w:p>
  </w:endnote>
  <w:endnote w:type="continuationNotice" w:id="1">
    <w:p w14:paraId="07F0576A" w14:textId="77777777" w:rsidR="00A472D0" w:rsidRDefault="00A47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782C7" w14:textId="77777777" w:rsidR="00E11109" w:rsidRPr="005B0D49" w:rsidRDefault="00E11109">
    <w:pPr>
      <w:pStyle w:val="Stopka"/>
      <w:jc w:val="center"/>
      <w:rPr>
        <w:rFonts w:asciiTheme="minorHAnsi" w:hAnsiTheme="minorHAnsi" w:cstheme="minorHAnsi"/>
      </w:rPr>
    </w:pPr>
    <w:r w:rsidRPr="005B0D49">
      <w:rPr>
        <w:rFonts w:asciiTheme="minorHAnsi" w:hAnsiTheme="minorHAnsi" w:cstheme="minorHAnsi"/>
      </w:rPr>
      <w:fldChar w:fldCharType="begin"/>
    </w:r>
    <w:r w:rsidRPr="005B0D49">
      <w:rPr>
        <w:rFonts w:asciiTheme="minorHAnsi" w:hAnsiTheme="minorHAnsi" w:cstheme="minorHAnsi"/>
      </w:rPr>
      <w:instrText>PAGE   \* MERGEFORMAT</w:instrText>
    </w:r>
    <w:r w:rsidRPr="005B0D49">
      <w:rPr>
        <w:rFonts w:asciiTheme="minorHAnsi" w:hAnsiTheme="minorHAnsi" w:cstheme="minorHAnsi"/>
      </w:rPr>
      <w:fldChar w:fldCharType="separate"/>
    </w:r>
    <w:r w:rsidRPr="005B0D49">
      <w:rPr>
        <w:rFonts w:asciiTheme="minorHAnsi" w:hAnsiTheme="minorHAnsi" w:cstheme="minorHAnsi"/>
        <w:noProof/>
      </w:rPr>
      <w:t>9</w:t>
    </w:r>
    <w:r w:rsidRPr="005B0D49">
      <w:rPr>
        <w:rFonts w:asciiTheme="minorHAnsi" w:hAnsiTheme="minorHAnsi" w:cstheme="minorHAnsi"/>
        <w:noProof/>
      </w:rPr>
      <w:fldChar w:fldCharType="end"/>
    </w:r>
  </w:p>
  <w:p w14:paraId="0A8111D2" w14:textId="77777777" w:rsidR="00E11109" w:rsidRPr="004E531E" w:rsidRDefault="00E11109" w:rsidP="00E11109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F3D91" w14:textId="77777777" w:rsidR="00E11109" w:rsidRDefault="00E11109"/>
  <w:tbl>
    <w:tblPr>
      <w:tblW w:w="9468" w:type="dxa"/>
      <w:tblBorders>
        <w:top w:val="double" w:sz="4" w:space="0" w:color="auto"/>
        <w:insideH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3708"/>
      <w:gridCol w:w="5760"/>
    </w:tblGrid>
    <w:tr w:rsidR="00E11109" w:rsidRPr="00802F64" w14:paraId="64BB6E72" w14:textId="77777777" w:rsidTr="00E11109">
      <w:trPr>
        <w:trHeight w:val="704"/>
      </w:trPr>
      <w:tc>
        <w:tcPr>
          <w:tcW w:w="3708" w:type="dxa"/>
          <w:vAlign w:val="center"/>
        </w:tcPr>
        <w:p w14:paraId="63D9C442" w14:textId="77777777" w:rsidR="00E11109" w:rsidRDefault="00E11109" w:rsidP="00E11109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</w:rPr>
          </w:pPr>
        </w:p>
        <w:p w14:paraId="344AF6FD" w14:textId="77777777" w:rsidR="00E11109" w:rsidRPr="00457881" w:rsidRDefault="00E11109" w:rsidP="00E11109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Centrum Projektów Polska Cyfrowa</w:t>
          </w:r>
        </w:p>
        <w:p w14:paraId="3AF207AD" w14:textId="77777777" w:rsidR="00E11109" w:rsidRPr="00457881" w:rsidRDefault="00E11109" w:rsidP="00E11109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</w:rPr>
          </w:pPr>
          <w:r w:rsidRPr="00411799">
            <w:rPr>
              <w:rFonts w:ascii="Arial" w:hAnsi="Arial" w:cs="Arial"/>
              <w:sz w:val="14"/>
              <w:szCs w:val="14"/>
            </w:rPr>
            <w:t xml:space="preserve">ul. </w:t>
          </w:r>
          <w:r>
            <w:rPr>
              <w:rFonts w:ascii="Arial" w:hAnsi="Arial" w:cs="Arial"/>
              <w:sz w:val="14"/>
              <w:szCs w:val="14"/>
            </w:rPr>
            <w:t>Spokojna 13A</w:t>
          </w:r>
          <w:r w:rsidRPr="00411799">
            <w:rPr>
              <w:rFonts w:ascii="Arial" w:hAnsi="Arial" w:cs="Arial"/>
              <w:sz w:val="14"/>
              <w:szCs w:val="14"/>
            </w:rPr>
            <w:t>, 01-</w:t>
          </w:r>
          <w:r>
            <w:rPr>
              <w:rFonts w:ascii="Arial" w:hAnsi="Arial" w:cs="Arial"/>
              <w:sz w:val="14"/>
              <w:szCs w:val="14"/>
            </w:rPr>
            <w:t>044</w:t>
          </w:r>
          <w:r w:rsidRPr="00411799">
            <w:rPr>
              <w:rFonts w:ascii="Arial" w:hAnsi="Arial" w:cs="Arial"/>
              <w:sz w:val="14"/>
              <w:szCs w:val="14"/>
            </w:rPr>
            <w:t xml:space="preserve"> Warszawa</w:t>
          </w:r>
        </w:p>
        <w:p w14:paraId="721D416D" w14:textId="77777777" w:rsidR="00E11109" w:rsidRPr="00B378AA" w:rsidRDefault="00E11109" w:rsidP="00E11109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  <w:lang w:val="en-US"/>
            </w:rPr>
          </w:pPr>
          <w:r w:rsidRPr="00CF0408">
            <w:rPr>
              <w:rFonts w:ascii="Arial" w:hAnsi="Arial" w:cs="Arial"/>
              <w:sz w:val="14"/>
              <w:szCs w:val="14"/>
              <w:lang w:val="en-US"/>
            </w:rPr>
            <w:t xml:space="preserve">tel. 022 315 22 00, </w:t>
          </w:r>
          <w:proofErr w:type="spellStart"/>
          <w:r w:rsidRPr="00B378AA">
            <w:rPr>
              <w:rFonts w:ascii="Arial" w:hAnsi="Arial" w:cs="Arial"/>
              <w:sz w:val="14"/>
              <w:szCs w:val="14"/>
              <w:lang w:val="en-US"/>
            </w:rPr>
            <w:t>faks</w:t>
          </w:r>
          <w:proofErr w:type="spellEnd"/>
          <w:r w:rsidRPr="00B378AA">
            <w:rPr>
              <w:rFonts w:ascii="Arial" w:hAnsi="Arial" w:cs="Arial"/>
              <w:sz w:val="14"/>
              <w:szCs w:val="14"/>
              <w:lang w:val="en-US"/>
            </w:rPr>
            <w:t xml:space="preserve"> 022 315 22 02</w:t>
          </w:r>
        </w:p>
        <w:p w14:paraId="6763DAAC" w14:textId="77777777" w:rsidR="00E11109" w:rsidRPr="00AA16A2" w:rsidRDefault="00E11109" w:rsidP="00E11109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outlineLvl w:val="0"/>
            <w:rPr>
              <w:rFonts w:ascii="Arial" w:hAnsi="Arial" w:cs="Arial"/>
              <w:sz w:val="14"/>
              <w:szCs w:val="14"/>
              <w:lang w:val="en-US"/>
            </w:rPr>
          </w:pPr>
          <w:r w:rsidRPr="00AA16A2">
            <w:rPr>
              <w:rFonts w:ascii="Arial" w:hAnsi="Arial" w:cs="Arial"/>
              <w:sz w:val="14"/>
              <w:szCs w:val="14"/>
              <w:lang w:val="en-US"/>
            </w:rPr>
            <w:t>www.gov.pl/cppc</w:t>
          </w:r>
        </w:p>
        <w:p w14:paraId="7CC8DDDC" w14:textId="77777777" w:rsidR="00E11109" w:rsidRPr="00AA16A2" w:rsidRDefault="00E11109" w:rsidP="00E11109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spacing w:before="100"/>
            <w:outlineLvl w:val="0"/>
            <w:rPr>
              <w:lang w:val="en-US"/>
            </w:rPr>
          </w:pPr>
        </w:p>
      </w:tc>
      <w:tc>
        <w:tcPr>
          <w:tcW w:w="5760" w:type="dxa"/>
          <w:vAlign w:val="center"/>
        </w:tcPr>
        <w:p w14:paraId="40F437E9" w14:textId="77777777" w:rsidR="00E11109" w:rsidRPr="00AA16A2" w:rsidRDefault="00E11109" w:rsidP="00E11109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spacing w:before="100"/>
            <w:outlineLvl w:val="0"/>
            <w:rPr>
              <w:rFonts w:ascii="Arial" w:hAnsi="Arial" w:cs="Arial"/>
              <w:sz w:val="14"/>
              <w:szCs w:val="14"/>
              <w:lang w:val="en-US"/>
            </w:rPr>
          </w:pPr>
        </w:p>
        <w:p w14:paraId="7411AA33" w14:textId="77777777" w:rsidR="00E11109" w:rsidRPr="00AA16A2" w:rsidRDefault="00E11109" w:rsidP="00E11109">
          <w:pPr>
            <w:pStyle w:val="Stopka"/>
            <w:keepNext/>
            <w:tabs>
              <w:tab w:val="clear" w:pos="4536"/>
              <w:tab w:val="clear" w:pos="9072"/>
              <w:tab w:val="right" w:pos="9240"/>
            </w:tabs>
            <w:spacing w:before="100"/>
            <w:jc w:val="right"/>
            <w:outlineLvl w:val="0"/>
            <w:rPr>
              <w:rFonts w:ascii="Arial" w:hAnsi="Arial" w:cs="Arial"/>
              <w:sz w:val="22"/>
              <w:lang w:val="en-US"/>
            </w:rPr>
          </w:pPr>
        </w:p>
      </w:tc>
    </w:tr>
  </w:tbl>
  <w:p w14:paraId="0588F870" w14:textId="77777777" w:rsidR="00E11109" w:rsidRPr="00AA16A2" w:rsidRDefault="00E11109" w:rsidP="00E11109">
    <w:pPr>
      <w:pStyle w:val="Stopka"/>
      <w:rPr>
        <w:rFonts w:ascii="Arial Narrow" w:hAnsi="Arial Narrow"/>
        <w:b/>
        <w:sz w:val="14"/>
        <w:lang w:val="en-US"/>
      </w:rPr>
    </w:pPr>
  </w:p>
  <w:p w14:paraId="72AF9F2D" w14:textId="77777777" w:rsidR="00E11109" w:rsidRPr="00AA16A2" w:rsidRDefault="00E11109" w:rsidP="00E11109">
    <w:pPr>
      <w:pStyle w:val="Stopka"/>
      <w:tabs>
        <w:tab w:val="clear" w:pos="9072"/>
        <w:tab w:val="right" w:pos="9240"/>
      </w:tabs>
      <w:jc w:val="both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51451" w14:textId="77777777" w:rsidR="00A472D0" w:rsidRDefault="00A472D0">
      <w:r>
        <w:separator/>
      </w:r>
    </w:p>
  </w:footnote>
  <w:footnote w:type="continuationSeparator" w:id="0">
    <w:p w14:paraId="35BE0F6A" w14:textId="77777777" w:rsidR="00A472D0" w:rsidRDefault="00A472D0">
      <w:r>
        <w:continuationSeparator/>
      </w:r>
    </w:p>
  </w:footnote>
  <w:footnote w:type="continuationNotice" w:id="1">
    <w:p w14:paraId="6BE1E4F6" w14:textId="77777777" w:rsidR="00A472D0" w:rsidRDefault="00A472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AFD0A" w14:textId="77777777" w:rsidR="00E11109" w:rsidRDefault="00000000">
    <w:pPr>
      <w:pStyle w:val="Nagwek"/>
    </w:pPr>
    <w:r>
      <w:rPr>
        <w:noProof/>
      </w:rPr>
      <w:pict w14:anchorId="23337C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460.4pt;height:455.6pt;z-index:-251658752;mso-position-horizontal:center;mso-position-horizontal-relative:margin;mso-position-vertical:center;mso-position-vertical-relative:margin" o:allowincell="f">
          <v:imagedata r:id="rId1" o:title="wwpwp logo Mk2 mono wod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A1B18" w14:textId="72CEB7F5" w:rsidR="0049731C" w:rsidRDefault="0049731C">
    <w:pPr>
      <w:pStyle w:val="Nagwek"/>
    </w:pPr>
    <w:r>
      <w:rPr>
        <w:noProof/>
      </w:rPr>
      <w:drawing>
        <wp:inline distT="0" distB="0" distL="0" distR="0" wp14:anchorId="7F7417D4" wp14:editId="7E50F7B4">
          <wp:extent cx="5849620" cy="426720"/>
          <wp:effectExtent l="0" t="0" r="0" b="0"/>
          <wp:docPr id="19392558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C7A1" w14:textId="5D3922EF" w:rsidR="008B6B4A" w:rsidRDefault="00A9741D">
    <w:pPr>
      <w:pStyle w:val="Nagwek"/>
    </w:pPr>
    <w:r>
      <w:rPr>
        <w:noProof/>
      </w:rPr>
      <w:drawing>
        <wp:inline distT="0" distB="0" distL="0" distR="0" wp14:anchorId="046FDC2C" wp14:editId="0F15A24B">
          <wp:extent cx="5849620" cy="426720"/>
          <wp:effectExtent l="0" t="0" r="0" b="0"/>
          <wp:docPr id="8939852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1B55"/>
    <w:multiLevelType w:val="hybridMultilevel"/>
    <w:tmpl w:val="46E08522"/>
    <w:lvl w:ilvl="0" w:tplc="D33E7A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723"/>
    <w:multiLevelType w:val="hybridMultilevel"/>
    <w:tmpl w:val="D3E81DA6"/>
    <w:lvl w:ilvl="0" w:tplc="EB244A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406C"/>
    <w:multiLevelType w:val="hybridMultilevel"/>
    <w:tmpl w:val="557862B6"/>
    <w:lvl w:ilvl="0" w:tplc="A0B83A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CC5BE6"/>
    <w:multiLevelType w:val="hybridMultilevel"/>
    <w:tmpl w:val="AAB44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4E1A"/>
    <w:multiLevelType w:val="hybridMultilevel"/>
    <w:tmpl w:val="69123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0F7E"/>
    <w:multiLevelType w:val="hybridMultilevel"/>
    <w:tmpl w:val="16EE113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230CD4"/>
    <w:multiLevelType w:val="hybridMultilevel"/>
    <w:tmpl w:val="2D4AC05C"/>
    <w:lvl w:ilvl="0" w:tplc="1AC8CE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4402"/>
    <w:multiLevelType w:val="hybridMultilevel"/>
    <w:tmpl w:val="7E70F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567A8"/>
    <w:multiLevelType w:val="hybridMultilevel"/>
    <w:tmpl w:val="054CB0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4976F6"/>
    <w:multiLevelType w:val="hybridMultilevel"/>
    <w:tmpl w:val="48B6F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E41B7"/>
    <w:multiLevelType w:val="hybridMultilevel"/>
    <w:tmpl w:val="74E01EBC"/>
    <w:lvl w:ilvl="0" w:tplc="C26662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8850CC"/>
    <w:multiLevelType w:val="hybridMultilevel"/>
    <w:tmpl w:val="944803E6"/>
    <w:lvl w:ilvl="0" w:tplc="C92AF3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D5FA6C14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946EB"/>
    <w:multiLevelType w:val="hybridMultilevel"/>
    <w:tmpl w:val="E9A053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FB91944"/>
    <w:multiLevelType w:val="hybridMultilevel"/>
    <w:tmpl w:val="21E6E5EC"/>
    <w:lvl w:ilvl="0" w:tplc="177088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13872"/>
    <w:multiLevelType w:val="hybridMultilevel"/>
    <w:tmpl w:val="0DFE475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B1A1EE0"/>
    <w:multiLevelType w:val="hybridMultilevel"/>
    <w:tmpl w:val="3B8E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31AC6"/>
    <w:multiLevelType w:val="hybridMultilevel"/>
    <w:tmpl w:val="16EE113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E22579E"/>
    <w:multiLevelType w:val="hybridMultilevel"/>
    <w:tmpl w:val="02F4886A"/>
    <w:lvl w:ilvl="0" w:tplc="F424B8E2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D6751"/>
    <w:multiLevelType w:val="hybridMultilevel"/>
    <w:tmpl w:val="BD90D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0BCB"/>
    <w:multiLevelType w:val="hybridMultilevel"/>
    <w:tmpl w:val="D01C81B6"/>
    <w:lvl w:ilvl="0" w:tplc="966E647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B29F7"/>
    <w:multiLevelType w:val="hybridMultilevel"/>
    <w:tmpl w:val="35B6E90C"/>
    <w:lvl w:ilvl="0" w:tplc="2EC6DA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76AEE"/>
    <w:multiLevelType w:val="hybridMultilevel"/>
    <w:tmpl w:val="018A4538"/>
    <w:lvl w:ilvl="0" w:tplc="533A476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46EB6"/>
    <w:multiLevelType w:val="hybridMultilevel"/>
    <w:tmpl w:val="087CE8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8F0D92"/>
    <w:multiLevelType w:val="hybridMultilevel"/>
    <w:tmpl w:val="E486769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477A2"/>
    <w:multiLevelType w:val="hybridMultilevel"/>
    <w:tmpl w:val="C3D42F04"/>
    <w:lvl w:ilvl="0" w:tplc="C6D09B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ED9403F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EF1BC6"/>
    <w:multiLevelType w:val="hybridMultilevel"/>
    <w:tmpl w:val="55F28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4A45AD"/>
    <w:multiLevelType w:val="hybridMultilevel"/>
    <w:tmpl w:val="3E0EEB20"/>
    <w:lvl w:ilvl="0" w:tplc="C83EADC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6665526"/>
    <w:multiLevelType w:val="multilevel"/>
    <w:tmpl w:val="D75C8CC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75228A9"/>
    <w:multiLevelType w:val="hybridMultilevel"/>
    <w:tmpl w:val="3E0EEB20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90B42AD"/>
    <w:multiLevelType w:val="hybridMultilevel"/>
    <w:tmpl w:val="B880B48A"/>
    <w:lvl w:ilvl="0" w:tplc="C6D09B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140D1A"/>
    <w:multiLevelType w:val="hybridMultilevel"/>
    <w:tmpl w:val="9D0C54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96C5C5E"/>
    <w:multiLevelType w:val="hybridMultilevel"/>
    <w:tmpl w:val="B6D489E8"/>
    <w:lvl w:ilvl="0" w:tplc="2ADEECB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0D47C0E"/>
    <w:multiLevelType w:val="hybridMultilevel"/>
    <w:tmpl w:val="F3CC8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03864"/>
    <w:multiLevelType w:val="hybridMultilevel"/>
    <w:tmpl w:val="23CA7B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3A6EEE"/>
    <w:multiLevelType w:val="hybridMultilevel"/>
    <w:tmpl w:val="97F06E5C"/>
    <w:lvl w:ilvl="0" w:tplc="0415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B591357"/>
    <w:multiLevelType w:val="hybridMultilevel"/>
    <w:tmpl w:val="D076B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60415"/>
    <w:multiLevelType w:val="hybridMultilevel"/>
    <w:tmpl w:val="E486769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72585"/>
    <w:multiLevelType w:val="hybridMultilevel"/>
    <w:tmpl w:val="24A8A3A2"/>
    <w:lvl w:ilvl="0" w:tplc="D7C2E51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F13D3"/>
    <w:multiLevelType w:val="hybridMultilevel"/>
    <w:tmpl w:val="6E90EABA"/>
    <w:lvl w:ilvl="0" w:tplc="83B06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4E5C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5C62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A9A9D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064EC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F1EC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B203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594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532D6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9" w15:restartNumberingAfterBreak="0">
    <w:nsid w:val="74930F21"/>
    <w:multiLevelType w:val="hybridMultilevel"/>
    <w:tmpl w:val="C1B26FD0"/>
    <w:lvl w:ilvl="0" w:tplc="499676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71C4181"/>
    <w:multiLevelType w:val="hybridMultilevel"/>
    <w:tmpl w:val="594899B0"/>
    <w:lvl w:ilvl="0" w:tplc="46B4D636">
      <w:start w:val="1"/>
      <w:numFmt w:val="decimal"/>
      <w:lvlText w:val="%1."/>
      <w:lvlJc w:val="left"/>
      <w:pPr>
        <w:ind w:left="720" w:hanging="360"/>
      </w:pPr>
      <w:rPr>
        <w:rFonts w:eastAsia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4682F"/>
    <w:multiLevelType w:val="hybridMultilevel"/>
    <w:tmpl w:val="2B62C910"/>
    <w:lvl w:ilvl="0" w:tplc="04F8064C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932C74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156DF"/>
    <w:multiLevelType w:val="hybridMultilevel"/>
    <w:tmpl w:val="DF183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12C53"/>
    <w:multiLevelType w:val="hybridMultilevel"/>
    <w:tmpl w:val="46524C12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E263DD2"/>
    <w:multiLevelType w:val="hybridMultilevel"/>
    <w:tmpl w:val="172A1B70"/>
    <w:lvl w:ilvl="0" w:tplc="6F768112">
      <w:start w:val="1"/>
      <w:numFmt w:val="decimal"/>
      <w:lvlText w:val="%1."/>
      <w:lvlJc w:val="left"/>
      <w:pPr>
        <w:ind w:left="786" w:hanging="360"/>
      </w:pPr>
      <w:rPr>
        <w:rFonts w:ascii="Trebuchet MS" w:hAnsi="Trebuchet MS" w:cs="Times New Roman" w:hint="default"/>
        <w:sz w:val="20"/>
        <w:szCs w:val="20"/>
      </w:rPr>
    </w:lvl>
    <w:lvl w:ilvl="1" w:tplc="094E62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06B23"/>
    <w:multiLevelType w:val="hybridMultilevel"/>
    <w:tmpl w:val="DA684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188878">
    <w:abstractNumId w:val="0"/>
  </w:num>
  <w:num w:numId="2" w16cid:durableId="757755718">
    <w:abstractNumId w:val="34"/>
  </w:num>
  <w:num w:numId="3" w16cid:durableId="750199414">
    <w:abstractNumId w:val="20"/>
  </w:num>
  <w:num w:numId="4" w16cid:durableId="1149441452">
    <w:abstractNumId w:val="25"/>
  </w:num>
  <w:num w:numId="5" w16cid:durableId="761225346">
    <w:abstractNumId w:val="31"/>
  </w:num>
  <w:num w:numId="6" w16cid:durableId="362025869">
    <w:abstractNumId w:val="24"/>
  </w:num>
  <w:num w:numId="7" w16cid:durableId="1048458949">
    <w:abstractNumId w:val="4"/>
  </w:num>
  <w:num w:numId="8" w16cid:durableId="1478690964">
    <w:abstractNumId w:val="23"/>
  </w:num>
  <w:num w:numId="9" w16cid:durableId="879710878">
    <w:abstractNumId w:val="44"/>
  </w:num>
  <w:num w:numId="10" w16cid:durableId="792601976">
    <w:abstractNumId w:val="27"/>
  </w:num>
  <w:num w:numId="11" w16cid:durableId="550700161">
    <w:abstractNumId w:val="19"/>
  </w:num>
  <w:num w:numId="12" w16cid:durableId="1706130101">
    <w:abstractNumId w:val="14"/>
  </w:num>
  <w:num w:numId="13" w16cid:durableId="1079908586">
    <w:abstractNumId w:val="37"/>
  </w:num>
  <w:num w:numId="14" w16cid:durableId="1880391464">
    <w:abstractNumId w:val="11"/>
  </w:num>
  <w:num w:numId="15" w16cid:durableId="1964194134">
    <w:abstractNumId w:val="21"/>
  </w:num>
  <w:num w:numId="16" w16cid:durableId="1466924368">
    <w:abstractNumId w:val="8"/>
  </w:num>
  <w:num w:numId="17" w16cid:durableId="1172063705">
    <w:abstractNumId w:val="13"/>
  </w:num>
  <w:num w:numId="18" w16cid:durableId="1333297036">
    <w:abstractNumId w:val="29"/>
  </w:num>
  <w:num w:numId="19" w16cid:durableId="1771657789">
    <w:abstractNumId w:val="30"/>
  </w:num>
  <w:num w:numId="20" w16cid:durableId="508256897">
    <w:abstractNumId w:val="22"/>
  </w:num>
  <w:num w:numId="21" w16cid:durableId="1065225707">
    <w:abstractNumId w:val="43"/>
  </w:num>
  <w:num w:numId="22" w16cid:durableId="617834885">
    <w:abstractNumId w:val="36"/>
  </w:num>
  <w:num w:numId="23" w16cid:durableId="1317685627">
    <w:abstractNumId w:val="12"/>
  </w:num>
  <w:num w:numId="24" w16cid:durableId="1318191293">
    <w:abstractNumId w:val="1"/>
  </w:num>
  <w:num w:numId="25" w16cid:durableId="509104906">
    <w:abstractNumId w:val="10"/>
  </w:num>
  <w:num w:numId="26" w16cid:durableId="36854508">
    <w:abstractNumId w:val="18"/>
  </w:num>
  <w:num w:numId="27" w16cid:durableId="2110929329">
    <w:abstractNumId w:val="35"/>
  </w:num>
  <w:num w:numId="28" w16cid:durableId="300043646">
    <w:abstractNumId w:val="15"/>
  </w:num>
  <w:num w:numId="29" w16cid:durableId="133911873">
    <w:abstractNumId w:val="3"/>
  </w:num>
  <w:num w:numId="30" w16cid:durableId="2126271407">
    <w:abstractNumId w:val="9"/>
  </w:num>
  <w:num w:numId="31" w16cid:durableId="561450513">
    <w:abstractNumId w:val="33"/>
  </w:num>
  <w:num w:numId="32" w16cid:durableId="1243493026">
    <w:abstractNumId w:val="7"/>
  </w:num>
  <w:num w:numId="33" w16cid:durableId="1417050710">
    <w:abstractNumId w:val="6"/>
  </w:num>
  <w:num w:numId="34" w16cid:durableId="249968093">
    <w:abstractNumId w:val="40"/>
  </w:num>
  <w:num w:numId="35" w16cid:durableId="417292083">
    <w:abstractNumId w:val="26"/>
  </w:num>
  <w:num w:numId="36" w16cid:durableId="1962757418">
    <w:abstractNumId w:val="32"/>
  </w:num>
  <w:num w:numId="37" w16cid:durableId="882984982">
    <w:abstractNumId w:val="17"/>
  </w:num>
  <w:num w:numId="38" w16cid:durableId="701170555">
    <w:abstractNumId w:val="39"/>
  </w:num>
  <w:num w:numId="39" w16cid:durableId="803236447">
    <w:abstractNumId w:val="42"/>
  </w:num>
  <w:num w:numId="40" w16cid:durableId="1883862153">
    <w:abstractNumId w:val="41"/>
  </w:num>
  <w:num w:numId="41" w16cid:durableId="584191703">
    <w:abstractNumId w:val="45"/>
  </w:num>
  <w:num w:numId="42" w16cid:durableId="1733501662">
    <w:abstractNumId w:val="16"/>
  </w:num>
  <w:num w:numId="43" w16cid:durableId="662241460">
    <w:abstractNumId w:val="38"/>
  </w:num>
  <w:num w:numId="44" w16cid:durableId="782388150">
    <w:abstractNumId w:val="2"/>
  </w:num>
  <w:num w:numId="45" w16cid:durableId="486240710">
    <w:abstractNumId w:val="28"/>
  </w:num>
  <w:num w:numId="46" w16cid:durableId="187525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E6"/>
    <w:rsid w:val="00004EAD"/>
    <w:rsid w:val="00012612"/>
    <w:rsid w:val="000159E9"/>
    <w:rsid w:val="00015AD6"/>
    <w:rsid w:val="000227A7"/>
    <w:rsid w:val="00022F25"/>
    <w:rsid w:val="00023D6A"/>
    <w:rsid w:val="00024805"/>
    <w:rsid w:val="00030509"/>
    <w:rsid w:val="000359C9"/>
    <w:rsid w:val="000401AC"/>
    <w:rsid w:val="00044640"/>
    <w:rsid w:val="00054FCD"/>
    <w:rsid w:val="000577D8"/>
    <w:rsid w:val="00063728"/>
    <w:rsid w:val="000728D9"/>
    <w:rsid w:val="00081110"/>
    <w:rsid w:val="00081AA9"/>
    <w:rsid w:val="00087B96"/>
    <w:rsid w:val="000B3BFD"/>
    <w:rsid w:val="000C090A"/>
    <w:rsid w:val="000D57E0"/>
    <w:rsid w:val="000D7238"/>
    <w:rsid w:val="000E533D"/>
    <w:rsid w:val="000E592E"/>
    <w:rsid w:val="000E68F7"/>
    <w:rsid w:val="000F0C65"/>
    <w:rsid w:val="000F0EA1"/>
    <w:rsid w:val="000F4399"/>
    <w:rsid w:val="001009A3"/>
    <w:rsid w:val="0010110E"/>
    <w:rsid w:val="00103779"/>
    <w:rsid w:val="001107AE"/>
    <w:rsid w:val="00112D9C"/>
    <w:rsid w:val="001156BC"/>
    <w:rsid w:val="00117594"/>
    <w:rsid w:val="00117FCA"/>
    <w:rsid w:val="00122719"/>
    <w:rsid w:val="00127474"/>
    <w:rsid w:val="00130FD5"/>
    <w:rsid w:val="00131188"/>
    <w:rsid w:val="00132654"/>
    <w:rsid w:val="0014248C"/>
    <w:rsid w:val="00145122"/>
    <w:rsid w:val="0014634E"/>
    <w:rsid w:val="00151B43"/>
    <w:rsid w:val="00162AA5"/>
    <w:rsid w:val="00162EC0"/>
    <w:rsid w:val="00165617"/>
    <w:rsid w:val="00174010"/>
    <w:rsid w:val="00183B0F"/>
    <w:rsid w:val="00192313"/>
    <w:rsid w:val="001947A3"/>
    <w:rsid w:val="001A078A"/>
    <w:rsid w:val="001C422A"/>
    <w:rsid w:val="001D2905"/>
    <w:rsid w:val="001E488C"/>
    <w:rsid w:val="001F24C1"/>
    <w:rsid w:val="001F579B"/>
    <w:rsid w:val="001F6923"/>
    <w:rsid w:val="001F7505"/>
    <w:rsid w:val="00200A34"/>
    <w:rsid w:val="00201952"/>
    <w:rsid w:val="00203FD3"/>
    <w:rsid w:val="002078CF"/>
    <w:rsid w:val="002139EB"/>
    <w:rsid w:val="00215657"/>
    <w:rsid w:val="0022059D"/>
    <w:rsid w:val="002217B4"/>
    <w:rsid w:val="002255A2"/>
    <w:rsid w:val="00233904"/>
    <w:rsid w:val="00240FEA"/>
    <w:rsid w:val="00243FEF"/>
    <w:rsid w:val="002479A7"/>
    <w:rsid w:val="00256B98"/>
    <w:rsid w:val="002578C7"/>
    <w:rsid w:val="002814AA"/>
    <w:rsid w:val="0028479C"/>
    <w:rsid w:val="00295623"/>
    <w:rsid w:val="002A217F"/>
    <w:rsid w:val="002A3715"/>
    <w:rsid w:val="002A4F1A"/>
    <w:rsid w:val="002A5D66"/>
    <w:rsid w:val="002B5ADB"/>
    <w:rsid w:val="002C6499"/>
    <w:rsid w:val="002D3E6A"/>
    <w:rsid w:val="002E04B7"/>
    <w:rsid w:val="002E12C1"/>
    <w:rsid w:val="002E1866"/>
    <w:rsid w:val="002F1423"/>
    <w:rsid w:val="002F24D5"/>
    <w:rsid w:val="002F3748"/>
    <w:rsid w:val="00300DB8"/>
    <w:rsid w:val="003032CD"/>
    <w:rsid w:val="0031025C"/>
    <w:rsid w:val="003113D4"/>
    <w:rsid w:val="003169D5"/>
    <w:rsid w:val="00322738"/>
    <w:rsid w:val="00322E7B"/>
    <w:rsid w:val="003249C2"/>
    <w:rsid w:val="003251AB"/>
    <w:rsid w:val="0033025C"/>
    <w:rsid w:val="00333A34"/>
    <w:rsid w:val="003348F4"/>
    <w:rsid w:val="00335EF7"/>
    <w:rsid w:val="003375BD"/>
    <w:rsid w:val="00340974"/>
    <w:rsid w:val="003435B4"/>
    <w:rsid w:val="00353EE6"/>
    <w:rsid w:val="00356E2F"/>
    <w:rsid w:val="003607F3"/>
    <w:rsid w:val="003664B7"/>
    <w:rsid w:val="00376332"/>
    <w:rsid w:val="00376685"/>
    <w:rsid w:val="00380FD7"/>
    <w:rsid w:val="003853F4"/>
    <w:rsid w:val="00385E52"/>
    <w:rsid w:val="0038784A"/>
    <w:rsid w:val="003A3233"/>
    <w:rsid w:val="003A42D9"/>
    <w:rsid w:val="003A76C8"/>
    <w:rsid w:val="003B7BF4"/>
    <w:rsid w:val="003C2D44"/>
    <w:rsid w:val="003C31DC"/>
    <w:rsid w:val="003D50E9"/>
    <w:rsid w:val="003E2BB8"/>
    <w:rsid w:val="003F7D52"/>
    <w:rsid w:val="004030A7"/>
    <w:rsid w:val="0041296C"/>
    <w:rsid w:val="0042690F"/>
    <w:rsid w:val="004314CB"/>
    <w:rsid w:val="00431AD6"/>
    <w:rsid w:val="004340E2"/>
    <w:rsid w:val="00434F12"/>
    <w:rsid w:val="00446461"/>
    <w:rsid w:val="00447619"/>
    <w:rsid w:val="00450BFC"/>
    <w:rsid w:val="00452BB6"/>
    <w:rsid w:val="00457682"/>
    <w:rsid w:val="004602A8"/>
    <w:rsid w:val="0046775D"/>
    <w:rsid w:val="004677F7"/>
    <w:rsid w:val="00467A56"/>
    <w:rsid w:val="0047027B"/>
    <w:rsid w:val="004750C9"/>
    <w:rsid w:val="00475BBB"/>
    <w:rsid w:val="00483C77"/>
    <w:rsid w:val="0048796C"/>
    <w:rsid w:val="004911C3"/>
    <w:rsid w:val="00491B19"/>
    <w:rsid w:val="004924A1"/>
    <w:rsid w:val="004928D4"/>
    <w:rsid w:val="00492FB2"/>
    <w:rsid w:val="00496B11"/>
    <w:rsid w:val="0049731C"/>
    <w:rsid w:val="004A67E6"/>
    <w:rsid w:val="004A6FBA"/>
    <w:rsid w:val="004B36DE"/>
    <w:rsid w:val="004B4F83"/>
    <w:rsid w:val="004D0007"/>
    <w:rsid w:val="004D25E0"/>
    <w:rsid w:val="004D309F"/>
    <w:rsid w:val="004D3449"/>
    <w:rsid w:val="004D54A4"/>
    <w:rsid w:val="004E1B20"/>
    <w:rsid w:val="004E5F4C"/>
    <w:rsid w:val="004F3E59"/>
    <w:rsid w:val="004F52F7"/>
    <w:rsid w:val="004F7A18"/>
    <w:rsid w:val="00526CBB"/>
    <w:rsid w:val="005326F8"/>
    <w:rsid w:val="00541A34"/>
    <w:rsid w:val="00543874"/>
    <w:rsid w:val="00545A8A"/>
    <w:rsid w:val="005465F1"/>
    <w:rsid w:val="00554065"/>
    <w:rsid w:val="00557C47"/>
    <w:rsid w:val="00570C56"/>
    <w:rsid w:val="00585630"/>
    <w:rsid w:val="00587793"/>
    <w:rsid w:val="005940B0"/>
    <w:rsid w:val="00597A3D"/>
    <w:rsid w:val="005B0D49"/>
    <w:rsid w:val="005B6BE0"/>
    <w:rsid w:val="005C297E"/>
    <w:rsid w:val="005D0959"/>
    <w:rsid w:val="005D2DEF"/>
    <w:rsid w:val="005D3CF2"/>
    <w:rsid w:val="005D6337"/>
    <w:rsid w:val="005D6350"/>
    <w:rsid w:val="005D6371"/>
    <w:rsid w:val="005E5B63"/>
    <w:rsid w:val="005F2DBF"/>
    <w:rsid w:val="0061284B"/>
    <w:rsid w:val="00612D9F"/>
    <w:rsid w:val="006137F9"/>
    <w:rsid w:val="00613989"/>
    <w:rsid w:val="0062093E"/>
    <w:rsid w:val="0064454A"/>
    <w:rsid w:val="00652CD6"/>
    <w:rsid w:val="006558FB"/>
    <w:rsid w:val="0065615F"/>
    <w:rsid w:val="00662514"/>
    <w:rsid w:val="00664C9B"/>
    <w:rsid w:val="00682392"/>
    <w:rsid w:val="00682BA9"/>
    <w:rsid w:val="00685E0B"/>
    <w:rsid w:val="0069007B"/>
    <w:rsid w:val="0069420C"/>
    <w:rsid w:val="006A11A5"/>
    <w:rsid w:val="006A2973"/>
    <w:rsid w:val="006A5690"/>
    <w:rsid w:val="006A5E83"/>
    <w:rsid w:val="006B36E4"/>
    <w:rsid w:val="006B4FD3"/>
    <w:rsid w:val="006B661D"/>
    <w:rsid w:val="006C5AC9"/>
    <w:rsid w:val="006D5536"/>
    <w:rsid w:val="006D63BE"/>
    <w:rsid w:val="006D7C36"/>
    <w:rsid w:val="006E0F99"/>
    <w:rsid w:val="006E0FB5"/>
    <w:rsid w:val="006E1F6F"/>
    <w:rsid w:val="006F491A"/>
    <w:rsid w:val="006F63BC"/>
    <w:rsid w:val="0070172B"/>
    <w:rsid w:val="00702D1D"/>
    <w:rsid w:val="00705C2F"/>
    <w:rsid w:val="00715E6B"/>
    <w:rsid w:val="00716853"/>
    <w:rsid w:val="00720C94"/>
    <w:rsid w:val="00720EA9"/>
    <w:rsid w:val="007218C5"/>
    <w:rsid w:val="00722EEF"/>
    <w:rsid w:val="00731614"/>
    <w:rsid w:val="007349E8"/>
    <w:rsid w:val="00737658"/>
    <w:rsid w:val="0074245E"/>
    <w:rsid w:val="0074349F"/>
    <w:rsid w:val="00747716"/>
    <w:rsid w:val="007526B1"/>
    <w:rsid w:val="007611D6"/>
    <w:rsid w:val="007638F9"/>
    <w:rsid w:val="0077735C"/>
    <w:rsid w:val="00781E9B"/>
    <w:rsid w:val="007876DF"/>
    <w:rsid w:val="00793716"/>
    <w:rsid w:val="007A2D3C"/>
    <w:rsid w:val="007A56A2"/>
    <w:rsid w:val="007C5055"/>
    <w:rsid w:val="007C50D0"/>
    <w:rsid w:val="007D4994"/>
    <w:rsid w:val="007D541A"/>
    <w:rsid w:val="007F74CE"/>
    <w:rsid w:val="00801EFD"/>
    <w:rsid w:val="00802F64"/>
    <w:rsid w:val="008043F6"/>
    <w:rsid w:val="00815046"/>
    <w:rsid w:val="008224C2"/>
    <w:rsid w:val="008232A9"/>
    <w:rsid w:val="00830F54"/>
    <w:rsid w:val="00832EA1"/>
    <w:rsid w:val="00837A7C"/>
    <w:rsid w:val="008434CF"/>
    <w:rsid w:val="008439F9"/>
    <w:rsid w:val="008470F6"/>
    <w:rsid w:val="008479D8"/>
    <w:rsid w:val="00850D58"/>
    <w:rsid w:val="00853E9F"/>
    <w:rsid w:val="008558B7"/>
    <w:rsid w:val="00863A86"/>
    <w:rsid w:val="008726F8"/>
    <w:rsid w:val="00873877"/>
    <w:rsid w:val="008762B4"/>
    <w:rsid w:val="00881FA4"/>
    <w:rsid w:val="00890C56"/>
    <w:rsid w:val="008930D9"/>
    <w:rsid w:val="00896675"/>
    <w:rsid w:val="00896EC8"/>
    <w:rsid w:val="008A1414"/>
    <w:rsid w:val="008A3BCC"/>
    <w:rsid w:val="008A7532"/>
    <w:rsid w:val="008B6B4A"/>
    <w:rsid w:val="008C47F5"/>
    <w:rsid w:val="008D16B0"/>
    <w:rsid w:val="008D20DE"/>
    <w:rsid w:val="008D517A"/>
    <w:rsid w:val="008D6138"/>
    <w:rsid w:val="008E1687"/>
    <w:rsid w:val="008E452A"/>
    <w:rsid w:val="008E78B7"/>
    <w:rsid w:val="008F4B17"/>
    <w:rsid w:val="00904FA1"/>
    <w:rsid w:val="00905FD4"/>
    <w:rsid w:val="00907B8D"/>
    <w:rsid w:val="00920E9F"/>
    <w:rsid w:val="00927488"/>
    <w:rsid w:val="00927963"/>
    <w:rsid w:val="00931571"/>
    <w:rsid w:val="009315FD"/>
    <w:rsid w:val="00932A85"/>
    <w:rsid w:val="009368D5"/>
    <w:rsid w:val="009414BE"/>
    <w:rsid w:val="00941FD5"/>
    <w:rsid w:val="00943010"/>
    <w:rsid w:val="00944F74"/>
    <w:rsid w:val="0094774D"/>
    <w:rsid w:val="00950E61"/>
    <w:rsid w:val="009531D6"/>
    <w:rsid w:val="00953AEE"/>
    <w:rsid w:val="009724F6"/>
    <w:rsid w:val="009726BA"/>
    <w:rsid w:val="00984326"/>
    <w:rsid w:val="00985824"/>
    <w:rsid w:val="0099327E"/>
    <w:rsid w:val="00995A18"/>
    <w:rsid w:val="009A4DB7"/>
    <w:rsid w:val="009B1D19"/>
    <w:rsid w:val="009B42EE"/>
    <w:rsid w:val="009B5083"/>
    <w:rsid w:val="009C78F9"/>
    <w:rsid w:val="009E24E7"/>
    <w:rsid w:val="009E2D26"/>
    <w:rsid w:val="009E67AF"/>
    <w:rsid w:val="009F7909"/>
    <w:rsid w:val="00A004E8"/>
    <w:rsid w:val="00A2592D"/>
    <w:rsid w:val="00A26FCC"/>
    <w:rsid w:val="00A30304"/>
    <w:rsid w:val="00A3328D"/>
    <w:rsid w:val="00A3483A"/>
    <w:rsid w:val="00A434BE"/>
    <w:rsid w:val="00A44F2F"/>
    <w:rsid w:val="00A472D0"/>
    <w:rsid w:val="00A47C3C"/>
    <w:rsid w:val="00A61514"/>
    <w:rsid w:val="00A71E08"/>
    <w:rsid w:val="00A72830"/>
    <w:rsid w:val="00A73037"/>
    <w:rsid w:val="00A73A53"/>
    <w:rsid w:val="00A73E68"/>
    <w:rsid w:val="00A9522F"/>
    <w:rsid w:val="00A9741D"/>
    <w:rsid w:val="00AA16A2"/>
    <w:rsid w:val="00AA333A"/>
    <w:rsid w:val="00AC1F5D"/>
    <w:rsid w:val="00AC59B6"/>
    <w:rsid w:val="00AC6C35"/>
    <w:rsid w:val="00AD1A8D"/>
    <w:rsid w:val="00AD37C7"/>
    <w:rsid w:val="00AE69A4"/>
    <w:rsid w:val="00AE72D3"/>
    <w:rsid w:val="00AE7419"/>
    <w:rsid w:val="00AE77A7"/>
    <w:rsid w:val="00B02451"/>
    <w:rsid w:val="00B07983"/>
    <w:rsid w:val="00B10631"/>
    <w:rsid w:val="00B114EA"/>
    <w:rsid w:val="00B25ADE"/>
    <w:rsid w:val="00B26D02"/>
    <w:rsid w:val="00B33411"/>
    <w:rsid w:val="00B34408"/>
    <w:rsid w:val="00B40260"/>
    <w:rsid w:val="00B41E20"/>
    <w:rsid w:val="00B43B62"/>
    <w:rsid w:val="00B54A45"/>
    <w:rsid w:val="00B54D1A"/>
    <w:rsid w:val="00B63DF2"/>
    <w:rsid w:val="00B64554"/>
    <w:rsid w:val="00B64707"/>
    <w:rsid w:val="00B66CB6"/>
    <w:rsid w:val="00B906B8"/>
    <w:rsid w:val="00B93FBE"/>
    <w:rsid w:val="00B96EEC"/>
    <w:rsid w:val="00BA1B1F"/>
    <w:rsid w:val="00BA29C7"/>
    <w:rsid w:val="00BA383D"/>
    <w:rsid w:val="00BA66B7"/>
    <w:rsid w:val="00BB18C8"/>
    <w:rsid w:val="00BB1B83"/>
    <w:rsid w:val="00BB4A95"/>
    <w:rsid w:val="00BC02FA"/>
    <w:rsid w:val="00BD256C"/>
    <w:rsid w:val="00BD3B0C"/>
    <w:rsid w:val="00BD56D8"/>
    <w:rsid w:val="00BD5B37"/>
    <w:rsid w:val="00BD5FE1"/>
    <w:rsid w:val="00BE0766"/>
    <w:rsid w:val="00BE1CC5"/>
    <w:rsid w:val="00BE3EC2"/>
    <w:rsid w:val="00BE6841"/>
    <w:rsid w:val="00BF1EBF"/>
    <w:rsid w:val="00BF3172"/>
    <w:rsid w:val="00BF4EE0"/>
    <w:rsid w:val="00BF56E6"/>
    <w:rsid w:val="00C00743"/>
    <w:rsid w:val="00C02EA8"/>
    <w:rsid w:val="00C055DF"/>
    <w:rsid w:val="00C05D68"/>
    <w:rsid w:val="00C245A6"/>
    <w:rsid w:val="00C3461B"/>
    <w:rsid w:val="00C34EEE"/>
    <w:rsid w:val="00C363D2"/>
    <w:rsid w:val="00C371E1"/>
    <w:rsid w:val="00C45BD7"/>
    <w:rsid w:val="00C5378A"/>
    <w:rsid w:val="00C5736C"/>
    <w:rsid w:val="00C60773"/>
    <w:rsid w:val="00C62F18"/>
    <w:rsid w:val="00C72F5F"/>
    <w:rsid w:val="00C74E88"/>
    <w:rsid w:val="00C77019"/>
    <w:rsid w:val="00C77751"/>
    <w:rsid w:val="00C77C67"/>
    <w:rsid w:val="00C82863"/>
    <w:rsid w:val="00C82900"/>
    <w:rsid w:val="00C84994"/>
    <w:rsid w:val="00C86985"/>
    <w:rsid w:val="00C87D21"/>
    <w:rsid w:val="00C92B41"/>
    <w:rsid w:val="00C940B6"/>
    <w:rsid w:val="00C97D75"/>
    <w:rsid w:val="00CA7F4B"/>
    <w:rsid w:val="00CB7085"/>
    <w:rsid w:val="00CC045A"/>
    <w:rsid w:val="00CC445C"/>
    <w:rsid w:val="00CC76B3"/>
    <w:rsid w:val="00CD58B5"/>
    <w:rsid w:val="00CD758F"/>
    <w:rsid w:val="00CE3ED3"/>
    <w:rsid w:val="00CE7F88"/>
    <w:rsid w:val="00CF3442"/>
    <w:rsid w:val="00CF4A0F"/>
    <w:rsid w:val="00D00540"/>
    <w:rsid w:val="00D00FA1"/>
    <w:rsid w:val="00D025B0"/>
    <w:rsid w:val="00D05458"/>
    <w:rsid w:val="00D07420"/>
    <w:rsid w:val="00D131F0"/>
    <w:rsid w:val="00D152F4"/>
    <w:rsid w:val="00D15B29"/>
    <w:rsid w:val="00D202EF"/>
    <w:rsid w:val="00D24101"/>
    <w:rsid w:val="00D26196"/>
    <w:rsid w:val="00D26C39"/>
    <w:rsid w:val="00D32478"/>
    <w:rsid w:val="00D35742"/>
    <w:rsid w:val="00D470A9"/>
    <w:rsid w:val="00D47517"/>
    <w:rsid w:val="00D53A0C"/>
    <w:rsid w:val="00D5549F"/>
    <w:rsid w:val="00D614F9"/>
    <w:rsid w:val="00D73C3B"/>
    <w:rsid w:val="00D75EE4"/>
    <w:rsid w:val="00D76A60"/>
    <w:rsid w:val="00D8028F"/>
    <w:rsid w:val="00D83FBF"/>
    <w:rsid w:val="00D83FEA"/>
    <w:rsid w:val="00D8450F"/>
    <w:rsid w:val="00D84673"/>
    <w:rsid w:val="00D85469"/>
    <w:rsid w:val="00D85777"/>
    <w:rsid w:val="00DA57B7"/>
    <w:rsid w:val="00DB7934"/>
    <w:rsid w:val="00DC0B97"/>
    <w:rsid w:val="00DC126D"/>
    <w:rsid w:val="00DC6368"/>
    <w:rsid w:val="00DD3153"/>
    <w:rsid w:val="00DD7234"/>
    <w:rsid w:val="00DE4C03"/>
    <w:rsid w:val="00DE5844"/>
    <w:rsid w:val="00DE7377"/>
    <w:rsid w:val="00E053CE"/>
    <w:rsid w:val="00E11109"/>
    <w:rsid w:val="00E13145"/>
    <w:rsid w:val="00E1433B"/>
    <w:rsid w:val="00E157C8"/>
    <w:rsid w:val="00E16C60"/>
    <w:rsid w:val="00E1702F"/>
    <w:rsid w:val="00E17757"/>
    <w:rsid w:val="00E17D4E"/>
    <w:rsid w:val="00E20711"/>
    <w:rsid w:val="00E36FBD"/>
    <w:rsid w:val="00E4107B"/>
    <w:rsid w:val="00E426D1"/>
    <w:rsid w:val="00E42B18"/>
    <w:rsid w:val="00E50710"/>
    <w:rsid w:val="00E5453E"/>
    <w:rsid w:val="00E57A65"/>
    <w:rsid w:val="00E62248"/>
    <w:rsid w:val="00E64FFC"/>
    <w:rsid w:val="00E656AB"/>
    <w:rsid w:val="00E6711F"/>
    <w:rsid w:val="00E67CB8"/>
    <w:rsid w:val="00E7097E"/>
    <w:rsid w:val="00E7132C"/>
    <w:rsid w:val="00E72402"/>
    <w:rsid w:val="00E76573"/>
    <w:rsid w:val="00E81139"/>
    <w:rsid w:val="00E82E8C"/>
    <w:rsid w:val="00E86D22"/>
    <w:rsid w:val="00E9652B"/>
    <w:rsid w:val="00EA63A8"/>
    <w:rsid w:val="00EA6DD0"/>
    <w:rsid w:val="00ED5097"/>
    <w:rsid w:val="00ED7EE1"/>
    <w:rsid w:val="00EE02ED"/>
    <w:rsid w:val="00EE2F78"/>
    <w:rsid w:val="00EF1744"/>
    <w:rsid w:val="00EF2216"/>
    <w:rsid w:val="00EF6ECD"/>
    <w:rsid w:val="00F00086"/>
    <w:rsid w:val="00F0398A"/>
    <w:rsid w:val="00F039CD"/>
    <w:rsid w:val="00F1351C"/>
    <w:rsid w:val="00F171CB"/>
    <w:rsid w:val="00F2034F"/>
    <w:rsid w:val="00F33D02"/>
    <w:rsid w:val="00F35C68"/>
    <w:rsid w:val="00F36F0E"/>
    <w:rsid w:val="00F405E2"/>
    <w:rsid w:val="00F44C3F"/>
    <w:rsid w:val="00F5178A"/>
    <w:rsid w:val="00F63AB8"/>
    <w:rsid w:val="00F648A0"/>
    <w:rsid w:val="00F6563F"/>
    <w:rsid w:val="00F66798"/>
    <w:rsid w:val="00F7611D"/>
    <w:rsid w:val="00F7767D"/>
    <w:rsid w:val="00F836BA"/>
    <w:rsid w:val="00F86302"/>
    <w:rsid w:val="00F946CC"/>
    <w:rsid w:val="00FA1455"/>
    <w:rsid w:val="00FA6AE0"/>
    <w:rsid w:val="00FB7E63"/>
    <w:rsid w:val="00FC2639"/>
    <w:rsid w:val="00FC63D3"/>
    <w:rsid w:val="00FD3580"/>
    <w:rsid w:val="00FD3B32"/>
    <w:rsid w:val="00FD4751"/>
    <w:rsid w:val="00FE007B"/>
    <w:rsid w:val="00FE22AB"/>
    <w:rsid w:val="00FE35F7"/>
    <w:rsid w:val="00FE4183"/>
    <w:rsid w:val="00FF31E4"/>
    <w:rsid w:val="016AAA35"/>
    <w:rsid w:val="0196C308"/>
    <w:rsid w:val="01A930A6"/>
    <w:rsid w:val="0326DB3C"/>
    <w:rsid w:val="033B1F5C"/>
    <w:rsid w:val="034B13C6"/>
    <w:rsid w:val="036C6FFD"/>
    <w:rsid w:val="037C0FF1"/>
    <w:rsid w:val="03D49DAA"/>
    <w:rsid w:val="03EF0B6C"/>
    <w:rsid w:val="0669040F"/>
    <w:rsid w:val="070AB589"/>
    <w:rsid w:val="079AC5F6"/>
    <w:rsid w:val="07BCE3A6"/>
    <w:rsid w:val="08757D4B"/>
    <w:rsid w:val="08FD65C7"/>
    <w:rsid w:val="091EFA8A"/>
    <w:rsid w:val="097A89F9"/>
    <w:rsid w:val="098CBB6A"/>
    <w:rsid w:val="0B3DB885"/>
    <w:rsid w:val="0C60FBBB"/>
    <w:rsid w:val="0CCA61F6"/>
    <w:rsid w:val="0DF8584C"/>
    <w:rsid w:val="0E1D610A"/>
    <w:rsid w:val="0FC5515F"/>
    <w:rsid w:val="10DBC857"/>
    <w:rsid w:val="10EDA794"/>
    <w:rsid w:val="11614CAE"/>
    <w:rsid w:val="11A106A9"/>
    <w:rsid w:val="121797D5"/>
    <w:rsid w:val="12D8DD25"/>
    <w:rsid w:val="13227E90"/>
    <w:rsid w:val="1356442D"/>
    <w:rsid w:val="136105BA"/>
    <w:rsid w:val="140C04B5"/>
    <w:rsid w:val="169A445A"/>
    <w:rsid w:val="169A939E"/>
    <w:rsid w:val="17EDAE78"/>
    <w:rsid w:val="18B57629"/>
    <w:rsid w:val="1932F1A2"/>
    <w:rsid w:val="1954A7A7"/>
    <w:rsid w:val="196E5D23"/>
    <w:rsid w:val="19D8669A"/>
    <w:rsid w:val="1ABA06B8"/>
    <w:rsid w:val="1B5679C8"/>
    <w:rsid w:val="1C024ADB"/>
    <w:rsid w:val="1CA5510A"/>
    <w:rsid w:val="1D4BE1D5"/>
    <w:rsid w:val="1D5B822D"/>
    <w:rsid w:val="1EC63E59"/>
    <w:rsid w:val="1EF84EAD"/>
    <w:rsid w:val="20169412"/>
    <w:rsid w:val="20551751"/>
    <w:rsid w:val="20A3CA84"/>
    <w:rsid w:val="20A8F4E7"/>
    <w:rsid w:val="2111E1D1"/>
    <w:rsid w:val="211209AE"/>
    <w:rsid w:val="21F09378"/>
    <w:rsid w:val="220D914F"/>
    <w:rsid w:val="2411A0E9"/>
    <w:rsid w:val="2496E520"/>
    <w:rsid w:val="24A967EB"/>
    <w:rsid w:val="252501BA"/>
    <w:rsid w:val="2557A762"/>
    <w:rsid w:val="255A0FCF"/>
    <w:rsid w:val="25CD33EE"/>
    <w:rsid w:val="25DBEA2F"/>
    <w:rsid w:val="275F54CF"/>
    <w:rsid w:val="27814B32"/>
    <w:rsid w:val="285729DC"/>
    <w:rsid w:val="2871EBF6"/>
    <w:rsid w:val="29D1EB85"/>
    <w:rsid w:val="29E93CE3"/>
    <w:rsid w:val="29E9A340"/>
    <w:rsid w:val="2A7AA4F9"/>
    <w:rsid w:val="2AB20FE2"/>
    <w:rsid w:val="2AF2D706"/>
    <w:rsid w:val="2AFB5DC5"/>
    <w:rsid w:val="2AFED71B"/>
    <w:rsid w:val="2B59B956"/>
    <w:rsid w:val="2B61D273"/>
    <w:rsid w:val="2BEE752B"/>
    <w:rsid w:val="2BFD29C9"/>
    <w:rsid w:val="2C54BC55"/>
    <w:rsid w:val="2CA92E5D"/>
    <w:rsid w:val="2D487F48"/>
    <w:rsid w:val="2DDF6D33"/>
    <w:rsid w:val="2E853CED"/>
    <w:rsid w:val="307EC9DC"/>
    <w:rsid w:val="3128C4F0"/>
    <w:rsid w:val="31B0F6D6"/>
    <w:rsid w:val="31BAA2F8"/>
    <w:rsid w:val="32053B5B"/>
    <w:rsid w:val="321BF06B"/>
    <w:rsid w:val="3251BF93"/>
    <w:rsid w:val="329C2BE3"/>
    <w:rsid w:val="32F83627"/>
    <w:rsid w:val="33185FD8"/>
    <w:rsid w:val="3373FAE8"/>
    <w:rsid w:val="33A8FF8D"/>
    <w:rsid w:val="342F1D0C"/>
    <w:rsid w:val="34588944"/>
    <w:rsid w:val="352A11EB"/>
    <w:rsid w:val="354264C5"/>
    <w:rsid w:val="35523AFF"/>
    <w:rsid w:val="360BD7A1"/>
    <w:rsid w:val="36509C5D"/>
    <w:rsid w:val="36EE0B60"/>
    <w:rsid w:val="37A4631F"/>
    <w:rsid w:val="388B31EF"/>
    <w:rsid w:val="38F051C4"/>
    <w:rsid w:val="39437863"/>
    <w:rsid w:val="39456E78"/>
    <w:rsid w:val="3948770C"/>
    <w:rsid w:val="395E4A26"/>
    <w:rsid w:val="3A38ED39"/>
    <w:rsid w:val="3A508CBE"/>
    <w:rsid w:val="3A5695D9"/>
    <w:rsid w:val="3ACDC2D7"/>
    <w:rsid w:val="3AE39D4E"/>
    <w:rsid w:val="3B22075C"/>
    <w:rsid w:val="3B43EBF2"/>
    <w:rsid w:val="3B633A72"/>
    <w:rsid w:val="3BA9AA54"/>
    <w:rsid w:val="3C6B8391"/>
    <w:rsid w:val="3D92C49A"/>
    <w:rsid w:val="3E0B85F3"/>
    <w:rsid w:val="3E6F2D81"/>
    <w:rsid w:val="3F3E9872"/>
    <w:rsid w:val="3F99147D"/>
    <w:rsid w:val="40555D5C"/>
    <w:rsid w:val="40AB9A21"/>
    <w:rsid w:val="41783598"/>
    <w:rsid w:val="4206053D"/>
    <w:rsid w:val="435FDEC0"/>
    <w:rsid w:val="440A83A6"/>
    <w:rsid w:val="44D24189"/>
    <w:rsid w:val="45EFA3C9"/>
    <w:rsid w:val="46042C2F"/>
    <w:rsid w:val="461FC879"/>
    <w:rsid w:val="46BBA064"/>
    <w:rsid w:val="47151429"/>
    <w:rsid w:val="473D3AC0"/>
    <w:rsid w:val="483D262B"/>
    <w:rsid w:val="483FDD69"/>
    <w:rsid w:val="48C543A5"/>
    <w:rsid w:val="48DC9F64"/>
    <w:rsid w:val="49FD5B4A"/>
    <w:rsid w:val="4B094CEC"/>
    <w:rsid w:val="4B60D18D"/>
    <w:rsid w:val="4B99DBA9"/>
    <w:rsid w:val="4C531466"/>
    <w:rsid w:val="4C8A11CF"/>
    <w:rsid w:val="4CF54CDB"/>
    <w:rsid w:val="4D40EB2F"/>
    <w:rsid w:val="4D564772"/>
    <w:rsid w:val="4DE18005"/>
    <w:rsid w:val="4DE5A2D6"/>
    <w:rsid w:val="4ECDC860"/>
    <w:rsid w:val="4EFE0638"/>
    <w:rsid w:val="4F1A6EFC"/>
    <w:rsid w:val="4F2F72D2"/>
    <w:rsid w:val="501D8AA5"/>
    <w:rsid w:val="5141D5CD"/>
    <w:rsid w:val="5196B468"/>
    <w:rsid w:val="519F9E71"/>
    <w:rsid w:val="52C9192C"/>
    <w:rsid w:val="52D3C042"/>
    <w:rsid w:val="52EBA6BB"/>
    <w:rsid w:val="531B877B"/>
    <w:rsid w:val="533CCED8"/>
    <w:rsid w:val="53D1775B"/>
    <w:rsid w:val="541DECB6"/>
    <w:rsid w:val="548A42CC"/>
    <w:rsid w:val="54F31721"/>
    <w:rsid w:val="5577AF4B"/>
    <w:rsid w:val="55887590"/>
    <w:rsid w:val="565A7357"/>
    <w:rsid w:val="56E10F4C"/>
    <w:rsid w:val="570A6E4B"/>
    <w:rsid w:val="574BAB51"/>
    <w:rsid w:val="5790BE63"/>
    <w:rsid w:val="57C0C26D"/>
    <w:rsid w:val="57EBB9E2"/>
    <w:rsid w:val="5873A3EF"/>
    <w:rsid w:val="588BC021"/>
    <w:rsid w:val="58A1C58C"/>
    <w:rsid w:val="590B40E1"/>
    <w:rsid w:val="59BB9AA5"/>
    <w:rsid w:val="5B34340F"/>
    <w:rsid w:val="5B660635"/>
    <w:rsid w:val="5BE25329"/>
    <w:rsid w:val="5C4727FC"/>
    <w:rsid w:val="5C627138"/>
    <w:rsid w:val="5C73DFEC"/>
    <w:rsid w:val="5C96B121"/>
    <w:rsid w:val="5CB4714A"/>
    <w:rsid w:val="5D97838B"/>
    <w:rsid w:val="5E48EBAE"/>
    <w:rsid w:val="5E5C44D0"/>
    <w:rsid w:val="5EBE4984"/>
    <w:rsid w:val="5F69E22F"/>
    <w:rsid w:val="609276D5"/>
    <w:rsid w:val="60B7A026"/>
    <w:rsid w:val="60DF33B2"/>
    <w:rsid w:val="6168951E"/>
    <w:rsid w:val="62D5212A"/>
    <w:rsid w:val="637F01BD"/>
    <w:rsid w:val="63CD2113"/>
    <w:rsid w:val="63FB83F9"/>
    <w:rsid w:val="63FF5C7F"/>
    <w:rsid w:val="640BD1F4"/>
    <w:rsid w:val="6449E84D"/>
    <w:rsid w:val="65349528"/>
    <w:rsid w:val="653AA790"/>
    <w:rsid w:val="67175B83"/>
    <w:rsid w:val="67739EC8"/>
    <w:rsid w:val="67B4BCC9"/>
    <w:rsid w:val="683C5F19"/>
    <w:rsid w:val="69447C57"/>
    <w:rsid w:val="699F488C"/>
    <w:rsid w:val="69F577E4"/>
    <w:rsid w:val="6A0D52ED"/>
    <w:rsid w:val="6A3E9A59"/>
    <w:rsid w:val="6A5103B0"/>
    <w:rsid w:val="6AC734BE"/>
    <w:rsid w:val="6BB45FF1"/>
    <w:rsid w:val="6D7DF1E7"/>
    <w:rsid w:val="6D86E442"/>
    <w:rsid w:val="6DB562C0"/>
    <w:rsid w:val="6DC59A57"/>
    <w:rsid w:val="6DEFC1AB"/>
    <w:rsid w:val="6E6C46E3"/>
    <w:rsid w:val="6EF0D1B4"/>
    <w:rsid w:val="6FEBC005"/>
    <w:rsid w:val="700CF616"/>
    <w:rsid w:val="705A1534"/>
    <w:rsid w:val="70AA208C"/>
    <w:rsid w:val="70AE95DE"/>
    <w:rsid w:val="70DAC444"/>
    <w:rsid w:val="711FF1F2"/>
    <w:rsid w:val="71301C34"/>
    <w:rsid w:val="718F2856"/>
    <w:rsid w:val="722E4C1F"/>
    <w:rsid w:val="73097F28"/>
    <w:rsid w:val="730C11A4"/>
    <w:rsid w:val="7313CF2F"/>
    <w:rsid w:val="7329A496"/>
    <w:rsid w:val="73B0265D"/>
    <w:rsid w:val="74D9AFB3"/>
    <w:rsid w:val="74E64E66"/>
    <w:rsid w:val="75A8EB92"/>
    <w:rsid w:val="764E53A3"/>
    <w:rsid w:val="76BB9035"/>
    <w:rsid w:val="77C4A0EC"/>
    <w:rsid w:val="77EAF495"/>
    <w:rsid w:val="782B6B92"/>
    <w:rsid w:val="78E08C54"/>
    <w:rsid w:val="7AA92F49"/>
    <w:rsid w:val="7B6485C5"/>
    <w:rsid w:val="7D51324E"/>
    <w:rsid w:val="7E69C8D9"/>
    <w:rsid w:val="7F259D75"/>
    <w:rsid w:val="7FF2B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C5D86"/>
  <w15:chartTrackingRefBased/>
  <w15:docId w15:val="{3128CF51-F02E-492E-B0D6-0CAED75C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7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A67E6"/>
    <w:pPr>
      <w:keepNext/>
      <w:spacing w:before="100"/>
      <w:jc w:val="center"/>
      <w:outlineLvl w:val="0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67E6"/>
    <w:rPr>
      <w:rFonts w:ascii="Times New Roman" w:eastAsia="Times New Roman" w:hAnsi="Times New Roman" w:cs="Times New Roman"/>
      <w:b/>
      <w:i/>
      <w:kern w:val="0"/>
      <w:sz w:val="1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4A67E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A67E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aliases w:val="Znak Znak"/>
    <w:basedOn w:val="Normalny"/>
    <w:link w:val="NagwekZnak"/>
    <w:rsid w:val="004A6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rsid w:val="004A67E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4A6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7E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A67E6"/>
    <w:pPr>
      <w:suppressAutoHyphens/>
      <w:ind w:left="360"/>
      <w:jc w:val="both"/>
    </w:pPr>
    <w:rPr>
      <w:sz w:val="24"/>
      <w:szCs w:val="24"/>
      <w:lang w:eastAsia="ar-SA"/>
    </w:rPr>
  </w:style>
  <w:style w:type="paragraph" w:customStyle="1" w:styleId="Default">
    <w:name w:val="Default"/>
    <w:rsid w:val="004A67E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4A67E6"/>
    <w:pPr>
      <w:ind w:left="720"/>
      <w:contextualSpacing/>
    </w:pPr>
  </w:style>
  <w:style w:type="table" w:styleId="Tabela-Siatka">
    <w:name w:val="Table Grid"/>
    <w:basedOn w:val="Standardowy"/>
    <w:uiPriority w:val="39"/>
    <w:rsid w:val="0011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96E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6E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398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398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98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C055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BE3EC2"/>
  </w:style>
  <w:style w:type="character" w:customStyle="1" w:styleId="highlight">
    <w:name w:val="highlight"/>
    <w:basedOn w:val="Domylnaczcionkaakapitu"/>
    <w:rsid w:val="00BE3EC2"/>
  </w:style>
  <w:style w:type="character" w:styleId="UyteHipercze">
    <w:name w:val="FollowedHyperlink"/>
    <w:basedOn w:val="Domylnaczcionkaakapitu"/>
    <w:uiPriority w:val="99"/>
    <w:semiHidden/>
    <w:unhideWhenUsed/>
    <w:rsid w:val="00E67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wa2021.efs.gov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fers@cppc.gov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b.europa.eu/stats/policy_and_exchange_rates/euro_reference_exchange_rates/html/eurofxref-graph-pln.en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owa2021.efs.gov.pl/no-auth/help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wa2021.efs.gov.pl/no-auth/help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CB5981CE34B4384BF27F50E53E8F4" ma:contentTypeVersion="14" ma:contentTypeDescription="Utwórz nowy dokument." ma:contentTypeScope="" ma:versionID="b94b02be9a385c8dc368c6cc44f966de">
  <xsd:schema xmlns:xsd="http://www.w3.org/2001/XMLSchema" xmlns:xs="http://www.w3.org/2001/XMLSchema" xmlns:p="http://schemas.microsoft.com/office/2006/metadata/properties" xmlns:ns3="e6ac1e5e-faf4-4555-a4af-4d1b9d901e00" xmlns:ns4="e2448a71-bd57-4cb7-bc69-7dc362dc9a3f" targetNamespace="http://schemas.microsoft.com/office/2006/metadata/properties" ma:root="true" ma:fieldsID="af39b421227249ab35598c9e17d7cf77" ns3:_="" ns4:_="">
    <xsd:import namespace="e6ac1e5e-faf4-4555-a4af-4d1b9d901e00"/>
    <xsd:import namespace="e2448a71-bd57-4cb7-bc69-7dc362dc9a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c1e5e-faf4-4555-a4af-4d1b9d901e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48a71-bd57-4cb7-bc69-7dc362dc9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448a71-bd57-4cb7-bc69-7dc362dc9a3f" xsi:nil="true"/>
  </documentManagement>
</p:properties>
</file>

<file path=customXml/itemProps1.xml><?xml version="1.0" encoding="utf-8"?>
<ds:datastoreItem xmlns:ds="http://schemas.openxmlformats.org/officeDocument/2006/customXml" ds:itemID="{8726415E-8091-4B9E-B13E-9219E9C71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c1e5e-faf4-4555-a4af-4d1b9d901e00"/>
    <ds:schemaRef ds:uri="e2448a71-bd57-4cb7-bc69-7dc362dc9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D0D1C-FD76-4482-ABEA-D3B0464C24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4A93E0-B7BB-4225-B3E8-8089CEEB1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AB9785-E516-4862-B65F-D33DD65E5F74}">
  <ds:schemaRefs>
    <ds:schemaRef ds:uri="http://schemas.microsoft.com/office/2006/metadata/properties"/>
    <ds:schemaRef ds:uri="http://schemas.microsoft.com/office/infopath/2007/PartnerControls"/>
    <ds:schemaRef ds:uri="e2448a71-bd57-4cb7-bc69-7dc362dc9a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3711</Words>
  <Characters>22269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>Regulamin wyboru projektu</dc:description>
  <cp:lastModifiedBy>Karolina Szlachetka</cp:lastModifiedBy>
  <cp:revision>15</cp:revision>
  <dcterms:created xsi:type="dcterms:W3CDTF">2024-07-04T11:42:00Z</dcterms:created>
  <dcterms:modified xsi:type="dcterms:W3CDTF">2024-07-05T06:39:00Z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0x010100287CB5981CE34B4384BF27F50E53E8F4</vt:lpwstr>
  </property>
  <property fmtid="{D5CDD505-2E9C-101B-9397-08002B2CF9AE}" pid="3" name="MediaServiceImageTags">
    <vt:lpwstr/>
  </property>
</Properties>
</file>