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DB035" w14:textId="59C9C73C" w:rsidR="00C5644B" w:rsidRPr="00C5644B" w:rsidRDefault="00C5644B" w:rsidP="00C5644B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Tabela 1. Kryteria formalne ogólne </w:t>
      </w:r>
    </w:p>
    <w:tbl>
      <w:tblPr>
        <w:tblStyle w:val="Tabelasiatki1jasna"/>
        <w:tblW w:w="0" w:type="auto"/>
        <w:tblLayout w:type="fixed"/>
        <w:tblLook w:val="04A0" w:firstRow="1" w:lastRow="0" w:firstColumn="1" w:lastColumn="0" w:noHBand="0" w:noVBand="1"/>
      </w:tblPr>
      <w:tblGrid>
        <w:gridCol w:w="990"/>
        <w:gridCol w:w="3960"/>
        <w:gridCol w:w="8925"/>
      </w:tblGrid>
      <w:tr w:rsidR="00C5644B" w:rsidRPr="00C5644B" w14:paraId="6B372EDB" w14:textId="77777777" w:rsidTr="009423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  <w:shd w:val="clear" w:color="auto" w:fill="BFBFBF" w:themeFill="background1" w:themeFillShade="BF"/>
          </w:tcPr>
          <w:p w14:paraId="5EEDAF08" w14:textId="77777777" w:rsidR="00C5644B" w:rsidRPr="00C5644B" w:rsidRDefault="00C5644B" w:rsidP="00B5234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3960" w:type="dxa"/>
            <w:shd w:val="clear" w:color="auto" w:fill="BFBFBF" w:themeFill="background1" w:themeFillShade="BF"/>
          </w:tcPr>
          <w:p w14:paraId="5F60A537" w14:textId="77777777" w:rsidR="00C5644B" w:rsidRPr="00C5644B" w:rsidRDefault="00C5644B" w:rsidP="00B523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</w:pPr>
            <w:r w:rsidRPr="00C5644B">
              <w:rPr>
                <w:rFonts w:ascii="Arial" w:hAnsi="Arial" w:cs="Arial"/>
                <w:sz w:val="24"/>
                <w:szCs w:val="24"/>
              </w:rPr>
              <w:t>Nazwa kryterium</w:t>
            </w:r>
          </w:p>
        </w:tc>
        <w:tc>
          <w:tcPr>
            <w:tcW w:w="8925" w:type="dxa"/>
            <w:shd w:val="clear" w:color="auto" w:fill="BFBFBF" w:themeFill="background1" w:themeFillShade="BF"/>
          </w:tcPr>
          <w:p w14:paraId="19AF0A9F" w14:textId="77777777" w:rsidR="00C5644B" w:rsidRPr="00C5644B" w:rsidRDefault="00C5644B" w:rsidP="00B5234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sz w:val="24"/>
                <w:szCs w:val="24"/>
              </w:rPr>
              <w:t xml:space="preserve">Uzasadnienie spełnienia kryterium </w:t>
            </w:r>
          </w:p>
        </w:tc>
      </w:tr>
      <w:tr w:rsidR="00C5644B" w:rsidRPr="00C5644B" w14:paraId="131F4AFC" w14:textId="77777777" w:rsidTr="009423AC">
        <w:trPr>
          <w:trHeight w:val="2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0" w:type="dxa"/>
          </w:tcPr>
          <w:p w14:paraId="3F0D7122" w14:textId="77777777" w:rsidR="00C5644B" w:rsidRPr="00C5644B" w:rsidRDefault="00C5644B" w:rsidP="00B5234E">
            <w:pPr>
              <w:pStyle w:val="Akapitzlist"/>
              <w:numPr>
                <w:ilvl w:val="0"/>
                <w:numId w:val="3"/>
              </w:numPr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3960" w:type="dxa"/>
          </w:tcPr>
          <w:p w14:paraId="01B9FCA6" w14:textId="77777777" w:rsidR="00C5644B" w:rsidRPr="00C5644B" w:rsidRDefault="00C5644B" w:rsidP="00B52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24779087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Zgodność projektu z zasadą „zanieczyszczający płaci" </w:t>
            </w:r>
          </w:p>
        </w:tc>
        <w:tc>
          <w:tcPr>
            <w:tcW w:w="8925" w:type="dxa"/>
          </w:tcPr>
          <w:p w14:paraId="571E10DE" w14:textId="77777777" w:rsidR="00C5644B" w:rsidRPr="00C5644B" w:rsidRDefault="00C5644B" w:rsidP="00B52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00C5644B">
              <w:rPr>
                <w:rFonts w:ascii="Arial" w:eastAsia="Arial" w:hAnsi="Arial" w:cs="Arial"/>
                <w:sz w:val="24"/>
                <w:szCs w:val="24"/>
              </w:rPr>
              <w:t xml:space="preserve">Jest to jedna z zasad horyzontalnych, której spełnienie jest obowiązkowe dla każdego projektu ubiegającego się o dofinansowanie w ramach FE SL 2021-2027. </w:t>
            </w:r>
          </w:p>
          <w:p w14:paraId="377A0711" w14:textId="77777777" w:rsidR="00C5644B" w:rsidRPr="00C5644B" w:rsidRDefault="00C5644B" w:rsidP="00B52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Spełnienie zasady „zanieczyszczający płaci” wymaga, aby zanieczyszczający pokrywali koszty spowodowanego przez siebie zanieczyszczenia lub szkody w środowisku, w tym koszty środków wprowadzonych w celu zapobieżenia i zaradzenia temu zanieczyszczeniu i szkodzie oraz ich kontroli, a także koszty ponoszone w związku z tym przez społeczeństwo.</w:t>
            </w:r>
          </w:p>
          <w:p w14:paraId="5F6DEFAA" w14:textId="663A84D7" w:rsidR="00C5644B" w:rsidRPr="00C5644B" w:rsidRDefault="00C5644B" w:rsidP="00B52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14501718">
              <w:rPr>
                <w:rFonts w:ascii="Arial" w:eastAsia="Arial" w:hAnsi="Arial" w:cs="Arial"/>
                <w:sz w:val="24"/>
                <w:szCs w:val="24"/>
              </w:rPr>
              <w:t xml:space="preserve">W </w:t>
            </w:r>
            <w:r w:rsidRPr="00345BD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polu B.7</w:t>
            </w:r>
            <w:r w:rsidR="00DF32AB" w:rsidRPr="00345BD6">
              <w:rPr>
                <w:rFonts w:ascii="Arial" w:eastAsia="Arial" w:hAnsi="Arial" w:cs="Arial"/>
                <w:b/>
                <w:bCs/>
                <w:sz w:val="24"/>
                <w:szCs w:val="24"/>
              </w:rPr>
              <w:t>.1</w:t>
            </w:r>
            <w:r w:rsidRPr="14501718">
              <w:rPr>
                <w:rFonts w:ascii="Arial" w:eastAsia="Arial" w:hAnsi="Arial" w:cs="Arial"/>
                <w:sz w:val="24"/>
                <w:szCs w:val="24"/>
              </w:rPr>
              <w:t xml:space="preserve"> napisz nam, czy w kosz</w:t>
            </w:r>
            <w:r w:rsidR="000F3A6C" w:rsidRPr="14501718">
              <w:rPr>
                <w:rFonts w:ascii="Arial" w:eastAsia="Arial" w:hAnsi="Arial" w:cs="Arial"/>
                <w:sz w:val="24"/>
                <w:szCs w:val="24"/>
              </w:rPr>
              <w:t>t</w:t>
            </w:r>
            <w:r w:rsidRPr="14501718">
              <w:rPr>
                <w:rFonts w:ascii="Arial" w:eastAsia="Arial" w:hAnsi="Arial" w:cs="Arial"/>
                <w:sz w:val="24"/>
                <w:szCs w:val="24"/>
              </w:rPr>
              <w:t xml:space="preserve">ach projektu przewidziałeś wydatki dotyczące oczyszczania terenów zanieczyszczonych, tj. na przykład </w:t>
            </w:r>
            <w:proofErr w:type="spellStart"/>
            <w:r w:rsidRPr="14501718">
              <w:rPr>
                <w:rFonts w:ascii="Arial" w:eastAsia="Arial" w:hAnsi="Arial" w:cs="Arial"/>
                <w:sz w:val="24"/>
                <w:szCs w:val="24"/>
              </w:rPr>
              <w:t>remediacja</w:t>
            </w:r>
            <w:proofErr w:type="spellEnd"/>
            <w:r w:rsidRPr="14501718">
              <w:rPr>
                <w:rFonts w:ascii="Arial" w:eastAsia="Arial" w:hAnsi="Arial" w:cs="Arial"/>
                <w:sz w:val="24"/>
                <w:szCs w:val="24"/>
              </w:rPr>
              <w:t xml:space="preserve">, rekultywacja, regeneracja, </w:t>
            </w:r>
            <w:proofErr w:type="spellStart"/>
            <w:r w:rsidRPr="14501718">
              <w:rPr>
                <w:rFonts w:ascii="Arial" w:eastAsia="Arial" w:hAnsi="Arial" w:cs="Arial"/>
                <w:sz w:val="24"/>
                <w:szCs w:val="24"/>
              </w:rPr>
              <w:t>renaturyzacja</w:t>
            </w:r>
            <w:proofErr w:type="spellEnd"/>
            <w:r w:rsidRPr="14501718">
              <w:rPr>
                <w:rFonts w:ascii="Arial" w:eastAsia="Arial" w:hAnsi="Arial" w:cs="Arial"/>
                <w:sz w:val="24"/>
                <w:szCs w:val="24"/>
              </w:rPr>
              <w:t>, dekontaminacja terenów poprzemysłowych oraz oczyszczenie zanieczyszczonych wód podziemnych i powierzchniowych.</w:t>
            </w:r>
          </w:p>
          <w:p w14:paraId="17903A75" w14:textId="77777777" w:rsidR="00C5644B" w:rsidRPr="00C5644B" w:rsidRDefault="00C5644B" w:rsidP="00B523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Arial" w:hAnsi="Arial" w:cs="Arial"/>
                <w:sz w:val="24"/>
                <w:szCs w:val="24"/>
              </w:rPr>
            </w:pPr>
            <w:r w:rsidRPr="00C564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Jeśli nie przewidujesz wydatków związanych z usuwaniem zanieczyszczeń w środowisku, a Twój projekt jest projektem nieinfrastrukturalnym – np.</w:t>
            </w:r>
            <w:r w:rsidRPr="00C5644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dotyczy zakresu cyfryzacji lub polega na zakupie sprzętów lub wyposażenia,</w:t>
            </w:r>
            <w:r w:rsidRPr="00C5644B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zasadę “zanieczyszczający płaci” uznajemy</w:t>
            </w:r>
            <w:r w:rsidRPr="00C5644B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za spełnioną. </w:t>
            </w:r>
          </w:p>
        </w:tc>
      </w:tr>
    </w:tbl>
    <w:p w14:paraId="328C6D08" w14:textId="77777777" w:rsidR="00C5644B" w:rsidRPr="00C5644B" w:rsidRDefault="00C5644B" w:rsidP="00C5644B">
      <w:pPr>
        <w:keepNext/>
        <w:rPr>
          <w:rFonts w:ascii="Arial" w:hAnsi="Arial" w:cs="Arial"/>
          <w:sz w:val="24"/>
          <w:szCs w:val="24"/>
        </w:rPr>
      </w:pPr>
    </w:p>
    <w:p w14:paraId="5AE7EDF3" w14:textId="77777777" w:rsidR="00C5644B" w:rsidRDefault="00C5644B" w:rsidP="00122E64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</w:p>
    <w:p w14:paraId="33A11A65" w14:textId="66351C57" w:rsidR="00060691" w:rsidRPr="00C5644B" w:rsidRDefault="00060691" w:rsidP="00122E64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lastRenderedPageBreak/>
        <w:t xml:space="preserve">Tabela </w:t>
      </w:r>
      <w:r w:rsid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2</w:t>
      </w:r>
      <w:r w:rsidRP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. Kryteria formalne specyficzne</w:t>
      </w:r>
      <w:r w:rsidR="00B035B6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 </w:t>
      </w:r>
    </w:p>
    <w:tbl>
      <w:tblPr>
        <w:tblStyle w:val="Tabela-Siatka"/>
        <w:tblW w:w="13887" w:type="dxa"/>
        <w:tblLook w:val="04A0" w:firstRow="1" w:lastRow="0" w:firstColumn="1" w:lastColumn="0" w:noHBand="0" w:noVBand="1"/>
        <w:tblCaption w:val="Kryteria wyboru projektów FE SL 2021-2027"/>
      </w:tblPr>
      <w:tblGrid>
        <w:gridCol w:w="988"/>
        <w:gridCol w:w="2126"/>
        <w:gridCol w:w="10773"/>
      </w:tblGrid>
      <w:tr w:rsidR="00C42731" w:rsidRPr="00C5644B" w14:paraId="57E09272" w14:textId="77777777" w:rsidTr="14501718">
        <w:trPr>
          <w:cantSplit/>
        </w:trPr>
        <w:tc>
          <w:tcPr>
            <w:tcW w:w="988" w:type="dxa"/>
            <w:shd w:val="clear" w:color="auto" w:fill="BFBFBF" w:themeFill="background1" w:themeFillShade="BF"/>
          </w:tcPr>
          <w:p w14:paraId="467E5295" w14:textId="77777777" w:rsidR="00C42731" w:rsidRPr="00C5644B" w:rsidRDefault="00C42731" w:rsidP="00122E64">
            <w:pPr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126" w:type="dxa"/>
            <w:shd w:val="clear" w:color="auto" w:fill="BFBFBF" w:themeFill="background1" w:themeFillShade="BF"/>
          </w:tcPr>
          <w:p w14:paraId="7732F950" w14:textId="77777777" w:rsidR="00C42731" w:rsidRPr="00C5644B" w:rsidRDefault="00C42731" w:rsidP="00AB5D95">
            <w:pPr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10773" w:type="dxa"/>
            <w:shd w:val="clear" w:color="auto" w:fill="BFBFBF" w:themeFill="background1" w:themeFillShade="BF"/>
          </w:tcPr>
          <w:p w14:paraId="2DACC3CE" w14:textId="4F973C5C" w:rsidR="00C42731" w:rsidRPr="00C5644B" w:rsidRDefault="00C42731" w:rsidP="00AB5D95">
            <w:pPr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</w:p>
        </w:tc>
      </w:tr>
      <w:tr w:rsidR="00223C1E" w:rsidRPr="00C5644B" w14:paraId="0E06D021" w14:textId="77777777" w:rsidTr="14501718">
        <w:trPr>
          <w:cantSplit/>
        </w:trPr>
        <w:tc>
          <w:tcPr>
            <w:tcW w:w="988" w:type="dxa"/>
          </w:tcPr>
          <w:p w14:paraId="5D5F0CBC" w14:textId="77777777" w:rsidR="00223C1E" w:rsidRPr="00C5644B" w:rsidRDefault="00223C1E" w:rsidP="00223C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126" w:type="dxa"/>
          </w:tcPr>
          <w:p w14:paraId="227862AA" w14:textId="64BDC182" w:rsidR="00223C1E" w:rsidRPr="00C5644B" w:rsidRDefault="00C10290" w:rsidP="00223C1E">
            <w:pPr>
              <w:rPr>
                <w:rFonts w:ascii="Arial" w:hAnsi="Arial" w:cs="Arial"/>
                <w:sz w:val="24"/>
                <w:szCs w:val="24"/>
              </w:rPr>
            </w:pPr>
            <w:r w:rsidRPr="00C10290">
              <w:rPr>
                <w:rFonts w:ascii="Arial" w:hAnsi="Arial" w:cs="Arial"/>
                <w:sz w:val="24"/>
                <w:szCs w:val="24"/>
              </w:rPr>
              <w:t>Zgodność z FE SL oraz SZOP w zakresie poziomu e-usług (dotyczy 2. typu projektu)</w:t>
            </w:r>
          </w:p>
        </w:tc>
        <w:tc>
          <w:tcPr>
            <w:tcW w:w="10773" w:type="dxa"/>
          </w:tcPr>
          <w:p w14:paraId="61D74647" w14:textId="1BCDE3E4" w:rsidR="00E4493B" w:rsidRDefault="00CF41D6" w:rsidP="00C102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Jeśli Twój projekt dostarczy</w:t>
            </w:r>
            <w:r w:rsidR="00C10290" w:rsidRPr="00C10290">
              <w:rPr>
                <w:rFonts w:ascii="Arial" w:hAnsi="Arial" w:cs="Arial"/>
                <w:sz w:val="24"/>
                <w:szCs w:val="24"/>
              </w:rPr>
              <w:t xml:space="preserve"> nowe bądź znacząco ulepszone e-usługi</w:t>
            </w:r>
            <w:r w:rsidR="00E87280">
              <w:rPr>
                <w:rFonts w:ascii="Arial" w:hAnsi="Arial" w:cs="Arial"/>
                <w:sz w:val="24"/>
                <w:szCs w:val="24"/>
              </w:rPr>
              <w:t xml:space="preserve">, uzasadnij - opierając się na informacjach zawartych w </w:t>
            </w:r>
            <w:r w:rsidR="00E4493B">
              <w:rPr>
                <w:rFonts w:ascii="Arial" w:hAnsi="Arial" w:cs="Arial"/>
                <w:sz w:val="24"/>
                <w:szCs w:val="24"/>
              </w:rPr>
              <w:t xml:space="preserve">definicji </w:t>
            </w:r>
            <w:r w:rsidR="00E87280">
              <w:rPr>
                <w:rFonts w:ascii="Arial" w:hAnsi="Arial" w:cs="Arial"/>
                <w:sz w:val="24"/>
                <w:szCs w:val="24"/>
              </w:rPr>
              <w:t>kryterium formaln</w:t>
            </w:r>
            <w:r w:rsidR="00E4493B">
              <w:rPr>
                <w:rFonts w:ascii="Arial" w:hAnsi="Arial" w:cs="Arial"/>
                <w:sz w:val="24"/>
                <w:szCs w:val="24"/>
              </w:rPr>
              <w:t>ego</w:t>
            </w:r>
            <w:r w:rsidR="00E87280">
              <w:rPr>
                <w:rFonts w:ascii="Arial" w:hAnsi="Arial" w:cs="Arial"/>
                <w:sz w:val="24"/>
                <w:szCs w:val="24"/>
              </w:rPr>
              <w:t xml:space="preserve"> specyficzn</w:t>
            </w:r>
            <w:r w:rsidR="00E4493B">
              <w:rPr>
                <w:rFonts w:ascii="Arial" w:hAnsi="Arial" w:cs="Arial"/>
                <w:sz w:val="24"/>
                <w:szCs w:val="24"/>
              </w:rPr>
              <w:t>ego</w:t>
            </w:r>
            <w:r w:rsidR="00E87280">
              <w:rPr>
                <w:rFonts w:ascii="Arial" w:hAnsi="Arial" w:cs="Arial"/>
                <w:sz w:val="24"/>
                <w:szCs w:val="24"/>
              </w:rPr>
              <w:t xml:space="preserve"> nr 1 a także w zał. </w:t>
            </w:r>
            <w:r w:rsidR="00E4493B">
              <w:rPr>
                <w:rFonts w:ascii="Arial" w:hAnsi="Arial" w:cs="Arial"/>
                <w:sz w:val="24"/>
                <w:szCs w:val="24"/>
              </w:rPr>
              <w:t>nr</w:t>
            </w:r>
            <w:r w:rsidR="00E87280">
              <w:rPr>
                <w:rFonts w:ascii="Arial" w:hAnsi="Arial" w:cs="Arial"/>
                <w:sz w:val="24"/>
                <w:szCs w:val="24"/>
              </w:rPr>
              <w:t xml:space="preserve"> 2 do regulaminu</w:t>
            </w:r>
            <w:r w:rsidR="00E4493B">
              <w:rPr>
                <w:rFonts w:ascii="Arial" w:hAnsi="Arial" w:cs="Arial"/>
                <w:sz w:val="24"/>
                <w:szCs w:val="24"/>
              </w:rPr>
              <w:t xml:space="preserve"> - </w:t>
            </w:r>
            <w:r w:rsidR="00E87280">
              <w:rPr>
                <w:rFonts w:ascii="Arial" w:hAnsi="Arial" w:cs="Arial"/>
                <w:sz w:val="24"/>
                <w:szCs w:val="24"/>
              </w:rPr>
              <w:t>że</w:t>
            </w:r>
            <w:r w:rsidR="00E4493B">
              <w:rPr>
                <w:rFonts w:ascii="Arial" w:hAnsi="Arial" w:cs="Arial"/>
                <w:sz w:val="24"/>
                <w:szCs w:val="24"/>
              </w:rPr>
              <w:t xml:space="preserve"> będą to e-usługi</w:t>
            </w:r>
            <w:r w:rsidR="00C10290" w:rsidRPr="00C10290">
              <w:rPr>
                <w:rFonts w:ascii="Arial" w:hAnsi="Arial" w:cs="Arial"/>
                <w:sz w:val="24"/>
                <w:szCs w:val="24"/>
              </w:rPr>
              <w:t xml:space="preserve"> na 4. lub 5. poziomie dojrzałości</w:t>
            </w:r>
            <w:r w:rsidR="00E4493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57A1C3B" w14:textId="17B69225" w:rsidR="00C10290" w:rsidRPr="00C10290" w:rsidRDefault="00E4493B" w:rsidP="00C1029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</w:t>
            </w:r>
            <w:r w:rsidR="00CF41D6">
              <w:rPr>
                <w:rFonts w:ascii="Arial" w:hAnsi="Arial" w:cs="Arial"/>
                <w:sz w:val="24"/>
                <w:szCs w:val="24"/>
              </w:rPr>
              <w:t xml:space="preserve">ymień je i opisz w polu </w:t>
            </w:r>
            <w:r w:rsidR="00CF41D6" w:rsidRPr="00F661D7">
              <w:rPr>
                <w:rFonts w:ascii="Arial" w:hAnsi="Arial" w:cs="Arial"/>
                <w:b/>
                <w:bCs/>
                <w:sz w:val="24"/>
                <w:szCs w:val="24"/>
              </w:rPr>
              <w:t>B.7.1</w:t>
            </w:r>
            <w:r>
              <w:rPr>
                <w:rFonts w:ascii="Arial" w:hAnsi="Arial" w:cs="Arial"/>
                <w:sz w:val="24"/>
                <w:szCs w:val="24"/>
              </w:rPr>
              <w:t xml:space="preserve"> wniosku.</w:t>
            </w:r>
          </w:p>
          <w:p w14:paraId="17114EC0" w14:textId="64436A2F" w:rsidR="00223C1E" w:rsidRPr="00C10290" w:rsidRDefault="00223C1E" w:rsidP="00C1029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3C1E" w:rsidRPr="00C5644B" w14:paraId="7DC789B3" w14:textId="77777777" w:rsidTr="14501718">
        <w:trPr>
          <w:cantSplit/>
        </w:trPr>
        <w:tc>
          <w:tcPr>
            <w:tcW w:w="988" w:type="dxa"/>
          </w:tcPr>
          <w:p w14:paraId="366B3431" w14:textId="77777777" w:rsidR="00223C1E" w:rsidRPr="00C5644B" w:rsidRDefault="00223C1E" w:rsidP="00223C1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126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49BE0A1A" w14:textId="3DC9CA3C" w:rsidR="00223C1E" w:rsidRPr="00C5644B" w:rsidRDefault="00C10290" w:rsidP="00223C1E">
            <w:pPr>
              <w:rPr>
                <w:rFonts w:ascii="Arial" w:hAnsi="Arial" w:cs="Arial"/>
                <w:sz w:val="24"/>
                <w:szCs w:val="24"/>
              </w:rPr>
            </w:pPr>
            <w:r w:rsidRPr="00C10290">
              <w:rPr>
                <w:rFonts w:ascii="Arial" w:hAnsi="Arial" w:cs="Arial"/>
                <w:sz w:val="24"/>
                <w:szCs w:val="24"/>
              </w:rPr>
              <w:t>Pozytywna opinia Głównego Geodety Kraju (jeśli dotyczy)</w:t>
            </w:r>
          </w:p>
        </w:tc>
        <w:tc>
          <w:tcPr>
            <w:tcW w:w="10773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</w:tcBorders>
            <w:shd w:val="clear" w:color="auto" w:fill="auto"/>
          </w:tcPr>
          <w:p w14:paraId="3F1AD0B7" w14:textId="3153DC12" w:rsidR="00223C1E" w:rsidRDefault="00E4493B" w:rsidP="0F5CD8F3">
            <w:pP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Jeśli Twój projekt</w:t>
            </w:r>
            <w:r w:rsidR="00C10290" w:rsidRPr="00C102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C102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dotycz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y</w:t>
            </w:r>
            <w:r w:rsidRPr="00C102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10290" w:rsidRPr="00C102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danych geodezyjnych i kartograficznych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załącz do wniosku</w:t>
            </w:r>
            <w:r w:rsidR="00C10290" w:rsidRPr="00C1029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 pozytywną opinię Głównego Geodety Kraju.</w:t>
            </w:r>
          </w:p>
          <w:p w14:paraId="34B0CD7A" w14:textId="01DCA8A9" w:rsidR="00DD3466" w:rsidRPr="00C10290" w:rsidRDefault="00DD3466" w:rsidP="0F5CD8F3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>
              <w:rPr>
                <w:rFonts w:ascii="Arial" w:hAnsi="Arial" w:cs="Arial"/>
                <w:sz w:val="24"/>
                <w:szCs w:val="24"/>
                <w:lang w:eastAsia="pl-PL"/>
              </w:rPr>
              <w:t>Szczegółowe informacje na ten temat znajdziesz w zał. 4 do regulaminu, tj. w Instrukcji wypełniania wniosku o dofinansowanie (sekcja H. Załączniki specyficzne).</w:t>
            </w:r>
          </w:p>
        </w:tc>
      </w:tr>
    </w:tbl>
    <w:p w14:paraId="1A338EEF" w14:textId="786157DB" w:rsidR="00122E64" w:rsidRDefault="00122E64" w:rsidP="00122E64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</w:p>
    <w:p w14:paraId="49745934" w14:textId="77777777" w:rsidR="000F3A6C" w:rsidRPr="000F3A6C" w:rsidRDefault="000F3A6C" w:rsidP="000F3A6C"/>
    <w:p w14:paraId="6CEF2A9F" w14:textId="1E8D1ECF" w:rsidR="006D0446" w:rsidRPr="00C5644B" w:rsidRDefault="006D0446" w:rsidP="00122E64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  <w:r w:rsidRP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Tabela </w:t>
      </w:r>
      <w:r w:rsid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>3</w:t>
      </w:r>
      <w:r w:rsidRPr="00C5644B"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  <w:t xml:space="preserve">. Kryteria merytoryczne specyficzne </w:t>
      </w:r>
    </w:p>
    <w:tbl>
      <w:tblPr>
        <w:tblStyle w:val="Tabela-Siatka"/>
        <w:tblpPr w:leftFromText="141" w:rightFromText="141" w:vertAnchor="text" w:tblpX="24" w:tblpY="1"/>
        <w:tblOverlap w:val="never"/>
        <w:tblW w:w="13887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10773"/>
      </w:tblGrid>
      <w:tr w:rsidR="00841BF6" w:rsidRPr="00C5644B" w14:paraId="034B3DA7" w14:textId="77777777" w:rsidTr="75572E1F">
        <w:trPr>
          <w:tblHeader/>
        </w:trPr>
        <w:tc>
          <w:tcPr>
            <w:tcW w:w="988" w:type="dxa"/>
            <w:shd w:val="clear" w:color="auto" w:fill="A6A6A6" w:themeFill="background1" w:themeFillShade="A6"/>
          </w:tcPr>
          <w:p w14:paraId="2E431478" w14:textId="77777777" w:rsidR="00841BF6" w:rsidRPr="00C5644B" w:rsidRDefault="00841BF6" w:rsidP="00370B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2126" w:type="dxa"/>
            <w:shd w:val="clear" w:color="auto" w:fill="A6A6A6" w:themeFill="background1" w:themeFillShade="A6"/>
          </w:tcPr>
          <w:p w14:paraId="5E74F910" w14:textId="77777777" w:rsidR="00841BF6" w:rsidRPr="00C5644B" w:rsidRDefault="00841BF6" w:rsidP="00370B7C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Nazwa kryterium</w:t>
            </w:r>
          </w:p>
        </w:tc>
        <w:tc>
          <w:tcPr>
            <w:tcW w:w="10773" w:type="dxa"/>
            <w:shd w:val="clear" w:color="auto" w:fill="A6A6A6" w:themeFill="background1" w:themeFillShade="A6"/>
          </w:tcPr>
          <w:p w14:paraId="1A5328A7" w14:textId="13C9E257" w:rsidR="00841BF6" w:rsidRPr="00C5644B" w:rsidRDefault="00841BF6" w:rsidP="00370B7C">
            <w:pPr>
              <w:rPr>
                <w:rFonts w:ascii="Arial" w:hAnsi="Arial" w:cs="Arial"/>
                <w:sz w:val="24"/>
                <w:szCs w:val="24"/>
              </w:rPr>
            </w:pPr>
            <w:r w:rsidRPr="00C5644B">
              <w:rPr>
                <w:rFonts w:ascii="Arial" w:hAnsi="Arial" w:cs="Arial"/>
                <w:b/>
                <w:sz w:val="24"/>
                <w:szCs w:val="24"/>
              </w:rPr>
              <w:t>Uzasadnienie spełnienia kryterium</w:t>
            </w:r>
            <w:r w:rsidRPr="00C5644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23C1E" w:rsidRPr="00C5644B" w14:paraId="33060E0A" w14:textId="77777777" w:rsidTr="75572E1F">
        <w:tc>
          <w:tcPr>
            <w:tcW w:w="988" w:type="dxa"/>
          </w:tcPr>
          <w:p w14:paraId="7888DEDF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5DAFB7D" w14:textId="09D9BE07" w:rsidR="00223C1E" w:rsidRPr="00C5644B" w:rsidRDefault="00C10290" w:rsidP="00223C1E">
            <w:pPr>
              <w:rPr>
                <w:rFonts w:ascii="Arial" w:hAnsi="Arial" w:cs="Arial"/>
                <w:sz w:val="24"/>
                <w:szCs w:val="24"/>
              </w:rPr>
            </w:pPr>
            <w:r w:rsidRPr="00C10290">
              <w:rPr>
                <w:rFonts w:ascii="Arial" w:hAnsi="Arial" w:cs="Arial"/>
                <w:sz w:val="24"/>
                <w:szCs w:val="24"/>
              </w:rPr>
              <w:t xml:space="preserve">Zgodność projektu z warunkami </w:t>
            </w:r>
            <w:r w:rsidRPr="00C10290">
              <w:rPr>
                <w:rFonts w:ascii="Arial" w:hAnsi="Arial" w:cs="Arial"/>
                <w:sz w:val="24"/>
                <w:szCs w:val="24"/>
              </w:rPr>
              <w:lastRenderedPageBreak/>
              <w:t>określonymi w załączniku nr 10 do Kontraktu Programowego.</w:t>
            </w:r>
          </w:p>
        </w:tc>
        <w:tc>
          <w:tcPr>
            <w:tcW w:w="10773" w:type="dxa"/>
          </w:tcPr>
          <w:p w14:paraId="6B98DD44" w14:textId="1B334F0C" w:rsidR="00B71321" w:rsidRPr="00F661D7" w:rsidRDefault="00B71321" w:rsidP="00B71321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 xml:space="preserve">Odnieś się w polu </w:t>
            </w:r>
            <w:r w:rsidRPr="00F661D7">
              <w:rPr>
                <w:rFonts w:ascii="Arial" w:hAnsi="Arial" w:cs="Arial"/>
                <w:b/>
                <w:bCs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 do poszczególnych warunków </w:t>
            </w:r>
            <w:r w:rsidRPr="00F661D7">
              <w:t xml:space="preserve"> </w:t>
            </w:r>
            <w:r w:rsidRPr="00F661D7">
              <w:rPr>
                <w:rFonts w:ascii="Arial" w:hAnsi="Arial" w:cs="Arial"/>
                <w:sz w:val="24"/>
                <w:szCs w:val="24"/>
              </w:rPr>
              <w:t>określonych indywidualnie dla Twojego projektu w załączniku nr 10 do Kontraktu Programowego. Warunki te są następujące:</w:t>
            </w:r>
          </w:p>
          <w:p w14:paraId="5E6872E8" w14:textId="1C59A22B" w:rsidR="00B71321" w:rsidRPr="00F661D7" w:rsidRDefault="00B71321" w:rsidP="00B71321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>1. Jeśli przedsięwzięcie stanowi kontynuację wcześniej realizowanych projektów, w tym dotyczących platform e-usług, wymagana jest szczegółowa informacja o zasadności wsparcia w kontekście uzupełniania zasobów oraz interoperacyjności.</w:t>
            </w:r>
          </w:p>
          <w:p w14:paraId="680D0C04" w14:textId="1903CB26" w:rsidR="00B71321" w:rsidRPr="00F661D7" w:rsidRDefault="00B71321" w:rsidP="00B71321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2. Możliwość realizacji pod warunkiem zapewnienia demarkacji ze wsparciem planowanym na poziomie krajowym w programie Fundusze Europejskie na Rozwój Cyfrowy 2021-2027 oraz Krajowym Planie Odbudowy.</w:t>
            </w:r>
          </w:p>
          <w:p w14:paraId="5BD91BA2" w14:textId="64E57403" w:rsidR="00223C1E" w:rsidRPr="00C10290" w:rsidRDefault="00B71321" w:rsidP="00B71321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3. Przedsięwzięcie musi wynikać z Regionalnej Polityki Rozwoju Społeczeństwa Informacyjnego Województwa Śląskiego do roku 2030.</w:t>
            </w:r>
          </w:p>
        </w:tc>
      </w:tr>
      <w:tr w:rsidR="00223C1E" w:rsidRPr="00C5644B" w14:paraId="60990AD5" w14:textId="77777777" w:rsidTr="75572E1F">
        <w:tc>
          <w:tcPr>
            <w:tcW w:w="988" w:type="dxa"/>
          </w:tcPr>
          <w:p w14:paraId="1DA61DBE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A0A6A4F" w14:textId="77777777" w:rsidR="00C10290" w:rsidRPr="00C10290" w:rsidRDefault="00C10290" w:rsidP="00C10290">
            <w:pPr>
              <w:rPr>
                <w:rFonts w:ascii="Arial" w:hAnsi="Arial" w:cs="Arial"/>
                <w:sz w:val="24"/>
                <w:szCs w:val="24"/>
              </w:rPr>
            </w:pPr>
            <w:r w:rsidRPr="00C10290">
              <w:rPr>
                <w:rFonts w:ascii="Arial" w:hAnsi="Arial" w:cs="Arial"/>
                <w:sz w:val="24"/>
                <w:szCs w:val="24"/>
              </w:rPr>
              <w:t>Interoperacyjność</w:t>
            </w:r>
          </w:p>
          <w:p w14:paraId="08CFC444" w14:textId="4C9D01AF" w:rsidR="00223C1E" w:rsidRPr="00C5644B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hAnsi="Arial" w:cs="Arial"/>
                <w:sz w:val="24"/>
                <w:szCs w:val="24"/>
              </w:rPr>
              <w:t>(kryterium wspólne dla 1, 2 i 3 typu)</w:t>
            </w:r>
          </w:p>
        </w:tc>
        <w:tc>
          <w:tcPr>
            <w:tcW w:w="10773" w:type="dxa"/>
          </w:tcPr>
          <w:p w14:paraId="2D5A52EA" w14:textId="77777777" w:rsidR="00BD37D6" w:rsidRPr="00F661D7" w:rsidRDefault="00BD37D6" w:rsidP="00BD37D6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 xml:space="preserve">Opisz w polu </w:t>
            </w:r>
            <w:r w:rsidRPr="00F661D7">
              <w:rPr>
                <w:rFonts w:ascii="Arial" w:hAnsi="Arial" w:cs="Arial"/>
                <w:b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, czy i w jaki sposób projektowany system bądź e-usługa publiczna (jeśli dotyczy) będzie spełniał wymogi w zakresie interoperacyjności z innymi systemami. </w:t>
            </w:r>
          </w:p>
          <w:p w14:paraId="7D2BA542" w14:textId="77777777" w:rsidR="00BD37D6" w:rsidRPr="00F661D7" w:rsidRDefault="00BD37D6" w:rsidP="00BD37D6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Przez interoperacyjność systemów informatycznych należy rozumieć zdolność do ich efektywnej współpracy opartej na uzgodnionych standardach w zakresie prezentacji, zbierania, wymiany, przetwarzania oraz przesyłania danych zgodnie z wytycznymi zawartymi w Rozporządzeniu Rady Ministrów z dnia 12 kwietnia 2012 r. w sprawie Krajowych Ram Interoperacyjności, minimalnych wymagań dla rejestrów publicznych i wymiany informacji w postaci elektronicznej oraz minimalnych wymagań dla systemów teleinformatycznych.</w:t>
            </w:r>
          </w:p>
          <w:p w14:paraId="25A907B2" w14:textId="070E8451" w:rsidR="00223C1E" w:rsidRPr="00C10290" w:rsidRDefault="00BD37D6" w:rsidP="00F661D7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Interoperacyjność to także zdolność co najmniej dwóch przestrzeni danych bądź też sieci komunikacyjnych, systemów, produktów, aplikacji lub komponentów do wymiany i wykorzystywania danych w celu wykonywania swoich funkcji.</w:t>
            </w:r>
          </w:p>
        </w:tc>
      </w:tr>
      <w:tr w:rsidR="00223C1E" w:rsidRPr="00C5644B" w14:paraId="3E0A447D" w14:textId="77777777" w:rsidTr="75572E1F">
        <w:tc>
          <w:tcPr>
            <w:tcW w:w="988" w:type="dxa"/>
          </w:tcPr>
          <w:p w14:paraId="48F5CC93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473C55B" w14:textId="77777777" w:rsidR="00C10290" w:rsidRPr="00C10290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>Zgodność z Architekturą Informacyjną Państwa</w:t>
            </w:r>
          </w:p>
          <w:p w14:paraId="18B5FA8C" w14:textId="18671F95" w:rsidR="00223C1E" w:rsidRPr="00C5644B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lastRenderedPageBreak/>
              <w:t>(kryterium wspólne dla 1, 2 i 3 typu)</w:t>
            </w:r>
          </w:p>
        </w:tc>
        <w:tc>
          <w:tcPr>
            <w:tcW w:w="10773" w:type="dxa"/>
          </w:tcPr>
          <w:p w14:paraId="6E57E4FB" w14:textId="7FEDF334" w:rsidR="00B71321" w:rsidRPr="00F661D7" w:rsidRDefault="00B71321" w:rsidP="00B71321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Uzasadnij w polu </w:t>
            </w:r>
            <w:r w:rsidRPr="00F661D7">
              <w:rPr>
                <w:rFonts w:ascii="Arial" w:hAnsi="Arial" w:cs="Arial"/>
                <w:b/>
                <w:bCs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>, że zaplanowane w ramach projektu rozwiązania będą zgodne z adekwatnymi do zakresu projektu Pryncypiami Architektury Informacyjnej Państwa zawartymi w dokumencie z 25 listopada 2020 r., takimi jak:</w:t>
            </w:r>
          </w:p>
          <w:p w14:paraId="3CF85716" w14:textId="18546039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Pomocniczość i proporcjonalność </w:t>
            </w:r>
          </w:p>
          <w:p w14:paraId="1E31C208" w14:textId="770BCBAC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 xml:space="preserve">Otwartość </w:t>
            </w:r>
          </w:p>
          <w:p w14:paraId="75ED7AFB" w14:textId="23AC95F3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Przejrzystość </w:t>
            </w:r>
          </w:p>
          <w:p w14:paraId="3293D35D" w14:textId="7185083D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Ponowne wykorzystanie </w:t>
            </w:r>
          </w:p>
          <w:p w14:paraId="6C206B14" w14:textId="38B3A896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Neutralność technologiczna, przystosowalność, możliwość przenoszenia danych</w:t>
            </w:r>
          </w:p>
          <w:p w14:paraId="32B8C55E" w14:textId="7EABF054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Zorientowanie na potrzeby użytkownika </w:t>
            </w:r>
          </w:p>
          <w:p w14:paraId="75787E96" w14:textId="0E6661B3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Włączenie i dostępność</w:t>
            </w:r>
          </w:p>
          <w:p w14:paraId="2A9D3FB9" w14:textId="616D3E06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Bezpieczeństwo i prywatność </w:t>
            </w:r>
          </w:p>
          <w:p w14:paraId="6DA2602A" w14:textId="7CF52DE0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Wielojęzyczność </w:t>
            </w:r>
          </w:p>
          <w:p w14:paraId="095021CC" w14:textId="438138FA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Uproszczenie administracyjne </w:t>
            </w:r>
          </w:p>
          <w:p w14:paraId="622D505F" w14:textId="3D13CEF7" w:rsidR="00B71321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Ochrona informacji </w:t>
            </w:r>
          </w:p>
          <w:p w14:paraId="185989DB" w14:textId="6CDB4089" w:rsidR="00223C1E" w:rsidRPr="00F661D7" w:rsidRDefault="00B71321" w:rsidP="00F661D7">
            <w:pPr>
              <w:pStyle w:val="Akapitzlist"/>
              <w:numPr>
                <w:ilvl w:val="0"/>
                <w:numId w:val="66"/>
              </w:numPr>
              <w:ind w:left="316" w:hanging="316"/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Skuteczność, wydajność i optymalność.</w:t>
            </w:r>
          </w:p>
        </w:tc>
      </w:tr>
      <w:tr w:rsidR="00223C1E" w:rsidRPr="00C5644B" w14:paraId="60286F00" w14:textId="77777777" w:rsidTr="75572E1F">
        <w:tc>
          <w:tcPr>
            <w:tcW w:w="988" w:type="dxa"/>
          </w:tcPr>
          <w:p w14:paraId="41E01CCC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6CBDF619" w14:textId="77777777" w:rsidR="00C10290" w:rsidRPr="00C10290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>Bezpieczeństwo infrastruktury i danych</w:t>
            </w:r>
          </w:p>
          <w:p w14:paraId="4DBDA61C" w14:textId="4E9719FD" w:rsidR="00223C1E" w:rsidRPr="00C5644B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>(kryterium wspólne dla 1, 2 i 3 typu)</w:t>
            </w:r>
          </w:p>
        </w:tc>
        <w:tc>
          <w:tcPr>
            <w:tcW w:w="10773" w:type="dxa"/>
          </w:tcPr>
          <w:p w14:paraId="18152974" w14:textId="38904514" w:rsidR="001C31D2" w:rsidRPr="00F661D7" w:rsidRDefault="00BD37D6" w:rsidP="00223C1E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 xml:space="preserve">W polu </w:t>
            </w:r>
            <w:r w:rsidRPr="00F661D7">
              <w:rPr>
                <w:rFonts w:ascii="Arial" w:hAnsi="Arial" w:cs="Arial"/>
                <w:b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 podaj informacje dotyczące </w:t>
            </w:r>
            <w:r w:rsidR="001C31D2" w:rsidRPr="00F661D7">
              <w:rPr>
                <w:rFonts w:ascii="Arial" w:hAnsi="Arial" w:cs="Arial"/>
                <w:sz w:val="24"/>
                <w:szCs w:val="24"/>
              </w:rPr>
              <w:t xml:space="preserve">sposobu </w:t>
            </w:r>
            <w:r w:rsidRPr="00F661D7">
              <w:rPr>
                <w:rFonts w:ascii="Arial" w:hAnsi="Arial" w:cs="Arial"/>
                <w:sz w:val="24"/>
                <w:szCs w:val="24"/>
              </w:rPr>
              <w:t>zabezpieczeń</w:t>
            </w:r>
            <w:r w:rsidR="001C31D2" w:rsidRPr="00F661D7">
              <w:rPr>
                <w:rFonts w:ascii="Arial" w:hAnsi="Arial" w:cs="Arial"/>
                <w:sz w:val="24"/>
                <w:szCs w:val="24"/>
              </w:rPr>
              <w:t xml:space="preserve"> powstałej infrastruktury</w:t>
            </w:r>
            <w:r w:rsidRPr="00F661D7">
              <w:rPr>
                <w:rFonts w:ascii="Arial" w:hAnsi="Arial" w:cs="Arial"/>
                <w:sz w:val="24"/>
                <w:szCs w:val="24"/>
              </w:rPr>
              <w:t>,</w:t>
            </w:r>
            <w:r w:rsidR="001C31D2" w:rsidRPr="00F661D7">
              <w:rPr>
                <w:rFonts w:ascii="Arial" w:hAnsi="Arial" w:cs="Arial"/>
                <w:sz w:val="24"/>
                <w:szCs w:val="24"/>
              </w:rPr>
              <w:t xml:space="preserve"> a także czy zapewniono bezpieczeństwo systemów i przetwarzania w nich danych, w tym danych osobowych, zgodnie z Rozporządzeniem 2016/679 (RODO) oraz zgodnie ze standardami wyznaczonymi w ramach krajowego systemu </w:t>
            </w:r>
            <w:proofErr w:type="spellStart"/>
            <w:r w:rsidR="001C31D2" w:rsidRPr="00F661D7">
              <w:rPr>
                <w:rFonts w:ascii="Arial" w:hAnsi="Arial" w:cs="Arial"/>
                <w:sz w:val="24"/>
                <w:szCs w:val="24"/>
              </w:rPr>
              <w:t>cyberbezpieczeństwa</w:t>
            </w:r>
            <w:proofErr w:type="spellEnd"/>
            <w:r w:rsidR="001C31D2" w:rsidRPr="00F661D7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7F9A5E81" w14:textId="6A8EB020" w:rsidR="00223C1E" w:rsidRPr="00C10290" w:rsidRDefault="001C31D2" w:rsidP="00F661D7">
            <w:pPr>
              <w:rPr>
                <w:rFonts w:ascii="Arial" w:eastAsia="Arial" w:hAnsi="Arial" w:cs="Arial"/>
                <w:color w:val="FF0000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Z Twojego uzasadnienia powinno wynikać, że powstająca infrastruktura jest bezpieczna, jak również, że zabezpieczone zostaną elementy fizyczne infrastruktury informatycznej</w:t>
            </w:r>
            <w:r w:rsidR="00B71321" w:rsidRPr="00F661D7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F661D7">
              <w:rPr>
                <w:rFonts w:ascii="Arial" w:hAnsi="Arial" w:cs="Arial"/>
                <w:sz w:val="24"/>
                <w:szCs w:val="24"/>
              </w:rPr>
              <w:t>rozwiązania na poziomie organizacyjnym.</w:t>
            </w:r>
          </w:p>
        </w:tc>
      </w:tr>
      <w:tr w:rsidR="00223C1E" w:rsidRPr="00C5644B" w14:paraId="2F00C818" w14:textId="77777777" w:rsidTr="75572E1F">
        <w:tc>
          <w:tcPr>
            <w:tcW w:w="988" w:type="dxa"/>
          </w:tcPr>
          <w:p w14:paraId="0091DA6F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139FA28" w14:textId="77777777" w:rsidR="00C10290" w:rsidRPr="00C10290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 xml:space="preserve">Komplementarność z istniejącymi /planowanymi do realizacji rozwiązaniami krajowymi i/lub regionalnymi </w:t>
            </w:r>
          </w:p>
          <w:p w14:paraId="7675950F" w14:textId="583ED00F" w:rsidR="00223C1E" w:rsidRPr="00C5644B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lastRenderedPageBreak/>
              <w:t>(kryterium wspólne dla 1, 2 i 3 typu)</w:t>
            </w:r>
          </w:p>
        </w:tc>
        <w:tc>
          <w:tcPr>
            <w:tcW w:w="10773" w:type="dxa"/>
          </w:tcPr>
          <w:p w14:paraId="6492A6D4" w14:textId="0CE42117" w:rsidR="001C31D2" w:rsidRDefault="001C31D2" w:rsidP="001C31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Uzasadnij w polu </w:t>
            </w:r>
            <w:r w:rsidRPr="00F661D7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B.7.1 </w:t>
            </w:r>
            <w:r w:rsidR="00B71321" w:rsidRPr="00F661D7">
              <w:rPr>
                <w:rFonts w:ascii="Arial" w:hAnsi="Arial" w:cs="Arial"/>
                <w:b/>
                <w:bCs/>
                <w:sz w:val="24"/>
                <w:szCs w:val="24"/>
              </w:rPr>
              <w:t>wniosku</w:t>
            </w:r>
            <w:r w:rsidR="00B71321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EF43C1">
              <w:rPr>
                <w:rFonts w:ascii="Arial" w:hAnsi="Arial" w:cs="Arial"/>
                <w:sz w:val="24"/>
                <w:szCs w:val="24"/>
              </w:rPr>
              <w:t>że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 projektowana infrastruktura ma charakter uzupełniający dla już istniejących rozwiązań krajowych bądź regionalnych</w:t>
            </w:r>
            <w:r w:rsidR="00EF43C1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17E45E42" w14:textId="6909A722" w:rsidR="00223C1E" w:rsidRPr="00F661D7" w:rsidRDefault="001C31D2" w:rsidP="001C31D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Uzasadnij ponadto, że </w:t>
            </w:r>
            <w:r w:rsidRPr="00F661D7">
              <w:rPr>
                <w:rFonts w:ascii="Arial" w:hAnsi="Arial" w:cs="Arial"/>
                <w:sz w:val="24"/>
                <w:szCs w:val="24"/>
              </w:rPr>
              <w:t>projekt nie powiela rozwiązań ogólnokrajowych w odniesieniu do platform i systemów</w:t>
            </w:r>
            <w:r>
              <w:rPr>
                <w:rFonts w:ascii="Arial" w:hAnsi="Arial" w:cs="Arial"/>
                <w:sz w:val="24"/>
                <w:szCs w:val="24"/>
              </w:rPr>
              <w:t xml:space="preserve"> a także, że 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wskazane na poziomie krajowym jako referencyjne systemy i zbiory danych (główne systemy państwa i rejestry referencyjne) nie są powielane, a ich zadania nie są realizowane przez systemy projektowane w ramach </w:t>
            </w:r>
            <w:r>
              <w:rPr>
                <w:rFonts w:ascii="Arial" w:hAnsi="Arial" w:cs="Arial"/>
                <w:sz w:val="24"/>
                <w:szCs w:val="24"/>
              </w:rPr>
              <w:t>Twojej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 inwestycji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223C1E" w:rsidRPr="00C5644B" w14:paraId="30E64233" w14:textId="77777777" w:rsidTr="75572E1F">
        <w:tc>
          <w:tcPr>
            <w:tcW w:w="988" w:type="dxa"/>
          </w:tcPr>
          <w:p w14:paraId="4D41316D" w14:textId="77777777" w:rsidR="00223C1E" w:rsidRPr="00C5644B" w:rsidRDefault="00223C1E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912116A" w14:textId="3C74E436" w:rsidR="00223C1E" w:rsidRPr="00C5644B" w:rsidRDefault="00C10290" w:rsidP="00223C1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>Zgodność z Dyrektywą 2019/1024 z dnia 20 czerwca 2019 w sprawie otwartych danych i ponownego wykorzystywania informacji sektora publicznego (dot. 3. typu projektu)</w:t>
            </w:r>
          </w:p>
        </w:tc>
        <w:tc>
          <w:tcPr>
            <w:tcW w:w="10773" w:type="dxa"/>
          </w:tcPr>
          <w:p w14:paraId="66B1CDE8" w14:textId="63B8856D" w:rsidR="001C31D2" w:rsidRPr="00F661D7" w:rsidRDefault="001C31D2" w:rsidP="00F661D7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 xml:space="preserve">Jeśli Twój projekt dotyczy udostępniania informacji sektora publicznego uzasadnij w polu </w:t>
            </w:r>
            <w:r w:rsidRPr="00F661D7">
              <w:rPr>
                <w:rFonts w:ascii="Arial" w:hAnsi="Arial" w:cs="Arial"/>
                <w:b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 xml:space="preserve"> że zapewniona zostanie zgodność z Dyrektywą Parlamentu Europejskiego i Rady 2019/1024 z dnia 20 czerwca 2019 w sprawie otwartych danych i ponownego wykorzystywania informacji sektora publicznego poprzez zgodność z ustawą z dnia 11 sierpnia 2021 r. o otwartych danych i ponownym wykorzystywaniu informacji sektora publicznego. </w:t>
            </w:r>
          </w:p>
          <w:p w14:paraId="565C5E57" w14:textId="1812F656" w:rsidR="001C31D2" w:rsidRPr="00F661D7" w:rsidRDefault="001C31D2" w:rsidP="001C31D2">
            <w:pPr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t>W szczególności poinformuj, czy udostępniane w ramach projektu informacje sektora publicznego (ISP) będą nadawały się do dalszego użycia (w tym przetworzenia) w nowych produktach czy usługach.</w:t>
            </w:r>
          </w:p>
          <w:p w14:paraId="25330226" w14:textId="175E637E" w:rsidR="00223C1E" w:rsidRPr="00C10290" w:rsidRDefault="00223C1E" w:rsidP="0F5CD8F3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C10290" w:rsidRPr="00C5644B" w14:paraId="2325BBBC" w14:textId="77777777" w:rsidTr="75572E1F">
        <w:tc>
          <w:tcPr>
            <w:tcW w:w="988" w:type="dxa"/>
          </w:tcPr>
          <w:p w14:paraId="11AFFE69" w14:textId="77777777" w:rsidR="00C10290" w:rsidRPr="00C5644B" w:rsidRDefault="00C10290" w:rsidP="00223C1E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7BFBB18" w14:textId="1DBB42CD" w:rsidR="00C10290" w:rsidRPr="00C10290" w:rsidRDefault="00C10290" w:rsidP="00223C1E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Arial" w:hAnsi="Arial" w:cs="Arial"/>
                <w:sz w:val="24"/>
                <w:szCs w:val="24"/>
              </w:rPr>
              <w:t>Zgodność z dyrektywami dotyczącymi dostępności (kryterium wspólne dla 1, 2 i 3 typu)</w:t>
            </w:r>
          </w:p>
        </w:tc>
        <w:tc>
          <w:tcPr>
            <w:tcW w:w="10773" w:type="dxa"/>
          </w:tcPr>
          <w:p w14:paraId="01B0F4DB" w14:textId="43DF5FD3" w:rsidR="00937427" w:rsidRDefault="00937427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Uzasadnij</w:t>
            </w:r>
            <w:r w:rsidR="001C31D2">
              <w:rPr>
                <w:rFonts w:ascii="Arial" w:eastAsia="Arial" w:hAnsi="Arial" w:cs="Arial"/>
                <w:sz w:val="24"/>
                <w:szCs w:val="24"/>
              </w:rPr>
              <w:t xml:space="preserve"> w polu </w:t>
            </w:r>
            <w:r w:rsidR="001C31D2" w:rsidRPr="00F661D7">
              <w:rPr>
                <w:rFonts w:ascii="Arial" w:eastAsia="Arial" w:hAnsi="Arial" w:cs="Arial"/>
                <w:b/>
                <w:bCs/>
                <w:sz w:val="24"/>
                <w:szCs w:val="24"/>
              </w:rPr>
              <w:t>B.7.1 wniosku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, że </w:t>
            </w:r>
            <w:r w:rsidRPr="00C10290">
              <w:rPr>
                <w:rFonts w:ascii="Arial" w:eastAsia="Arial" w:hAnsi="Arial" w:cs="Arial"/>
                <w:sz w:val="24"/>
                <w:szCs w:val="24"/>
              </w:rPr>
              <w:t>w przypadku zastosowania w projekcie produktów i usług wyszczególnionych w art. 2 dyrektywy 2019/882 z 17 kwietnia 2019 r. w sprawie wymogów dostępności produktów i usług, będą one spełniały wymogi dostępności określone w zał. I ww. dyrektywy.</w:t>
            </w:r>
          </w:p>
          <w:p w14:paraId="01793CFF" w14:textId="6CF8F73D" w:rsidR="00C10290" w:rsidRPr="00C10290" w:rsidRDefault="001C31D2" w:rsidP="00C10290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Ponadto</w:t>
            </w:r>
            <w:r w:rsidR="00C10290" w:rsidRPr="00C1029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odnieś się</w:t>
            </w:r>
            <w:r w:rsidR="00C10290" w:rsidRPr="00C1029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d</w:t>
            </w:r>
            <w:r w:rsidR="00C10290" w:rsidRPr="00C10290"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kwestii </w:t>
            </w:r>
            <w:r w:rsidRPr="00C10290">
              <w:rPr>
                <w:rFonts w:ascii="Arial" w:eastAsia="Arial" w:hAnsi="Arial" w:cs="Arial"/>
                <w:sz w:val="24"/>
                <w:szCs w:val="24"/>
              </w:rPr>
              <w:t>spełnieni</w:t>
            </w:r>
            <w:r>
              <w:rPr>
                <w:rFonts w:ascii="Arial" w:eastAsia="Arial" w:hAnsi="Arial" w:cs="Arial"/>
                <w:sz w:val="24"/>
                <w:szCs w:val="24"/>
              </w:rPr>
              <w:t>a</w:t>
            </w:r>
            <w:r w:rsidRPr="00C1029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C10290" w:rsidRPr="00C10290">
              <w:rPr>
                <w:rFonts w:ascii="Arial" w:eastAsia="Arial" w:hAnsi="Arial" w:cs="Arial"/>
                <w:sz w:val="24"/>
                <w:szCs w:val="24"/>
              </w:rPr>
              <w:t>wymagań określonych w załączniku do ustawy z 4 kwietnia 2019 r. o dostępności cyfrowej stron internetowych i aplikacji mobilnych podmiotów publicznych tj. do Wytycznych dla dostępności treści internetowych 2.1 stosowanych do stron internetowych i aplikacji mobilnych w zakresie dostępności osób niepełnosprawnych.</w:t>
            </w:r>
          </w:p>
        </w:tc>
      </w:tr>
      <w:tr w:rsidR="00C10290" w:rsidRPr="00C5644B" w14:paraId="61273BF3" w14:textId="77777777" w:rsidTr="75572E1F">
        <w:tc>
          <w:tcPr>
            <w:tcW w:w="988" w:type="dxa"/>
          </w:tcPr>
          <w:p w14:paraId="4EDA5C9D" w14:textId="77777777" w:rsidR="00C10290" w:rsidRPr="00C5644B" w:rsidRDefault="00C10290" w:rsidP="00C1029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6CDDAD2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Zasadność i zgodność z potrzebami </w:t>
            </w: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odbiorców / analiza potrzeb / wybór najlepszego wariantu</w:t>
            </w:r>
          </w:p>
          <w:p w14:paraId="2A1FCC0D" w14:textId="42506CAD" w:rsidR="00C10290" w:rsidRPr="00C10290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(kryterium wspólne dla 1, 2 i 3 typu)</w:t>
            </w:r>
          </w:p>
        </w:tc>
        <w:tc>
          <w:tcPr>
            <w:tcW w:w="10773" w:type="dxa"/>
          </w:tcPr>
          <w:p w14:paraId="4D18DE0B" w14:textId="77777777" w:rsidR="00BD37D6" w:rsidRPr="00F661D7" w:rsidRDefault="00BD37D6" w:rsidP="00BD37D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 xml:space="preserve">W polu </w:t>
            </w:r>
            <w:r w:rsidRPr="00F661D7">
              <w:rPr>
                <w:rFonts w:ascii="Arial" w:hAnsi="Arial" w:cs="Arial"/>
                <w:b/>
                <w:sz w:val="24"/>
                <w:szCs w:val="24"/>
              </w:rPr>
              <w:t>B.7.1 wniosku</w:t>
            </w:r>
            <w:r w:rsidRPr="00F661D7">
              <w:rPr>
                <w:rFonts w:ascii="Arial" w:hAnsi="Arial" w:cs="Arial"/>
                <w:sz w:val="24"/>
                <w:szCs w:val="24"/>
              </w:rPr>
              <w:t>, w uzasadnieniu potwierdź, że opracowałeś analizę potrzeb i analizę wariantową zgodnie z wytycznymi podanymi w sekcji H. Załączniki do wniosku Instrukcji wypełniania wniosku o dofinansowanie.</w:t>
            </w:r>
          </w:p>
          <w:p w14:paraId="624A07C4" w14:textId="1BA92093" w:rsidR="00BD37D6" w:rsidRPr="00F661D7" w:rsidRDefault="00BD37D6" w:rsidP="00BD37D6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661D7">
              <w:rPr>
                <w:rFonts w:ascii="Arial" w:hAnsi="Arial" w:cs="Arial"/>
                <w:sz w:val="24"/>
                <w:szCs w:val="24"/>
              </w:rPr>
              <w:lastRenderedPageBreak/>
              <w:t>Natomiast plik z analizami dołącz jako załącznik do wniosku.</w:t>
            </w:r>
          </w:p>
          <w:p w14:paraId="20E3E079" w14:textId="004FA9E1" w:rsidR="00C10290" w:rsidRPr="00C10290" w:rsidRDefault="00C10290" w:rsidP="00C10290">
            <w:pPr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C10290" w:rsidRPr="00C5644B" w14:paraId="59B36FE1" w14:textId="77777777" w:rsidTr="75572E1F">
        <w:tc>
          <w:tcPr>
            <w:tcW w:w="988" w:type="dxa"/>
          </w:tcPr>
          <w:p w14:paraId="76DF231F" w14:textId="77777777" w:rsidR="00C10290" w:rsidRPr="00C5644B" w:rsidRDefault="00C10290" w:rsidP="00C1029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3A06C635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Realizacja projektu w ramach obszaru tematycznego</w:t>
            </w:r>
          </w:p>
          <w:p w14:paraId="695353D8" w14:textId="30EEACCE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(kryterium wspólne dla 1, 2 i 3 typu</w:t>
            </w:r>
          </w:p>
        </w:tc>
        <w:tc>
          <w:tcPr>
            <w:tcW w:w="10773" w:type="dxa"/>
          </w:tcPr>
          <w:p w14:paraId="4F683499" w14:textId="160C9A2F" w:rsidR="00C10290" w:rsidRPr="00C10290" w:rsidRDefault="004403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Określ w polu </w:t>
            </w:r>
            <w:r w:rsidRPr="00F661D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B.7.1 wniosku</w:t>
            </w:r>
            <w:r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, w który</w:t>
            </w:r>
            <w:r w:rsidR="00C10290"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z </w:t>
            </w:r>
            <w:r w:rsidR="009374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poniżej wymienionych </w:t>
            </w:r>
            <w:r w:rsidR="00C10290"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priorytetowych obszarów tematycznych wskazanych w dokumencie programowym FESL</w:t>
            </w:r>
            <w:r w:rsidR="00937427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wpisuje się Twój projekt:</w:t>
            </w:r>
          </w:p>
          <w:p w14:paraId="6BB6C2A5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administracja publiczna,</w:t>
            </w:r>
          </w:p>
          <w:p w14:paraId="5D5637D0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wspieranie przedsiębiorczości i prowadzenie działalności gospodarczej,</w:t>
            </w:r>
          </w:p>
          <w:p w14:paraId="4FA81AC7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informacja przestrzenna,</w:t>
            </w:r>
          </w:p>
          <w:p w14:paraId="3CC481C6" w14:textId="7F181390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• digitalizacja zasobów.</w:t>
            </w:r>
          </w:p>
        </w:tc>
      </w:tr>
      <w:tr w:rsidR="00C10290" w:rsidRPr="00C5644B" w14:paraId="7F05B30E" w14:textId="77777777" w:rsidTr="75572E1F">
        <w:tc>
          <w:tcPr>
            <w:tcW w:w="988" w:type="dxa"/>
          </w:tcPr>
          <w:p w14:paraId="29869B28" w14:textId="77777777" w:rsidR="00C10290" w:rsidRPr="00C5644B" w:rsidRDefault="00C10290" w:rsidP="00C1029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0BD1B59B" w14:textId="77777777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Czas realizacji inwestycji </w:t>
            </w:r>
          </w:p>
          <w:p w14:paraId="2BFB2905" w14:textId="0730C292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(kryterium wspólne dla 1, 2 i 3 typu)</w:t>
            </w:r>
          </w:p>
        </w:tc>
        <w:tc>
          <w:tcPr>
            <w:tcW w:w="10773" w:type="dxa"/>
          </w:tcPr>
          <w:p w14:paraId="6C2F9C5B" w14:textId="26D61439" w:rsidR="00D26E6A" w:rsidRDefault="00D26E6A" w:rsidP="00C10290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t xml:space="preserve">Uzasadnij w polu </w:t>
            </w:r>
            <w:r w:rsidRPr="00F661D7">
              <w:rPr>
                <w:rStyle w:val="normaltextrun"/>
                <w:rFonts w:ascii="Arial" w:hAnsi="Arial" w:cs="Arial"/>
                <w:b/>
                <w:bCs/>
              </w:rPr>
              <w:t>B.7.1 wniosku</w:t>
            </w:r>
            <w:r>
              <w:rPr>
                <w:rStyle w:val="normaltextrun"/>
                <w:rFonts w:ascii="Arial" w:hAnsi="Arial" w:cs="Arial"/>
              </w:rPr>
              <w:t xml:space="preserve"> realność przyjętego </w:t>
            </w:r>
            <w:r w:rsidR="00C10290" w:rsidRPr="00C10290">
              <w:rPr>
                <w:rStyle w:val="normaltextrun"/>
                <w:rFonts w:ascii="Arial" w:hAnsi="Arial" w:cs="Arial"/>
              </w:rPr>
              <w:t>harmonogram</w:t>
            </w:r>
            <w:r w:rsidR="00EF43C1">
              <w:rPr>
                <w:rStyle w:val="normaltextrun"/>
                <w:rFonts w:ascii="Arial" w:hAnsi="Arial" w:cs="Arial"/>
              </w:rPr>
              <w:t>u</w:t>
            </w:r>
            <w:r w:rsidR="00C10290" w:rsidRPr="00C10290">
              <w:rPr>
                <w:rStyle w:val="normaltextrun"/>
                <w:rFonts w:ascii="Arial" w:hAnsi="Arial" w:cs="Arial"/>
              </w:rPr>
              <w:t xml:space="preserve"> realizacji</w:t>
            </w:r>
            <w:r>
              <w:rPr>
                <w:rStyle w:val="normaltextrun"/>
                <w:rFonts w:ascii="Arial" w:hAnsi="Arial" w:cs="Arial"/>
              </w:rPr>
              <w:t xml:space="preserve"> Twojego projektu.</w:t>
            </w:r>
          </w:p>
          <w:p w14:paraId="5D617656" w14:textId="77777777" w:rsidR="00C10290" w:rsidRPr="00C10290" w:rsidRDefault="00C10290" w:rsidP="00F661D7">
            <w:pPr>
              <w:pStyle w:val="paragraph"/>
              <w:textAlignment w:val="baseline"/>
              <w:rPr>
                <w:rFonts w:ascii="Arial" w:hAnsi="Arial" w:cs="Arial"/>
              </w:rPr>
            </w:pPr>
          </w:p>
        </w:tc>
      </w:tr>
      <w:tr w:rsidR="00C10290" w:rsidRPr="00C5644B" w14:paraId="092F2371" w14:textId="77777777" w:rsidTr="75572E1F">
        <w:tc>
          <w:tcPr>
            <w:tcW w:w="988" w:type="dxa"/>
          </w:tcPr>
          <w:p w14:paraId="5FF1BDA5" w14:textId="77777777" w:rsidR="00C10290" w:rsidRPr="00C5644B" w:rsidRDefault="00C10290" w:rsidP="00C10290">
            <w:pPr>
              <w:pStyle w:val="Akapitzlist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</w:tcPr>
          <w:p w14:paraId="58053BBB" w14:textId="03F439E9" w:rsidR="00C10290" w:rsidRPr="00C10290" w:rsidRDefault="00C10290" w:rsidP="00C10290">
            <w:pPr>
              <w:spacing w:before="100" w:beforeAutospacing="1" w:after="100" w:afterAutospacing="1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Wydatki na infrastrukturę </w:t>
            </w:r>
            <w:r w:rsidRPr="00C10290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informatyczną (dot. 2 typu projektu)</w:t>
            </w:r>
          </w:p>
        </w:tc>
        <w:tc>
          <w:tcPr>
            <w:tcW w:w="10773" w:type="dxa"/>
          </w:tcPr>
          <w:p w14:paraId="4B5E57EA" w14:textId="78223306" w:rsidR="00C10290" w:rsidRPr="00C10290" w:rsidRDefault="00A6062E" w:rsidP="00C10290">
            <w:pPr>
              <w:pStyle w:val="paragraph"/>
              <w:spacing w:line="276" w:lineRule="auto"/>
              <w:rPr>
                <w:rStyle w:val="normaltextrun"/>
                <w:rFonts w:ascii="Arial" w:hAnsi="Arial" w:cs="Arial"/>
              </w:rPr>
            </w:pPr>
            <w:r>
              <w:rPr>
                <w:rStyle w:val="normaltextrun"/>
                <w:rFonts w:ascii="Arial" w:hAnsi="Arial" w:cs="Arial"/>
              </w:rPr>
              <w:lastRenderedPageBreak/>
              <w:t xml:space="preserve">Przedstaw w polu </w:t>
            </w:r>
            <w:r w:rsidRPr="00F661D7">
              <w:rPr>
                <w:rStyle w:val="normaltextrun"/>
                <w:rFonts w:ascii="Arial" w:hAnsi="Arial" w:cs="Arial"/>
                <w:b/>
                <w:bCs/>
              </w:rPr>
              <w:t>B.7.1 wniosku</w:t>
            </w:r>
            <w:r>
              <w:rPr>
                <w:rStyle w:val="normaltextrun"/>
                <w:rFonts w:ascii="Arial" w:hAnsi="Arial" w:cs="Arial"/>
              </w:rPr>
              <w:t>, że</w:t>
            </w:r>
            <w:r w:rsidR="00C10290" w:rsidRPr="00C10290">
              <w:rPr>
                <w:rStyle w:val="normaltextrun"/>
                <w:rFonts w:ascii="Arial" w:hAnsi="Arial" w:cs="Arial"/>
              </w:rPr>
              <w:t xml:space="preserve"> </w:t>
            </w:r>
            <w:r w:rsidR="00D26E6A">
              <w:rPr>
                <w:rStyle w:val="normaltextrun"/>
                <w:rFonts w:ascii="Arial" w:hAnsi="Arial" w:cs="Arial"/>
              </w:rPr>
              <w:t xml:space="preserve">zaplanowane przez Ciebie </w:t>
            </w:r>
            <w:r w:rsidR="00C10290" w:rsidRPr="00C10290">
              <w:rPr>
                <w:rStyle w:val="normaltextrun"/>
                <w:rFonts w:ascii="Arial" w:hAnsi="Arial" w:cs="Arial"/>
              </w:rPr>
              <w:t xml:space="preserve">wydatki na infrastrukturę informatyczną są uzasadnione celami projektu oraz analizą wskazującą na niedostępność </w:t>
            </w:r>
            <w:r w:rsidR="00C10290" w:rsidRPr="00C10290">
              <w:rPr>
                <w:rStyle w:val="normaltextrun"/>
                <w:rFonts w:ascii="Arial" w:hAnsi="Arial" w:cs="Arial"/>
              </w:rPr>
              <w:lastRenderedPageBreak/>
              <w:t>wystarczających zasobów w ramach administracji publicznej niezbędnych do tworzenia, wdrażania lub obsługi e-usług publicznych.</w:t>
            </w:r>
          </w:p>
          <w:p w14:paraId="5BD15823" w14:textId="77777777" w:rsidR="00C10290" w:rsidRPr="00C10290" w:rsidRDefault="00C10290" w:rsidP="00C10290">
            <w:pPr>
              <w:pStyle w:val="paragraph"/>
              <w:textAlignment w:val="baseline"/>
              <w:rPr>
                <w:rStyle w:val="normaltextrun"/>
                <w:rFonts w:ascii="Arial" w:hAnsi="Arial" w:cs="Arial"/>
              </w:rPr>
            </w:pPr>
          </w:p>
        </w:tc>
      </w:tr>
    </w:tbl>
    <w:p w14:paraId="15EAF256" w14:textId="05D68EDE" w:rsidR="00122E64" w:rsidRDefault="00122E64" w:rsidP="00122E64">
      <w:pPr>
        <w:pStyle w:val="Legenda"/>
        <w:widowControl w:val="0"/>
        <w:spacing w:before="240" w:line="360" w:lineRule="auto"/>
        <w:rPr>
          <w:rFonts w:ascii="Arial" w:hAnsi="Arial" w:cs="Arial"/>
          <w:b/>
          <w:bCs/>
          <w:i w:val="0"/>
          <w:iCs w:val="0"/>
          <w:color w:val="auto"/>
          <w:sz w:val="24"/>
          <w:szCs w:val="24"/>
        </w:rPr>
      </w:pPr>
    </w:p>
    <w:p w14:paraId="133399F7" w14:textId="77777777" w:rsidR="00C10290" w:rsidRPr="00C10290" w:rsidRDefault="00C10290" w:rsidP="00C10290"/>
    <w:sectPr w:rsidR="00C10290" w:rsidRPr="00C10290" w:rsidSect="00AB5D95">
      <w:headerReference w:type="default" r:id="rId12"/>
      <w:footerReference w:type="default" r:id="rId13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81F03" w14:textId="77777777" w:rsidR="00702CC9" w:rsidRDefault="00702CC9" w:rsidP="009029B5">
      <w:pPr>
        <w:spacing w:after="0" w:line="240" w:lineRule="auto"/>
      </w:pPr>
      <w:r>
        <w:separator/>
      </w:r>
    </w:p>
  </w:endnote>
  <w:endnote w:type="continuationSeparator" w:id="0">
    <w:p w14:paraId="74A55B8C" w14:textId="77777777" w:rsidR="00702CC9" w:rsidRDefault="00702CC9" w:rsidP="009029B5">
      <w:pPr>
        <w:spacing w:after="0" w:line="240" w:lineRule="auto"/>
      </w:pPr>
      <w:r>
        <w:continuationSeparator/>
      </w:r>
    </w:p>
  </w:endnote>
  <w:endnote w:type="continuationNotice" w:id="1">
    <w:p w14:paraId="0FC4041D" w14:textId="77777777" w:rsidR="00702CC9" w:rsidRDefault="00702CC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512DB" w14:textId="77777777" w:rsidR="00370B7C" w:rsidRDefault="00370B7C">
    <w:pPr>
      <w:pStyle w:val="Stopka"/>
    </w:pPr>
  </w:p>
  <w:p w14:paraId="07B126A4" w14:textId="77777777" w:rsidR="00370B7C" w:rsidRDefault="00370B7C" w:rsidP="00AB5D9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2D4E4B80" wp14:editId="22BCBD85">
          <wp:extent cx="5755005" cy="420370"/>
          <wp:effectExtent l="0" t="0" r="0" b="0"/>
          <wp:docPr id="1" name="Obraz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C92F9" w14:textId="77777777" w:rsidR="00702CC9" w:rsidRDefault="00702CC9" w:rsidP="009029B5">
      <w:pPr>
        <w:spacing w:after="0" w:line="240" w:lineRule="auto"/>
      </w:pPr>
      <w:r>
        <w:separator/>
      </w:r>
    </w:p>
  </w:footnote>
  <w:footnote w:type="continuationSeparator" w:id="0">
    <w:p w14:paraId="5FCEDE40" w14:textId="77777777" w:rsidR="00702CC9" w:rsidRDefault="00702CC9" w:rsidP="009029B5">
      <w:pPr>
        <w:spacing w:after="0" w:line="240" w:lineRule="auto"/>
      </w:pPr>
      <w:r>
        <w:continuationSeparator/>
      </w:r>
    </w:p>
  </w:footnote>
  <w:footnote w:type="continuationNotice" w:id="1">
    <w:p w14:paraId="5F68FB55" w14:textId="77777777" w:rsidR="00702CC9" w:rsidRDefault="00702CC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27C34" w14:textId="2E113C41" w:rsidR="00C42731" w:rsidRPr="00133F49" w:rsidRDefault="00C42731" w:rsidP="00C42731">
    <w:pPr>
      <w:pStyle w:val="Nagwek"/>
      <w:rPr>
        <w:rFonts w:ascii="Arial" w:hAnsi="Arial" w:cs="Arial"/>
        <w:sz w:val="24"/>
      </w:rPr>
    </w:pPr>
    <w:r w:rsidRPr="00133F49">
      <w:rPr>
        <w:rFonts w:ascii="Arial" w:hAnsi="Arial" w:cs="Arial"/>
        <w:sz w:val="24"/>
      </w:rPr>
      <w:t xml:space="preserve">Załącznik </w:t>
    </w:r>
    <w:r w:rsidR="002304A0">
      <w:rPr>
        <w:rFonts w:ascii="Arial" w:hAnsi="Arial" w:cs="Arial"/>
        <w:sz w:val="24"/>
      </w:rPr>
      <w:t xml:space="preserve">4.a. </w:t>
    </w:r>
    <w:r w:rsidRPr="00133F49">
      <w:rPr>
        <w:rFonts w:ascii="Arial" w:hAnsi="Arial" w:cs="Arial"/>
        <w:sz w:val="24"/>
      </w:rPr>
      <w:t xml:space="preserve">do Instrukcji </w:t>
    </w:r>
    <w:r w:rsidR="002304A0">
      <w:rPr>
        <w:rFonts w:ascii="Arial" w:hAnsi="Arial" w:cs="Arial"/>
        <w:sz w:val="24"/>
        <w:szCs w:val="24"/>
      </w:rPr>
      <w:t>wypełniania wniosku - kryteria i warunki dostępu</w:t>
    </w:r>
  </w:p>
  <w:p w14:paraId="7C1A1C0C" w14:textId="77777777" w:rsidR="00C42731" w:rsidRPr="00133F49" w:rsidRDefault="00C42731" w:rsidP="00C42731">
    <w:pPr>
      <w:pStyle w:val="Nagwek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4F3CBF"/>
    <w:multiLevelType w:val="multilevel"/>
    <w:tmpl w:val="67D48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E475E"/>
    <w:multiLevelType w:val="multilevel"/>
    <w:tmpl w:val="477CC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E17D46"/>
    <w:multiLevelType w:val="multilevel"/>
    <w:tmpl w:val="59929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F560A9"/>
    <w:multiLevelType w:val="hybridMultilevel"/>
    <w:tmpl w:val="F416A96C"/>
    <w:lvl w:ilvl="0" w:tplc="4EB60898">
      <w:start w:val="1"/>
      <w:numFmt w:val="bullet"/>
      <w:lvlText w:val=""/>
      <w:lvlJc w:val="left"/>
      <w:pPr>
        <w:ind w:left="22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7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92A417D"/>
    <w:multiLevelType w:val="hybridMultilevel"/>
    <w:tmpl w:val="543034AE"/>
    <w:lvl w:ilvl="0" w:tplc="4EB608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172AA2"/>
    <w:multiLevelType w:val="multilevel"/>
    <w:tmpl w:val="929AC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1B17193"/>
    <w:multiLevelType w:val="hybridMultilevel"/>
    <w:tmpl w:val="B95CA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14A55F"/>
    <w:multiLevelType w:val="hybridMultilevel"/>
    <w:tmpl w:val="7CCCFCB4"/>
    <w:lvl w:ilvl="0" w:tplc="13FE5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5A90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4A87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AE437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84F2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8269D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7008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868B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C4FF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172A59BE"/>
    <w:multiLevelType w:val="multilevel"/>
    <w:tmpl w:val="348AF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1" w15:restartNumberingAfterBreak="0">
    <w:nsid w:val="1BA9BEE1"/>
    <w:multiLevelType w:val="hybridMultilevel"/>
    <w:tmpl w:val="BB22784E"/>
    <w:lvl w:ilvl="0" w:tplc="AFC6B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D64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B45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C6A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D4A8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0E31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4A02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0F27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CEA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5C77828"/>
    <w:multiLevelType w:val="multilevel"/>
    <w:tmpl w:val="EC3E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1E145F"/>
    <w:multiLevelType w:val="multilevel"/>
    <w:tmpl w:val="85D01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8E7280E"/>
    <w:multiLevelType w:val="multilevel"/>
    <w:tmpl w:val="B44EA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9C60F58"/>
    <w:multiLevelType w:val="hybridMultilevel"/>
    <w:tmpl w:val="1ACEA62A"/>
    <w:lvl w:ilvl="0" w:tplc="202EE082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3F00675A"/>
    <w:multiLevelType w:val="hybridMultilevel"/>
    <w:tmpl w:val="EEFE3632"/>
    <w:lvl w:ilvl="0" w:tplc="99584D18">
      <w:start w:val="1"/>
      <w:numFmt w:val="decimal"/>
      <w:lvlText w:val="%1."/>
      <w:lvlJc w:val="left"/>
      <w:pPr>
        <w:ind w:left="720" w:hanging="360"/>
      </w:pPr>
    </w:lvl>
    <w:lvl w:ilvl="1" w:tplc="FA9E44FA">
      <w:start w:val="1"/>
      <w:numFmt w:val="lowerLetter"/>
      <w:lvlText w:val="%2."/>
      <w:lvlJc w:val="left"/>
      <w:pPr>
        <w:ind w:left="1440" w:hanging="360"/>
      </w:pPr>
    </w:lvl>
    <w:lvl w:ilvl="2" w:tplc="97AC18F6">
      <w:start w:val="1"/>
      <w:numFmt w:val="lowerRoman"/>
      <w:lvlText w:val="%3."/>
      <w:lvlJc w:val="right"/>
      <w:pPr>
        <w:ind w:left="2160" w:hanging="180"/>
      </w:pPr>
    </w:lvl>
    <w:lvl w:ilvl="3" w:tplc="0DFCBB4A">
      <w:start w:val="1"/>
      <w:numFmt w:val="decimal"/>
      <w:lvlText w:val="%4."/>
      <w:lvlJc w:val="left"/>
      <w:pPr>
        <w:ind w:left="2880" w:hanging="360"/>
      </w:pPr>
    </w:lvl>
    <w:lvl w:ilvl="4" w:tplc="B2748522">
      <w:start w:val="1"/>
      <w:numFmt w:val="lowerLetter"/>
      <w:lvlText w:val="%5."/>
      <w:lvlJc w:val="left"/>
      <w:pPr>
        <w:ind w:left="3600" w:hanging="360"/>
      </w:pPr>
    </w:lvl>
    <w:lvl w:ilvl="5" w:tplc="F4FE514C">
      <w:start w:val="1"/>
      <w:numFmt w:val="lowerRoman"/>
      <w:lvlText w:val="%6."/>
      <w:lvlJc w:val="right"/>
      <w:pPr>
        <w:ind w:left="4320" w:hanging="180"/>
      </w:pPr>
    </w:lvl>
    <w:lvl w:ilvl="6" w:tplc="5D003B46">
      <w:start w:val="1"/>
      <w:numFmt w:val="decimal"/>
      <w:lvlText w:val="%7."/>
      <w:lvlJc w:val="left"/>
      <w:pPr>
        <w:ind w:left="5040" w:hanging="360"/>
      </w:pPr>
    </w:lvl>
    <w:lvl w:ilvl="7" w:tplc="7A0EF9A2">
      <w:start w:val="1"/>
      <w:numFmt w:val="lowerLetter"/>
      <w:lvlText w:val="%8."/>
      <w:lvlJc w:val="left"/>
      <w:pPr>
        <w:ind w:left="5760" w:hanging="360"/>
      </w:pPr>
    </w:lvl>
    <w:lvl w:ilvl="8" w:tplc="68AE508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1A5B06"/>
    <w:multiLevelType w:val="hybridMultilevel"/>
    <w:tmpl w:val="8EF60794"/>
    <w:lvl w:ilvl="0" w:tplc="732CC20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313A81"/>
    <w:multiLevelType w:val="hybridMultilevel"/>
    <w:tmpl w:val="5F1AE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C44275"/>
    <w:multiLevelType w:val="multilevel"/>
    <w:tmpl w:val="86D40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CF567DA"/>
    <w:multiLevelType w:val="multilevel"/>
    <w:tmpl w:val="78222A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1074A99"/>
    <w:multiLevelType w:val="multilevel"/>
    <w:tmpl w:val="072ED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1EC12A2"/>
    <w:multiLevelType w:val="multilevel"/>
    <w:tmpl w:val="275EA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2124ED8"/>
    <w:multiLevelType w:val="multilevel"/>
    <w:tmpl w:val="D7521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76A583B"/>
    <w:multiLevelType w:val="multilevel"/>
    <w:tmpl w:val="2D826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813808C"/>
    <w:multiLevelType w:val="hybridMultilevel"/>
    <w:tmpl w:val="8EE09632"/>
    <w:lvl w:ilvl="0" w:tplc="A9A48AD8">
      <w:start w:val="1"/>
      <w:numFmt w:val="decimal"/>
      <w:lvlText w:val="%1."/>
      <w:lvlJc w:val="left"/>
      <w:pPr>
        <w:ind w:left="720" w:hanging="360"/>
      </w:pPr>
    </w:lvl>
    <w:lvl w:ilvl="1" w:tplc="FFEA420A">
      <w:start w:val="1"/>
      <w:numFmt w:val="lowerLetter"/>
      <w:lvlText w:val="%2."/>
      <w:lvlJc w:val="left"/>
      <w:pPr>
        <w:ind w:left="1440" w:hanging="360"/>
      </w:pPr>
    </w:lvl>
    <w:lvl w:ilvl="2" w:tplc="CBCAA63E">
      <w:start w:val="1"/>
      <w:numFmt w:val="lowerRoman"/>
      <w:lvlText w:val="%3."/>
      <w:lvlJc w:val="right"/>
      <w:pPr>
        <w:ind w:left="2160" w:hanging="180"/>
      </w:pPr>
    </w:lvl>
    <w:lvl w:ilvl="3" w:tplc="260CFFDA">
      <w:start w:val="1"/>
      <w:numFmt w:val="decimal"/>
      <w:lvlText w:val="%4."/>
      <w:lvlJc w:val="left"/>
      <w:pPr>
        <w:ind w:left="2880" w:hanging="360"/>
      </w:pPr>
    </w:lvl>
    <w:lvl w:ilvl="4" w:tplc="F064E26E">
      <w:start w:val="1"/>
      <w:numFmt w:val="lowerLetter"/>
      <w:lvlText w:val="%5."/>
      <w:lvlJc w:val="left"/>
      <w:pPr>
        <w:ind w:left="3600" w:hanging="360"/>
      </w:pPr>
    </w:lvl>
    <w:lvl w:ilvl="5" w:tplc="3496BF22">
      <w:start w:val="1"/>
      <w:numFmt w:val="lowerRoman"/>
      <w:lvlText w:val="%6."/>
      <w:lvlJc w:val="right"/>
      <w:pPr>
        <w:ind w:left="4320" w:hanging="180"/>
      </w:pPr>
    </w:lvl>
    <w:lvl w:ilvl="6" w:tplc="0324EA3C">
      <w:start w:val="1"/>
      <w:numFmt w:val="decimal"/>
      <w:lvlText w:val="%7."/>
      <w:lvlJc w:val="left"/>
      <w:pPr>
        <w:ind w:left="5040" w:hanging="360"/>
      </w:pPr>
    </w:lvl>
    <w:lvl w:ilvl="7" w:tplc="804C4D52">
      <w:start w:val="1"/>
      <w:numFmt w:val="lowerLetter"/>
      <w:lvlText w:val="%8."/>
      <w:lvlJc w:val="left"/>
      <w:pPr>
        <w:ind w:left="5760" w:hanging="360"/>
      </w:pPr>
    </w:lvl>
    <w:lvl w:ilvl="8" w:tplc="D65C4A4E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1B5B87"/>
    <w:multiLevelType w:val="hybridMultilevel"/>
    <w:tmpl w:val="153E7060"/>
    <w:lvl w:ilvl="0" w:tplc="A56CCD9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C09195E"/>
    <w:multiLevelType w:val="multilevel"/>
    <w:tmpl w:val="D938CB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D1B1A58"/>
    <w:multiLevelType w:val="multilevel"/>
    <w:tmpl w:val="CE0C3C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4D5152F"/>
    <w:multiLevelType w:val="multilevel"/>
    <w:tmpl w:val="A9523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6EFA2F84"/>
    <w:multiLevelType w:val="hybridMultilevel"/>
    <w:tmpl w:val="4EB846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5A75B2C"/>
    <w:multiLevelType w:val="multilevel"/>
    <w:tmpl w:val="FFC86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64626EE"/>
    <w:multiLevelType w:val="hybridMultilevel"/>
    <w:tmpl w:val="8A2E69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7FB1EB3"/>
    <w:multiLevelType w:val="hybridMultilevel"/>
    <w:tmpl w:val="A0324EF4"/>
    <w:lvl w:ilvl="0" w:tplc="6E4CBF7C">
      <w:numFmt w:val="bullet"/>
      <w:lvlText w:val="•"/>
      <w:lvlJc w:val="left"/>
      <w:pPr>
        <w:ind w:left="708" w:hanging="708"/>
      </w:pPr>
      <w:rPr>
        <w:rFonts w:ascii="Arial" w:eastAsiaTheme="minorHAnsi" w:hAnsi="Arial" w:cs="Aria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291E05"/>
    <w:multiLevelType w:val="multilevel"/>
    <w:tmpl w:val="A2B2F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B036F05"/>
    <w:multiLevelType w:val="multilevel"/>
    <w:tmpl w:val="CA12D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9"/>
  </w:num>
  <w:num w:numId="2">
    <w:abstractNumId w:val="12"/>
  </w:num>
  <w:num w:numId="3">
    <w:abstractNumId w:val="46"/>
  </w:num>
  <w:num w:numId="4">
    <w:abstractNumId w:val="32"/>
  </w:num>
  <w:num w:numId="5">
    <w:abstractNumId w:val="28"/>
  </w:num>
  <w:num w:numId="6">
    <w:abstractNumId w:val="9"/>
  </w:num>
  <w:num w:numId="7">
    <w:abstractNumId w:val="26"/>
  </w:num>
  <w:num w:numId="8">
    <w:abstractNumId w:val="47"/>
  </w:num>
  <w:num w:numId="9">
    <w:abstractNumId w:val="15"/>
  </w:num>
  <w:num w:numId="10">
    <w:abstractNumId w:val="18"/>
  </w:num>
  <w:num w:numId="11">
    <w:abstractNumId w:val="36"/>
  </w:num>
  <w:num w:numId="12">
    <w:abstractNumId w:val="48"/>
  </w:num>
  <w:num w:numId="13">
    <w:abstractNumId w:val="20"/>
  </w:num>
  <w:num w:numId="14">
    <w:abstractNumId w:val="4"/>
  </w:num>
  <w:num w:numId="15">
    <w:abstractNumId w:val="7"/>
  </w:num>
  <w:num w:numId="16">
    <w:abstractNumId w:val="40"/>
  </w:num>
  <w:num w:numId="17">
    <w:abstractNumId w:val="4"/>
  </w:num>
  <w:num w:numId="18">
    <w:abstractNumId w:val="40"/>
  </w:num>
  <w:num w:numId="1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3"/>
  </w:num>
  <w:num w:numId="23">
    <w:abstractNumId w:val="14"/>
  </w:num>
  <w:num w:numId="24">
    <w:abstractNumId w:val="19"/>
  </w:num>
  <w:num w:numId="25">
    <w:abstractNumId w:val="34"/>
  </w:num>
  <w:num w:numId="26">
    <w:abstractNumId w:val="17"/>
  </w:num>
  <w:num w:numId="27">
    <w:abstractNumId w:val="19"/>
  </w:num>
  <w:num w:numId="28">
    <w:abstractNumId w:val="17"/>
  </w:num>
  <w:num w:numId="29">
    <w:abstractNumId w:val="34"/>
  </w:num>
  <w:num w:numId="30">
    <w:abstractNumId w:val="44"/>
  </w:num>
  <w:num w:numId="31">
    <w:abstractNumId w:val="37"/>
  </w:num>
  <w:num w:numId="32">
    <w:abstractNumId w:val="22"/>
  </w:num>
  <w:num w:numId="33">
    <w:abstractNumId w:val="27"/>
  </w:num>
  <w:num w:numId="34">
    <w:abstractNumId w:val="13"/>
  </w:num>
  <w:num w:numId="35">
    <w:abstractNumId w:val="24"/>
  </w:num>
  <w:num w:numId="36">
    <w:abstractNumId w:val="0"/>
  </w:num>
  <w:num w:numId="37">
    <w:abstractNumId w:val="31"/>
  </w:num>
  <w:num w:numId="38">
    <w:abstractNumId w:val="6"/>
  </w:num>
  <w:num w:numId="39">
    <w:abstractNumId w:val="8"/>
  </w:num>
  <w:num w:numId="40">
    <w:abstractNumId w:val="21"/>
  </w:num>
  <w:num w:numId="41">
    <w:abstractNumId w:val="38"/>
  </w:num>
  <w:num w:numId="42">
    <w:abstractNumId w:val="45"/>
  </w:num>
  <w:num w:numId="43">
    <w:abstractNumId w:val="41"/>
  </w:num>
  <w:num w:numId="44">
    <w:abstractNumId w:val="10"/>
  </w:num>
  <w:num w:numId="45">
    <w:abstractNumId w:val="30"/>
  </w:num>
  <w:num w:numId="46">
    <w:abstractNumId w:val="57"/>
  </w:num>
  <w:num w:numId="47">
    <w:abstractNumId w:val="52"/>
  </w:num>
  <w:num w:numId="48">
    <w:abstractNumId w:val="50"/>
  </w:num>
  <w:num w:numId="49">
    <w:abstractNumId w:val="1"/>
  </w:num>
  <w:num w:numId="50">
    <w:abstractNumId w:val="2"/>
  </w:num>
  <w:num w:numId="51">
    <w:abstractNumId w:val="54"/>
  </w:num>
  <w:num w:numId="52">
    <w:abstractNumId w:val="16"/>
  </w:num>
  <w:num w:numId="53">
    <w:abstractNumId w:val="43"/>
  </w:num>
  <w:num w:numId="54">
    <w:abstractNumId w:val="58"/>
  </w:num>
  <w:num w:numId="55">
    <w:abstractNumId w:val="25"/>
  </w:num>
  <w:num w:numId="56">
    <w:abstractNumId w:val="42"/>
  </w:num>
  <w:num w:numId="57">
    <w:abstractNumId w:val="49"/>
  </w:num>
  <w:num w:numId="58">
    <w:abstractNumId w:val="29"/>
  </w:num>
  <w:num w:numId="59">
    <w:abstractNumId w:val="5"/>
  </w:num>
  <w:num w:numId="60">
    <w:abstractNumId w:val="51"/>
  </w:num>
  <w:num w:numId="61">
    <w:abstractNumId w:val="33"/>
  </w:num>
  <w:num w:numId="62">
    <w:abstractNumId w:val="35"/>
  </w:num>
  <w:num w:numId="63">
    <w:abstractNumId w:val="55"/>
  </w:num>
  <w:num w:numId="64">
    <w:abstractNumId w:val="53"/>
  </w:num>
  <w:num w:numId="65">
    <w:abstractNumId w:val="11"/>
  </w:num>
  <w:num w:numId="66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2CF7"/>
    <w:rsid w:val="00025C6C"/>
    <w:rsid w:val="0005196D"/>
    <w:rsid w:val="00052FEB"/>
    <w:rsid w:val="00054F52"/>
    <w:rsid w:val="000601D1"/>
    <w:rsid w:val="00060691"/>
    <w:rsid w:val="00087E4C"/>
    <w:rsid w:val="000975C4"/>
    <w:rsid w:val="00097CD1"/>
    <w:rsid w:val="000A1EC7"/>
    <w:rsid w:val="000A4537"/>
    <w:rsid w:val="000B2799"/>
    <w:rsid w:val="000B3CD6"/>
    <w:rsid w:val="000B6B8A"/>
    <w:rsid w:val="000C16E8"/>
    <w:rsid w:val="000D6DA2"/>
    <w:rsid w:val="000E3104"/>
    <w:rsid w:val="000E357B"/>
    <w:rsid w:val="000E766F"/>
    <w:rsid w:val="000E7E32"/>
    <w:rsid w:val="000F3A6C"/>
    <w:rsid w:val="001051C4"/>
    <w:rsid w:val="00111591"/>
    <w:rsid w:val="00121FEB"/>
    <w:rsid w:val="00122E64"/>
    <w:rsid w:val="001248B2"/>
    <w:rsid w:val="00127655"/>
    <w:rsid w:val="00133F49"/>
    <w:rsid w:val="001636F5"/>
    <w:rsid w:val="00163D9E"/>
    <w:rsid w:val="00165020"/>
    <w:rsid w:val="001733F6"/>
    <w:rsid w:val="00173BAD"/>
    <w:rsid w:val="001748EF"/>
    <w:rsid w:val="00174B15"/>
    <w:rsid w:val="00197F09"/>
    <w:rsid w:val="001A3C70"/>
    <w:rsid w:val="001C31D2"/>
    <w:rsid w:val="001C3276"/>
    <w:rsid w:val="001C6C71"/>
    <w:rsid w:val="001E16F4"/>
    <w:rsid w:val="001F33B4"/>
    <w:rsid w:val="001F5F7A"/>
    <w:rsid w:val="00203C43"/>
    <w:rsid w:val="00204C6B"/>
    <w:rsid w:val="00217B2A"/>
    <w:rsid w:val="00223C1E"/>
    <w:rsid w:val="002304A0"/>
    <w:rsid w:val="0023555D"/>
    <w:rsid w:val="00241252"/>
    <w:rsid w:val="002426B9"/>
    <w:rsid w:val="0024342A"/>
    <w:rsid w:val="00251BCB"/>
    <w:rsid w:val="00254207"/>
    <w:rsid w:val="00264C43"/>
    <w:rsid w:val="002650AE"/>
    <w:rsid w:val="0029122B"/>
    <w:rsid w:val="002943FA"/>
    <w:rsid w:val="002A3FA9"/>
    <w:rsid w:val="002A7274"/>
    <w:rsid w:val="002B0AE7"/>
    <w:rsid w:val="002B7351"/>
    <w:rsid w:val="002D1094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1528E"/>
    <w:rsid w:val="00323331"/>
    <w:rsid w:val="003333C9"/>
    <w:rsid w:val="00337C98"/>
    <w:rsid w:val="00345BD6"/>
    <w:rsid w:val="00353112"/>
    <w:rsid w:val="00367A56"/>
    <w:rsid w:val="00370AD8"/>
    <w:rsid w:val="00370B7C"/>
    <w:rsid w:val="0037477A"/>
    <w:rsid w:val="00376A35"/>
    <w:rsid w:val="00381A46"/>
    <w:rsid w:val="00386B96"/>
    <w:rsid w:val="003902F3"/>
    <w:rsid w:val="00392EC6"/>
    <w:rsid w:val="003A484B"/>
    <w:rsid w:val="003B332C"/>
    <w:rsid w:val="003C0F43"/>
    <w:rsid w:val="003C4421"/>
    <w:rsid w:val="003E2871"/>
    <w:rsid w:val="003F6B43"/>
    <w:rsid w:val="00402425"/>
    <w:rsid w:val="00413384"/>
    <w:rsid w:val="004201FA"/>
    <w:rsid w:val="004330A8"/>
    <w:rsid w:val="00437684"/>
    <w:rsid w:val="00440390"/>
    <w:rsid w:val="004420BC"/>
    <w:rsid w:val="00444B77"/>
    <w:rsid w:val="00445108"/>
    <w:rsid w:val="00454C80"/>
    <w:rsid w:val="00455866"/>
    <w:rsid w:val="004561D5"/>
    <w:rsid w:val="00460B24"/>
    <w:rsid w:val="004610CE"/>
    <w:rsid w:val="00464B8E"/>
    <w:rsid w:val="004701F5"/>
    <w:rsid w:val="00474268"/>
    <w:rsid w:val="004835C9"/>
    <w:rsid w:val="004929F9"/>
    <w:rsid w:val="00494A64"/>
    <w:rsid w:val="00497E32"/>
    <w:rsid w:val="004A7DDE"/>
    <w:rsid w:val="004B3080"/>
    <w:rsid w:val="004B595D"/>
    <w:rsid w:val="004C3D74"/>
    <w:rsid w:val="004C7DF9"/>
    <w:rsid w:val="004E78D3"/>
    <w:rsid w:val="00522101"/>
    <w:rsid w:val="00522236"/>
    <w:rsid w:val="005259F3"/>
    <w:rsid w:val="005262C5"/>
    <w:rsid w:val="00530452"/>
    <w:rsid w:val="00532BE3"/>
    <w:rsid w:val="00533263"/>
    <w:rsid w:val="00541040"/>
    <w:rsid w:val="00543C45"/>
    <w:rsid w:val="005465A2"/>
    <w:rsid w:val="00547E53"/>
    <w:rsid w:val="005509D1"/>
    <w:rsid w:val="005570A7"/>
    <w:rsid w:val="00557890"/>
    <w:rsid w:val="00557EDC"/>
    <w:rsid w:val="0058418D"/>
    <w:rsid w:val="00587C2D"/>
    <w:rsid w:val="00590014"/>
    <w:rsid w:val="005953B1"/>
    <w:rsid w:val="005A117E"/>
    <w:rsid w:val="005A1ED6"/>
    <w:rsid w:val="005A6EC8"/>
    <w:rsid w:val="005B6314"/>
    <w:rsid w:val="005C0BFF"/>
    <w:rsid w:val="005C5EA9"/>
    <w:rsid w:val="005C77F0"/>
    <w:rsid w:val="005E3977"/>
    <w:rsid w:val="005E49FF"/>
    <w:rsid w:val="00604C3F"/>
    <w:rsid w:val="0062463D"/>
    <w:rsid w:val="00643592"/>
    <w:rsid w:val="006472E3"/>
    <w:rsid w:val="006676D2"/>
    <w:rsid w:val="00672A2A"/>
    <w:rsid w:val="00674623"/>
    <w:rsid w:val="00687BEC"/>
    <w:rsid w:val="0069111B"/>
    <w:rsid w:val="00693FB0"/>
    <w:rsid w:val="00695047"/>
    <w:rsid w:val="00696702"/>
    <w:rsid w:val="006A0D11"/>
    <w:rsid w:val="006A581F"/>
    <w:rsid w:val="006C2223"/>
    <w:rsid w:val="006C7224"/>
    <w:rsid w:val="006D0446"/>
    <w:rsid w:val="006D7D81"/>
    <w:rsid w:val="006E6A1B"/>
    <w:rsid w:val="006F4575"/>
    <w:rsid w:val="006F4FFE"/>
    <w:rsid w:val="006F5F71"/>
    <w:rsid w:val="0070040E"/>
    <w:rsid w:val="00702CC9"/>
    <w:rsid w:val="00706830"/>
    <w:rsid w:val="00706CB6"/>
    <w:rsid w:val="00731B62"/>
    <w:rsid w:val="007351AD"/>
    <w:rsid w:val="0075478F"/>
    <w:rsid w:val="00755761"/>
    <w:rsid w:val="0076572D"/>
    <w:rsid w:val="007707E2"/>
    <w:rsid w:val="0077668D"/>
    <w:rsid w:val="0077767B"/>
    <w:rsid w:val="0078339D"/>
    <w:rsid w:val="00793EBA"/>
    <w:rsid w:val="007A0320"/>
    <w:rsid w:val="007A2654"/>
    <w:rsid w:val="007A3E60"/>
    <w:rsid w:val="007B34B0"/>
    <w:rsid w:val="007B44C0"/>
    <w:rsid w:val="007B46ED"/>
    <w:rsid w:val="007C1028"/>
    <w:rsid w:val="007E2F13"/>
    <w:rsid w:val="007E33ED"/>
    <w:rsid w:val="007E6713"/>
    <w:rsid w:val="007F52F1"/>
    <w:rsid w:val="007F7101"/>
    <w:rsid w:val="00801B50"/>
    <w:rsid w:val="00806BA4"/>
    <w:rsid w:val="0082088E"/>
    <w:rsid w:val="00822AFC"/>
    <w:rsid w:val="00833BCB"/>
    <w:rsid w:val="00836A19"/>
    <w:rsid w:val="0084074F"/>
    <w:rsid w:val="0084104C"/>
    <w:rsid w:val="00841334"/>
    <w:rsid w:val="00841BF6"/>
    <w:rsid w:val="00842EF1"/>
    <w:rsid w:val="00845B18"/>
    <w:rsid w:val="00851D1D"/>
    <w:rsid w:val="0085412F"/>
    <w:rsid w:val="00856A0B"/>
    <w:rsid w:val="00857138"/>
    <w:rsid w:val="00860966"/>
    <w:rsid w:val="00861BB0"/>
    <w:rsid w:val="008667D5"/>
    <w:rsid w:val="00870F0E"/>
    <w:rsid w:val="00880842"/>
    <w:rsid w:val="0088104F"/>
    <w:rsid w:val="00882BDD"/>
    <w:rsid w:val="008838CC"/>
    <w:rsid w:val="00884232"/>
    <w:rsid w:val="008904C2"/>
    <w:rsid w:val="008A0202"/>
    <w:rsid w:val="008B31DB"/>
    <w:rsid w:val="008B4EB5"/>
    <w:rsid w:val="008C3234"/>
    <w:rsid w:val="008C5123"/>
    <w:rsid w:val="008E3B92"/>
    <w:rsid w:val="008F0BA9"/>
    <w:rsid w:val="00902221"/>
    <w:rsid w:val="009029B5"/>
    <w:rsid w:val="009036EE"/>
    <w:rsid w:val="00904F4D"/>
    <w:rsid w:val="00912456"/>
    <w:rsid w:val="00937427"/>
    <w:rsid w:val="00937710"/>
    <w:rsid w:val="009423AC"/>
    <w:rsid w:val="00943BD9"/>
    <w:rsid w:val="00945C9E"/>
    <w:rsid w:val="009476C5"/>
    <w:rsid w:val="00951860"/>
    <w:rsid w:val="00975B77"/>
    <w:rsid w:val="0099054F"/>
    <w:rsid w:val="009924C7"/>
    <w:rsid w:val="00992F2B"/>
    <w:rsid w:val="009A510E"/>
    <w:rsid w:val="009B0F0F"/>
    <w:rsid w:val="009B3AA9"/>
    <w:rsid w:val="009B3AB9"/>
    <w:rsid w:val="009B406B"/>
    <w:rsid w:val="009E1472"/>
    <w:rsid w:val="009E43C9"/>
    <w:rsid w:val="009F1A30"/>
    <w:rsid w:val="009F60B0"/>
    <w:rsid w:val="009F7D7A"/>
    <w:rsid w:val="00A106C0"/>
    <w:rsid w:val="00A11DB0"/>
    <w:rsid w:val="00A165CA"/>
    <w:rsid w:val="00A2051D"/>
    <w:rsid w:val="00A22E9B"/>
    <w:rsid w:val="00A243AE"/>
    <w:rsid w:val="00A27313"/>
    <w:rsid w:val="00A37B17"/>
    <w:rsid w:val="00A54113"/>
    <w:rsid w:val="00A6025E"/>
    <w:rsid w:val="00A6062E"/>
    <w:rsid w:val="00A7368F"/>
    <w:rsid w:val="00A82C7E"/>
    <w:rsid w:val="00A84060"/>
    <w:rsid w:val="00A85155"/>
    <w:rsid w:val="00A872FB"/>
    <w:rsid w:val="00A91908"/>
    <w:rsid w:val="00A9307C"/>
    <w:rsid w:val="00A9395D"/>
    <w:rsid w:val="00AB5D95"/>
    <w:rsid w:val="00AB6C33"/>
    <w:rsid w:val="00AD1A7C"/>
    <w:rsid w:val="00AD3B71"/>
    <w:rsid w:val="00B01329"/>
    <w:rsid w:val="00B028B9"/>
    <w:rsid w:val="00B035B6"/>
    <w:rsid w:val="00B050B2"/>
    <w:rsid w:val="00B12BE4"/>
    <w:rsid w:val="00B229CD"/>
    <w:rsid w:val="00B44512"/>
    <w:rsid w:val="00B51B92"/>
    <w:rsid w:val="00B60774"/>
    <w:rsid w:val="00B65021"/>
    <w:rsid w:val="00B71321"/>
    <w:rsid w:val="00B91CA4"/>
    <w:rsid w:val="00B92C2F"/>
    <w:rsid w:val="00B94144"/>
    <w:rsid w:val="00BA1227"/>
    <w:rsid w:val="00BA5F58"/>
    <w:rsid w:val="00BA66A6"/>
    <w:rsid w:val="00BB748D"/>
    <w:rsid w:val="00BC0F23"/>
    <w:rsid w:val="00BD37D6"/>
    <w:rsid w:val="00BD6A3E"/>
    <w:rsid w:val="00BE3447"/>
    <w:rsid w:val="00BF4FA1"/>
    <w:rsid w:val="00BF7DBF"/>
    <w:rsid w:val="00C026E7"/>
    <w:rsid w:val="00C10290"/>
    <w:rsid w:val="00C209DD"/>
    <w:rsid w:val="00C20D8F"/>
    <w:rsid w:val="00C24674"/>
    <w:rsid w:val="00C261A5"/>
    <w:rsid w:val="00C42731"/>
    <w:rsid w:val="00C47FAE"/>
    <w:rsid w:val="00C50DEE"/>
    <w:rsid w:val="00C53A71"/>
    <w:rsid w:val="00C546AF"/>
    <w:rsid w:val="00C5644B"/>
    <w:rsid w:val="00CA3A97"/>
    <w:rsid w:val="00CA6189"/>
    <w:rsid w:val="00CB4EC3"/>
    <w:rsid w:val="00CC0CC3"/>
    <w:rsid w:val="00CD62A1"/>
    <w:rsid w:val="00CD6454"/>
    <w:rsid w:val="00CD7A81"/>
    <w:rsid w:val="00CE0868"/>
    <w:rsid w:val="00CE5A63"/>
    <w:rsid w:val="00CE7D61"/>
    <w:rsid w:val="00CF3396"/>
    <w:rsid w:val="00CF4003"/>
    <w:rsid w:val="00CF41D6"/>
    <w:rsid w:val="00CF47E6"/>
    <w:rsid w:val="00D028E9"/>
    <w:rsid w:val="00D0340B"/>
    <w:rsid w:val="00D104F6"/>
    <w:rsid w:val="00D1143C"/>
    <w:rsid w:val="00D22D09"/>
    <w:rsid w:val="00D26E6A"/>
    <w:rsid w:val="00D314B5"/>
    <w:rsid w:val="00D40D80"/>
    <w:rsid w:val="00D5266E"/>
    <w:rsid w:val="00D56AB9"/>
    <w:rsid w:val="00D65C47"/>
    <w:rsid w:val="00D776DB"/>
    <w:rsid w:val="00D81305"/>
    <w:rsid w:val="00D8305F"/>
    <w:rsid w:val="00D842D1"/>
    <w:rsid w:val="00D8432B"/>
    <w:rsid w:val="00D84F8F"/>
    <w:rsid w:val="00D85D80"/>
    <w:rsid w:val="00D9362C"/>
    <w:rsid w:val="00D9382A"/>
    <w:rsid w:val="00D9696F"/>
    <w:rsid w:val="00D96C48"/>
    <w:rsid w:val="00D9718D"/>
    <w:rsid w:val="00DC33D0"/>
    <w:rsid w:val="00DD3466"/>
    <w:rsid w:val="00DD60C3"/>
    <w:rsid w:val="00DE457F"/>
    <w:rsid w:val="00DF25A2"/>
    <w:rsid w:val="00DF32AB"/>
    <w:rsid w:val="00DF35BC"/>
    <w:rsid w:val="00DF5934"/>
    <w:rsid w:val="00DF5FCE"/>
    <w:rsid w:val="00DF7C40"/>
    <w:rsid w:val="00E000FC"/>
    <w:rsid w:val="00E023C1"/>
    <w:rsid w:val="00E054D3"/>
    <w:rsid w:val="00E133A5"/>
    <w:rsid w:val="00E1643F"/>
    <w:rsid w:val="00E17A93"/>
    <w:rsid w:val="00E2610C"/>
    <w:rsid w:val="00E26DE1"/>
    <w:rsid w:val="00E316F0"/>
    <w:rsid w:val="00E33044"/>
    <w:rsid w:val="00E42122"/>
    <w:rsid w:val="00E442B9"/>
    <w:rsid w:val="00E4493B"/>
    <w:rsid w:val="00E54256"/>
    <w:rsid w:val="00E57EF6"/>
    <w:rsid w:val="00E61FB4"/>
    <w:rsid w:val="00E6526E"/>
    <w:rsid w:val="00E726FD"/>
    <w:rsid w:val="00E731F6"/>
    <w:rsid w:val="00E77F7C"/>
    <w:rsid w:val="00E87280"/>
    <w:rsid w:val="00E96DBA"/>
    <w:rsid w:val="00EA0F60"/>
    <w:rsid w:val="00EA1E39"/>
    <w:rsid w:val="00EA4339"/>
    <w:rsid w:val="00EA4B2A"/>
    <w:rsid w:val="00EC5F89"/>
    <w:rsid w:val="00EE2607"/>
    <w:rsid w:val="00EF43C1"/>
    <w:rsid w:val="00F15B78"/>
    <w:rsid w:val="00F16B44"/>
    <w:rsid w:val="00F16CB4"/>
    <w:rsid w:val="00F22E62"/>
    <w:rsid w:val="00F23261"/>
    <w:rsid w:val="00F24A90"/>
    <w:rsid w:val="00F27A18"/>
    <w:rsid w:val="00F33CD2"/>
    <w:rsid w:val="00F37383"/>
    <w:rsid w:val="00F454FF"/>
    <w:rsid w:val="00F5772A"/>
    <w:rsid w:val="00F625E2"/>
    <w:rsid w:val="00F6267A"/>
    <w:rsid w:val="00F64B6E"/>
    <w:rsid w:val="00F661D7"/>
    <w:rsid w:val="00F70630"/>
    <w:rsid w:val="00F74A97"/>
    <w:rsid w:val="00F7633A"/>
    <w:rsid w:val="00F76C0B"/>
    <w:rsid w:val="00F77CDD"/>
    <w:rsid w:val="00F85200"/>
    <w:rsid w:val="00F8582E"/>
    <w:rsid w:val="00F91154"/>
    <w:rsid w:val="00F94157"/>
    <w:rsid w:val="00F94C46"/>
    <w:rsid w:val="00F9631D"/>
    <w:rsid w:val="00FA2292"/>
    <w:rsid w:val="00FA6E5E"/>
    <w:rsid w:val="00FB09AF"/>
    <w:rsid w:val="00FB2D5C"/>
    <w:rsid w:val="00FB54FD"/>
    <w:rsid w:val="00FF350D"/>
    <w:rsid w:val="00FF4DAC"/>
    <w:rsid w:val="013E70D9"/>
    <w:rsid w:val="01454EA8"/>
    <w:rsid w:val="02004344"/>
    <w:rsid w:val="02C92481"/>
    <w:rsid w:val="03D35124"/>
    <w:rsid w:val="03DC5E44"/>
    <w:rsid w:val="04D2F219"/>
    <w:rsid w:val="0537E406"/>
    <w:rsid w:val="056F2185"/>
    <w:rsid w:val="05986FCB"/>
    <w:rsid w:val="05BCCF48"/>
    <w:rsid w:val="0855EA5E"/>
    <w:rsid w:val="0960BD72"/>
    <w:rsid w:val="09657873"/>
    <w:rsid w:val="097F8D42"/>
    <w:rsid w:val="09FA2CC4"/>
    <w:rsid w:val="0A90406B"/>
    <w:rsid w:val="0B1EC23A"/>
    <w:rsid w:val="0B593BED"/>
    <w:rsid w:val="0B8377E3"/>
    <w:rsid w:val="0BC1A43F"/>
    <w:rsid w:val="0C0CF9EC"/>
    <w:rsid w:val="0C98B465"/>
    <w:rsid w:val="0EC1B11F"/>
    <w:rsid w:val="0EE3805B"/>
    <w:rsid w:val="0F5CD8F3"/>
    <w:rsid w:val="0FDD99A0"/>
    <w:rsid w:val="1152FD2B"/>
    <w:rsid w:val="117FEE8F"/>
    <w:rsid w:val="12824474"/>
    <w:rsid w:val="128BE59F"/>
    <w:rsid w:val="144498A7"/>
    <w:rsid w:val="14501718"/>
    <w:rsid w:val="14651617"/>
    <w:rsid w:val="1595366B"/>
    <w:rsid w:val="160FFB02"/>
    <w:rsid w:val="165D4D37"/>
    <w:rsid w:val="16DC2ABE"/>
    <w:rsid w:val="1904A7B7"/>
    <w:rsid w:val="1998E90D"/>
    <w:rsid w:val="1C15097D"/>
    <w:rsid w:val="1D1CCF2C"/>
    <w:rsid w:val="1E318033"/>
    <w:rsid w:val="1E71603E"/>
    <w:rsid w:val="1F3CA672"/>
    <w:rsid w:val="1FCD5094"/>
    <w:rsid w:val="20546FEE"/>
    <w:rsid w:val="2103DF67"/>
    <w:rsid w:val="21575CEB"/>
    <w:rsid w:val="216B550D"/>
    <w:rsid w:val="21889094"/>
    <w:rsid w:val="218AEE2A"/>
    <w:rsid w:val="229FAFC8"/>
    <w:rsid w:val="22CE2EA9"/>
    <w:rsid w:val="22CFD9EE"/>
    <w:rsid w:val="243B8029"/>
    <w:rsid w:val="24779087"/>
    <w:rsid w:val="24FAAE3B"/>
    <w:rsid w:val="2527E111"/>
    <w:rsid w:val="25703226"/>
    <w:rsid w:val="2605CF6B"/>
    <w:rsid w:val="26465C72"/>
    <w:rsid w:val="2689F725"/>
    <w:rsid w:val="2699B57F"/>
    <w:rsid w:val="26C3B172"/>
    <w:rsid w:val="26D97D28"/>
    <w:rsid w:val="292A634A"/>
    <w:rsid w:val="2966B1C2"/>
    <w:rsid w:val="296EFB77"/>
    <w:rsid w:val="297C2060"/>
    <w:rsid w:val="29AF43DF"/>
    <w:rsid w:val="29E3E4C5"/>
    <w:rsid w:val="2A29459A"/>
    <w:rsid w:val="2AF39E3D"/>
    <w:rsid w:val="2B366A60"/>
    <w:rsid w:val="2B3FE3DD"/>
    <w:rsid w:val="2C83F843"/>
    <w:rsid w:val="2CD23AC1"/>
    <w:rsid w:val="2CD2DCA2"/>
    <w:rsid w:val="2D3CD8BA"/>
    <w:rsid w:val="2D8729B0"/>
    <w:rsid w:val="2E4F9183"/>
    <w:rsid w:val="2FE6B5F8"/>
    <w:rsid w:val="318C8387"/>
    <w:rsid w:val="323C4505"/>
    <w:rsid w:val="328CEB99"/>
    <w:rsid w:val="32DDE57D"/>
    <w:rsid w:val="332FD1DB"/>
    <w:rsid w:val="336542E2"/>
    <w:rsid w:val="3392F1E1"/>
    <w:rsid w:val="34C1071F"/>
    <w:rsid w:val="3509A6CC"/>
    <w:rsid w:val="352EC242"/>
    <w:rsid w:val="357ECAE8"/>
    <w:rsid w:val="36CD67D8"/>
    <w:rsid w:val="36E1C2C2"/>
    <w:rsid w:val="376BBF5D"/>
    <w:rsid w:val="37D7BDF8"/>
    <w:rsid w:val="39A33D4F"/>
    <w:rsid w:val="39B2351E"/>
    <w:rsid w:val="3A128AE9"/>
    <w:rsid w:val="3A9D3681"/>
    <w:rsid w:val="3B9C0B88"/>
    <w:rsid w:val="3BAE5B4A"/>
    <w:rsid w:val="3BE3274B"/>
    <w:rsid w:val="3CD9D85B"/>
    <w:rsid w:val="3DE11847"/>
    <w:rsid w:val="3DE7E5AB"/>
    <w:rsid w:val="3E92091F"/>
    <w:rsid w:val="3F7B1596"/>
    <w:rsid w:val="3FCE9494"/>
    <w:rsid w:val="402B0DC7"/>
    <w:rsid w:val="402DD980"/>
    <w:rsid w:val="409D7011"/>
    <w:rsid w:val="40A8DC47"/>
    <w:rsid w:val="42387B91"/>
    <w:rsid w:val="42394072"/>
    <w:rsid w:val="432DAD15"/>
    <w:rsid w:val="44840150"/>
    <w:rsid w:val="4568309B"/>
    <w:rsid w:val="46C4D1FE"/>
    <w:rsid w:val="47B1E96A"/>
    <w:rsid w:val="47D28122"/>
    <w:rsid w:val="482060BB"/>
    <w:rsid w:val="48CE09CC"/>
    <w:rsid w:val="490627EF"/>
    <w:rsid w:val="49A27CA5"/>
    <w:rsid w:val="4A9B0F6B"/>
    <w:rsid w:val="4CED5216"/>
    <w:rsid w:val="4D302BFB"/>
    <w:rsid w:val="4F1FB100"/>
    <w:rsid w:val="4F2E7B7F"/>
    <w:rsid w:val="4F4FA0E7"/>
    <w:rsid w:val="50B0D8F4"/>
    <w:rsid w:val="50F833FE"/>
    <w:rsid w:val="51651AE2"/>
    <w:rsid w:val="5343272F"/>
    <w:rsid w:val="53DD5F42"/>
    <w:rsid w:val="5428C954"/>
    <w:rsid w:val="545562D6"/>
    <w:rsid w:val="55AEC0EC"/>
    <w:rsid w:val="561B6C95"/>
    <w:rsid w:val="569E5231"/>
    <w:rsid w:val="573F4984"/>
    <w:rsid w:val="578E7717"/>
    <w:rsid w:val="58C7F40C"/>
    <w:rsid w:val="593E1A9B"/>
    <w:rsid w:val="5AA723E4"/>
    <w:rsid w:val="5AB55CFE"/>
    <w:rsid w:val="5C2598B2"/>
    <w:rsid w:val="5C5F9657"/>
    <w:rsid w:val="5CEF46AC"/>
    <w:rsid w:val="5DC16913"/>
    <w:rsid w:val="5DE4EE02"/>
    <w:rsid w:val="5DFBB106"/>
    <w:rsid w:val="5FB6C539"/>
    <w:rsid w:val="5FDF69A5"/>
    <w:rsid w:val="606DF656"/>
    <w:rsid w:val="60D634D6"/>
    <w:rsid w:val="614CE182"/>
    <w:rsid w:val="6233FD2F"/>
    <w:rsid w:val="62AD9254"/>
    <w:rsid w:val="62EE65FB"/>
    <w:rsid w:val="634DCD8C"/>
    <w:rsid w:val="6416D487"/>
    <w:rsid w:val="641B9A4F"/>
    <w:rsid w:val="64AFBA53"/>
    <w:rsid w:val="64E49CC8"/>
    <w:rsid w:val="66B731DD"/>
    <w:rsid w:val="677D9FD8"/>
    <w:rsid w:val="67C68B4F"/>
    <w:rsid w:val="69432AE5"/>
    <w:rsid w:val="69625BB0"/>
    <w:rsid w:val="6B0A5EAD"/>
    <w:rsid w:val="6B4418E4"/>
    <w:rsid w:val="6B5F6C84"/>
    <w:rsid w:val="6C5D5010"/>
    <w:rsid w:val="6D2BA505"/>
    <w:rsid w:val="6DCF8065"/>
    <w:rsid w:val="6EFC4E8D"/>
    <w:rsid w:val="7025AA6A"/>
    <w:rsid w:val="705AECF5"/>
    <w:rsid w:val="7086E891"/>
    <w:rsid w:val="7170F511"/>
    <w:rsid w:val="717ABC4D"/>
    <w:rsid w:val="71C2638B"/>
    <w:rsid w:val="72564D10"/>
    <w:rsid w:val="7267B214"/>
    <w:rsid w:val="72AE38F8"/>
    <w:rsid w:val="73BEC255"/>
    <w:rsid w:val="7451B33E"/>
    <w:rsid w:val="7471E312"/>
    <w:rsid w:val="748AECA9"/>
    <w:rsid w:val="74EC1A43"/>
    <w:rsid w:val="753E05C2"/>
    <w:rsid w:val="75572E1F"/>
    <w:rsid w:val="766F5DB2"/>
    <w:rsid w:val="7695D4AE"/>
    <w:rsid w:val="76DA85C6"/>
    <w:rsid w:val="77E58C5A"/>
    <w:rsid w:val="785FAEA3"/>
    <w:rsid w:val="78D0720C"/>
    <w:rsid w:val="79F2FD46"/>
    <w:rsid w:val="7A1176E5"/>
    <w:rsid w:val="7A4B7DE3"/>
    <w:rsid w:val="7ADED2B3"/>
    <w:rsid w:val="7B6E8308"/>
    <w:rsid w:val="7B93CEDE"/>
    <w:rsid w:val="7D2A9E08"/>
    <w:rsid w:val="7D2CD220"/>
    <w:rsid w:val="7DF82F19"/>
    <w:rsid w:val="7EC8A281"/>
    <w:rsid w:val="7F44B671"/>
    <w:rsid w:val="7F7C2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FD03241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0D8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99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254207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spellingerror">
    <w:name w:val="spellingerror"/>
    <w:basedOn w:val="Domylnaczcionkaakapitu"/>
    <w:rsid w:val="00254207"/>
  </w:style>
  <w:style w:type="character" w:customStyle="1" w:styleId="scxw68643520">
    <w:name w:val="scxw68643520"/>
    <w:basedOn w:val="Domylnaczcionkaakapitu"/>
    <w:rsid w:val="00254207"/>
  </w:style>
  <w:style w:type="character" w:styleId="Hipercze">
    <w:name w:val="Hyperlink"/>
    <w:basedOn w:val="Domylnaczcionkaakapitu"/>
    <w:uiPriority w:val="99"/>
    <w:unhideWhenUsed/>
    <w:rsid w:val="00254207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25420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C31D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C31D2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C31D2"/>
    <w:rPr>
      <w:vertAlign w:val="superscript"/>
    </w:rPr>
  </w:style>
  <w:style w:type="table" w:styleId="Tabelasiatki1jasna">
    <w:name w:val="Grid Table 1 Light"/>
    <w:basedOn w:val="Standardowy"/>
    <w:uiPriority w:val="46"/>
    <w:rsid w:val="009423AC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8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0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6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045f44-ec46-4ccc-a0f5-6e6600517be9">
      <UserInfo>
        <DisplayName>Łapa Małgorzata</DisplayName>
        <AccountId>18</AccountId>
        <AccountType/>
      </UserInfo>
    </SharedWithUsers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4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6087EC-06C6-4C7A-BA12-8A345B083E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3B4246-B0E0-4370-BE89-1F50A02382E1}">
  <ds:schemaRefs>
    <ds:schemaRef ds:uri="http://www.w3.org/XML/1998/namespace"/>
    <ds:schemaRef ds:uri="67045f44-ec46-4ccc-a0f5-6e6600517be9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ea1f0649-767e-4101-ac42-4c88ca8afb40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5.xml><?xml version="1.0" encoding="utf-8"?>
<ds:datastoreItem xmlns:ds="http://schemas.openxmlformats.org/officeDocument/2006/customXml" ds:itemID="{9973B4DE-383F-484D-983A-07F1DD887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1248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Uchwały KM</vt:lpstr>
    </vt:vector>
  </TitlesOfParts>
  <Company/>
  <LinksUpToDate>false</LinksUpToDate>
  <CharactersWithSpaces>8724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Uchwały KM</dc:title>
  <dc:subject/>
  <dc:creator>Woźniak Anna</dc:creator>
  <cp:keywords>KM FE SL</cp:keywords>
  <cp:lastModifiedBy>Jamrozowicz Sebastian</cp:lastModifiedBy>
  <cp:revision>23</cp:revision>
  <cp:lastPrinted>2022-04-15T07:22:00Z</cp:lastPrinted>
  <dcterms:created xsi:type="dcterms:W3CDTF">2023-04-07T07:47:00Z</dcterms:created>
  <dcterms:modified xsi:type="dcterms:W3CDTF">2024-07-03T09:15:00Z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