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8A2BA" w14:textId="77777777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 xml:space="preserve">ałącznik nr 8  </w:t>
      </w:r>
      <w:r w:rsidRPr="007C5E66">
        <w:rPr>
          <w:rFonts w:asciiTheme="minorHAnsi" w:hAnsiTheme="minorHAnsi" w:cstheme="minorHAnsi"/>
          <w:b/>
          <w:bCs/>
        </w:rPr>
        <w:br/>
      </w:r>
    </w:p>
    <w:p w14:paraId="01FD7068" w14:textId="31E651B0" w:rsidR="009836F7" w:rsidRPr="007C5E66" w:rsidRDefault="00D6028A" w:rsidP="007C5E66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0613EAFB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5" w:name="_Hlk126594892"/>
      <w:r w:rsidRPr="007C5E66" w:rsidDel="003306F5">
        <w:rPr>
          <w:rFonts w:asciiTheme="minorHAnsi" w:hAnsiTheme="minorHAnsi" w:cstheme="minorHAnsi"/>
        </w:rPr>
        <w:t>Uw</w:t>
      </w:r>
      <w:bookmarkEnd w:id="5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</w:t>
      </w:r>
      <w:r w:rsidR="00E158B7">
        <w:rPr>
          <w:rFonts w:asciiTheme="minorHAnsi" w:hAnsiTheme="minorHAnsi" w:cstheme="minorHAnsi"/>
        </w:rPr>
        <w:t>agi (symbolu) Unii Europejskiej.</w:t>
      </w:r>
      <w:bookmarkStart w:id="6" w:name="_GoBack"/>
      <w:bookmarkEnd w:id="6"/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7C5E66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7C5E66" w:rsidRDefault="000D00FC" w:rsidP="000D00F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Funduszy Europejskich          </w:t>
                  </w:r>
                </w:p>
                <w:p w14:paraId="3D3EC5EB" w14:textId="77777777" w:rsidR="00F57B1F" w:rsidRPr="007C5E66" w:rsidRDefault="00F57B1F" w:rsidP="000D00FC">
                  <w:pPr>
                    <w:rPr>
                      <w:rFonts w:asciiTheme="minorHAnsi" w:hAnsiTheme="minorHAnsi" w:cstheme="minorHAnsi"/>
                    </w:rPr>
                  </w:pPr>
                </w:p>
                <w:p w14:paraId="68484094" w14:textId="6AA8B102" w:rsidR="0013546C" w:rsidRPr="007C5E66" w:rsidRDefault="000D00FC" w:rsidP="000D00FC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5765BF51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8C1CCA9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C3BAF53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6AF18606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B864B79" w14:textId="02C8C31B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</w:p>
                <w:p w14:paraId="576C3A64" w14:textId="77777777" w:rsidR="00F57B1F" w:rsidRPr="007C5E66" w:rsidRDefault="000D00F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 xml:space="preserve">                                         </w:t>
                  </w:r>
                </w:p>
                <w:p w14:paraId="45BE6A24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0DD52A24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54F53918" w14:textId="77777777" w:rsidR="00F57B1F" w:rsidRPr="007C5E66" w:rsidRDefault="00F57B1F" w:rsidP="00F57B1F">
                  <w:pPr>
                    <w:rPr>
                      <w:rFonts w:asciiTheme="minorHAnsi" w:hAnsiTheme="minorHAnsi" w:cstheme="minorHAnsi"/>
                    </w:rPr>
                  </w:pP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7D936064">
                        <wp:extent cx="5760720" cy="607332"/>
                        <wp:effectExtent l="0" t="0" r="0" b="254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408BAA2E">
            <wp:extent cx="5414010" cy="270700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6D225016" w14:textId="09D8EA3E" w:rsidR="0021790E" w:rsidRPr="007C5E66" w:rsidRDefault="0021790E" w:rsidP="00A926BA">
      <w:pPr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2FB1B10F">
            <wp:extent cx="5047615" cy="3572510"/>
            <wp:effectExtent l="0" t="0" r="635" b="889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4CCC9FF7">
            <wp:extent cx="3858895" cy="2078990"/>
            <wp:effectExtent l="19050" t="19050" r="27305" b="165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73F0BAFC">
            <wp:extent cx="3858895" cy="2078990"/>
            <wp:effectExtent l="19050" t="19050" r="27305" b="165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E158B7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AA1D" w14:textId="43CD3364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158B7">
      <w:rPr>
        <w:rFonts w:ascii="Calibri" w:hAnsi="Calibri"/>
        <w:b/>
        <w:bCs/>
        <w:noProof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158B7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C5E66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158B7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D2B7-00FA-4153-8EB3-0934AB05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30</cp:revision>
  <dcterms:created xsi:type="dcterms:W3CDTF">2023-09-19T12:14:00Z</dcterms:created>
  <dcterms:modified xsi:type="dcterms:W3CDTF">2024-03-11T08:29:00Z</dcterms:modified>
</cp:coreProperties>
</file>