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4E82" w14:textId="77777777" w:rsidR="00C65DDF" w:rsidRPr="00C65DDF" w:rsidRDefault="00C65DDF" w:rsidP="00C65DDF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>
        <w:tab/>
      </w:r>
      <w:r w:rsidRPr="00C65DDF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Wykaz zmian wprowadzonych do</w:t>
      </w:r>
    </w:p>
    <w:p w14:paraId="0BF0C903" w14:textId="1BE55AA1" w:rsidR="00DC5C35" w:rsidRPr="00C65DDF" w:rsidRDefault="00C65DDF" w:rsidP="00A01EDE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Szczegółowego opisu priorytetów FEO 2021-2027 (wersja nr </w:t>
      </w:r>
      <w:r w:rsidR="00747E47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1</w:t>
      </w:r>
      <w:r w:rsidR="00D05EF0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2</w:t>
      </w:r>
      <w:r w:rsidRPr="00C65DDF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)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839"/>
        <w:gridCol w:w="7229"/>
        <w:gridCol w:w="2855"/>
      </w:tblGrid>
      <w:tr w:rsidR="00C65DDF" w:rsidRPr="00F62AE1" w14:paraId="31931D95" w14:textId="77777777" w:rsidTr="00DC5C35">
        <w:trPr>
          <w:trHeight w:val="383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701CA03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ind w:left="-11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0AAFA7B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Nr i nazwa działania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0FC2BE8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Lokalizacja w dokumencie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D14E63D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Wprowadzona zmiana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5D182C8" w14:textId="77777777" w:rsidR="00C65DDF" w:rsidRPr="00F62AE1" w:rsidRDefault="00C65DDF" w:rsidP="00C65DDF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F62AE1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Podstawa/uzasadnienie</w:t>
            </w:r>
          </w:p>
        </w:tc>
      </w:tr>
      <w:tr w:rsidR="00121C79" w:rsidRPr="00F62AE1" w14:paraId="248EBCB2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502" w14:textId="77777777" w:rsidR="00121C79" w:rsidRPr="00F62AE1" w:rsidRDefault="00121C79" w:rsidP="0040364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5DDE" w14:textId="18FE9615" w:rsidR="00121C79" w:rsidRPr="00403645" w:rsidRDefault="00D05EF0" w:rsidP="00121C7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d</w:t>
            </w:r>
            <w:r w:rsidR="00121C79" w:rsidRPr="0040364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ziałanie </w:t>
            </w:r>
            <w:r w:rsidR="00121C79" w:rsidRPr="0040364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FEOP.0</w:t>
            </w:r>
            <w:r w:rsidR="004619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</w:t>
            </w:r>
            <w:r w:rsidR="00121C79" w:rsidRPr="0040364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.0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</w:t>
            </w:r>
          </w:p>
          <w:p w14:paraId="4B203ADC" w14:textId="1F175745" w:rsidR="00121C79" w:rsidRPr="00D05EF0" w:rsidRDefault="004619A0" w:rsidP="00121C7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Gospodarka wodno - ściekowa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16" w14:textId="0E871E02" w:rsidR="00121C79" w:rsidRDefault="00121C79" w:rsidP="0040364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I.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79C" w14:textId="2C8E3688" w:rsidR="00A373E7" w:rsidRDefault="00A373E7" w:rsidP="00A373E7">
            <w:pPr>
              <w:spacing w:after="0"/>
            </w:pPr>
            <w:r>
              <w:t>Doprecyzowanie 3 warunku:</w:t>
            </w:r>
          </w:p>
          <w:p w14:paraId="4CF7AA7C" w14:textId="0DE6F4FB" w:rsidR="00A373E7" w:rsidRDefault="00A373E7" w:rsidP="00A373E7">
            <w:pPr>
              <w:spacing w:after="0"/>
            </w:pPr>
            <w:r>
              <w:t xml:space="preserve">3. Dofinansowanie w ramach projektów z zakresu gospodarki wodno-ściekowej przyznawane będzie wyłącznie inwestycjom, które zostały ujęte w VI aktualizacji Krajowego programu oczyszczania ścieków komunalnych </w:t>
            </w:r>
            <w:r w:rsidRPr="00A373E7">
              <w:rPr>
                <w:color w:val="FF0000"/>
              </w:rPr>
              <w:t xml:space="preserve">w Wykazie niezbędnych przedsięwzięć w zakresie budowy, rozbudowy i modernizacji urządzeń kanalizacyjnych (załącznik nr 3 KPOŚK) </w:t>
            </w:r>
            <w:r>
              <w:t>oraz mają bezpośredni wpływ na dostosowanie aglomeracji do wymogów Dyrektywy Rady z dnia 21 maja 1991 r. dotyczącej oczyszczania ścieków komunalnych.</w:t>
            </w:r>
          </w:p>
          <w:p w14:paraId="6C598DFA" w14:textId="0856BF13" w:rsidR="00A373E7" w:rsidRDefault="00A373E7" w:rsidP="00A373E7">
            <w:pPr>
              <w:spacing w:before="120" w:after="0"/>
            </w:pPr>
            <w:r>
              <w:t xml:space="preserve">Dodanie 4 </w:t>
            </w:r>
            <w:r w:rsidR="000576AA">
              <w:t xml:space="preserve">i 5 </w:t>
            </w:r>
            <w:r>
              <w:t>warunku:</w:t>
            </w:r>
          </w:p>
          <w:p w14:paraId="557A5B7D" w14:textId="79A34BF1" w:rsidR="00121C79" w:rsidRDefault="00A373E7" w:rsidP="00A373E7">
            <w:pPr>
              <w:shd w:val="clear" w:color="auto" w:fill="FFFFFF"/>
              <w:spacing w:after="120"/>
              <w:rPr>
                <w:color w:val="FF0000"/>
              </w:rPr>
            </w:pPr>
            <w:r w:rsidRPr="00A373E7">
              <w:rPr>
                <w:color w:val="FF0000"/>
              </w:rPr>
              <w:t xml:space="preserve">4.  </w:t>
            </w:r>
            <w:r w:rsidR="00D67038" w:rsidRPr="00D67038">
              <w:rPr>
                <w:color w:val="FF0000"/>
              </w:rPr>
              <w:t>Inwestycje nie wskazane w ww. Wykazie niezbędnych przedsięwzięć w zakresie budowy, rozbudowy i modernizacji urządzeń kanalizacyjnych, będą mogły otrzymać dofinansowanie jedynie w  wyjątkowych sytuacjach tj. pod warunkiem dostępności środków po sfinansowaniu inwestycji z pkt. 3 oraz nie spełniania przez Aglomeracje wymogów dyrektywy nr 91/271/EWG zgodnie z najnowszym sprawozdaniem z realizacji KPOŚK</w:t>
            </w:r>
            <w:r w:rsidRPr="00A373E7">
              <w:rPr>
                <w:color w:val="FF0000"/>
              </w:rPr>
              <w:t>.</w:t>
            </w:r>
          </w:p>
          <w:p w14:paraId="554D9D80" w14:textId="17C0E0C5" w:rsidR="000576AA" w:rsidRDefault="000576AA" w:rsidP="00A373E7">
            <w:pPr>
              <w:shd w:val="clear" w:color="auto" w:fill="FFFFFF"/>
              <w:spacing w:after="120"/>
            </w:pPr>
            <w:r>
              <w:rPr>
                <w:color w:val="FF0000"/>
              </w:rPr>
              <w:t>5</w:t>
            </w:r>
            <w:r w:rsidR="00895C08" w:rsidRPr="00895C08">
              <w:rPr>
                <w:color w:val="FF0000"/>
              </w:rPr>
              <w:t>. Celem inwestycji realizowanych w pkt 3 i 4 jest dostosowanie Aglomeracji do wymogów dyrektywy nr 91/271/EWG, a nie utrzymanie zgodności z tą dyrektywą.</w:t>
            </w:r>
            <w:r w:rsidR="00895C08" w:rsidRPr="00895C08">
              <w:rPr>
                <w:color w:val="FF0000"/>
              </w:rPr>
              <w:br/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A98" w14:textId="4A238233" w:rsidR="00121C79" w:rsidRDefault="00A373E7" w:rsidP="0040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 xml:space="preserve">Autokorekta IZ, zgodnie z pismem MFiPR o syg. </w:t>
            </w:r>
            <w:r>
              <w:t>DRP-Ib.6910.8.2023.BS</w:t>
            </w:r>
            <w:r w:rsidR="00FC15F1">
              <w:t xml:space="preserve"> z dnia 13.05.2024 r.</w:t>
            </w:r>
          </w:p>
        </w:tc>
      </w:tr>
      <w:tr w:rsidR="00380935" w:rsidRPr="00F62AE1" w14:paraId="74A4DB9F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21A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71AD" w14:textId="6F3E97BB" w:rsidR="00380935" w:rsidRDefault="00380935" w:rsidP="00380935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3610B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05.03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Wyrównywanie szans kobiet i mężczyzn na rynku pracy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D8B4" w14:textId="4F4FE27C" w:rsidR="00380935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B22" w14:textId="77777777" w:rsidR="00380935" w:rsidRPr="000941D5" w:rsidRDefault="00380935" w:rsidP="00380935">
            <w:pPr>
              <w:spacing w:after="0" w:line="276" w:lineRule="auto"/>
              <w:rPr>
                <w:u w:val="single"/>
              </w:rPr>
            </w:pPr>
            <w:r w:rsidRPr="000941D5">
              <w:rPr>
                <w:u w:val="single"/>
              </w:rPr>
              <w:t>Doprecyzowan</w:t>
            </w:r>
            <w:r>
              <w:rPr>
                <w:u w:val="single"/>
              </w:rPr>
              <w:t>o brzmienie</w:t>
            </w:r>
            <w:r w:rsidRPr="000941D5">
              <w:rPr>
                <w:u w:val="single"/>
              </w:rPr>
              <w:t xml:space="preserve"> typu wsparcia nr 5:</w:t>
            </w:r>
          </w:p>
          <w:p w14:paraId="5DC76FF1" w14:textId="7DD67A41" w:rsidR="00380935" w:rsidRDefault="00380935" w:rsidP="00380935">
            <w:pPr>
              <w:shd w:val="clear" w:color="auto" w:fill="FFFFFF"/>
              <w:spacing w:before="120" w:after="120"/>
            </w:pPr>
            <w:r>
              <w:t xml:space="preserve">Budowanie zdolności partnerów społecznych oraz organizacji społeczeństwa obywatelskiego do realizacji działań na rzecz wyrównywania szans kobiet i mężczyzn na rynku </w:t>
            </w:r>
            <w:r w:rsidRPr="003610B9">
              <w:t xml:space="preserve">pracy </w:t>
            </w:r>
            <w:r w:rsidRPr="003610B9">
              <w:rPr>
                <w:color w:val="FF0000"/>
              </w:rPr>
              <w:t>(jako element projektu).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8BC" w14:textId="281D06D3" w:rsidR="00380935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</w:t>
            </w:r>
          </w:p>
        </w:tc>
      </w:tr>
      <w:tr w:rsidR="00380935" w:rsidRPr="00F62AE1" w14:paraId="592EC522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B5E1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B6D8" w14:textId="77777777" w:rsidR="00380935" w:rsidRPr="00403645" w:rsidRDefault="00380935" w:rsidP="00380935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d</w:t>
            </w:r>
            <w:r w:rsidRPr="0040364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ziałanie </w:t>
            </w:r>
            <w:r w:rsidRPr="0040364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FEOP.0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40364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.0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</w:t>
            </w:r>
          </w:p>
          <w:p w14:paraId="3C0D71F9" w14:textId="4D4375A1" w:rsidR="00380935" w:rsidRDefault="00380935" w:rsidP="00380935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05EF0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Usługi zdrowotne dla pracujących i bezrobotnych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333F" w14:textId="30047050" w:rsidR="00380935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I.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744" w14:textId="35558A33" w:rsidR="00380935" w:rsidRDefault="00380935" w:rsidP="00380935">
            <w:pPr>
              <w:shd w:val="clear" w:color="auto" w:fill="FFFFFF"/>
              <w:spacing w:before="120" w:after="120"/>
            </w:pPr>
            <w:r>
              <w:t>Dodano kartę dla działania.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D73" w14:textId="2DA397E7" w:rsidR="00380935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-</w:t>
            </w:r>
          </w:p>
        </w:tc>
      </w:tr>
      <w:tr w:rsidR="00380935" w:rsidRPr="00F62AE1" w14:paraId="2F0708C8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E5E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558A5" w14:textId="786ADA27" w:rsidR="00380935" w:rsidRPr="00D05EF0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05EF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D05E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05.05</w:t>
            </w:r>
            <w:r w:rsidRPr="00D05EF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0941D5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Adaptacyjność pracodawców i pracowników oraz elastyczne formy zatrudnienia</w:t>
            </w:r>
          </w:p>
          <w:p w14:paraId="0BB98B6C" w14:textId="2A56B419" w:rsidR="00380935" w:rsidRPr="00D05EF0" w:rsidRDefault="00380935" w:rsidP="003809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5798" w14:textId="3B1BCA25" w:rsidR="00380935" w:rsidRPr="004C2B79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0ADFA" w14:textId="0287A4E7" w:rsidR="00380935" w:rsidRPr="000941D5" w:rsidRDefault="00380935" w:rsidP="00380935">
            <w:pPr>
              <w:spacing w:after="0" w:line="276" w:lineRule="auto"/>
              <w:rPr>
                <w:u w:val="single"/>
              </w:rPr>
            </w:pPr>
            <w:r w:rsidRPr="000941D5">
              <w:rPr>
                <w:u w:val="single"/>
              </w:rPr>
              <w:t>Doprecyzowanie typu wsparcia nr 2 poprzez dodanie:</w:t>
            </w:r>
          </w:p>
          <w:p w14:paraId="26022604" w14:textId="53E009B9" w:rsidR="00380935" w:rsidRPr="000941D5" w:rsidRDefault="00380935" w:rsidP="0038093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color w:val="FF0000"/>
              </w:rPr>
            </w:pPr>
            <w:r w:rsidRPr="003610B9">
              <w:rPr>
                <w:color w:val="FF0000"/>
              </w:rPr>
              <w:t>budowanie potencjału partnerów społecznych do działań na rzecz rynku pracy</w:t>
            </w:r>
          </w:p>
          <w:p w14:paraId="418ABBC1" w14:textId="141080E2" w:rsidR="00380935" w:rsidRPr="000941D5" w:rsidRDefault="00380935" w:rsidP="00380935">
            <w:pPr>
              <w:spacing w:after="0" w:line="276" w:lineRule="auto"/>
              <w:rPr>
                <w:u w:val="single"/>
              </w:rPr>
            </w:pPr>
            <w:r w:rsidRPr="000941D5">
              <w:rPr>
                <w:u w:val="single"/>
              </w:rPr>
              <w:t>Doprecyzowanie typu wsparcia nr 5 poprzez dodanie:</w:t>
            </w:r>
          </w:p>
          <w:p w14:paraId="21FB4640" w14:textId="6129210E" w:rsidR="00380935" w:rsidRPr="004C2B79" w:rsidRDefault="00380935" w:rsidP="00380935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740" w:hanging="380"/>
            </w:pPr>
            <w:r w:rsidRPr="003610B9">
              <w:rPr>
                <w:color w:val="FF0000"/>
              </w:rPr>
              <w:t>budowanie potencjału partnerów społecznych do działań na rzecz rynku pracy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CB88" w14:textId="732A3D80" w:rsidR="00380935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</w:t>
            </w:r>
          </w:p>
        </w:tc>
      </w:tr>
      <w:tr w:rsidR="00380935" w:rsidRPr="00F62AE1" w14:paraId="0AC1C1A1" w14:textId="77777777" w:rsidTr="00DC5C3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DCF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126D" w14:textId="739B5415" w:rsidR="00380935" w:rsidRPr="00D05EF0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3610B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05.06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Edukacja przedszkolna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1AA39" w14:textId="5BEAA449" w:rsidR="00380935" w:rsidRPr="004C2B79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C8D17" w14:textId="77777777" w:rsidR="00380935" w:rsidRDefault="00380935" w:rsidP="00380935">
            <w:pPr>
              <w:spacing w:after="0" w:line="276" w:lineRule="auto"/>
              <w:rPr>
                <w:u w:val="single"/>
              </w:rPr>
            </w:pPr>
            <w:r>
              <w:rPr>
                <w:u w:val="single"/>
              </w:rPr>
              <w:t>Dodanie typu wsparcia:</w:t>
            </w:r>
          </w:p>
          <w:p w14:paraId="1DCC499D" w14:textId="701A5405" w:rsidR="00380935" w:rsidRPr="000941D5" w:rsidRDefault="00380935" w:rsidP="00380935">
            <w:pPr>
              <w:spacing w:after="0" w:line="276" w:lineRule="auto"/>
              <w:rPr>
                <w:u w:val="single"/>
              </w:rPr>
            </w:pPr>
            <w:r w:rsidRPr="003610B9">
              <w:rPr>
                <w:color w:val="FF0000"/>
              </w:rPr>
              <w:t>8. Budowanie potencjału organizacji społeczeństwa obywatelskiego do realizacji działań na rzecz edukacji (jako element projektu).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DE02" w14:textId="3686401A" w:rsidR="00380935" w:rsidRDefault="00380935" w:rsidP="003809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</w:t>
            </w:r>
          </w:p>
        </w:tc>
      </w:tr>
      <w:tr w:rsidR="00380935" w:rsidRPr="00F62AE1" w14:paraId="67740511" w14:textId="77777777" w:rsidTr="000941D5">
        <w:trPr>
          <w:trHeight w:val="16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6E19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9CE2" w14:textId="77777777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05.07</w:t>
            </w: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0941D5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Kształcenie ogólne</w:t>
            </w:r>
          </w:p>
          <w:p w14:paraId="5259B12D" w14:textId="24B12812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>działanie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9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0941D5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Kształcenie zawodowe</w:t>
            </w:r>
          </w:p>
          <w:p w14:paraId="2A5711E6" w14:textId="2CEFB3E1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E86E0A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E86E0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05.10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Edukacja włączająca</w:t>
            </w:r>
          </w:p>
          <w:p w14:paraId="59CDDB57" w14:textId="3B5AFA3B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05.11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0941D5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Kształcenie ustawiczne</w:t>
            </w:r>
          </w:p>
          <w:p w14:paraId="61FFE235" w14:textId="71C3CE31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Aktywizacja społeczno-zawodowa osób zagrożonych ubóstwem i wykluczeniem społecznym</w:t>
            </w:r>
          </w:p>
          <w:p w14:paraId="2D57E356" w14:textId="063D5D30" w:rsidR="0038093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Wspieranie integracji społeczno-gospodarczej obywateli państw trzecich, w tym migrantów</w:t>
            </w:r>
          </w:p>
          <w:p w14:paraId="7CBF8314" w14:textId="2C162385" w:rsidR="00380935" w:rsidRPr="000941D5" w:rsidRDefault="00380935" w:rsidP="0038093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06.05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Wsparcie integracji społecznej społeczności romskiej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99D7" w14:textId="53AD7570" w:rsidR="00380935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1E4" w14:textId="087A1A99" w:rsidR="00380935" w:rsidRPr="00F40D3C" w:rsidRDefault="00380935" w:rsidP="00380935">
            <w:pPr>
              <w:spacing w:after="200" w:line="276" w:lineRule="auto"/>
              <w:rPr>
                <w:u w:val="single"/>
              </w:rPr>
            </w:pPr>
            <w:r w:rsidRPr="00F40D3C">
              <w:rPr>
                <w:u w:val="single"/>
              </w:rPr>
              <w:t xml:space="preserve">Doprecyzowano </w:t>
            </w:r>
            <w:r>
              <w:rPr>
                <w:u w:val="single"/>
              </w:rPr>
              <w:t xml:space="preserve">brzmienie </w:t>
            </w:r>
            <w:r w:rsidRPr="00F40D3C">
              <w:rPr>
                <w:u w:val="single"/>
              </w:rPr>
              <w:t>typ</w:t>
            </w:r>
            <w:r>
              <w:rPr>
                <w:u w:val="single"/>
              </w:rPr>
              <w:t>u</w:t>
            </w:r>
            <w:r w:rsidRPr="00F40D3C">
              <w:rPr>
                <w:u w:val="single"/>
              </w:rPr>
              <w:t xml:space="preserve"> wsparcia:</w:t>
            </w:r>
          </w:p>
          <w:p w14:paraId="635EA572" w14:textId="01744542" w:rsidR="00380935" w:rsidRPr="000941D5" w:rsidRDefault="00380935" w:rsidP="0038093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>
              <w:t xml:space="preserve">Budowanie potencjału organizacji społeczeństwa obywatelskiego (…) </w:t>
            </w:r>
            <w:r w:rsidRPr="00D05EF0">
              <w:rPr>
                <w:color w:val="FF0000"/>
              </w:rPr>
              <w:t>(jako element projektu).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DE62C" w14:textId="5755EECD" w:rsidR="00380935" w:rsidRPr="00190257" w:rsidRDefault="00380935" w:rsidP="0038093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</w:t>
            </w:r>
          </w:p>
        </w:tc>
      </w:tr>
      <w:tr w:rsidR="00380935" w:rsidRPr="00F62AE1" w14:paraId="4AD79428" w14:textId="77777777" w:rsidTr="00464151">
        <w:trPr>
          <w:trHeight w:val="6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BA09" w14:textId="77777777" w:rsidR="00380935" w:rsidRPr="00F62AE1" w:rsidRDefault="00380935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1CC4" w14:textId="77777777" w:rsidR="00380935" w:rsidRPr="000941D5" w:rsidRDefault="00380935" w:rsidP="003809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d</w:t>
            </w: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ziałanie </w:t>
            </w:r>
            <w:r w:rsidRPr="000941D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06.06</w:t>
            </w:r>
            <w:r w:rsidRPr="000941D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0941D5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Wsparcie osób w kryzysie bezdomności</w:t>
            </w:r>
          </w:p>
          <w:p w14:paraId="2D7F22F7" w14:textId="77777777" w:rsidR="00380935" w:rsidRPr="0057531F" w:rsidRDefault="00380935" w:rsidP="003809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57531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06.07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57531F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Wsparcie rodziny i pieczy zastępczej</w:t>
            </w:r>
          </w:p>
          <w:p w14:paraId="629FF210" w14:textId="227FD8AD" w:rsidR="00380935" w:rsidRPr="000941D5" w:rsidRDefault="00380935" w:rsidP="0038093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7531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działanie </w:t>
            </w:r>
            <w:r w:rsidRPr="0057531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06.08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Profilaktyka zachowań </w:t>
            </w:r>
            <w:r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społecznych dzieci i młodzieży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753" w14:textId="407F1943" w:rsidR="00380935" w:rsidRDefault="00380935" w:rsidP="0038093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C2B79">
              <w:lastRenderedPageBreak/>
              <w:t>I</w:t>
            </w:r>
            <w:r>
              <w:t>.</w:t>
            </w:r>
            <w:r w:rsidRPr="004C2B79">
              <w:t xml:space="preserve"> Informacje na temat Priorytetów i Działań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5664" w14:textId="77777777" w:rsidR="00380935" w:rsidRPr="00F40D3C" w:rsidRDefault="00380935" w:rsidP="00380935">
            <w:pPr>
              <w:spacing w:after="200" w:line="276" w:lineRule="auto"/>
              <w:rPr>
                <w:u w:val="single"/>
              </w:rPr>
            </w:pPr>
            <w:r w:rsidRPr="00F40D3C">
              <w:rPr>
                <w:u w:val="single"/>
              </w:rPr>
              <w:t xml:space="preserve">Doprecyzowano </w:t>
            </w:r>
            <w:r>
              <w:rPr>
                <w:u w:val="single"/>
              </w:rPr>
              <w:t xml:space="preserve">brzmienie </w:t>
            </w:r>
            <w:r w:rsidRPr="00F40D3C">
              <w:rPr>
                <w:u w:val="single"/>
              </w:rPr>
              <w:t>typ</w:t>
            </w:r>
            <w:r>
              <w:rPr>
                <w:u w:val="single"/>
              </w:rPr>
              <w:t>ów</w:t>
            </w:r>
            <w:r w:rsidRPr="00F40D3C">
              <w:rPr>
                <w:u w:val="single"/>
              </w:rPr>
              <w:t xml:space="preserve"> wsparcia:</w:t>
            </w:r>
          </w:p>
          <w:p w14:paraId="487CD51F" w14:textId="4A99BB4D" w:rsidR="00380935" w:rsidRPr="000941D5" w:rsidRDefault="00380935" w:rsidP="00380935">
            <w:pPr>
              <w:pStyle w:val="Akapitzlist"/>
              <w:numPr>
                <w:ilvl w:val="0"/>
                <w:numId w:val="6"/>
              </w:numPr>
              <w:spacing w:after="200" w:line="276" w:lineRule="auto"/>
            </w:pPr>
            <w:r>
              <w:t xml:space="preserve">Budowanie potencjału organizacji społeczeństwa obywatelskiego (…) </w:t>
            </w:r>
            <w:r w:rsidRPr="00D05EF0">
              <w:rPr>
                <w:color w:val="FF0000"/>
              </w:rPr>
              <w:t>(jako element projektu).</w:t>
            </w:r>
          </w:p>
          <w:p w14:paraId="4ABB0A20" w14:textId="1DB87568" w:rsidR="00380935" w:rsidRPr="000941D5" w:rsidRDefault="00380935" w:rsidP="00380935">
            <w:pPr>
              <w:pStyle w:val="Akapitzlist"/>
              <w:numPr>
                <w:ilvl w:val="0"/>
                <w:numId w:val="6"/>
              </w:numPr>
              <w:spacing w:after="200" w:line="276" w:lineRule="auto"/>
            </w:pPr>
            <w:r>
              <w:t xml:space="preserve">Przeciwdziałanie ubóstwu energetycznemu poprzez wzmacnianie świadomości w zakresie konieczności oszczędnego korzystania z energii </w:t>
            </w:r>
            <w:r w:rsidRPr="000941D5">
              <w:rPr>
                <w:color w:val="FF0000"/>
              </w:rPr>
              <w:t>(jako element projektu).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058B4" w14:textId="342F682C" w:rsidR="00380935" w:rsidRDefault="00380935" w:rsidP="00380935">
            <w:pP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Autokorekta IZ</w:t>
            </w:r>
          </w:p>
        </w:tc>
      </w:tr>
      <w:tr w:rsidR="003A7422" w:rsidRPr="00F62AE1" w14:paraId="547A14D9" w14:textId="77777777" w:rsidTr="00464151">
        <w:trPr>
          <w:trHeight w:val="6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1A9F" w14:textId="77777777" w:rsidR="003A7422" w:rsidRPr="00F62AE1" w:rsidRDefault="003A7422" w:rsidP="0038093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049B" w14:textId="77777777" w:rsidR="003A7422" w:rsidRDefault="003A7422" w:rsidP="003A74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7"/>
            </w:pPr>
            <w:r>
              <w:t>Działania:</w:t>
            </w:r>
          </w:p>
          <w:p w14:paraId="597B3ACC" w14:textId="7C87E917" w:rsidR="003A7422" w:rsidRDefault="003A7422" w:rsidP="003A74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t>05.01, 05.02, 05.03, 05.04, 05.05, 05.06, 05.07, 05.09, 05.10, 05.11, 06.01, 06.02, 06.04, 06.05, 06.06, 06.07, 06.08, 07.01,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9D2" w14:textId="326C88FC" w:rsidR="003A7422" w:rsidRPr="003A7422" w:rsidRDefault="003A7422" w:rsidP="003A7422">
            <w:pPr>
              <w:rPr>
                <w:bCs/>
              </w:rPr>
            </w:pPr>
            <w:r w:rsidRPr="003A7422">
              <w:rPr>
                <w:bCs/>
              </w:rPr>
              <w:t>Pomoc publiczna – krajowa podstawa prawna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9296" w14:textId="77777777" w:rsidR="003A7422" w:rsidRPr="003A7422" w:rsidRDefault="003A7422" w:rsidP="00380935">
            <w:pPr>
              <w:spacing w:after="200" w:line="276" w:lineRule="auto"/>
            </w:pPr>
            <w:r w:rsidRPr="003A7422">
              <w:t>Usunięto omyłkowo dodane rozporządzenie:</w:t>
            </w:r>
          </w:p>
          <w:p w14:paraId="7198F4D6" w14:textId="3926A517" w:rsidR="003A7422" w:rsidRPr="00F40D3C" w:rsidRDefault="003A7422" w:rsidP="00380935">
            <w:pPr>
              <w:spacing w:after="200" w:line="276" w:lineRule="auto"/>
              <w:rPr>
                <w:u w:val="single"/>
              </w:rPr>
            </w:pPr>
            <w:r w:rsidRPr="003A7422">
              <w:t>Rozporządzenie Ministra Funduszy i Polityki Regionalnej z dnia 17 kwietnia 2024 r. w sprawie udzielania pomocy de minimis w ramach regionalnych programów na lata 2021–2027 (Dz. U. 2024 poz. 598),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B6FF" w14:textId="77777777" w:rsidR="003A7422" w:rsidRDefault="003A7422" w:rsidP="00380935">
            <w:pP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</w:p>
        </w:tc>
      </w:tr>
      <w:tr w:rsidR="003A7422" w:rsidRPr="00F62AE1" w14:paraId="6EC9405E" w14:textId="77777777" w:rsidTr="00464151">
        <w:trPr>
          <w:trHeight w:val="6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FD56" w14:textId="77777777" w:rsidR="003A7422" w:rsidRPr="00F62AE1" w:rsidRDefault="003A7422" w:rsidP="003A742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9FB5" w14:textId="77777777" w:rsidR="003A7422" w:rsidRDefault="003A7422" w:rsidP="003A742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E6FC" w14:textId="77777777" w:rsidR="003A7422" w:rsidRPr="0048412C" w:rsidRDefault="003A7422" w:rsidP="003A7422">
            <w:pPr>
              <w:tabs>
                <w:tab w:val="left" w:pos="175"/>
              </w:tabs>
              <w:spacing w:line="240" w:lineRule="auto"/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</w:pPr>
            <w:r w:rsidRPr="0048412C"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  <w:t xml:space="preserve">Załącznik nr 2 </w:t>
            </w:r>
          </w:p>
          <w:p w14:paraId="0867F04C" w14:textId="2B1D1762" w:rsidR="003A7422" w:rsidRPr="004C2B79" w:rsidRDefault="003A7422" w:rsidP="003A742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8412C"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  <w:t xml:space="preserve">Tabela finansowa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BBC" w14:textId="1616C92B" w:rsidR="003A7422" w:rsidRPr="00F40D3C" w:rsidRDefault="003A7422" w:rsidP="003A7422">
            <w:pPr>
              <w:spacing w:after="200" w:line="276" w:lineRule="auto"/>
              <w:rPr>
                <w:u w:val="single"/>
              </w:rPr>
            </w:pPr>
            <w:r w:rsidRPr="0048412C">
              <w:rPr>
                <w:rFonts w:eastAsia="Times New Roman" w:cstheme="minorHAnsi"/>
                <w:b/>
                <w:color w:val="FF0000"/>
                <w:kern w:val="0"/>
                <w:lang w:eastAsia="pl-PL"/>
                <w14:ligatures w14:val="none"/>
              </w:rPr>
              <w:t>Dodano działanie: 5.4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20A5" w14:textId="77777777" w:rsidR="003A7422" w:rsidRDefault="003A7422" w:rsidP="003A7422">
            <w:pP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</w:p>
        </w:tc>
      </w:tr>
      <w:tr w:rsidR="003A7422" w:rsidRPr="00F62AE1" w14:paraId="39F793EE" w14:textId="77777777" w:rsidTr="00464151">
        <w:trPr>
          <w:trHeight w:val="6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CB00" w14:textId="77777777" w:rsidR="003A7422" w:rsidRPr="00F62AE1" w:rsidRDefault="003A7422" w:rsidP="003A742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61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A2F4" w14:textId="77777777" w:rsidR="003A7422" w:rsidRDefault="003A7422" w:rsidP="003A742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3CD" w14:textId="77777777" w:rsidR="003A7422" w:rsidRPr="0048412C" w:rsidRDefault="003A7422" w:rsidP="003A7422">
            <w:pPr>
              <w:tabs>
                <w:tab w:val="left" w:pos="175"/>
              </w:tabs>
              <w:spacing w:line="240" w:lineRule="auto"/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</w:pPr>
            <w:r w:rsidRPr="0048412C"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  <w:t xml:space="preserve">Załącznik nr 3 </w:t>
            </w:r>
          </w:p>
          <w:p w14:paraId="59E85051" w14:textId="6DA5C665" w:rsidR="003A7422" w:rsidRPr="004C2B79" w:rsidRDefault="003A7422" w:rsidP="003A742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</w:pPr>
            <w:r w:rsidRPr="0048412C">
              <w:rPr>
                <w:rFonts w:eastAsia="Times New Roman" w:cstheme="minorHAnsi"/>
                <w:bCs/>
                <w:color w:val="FF0000"/>
                <w:kern w:val="0"/>
                <w:lang w:eastAsia="ar-SA"/>
                <w14:ligatures w14:val="none"/>
              </w:rPr>
              <w:t xml:space="preserve">Zakres interwencji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FFF" w14:textId="0BB8F002" w:rsidR="003A7422" w:rsidRPr="00F40D3C" w:rsidRDefault="003A7422" w:rsidP="003A7422">
            <w:pPr>
              <w:spacing w:after="200" w:line="276" w:lineRule="auto"/>
              <w:rPr>
                <w:u w:val="single"/>
              </w:rPr>
            </w:pPr>
            <w:r w:rsidRPr="0048412C">
              <w:rPr>
                <w:rFonts w:eastAsia="Times New Roman" w:cstheme="minorHAnsi"/>
                <w:b/>
                <w:color w:val="FF0000"/>
                <w:kern w:val="0"/>
                <w:lang w:eastAsia="pl-PL"/>
                <w14:ligatures w14:val="none"/>
              </w:rPr>
              <w:t>Dodano działanie: 5.4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E5B0A" w14:textId="77777777" w:rsidR="003A7422" w:rsidRDefault="003A7422" w:rsidP="003A7422">
            <w:pPr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C7FD546" w14:textId="77777777" w:rsidR="00CC3FAF" w:rsidRDefault="00CC3FAF" w:rsidP="00695E1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</w:p>
    <w:p w14:paraId="28228054" w14:textId="4773BBD5" w:rsidR="00CC3FAF" w:rsidRDefault="00CC3FAF" w:rsidP="00397CC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</w:p>
    <w:p w14:paraId="0DA75E71" w14:textId="3586912F" w:rsidR="00C65DDF" w:rsidRPr="00C65DDF" w:rsidRDefault="00C65DDF" w:rsidP="00DC5C35">
      <w:pPr>
        <w:tabs>
          <w:tab w:val="center" w:pos="4536"/>
          <w:tab w:val="right" w:pos="9072"/>
        </w:tabs>
        <w:suppressAutoHyphens/>
        <w:spacing w:after="0" w:line="240" w:lineRule="auto"/>
        <w:ind w:hanging="567"/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u w:val="single"/>
          <w:lang w:eastAsia="ar-SA"/>
          <w14:ligatures w14:val="none"/>
        </w:rPr>
        <w:t xml:space="preserve">Opracowanie: </w:t>
      </w:r>
    </w:p>
    <w:p w14:paraId="68DEC4EE" w14:textId="77777777" w:rsidR="00C65DDF" w:rsidRPr="00C65DDF" w:rsidRDefault="00C65DDF" w:rsidP="00C65DDF">
      <w:pPr>
        <w:tabs>
          <w:tab w:val="center" w:pos="4536"/>
          <w:tab w:val="left" w:pos="9675"/>
        </w:tabs>
        <w:suppressAutoHyphens/>
        <w:spacing w:after="0" w:line="240" w:lineRule="auto"/>
        <w:ind w:left="-567"/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Departament Programowania Funduszy Europejskich UMWO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ab/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ab/>
      </w:r>
    </w:p>
    <w:p w14:paraId="4535BAEC" w14:textId="237D9A66" w:rsidR="00C65DDF" w:rsidRPr="00C65DDF" w:rsidRDefault="00C65DDF" w:rsidP="00C65DDF">
      <w:pPr>
        <w:tabs>
          <w:tab w:val="center" w:pos="4536"/>
          <w:tab w:val="right" w:pos="9072"/>
        </w:tabs>
        <w:suppressAutoHyphens/>
        <w:spacing w:after="0" w:line="240" w:lineRule="auto"/>
        <w:ind w:left="-567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Opole, </w:t>
      </w:r>
      <w:r w:rsidR="004619A0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11</w:t>
      </w:r>
      <w:r w:rsidR="00254BFD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 </w:t>
      </w:r>
      <w:r w:rsidR="004619A0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czerwca</w:t>
      </w:r>
      <w:r w:rsidR="00254BFD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 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202</w:t>
      </w:r>
      <w:r w:rsidR="00747E47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>4</w:t>
      </w:r>
      <w:r w:rsidRPr="00C65DDF">
        <w:rPr>
          <w:rFonts w:ascii="Calibri" w:eastAsia="Times New Roman" w:hAnsi="Calibri" w:cs="Calibri"/>
          <w:i/>
          <w:kern w:val="0"/>
          <w:szCs w:val="24"/>
          <w:lang w:eastAsia="ar-SA"/>
          <w14:ligatures w14:val="none"/>
        </w:rPr>
        <w:t xml:space="preserve"> r.</w:t>
      </w:r>
    </w:p>
    <w:p w14:paraId="691D717B" w14:textId="3950CF1E" w:rsidR="00C65DDF" w:rsidRPr="00C65DDF" w:rsidRDefault="00C65DDF" w:rsidP="00C65DDF">
      <w:pPr>
        <w:tabs>
          <w:tab w:val="left" w:pos="1260"/>
        </w:tabs>
      </w:pPr>
    </w:p>
    <w:sectPr w:rsidR="00C65DDF" w:rsidRPr="00C65DDF" w:rsidSect="00C65DDF">
      <w:head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060E" w14:textId="77777777" w:rsidR="009936FB" w:rsidRDefault="009936FB" w:rsidP="00C65DDF">
      <w:pPr>
        <w:spacing w:after="0" w:line="240" w:lineRule="auto"/>
      </w:pPr>
      <w:r>
        <w:separator/>
      </w:r>
    </w:p>
  </w:endnote>
  <w:endnote w:type="continuationSeparator" w:id="0">
    <w:p w14:paraId="0C96B69B" w14:textId="77777777" w:rsidR="009936FB" w:rsidRDefault="009936FB" w:rsidP="00C6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A5F8" w14:textId="77777777" w:rsidR="009936FB" w:rsidRDefault="009936FB" w:rsidP="00C65DDF">
      <w:pPr>
        <w:spacing w:after="0" w:line="240" w:lineRule="auto"/>
      </w:pPr>
      <w:r>
        <w:separator/>
      </w:r>
    </w:p>
  </w:footnote>
  <w:footnote w:type="continuationSeparator" w:id="0">
    <w:p w14:paraId="60C281A3" w14:textId="77777777" w:rsidR="009936FB" w:rsidRDefault="009936FB" w:rsidP="00C6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B712" w14:textId="3C3D7065" w:rsidR="00C65DDF" w:rsidRDefault="00C65DDF" w:rsidP="00C65DDF">
    <w:pPr>
      <w:pStyle w:val="Nagwek"/>
      <w:jc w:val="center"/>
    </w:pPr>
    <w:r w:rsidRPr="00AC5853">
      <w:rPr>
        <w:i/>
        <w:noProof/>
        <w:lang w:eastAsia="pl-PL"/>
      </w:rPr>
      <w:drawing>
        <wp:inline distT="0" distB="0" distL="0" distR="0" wp14:anchorId="2C8E20F8" wp14:editId="1217F5CD">
          <wp:extent cx="5953125" cy="781050"/>
          <wp:effectExtent l="0" t="0" r="9525" b="0"/>
          <wp:docPr id="885044776" name="Obraz 885044776" descr="V:\Departament\WYMIANA\2021-2027\Komunikacja i promocja\Wizualizacja 2021-2027\Ciąg logotypów\Poziom\Czarno biały\Logotypy_poziom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V:\Departament\WYMIANA\2021-2027\Komunikacja i promocja\Wizualizacja 2021-2027\Ciąg logotypów\Poziom\Czarno biały\Logotypy_poziom_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F11"/>
    <w:multiLevelType w:val="hybridMultilevel"/>
    <w:tmpl w:val="19A2BE3E"/>
    <w:lvl w:ilvl="0" w:tplc="E438F20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32"/>
    <w:multiLevelType w:val="hybridMultilevel"/>
    <w:tmpl w:val="3904B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607"/>
    <w:multiLevelType w:val="hybridMultilevel"/>
    <w:tmpl w:val="B4BC2E4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3980"/>
    <w:multiLevelType w:val="multilevel"/>
    <w:tmpl w:val="F6BC467E"/>
    <w:styleLink w:val="Biecalista1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776275"/>
    <w:multiLevelType w:val="hybridMultilevel"/>
    <w:tmpl w:val="EED05D10"/>
    <w:lvl w:ilvl="0" w:tplc="B942892C">
      <w:start w:val="1"/>
      <w:numFmt w:val="decimal"/>
      <w:lvlText w:val="%1."/>
      <w:lvlJc w:val="left"/>
      <w:pPr>
        <w:ind w:left="319" w:hanging="3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310F5943"/>
    <w:multiLevelType w:val="hybridMultilevel"/>
    <w:tmpl w:val="64F2FEC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308BC"/>
    <w:multiLevelType w:val="hybridMultilevel"/>
    <w:tmpl w:val="5054205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6EDE"/>
    <w:multiLevelType w:val="hybridMultilevel"/>
    <w:tmpl w:val="3904B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7717">
    <w:abstractNumId w:val="4"/>
  </w:num>
  <w:num w:numId="2" w16cid:durableId="1355032733">
    <w:abstractNumId w:val="3"/>
  </w:num>
  <w:num w:numId="3" w16cid:durableId="145099070">
    <w:abstractNumId w:val="1"/>
  </w:num>
  <w:num w:numId="4" w16cid:durableId="459618558">
    <w:abstractNumId w:val="6"/>
  </w:num>
  <w:num w:numId="5" w16cid:durableId="2095857577">
    <w:abstractNumId w:val="0"/>
  </w:num>
  <w:num w:numId="6" w16cid:durableId="1814326801">
    <w:abstractNumId w:val="7"/>
  </w:num>
  <w:num w:numId="7" w16cid:durableId="391126560">
    <w:abstractNumId w:val="2"/>
  </w:num>
  <w:num w:numId="8" w16cid:durableId="154121217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1"/>
    <w:rsid w:val="00000F0D"/>
    <w:rsid w:val="00013519"/>
    <w:rsid w:val="00013DAF"/>
    <w:rsid w:val="00020069"/>
    <w:rsid w:val="000209BB"/>
    <w:rsid w:val="00033942"/>
    <w:rsid w:val="00042424"/>
    <w:rsid w:val="00053FFF"/>
    <w:rsid w:val="00054CCF"/>
    <w:rsid w:val="00055F8F"/>
    <w:rsid w:val="000576AA"/>
    <w:rsid w:val="000839E2"/>
    <w:rsid w:val="00085C09"/>
    <w:rsid w:val="00086C9A"/>
    <w:rsid w:val="00090C48"/>
    <w:rsid w:val="000941D5"/>
    <w:rsid w:val="000946CB"/>
    <w:rsid w:val="0009695C"/>
    <w:rsid w:val="000B484A"/>
    <w:rsid w:val="000C1E64"/>
    <w:rsid w:val="000C518E"/>
    <w:rsid w:val="000E2E09"/>
    <w:rsid w:val="000E3E93"/>
    <w:rsid w:val="00121C79"/>
    <w:rsid w:val="00122CE8"/>
    <w:rsid w:val="00145EA4"/>
    <w:rsid w:val="00155789"/>
    <w:rsid w:val="00166B2E"/>
    <w:rsid w:val="00177B24"/>
    <w:rsid w:val="00190257"/>
    <w:rsid w:val="001972BB"/>
    <w:rsid w:val="00197986"/>
    <w:rsid w:val="001A7593"/>
    <w:rsid w:val="001B49D9"/>
    <w:rsid w:val="001D242F"/>
    <w:rsid w:val="001F5BAF"/>
    <w:rsid w:val="0021245D"/>
    <w:rsid w:val="00216EAB"/>
    <w:rsid w:val="00217565"/>
    <w:rsid w:val="00222C16"/>
    <w:rsid w:val="00232BED"/>
    <w:rsid w:val="00251A76"/>
    <w:rsid w:val="00253B02"/>
    <w:rsid w:val="00254BFD"/>
    <w:rsid w:val="002874F2"/>
    <w:rsid w:val="002A0CFD"/>
    <w:rsid w:val="002A245B"/>
    <w:rsid w:val="002A321F"/>
    <w:rsid w:val="002B00A5"/>
    <w:rsid w:val="002B71A7"/>
    <w:rsid w:val="002B7552"/>
    <w:rsid w:val="002C0E63"/>
    <w:rsid w:val="002C5962"/>
    <w:rsid w:val="002E13AD"/>
    <w:rsid w:val="0030009B"/>
    <w:rsid w:val="003155BC"/>
    <w:rsid w:val="00321A15"/>
    <w:rsid w:val="003237EE"/>
    <w:rsid w:val="003307E7"/>
    <w:rsid w:val="00336ADD"/>
    <w:rsid w:val="0034632E"/>
    <w:rsid w:val="003610B9"/>
    <w:rsid w:val="00366A1B"/>
    <w:rsid w:val="00380935"/>
    <w:rsid w:val="00394952"/>
    <w:rsid w:val="00397CC3"/>
    <w:rsid w:val="003A7422"/>
    <w:rsid w:val="003B5069"/>
    <w:rsid w:val="003C0B9F"/>
    <w:rsid w:val="003F6A0A"/>
    <w:rsid w:val="00403645"/>
    <w:rsid w:val="00435EA1"/>
    <w:rsid w:val="00446024"/>
    <w:rsid w:val="00453A11"/>
    <w:rsid w:val="004619A0"/>
    <w:rsid w:val="00464151"/>
    <w:rsid w:val="00467350"/>
    <w:rsid w:val="0048412C"/>
    <w:rsid w:val="004843A2"/>
    <w:rsid w:val="004936B7"/>
    <w:rsid w:val="0049559E"/>
    <w:rsid w:val="004A586B"/>
    <w:rsid w:val="004A588F"/>
    <w:rsid w:val="004B5500"/>
    <w:rsid w:val="004C23EA"/>
    <w:rsid w:val="004C2B79"/>
    <w:rsid w:val="004D0F98"/>
    <w:rsid w:val="004D6631"/>
    <w:rsid w:val="004E2F3E"/>
    <w:rsid w:val="004E5F2C"/>
    <w:rsid w:val="00502BC6"/>
    <w:rsid w:val="0050422F"/>
    <w:rsid w:val="00517B77"/>
    <w:rsid w:val="0053565A"/>
    <w:rsid w:val="0057269C"/>
    <w:rsid w:val="0057531F"/>
    <w:rsid w:val="00594640"/>
    <w:rsid w:val="00595577"/>
    <w:rsid w:val="005972A4"/>
    <w:rsid w:val="005B5CFB"/>
    <w:rsid w:val="005D391E"/>
    <w:rsid w:val="005E2BCE"/>
    <w:rsid w:val="005E7844"/>
    <w:rsid w:val="005E798F"/>
    <w:rsid w:val="005F1B52"/>
    <w:rsid w:val="00645A25"/>
    <w:rsid w:val="00652A86"/>
    <w:rsid w:val="006872D6"/>
    <w:rsid w:val="00695E1C"/>
    <w:rsid w:val="00696A63"/>
    <w:rsid w:val="006A3695"/>
    <w:rsid w:val="006A6468"/>
    <w:rsid w:val="006B0007"/>
    <w:rsid w:val="006B1347"/>
    <w:rsid w:val="006B4891"/>
    <w:rsid w:val="006C7A0A"/>
    <w:rsid w:val="00703E83"/>
    <w:rsid w:val="007052A1"/>
    <w:rsid w:val="007079F1"/>
    <w:rsid w:val="00722383"/>
    <w:rsid w:val="00740B98"/>
    <w:rsid w:val="007458AA"/>
    <w:rsid w:val="00747E47"/>
    <w:rsid w:val="007529EA"/>
    <w:rsid w:val="00754255"/>
    <w:rsid w:val="007716E9"/>
    <w:rsid w:val="00776E14"/>
    <w:rsid w:val="007A2833"/>
    <w:rsid w:val="007C5303"/>
    <w:rsid w:val="007C6F35"/>
    <w:rsid w:val="007D2302"/>
    <w:rsid w:val="007F4343"/>
    <w:rsid w:val="007F4876"/>
    <w:rsid w:val="00804970"/>
    <w:rsid w:val="00804FCF"/>
    <w:rsid w:val="00821D8F"/>
    <w:rsid w:val="008234FE"/>
    <w:rsid w:val="00832CD0"/>
    <w:rsid w:val="00840738"/>
    <w:rsid w:val="008417FC"/>
    <w:rsid w:val="00883504"/>
    <w:rsid w:val="00891CAA"/>
    <w:rsid w:val="00894721"/>
    <w:rsid w:val="00895C08"/>
    <w:rsid w:val="008A4B18"/>
    <w:rsid w:val="008A5D92"/>
    <w:rsid w:val="008B2B12"/>
    <w:rsid w:val="008C09F4"/>
    <w:rsid w:val="008C1211"/>
    <w:rsid w:val="008E0F41"/>
    <w:rsid w:val="008E4448"/>
    <w:rsid w:val="009010E8"/>
    <w:rsid w:val="009016D6"/>
    <w:rsid w:val="00904646"/>
    <w:rsid w:val="00904A32"/>
    <w:rsid w:val="00906D65"/>
    <w:rsid w:val="00910CA6"/>
    <w:rsid w:val="009221ED"/>
    <w:rsid w:val="00950A43"/>
    <w:rsid w:val="00956326"/>
    <w:rsid w:val="00971FEE"/>
    <w:rsid w:val="009936FB"/>
    <w:rsid w:val="00993A3F"/>
    <w:rsid w:val="009B047F"/>
    <w:rsid w:val="009B26FE"/>
    <w:rsid w:val="009D4ADF"/>
    <w:rsid w:val="009E49F0"/>
    <w:rsid w:val="00A01EDE"/>
    <w:rsid w:val="00A11A5D"/>
    <w:rsid w:val="00A373E7"/>
    <w:rsid w:val="00A709AF"/>
    <w:rsid w:val="00A8124A"/>
    <w:rsid w:val="00A8268A"/>
    <w:rsid w:val="00AC6924"/>
    <w:rsid w:val="00AF3377"/>
    <w:rsid w:val="00AF6287"/>
    <w:rsid w:val="00AF70A9"/>
    <w:rsid w:val="00AF755E"/>
    <w:rsid w:val="00B03B73"/>
    <w:rsid w:val="00B03DA6"/>
    <w:rsid w:val="00B56C47"/>
    <w:rsid w:val="00B81630"/>
    <w:rsid w:val="00B9061A"/>
    <w:rsid w:val="00BA0A1B"/>
    <w:rsid w:val="00BB4934"/>
    <w:rsid w:val="00BD4058"/>
    <w:rsid w:val="00BD4ECD"/>
    <w:rsid w:val="00BE0105"/>
    <w:rsid w:val="00BF0699"/>
    <w:rsid w:val="00BF4486"/>
    <w:rsid w:val="00BF4CCA"/>
    <w:rsid w:val="00BF5F78"/>
    <w:rsid w:val="00C0118D"/>
    <w:rsid w:val="00C04CD9"/>
    <w:rsid w:val="00C145CE"/>
    <w:rsid w:val="00C259E9"/>
    <w:rsid w:val="00C31AB3"/>
    <w:rsid w:val="00C415C6"/>
    <w:rsid w:val="00C4342D"/>
    <w:rsid w:val="00C43BA4"/>
    <w:rsid w:val="00C65DDF"/>
    <w:rsid w:val="00C75E2A"/>
    <w:rsid w:val="00C92377"/>
    <w:rsid w:val="00C975AE"/>
    <w:rsid w:val="00CA159B"/>
    <w:rsid w:val="00CB554A"/>
    <w:rsid w:val="00CC3FAF"/>
    <w:rsid w:val="00CD0BC5"/>
    <w:rsid w:val="00D05EF0"/>
    <w:rsid w:val="00D07691"/>
    <w:rsid w:val="00D354D5"/>
    <w:rsid w:val="00D4533C"/>
    <w:rsid w:val="00D51C9D"/>
    <w:rsid w:val="00D656C8"/>
    <w:rsid w:val="00D67038"/>
    <w:rsid w:val="00D70075"/>
    <w:rsid w:val="00D8475E"/>
    <w:rsid w:val="00DC0B48"/>
    <w:rsid w:val="00DC5C35"/>
    <w:rsid w:val="00DD2E6D"/>
    <w:rsid w:val="00DE070F"/>
    <w:rsid w:val="00DF049A"/>
    <w:rsid w:val="00E1325E"/>
    <w:rsid w:val="00E20464"/>
    <w:rsid w:val="00E4407C"/>
    <w:rsid w:val="00E86E0A"/>
    <w:rsid w:val="00E929A5"/>
    <w:rsid w:val="00EB56F3"/>
    <w:rsid w:val="00EC1BF2"/>
    <w:rsid w:val="00EF6225"/>
    <w:rsid w:val="00F044C8"/>
    <w:rsid w:val="00F06F45"/>
    <w:rsid w:val="00F07C37"/>
    <w:rsid w:val="00F123E1"/>
    <w:rsid w:val="00F33989"/>
    <w:rsid w:val="00F40D3C"/>
    <w:rsid w:val="00F539AF"/>
    <w:rsid w:val="00F560AE"/>
    <w:rsid w:val="00F62AE1"/>
    <w:rsid w:val="00F74664"/>
    <w:rsid w:val="00FC15F1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05FE"/>
  <w15:chartTrackingRefBased/>
  <w15:docId w15:val="{5795524F-ADE5-4B0C-A3C2-1CEBA89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2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DF"/>
  </w:style>
  <w:style w:type="paragraph" w:styleId="Stopka">
    <w:name w:val="footer"/>
    <w:basedOn w:val="Normalny"/>
    <w:link w:val="StopkaZnak"/>
    <w:uiPriority w:val="99"/>
    <w:unhideWhenUsed/>
    <w:rsid w:val="00C6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DF"/>
  </w:style>
  <w:style w:type="paragraph" w:customStyle="1" w:styleId="Default">
    <w:name w:val="Default"/>
    <w:rsid w:val="00F56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486"/>
    <w:pPr>
      <w:ind w:left="720"/>
      <w:contextualSpacing/>
    </w:pPr>
  </w:style>
  <w:style w:type="paragraph" w:styleId="Bezodstpw">
    <w:name w:val="No Spacing"/>
    <w:uiPriority w:val="1"/>
    <w:qFormat/>
    <w:rsid w:val="00904A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9A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9A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9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E1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E1C"/>
    <w:rPr>
      <w:kern w:val="0"/>
      <w:sz w:val="20"/>
      <w:szCs w:val="20"/>
      <w14:ligatures w14:val="none"/>
    </w:rPr>
  </w:style>
  <w:style w:type="numbering" w:customStyle="1" w:styleId="Biecalista1">
    <w:name w:val="Bieżąca lista1"/>
    <w:uiPriority w:val="99"/>
    <w:rsid w:val="00BD4058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9C7C-9E5B-488B-9A1E-215934E2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Boryczko</dc:creator>
  <cp:keywords/>
  <dc:description/>
  <cp:lastModifiedBy>Ilona Bondarewicz</cp:lastModifiedBy>
  <cp:revision>2</cp:revision>
  <cp:lastPrinted>2024-02-14T11:10:00Z</cp:lastPrinted>
  <dcterms:created xsi:type="dcterms:W3CDTF">2024-07-05T07:08:00Z</dcterms:created>
  <dcterms:modified xsi:type="dcterms:W3CDTF">2024-07-05T07:08:00Z</dcterms:modified>
</cp:coreProperties>
</file>