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6DEE" w14:textId="649837EC" w:rsidR="009B10AE" w:rsidRPr="005870C8" w:rsidRDefault="008B1454" w:rsidP="00A13D07">
      <w:pPr>
        <w:rPr>
          <w:rFonts w:ascii="Arial" w:hAnsi="Arial"/>
          <w:szCs w:val="24"/>
        </w:rPr>
      </w:pPr>
      <w:r w:rsidRPr="005870C8">
        <w:rPr>
          <w:rFonts w:ascii="Arial" w:hAnsi="Arial"/>
          <w:noProof/>
          <w:szCs w:val="24"/>
        </w:rPr>
        <w:drawing>
          <wp:anchor distT="0" distB="0" distL="114300" distR="114300" simplePos="0" relativeHeight="251659264" behindDoc="0" locked="0" layoutInCell="1" allowOverlap="1" wp14:anchorId="7BEBEED3" wp14:editId="5606143B">
            <wp:simplePos x="0" y="0"/>
            <wp:positionH relativeFrom="margin">
              <wp:posOffset>38100</wp:posOffset>
            </wp:positionH>
            <wp:positionV relativeFrom="margin">
              <wp:posOffset>-200025</wp:posOffset>
            </wp:positionV>
            <wp:extent cx="5332095" cy="1133475"/>
            <wp:effectExtent l="0" t="0" r="1905" b="9525"/>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20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43961" w14:textId="51C2D5A9" w:rsidR="00BE1FDB" w:rsidRPr="005870C8" w:rsidRDefault="00BE1FDB" w:rsidP="00BE1FDB">
      <w:pPr>
        <w:pStyle w:val="TYTUAKTUprzedmiotregulacjiustawylubrozporzdzenia"/>
        <w:rPr>
          <w:rFonts w:ascii="Arial" w:hAnsi="Arial"/>
        </w:rPr>
      </w:pPr>
      <w:r w:rsidRPr="005870C8">
        <w:rPr>
          <w:rFonts w:ascii="Arial" w:hAnsi="Arial"/>
        </w:rPr>
        <w:t>UMOWA O DOFINANSOWANIE NR ………………………………</w:t>
      </w:r>
      <w:r w:rsidR="00B21F2B">
        <w:rPr>
          <w:rFonts w:ascii="Arial" w:hAnsi="Arial"/>
        </w:rPr>
        <w:t>…</w:t>
      </w:r>
      <w:proofErr w:type="gramStart"/>
      <w:r w:rsidR="00B21F2B">
        <w:rPr>
          <w:rFonts w:ascii="Arial" w:hAnsi="Arial"/>
        </w:rPr>
        <w:t>…….</w:t>
      </w:r>
      <w:proofErr w:type="gramEnd"/>
      <w:r w:rsidR="00B21F2B">
        <w:rPr>
          <w:rFonts w:ascii="Arial" w:hAnsi="Arial"/>
        </w:rPr>
        <w:t>.</w:t>
      </w:r>
      <w:r w:rsidR="00A069D7">
        <w:rPr>
          <w:rFonts w:ascii="Arial" w:hAnsi="Arial"/>
        </w:rPr>
        <w:t xml:space="preserve"> </w:t>
      </w:r>
      <w:r w:rsidRPr="005870C8">
        <w:rPr>
          <w:rFonts w:ascii="Arial" w:hAnsi="Arial"/>
        </w:rPr>
        <w:t xml:space="preserve">obejmująca </w:t>
      </w:r>
      <w:r w:rsidRPr="00F756FA">
        <w:rPr>
          <w:rFonts w:ascii="Arial" w:hAnsi="Arial"/>
        </w:rPr>
        <w:t>grupę operacji</w:t>
      </w:r>
      <w:r w:rsidRPr="005870C8">
        <w:rPr>
          <w:rFonts w:ascii="Arial" w:hAnsi="Arial"/>
          <w:i/>
          <w:iCs/>
        </w:rPr>
        <w:t xml:space="preserve"> rekompensaty wodnośrodowiskowe</w:t>
      </w:r>
      <w:r w:rsidRPr="005870C8">
        <w:rPr>
          <w:rFonts w:ascii="Arial" w:hAnsi="Arial"/>
        </w:rPr>
        <w:t xml:space="preserve"> w ramach działania </w:t>
      </w:r>
      <w:r w:rsidRPr="005870C8">
        <w:rPr>
          <w:rFonts w:ascii="Arial" w:hAnsi="Arial"/>
          <w:i/>
          <w:iCs/>
        </w:rPr>
        <w:t>Akwakultura środowiskowa</w:t>
      </w:r>
      <w:r w:rsidRPr="005870C8">
        <w:rPr>
          <w:rFonts w:ascii="Arial" w:hAnsi="Arial"/>
        </w:rPr>
        <w:t>, w zakresie Priorytetu 2. Wspieranie zrównoważonej działalności w zakresie akwakultury oraz przetwarzania i wprowadzania do obrotu produktów rybołówstwa i akwakultury, przyczyniając się w ten sposób do bezpieczeństwa żywnościowego w Unii</w:t>
      </w:r>
      <w:r w:rsidR="00250387" w:rsidRPr="005870C8">
        <w:rPr>
          <w:rFonts w:ascii="Arial" w:hAnsi="Arial"/>
        </w:rPr>
        <w:t xml:space="preserve"> </w:t>
      </w:r>
      <w:bookmarkStart w:id="0" w:name="_Hlk154576312"/>
      <w:r w:rsidR="00250387" w:rsidRPr="005870C8">
        <w:rPr>
          <w:rFonts w:ascii="Arial" w:hAnsi="Arial"/>
        </w:rPr>
        <w:t>objętego programem Fundusze Europejskie dla Rybactwa na lata 2021</w:t>
      </w:r>
      <w:r w:rsidR="00F73A2E">
        <w:rPr>
          <w:rFonts w:ascii="Arial" w:hAnsi="Arial"/>
        </w:rPr>
        <w:t xml:space="preserve"> </w:t>
      </w:r>
      <w:r w:rsidR="00E74832">
        <w:rPr>
          <w:rFonts w:ascii="Arial" w:hAnsi="Arial"/>
        </w:rPr>
        <w:t xml:space="preserve">– </w:t>
      </w:r>
      <w:r w:rsidR="00250387" w:rsidRPr="005870C8">
        <w:rPr>
          <w:rFonts w:ascii="Arial" w:hAnsi="Arial"/>
        </w:rPr>
        <w:t>2027</w:t>
      </w:r>
      <w:bookmarkEnd w:id="0"/>
    </w:p>
    <w:p w14:paraId="35121112" w14:textId="77777777" w:rsidR="00A01CE3" w:rsidRPr="005870C8" w:rsidRDefault="00A01CE3" w:rsidP="00A01CE3">
      <w:pPr>
        <w:rPr>
          <w:rFonts w:ascii="Arial" w:hAnsi="Arial"/>
          <w:b/>
          <w:bCs/>
          <w:szCs w:val="24"/>
        </w:rPr>
      </w:pPr>
      <w:r w:rsidRPr="005870C8">
        <w:rPr>
          <w:rFonts w:ascii="Arial" w:hAnsi="Arial"/>
          <w:b/>
          <w:bCs/>
          <w:szCs w:val="24"/>
        </w:rPr>
        <w:t>pomiędzy</w:t>
      </w:r>
    </w:p>
    <w:p w14:paraId="1125C0CD" w14:textId="77777777" w:rsidR="00A01CE3" w:rsidRPr="005870C8" w:rsidRDefault="00A01CE3" w:rsidP="00A01CE3">
      <w:pPr>
        <w:rPr>
          <w:rFonts w:ascii="Arial" w:hAnsi="Arial"/>
          <w:b/>
          <w:bCs/>
          <w:szCs w:val="24"/>
        </w:rPr>
      </w:pPr>
    </w:p>
    <w:p w14:paraId="7062231B" w14:textId="379BC849" w:rsidR="00A01CE3" w:rsidRPr="005870C8" w:rsidRDefault="00A01CE3" w:rsidP="00A01CE3">
      <w:pPr>
        <w:rPr>
          <w:rFonts w:ascii="Arial" w:eastAsia="Times New Roman" w:hAnsi="Arial"/>
          <w:szCs w:val="24"/>
        </w:rPr>
      </w:pPr>
      <w:r w:rsidRPr="005870C8">
        <w:rPr>
          <w:rFonts w:ascii="Arial" w:eastAsia="Times New Roman" w:hAnsi="Arial"/>
          <w:szCs w:val="24"/>
        </w:rPr>
        <w:t>Agencją Restrukturyzacji i Modernizacji Rolnictwa, z siedzibą w Warszawie, Al. Jana Pawła II nr 70, NIP: 526</w:t>
      </w:r>
      <w:r w:rsidR="00E74832">
        <w:rPr>
          <w:rFonts w:ascii="Arial" w:eastAsia="Times New Roman" w:hAnsi="Arial"/>
          <w:szCs w:val="24"/>
        </w:rPr>
        <w:t xml:space="preserve">– </w:t>
      </w:r>
      <w:r w:rsidRPr="005870C8">
        <w:rPr>
          <w:rFonts w:ascii="Arial" w:eastAsia="Times New Roman" w:hAnsi="Arial"/>
          <w:szCs w:val="24"/>
        </w:rPr>
        <w:t>193</w:t>
      </w:r>
      <w:r w:rsidR="00E74832">
        <w:rPr>
          <w:rFonts w:ascii="Arial" w:eastAsia="Times New Roman" w:hAnsi="Arial"/>
          <w:szCs w:val="24"/>
        </w:rPr>
        <w:t xml:space="preserve">– </w:t>
      </w:r>
      <w:r w:rsidRPr="005870C8">
        <w:rPr>
          <w:rFonts w:ascii="Arial" w:eastAsia="Times New Roman" w:hAnsi="Arial"/>
          <w:szCs w:val="24"/>
        </w:rPr>
        <w:t>39</w:t>
      </w:r>
      <w:r w:rsidR="00E74832">
        <w:rPr>
          <w:rFonts w:ascii="Arial" w:eastAsia="Times New Roman" w:hAnsi="Arial"/>
          <w:szCs w:val="24"/>
        </w:rPr>
        <w:t xml:space="preserve">– </w:t>
      </w:r>
      <w:r w:rsidRPr="005870C8">
        <w:rPr>
          <w:rFonts w:ascii="Arial" w:eastAsia="Times New Roman" w:hAnsi="Arial"/>
          <w:szCs w:val="24"/>
        </w:rPr>
        <w:t>40, REGON: 010613083, zwaną dalej „</w:t>
      </w:r>
      <w:r w:rsidRPr="005870C8">
        <w:rPr>
          <w:rFonts w:ascii="Arial" w:eastAsia="Times New Roman" w:hAnsi="Arial"/>
          <w:b/>
          <w:szCs w:val="24"/>
        </w:rPr>
        <w:t>Agencją</w:t>
      </w:r>
      <w:r w:rsidRPr="005870C8">
        <w:rPr>
          <w:rFonts w:ascii="Arial" w:eastAsia="Times New Roman" w:hAnsi="Arial"/>
          <w:szCs w:val="24"/>
        </w:rPr>
        <w:t>”,</w:t>
      </w:r>
    </w:p>
    <w:p w14:paraId="7FE9AA35" w14:textId="5D37962A" w:rsidR="00A01CE3" w:rsidRPr="005870C8" w:rsidRDefault="00A01CE3" w:rsidP="00A01CE3">
      <w:pPr>
        <w:rPr>
          <w:rFonts w:ascii="Arial" w:eastAsia="Times New Roman" w:hAnsi="Arial"/>
          <w:szCs w:val="24"/>
        </w:rPr>
      </w:pPr>
      <w:r w:rsidRPr="005870C8">
        <w:rPr>
          <w:rFonts w:ascii="Arial" w:eastAsia="Times New Roman" w:hAnsi="Arial"/>
          <w:szCs w:val="24"/>
        </w:rPr>
        <w:t xml:space="preserve">reprezentowaną przez: ……………………..........................................................................., </w:t>
      </w:r>
      <w:proofErr w:type="gramStart"/>
      <w:r w:rsidRPr="005870C8">
        <w:rPr>
          <w:rFonts w:ascii="Arial" w:eastAsia="Times New Roman" w:hAnsi="Arial"/>
          <w:szCs w:val="24"/>
        </w:rPr>
        <w:t>działającego(</w:t>
      </w:r>
      <w:proofErr w:type="gramEnd"/>
      <w:r w:rsidR="00E74832">
        <w:rPr>
          <w:rFonts w:ascii="Arial" w:eastAsia="Times New Roman" w:hAnsi="Arial"/>
          <w:szCs w:val="24"/>
        </w:rPr>
        <w:t xml:space="preserve">– </w:t>
      </w:r>
      <w:r w:rsidRPr="005870C8">
        <w:rPr>
          <w:rFonts w:ascii="Arial" w:eastAsia="Times New Roman" w:hAnsi="Arial"/>
          <w:szCs w:val="24"/>
        </w:rPr>
        <w:t xml:space="preserve">ą) na podstawie pełnomocnictwa Prezesa Agencji nr …… z dnia ……………., </w:t>
      </w:r>
    </w:p>
    <w:p w14:paraId="4233A692"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a</w:t>
      </w:r>
    </w:p>
    <w:p w14:paraId="5289F77E" w14:textId="77777777" w:rsidR="00A01CE3" w:rsidRPr="005870C8" w:rsidRDefault="00A01CE3" w:rsidP="00A01CE3">
      <w:pPr>
        <w:rPr>
          <w:rFonts w:ascii="Arial" w:eastAsia="Times New Roman" w:hAnsi="Arial"/>
          <w:szCs w:val="24"/>
        </w:rPr>
      </w:pPr>
      <w:r w:rsidRPr="005870C8">
        <w:rPr>
          <w:rFonts w:ascii="Arial" w:eastAsia="Times New Roman" w:hAnsi="Arial"/>
          <w:b/>
          <w:bCs/>
          <w:szCs w:val="24"/>
        </w:rPr>
        <w:t>[</w:t>
      </w:r>
      <w:r w:rsidRPr="005870C8">
        <w:rPr>
          <w:rFonts w:ascii="Arial" w:eastAsia="Times New Roman" w:hAnsi="Arial"/>
          <w:szCs w:val="24"/>
        </w:rPr>
        <w:t xml:space="preserve">....................................................................................................................................., </w:t>
      </w:r>
    </w:p>
    <w:p w14:paraId="11E88F6B"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 xml:space="preserve">adres: …………………….................................................................................., </w:t>
      </w:r>
    </w:p>
    <w:p w14:paraId="21D2ABE7"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NIP …………………</w:t>
      </w:r>
      <w:proofErr w:type="gramStart"/>
      <w:r w:rsidRPr="005870C8">
        <w:rPr>
          <w:rFonts w:ascii="Arial" w:eastAsia="Times New Roman" w:hAnsi="Arial"/>
          <w:szCs w:val="24"/>
        </w:rPr>
        <w:t>…….</w:t>
      </w:r>
      <w:proofErr w:type="gramEnd"/>
      <w:r w:rsidRPr="005870C8">
        <w:rPr>
          <w:rFonts w:ascii="Arial" w:eastAsia="Times New Roman" w:hAnsi="Arial"/>
          <w:szCs w:val="24"/>
        </w:rPr>
        <w:t xml:space="preserve">, </w:t>
      </w:r>
    </w:p>
    <w:p w14:paraId="2A1980F4"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PESEL..............................,</w:t>
      </w:r>
    </w:p>
    <w:p w14:paraId="2F74E7C9" w14:textId="77777777" w:rsidR="00A01CE3" w:rsidRPr="005870C8" w:rsidRDefault="00A01CE3" w:rsidP="00A01CE3">
      <w:pPr>
        <w:spacing w:after="120"/>
        <w:rPr>
          <w:rFonts w:ascii="Arial" w:eastAsia="Times New Roman" w:hAnsi="Arial"/>
          <w:szCs w:val="24"/>
          <w:vertAlign w:val="superscript"/>
        </w:rPr>
      </w:pPr>
      <w:r w:rsidRPr="005870C8">
        <w:rPr>
          <w:rFonts w:ascii="Arial" w:eastAsia="Times New Roman" w:hAnsi="Arial"/>
          <w:szCs w:val="24"/>
        </w:rPr>
        <w:t>zwanym dalej „</w:t>
      </w:r>
      <w:r w:rsidRPr="005870C8">
        <w:rPr>
          <w:rFonts w:ascii="Arial" w:eastAsia="Times New Roman" w:hAnsi="Arial"/>
          <w:b/>
          <w:bCs/>
          <w:szCs w:val="24"/>
        </w:rPr>
        <w:t>Beneficjentem</w:t>
      </w:r>
      <w:r w:rsidRPr="005870C8">
        <w:rPr>
          <w:rFonts w:ascii="Arial" w:eastAsia="Times New Roman" w:hAnsi="Arial"/>
          <w:szCs w:val="24"/>
        </w:rPr>
        <w:t>”</w:t>
      </w:r>
      <w:r w:rsidRPr="005870C8">
        <w:rPr>
          <w:rFonts w:ascii="Arial" w:eastAsia="Times New Roman" w:hAnsi="Arial"/>
          <w:b/>
          <w:bCs/>
          <w:szCs w:val="24"/>
        </w:rPr>
        <w:t>]</w:t>
      </w:r>
      <w:r w:rsidRPr="005870C8">
        <w:rPr>
          <w:rFonts w:ascii="Arial" w:eastAsia="Times New Roman" w:hAnsi="Arial"/>
          <w:szCs w:val="24"/>
          <w:vertAlign w:val="superscript"/>
        </w:rPr>
        <w:footnoteReference w:id="1"/>
      </w:r>
      <w:r w:rsidRPr="005870C8">
        <w:rPr>
          <w:rFonts w:ascii="Arial" w:eastAsia="Times New Roman" w:hAnsi="Arial"/>
          <w:szCs w:val="24"/>
          <w:vertAlign w:val="superscript"/>
        </w:rPr>
        <w:t>;</w:t>
      </w:r>
      <w:r w:rsidRPr="005870C8">
        <w:rPr>
          <w:rFonts w:ascii="Arial" w:eastAsia="Times New Roman" w:hAnsi="Arial"/>
          <w:szCs w:val="24"/>
          <w:vertAlign w:val="superscript"/>
        </w:rPr>
        <w:footnoteReference w:id="2"/>
      </w:r>
      <w:r w:rsidRPr="005870C8">
        <w:rPr>
          <w:rFonts w:ascii="Arial" w:eastAsia="Times New Roman" w:hAnsi="Arial"/>
          <w:szCs w:val="24"/>
          <w:vertAlign w:val="superscript"/>
        </w:rPr>
        <w:t>;</w:t>
      </w:r>
      <w:r w:rsidRPr="005870C8">
        <w:rPr>
          <w:rStyle w:val="Odwoanieprzypisudolnego"/>
          <w:rFonts w:ascii="Arial" w:eastAsia="Times New Roman" w:hAnsi="Arial" w:cs="Arial"/>
          <w:szCs w:val="24"/>
        </w:rPr>
        <w:footnoteReference w:id="3"/>
      </w:r>
    </w:p>
    <w:p w14:paraId="32ECC703" w14:textId="77777777" w:rsidR="00A01CE3" w:rsidRPr="005870C8" w:rsidRDefault="00A01CE3" w:rsidP="00A01CE3">
      <w:pPr>
        <w:rPr>
          <w:rFonts w:ascii="Arial" w:eastAsia="Times New Roman" w:hAnsi="Arial"/>
          <w:szCs w:val="24"/>
        </w:rPr>
      </w:pPr>
      <w:r w:rsidRPr="005870C8">
        <w:rPr>
          <w:rFonts w:ascii="Arial" w:eastAsia="Times New Roman" w:hAnsi="Arial"/>
          <w:b/>
          <w:bCs/>
          <w:szCs w:val="24"/>
        </w:rPr>
        <w:t>[</w:t>
      </w:r>
      <w:r w:rsidRPr="005870C8">
        <w:rPr>
          <w:rFonts w:ascii="Arial" w:eastAsia="Times New Roman" w:hAnsi="Arial"/>
          <w:szCs w:val="24"/>
        </w:rPr>
        <w:t>.....................................................................................................................................,</w:t>
      </w:r>
    </w:p>
    <w:p w14:paraId="409B9262" w14:textId="2FE266D8" w:rsidR="00A01CE3" w:rsidRPr="005870C8" w:rsidRDefault="00A01CE3" w:rsidP="00A01CE3">
      <w:pPr>
        <w:rPr>
          <w:rFonts w:ascii="Arial" w:eastAsia="Times New Roman" w:hAnsi="Arial"/>
          <w:szCs w:val="24"/>
        </w:rPr>
      </w:pPr>
      <w:r w:rsidRPr="005870C8">
        <w:rPr>
          <w:rFonts w:ascii="Arial" w:eastAsia="Times New Roman" w:hAnsi="Arial"/>
          <w:szCs w:val="24"/>
        </w:rPr>
        <w:lastRenderedPageBreak/>
        <w:t>z siedzibą w ..................................................................................................................,</w:t>
      </w:r>
    </w:p>
    <w:p w14:paraId="2B4BA0B4"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NIP …………………</w:t>
      </w:r>
      <w:proofErr w:type="gramStart"/>
      <w:r w:rsidRPr="005870C8">
        <w:rPr>
          <w:rFonts w:ascii="Arial" w:eastAsia="Times New Roman" w:hAnsi="Arial"/>
          <w:szCs w:val="24"/>
        </w:rPr>
        <w:t>…….</w:t>
      </w:r>
      <w:proofErr w:type="gramEnd"/>
      <w:r w:rsidRPr="005870C8">
        <w:rPr>
          <w:rFonts w:ascii="Arial" w:eastAsia="Times New Roman" w:hAnsi="Arial"/>
          <w:szCs w:val="24"/>
        </w:rPr>
        <w:t>,</w:t>
      </w:r>
    </w:p>
    <w:p w14:paraId="0F60F0D6"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KRS.................................,</w:t>
      </w:r>
    </w:p>
    <w:p w14:paraId="1503F43F" w14:textId="77777777" w:rsidR="00A01CE3" w:rsidRPr="005870C8" w:rsidRDefault="00A01CE3" w:rsidP="00A01CE3">
      <w:pPr>
        <w:spacing w:after="120"/>
        <w:rPr>
          <w:rFonts w:ascii="Arial" w:eastAsia="Times New Roman" w:hAnsi="Arial"/>
          <w:szCs w:val="24"/>
        </w:rPr>
      </w:pPr>
      <w:r w:rsidRPr="005870C8">
        <w:rPr>
          <w:rFonts w:ascii="Arial" w:eastAsia="Times New Roman" w:hAnsi="Arial"/>
          <w:szCs w:val="24"/>
        </w:rPr>
        <w:t>zwanym dalej „</w:t>
      </w:r>
      <w:r w:rsidRPr="005870C8">
        <w:rPr>
          <w:rFonts w:ascii="Arial" w:eastAsia="Times New Roman" w:hAnsi="Arial"/>
          <w:b/>
          <w:bCs/>
          <w:szCs w:val="24"/>
        </w:rPr>
        <w:t>Beneficjentem</w:t>
      </w:r>
      <w:r w:rsidRPr="005870C8">
        <w:rPr>
          <w:rFonts w:ascii="Arial" w:eastAsia="Times New Roman" w:hAnsi="Arial"/>
          <w:szCs w:val="24"/>
        </w:rPr>
        <w:t>”</w:t>
      </w:r>
      <w:r w:rsidRPr="005870C8">
        <w:rPr>
          <w:rFonts w:ascii="Arial" w:eastAsia="Times New Roman" w:hAnsi="Arial"/>
          <w:b/>
          <w:bCs/>
          <w:szCs w:val="24"/>
        </w:rPr>
        <w:t>]</w:t>
      </w:r>
      <w:r w:rsidRPr="005870C8">
        <w:rPr>
          <w:rFonts w:ascii="Arial" w:eastAsia="Times New Roman" w:hAnsi="Arial"/>
          <w:szCs w:val="24"/>
          <w:vertAlign w:val="superscript"/>
        </w:rPr>
        <w:t>1;2</w:t>
      </w:r>
    </w:p>
    <w:p w14:paraId="53BDD8B2" w14:textId="77777777" w:rsidR="00A01CE3" w:rsidRPr="005870C8" w:rsidRDefault="00A01CE3" w:rsidP="00A01CE3">
      <w:pPr>
        <w:rPr>
          <w:rFonts w:ascii="Arial" w:eastAsia="Times New Roman" w:hAnsi="Arial"/>
          <w:szCs w:val="24"/>
        </w:rPr>
      </w:pPr>
      <w:r w:rsidRPr="005870C8">
        <w:rPr>
          <w:rFonts w:ascii="Arial" w:eastAsia="Times New Roman" w:hAnsi="Arial"/>
          <w:b/>
          <w:bCs/>
          <w:szCs w:val="24"/>
        </w:rPr>
        <w:t>[</w:t>
      </w:r>
      <w:r w:rsidRPr="005870C8">
        <w:rPr>
          <w:rFonts w:ascii="Arial" w:eastAsia="Times New Roman" w:hAnsi="Arial"/>
          <w:szCs w:val="24"/>
        </w:rPr>
        <w:t>wspólnikami spółki cywilnej:</w:t>
      </w:r>
    </w:p>
    <w:p w14:paraId="352F0D44" w14:textId="77777777" w:rsidR="00A01CE3" w:rsidRPr="005870C8" w:rsidRDefault="00A01CE3" w:rsidP="00A373A1">
      <w:pPr>
        <w:numPr>
          <w:ilvl w:val="0"/>
          <w:numId w:val="31"/>
        </w:numPr>
        <w:contextualSpacing/>
        <w:rPr>
          <w:rFonts w:ascii="Arial" w:eastAsia="Times New Roman" w:hAnsi="Arial"/>
          <w:szCs w:val="24"/>
        </w:rPr>
      </w:pPr>
      <w:r w:rsidRPr="005870C8">
        <w:rPr>
          <w:rFonts w:ascii="Arial" w:eastAsia="Times New Roman" w:hAnsi="Arial"/>
          <w:szCs w:val="24"/>
        </w:rPr>
        <w:t>(</w:t>
      </w:r>
      <w:r w:rsidRPr="005870C8">
        <w:rPr>
          <w:rFonts w:ascii="Arial" w:eastAsia="Times New Roman" w:hAnsi="Arial"/>
          <w:i/>
          <w:iCs/>
          <w:szCs w:val="24"/>
        </w:rPr>
        <w:t xml:space="preserve">wpisać odpowiednio: imię nazwisko wraz z NIP/ PESEL i firmę osoby fizycznej wpisaną do </w:t>
      </w:r>
      <w:proofErr w:type="spellStart"/>
      <w:r w:rsidRPr="005870C8">
        <w:rPr>
          <w:rFonts w:ascii="Arial" w:eastAsia="Times New Roman" w:hAnsi="Arial"/>
          <w:i/>
          <w:iCs/>
          <w:szCs w:val="24"/>
        </w:rPr>
        <w:t>CEiDG</w:t>
      </w:r>
      <w:proofErr w:type="spellEnd"/>
      <w:r w:rsidRPr="005870C8">
        <w:rPr>
          <w:rFonts w:ascii="Arial" w:eastAsia="Times New Roman" w:hAnsi="Arial"/>
          <w:i/>
          <w:iCs/>
          <w:szCs w:val="24"/>
        </w:rPr>
        <w:t xml:space="preserve"> albo nazwę wraz NIP/KRS),</w:t>
      </w:r>
    </w:p>
    <w:p w14:paraId="691CB30E" w14:textId="77777777" w:rsidR="00A01CE3" w:rsidRPr="005870C8" w:rsidRDefault="00A01CE3" w:rsidP="00A373A1">
      <w:pPr>
        <w:numPr>
          <w:ilvl w:val="0"/>
          <w:numId w:val="31"/>
        </w:numPr>
        <w:contextualSpacing/>
        <w:rPr>
          <w:rFonts w:ascii="Arial" w:eastAsia="Times New Roman" w:hAnsi="Arial"/>
          <w:szCs w:val="24"/>
        </w:rPr>
      </w:pPr>
      <w:r w:rsidRPr="005870C8">
        <w:rPr>
          <w:rFonts w:ascii="Arial" w:eastAsia="Times New Roman" w:hAnsi="Arial"/>
          <w:szCs w:val="24"/>
        </w:rPr>
        <w:t>(</w:t>
      </w:r>
      <w:r w:rsidRPr="005870C8">
        <w:rPr>
          <w:rFonts w:ascii="Arial" w:eastAsia="Times New Roman" w:hAnsi="Arial"/>
          <w:i/>
          <w:iCs/>
          <w:szCs w:val="24"/>
        </w:rPr>
        <w:t xml:space="preserve">wpisać odpowiednio: imię nazwisko wraz z NIP/ PESEL i firmę osoby fizycznej wpisaną do </w:t>
      </w:r>
      <w:proofErr w:type="spellStart"/>
      <w:r w:rsidRPr="005870C8">
        <w:rPr>
          <w:rFonts w:ascii="Arial" w:eastAsia="Times New Roman" w:hAnsi="Arial"/>
          <w:i/>
          <w:iCs/>
          <w:szCs w:val="24"/>
        </w:rPr>
        <w:t>CEiDG</w:t>
      </w:r>
      <w:proofErr w:type="spellEnd"/>
      <w:r w:rsidRPr="005870C8">
        <w:rPr>
          <w:rFonts w:ascii="Arial" w:eastAsia="Times New Roman" w:hAnsi="Arial"/>
          <w:i/>
          <w:iCs/>
          <w:szCs w:val="24"/>
        </w:rPr>
        <w:t xml:space="preserve"> albo nazwę wraz NIP/KRS)</w:t>
      </w:r>
      <w:r w:rsidRPr="005870C8">
        <w:rPr>
          <w:rFonts w:ascii="Arial" w:eastAsia="Times New Roman" w:hAnsi="Arial"/>
          <w:szCs w:val="24"/>
        </w:rPr>
        <w:t>,</w:t>
      </w:r>
    </w:p>
    <w:p w14:paraId="0D0E19A0"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prowadzącymi wspólnie działalność gospodarczą pod nazwą</w:t>
      </w:r>
      <w:proofErr w:type="gramStart"/>
      <w:r w:rsidRPr="005870C8">
        <w:rPr>
          <w:rFonts w:ascii="Arial" w:eastAsia="Times New Roman" w:hAnsi="Arial"/>
          <w:szCs w:val="24"/>
        </w:rPr>
        <w:t xml:space="preserve"> .…</w:t>
      </w:r>
      <w:proofErr w:type="gramEnd"/>
      <w:r w:rsidRPr="005870C8">
        <w:rPr>
          <w:rFonts w:ascii="Arial" w:eastAsia="Times New Roman" w:hAnsi="Arial"/>
          <w:szCs w:val="24"/>
        </w:rPr>
        <w:t>…………………..,</w:t>
      </w:r>
    </w:p>
    <w:p w14:paraId="70F9B410" w14:textId="214A5A65" w:rsidR="00A01CE3" w:rsidRPr="005870C8" w:rsidRDefault="00A01CE3" w:rsidP="00A01CE3">
      <w:pPr>
        <w:rPr>
          <w:rFonts w:ascii="Arial" w:eastAsia="Times New Roman" w:hAnsi="Arial"/>
          <w:szCs w:val="24"/>
        </w:rPr>
      </w:pPr>
      <w:r w:rsidRPr="005870C8">
        <w:rPr>
          <w:rFonts w:ascii="Arial" w:eastAsia="Times New Roman" w:hAnsi="Arial"/>
          <w:szCs w:val="24"/>
        </w:rPr>
        <w:t>z   siedzibą w</w:t>
      </w:r>
      <w:r w:rsidR="007F2DE1">
        <w:rPr>
          <w:rFonts w:ascii="Arial" w:eastAsia="Times New Roman" w:hAnsi="Arial"/>
          <w:szCs w:val="24"/>
        </w:rPr>
        <w:t xml:space="preserve"> </w:t>
      </w:r>
      <w:r w:rsidRPr="005870C8">
        <w:rPr>
          <w:rFonts w:ascii="Arial" w:eastAsia="Times New Roman" w:hAnsi="Arial"/>
          <w:szCs w:val="24"/>
        </w:rPr>
        <w:t>................................................................................................................,</w:t>
      </w:r>
    </w:p>
    <w:p w14:paraId="367DB8B5"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NIP ……………………….</w:t>
      </w:r>
    </w:p>
    <w:p w14:paraId="1023CB01" w14:textId="77777777" w:rsidR="00A01CE3" w:rsidRPr="005870C8" w:rsidRDefault="00A01CE3" w:rsidP="00A01CE3">
      <w:pPr>
        <w:rPr>
          <w:rFonts w:ascii="Arial" w:eastAsia="Times New Roman" w:hAnsi="Arial"/>
          <w:szCs w:val="24"/>
          <w:vertAlign w:val="superscript"/>
        </w:rPr>
      </w:pPr>
      <w:r w:rsidRPr="005870C8">
        <w:rPr>
          <w:rFonts w:ascii="Arial" w:eastAsia="Times New Roman" w:hAnsi="Arial"/>
          <w:szCs w:val="24"/>
        </w:rPr>
        <w:t>zwanych dalej „</w:t>
      </w:r>
      <w:r w:rsidRPr="005870C8">
        <w:rPr>
          <w:rFonts w:ascii="Arial" w:eastAsia="Times New Roman" w:hAnsi="Arial"/>
          <w:b/>
          <w:bCs/>
          <w:szCs w:val="24"/>
        </w:rPr>
        <w:t>Beneficjentem</w:t>
      </w:r>
      <w:r w:rsidRPr="005870C8">
        <w:rPr>
          <w:rFonts w:ascii="Arial" w:eastAsia="Times New Roman" w:hAnsi="Arial"/>
          <w:szCs w:val="24"/>
        </w:rPr>
        <w:t>”</w:t>
      </w:r>
      <w:r w:rsidRPr="005870C8">
        <w:rPr>
          <w:rFonts w:ascii="Arial" w:eastAsia="Times New Roman" w:hAnsi="Arial"/>
          <w:b/>
          <w:bCs/>
          <w:szCs w:val="24"/>
        </w:rPr>
        <w:t>]</w:t>
      </w:r>
      <w:r w:rsidRPr="005870C8">
        <w:rPr>
          <w:rFonts w:ascii="Arial" w:eastAsia="Times New Roman" w:hAnsi="Arial"/>
          <w:szCs w:val="24"/>
          <w:vertAlign w:val="superscript"/>
        </w:rPr>
        <w:t>1</w:t>
      </w:r>
      <w:bookmarkStart w:id="1" w:name="_Hlk152854807"/>
      <w:r w:rsidRPr="005870C8">
        <w:rPr>
          <w:rFonts w:ascii="Arial" w:eastAsia="Times New Roman" w:hAnsi="Arial"/>
          <w:szCs w:val="24"/>
          <w:vertAlign w:val="superscript"/>
        </w:rPr>
        <w:t>;</w:t>
      </w:r>
      <w:bookmarkEnd w:id="1"/>
      <w:r w:rsidRPr="005870C8">
        <w:rPr>
          <w:rFonts w:ascii="Arial" w:eastAsia="Times New Roman" w:hAnsi="Arial"/>
          <w:szCs w:val="24"/>
          <w:vertAlign w:val="superscript"/>
        </w:rPr>
        <w:t>2</w:t>
      </w:r>
    </w:p>
    <w:p w14:paraId="482F9145" w14:textId="77777777" w:rsidR="00A01CE3" w:rsidRPr="005870C8" w:rsidRDefault="00A01CE3" w:rsidP="00A01CE3">
      <w:pPr>
        <w:rPr>
          <w:rFonts w:ascii="Arial" w:hAnsi="Arial"/>
          <w:szCs w:val="24"/>
        </w:rPr>
      </w:pPr>
      <w:r w:rsidRPr="005870C8">
        <w:rPr>
          <w:rFonts w:ascii="Arial" w:hAnsi="Arial"/>
          <w:szCs w:val="24"/>
        </w:rPr>
        <w:t>reprezentowanym przez:</w:t>
      </w:r>
    </w:p>
    <w:p w14:paraId="63E4EED6"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w:t>
      </w:r>
      <w:r w:rsidRPr="005870C8">
        <w:rPr>
          <w:rFonts w:ascii="Arial" w:eastAsia="Times New Roman" w:hAnsi="Arial"/>
          <w:szCs w:val="24"/>
          <w:vertAlign w:val="superscript"/>
        </w:rPr>
        <w:footnoteReference w:id="4"/>
      </w:r>
      <w:r w:rsidRPr="005870C8">
        <w:rPr>
          <w:rFonts w:ascii="Arial" w:eastAsia="Times New Roman" w:hAnsi="Arial"/>
          <w:szCs w:val="24"/>
        </w:rPr>
        <w:t>,</w:t>
      </w:r>
    </w:p>
    <w:p w14:paraId="60AB81B9" w14:textId="5B47F114" w:rsidR="00A01CE3" w:rsidRPr="005870C8" w:rsidRDefault="00A01CE3" w:rsidP="00A01CE3">
      <w:pPr>
        <w:rPr>
          <w:rFonts w:ascii="Arial" w:eastAsia="Times New Roman" w:hAnsi="Arial"/>
          <w:szCs w:val="24"/>
        </w:rPr>
      </w:pPr>
      <w:r w:rsidRPr="005870C8">
        <w:rPr>
          <w:rFonts w:ascii="Arial" w:eastAsia="Times New Roman" w:hAnsi="Arial"/>
          <w:szCs w:val="24"/>
        </w:rPr>
        <w:t>działającym na podstawie ………</w:t>
      </w:r>
      <w:proofErr w:type="gramStart"/>
      <w:r w:rsidRPr="005870C8">
        <w:rPr>
          <w:rFonts w:ascii="Arial" w:eastAsia="Times New Roman" w:hAnsi="Arial"/>
          <w:szCs w:val="24"/>
        </w:rPr>
        <w:t>…….</w:t>
      </w:r>
      <w:proofErr w:type="gramEnd"/>
      <w:r w:rsidRPr="005870C8">
        <w:rPr>
          <w:rFonts w:ascii="Arial" w:eastAsia="Times New Roman" w:hAnsi="Arial"/>
          <w:szCs w:val="24"/>
        </w:rPr>
        <w:t>…………………………</w:t>
      </w:r>
      <w:r w:rsidR="00F73A2E">
        <w:rPr>
          <w:rFonts w:ascii="Arial" w:eastAsia="Times New Roman" w:hAnsi="Arial"/>
          <w:szCs w:val="24"/>
        </w:rPr>
        <w:t>..</w:t>
      </w:r>
      <w:r w:rsidRPr="005870C8">
        <w:rPr>
          <w:rFonts w:ascii="Arial" w:eastAsia="Times New Roman" w:hAnsi="Arial"/>
          <w:szCs w:val="24"/>
        </w:rPr>
        <w:t>……</w:t>
      </w:r>
      <w:r w:rsidR="00810168">
        <w:rPr>
          <w:rFonts w:ascii="Arial" w:eastAsia="Times New Roman" w:hAnsi="Arial"/>
          <w:szCs w:val="24"/>
        </w:rPr>
        <w:t>……</w:t>
      </w:r>
      <w:r w:rsidRPr="005870C8">
        <w:rPr>
          <w:rFonts w:ascii="Arial" w:eastAsia="Times New Roman" w:hAnsi="Arial"/>
          <w:szCs w:val="24"/>
        </w:rPr>
        <w:t>…….............., które stanowi załącznik nr 1 do umowy o dofinansowanie,</w:t>
      </w:r>
    </w:p>
    <w:p w14:paraId="2E9C8B52" w14:textId="77777777" w:rsidR="00A01CE3" w:rsidRPr="005870C8" w:rsidRDefault="00A01CE3" w:rsidP="00A01CE3">
      <w:pPr>
        <w:rPr>
          <w:rFonts w:ascii="Arial" w:eastAsia="Times New Roman" w:hAnsi="Arial"/>
          <w:szCs w:val="24"/>
        </w:rPr>
      </w:pPr>
      <w:r w:rsidRPr="005870C8">
        <w:rPr>
          <w:rFonts w:ascii="Arial" w:eastAsia="Times New Roman" w:hAnsi="Arial"/>
          <w:szCs w:val="24"/>
        </w:rPr>
        <w:t>zwanymi dalej „</w:t>
      </w:r>
      <w:r w:rsidRPr="005870C8">
        <w:rPr>
          <w:rFonts w:ascii="Arial" w:eastAsia="Times New Roman" w:hAnsi="Arial"/>
          <w:b/>
          <w:szCs w:val="24"/>
        </w:rPr>
        <w:t>Stronami</w:t>
      </w:r>
      <w:r w:rsidRPr="005870C8">
        <w:rPr>
          <w:rFonts w:ascii="Arial" w:eastAsia="Times New Roman" w:hAnsi="Arial"/>
          <w:szCs w:val="24"/>
        </w:rPr>
        <w:t xml:space="preserve">”. </w:t>
      </w:r>
    </w:p>
    <w:p w14:paraId="46999EF5" w14:textId="77777777" w:rsidR="00A01CE3" w:rsidRPr="005870C8" w:rsidRDefault="00A01CE3" w:rsidP="00A01CE3">
      <w:pPr>
        <w:rPr>
          <w:rFonts w:ascii="Arial" w:eastAsia="Times New Roman" w:hAnsi="Arial"/>
          <w:szCs w:val="24"/>
        </w:rPr>
      </w:pPr>
    </w:p>
    <w:p w14:paraId="0E73F280" w14:textId="77777777" w:rsidR="00A01CE3" w:rsidRPr="005870C8" w:rsidRDefault="00A01CE3" w:rsidP="00A01CE3">
      <w:pPr>
        <w:jc w:val="center"/>
        <w:rPr>
          <w:rFonts w:ascii="Arial" w:hAnsi="Arial"/>
          <w:szCs w:val="24"/>
        </w:rPr>
      </w:pPr>
      <w:r w:rsidRPr="005870C8">
        <w:rPr>
          <w:rFonts w:ascii="Arial" w:hAnsi="Arial"/>
          <w:szCs w:val="24"/>
        </w:rPr>
        <w:t>Strony postanawiają, co następuje:</w:t>
      </w:r>
    </w:p>
    <w:p w14:paraId="2965E0C3" w14:textId="77777777" w:rsidR="00BE1FDB" w:rsidRPr="005870C8" w:rsidRDefault="00BE1FDB" w:rsidP="00BE1FDB">
      <w:pPr>
        <w:pStyle w:val="CZKSIGAoznaczenieiprzedmiotczcilubksigi"/>
        <w:rPr>
          <w:rFonts w:ascii="Arial" w:hAnsi="Arial" w:cs="Arial"/>
        </w:rPr>
      </w:pPr>
      <w:r w:rsidRPr="005870C8">
        <w:rPr>
          <w:rFonts w:ascii="Arial" w:hAnsi="Arial" w:cs="Arial"/>
        </w:rPr>
        <w:t xml:space="preserve">§ 1. </w:t>
      </w:r>
    </w:p>
    <w:p w14:paraId="32F5AC95" w14:textId="77777777" w:rsidR="00A01CE3" w:rsidRPr="005870C8" w:rsidRDefault="00A01CE3" w:rsidP="00A01CE3">
      <w:pPr>
        <w:pStyle w:val="NIEARTTEKSTtekstnieartykuowanynppodstprawnarozplubpreambua"/>
        <w:spacing w:before="0"/>
        <w:ind w:firstLine="0"/>
        <w:jc w:val="left"/>
        <w:rPr>
          <w:rFonts w:ascii="Arial" w:hAnsi="Arial"/>
          <w:szCs w:val="24"/>
        </w:rPr>
      </w:pPr>
      <w:r w:rsidRPr="005870C8">
        <w:rPr>
          <w:rFonts w:ascii="Arial" w:hAnsi="Arial"/>
          <w:szCs w:val="24"/>
        </w:rPr>
        <w:t>Poniższe określenia w rozumieniu niniejszej umowy o dofinansowanie, zwanej dalej „umową”, oznaczają:</w:t>
      </w:r>
    </w:p>
    <w:p w14:paraId="15EAADCB" w14:textId="3888A9B1"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program – program Fundusze Europejskie dla Rybactwa na lata 2021</w:t>
      </w:r>
      <w:r w:rsidR="00E74832">
        <w:rPr>
          <w:rFonts w:ascii="Arial" w:hAnsi="Arial"/>
          <w:szCs w:val="24"/>
        </w:rPr>
        <w:t xml:space="preserve">– </w:t>
      </w:r>
      <w:r w:rsidRPr="005870C8">
        <w:rPr>
          <w:rFonts w:ascii="Arial" w:hAnsi="Arial"/>
          <w:szCs w:val="24"/>
        </w:rPr>
        <w:t>2027;</w:t>
      </w:r>
    </w:p>
    <w:p w14:paraId="6719FA2B" w14:textId="77777777" w:rsidR="00A01CE3" w:rsidRPr="005870C8" w:rsidRDefault="00A01CE3" w:rsidP="00A373A1">
      <w:pPr>
        <w:pStyle w:val="PKTpunkt"/>
        <w:numPr>
          <w:ilvl w:val="0"/>
          <w:numId w:val="32"/>
        </w:numPr>
        <w:ind w:left="851" w:hanging="494"/>
        <w:jc w:val="left"/>
        <w:rPr>
          <w:rFonts w:ascii="Arial" w:hAnsi="Arial"/>
          <w:szCs w:val="24"/>
        </w:rPr>
      </w:pPr>
      <w:bookmarkStart w:id="2" w:name="_Hlk152767097"/>
      <w:r w:rsidRPr="005870C8">
        <w:rPr>
          <w:rFonts w:ascii="Arial" w:hAnsi="Arial"/>
          <w:szCs w:val="24"/>
        </w:rPr>
        <w:t>rozporządzenie nr 2021/1139</w:t>
      </w:r>
      <w:bookmarkStart w:id="3" w:name="_Hlk149909154"/>
      <w:bookmarkEnd w:id="2"/>
      <w:r w:rsidRPr="005870C8">
        <w:rPr>
          <w:rFonts w:ascii="Arial" w:hAnsi="Arial"/>
          <w:szCs w:val="24"/>
        </w:rPr>
        <w:t xml:space="preserve"> </w:t>
      </w:r>
      <w:bookmarkEnd w:id="3"/>
      <w:r w:rsidRPr="005870C8">
        <w:rPr>
          <w:rFonts w:ascii="Arial" w:hAnsi="Arial"/>
          <w:szCs w:val="24"/>
        </w:rPr>
        <w:t xml:space="preserve">– rozporządzenie Parlamentu Europejskiego i Rady (UE) </w:t>
      </w:r>
      <w:bookmarkStart w:id="4" w:name="_Hlk142383555"/>
      <w:r w:rsidRPr="005870C8">
        <w:rPr>
          <w:rFonts w:ascii="Arial" w:hAnsi="Arial"/>
          <w:szCs w:val="24"/>
        </w:rPr>
        <w:t xml:space="preserve">2021/1139 </w:t>
      </w:r>
      <w:bookmarkEnd w:id="4"/>
      <w:r w:rsidRPr="005870C8">
        <w:rPr>
          <w:rFonts w:ascii="Arial" w:hAnsi="Arial"/>
          <w:szCs w:val="24"/>
        </w:rPr>
        <w:t>z dnia 7 lipca 2021 r. ustanawiające Europejski Fundusz Morski, Rybacki i Akwakultury oraz zmieniające rozporządzenie (UE) 2017/1004 (Dz. Urz. UE L 247 z 13.07.2021, str. 1.);</w:t>
      </w:r>
    </w:p>
    <w:p w14:paraId="6A9F3104" w14:textId="77777777" w:rsidR="00A01CE3" w:rsidRPr="005870C8" w:rsidRDefault="00A01CE3" w:rsidP="00A373A1">
      <w:pPr>
        <w:pStyle w:val="PKTpunkt"/>
        <w:numPr>
          <w:ilvl w:val="0"/>
          <w:numId w:val="32"/>
        </w:numPr>
        <w:ind w:left="851" w:hanging="494"/>
        <w:jc w:val="left"/>
        <w:rPr>
          <w:rFonts w:ascii="Arial" w:hAnsi="Arial"/>
          <w:szCs w:val="24"/>
        </w:rPr>
      </w:pPr>
      <w:bookmarkStart w:id="5" w:name="_Hlk152666114"/>
      <w:r w:rsidRPr="005870C8">
        <w:rPr>
          <w:rFonts w:ascii="Arial" w:hAnsi="Arial"/>
          <w:szCs w:val="24"/>
        </w:rPr>
        <w:lastRenderedPageBreak/>
        <w:t xml:space="preserve">rozporządzenie nr 2021/1060 </w:t>
      </w:r>
      <w:bookmarkEnd w:id="5"/>
      <w:r w:rsidRPr="005870C8">
        <w:rPr>
          <w:rFonts w:ascii="Arial" w:hAnsi="Arial"/>
          <w:szCs w:val="24"/>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5870C8">
        <w:rPr>
          <w:rFonts w:ascii="Arial" w:hAnsi="Arial"/>
          <w:szCs w:val="24"/>
        </w:rPr>
        <w:t>późn</w:t>
      </w:r>
      <w:proofErr w:type="spellEnd"/>
      <w:r w:rsidRPr="005870C8">
        <w:rPr>
          <w:rFonts w:ascii="Arial" w:hAnsi="Arial"/>
          <w:szCs w:val="24"/>
        </w:rPr>
        <w:t>. zm.);</w:t>
      </w:r>
    </w:p>
    <w:p w14:paraId="782847C8"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 xml:space="preserve">rozporządzenie nr 1380/2013 – 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 Urz. UE L 354 z 28.12.2013, str. 22, z </w:t>
      </w:r>
      <w:proofErr w:type="spellStart"/>
      <w:r w:rsidRPr="005870C8">
        <w:rPr>
          <w:rFonts w:ascii="Arial" w:hAnsi="Arial"/>
          <w:szCs w:val="24"/>
        </w:rPr>
        <w:t>późn</w:t>
      </w:r>
      <w:proofErr w:type="spellEnd"/>
      <w:r w:rsidRPr="005870C8">
        <w:rPr>
          <w:rFonts w:ascii="Arial" w:hAnsi="Arial"/>
          <w:szCs w:val="24"/>
        </w:rPr>
        <w:t>. zm.);</w:t>
      </w:r>
    </w:p>
    <w:p w14:paraId="6C5358AF" w14:textId="6DE2BC5F"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ustawa EFMRA – ustawę z dnia 26 maja 2023 r. o wspieraniu zrównoważonego rozwoju sektora rybackiego z udziałem Europejskiego Funduszu Morskiego, Rybackiego i Akwakultury na lata 2021</w:t>
      </w:r>
      <w:r w:rsidR="00E74832">
        <w:rPr>
          <w:rFonts w:ascii="Arial" w:hAnsi="Arial"/>
          <w:szCs w:val="24"/>
        </w:rPr>
        <w:t xml:space="preserve">– </w:t>
      </w:r>
      <w:r w:rsidRPr="005870C8">
        <w:rPr>
          <w:rFonts w:ascii="Arial" w:hAnsi="Arial"/>
          <w:szCs w:val="24"/>
        </w:rPr>
        <w:t>2027 (Dz. U. poz. 1273);</w:t>
      </w:r>
    </w:p>
    <w:p w14:paraId="29AC8B5E" w14:textId="0B3B4174"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rozporządzenie w sprawie Priorytetu 2 – rozporządzenie Ministra Rolnictwa i Rozwoju Wsi z dnia 19 października 2023 r. w sprawie szczegółowych warunków przyznawania i wypłaty pomocy finansowej na realizację operacji w ramach Priorytetu 2. Wspieranie zrównoważonej działalności w zakresie akwakultury oraz przetwarzania i wprowadzania do obrotu produktów rybołówstwa i akwakultury, przyczyniając się w ten sposób do bezpieczeństwa żywnościowego w Unii objętego programem Fundusze Europejskie dla Rybactwa na lata 2021–2027 oraz wysokości tej pomocy (Dz. U. poz. 2361);</w:t>
      </w:r>
    </w:p>
    <w:p w14:paraId="6CD72915" w14:textId="35DA54D3" w:rsidR="00A01CE3" w:rsidRPr="005870C8" w:rsidRDefault="00A01CE3" w:rsidP="00A373A1">
      <w:pPr>
        <w:widowControl/>
        <w:numPr>
          <w:ilvl w:val="0"/>
          <w:numId w:val="32"/>
        </w:numPr>
        <w:autoSpaceDE/>
        <w:autoSpaceDN/>
        <w:adjustRightInd/>
        <w:ind w:left="851" w:hanging="494"/>
        <w:rPr>
          <w:rFonts w:ascii="Arial" w:eastAsia="Times New Roman" w:hAnsi="Arial"/>
          <w:szCs w:val="24"/>
        </w:rPr>
      </w:pPr>
      <w:r w:rsidRPr="005870C8">
        <w:rPr>
          <w:rFonts w:ascii="Arial" w:hAnsi="Arial"/>
          <w:bCs/>
          <w:szCs w:val="24"/>
        </w:rPr>
        <w:t>rozporządzenie trybowe</w:t>
      </w:r>
      <w:r w:rsidRPr="005870C8">
        <w:rPr>
          <w:rFonts w:ascii="Arial" w:hAnsi="Arial"/>
          <w:szCs w:val="24"/>
        </w:rPr>
        <w:t xml:space="preserve"> – rozporządzenie Ministra Rolnictwa i Rozwoju Wsi z dnia 16 października 2023 r. w sprawie szczegółowego trybu przyznawania i wypłaty pomocy finansowej na realizację operacji w ramach Priorytetów 1–4 </w:t>
      </w:r>
      <w:r w:rsidRPr="005870C8">
        <w:rPr>
          <w:rFonts w:ascii="Arial" w:hAnsi="Arial"/>
          <w:szCs w:val="24"/>
        </w:rPr>
        <w:lastRenderedPageBreak/>
        <w:t>objętych programem Fundusze Europejskie dla Rybactwa na lata 2021–2027 (Dz. U. poz. 2289);</w:t>
      </w:r>
    </w:p>
    <w:p w14:paraId="21E6E8C1"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rozporządzenie w sprawie kontroli – rozporządzenie Ministra Rolnictwa i Rozwoju Wsi z dnia 20 października 2023 r. w sprawie szczegółowego sposobu, trybu oraz terminów przeprowadzania kontroli programu Fundusze Europejskie dla Rybactwa na lata 2021–2027 oraz wzoru upoważnienia do wykonywania czynności w ramach tych kontroli (Dz. U. poz. 2394);</w:t>
      </w:r>
    </w:p>
    <w:p w14:paraId="0900FD18" w14:textId="664C5880" w:rsidR="00376FC6"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Priorytet 2 – Priorytet 2. Wspieranie zrównoważonej działalności w zakresie akwakultury oraz przetwarzania i wprowadzania do obrotu produktów rybołówstwa i</w:t>
      </w:r>
      <w:r w:rsidR="00FA3522">
        <w:rPr>
          <w:rFonts w:ascii="Arial" w:hAnsi="Arial"/>
          <w:szCs w:val="24"/>
        </w:rPr>
        <w:t xml:space="preserve"> </w:t>
      </w:r>
      <w:r w:rsidRPr="005870C8">
        <w:rPr>
          <w:rFonts w:ascii="Arial" w:hAnsi="Arial"/>
          <w:szCs w:val="24"/>
        </w:rPr>
        <w:t>akwakultury, przyczyniając się w ten sposób do bezpieczeństwa żywnościowego w</w:t>
      </w:r>
      <w:r w:rsidR="00FA3522">
        <w:rPr>
          <w:rFonts w:ascii="Arial" w:hAnsi="Arial"/>
          <w:szCs w:val="24"/>
        </w:rPr>
        <w:t xml:space="preserve"> </w:t>
      </w:r>
      <w:r w:rsidRPr="005870C8">
        <w:rPr>
          <w:rFonts w:ascii="Arial" w:hAnsi="Arial"/>
          <w:szCs w:val="24"/>
        </w:rPr>
        <w:t>Unii, o którym mowa w art. 3 ust. 1 pkt 2 ustawy EFMRA;</w:t>
      </w:r>
    </w:p>
    <w:p w14:paraId="54F19F48" w14:textId="6A64AED1" w:rsidR="00376FC6" w:rsidRPr="005870C8" w:rsidRDefault="00376FC6" w:rsidP="00A373A1">
      <w:pPr>
        <w:pStyle w:val="PKTpunkt"/>
        <w:numPr>
          <w:ilvl w:val="0"/>
          <w:numId w:val="32"/>
        </w:numPr>
        <w:ind w:left="851" w:hanging="494"/>
        <w:jc w:val="left"/>
        <w:rPr>
          <w:rFonts w:ascii="Arial" w:hAnsi="Arial"/>
          <w:szCs w:val="24"/>
        </w:rPr>
      </w:pPr>
      <w:r w:rsidRPr="005870C8">
        <w:rPr>
          <w:rFonts w:ascii="Arial" w:hAnsi="Arial"/>
          <w:szCs w:val="24"/>
        </w:rPr>
        <w:t>Pakiet albo Pakiety – odpowiednio Pakiet podstawowy określony w</w:t>
      </w:r>
      <w:r w:rsidR="00FA3522">
        <w:rPr>
          <w:rFonts w:ascii="Arial" w:hAnsi="Arial"/>
          <w:szCs w:val="24"/>
        </w:rPr>
        <w:t xml:space="preserve"> </w:t>
      </w:r>
      <w:r w:rsidRPr="005870C8">
        <w:rPr>
          <w:rFonts w:ascii="Arial" w:hAnsi="Arial"/>
          <w:szCs w:val="24"/>
        </w:rPr>
        <w:t>§</w:t>
      </w:r>
      <w:r w:rsidR="00FA3522">
        <w:rPr>
          <w:rFonts w:ascii="Arial" w:hAnsi="Arial"/>
          <w:szCs w:val="24"/>
        </w:rPr>
        <w:t xml:space="preserve"> </w:t>
      </w:r>
      <w:r w:rsidRPr="005870C8">
        <w:rPr>
          <w:rFonts w:ascii="Arial" w:hAnsi="Arial"/>
          <w:szCs w:val="24"/>
        </w:rPr>
        <w:t>15 ust. 1 pkt</w:t>
      </w:r>
      <w:r w:rsidR="00FA3522">
        <w:rPr>
          <w:rFonts w:ascii="Arial" w:hAnsi="Arial"/>
          <w:szCs w:val="24"/>
        </w:rPr>
        <w:t xml:space="preserve"> </w:t>
      </w:r>
      <w:r w:rsidRPr="005870C8">
        <w:rPr>
          <w:rFonts w:ascii="Arial" w:hAnsi="Arial"/>
          <w:szCs w:val="24"/>
        </w:rPr>
        <w:t>1</w:t>
      </w:r>
      <w:r w:rsidR="00FA3522">
        <w:rPr>
          <w:rFonts w:ascii="Arial" w:hAnsi="Arial"/>
          <w:szCs w:val="24"/>
        </w:rPr>
        <w:t xml:space="preserve"> </w:t>
      </w:r>
      <w:r w:rsidRPr="005870C8">
        <w:rPr>
          <w:rFonts w:ascii="Arial" w:hAnsi="Arial"/>
          <w:szCs w:val="24"/>
        </w:rPr>
        <w:t>rozporządzenia w sprawie Priorytetu 2</w:t>
      </w:r>
      <w:r w:rsidRPr="005870C8">
        <w:rPr>
          <w:rStyle w:val="Odwoanieprzypisudolnego"/>
          <w:rFonts w:ascii="Arial" w:hAnsi="Arial" w:cs="Arial"/>
          <w:szCs w:val="24"/>
        </w:rPr>
        <w:footnoteReference w:id="5"/>
      </w:r>
      <w:r w:rsidRPr="005870C8">
        <w:rPr>
          <w:rFonts w:ascii="Arial" w:hAnsi="Arial"/>
          <w:szCs w:val="24"/>
        </w:rPr>
        <w:t>, albo łącznie Pakiet podstawowy i Pakiet rozszerzony, określone odpowiednio w</w:t>
      </w:r>
      <w:r w:rsidR="00FA3522">
        <w:rPr>
          <w:rFonts w:ascii="Arial" w:hAnsi="Arial"/>
          <w:szCs w:val="24"/>
        </w:rPr>
        <w:t xml:space="preserve"> </w:t>
      </w:r>
      <w:r w:rsidRPr="005870C8">
        <w:rPr>
          <w:rFonts w:ascii="Arial" w:hAnsi="Arial"/>
          <w:szCs w:val="24"/>
        </w:rPr>
        <w:t>§ 15 ust. 1 pkt 1 i 2 lit. a rozporządzenia w</w:t>
      </w:r>
      <w:r w:rsidR="00FA3522">
        <w:rPr>
          <w:rFonts w:ascii="Arial" w:hAnsi="Arial"/>
          <w:szCs w:val="24"/>
        </w:rPr>
        <w:t xml:space="preserve"> </w:t>
      </w:r>
      <w:r w:rsidRPr="005870C8">
        <w:rPr>
          <w:rFonts w:ascii="Arial" w:hAnsi="Arial"/>
          <w:szCs w:val="24"/>
        </w:rPr>
        <w:t>sprawie Priorytetu 2</w:t>
      </w:r>
      <w:r w:rsidRPr="005870C8">
        <w:rPr>
          <w:rStyle w:val="Odwoanieprzypisudolnego"/>
          <w:rFonts w:ascii="Arial" w:hAnsi="Arial" w:cs="Arial"/>
          <w:szCs w:val="24"/>
        </w:rPr>
        <w:footnoteReference w:id="6"/>
      </w:r>
      <w:r w:rsidRPr="005870C8">
        <w:rPr>
          <w:rFonts w:ascii="Arial" w:hAnsi="Arial"/>
          <w:szCs w:val="24"/>
        </w:rPr>
        <w:t>.</w:t>
      </w:r>
      <w:r w:rsidRPr="005870C8">
        <w:rPr>
          <w:rFonts w:ascii="Arial" w:hAnsi="Arial"/>
          <w:strike/>
          <w:szCs w:val="24"/>
        </w:rPr>
        <w:t xml:space="preserve"> </w:t>
      </w:r>
    </w:p>
    <w:p w14:paraId="06CA2EA1" w14:textId="10817558" w:rsidR="00376FC6" w:rsidRPr="005870C8" w:rsidRDefault="00376FC6" w:rsidP="00A373A1">
      <w:pPr>
        <w:pStyle w:val="PKTpunkt"/>
        <w:numPr>
          <w:ilvl w:val="0"/>
          <w:numId w:val="32"/>
        </w:numPr>
        <w:ind w:left="851" w:hanging="494"/>
        <w:jc w:val="left"/>
        <w:rPr>
          <w:rFonts w:ascii="Arial" w:hAnsi="Arial"/>
          <w:szCs w:val="24"/>
        </w:rPr>
      </w:pPr>
      <w:r w:rsidRPr="005870C8">
        <w:rPr>
          <w:rFonts w:ascii="Arial" w:hAnsi="Arial"/>
          <w:szCs w:val="24"/>
        </w:rPr>
        <w:t>ustawa o rybactwie śródlądowym – ustawę z dnia 18 kwietnia 1985 r. o rybactwie śródlądowym (Dz. U. z 2022 r. poz. 883);</w:t>
      </w:r>
    </w:p>
    <w:p w14:paraId="5E6395BD" w14:textId="6C1A8501" w:rsidR="00376FC6" w:rsidRPr="005870C8" w:rsidRDefault="00376FC6" w:rsidP="00A373A1">
      <w:pPr>
        <w:pStyle w:val="PKTpunkt"/>
        <w:numPr>
          <w:ilvl w:val="0"/>
          <w:numId w:val="32"/>
        </w:numPr>
        <w:ind w:left="851" w:hanging="494"/>
        <w:jc w:val="left"/>
        <w:rPr>
          <w:rFonts w:ascii="Arial" w:hAnsi="Arial"/>
          <w:bCs w:val="0"/>
          <w:szCs w:val="24"/>
        </w:rPr>
      </w:pPr>
      <w:r w:rsidRPr="005870C8">
        <w:rPr>
          <w:rStyle w:val="markedcontent"/>
          <w:rFonts w:ascii="Arial" w:hAnsi="Arial"/>
          <w:szCs w:val="24"/>
        </w:rPr>
        <w:t xml:space="preserve">ustawa Prawo wodne </w:t>
      </w:r>
      <w:r w:rsidR="00E74832">
        <w:rPr>
          <w:rStyle w:val="markedcontent"/>
          <w:rFonts w:ascii="Arial" w:hAnsi="Arial"/>
          <w:szCs w:val="24"/>
        </w:rPr>
        <w:t xml:space="preserve">– </w:t>
      </w:r>
      <w:r w:rsidRPr="005870C8">
        <w:rPr>
          <w:rStyle w:val="markedcontent"/>
          <w:rFonts w:ascii="Arial" w:hAnsi="Arial"/>
          <w:szCs w:val="24"/>
        </w:rPr>
        <w:t>ustawę z dnia 20 lipca 2017 r.</w:t>
      </w:r>
      <w:r w:rsidRPr="005870C8">
        <w:rPr>
          <w:rFonts w:ascii="Arial" w:hAnsi="Arial"/>
          <w:szCs w:val="24"/>
        </w:rPr>
        <w:t xml:space="preserve"> </w:t>
      </w:r>
      <w:r w:rsidRPr="005870C8">
        <w:rPr>
          <w:rStyle w:val="markedcontent"/>
          <w:rFonts w:ascii="Arial" w:hAnsi="Arial"/>
          <w:szCs w:val="24"/>
        </w:rPr>
        <w:t xml:space="preserve">Prawo wodne </w:t>
      </w:r>
      <w:r w:rsidRPr="005870C8">
        <w:rPr>
          <w:rFonts w:ascii="Arial" w:hAnsi="Arial"/>
          <w:szCs w:val="24"/>
        </w:rPr>
        <w:t xml:space="preserve">(Dz. U. z 2023 r. poz. 1478, z </w:t>
      </w:r>
      <w:proofErr w:type="spellStart"/>
      <w:r w:rsidRPr="005870C8">
        <w:rPr>
          <w:rFonts w:ascii="Arial" w:hAnsi="Arial"/>
          <w:szCs w:val="24"/>
        </w:rPr>
        <w:t>późn</w:t>
      </w:r>
      <w:proofErr w:type="spellEnd"/>
      <w:r w:rsidRPr="005870C8">
        <w:rPr>
          <w:rFonts w:ascii="Arial" w:hAnsi="Arial"/>
          <w:szCs w:val="24"/>
        </w:rPr>
        <w:t>. zm.);</w:t>
      </w:r>
    </w:p>
    <w:p w14:paraId="6854DD9F" w14:textId="2E69848C" w:rsidR="00A01CE3" w:rsidRPr="005870C8" w:rsidRDefault="00A01CE3" w:rsidP="00A373A1">
      <w:pPr>
        <w:pStyle w:val="PKTpunkt"/>
        <w:numPr>
          <w:ilvl w:val="0"/>
          <w:numId w:val="32"/>
        </w:numPr>
        <w:ind w:left="851" w:hanging="494"/>
        <w:jc w:val="left"/>
        <w:rPr>
          <w:rFonts w:ascii="Arial" w:hAnsi="Arial"/>
          <w:bCs w:val="0"/>
          <w:szCs w:val="24"/>
        </w:rPr>
      </w:pPr>
      <w:r w:rsidRPr="005870C8">
        <w:rPr>
          <w:rFonts w:ascii="Arial" w:hAnsi="Arial"/>
          <w:bCs w:val="0"/>
          <w:szCs w:val="24"/>
        </w:rPr>
        <w:t xml:space="preserve">strona programu – strona internetowa programu, o której mowa w art. 4 ust. 2 ustawy EFMRA, prowadzona pod adresem </w:t>
      </w:r>
      <w:hyperlink r:id="rId12" w:history="1">
        <w:r w:rsidRPr="005870C8">
          <w:rPr>
            <w:rStyle w:val="Hipercze"/>
            <w:rFonts w:ascii="Arial" w:eastAsia="Times New Roman" w:hAnsi="Arial"/>
            <w:szCs w:val="24"/>
          </w:rPr>
          <w:t>https://www.rybactwo.gov.pl</w:t>
        </w:r>
      </w:hyperlink>
      <w:r w:rsidRPr="005870C8">
        <w:rPr>
          <w:rFonts w:ascii="Arial" w:eastAsia="Times New Roman" w:hAnsi="Arial"/>
          <w:szCs w:val="24"/>
        </w:rPr>
        <w:t>;</w:t>
      </w:r>
    </w:p>
    <w:p w14:paraId="2B09CD36" w14:textId="77777777" w:rsidR="00376FC6" w:rsidRPr="005870C8" w:rsidRDefault="00A01CE3" w:rsidP="00A373A1">
      <w:pPr>
        <w:pStyle w:val="PKTpunkt"/>
        <w:numPr>
          <w:ilvl w:val="0"/>
          <w:numId w:val="32"/>
        </w:numPr>
        <w:ind w:left="851" w:hanging="494"/>
        <w:jc w:val="left"/>
        <w:rPr>
          <w:rFonts w:ascii="Arial" w:hAnsi="Arial"/>
          <w:bCs w:val="0"/>
          <w:szCs w:val="24"/>
        </w:rPr>
      </w:pPr>
      <w:r w:rsidRPr="005870C8">
        <w:rPr>
          <w:rFonts w:ascii="Arial" w:hAnsi="Arial"/>
          <w:szCs w:val="24"/>
        </w:rPr>
        <w:t xml:space="preserve">ustawa o finansach publicznych – ustawę z dnia 27 sierpnia 2009 r. o finansach publicznych (Dz. U. z 2023 r. poz. 1270, z </w:t>
      </w:r>
      <w:proofErr w:type="spellStart"/>
      <w:r w:rsidRPr="005870C8">
        <w:rPr>
          <w:rFonts w:ascii="Arial" w:hAnsi="Arial"/>
          <w:szCs w:val="24"/>
        </w:rPr>
        <w:t>późn</w:t>
      </w:r>
      <w:proofErr w:type="spellEnd"/>
      <w:r w:rsidRPr="005870C8">
        <w:rPr>
          <w:rFonts w:ascii="Arial" w:hAnsi="Arial"/>
          <w:szCs w:val="24"/>
        </w:rPr>
        <w:t>. zm.);</w:t>
      </w:r>
    </w:p>
    <w:p w14:paraId="0D07520E" w14:textId="35AC0A8F"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 xml:space="preserve">ustawa Prawo pocztowe – ustawę z dnia 23 listopada 2012 r. Prawo pocztowe (Dz. U. z 2023 r. poz. 1640, z </w:t>
      </w:r>
      <w:proofErr w:type="spellStart"/>
      <w:r w:rsidRPr="005870C8">
        <w:rPr>
          <w:rFonts w:ascii="Arial" w:hAnsi="Arial"/>
          <w:szCs w:val="24"/>
        </w:rPr>
        <w:t>późn</w:t>
      </w:r>
      <w:proofErr w:type="spellEnd"/>
      <w:r w:rsidRPr="005870C8">
        <w:rPr>
          <w:rFonts w:ascii="Arial" w:hAnsi="Arial"/>
          <w:szCs w:val="24"/>
        </w:rPr>
        <w:t>. zm.);</w:t>
      </w:r>
    </w:p>
    <w:p w14:paraId="6CE3ADB6"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 xml:space="preserve">ustawa o doręczeniach elektronicznych – ustawę z dnia 18 listopada 2020 r. o doręczeniach elektronicznych (Dz. U. z 2023 r. poz. 285, z </w:t>
      </w:r>
      <w:proofErr w:type="spellStart"/>
      <w:r w:rsidRPr="005870C8">
        <w:rPr>
          <w:rFonts w:ascii="Arial" w:hAnsi="Arial"/>
          <w:szCs w:val="24"/>
        </w:rPr>
        <w:t>późn</w:t>
      </w:r>
      <w:proofErr w:type="spellEnd"/>
      <w:r w:rsidRPr="005870C8">
        <w:rPr>
          <w:rFonts w:ascii="Arial" w:hAnsi="Arial"/>
          <w:szCs w:val="24"/>
        </w:rPr>
        <w:t>. zm.);</w:t>
      </w:r>
    </w:p>
    <w:p w14:paraId="758C1C05"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lastRenderedPageBreak/>
        <w:t>ustawa o szczególnych rozwiązaniach – ustawę z dnia 13 kwietnia 2022 r. o szczególnych rozwiązaniach w zakresie przeciwdziałania wspieraniu agresji na Ukrainę oraz służących ochronie bezpieczeństwa narodowego (Dz. U. z 2024 r. poz. 507);</w:t>
      </w:r>
    </w:p>
    <w:p w14:paraId="1B1BE43B" w14:textId="77777777" w:rsidR="00A01CE3" w:rsidRPr="005870C8" w:rsidRDefault="00A01CE3" w:rsidP="00A373A1">
      <w:pPr>
        <w:pStyle w:val="Akapitzlist"/>
        <w:numPr>
          <w:ilvl w:val="0"/>
          <w:numId w:val="32"/>
        </w:numPr>
        <w:ind w:left="851" w:hanging="494"/>
        <w:rPr>
          <w:rFonts w:ascii="Arial" w:hAnsi="Arial"/>
          <w:bCs/>
          <w:szCs w:val="24"/>
        </w:rPr>
      </w:pPr>
      <w:r w:rsidRPr="005870C8">
        <w:rPr>
          <w:rFonts w:ascii="Arial" w:hAnsi="Arial"/>
          <w:bCs/>
          <w:szCs w:val="24"/>
        </w:rPr>
        <w:t xml:space="preserve">Kodeks cywilny – ustawę z dnia 23 kwietnia 1964 r. Kodeks cywilny (Dz. U. z 2023 r. poz. 1610, z </w:t>
      </w:r>
      <w:proofErr w:type="spellStart"/>
      <w:r w:rsidRPr="005870C8">
        <w:rPr>
          <w:rFonts w:ascii="Arial" w:hAnsi="Arial"/>
          <w:bCs/>
          <w:szCs w:val="24"/>
        </w:rPr>
        <w:t>późn</w:t>
      </w:r>
      <w:proofErr w:type="spellEnd"/>
      <w:r w:rsidRPr="005870C8">
        <w:rPr>
          <w:rFonts w:ascii="Arial" w:hAnsi="Arial"/>
          <w:bCs/>
          <w:szCs w:val="24"/>
        </w:rPr>
        <w:t>. zm.);</w:t>
      </w:r>
    </w:p>
    <w:p w14:paraId="180F5B04" w14:textId="77777777" w:rsidR="00A01CE3" w:rsidRPr="005870C8" w:rsidRDefault="00A01CE3" w:rsidP="00A373A1">
      <w:pPr>
        <w:pStyle w:val="Akapitzlist"/>
        <w:numPr>
          <w:ilvl w:val="0"/>
          <w:numId w:val="32"/>
        </w:numPr>
        <w:ind w:left="851" w:hanging="491"/>
        <w:rPr>
          <w:rFonts w:ascii="Arial" w:hAnsi="Arial"/>
          <w:bCs/>
          <w:szCs w:val="24"/>
        </w:rPr>
      </w:pPr>
      <w:r w:rsidRPr="005870C8">
        <w:rPr>
          <w:rFonts w:ascii="Arial" w:hAnsi="Arial"/>
          <w:bCs/>
          <w:szCs w:val="24"/>
        </w:rPr>
        <w:t xml:space="preserve">RODO – przepisy rozporządzenia Parlamentu Europejskiego i Rady (UE) 2016/679 z 27 kwietnia 2016 r. w sprawie ochrony osób fizycznych w związku z przetwarzaniem danych osobowych i w sprawie swobodnego przepływu takich danych oraz uchylenia dyrektywy 95/46/WE (Dz. Urz. UE L 119 z 4.05.2016 r., str. 1, z </w:t>
      </w:r>
      <w:proofErr w:type="spellStart"/>
      <w:r w:rsidRPr="005870C8">
        <w:rPr>
          <w:rFonts w:ascii="Arial" w:hAnsi="Arial"/>
          <w:bCs/>
          <w:szCs w:val="24"/>
        </w:rPr>
        <w:t>późn</w:t>
      </w:r>
      <w:proofErr w:type="spellEnd"/>
      <w:r w:rsidRPr="005870C8">
        <w:rPr>
          <w:rFonts w:ascii="Arial" w:hAnsi="Arial"/>
          <w:bCs/>
          <w:szCs w:val="24"/>
        </w:rPr>
        <w:t>. zm.) oraz ustawy z dnia 10 maja 2018 r. o ochronie danych osobowych (Dz.U. z 2019 r. poz. 1781);</w:t>
      </w:r>
    </w:p>
    <w:p w14:paraId="2023690B" w14:textId="506D6D73" w:rsidR="00A01CE3" w:rsidRPr="005870C8" w:rsidRDefault="00A01CE3" w:rsidP="00A373A1">
      <w:pPr>
        <w:pStyle w:val="PKTpunkt"/>
        <w:numPr>
          <w:ilvl w:val="0"/>
          <w:numId w:val="32"/>
        </w:numPr>
        <w:ind w:left="851" w:hanging="494"/>
        <w:jc w:val="left"/>
        <w:rPr>
          <w:rFonts w:ascii="Arial" w:eastAsia="Times New Roman" w:hAnsi="Arial"/>
          <w:szCs w:val="24"/>
        </w:rPr>
      </w:pPr>
      <w:r w:rsidRPr="005870C8">
        <w:rPr>
          <w:rFonts w:ascii="Arial" w:hAnsi="Arial"/>
          <w:szCs w:val="24"/>
        </w:rPr>
        <w:t xml:space="preserve">wytyczne dotyczące zasad horyzontalnych – </w:t>
      </w:r>
      <w:r w:rsidRPr="005870C8">
        <w:rPr>
          <w:rFonts w:ascii="Arial" w:eastAsia="Times New Roman" w:hAnsi="Arial"/>
          <w:szCs w:val="24"/>
        </w:rPr>
        <w:t xml:space="preserve">wydane przez ministra właściwego do spraw rybołówstwa na podstawie art. 4 ust. 1 pkt 4 ustawy EFMRA </w:t>
      </w:r>
      <w:r w:rsidRPr="005870C8">
        <w:rPr>
          <w:rFonts w:ascii="Arial" w:eastAsia="Times New Roman" w:hAnsi="Arial"/>
          <w:i/>
          <w:iCs/>
          <w:szCs w:val="24"/>
        </w:rPr>
        <w:t>Wytyczne dotyczące realizacji zasad horyzontalnych w ramach programu Fundusze Europejskie dla Rybactwa na lata 2021</w:t>
      </w:r>
      <w:r w:rsidR="00E74832">
        <w:rPr>
          <w:rFonts w:ascii="Arial" w:eastAsia="Times New Roman" w:hAnsi="Arial"/>
          <w:i/>
          <w:iCs/>
          <w:szCs w:val="24"/>
        </w:rPr>
        <w:t xml:space="preserve">– </w:t>
      </w:r>
      <w:proofErr w:type="gramStart"/>
      <w:r w:rsidRPr="005870C8">
        <w:rPr>
          <w:rFonts w:ascii="Arial" w:eastAsia="Times New Roman" w:hAnsi="Arial"/>
          <w:i/>
          <w:iCs/>
          <w:szCs w:val="24"/>
        </w:rPr>
        <w:t>2027,</w:t>
      </w:r>
      <w:proofErr w:type="gramEnd"/>
      <w:r w:rsidRPr="005870C8">
        <w:rPr>
          <w:rFonts w:ascii="Arial" w:eastAsia="Times New Roman" w:hAnsi="Arial"/>
          <w:i/>
          <w:iCs/>
          <w:szCs w:val="24"/>
        </w:rPr>
        <w:t xml:space="preserve"> </w:t>
      </w:r>
      <w:r w:rsidRPr="005870C8">
        <w:rPr>
          <w:rFonts w:ascii="Arial" w:eastAsia="Times New Roman" w:hAnsi="Arial"/>
          <w:iCs/>
          <w:szCs w:val="24"/>
        </w:rPr>
        <w:t xml:space="preserve">lub ich zmiany, </w:t>
      </w:r>
      <w:r w:rsidRPr="005870C8">
        <w:rPr>
          <w:rFonts w:ascii="Arial" w:eastAsia="Times New Roman" w:hAnsi="Arial"/>
          <w:szCs w:val="24"/>
        </w:rPr>
        <w:t>zamieszczone na stronie programu w zakładce Prawo i dokumenty;</w:t>
      </w:r>
    </w:p>
    <w:p w14:paraId="09819481" w14:textId="77777777" w:rsidR="00A01CE3" w:rsidRPr="005870C8" w:rsidRDefault="00A01CE3" w:rsidP="00A373A1">
      <w:pPr>
        <w:pStyle w:val="PKTpunkt"/>
        <w:numPr>
          <w:ilvl w:val="0"/>
          <w:numId w:val="32"/>
        </w:numPr>
        <w:ind w:left="851" w:hanging="491"/>
        <w:jc w:val="left"/>
        <w:rPr>
          <w:rFonts w:ascii="Arial" w:eastAsia="Times New Roman" w:hAnsi="Arial"/>
          <w:szCs w:val="24"/>
        </w:rPr>
      </w:pPr>
      <w:r w:rsidRPr="005870C8">
        <w:rPr>
          <w:rFonts w:ascii="Arial" w:eastAsia="Times New Roman" w:hAnsi="Arial"/>
          <w:szCs w:val="24"/>
        </w:rPr>
        <w:t xml:space="preserve">wytyczne dotyczące zobowiązań w zakresie komunikacji i widoczności – wydane przez ministra właściwego do spraw rybołówstwa na podstawie art. 4 ust. 1 pkt 4 ustawy EFMRA </w:t>
      </w:r>
      <w:r w:rsidRPr="005870C8">
        <w:rPr>
          <w:rFonts w:ascii="Arial" w:hAnsi="Arial"/>
          <w:i/>
          <w:szCs w:val="24"/>
        </w:rPr>
        <w:t xml:space="preserve">Wytyczne dotyczące wypełniania zobowiązań w zakresie komunikacji i widoczności </w:t>
      </w:r>
      <w:proofErr w:type="gramStart"/>
      <w:r w:rsidRPr="005870C8">
        <w:rPr>
          <w:rFonts w:ascii="Arial" w:hAnsi="Arial"/>
          <w:i/>
          <w:szCs w:val="24"/>
        </w:rPr>
        <w:t>odnośnie</w:t>
      </w:r>
      <w:proofErr w:type="gramEnd"/>
      <w:r w:rsidRPr="005870C8">
        <w:rPr>
          <w:rFonts w:ascii="Arial" w:hAnsi="Arial"/>
          <w:i/>
          <w:szCs w:val="24"/>
        </w:rPr>
        <w:t xml:space="preserve"> wsparcia z UE w ramach programu Fundusze Europejskie dla Rybactwa na lata 2021– 2027</w:t>
      </w:r>
      <w:r w:rsidRPr="005870C8">
        <w:rPr>
          <w:rFonts w:ascii="Arial" w:eastAsia="Times New Roman" w:hAnsi="Arial"/>
          <w:szCs w:val="24"/>
        </w:rPr>
        <w:t>, lub ich zmiany, zamieszczone na stronie programu w zakładce Prawo i dokumenty;</w:t>
      </w:r>
    </w:p>
    <w:p w14:paraId="4B2AD39B" w14:textId="77777777" w:rsidR="00A01CE3" w:rsidRPr="005870C8" w:rsidRDefault="00A01CE3" w:rsidP="00A373A1">
      <w:pPr>
        <w:pStyle w:val="PKTpunkt"/>
        <w:numPr>
          <w:ilvl w:val="0"/>
          <w:numId w:val="32"/>
        </w:numPr>
        <w:ind w:left="851" w:hanging="491"/>
        <w:jc w:val="left"/>
        <w:rPr>
          <w:rFonts w:ascii="Arial" w:eastAsia="Times New Roman" w:hAnsi="Arial"/>
          <w:szCs w:val="24"/>
        </w:rPr>
      </w:pPr>
      <w:r w:rsidRPr="005870C8">
        <w:rPr>
          <w:rFonts w:ascii="Arial" w:eastAsia="Times New Roman" w:hAnsi="Arial"/>
          <w:szCs w:val="24"/>
        </w:rPr>
        <w:t xml:space="preserve">wytyczne </w:t>
      </w:r>
      <w:r w:rsidRPr="005870C8">
        <w:rPr>
          <w:rFonts w:ascii="Arial" w:hAnsi="Arial"/>
          <w:szCs w:val="24"/>
        </w:rPr>
        <w:t xml:space="preserve">– wytyczne dotyczące zasad horyzontalnych, wytyczne dotyczące zobowiązań w zakresie komunikacji i widoczności, oraz wszelkie inne </w:t>
      </w:r>
      <w:r w:rsidRPr="005870C8">
        <w:rPr>
          <w:rFonts w:ascii="Arial" w:eastAsia="Times New Roman" w:hAnsi="Arial"/>
          <w:szCs w:val="24"/>
        </w:rPr>
        <w:t>wydane przez ministra właściwego do spraw rybołówstwa na podstawie art. 4 ust. 1 pkt 4 ustawy EFMRA w zakresie realizacji programu</w:t>
      </w:r>
      <w:r w:rsidRPr="005870C8">
        <w:rPr>
          <w:rFonts w:ascii="Arial" w:hAnsi="Arial"/>
          <w:szCs w:val="24"/>
        </w:rPr>
        <w:t xml:space="preserve"> wytyczne</w:t>
      </w:r>
      <w:r w:rsidRPr="005870C8">
        <w:rPr>
          <w:rFonts w:ascii="Arial" w:eastAsia="Times New Roman" w:hAnsi="Arial"/>
          <w:szCs w:val="24"/>
        </w:rPr>
        <w:t>, lub ich zmiany, zamieszczone na stronie programu</w:t>
      </w:r>
      <w:hyperlink w:history="1"/>
      <w:r w:rsidRPr="005870C8">
        <w:rPr>
          <w:rFonts w:ascii="Arial" w:eastAsia="Times New Roman" w:hAnsi="Arial"/>
          <w:szCs w:val="24"/>
        </w:rPr>
        <w:t xml:space="preserve"> w zakładce Prawo i dokumenty;</w:t>
      </w:r>
    </w:p>
    <w:p w14:paraId="4504CABC"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EFMRA – Europejski Fundusz Morski, Rybacki i Akwakultury;</w:t>
      </w:r>
    </w:p>
    <w:p w14:paraId="63E25793" w14:textId="77777777"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operacja – operację, o której mowa w art. 2 pkt 3 ustawy EFMRA;</w:t>
      </w:r>
    </w:p>
    <w:p w14:paraId="17CDBD85" w14:textId="1626C117" w:rsidR="00A01CE3" w:rsidRPr="005870C8" w:rsidRDefault="00A01CE3" w:rsidP="00A373A1">
      <w:pPr>
        <w:pStyle w:val="Akapitzlist"/>
        <w:numPr>
          <w:ilvl w:val="0"/>
          <w:numId w:val="32"/>
        </w:numPr>
        <w:ind w:left="851" w:hanging="494"/>
        <w:rPr>
          <w:rFonts w:ascii="Arial" w:hAnsi="Arial"/>
          <w:szCs w:val="24"/>
        </w:rPr>
      </w:pPr>
      <w:r w:rsidRPr="005870C8">
        <w:rPr>
          <w:rFonts w:ascii="Arial" w:hAnsi="Arial"/>
          <w:szCs w:val="24"/>
        </w:rPr>
        <w:t xml:space="preserve">pomoc – pomoc finansową na realizację operacji w ramach działania </w:t>
      </w:r>
      <w:r w:rsidR="00640AC7" w:rsidRPr="005870C8">
        <w:rPr>
          <w:rFonts w:ascii="Arial" w:hAnsi="Arial"/>
          <w:i/>
          <w:szCs w:val="24"/>
        </w:rPr>
        <w:t>Akwakultura środowiskowa</w:t>
      </w:r>
      <w:r w:rsidRPr="005870C8">
        <w:rPr>
          <w:rFonts w:ascii="Arial" w:hAnsi="Arial"/>
          <w:szCs w:val="24"/>
        </w:rPr>
        <w:t xml:space="preserve">, o którym mowa w </w:t>
      </w:r>
      <w:r w:rsidR="00640AC7" w:rsidRPr="005870C8">
        <w:rPr>
          <w:rFonts w:ascii="Arial" w:hAnsi="Arial"/>
          <w:bCs/>
          <w:szCs w:val="24"/>
        </w:rPr>
        <w:t>art. 3 ust. 1 pkt 2 lit. c</w:t>
      </w:r>
      <w:r w:rsidRPr="005870C8">
        <w:rPr>
          <w:rFonts w:ascii="Arial" w:hAnsi="Arial"/>
          <w:bCs/>
          <w:szCs w:val="24"/>
        </w:rPr>
        <w:t xml:space="preserve"> ustawy </w:t>
      </w:r>
      <w:r w:rsidRPr="005870C8">
        <w:rPr>
          <w:rFonts w:ascii="Arial" w:hAnsi="Arial"/>
          <w:bCs/>
          <w:szCs w:val="24"/>
        </w:rPr>
        <w:lastRenderedPageBreak/>
        <w:t>EFMRA;</w:t>
      </w:r>
    </w:p>
    <w:p w14:paraId="4AEC5F79" w14:textId="77777777" w:rsidR="00A01CE3" w:rsidRPr="005870C8" w:rsidRDefault="00A01CE3" w:rsidP="00A373A1">
      <w:pPr>
        <w:widowControl/>
        <w:numPr>
          <w:ilvl w:val="0"/>
          <w:numId w:val="32"/>
        </w:numPr>
        <w:autoSpaceDE/>
        <w:autoSpaceDN/>
        <w:adjustRightInd/>
        <w:ind w:left="851" w:hanging="494"/>
        <w:rPr>
          <w:rFonts w:ascii="Arial" w:eastAsia="Times New Roman" w:hAnsi="Arial"/>
          <w:szCs w:val="24"/>
        </w:rPr>
      </w:pPr>
      <w:r w:rsidRPr="005870C8">
        <w:rPr>
          <w:rFonts w:ascii="Arial" w:hAnsi="Arial"/>
          <w:szCs w:val="24"/>
        </w:rPr>
        <w:t>wniosek o płatność – wniosek o płatność, o którym mowa w art. 23 ustawy EFMRA;</w:t>
      </w:r>
    </w:p>
    <w:p w14:paraId="69177BB9" w14:textId="110CB8CF"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wypłata pomocy – przekazanie środków finansowych Beneficjentowi na podstawie zlecenia płatności;</w:t>
      </w:r>
    </w:p>
    <w:p w14:paraId="755A0445" w14:textId="77777777" w:rsidR="00640AC7"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CST2021 – system teleinformatyczny, o którym mowa w art. 2 pkt 5 ustawy EFMRA;</w:t>
      </w:r>
    </w:p>
    <w:p w14:paraId="7E22C260" w14:textId="77777777" w:rsidR="00640AC7" w:rsidRPr="005870C8" w:rsidRDefault="0095080D" w:rsidP="00A373A1">
      <w:pPr>
        <w:pStyle w:val="PKTpunkt"/>
        <w:numPr>
          <w:ilvl w:val="0"/>
          <w:numId w:val="32"/>
        </w:numPr>
        <w:ind w:left="851" w:hanging="494"/>
        <w:jc w:val="left"/>
        <w:rPr>
          <w:rFonts w:ascii="Arial" w:hAnsi="Arial"/>
          <w:szCs w:val="24"/>
        </w:rPr>
      </w:pPr>
      <w:r w:rsidRPr="005870C8">
        <w:rPr>
          <w:rFonts w:ascii="Arial" w:hAnsi="Arial"/>
          <w:szCs w:val="24"/>
        </w:rPr>
        <w:t>siła wyższa – każde zdarzenie charakteryzujące się następującymi cechami łącznie: zewnętrznością, niemożliwością jego przewidzenia w świetle obiektywnej oceny sytuacji oraz niemożliwością zapobieżenia jego skutkom. Do siły wyższej zalicza się w szczególności takie zdarzenia, jak: klęski żywiołowe, pożary, susza, powodzie, wojny;</w:t>
      </w:r>
    </w:p>
    <w:p w14:paraId="3FCD63D6" w14:textId="1E22D9E0" w:rsidR="00A01CE3" w:rsidRPr="005870C8" w:rsidRDefault="00A01CE3" w:rsidP="00A373A1">
      <w:pPr>
        <w:pStyle w:val="PKTpunkt"/>
        <w:numPr>
          <w:ilvl w:val="0"/>
          <w:numId w:val="32"/>
        </w:numPr>
        <w:ind w:left="851" w:hanging="494"/>
        <w:jc w:val="left"/>
        <w:rPr>
          <w:rFonts w:ascii="Arial" w:hAnsi="Arial"/>
          <w:szCs w:val="24"/>
        </w:rPr>
      </w:pPr>
      <w:r w:rsidRPr="005870C8">
        <w:rPr>
          <w:rFonts w:ascii="Arial" w:hAnsi="Arial"/>
          <w:szCs w:val="24"/>
        </w:rPr>
        <w:t>instytucja zarządzająca – minist</w:t>
      </w:r>
      <w:r w:rsidR="00F04348">
        <w:rPr>
          <w:rFonts w:ascii="Arial" w:hAnsi="Arial"/>
          <w:szCs w:val="24"/>
        </w:rPr>
        <w:t>ra</w:t>
      </w:r>
      <w:r w:rsidRPr="005870C8">
        <w:rPr>
          <w:rFonts w:ascii="Arial" w:hAnsi="Arial"/>
          <w:szCs w:val="24"/>
        </w:rPr>
        <w:t xml:space="preserve"> właściw</w:t>
      </w:r>
      <w:r w:rsidR="00F04348">
        <w:rPr>
          <w:rFonts w:ascii="Arial" w:hAnsi="Arial"/>
          <w:szCs w:val="24"/>
        </w:rPr>
        <w:t>ego</w:t>
      </w:r>
      <w:r w:rsidRPr="005870C8">
        <w:rPr>
          <w:rFonts w:ascii="Arial" w:hAnsi="Arial"/>
          <w:szCs w:val="24"/>
        </w:rPr>
        <w:t xml:space="preserve"> do spraw rybołówstwa, będąc</w:t>
      </w:r>
      <w:r w:rsidR="00F04348">
        <w:rPr>
          <w:rFonts w:ascii="Arial" w:hAnsi="Arial"/>
          <w:szCs w:val="24"/>
        </w:rPr>
        <w:t>ego</w:t>
      </w:r>
      <w:r w:rsidRPr="005870C8">
        <w:rPr>
          <w:rFonts w:ascii="Arial" w:hAnsi="Arial"/>
          <w:szCs w:val="24"/>
        </w:rPr>
        <w:t xml:space="preserve"> zgodnie z art. 4 ust. 1 pkt 1 ustawy EFMRA instytucją zarządzającą programem. </w:t>
      </w:r>
    </w:p>
    <w:p w14:paraId="7D19EFDD" w14:textId="38C456B9" w:rsidR="00FF384C" w:rsidRPr="005870C8" w:rsidRDefault="00FF384C" w:rsidP="00FF384C">
      <w:pPr>
        <w:pStyle w:val="CZKSIGAoznaczenieiprzedmiotczcilubksigi"/>
        <w:rPr>
          <w:rFonts w:ascii="Arial" w:hAnsi="Arial" w:cs="Arial"/>
        </w:rPr>
      </w:pPr>
      <w:r w:rsidRPr="005870C8">
        <w:rPr>
          <w:rFonts w:ascii="Arial" w:hAnsi="Arial" w:cs="Arial"/>
        </w:rPr>
        <w:t xml:space="preserve">§ 2. </w:t>
      </w:r>
    </w:p>
    <w:p w14:paraId="6713DE9A" w14:textId="390F4B63" w:rsidR="00FF384C" w:rsidRPr="005870C8" w:rsidRDefault="00FF384C" w:rsidP="00F756FA">
      <w:pPr>
        <w:pStyle w:val="USTustnpkodeksu"/>
        <w:numPr>
          <w:ilvl w:val="0"/>
          <w:numId w:val="4"/>
        </w:numPr>
        <w:jc w:val="left"/>
        <w:rPr>
          <w:rFonts w:ascii="Arial" w:hAnsi="Arial"/>
          <w:szCs w:val="24"/>
        </w:rPr>
      </w:pPr>
      <w:r w:rsidRPr="005870C8">
        <w:rPr>
          <w:rFonts w:ascii="Arial" w:hAnsi="Arial"/>
          <w:szCs w:val="24"/>
        </w:rPr>
        <w:t xml:space="preserve">Umowa określa prawa i obowiązki Stron związane z realizacją </w:t>
      </w:r>
      <w:r w:rsidR="00C65539" w:rsidRPr="005870C8">
        <w:rPr>
          <w:rFonts w:ascii="Arial" w:hAnsi="Arial"/>
          <w:szCs w:val="24"/>
        </w:rPr>
        <w:t xml:space="preserve">grupy </w:t>
      </w:r>
      <w:r w:rsidRPr="005870C8">
        <w:rPr>
          <w:rFonts w:ascii="Arial" w:hAnsi="Arial"/>
          <w:szCs w:val="24"/>
        </w:rPr>
        <w:t xml:space="preserve">operacji </w:t>
      </w:r>
      <w:r w:rsidR="00C65539" w:rsidRPr="005870C8">
        <w:rPr>
          <w:rFonts w:ascii="Arial" w:hAnsi="Arial"/>
          <w:szCs w:val="24"/>
        </w:rPr>
        <w:t>rekompensaty wodnośrodowiskowe w</w:t>
      </w:r>
      <w:r w:rsidRPr="005870C8">
        <w:rPr>
          <w:rFonts w:ascii="Arial" w:hAnsi="Arial"/>
          <w:szCs w:val="24"/>
        </w:rPr>
        <w:t xml:space="preserve"> ramach działania</w:t>
      </w:r>
      <w:r w:rsidR="005F51EF" w:rsidRPr="005870C8">
        <w:rPr>
          <w:rFonts w:ascii="Arial" w:hAnsi="Arial"/>
          <w:szCs w:val="24"/>
        </w:rPr>
        <w:t xml:space="preserve"> </w:t>
      </w:r>
      <w:r w:rsidR="00C65539" w:rsidRPr="005870C8">
        <w:rPr>
          <w:rFonts w:ascii="Arial" w:hAnsi="Arial"/>
          <w:szCs w:val="24"/>
        </w:rPr>
        <w:t>A</w:t>
      </w:r>
      <w:r w:rsidR="000B63DC" w:rsidRPr="005870C8">
        <w:rPr>
          <w:rFonts w:ascii="Arial" w:hAnsi="Arial"/>
          <w:szCs w:val="24"/>
        </w:rPr>
        <w:t>kwakultura środowiskow</w:t>
      </w:r>
      <w:r w:rsidR="00C65539" w:rsidRPr="005870C8">
        <w:rPr>
          <w:rFonts w:ascii="Arial" w:hAnsi="Arial"/>
          <w:szCs w:val="24"/>
        </w:rPr>
        <w:t>a</w:t>
      </w:r>
      <w:r w:rsidR="000B63DC" w:rsidRPr="005870C8">
        <w:rPr>
          <w:rFonts w:ascii="Arial" w:hAnsi="Arial"/>
          <w:szCs w:val="24"/>
        </w:rPr>
        <w:t>,</w:t>
      </w:r>
      <w:r w:rsidR="008E0363" w:rsidRPr="005870C8">
        <w:rPr>
          <w:rFonts w:ascii="Arial" w:hAnsi="Arial"/>
          <w:szCs w:val="24"/>
        </w:rPr>
        <w:t xml:space="preserve"> </w:t>
      </w:r>
      <w:r w:rsidR="000B63DC" w:rsidRPr="005870C8">
        <w:rPr>
          <w:rFonts w:ascii="Arial" w:hAnsi="Arial"/>
          <w:szCs w:val="24"/>
        </w:rPr>
        <w:t xml:space="preserve">o którym mowa w </w:t>
      </w:r>
      <w:r w:rsidR="00064587" w:rsidRPr="005870C8">
        <w:rPr>
          <w:rFonts w:ascii="Arial" w:hAnsi="Arial"/>
          <w:szCs w:val="24"/>
        </w:rPr>
        <w:t>art. 3 ust. 1 pkt 2 lit. c ustawy EFMRA</w:t>
      </w:r>
      <w:r w:rsidR="000B63DC" w:rsidRPr="005870C8">
        <w:rPr>
          <w:rFonts w:ascii="Arial" w:hAnsi="Arial"/>
          <w:szCs w:val="24"/>
        </w:rPr>
        <w:t xml:space="preserve">, </w:t>
      </w:r>
      <w:r w:rsidRPr="005870C8">
        <w:rPr>
          <w:rFonts w:ascii="Arial" w:hAnsi="Arial"/>
          <w:szCs w:val="24"/>
        </w:rPr>
        <w:t xml:space="preserve">objętego Priorytetem </w:t>
      </w:r>
      <w:r w:rsidR="00343D28" w:rsidRPr="005870C8">
        <w:rPr>
          <w:rFonts w:ascii="Arial" w:hAnsi="Arial"/>
          <w:szCs w:val="24"/>
        </w:rPr>
        <w:t>2</w:t>
      </w:r>
      <w:r w:rsidRPr="005870C8">
        <w:rPr>
          <w:rFonts w:ascii="Arial" w:hAnsi="Arial"/>
          <w:szCs w:val="24"/>
        </w:rPr>
        <w:t>, zawartym w programie</w:t>
      </w:r>
      <w:r w:rsidR="007515A8" w:rsidRPr="005870C8">
        <w:rPr>
          <w:rFonts w:ascii="Arial" w:hAnsi="Arial"/>
          <w:szCs w:val="24"/>
        </w:rPr>
        <w:t>.</w:t>
      </w:r>
    </w:p>
    <w:p w14:paraId="6FD8B85A" w14:textId="66FE8E09" w:rsidR="00633445" w:rsidRPr="005870C8" w:rsidRDefault="00633445" w:rsidP="00F756FA">
      <w:pPr>
        <w:pStyle w:val="USTustnpkodeksu"/>
        <w:numPr>
          <w:ilvl w:val="0"/>
          <w:numId w:val="4"/>
        </w:numPr>
        <w:jc w:val="left"/>
        <w:rPr>
          <w:rFonts w:ascii="Arial" w:hAnsi="Arial"/>
          <w:szCs w:val="24"/>
        </w:rPr>
      </w:pPr>
      <w:r w:rsidRPr="005870C8">
        <w:rPr>
          <w:rFonts w:ascii="Arial" w:hAnsi="Arial"/>
          <w:szCs w:val="24"/>
        </w:rPr>
        <w:t>W przypadku, gdy obiekt chowu lub hodowli ryb jest:</w:t>
      </w:r>
    </w:p>
    <w:p w14:paraId="1D1E650D" w14:textId="1ACBECEF" w:rsidR="00A03421" w:rsidRPr="00494958" w:rsidRDefault="00A03421" w:rsidP="00494958">
      <w:pPr>
        <w:pStyle w:val="PKTpunkt"/>
        <w:numPr>
          <w:ilvl w:val="0"/>
          <w:numId w:val="56"/>
        </w:numPr>
        <w:jc w:val="left"/>
        <w:rPr>
          <w:rFonts w:ascii="Arial" w:hAnsi="Arial"/>
        </w:rPr>
      </w:pPr>
      <w:r w:rsidRPr="00494958">
        <w:rPr>
          <w:rFonts w:ascii="Arial" w:hAnsi="Arial"/>
        </w:rPr>
        <w:t>przedmiotem współposiadania</w:t>
      </w:r>
      <w:r w:rsidR="00C23FCC" w:rsidRPr="00494958">
        <w:rPr>
          <w:rFonts w:ascii="Arial" w:hAnsi="Arial"/>
        </w:rPr>
        <w:t>,</w:t>
      </w:r>
      <w:r w:rsidRPr="00494958">
        <w:rPr>
          <w:rFonts w:ascii="Arial" w:hAnsi="Arial"/>
        </w:rPr>
        <w:t xml:space="preserve"> prawa i obowiązki związane z realizacją </w:t>
      </w:r>
      <w:r w:rsidR="00C23FCC" w:rsidRPr="00494958">
        <w:rPr>
          <w:rFonts w:ascii="Arial" w:hAnsi="Arial"/>
        </w:rPr>
        <w:t xml:space="preserve">umowy </w:t>
      </w:r>
      <w:r w:rsidRPr="00494958">
        <w:rPr>
          <w:rFonts w:ascii="Arial" w:hAnsi="Arial"/>
        </w:rPr>
        <w:t>dotyczą:</w:t>
      </w:r>
    </w:p>
    <w:p w14:paraId="4637294D" w14:textId="273F7FA8" w:rsidR="00A03421" w:rsidRPr="005870C8" w:rsidRDefault="00A03421" w:rsidP="00494958">
      <w:pPr>
        <w:pStyle w:val="PKTpunkt"/>
        <w:numPr>
          <w:ilvl w:val="0"/>
          <w:numId w:val="57"/>
        </w:numPr>
        <w:jc w:val="left"/>
        <w:rPr>
          <w:rStyle w:val="markedcontent"/>
          <w:rFonts w:ascii="Arial" w:hAnsi="Arial"/>
          <w:szCs w:val="24"/>
        </w:rPr>
      </w:pPr>
      <w:r w:rsidRPr="005870C8">
        <w:rPr>
          <w:rStyle w:val="markedcontent"/>
          <w:rFonts w:ascii="Arial" w:hAnsi="Arial"/>
          <w:szCs w:val="24"/>
        </w:rPr>
        <w:t>łącznie wszystkich współposiadaczy albo</w:t>
      </w:r>
    </w:p>
    <w:p w14:paraId="45C3887D" w14:textId="1C4D49BE" w:rsidR="00A03421" w:rsidRPr="005870C8" w:rsidRDefault="00A03421" w:rsidP="00494958">
      <w:pPr>
        <w:pStyle w:val="PKTpunkt"/>
        <w:numPr>
          <w:ilvl w:val="0"/>
          <w:numId w:val="57"/>
        </w:numPr>
        <w:jc w:val="left"/>
      </w:pPr>
      <w:r w:rsidRPr="005870C8">
        <w:rPr>
          <w:rStyle w:val="markedcontent"/>
          <w:rFonts w:ascii="Arial" w:hAnsi="Arial"/>
          <w:szCs w:val="24"/>
        </w:rPr>
        <w:t>jednego ze współposiadaczy, na którego pozostali ze współposiadaczy wyrazili w formie pisemnej zgodę na ubieganie się o przyznanie pomocy oraz na realizacje operacji w tym obiekcie</w:t>
      </w:r>
      <w:r w:rsidR="00943465" w:rsidRPr="005870C8">
        <w:rPr>
          <w:rStyle w:val="markedcontent"/>
          <w:rFonts w:ascii="Arial" w:hAnsi="Arial"/>
          <w:szCs w:val="24"/>
        </w:rPr>
        <w:t>,</w:t>
      </w:r>
      <w:r w:rsidR="00A91A10" w:rsidRPr="005870C8">
        <w:rPr>
          <w:rStyle w:val="markedcontent"/>
          <w:rFonts w:ascii="Arial" w:hAnsi="Arial"/>
          <w:szCs w:val="24"/>
        </w:rPr>
        <w:t xml:space="preserve"> która </w:t>
      </w:r>
      <w:r w:rsidR="00210084" w:rsidRPr="005870C8">
        <w:rPr>
          <w:rStyle w:val="markedcontent"/>
          <w:rFonts w:ascii="Arial" w:hAnsi="Arial"/>
          <w:szCs w:val="24"/>
        </w:rPr>
        <w:t xml:space="preserve">to zgoda </w:t>
      </w:r>
      <w:r w:rsidR="00A91A10" w:rsidRPr="005870C8">
        <w:rPr>
          <w:rStyle w:val="markedcontent"/>
          <w:rFonts w:ascii="Arial" w:hAnsi="Arial"/>
          <w:szCs w:val="24"/>
        </w:rPr>
        <w:t xml:space="preserve">stanowi załącznik nr </w:t>
      </w:r>
      <w:r w:rsidR="00C23FCC" w:rsidRPr="005870C8">
        <w:rPr>
          <w:rStyle w:val="markedcontent"/>
          <w:rFonts w:ascii="Arial" w:hAnsi="Arial"/>
          <w:szCs w:val="24"/>
        </w:rPr>
        <w:t>2</w:t>
      </w:r>
      <w:r w:rsidR="00A91A10" w:rsidRPr="005870C8">
        <w:rPr>
          <w:rStyle w:val="markedcontent"/>
          <w:rFonts w:ascii="Arial" w:hAnsi="Arial"/>
          <w:szCs w:val="24"/>
        </w:rPr>
        <w:t xml:space="preserve"> do umowy</w:t>
      </w:r>
      <w:r w:rsidR="00943465" w:rsidRPr="005870C8">
        <w:rPr>
          <w:rStyle w:val="markedcontent"/>
          <w:rFonts w:ascii="Arial" w:hAnsi="Arial"/>
          <w:szCs w:val="24"/>
        </w:rPr>
        <w:t>;</w:t>
      </w:r>
    </w:p>
    <w:p w14:paraId="72B622F1" w14:textId="2FC3F694" w:rsidR="00A03421" w:rsidRPr="00A709AC" w:rsidRDefault="00A03421" w:rsidP="00494958">
      <w:pPr>
        <w:pStyle w:val="PKTpunkt"/>
        <w:numPr>
          <w:ilvl w:val="0"/>
          <w:numId w:val="56"/>
        </w:numPr>
        <w:jc w:val="left"/>
        <w:rPr>
          <w:rFonts w:ascii="Arial" w:hAnsi="Arial"/>
        </w:rPr>
      </w:pPr>
      <w:r w:rsidRPr="00E74832">
        <w:rPr>
          <w:rFonts w:ascii="Arial" w:hAnsi="Arial"/>
        </w:rPr>
        <w:t xml:space="preserve">przedmiotem działalności prowadzonej przez wspólników spółki cywilnej, prawa i obowiązki Beneficjenta związane z realizacją umowy dotyczą każdego wspólnika, nawet jeżeli wspólnicy wyrazili, w formie pisemnej zgodę na </w:t>
      </w:r>
      <w:r w:rsidRPr="00E74832">
        <w:rPr>
          <w:rFonts w:ascii="Arial" w:hAnsi="Arial"/>
        </w:rPr>
        <w:lastRenderedPageBreak/>
        <w:t>ubieganie się o przyznanie pomocy oraz realizacj</w:t>
      </w:r>
      <w:r w:rsidR="00991ED8" w:rsidRPr="00E74832">
        <w:rPr>
          <w:rFonts w:ascii="Arial" w:hAnsi="Arial"/>
        </w:rPr>
        <w:t>ę</w:t>
      </w:r>
      <w:r w:rsidRPr="00B02798">
        <w:rPr>
          <w:rFonts w:ascii="Arial" w:hAnsi="Arial"/>
        </w:rPr>
        <w:t xml:space="preserve"> operacji przez jednego ze wspólników.</w:t>
      </w:r>
    </w:p>
    <w:p w14:paraId="6788996E" w14:textId="0BD7532D" w:rsidR="00237743" w:rsidRPr="005870C8" w:rsidRDefault="00237743" w:rsidP="00F756FA">
      <w:pPr>
        <w:pStyle w:val="USTustnpkodeksu"/>
        <w:numPr>
          <w:ilvl w:val="0"/>
          <w:numId w:val="4"/>
        </w:numPr>
        <w:jc w:val="left"/>
        <w:rPr>
          <w:rFonts w:ascii="Arial" w:hAnsi="Arial"/>
          <w:szCs w:val="24"/>
        </w:rPr>
      </w:pPr>
      <w:bookmarkStart w:id="6" w:name="_Hlk156813640"/>
      <w:r w:rsidRPr="005870C8">
        <w:rPr>
          <w:rFonts w:ascii="Arial" w:hAnsi="Arial"/>
          <w:szCs w:val="24"/>
        </w:rPr>
        <w:t xml:space="preserve">W przypadku realizacji operacji łącznie przez współposiadaczy obiektu chowu lub hodowli albo przez wspólników spółki cywilnej, za </w:t>
      </w:r>
      <w:r w:rsidR="0095080D" w:rsidRPr="005870C8">
        <w:rPr>
          <w:rFonts w:ascii="Arial" w:hAnsi="Arial"/>
          <w:szCs w:val="24"/>
        </w:rPr>
        <w:t>realizację</w:t>
      </w:r>
      <w:r w:rsidR="00C23FCC" w:rsidRPr="005870C8">
        <w:rPr>
          <w:rFonts w:ascii="Arial" w:hAnsi="Arial"/>
          <w:szCs w:val="24"/>
        </w:rPr>
        <w:t xml:space="preserve"> praw i </w:t>
      </w:r>
      <w:r w:rsidR="0095080D" w:rsidRPr="005870C8">
        <w:rPr>
          <w:rFonts w:ascii="Arial" w:hAnsi="Arial"/>
          <w:szCs w:val="24"/>
        </w:rPr>
        <w:t>obowiązków</w:t>
      </w:r>
      <w:r w:rsidRPr="005870C8">
        <w:rPr>
          <w:rFonts w:ascii="Arial" w:hAnsi="Arial"/>
          <w:szCs w:val="24"/>
        </w:rPr>
        <w:t xml:space="preserve"> wynikających z umowy, współposiadacze albo wspólnicy ponoszą odpowiedzialność solidarną</w:t>
      </w:r>
      <w:r w:rsidR="005D5FB7" w:rsidRPr="005870C8">
        <w:rPr>
          <w:rFonts w:ascii="Arial" w:hAnsi="Arial"/>
          <w:szCs w:val="24"/>
        </w:rPr>
        <w:t xml:space="preserve"> na zasadach wynikających z Kodeksu cywilnego</w:t>
      </w:r>
      <w:bookmarkEnd w:id="6"/>
      <w:r w:rsidR="005D5FB7" w:rsidRPr="005870C8">
        <w:rPr>
          <w:rFonts w:ascii="Arial" w:hAnsi="Arial"/>
          <w:szCs w:val="24"/>
        </w:rPr>
        <w:t>.</w:t>
      </w:r>
    </w:p>
    <w:p w14:paraId="70DE1E54" w14:textId="0AC48C04" w:rsidR="00FF384C" w:rsidRPr="005870C8" w:rsidRDefault="00FF384C" w:rsidP="00D853DC">
      <w:pPr>
        <w:pStyle w:val="CZKSIGAoznaczenieiprzedmiotczcilubksigi"/>
        <w:rPr>
          <w:rFonts w:ascii="Arial" w:hAnsi="Arial" w:cs="Arial"/>
        </w:rPr>
      </w:pPr>
      <w:r w:rsidRPr="005870C8">
        <w:rPr>
          <w:rFonts w:ascii="Arial" w:hAnsi="Arial" w:cs="Arial"/>
        </w:rPr>
        <w:t>§ 3.</w:t>
      </w:r>
    </w:p>
    <w:p w14:paraId="143E7BE1" w14:textId="10F15547" w:rsidR="00C07682" w:rsidRPr="005870C8" w:rsidRDefault="00FF384C" w:rsidP="00F756FA">
      <w:pPr>
        <w:pStyle w:val="USTustnpkodeksu"/>
        <w:numPr>
          <w:ilvl w:val="0"/>
          <w:numId w:val="7"/>
        </w:numPr>
        <w:jc w:val="left"/>
        <w:rPr>
          <w:rStyle w:val="markedcontent"/>
          <w:rFonts w:ascii="Arial" w:hAnsi="Arial" w:cs="Times New Roman"/>
          <w:b/>
          <w:caps/>
          <w:kern w:val="24"/>
          <w:szCs w:val="24"/>
        </w:rPr>
      </w:pPr>
      <w:r w:rsidRPr="005870C8">
        <w:rPr>
          <w:rFonts w:ascii="Arial" w:hAnsi="Arial"/>
          <w:szCs w:val="24"/>
        </w:rPr>
        <w:t>Beneficjent zobowiązuje się do realizacji operacji, pt.:</w:t>
      </w:r>
      <w:r w:rsidR="00A44484" w:rsidRPr="005870C8">
        <w:rPr>
          <w:rStyle w:val="Odwoanieprzypisudolnego"/>
          <w:rFonts w:ascii="Arial" w:hAnsi="Arial" w:cs="Arial"/>
          <w:szCs w:val="24"/>
        </w:rPr>
        <w:footnoteReference w:id="7"/>
      </w:r>
      <w:r w:rsidR="00C07682" w:rsidRPr="005870C8">
        <w:rPr>
          <w:rFonts w:ascii="Arial" w:hAnsi="Arial"/>
          <w:szCs w:val="24"/>
        </w:rPr>
        <w:t xml:space="preserve"> </w:t>
      </w:r>
    </w:p>
    <w:p w14:paraId="167C1F42" w14:textId="55C7B7E5" w:rsidR="00040AB4" w:rsidRPr="005870C8" w:rsidRDefault="00040AB4" w:rsidP="00494958">
      <w:pPr>
        <w:pStyle w:val="USTustnpkodeksu"/>
        <w:ind w:left="340" w:firstLine="0"/>
        <w:jc w:val="left"/>
        <w:rPr>
          <w:rStyle w:val="markedcontent"/>
          <w:rFonts w:ascii="Arial" w:hAnsi="Arial"/>
          <w:bCs w:val="0"/>
          <w:szCs w:val="24"/>
        </w:rPr>
      </w:pPr>
      <w:r w:rsidRPr="005870C8">
        <w:rPr>
          <w:rFonts w:ascii="Arial" w:hAnsi="Arial"/>
          <w:szCs w:val="24"/>
        </w:rPr>
        <w:t>…</w:t>
      </w:r>
      <w:r w:rsidRPr="005870C8">
        <w:rPr>
          <w:rStyle w:val="markedcontent"/>
          <w:rFonts w:ascii="Arial" w:hAnsi="Arial"/>
          <w:szCs w:val="24"/>
        </w:rPr>
        <w:t>………………………………………………………</w:t>
      </w:r>
      <w:r w:rsidR="0095080D" w:rsidRPr="005870C8">
        <w:rPr>
          <w:rFonts w:ascii="Arial" w:hAnsi="Arial"/>
          <w:szCs w:val="24"/>
        </w:rPr>
        <w:t xml:space="preserve"> zwanej dalej „operacją”.</w:t>
      </w:r>
    </w:p>
    <w:p w14:paraId="528AD98B" w14:textId="56231E3D" w:rsidR="008E0363" w:rsidRPr="005870C8" w:rsidRDefault="00CE793A" w:rsidP="00F756FA">
      <w:pPr>
        <w:pStyle w:val="USTustnpkodeksu"/>
        <w:numPr>
          <w:ilvl w:val="0"/>
          <w:numId w:val="7"/>
        </w:numPr>
        <w:jc w:val="left"/>
        <w:rPr>
          <w:rFonts w:ascii="Arial" w:hAnsi="Arial"/>
          <w:szCs w:val="24"/>
        </w:rPr>
      </w:pPr>
      <w:r w:rsidRPr="005870C8">
        <w:rPr>
          <w:rFonts w:ascii="Arial" w:hAnsi="Arial"/>
          <w:szCs w:val="24"/>
        </w:rPr>
        <w:t xml:space="preserve">W ramach operacji, o której mowa w ust. 1, </w:t>
      </w:r>
      <w:r w:rsidR="002E6C33" w:rsidRPr="005870C8">
        <w:rPr>
          <w:rFonts w:ascii="Arial" w:hAnsi="Arial"/>
          <w:szCs w:val="24"/>
        </w:rPr>
        <w:t xml:space="preserve">Beneficjent zobowiązuje się do realizacji </w:t>
      </w:r>
      <w:r w:rsidR="00236BC3" w:rsidRPr="005870C8">
        <w:rPr>
          <w:rFonts w:ascii="Arial" w:hAnsi="Arial"/>
          <w:szCs w:val="24"/>
        </w:rPr>
        <w:t>przez 5 kolejnych lat kalendarzowych</w:t>
      </w:r>
      <w:r w:rsidR="00DC7196" w:rsidRPr="005870C8">
        <w:rPr>
          <w:rFonts w:ascii="Arial" w:hAnsi="Arial"/>
          <w:szCs w:val="24"/>
        </w:rPr>
        <w:t xml:space="preserve">, </w:t>
      </w:r>
      <w:r w:rsidR="008E0363" w:rsidRPr="005870C8">
        <w:rPr>
          <w:rFonts w:ascii="Arial" w:hAnsi="Arial"/>
          <w:szCs w:val="24"/>
        </w:rPr>
        <w:t>w ramach Pakietu/Pakietów</w:t>
      </w:r>
      <w:r w:rsidR="008E0363" w:rsidRPr="005870C8">
        <w:rPr>
          <w:rFonts w:ascii="Arial" w:hAnsi="Arial"/>
          <w:szCs w:val="24"/>
          <w:vertAlign w:val="superscript"/>
        </w:rPr>
        <w:t>1</w:t>
      </w:r>
      <w:r w:rsidR="00D84246">
        <w:rPr>
          <w:rFonts w:ascii="Arial" w:hAnsi="Arial"/>
          <w:szCs w:val="24"/>
        </w:rPr>
        <w:t>,</w:t>
      </w:r>
      <w:r w:rsidR="00447B40">
        <w:rPr>
          <w:rFonts w:ascii="Arial" w:hAnsi="Arial"/>
          <w:szCs w:val="24"/>
        </w:rPr>
        <w:t xml:space="preserve"> </w:t>
      </w:r>
      <w:r w:rsidR="008E0363" w:rsidRPr="005870C8">
        <w:rPr>
          <w:rFonts w:ascii="Arial" w:hAnsi="Arial"/>
          <w:szCs w:val="24"/>
        </w:rPr>
        <w:t xml:space="preserve">zgodnie z </w:t>
      </w:r>
      <w:r w:rsidR="008E0363" w:rsidRPr="005870C8">
        <w:rPr>
          <w:rFonts w:ascii="Arial" w:hAnsi="Arial"/>
          <w:i/>
          <w:iCs/>
          <w:szCs w:val="24"/>
        </w:rPr>
        <w:t>Deklaracją pakietów</w:t>
      </w:r>
      <w:r w:rsidR="008E0363" w:rsidRPr="005870C8">
        <w:rPr>
          <w:rFonts w:ascii="Arial" w:hAnsi="Arial"/>
          <w:szCs w:val="24"/>
        </w:rPr>
        <w:t xml:space="preserve"> określoną w załączniku nr </w:t>
      </w:r>
      <w:r w:rsidR="00DC7196" w:rsidRPr="005870C8">
        <w:rPr>
          <w:rFonts w:ascii="Arial" w:hAnsi="Arial"/>
          <w:szCs w:val="24"/>
        </w:rPr>
        <w:t>3</w:t>
      </w:r>
      <w:r w:rsidR="008E0363" w:rsidRPr="005870C8">
        <w:rPr>
          <w:rFonts w:ascii="Arial" w:hAnsi="Arial"/>
          <w:szCs w:val="24"/>
        </w:rPr>
        <w:t xml:space="preserve"> do</w:t>
      </w:r>
      <w:r w:rsidR="00DC7196" w:rsidRPr="005870C8">
        <w:rPr>
          <w:rFonts w:ascii="Arial" w:hAnsi="Arial"/>
          <w:szCs w:val="24"/>
        </w:rPr>
        <w:t xml:space="preserve"> </w:t>
      </w:r>
      <w:r w:rsidR="008E0363" w:rsidRPr="005870C8">
        <w:rPr>
          <w:rFonts w:ascii="Arial" w:hAnsi="Arial"/>
          <w:szCs w:val="24"/>
        </w:rPr>
        <w:t>umowy</w:t>
      </w:r>
      <w:r w:rsidR="00DC7196" w:rsidRPr="005870C8">
        <w:rPr>
          <w:rFonts w:ascii="Arial" w:hAnsi="Arial"/>
          <w:szCs w:val="24"/>
        </w:rPr>
        <w:t xml:space="preserve">, </w:t>
      </w:r>
      <w:r w:rsidR="00236BC3" w:rsidRPr="005870C8">
        <w:rPr>
          <w:rFonts w:ascii="Arial" w:hAnsi="Arial"/>
          <w:szCs w:val="24"/>
        </w:rPr>
        <w:t xml:space="preserve">wymagań </w:t>
      </w:r>
      <w:r w:rsidRPr="005870C8">
        <w:rPr>
          <w:rFonts w:ascii="Arial" w:hAnsi="Arial"/>
          <w:szCs w:val="24"/>
        </w:rPr>
        <w:t>wykraczających poza podstawowe za</w:t>
      </w:r>
      <w:r w:rsidR="00A00EE6" w:rsidRPr="005870C8">
        <w:rPr>
          <w:rFonts w:ascii="Arial" w:hAnsi="Arial"/>
          <w:szCs w:val="24"/>
        </w:rPr>
        <w:t>sady dobrej praktyki rybackiej,</w:t>
      </w:r>
      <w:r w:rsidR="00A91A10" w:rsidRPr="005870C8">
        <w:rPr>
          <w:rFonts w:ascii="Arial" w:hAnsi="Arial"/>
          <w:szCs w:val="24"/>
        </w:rPr>
        <w:t xml:space="preserve"> </w:t>
      </w:r>
      <w:bookmarkStart w:id="7" w:name="_Hlk153054441"/>
      <w:r w:rsidR="008E0363" w:rsidRPr="005870C8">
        <w:rPr>
          <w:rFonts w:ascii="Arial" w:hAnsi="Arial"/>
          <w:szCs w:val="24"/>
        </w:rPr>
        <w:t>którymi są:</w:t>
      </w:r>
    </w:p>
    <w:p w14:paraId="33C886A2" w14:textId="6B2C8CCD" w:rsidR="008E0363" w:rsidRPr="00494958" w:rsidRDefault="008E0363" w:rsidP="00494958">
      <w:pPr>
        <w:pStyle w:val="PKTpunkt"/>
        <w:numPr>
          <w:ilvl w:val="0"/>
          <w:numId w:val="58"/>
        </w:numPr>
        <w:jc w:val="left"/>
        <w:rPr>
          <w:rFonts w:ascii="Arial" w:hAnsi="Arial"/>
        </w:rPr>
      </w:pPr>
      <w:r w:rsidRPr="00494958">
        <w:rPr>
          <w:rFonts w:ascii="Arial" w:hAnsi="Arial"/>
        </w:rPr>
        <w:t>stosowanie obsad karpia w ilości nie mniejszej niż minimalne normy określone w załączniku nr 2 do rozporządzenia w sprawie Priorytetu 2;</w:t>
      </w:r>
    </w:p>
    <w:p w14:paraId="2EE1C63A" w14:textId="16075F7D" w:rsidR="008E0363" w:rsidRPr="00494958" w:rsidRDefault="008E0363" w:rsidP="00494958">
      <w:pPr>
        <w:pStyle w:val="PKTpunkt"/>
        <w:numPr>
          <w:ilvl w:val="0"/>
          <w:numId w:val="58"/>
        </w:numPr>
        <w:jc w:val="left"/>
        <w:rPr>
          <w:rFonts w:ascii="Arial" w:hAnsi="Arial"/>
        </w:rPr>
      </w:pPr>
      <w:r w:rsidRPr="00E74832">
        <w:rPr>
          <w:rFonts w:ascii="Arial" w:hAnsi="Arial"/>
        </w:rPr>
        <w:t xml:space="preserve">terminowa realizacja obowiązków statystycznych w zakresie </w:t>
      </w:r>
      <w:r w:rsidRPr="00B02798">
        <w:rPr>
          <w:rFonts w:ascii="Arial" w:hAnsi="Arial"/>
        </w:rPr>
        <w:t>składania sprawozdań dotyczących powierzchni stawów rybnych oraz ilości ryb wyprodukowanych w stawach rybnych i innych urządzeniach służących do</w:t>
      </w:r>
      <w:r w:rsidR="00FA3522" w:rsidRPr="00A709AC">
        <w:rPr>
          <w:rFonts w:ascii="Arial" w:hAnsi="Arial"/>
        </w:rPr>
        <w:t xml:space="preserve"> </w:t>
      </w:r>
      <w:r w:rsidRPr="00A709AC">
        <w:rPr>
          <w:rFonts w:ascii="Arial" w:hAnsi="Arial"/>
        </w:rPr>
        <w:t>chowu lub hodowli ryb określonych w przepisach o statystyce publicznej;</w:t>
      </w:r>
    </w:p>
    <w:p w14:paraId="267E5C97" w14:textId="1072C446" w:rsidR="008E0363" w:rsidRPr="00494958" w:rsidRDefault="008E0363" w:rsidP="00494958">
      <w:pPr>
        <w:pStyle w:val="PKTpunkt"/>
        <w:numPr>
          <w:ilvl w:val="0"/>
          <w:numId w:val="58"/>
        </w:numPr>
        <w:jc w:val="left"/>
        <w:rPr>
          <w:rFonts w:ascii="Arial" w:hAnsi="Arial"/>
        </w:rPr>
      </w:pPr>
      <w:r w:rsidRPr="00494958">
        <w:rPr>
          <w:rFonts w:ascii="Arial" w:hAnsi="Arial"/>
        </w:rPr>
        <w:t>prowadzenie księgi stawowej, o której mowa w przepisach wydanych na</w:t>
      </w:r>
      <w:r w:rsidR="00FA3522" w:rsidRPr="00494958">
        <w:rPr>
          <w:rFonts w:ascii="Arial" w:hAnsi="Arial"/>
        </w:rPr>
        <w:t xml:space="preserve"> </w:t>
      </w:r>
      <w:r w:rsidRPr="00494958">
        <w:rPr>
          <w:rFonts w:ascii="Arial" w:hAnsi="Arial"/>
        </w:rPr>
        <w:t>podstawie art. 4a ust. 2 ustawy o rybactwie śródlądowym;</w:t>
      </w:r>
    </w:p>
    <w:p w14:paraId="58B2C533" w14:textId="77777777" w:rsidR="008E0363" w:rsidRPr="00494958" w:rsidRDefault="008E0363" w:rsidP="00494958">
      <w:pPr>
        <w:pStyle w:val="PKTpunkt"/>
        <w:numPr>
          <w:ilvl w:val="0"/>
          <w:numId w:val="58"/>
        </w:numPr>
        <w:jc w:val="left"/>
        <w:rPr>
          <w:rFonts w:ascii="Arial" w:hAnsi="Arial"/>
        </w:rPr>
      </w:pPr>
      <w:r w:rsidRPr="00494958">
        <w:rPr>
          <w:rFonts w:ascii="Arial" w:hAnsi="Arial"/>
        </w:rPr>
        <w:t>posiadanie przez cały okres realizacji operacji:</w:t>
      </w:r>
    </w:p>
    <w:p w14:paraId="5D442625" w14:textId="77777777" w:rsidR="008E0363" w:rsidRPr="005870C8" w:rsidRDefault="008E0363" w:rsidP="00494958">
      <w:pPr>
        <w:pStyle w:val="PKTpunkt"/>
        <w:numPr>
          <w:ilvl w:val="0"/>
          <w:numId w:val="59"/>
        </w:numPr>
        <w:jc w:val="left"/>
      </w:pPr>
      <w:r w:rsidRPr="005870C8">
        <w:rPr>
          <w:rStyle w:val="markedcontent"/>
          <w:rFonts w:ascii="Arial" w:hAnsi="Arial"/>
          <w:szCs w:val="24"/>
        </w:rPr>
        <w:t>numeru weterynaryjnego,</w:t>
      </w:r>
    </w:p>
    <w:p w14:paraId="1A783382" w14:textId="77777777" w:rsidR="008E0363" w:rsidRPr="005870C8" w:rsidRDefault="008E0363" w:rsidP="00494958">
      <w:pPr>
        <w:pStyle w:val="PKTpunkt"/>
        <w:numPr>
          <w:ilvl w:val="0"/>
          <w:numId w:val="59"/>
        </w:numPr>
        <w:jc w:val="left"/>
      </w:pPr>
      <w:r w:rsidRPr="005870C8">
        <w:rPr>
          <w:rStyle w:val="markedcontent"/>
          <w:rFonts w:ascii="Arial" w:hAnsi="Arial"/>
          <w:szCs w:val="24"/>
        </w:rPr>
        <w:t>dokumentu potwierdzającego ukończenie kursu lub szkolenia z zakresu dobrostanu ryb,</w:t>
      </w:r>
    </w:p>
    <w:p w14:paraId="14AEFAE2" w14:textId="63E361A2" w:rsidR="008E0363" w:rsidRPr="005870C8" w:rsidRDefault="008E0363" w:rsidP="00494958">
      <w:pPr>
        <w:pStyle w:val="PKTpunkt"/>
        <w:numPr>
          <w:ilvl w:val="0"/>
          <w:numId w:val="59"/>
        </w:numPr>
        <w:jc w:val="left"/>
      </w:pPr>
      <w:r w:rsidRPr="005870C8">
        <w:rPr>
          <w:rStyle w:val="markedcontent"/>
          <w:rFonts w:ascii="Arial" w:hAnsi="Arial"/>
          <w:szCs w:val="24"/>
        </w:rPr>
        <w:t>pozwolenia wodnoprawnego, o którym mowa w art. 389 pkt 1 lub 2 ustawy</w:t>
      </w:r>
      <w:r w:rsidRPr="005870C8">
        <w:t xml:space="preserve"> </w:t>
      </w:r>
      <w:r w:rsidRPr="005870C8">
        <w:rPr>
          <w:rStyle w:val="markedcontent"/>
          <w:rFonts w:ascii="Arial" w:hAnsi="Arial"/>
          <w:szCs w:val="24"/>
        </w:rPr>
        <w:t>Prawo wodne, lub potwierdzenia złożenia wniosku o wydanie lub</w:t>
      </w:r>
      <w:r w:rsidR="00FA3522">
        <w:rPr>
          <w:rStyle w:val="markedcontent"/>
          <w:rFonts w:ascii="Arial" w:hAnsi="Arial"/>
          <w:szCs w:val="24"/>
        </w:rPr>
        <w:t xml:space="preserve"> </w:t>
      </w:r>
      <w:r w:rsidRPr="005870C8">
        <w:rPr>
          <w:rStyle w:val="markedcontent"/>
          <w:rFonts w:ascii="Arial" w:hAnsi="Arial"/>
          <w:szCs w:val="24"/>
        </w:rPr>
        <w:t>przedłużenie obowiązywania tego pozwolenia zgodnie z przepisami tej</w:t>
      </w:r>
      <w:r w:rsidR="00FA3522">
        <w:rPr>
          <w:rStyle w:val="markedcontent"/>
          <w:rFonts w:ascii="Arial" w:hAnsi="Arial"/>
          <w:szCs w:val="24"/>
        </w:rPr>
        <w:t xml:space="preserve"> </w:t>
      </w:r>
      <w:r w:rsidRPr="005870C8">
        <w:rPr>
          <w:rStyle w:val="markedcontent"/>
          <w:rFonts w:ascii="Arial" w:hAnsi="Arial"/>
          <w:szCs w:val="24"/>
        </w:rPr>
        <w:t>ustawy</w:t>
      </w:r>
      <w:r w:rsidR="00DC7196" w:rsidRPr="005870C8">
        <w:rPr>
          <w:rStyle w:val="markedcontent"/>
          <w:rFonts w:ascii="Arial" w:hAnsi="Arial"/>
          <w:szCs w:val="24"/>
        </w:rPr>
        <w:t>.</w:t>
      </w:r>
    </w:p>
    <w:bookmarkEnd w:id="7"/>
    <w:p w14:paraId="18141646" w14:textId="503C8D71" w:rsidR="00FF384C" w:rsidRPr="005870C8" w:rsidRDefault="00FF384C" w:rsidP="00F756FA">
      <w:pPr>
        <w:pStyle w:val="USTustnpkodeksu"/>
        <w:numPr>
          <w:ilvl w:val="0"/>
          <w:numId w:val="7"/>
        </w:numPr>
        <w:jc w:val="left"/>
        <w:rPr>
          <w:rFonts w:ascii="Arial" w:hAnsi="Arial"/>
          <w:szCs w:val="24"/>
        </w:rPr>
      </w:pPr>
      <w:r w:rsidRPr="005870C8">
        <w:rPr>
          <w:rFonts w:ascii="Arial" w:hAnsi="Arial"/>
          <w:szCs w:val="24"/>
        </w:rPr>
        <w:t xml:space="preserve">Realizacja operacji obejmuje: </w:t>
      </w:r>
    </w:p>
    <w:p w14:paraId="66E77DE9" w14:textId="270C8AAF" w:rsidR="00DC7196" w:rsidRPr="005870C8" w:rsidRDefault="00040AB4" w:rsidP="00E74832">
      <w:pPr>
        <w:pStyle w:val="PKTpunkt"/>
        <w:numPr>
          <w:ilvl w:val="0"/>
          <w:numId w:val="8"/>
        </w:numPr>
        <w:jc w:val="left"/>
        <w:rPr>
          <w:rFonts w:ascii="Arial" w:hAnsi="Arial"/>
          <w:szCs w:val="24"/>
        </w:rPr>
      </w:pPr>
      <w:r w:rsidRPr="005870C8">
        <w:rPr>
          <w:rFonts w:ascii="Arial" w:hAnsi="Arial"/>
          <w:szCs w:val="24"/>
        </w:rPr>
        <w:lastRenderedPageBreak/>
        <w:t xml:space="preserve">wykonywanie </w:t>
      </w:r>
      <w:r w:rsidR="00DC7196" w:rsidRPr="005870C8">
        <w:rPr>
          <w:rFonts w:ascii="Arial" w:hAnsi="Arial"/>
          <w:szCs w:val="24"/>
        </w:rPr>
        <w:t>przez Beneficjenta</w:t>
      </w:r>
      <w:r w:rsidRPr="005870C8">
        <w:rPr>
          <w:rFonts w:ascii="Arial" w:hAnsi="Arial"/>
          <w:szCs w:val="24"/>
        </w:rPr>
        <w:t xml:space="preserve"> zobowiązań</w:t>
      </w:r>
      <w:r w:rsidR="00A91A10" w:rsidRPr="005870C8">
        <w:rPr>
          <w:rFonts w:ascii="Arial" w:hAnsi="Arial"/>
          <w:szCs w:val="24"/>
        </w:rPr>
        <w:t xml:space="preserve">, o których mowa w </w:t>
      </w:r>
      <w:r w:rsidR="008E0363" w:rsidRPr="005870C8">
        <w:rPr>
          <w:rFonts w:ascii="Arial" w:hAnsi="Arial"/>
          <w:szCs w:val="24"/>
        </w:rPr>
        <w:t>ust. 2</w:t>
      </w:r>
      <w:r w:rsidR="00DC7196" w:rsidRPr="005870C8">
        <w:rPr>
          <w:rFonts w:ascii="Arial" w:hAnsi="Arial"/>
          <w:szCs w:val="24"/>
        </w:rPr>
        <w:t xml:space="preserve"> oraz uzyskanie wymaganych odrębnymi przepisami oraz postanowieniami umowy: dokumentów, opinii, zaświadczeń, uzgodnień, pozwoleń lub decyzji związanych z realizacją operacji, jeżeli jest to niezbędne do potwierdzenia realizacji zobowiązań i wymagań</w:t>
      </w:r>
      <w:r w:rsidR="0088370C" w:rsidRPr="00494958">
        <w:rPr>
          <w:rFonts w:ascii="Arial" w:hAnsi="Arial"/>
          <w:szCs w:val="24"/>
        </w:rPr>
        <w:t>;</w:t>
      </w:r>
    </w:p>
    <w:p w14:paraId="60C02654" w14:textId="72BB00E0" w:rsidR="00DC7196" w:rsidRPr="005870C8" w:rsidRDefault="00DC7196">
      <w:pPr>
        <w:pStyle w:val="PKTpunkt"/>
        <w:numPr>
          <w:ilvl w:val="0"/>
          <w:numId w:val="8"/>
        </w:numPr>
        <w:jc w:val="left"/>
        <w:rPr>
          <w:rFonts w:ascii="Arial" w:hAnsi="Arial"/>
          <w:szCs w:val="24"/>
        </w:rPr>
      </w:pPr>
      <w:r w:rsidRPr="005870C8">
        <w:rPr>
          <w:rFonts w:ascii="Arial" w:hAnsi="Arial"/>
          <w:szCs w:val="24"/>
        </w:rPr>
        <w:t>udokumentowanie wykonania przez Beneficjenta zobowiązań, o których mowa w ust. 2;</w:t>
      </w:r>
    </w:p>
    <w:p w14:paraId="06A75BE9" w14:textId="36AA715A" w:rsidR="00040AB4" w:rsidRPr="005870C8" w:rsidRDefault="00040AB4">
      <w:pPr>
        <w:pStyle w:val="PKTpunkt"/>
        <w:numPr>
          <w:ilvl w:val="0"/>
          <w:numId w:val="8"/>
        </w:numPr>
        <w:jc w:val="left"/>
        <w:rPr>
          <w:rFonts w:ascii="Arial" w:hAnsi="Arial"/>
          <w:szCs w:val="24"/>
        </w:rPr>
      </w:pPr>
      <w:r w:rsidRPr="005870C8">
        <w:rPr>
          <w:rFonts w:ascii="Arial" w:hAnsi="Arial"/>
          <w:szCs w:val="24"/>
        </w:rPr>
        <w:t>osiągnięcie zakładanego celu operacji, o którym mowa w ust. 4</w:t>
      </w:r>
    </w:p>
    <w:p w14:paraId="3A93FC87" w14:textId="27311FE9" w:rsidR="000601B7" w:rsidRPr="005870C8" w:rsidRDefault="000601B7" w:rsidP="00494958">
      <w:pPr>
        <w:pStyle w:val="CZWSPPKTczwsplnapunktw"/>
        <w:jc w:val="left"/>
        <w:rPr>
          <w:rFonts w:ascii="Arial" w:hAnsi="Arial"/>
          <w:szCs w:val="24"/>
        </w:rPr>
      </w:pPr>
      <w:bookmarkStart w:id="8" w:name="_Hlk158186818"/>
      <w:r w:rsidRPr="005870C8">
        <w:rPr>
          <w:rFonts w:ascii="Arial" w:hAnsi="Arial"/>
          <w:szCs w:val="24"/>
        </w:rPr>
        <w:t xml:space="preserve">– zgodnie z warunkami określonymi w programie, rozporządzeniu nr 2021/1139, rozporządzeniu nr 2021/1060, rozporządzeniu nr 1380/2013, ustawie EFMRA, rozporządzeniu w sprawie Priorytetu </w:t>
      </w:r>
      <w:r w:rsidR="00664147" w:rsidRPr="005870C8">
        <w:rPr>
          <w:rFonts w:ascii="Arial" w:hAnsi="Arial"/>
          <w:szCs w:val="24"/>
        </w:rPr>
        <w:t>2</w:t>
      </w:r>
      <w:r w:rsidR="006D00EF" w:rsidRPr="005870C8">
        <w:rPr>
          <w:rFonts w:ascii="Arial" w:hAnsi="Arial"/>
          <w:szCs w:val="24"/>
        </w:rPr>
        <w:t>, rozporządzeniu trybowym</w:t>
      </w:r>
      <w:r w:rsidR="00DC7196" w:rsidRPr="005870C8">
        <w:rPr>
          <w:rFonts w:ascii="Arial" w:hAnsi="Arial"/>
          <w:szCs w:val="24"/>
        </w:rPr>
        <w:t xml:space="preserve">, rozporządzeniu w sprawie kontroli, wytycznych, </w:t>
      </w:r>
      <w:r w:rsidRPr="005870C8">
        <w:rPr>
          <w:rFonts w:ascii="Arial" w:hAnsi="Arial"/>
          <w:szCs w:val="24"/>
        </w:rPr>
        <w:t>umowie oraz określonymi w innych przepisach dotyczących realizowanej operacji.</w:t>
      </w:r>
      <w:bookmarkEnd w:id="8"/>
    </w:p>
    <w:p w14:paraId="1A24095F" w14:textId="77777777" w:rsidR="00DC7196" w:rsidRPr="005870C8" w:rsidRDefault="00DC7196" w:rsidP="00D853DC">
      <w:pPr>
        <w:pStyle w:val="CZWSPPKTczwsplnapunktw"/>
        <w:numPr>
          <w:ilvl w:val="0"/>
          <w:numId w:val="7"/>
        </w:numPr>
        <w:jc w:val="left"/>
        <w:rPr>
          <w:rFonts w:ascii="Arial" w:hAnsi="Arial"/>
          <w:szCs w:val="24"/>
        </w:rPr>
      </w:pPr>
      <w:r w:rsidRPr="005870C8">
        <w:rPr>
          <w:rFonts w:ascii="Arial" w:hAnsi="Arial"/>
          <w:szCs w:val="24"/>
        </w:rPr>
        <w:t>W wyniku realizacji operacji zostanie osiągnięty następujący cel: ……………………………………………………</w:t>
      </w:r>
      <w:r w:rsidRPr="005870C8">
        <w:rPr>
          <w:rStyle w:val="Odwoanieprzypisudolnego"/>
          <w:rFonts w:ascii="Arial" w:hAnsi="Arial" w:cs="Arial"/>
          <w:szCs w:val="24"/>
        </w:rPr>
        <w:footnoteReference w:id="8"/>
      </w:r>
      <w:r w:rsidRPr="005870C8">
        <w:rPr>
          <w:rFonts w:ascii="Arial" w:hAnsi="Arial"/>
          <w:szCs w:val="24"/>
        </w:rPr>
        <w:t>, zwany dalej „</w:t>
      </w:r>
      <w:r w:rsidRPr="005870C8">
        <w:rPr>
          <w:rFonts w:ascii="Arial" w:hAnsi="Arial"/>
          <w:bCs w:val="0"/>
          <w:szCs w:val="24"/>
        </w:rPr>
        <w:t>celem operacji</w:t>
      </w:r>
      <w:r w:rsidRPr="005870C8">
        <w:rPr>
          <w:rFonts w:ascii="Arial" w:hAnsi="Arial"/>
          <w:szCs w:val="24"/>
        </w:rPr>
        <w:t>”.</w:t>
      </w:r>
    </w:p>
    <w:p w14:paraId="3F0198AB" w14:textId="392F80C6" w:rsidR="005442FC" w:rsidRPr="005870C8" w:rsidRDefault="00B85E52" w:rsidP="00F756FA">
      <w:pPr>
        <w:pStyle w:val="USTustnpkodeksu"/>
        <w:numPr>
          <w:ilvl w:val="0"/>
          <w:numId w:val="7"/>
        </w:numPr>
        <w:jc w:val="left"/>
        <w:rPr>
          <w:rFonts w:ascii="Arial" w:hAnsi="Arial"/>
          <w:szCs w:val="24"/>
        </w:rPr>
      </w:pPr>
      <w:r w:rsidRPr="005870C8">
        <w:rPr>
          <w:rFonts w:ascii="Arial" w:hAnsi="Arial"/>
          <w:szCs w:val="24"/>
        </w:rPr>
        <w:t>Operacja zostanie zrealizowana</w:t>
      </w:r>
      <w:r w:rsidR="007364F3" w:rsidRPr="005870C8">
        <w:rPr>
          <w:rFonts w:ascii="Arial" w:hAnsi="Arial"/>
          <w:szCs w:val="24"/>
        </w:rPr>
        <w:t xml:space="preserve"> w</w:t>
      </w:r>
      <w:r w:rsidR="005442FC" w:rsidRPr="005870C8">
        <w:rPr>
          <w:rFonts w:ascii="Arial" w:hAnsi="Arial"/>
          <w:szCs w:val="24"/>
        </w:rPr>
        <w:t>:</w:t>
      </w:r>
    </w:p>
    <w:p w14:paraId="46B4F5D6" w14:textId="223B1C6F" w:rsidR="00DC7196" w:rsidRPr="005870C8" w:rsidRDefault="00A7713D" w:rsidP="00F756FA">
      <w:pPr>
        <w:pStyle w:val="USTustnpkodeksu"/>
        <w:numPr>
          <w:ilvl w:val="0"/>
          <w:numId w:val="9"/>
        </w:numPr>
        <w:jc w:val="left"/>
        <w:rPr>
          <w:rFonts w:ascii="Arial" w:hAnsi="Arial"/>
          <w:szCs w:val="24"/>
        </w:rPr>
      </w:pPr>
      <w:r>
        <w:rPr>
          <w:rFonts w:ascii="Arial" w:hAnsi="Arial"/>
          <w:szCs w:val="24"/>
        </w:rPr>
        <w:t>l</w:t>
      </w:r>
      <w:r w:rsidR="00DC7196" w:rsidRPr="005870C8">
        <w:rPr>
          <w:rFonts w:ascii="Arial" w:hAnsi="Arial"/>
          <w:szCs w:val="24"/>
        </w:rPr>
        <w:t>okalizacji</w:t>
      </w:r>
      <w:r>
        <w:rPr>
          <w:rFonts w:ascii="Arial" w:hAnsi="Arial"/>
          <w:szCs w:val="24"/>
        </w:rPr>
        <w:t xml:space="preserve"> </w:t>
      </w:r>
      <w:r w:rsidRPr="005870C8">
        <w:rPr>
          <w:rFonts w:ascii="Arial" w:hAnsi="Arial"/>
          <w:szCs w:val="24"/>
        </w:rPr>
        <w:t xml:space="preserve">(województwo, powiat, gmina, kod pocztowy, miejscowość, ulica oraz nr domu) </w:t>
      </w:r>
      <w:r>
        <w:rPr>
          <w:rFonts w:ascii="Arial" w:hAnsi="Arial"/>
          <w:szCs w:val="24"/>
        </w:rPr>
        <w:t>……………………………………………</w:t>
      </w:r>
      <w:proofErr w:type="gramStart"/>
      <w:r>
        <w:rPr>
          <w:rFonts w:ascii="Arial" w:hAnsi="Arial"/>
          <w:szCs w:val="24"/>
        </w:rPr>
        <w:t>…….</w:t>
      </w:r>
      <w:proofErr w:type="gramEnd"/>
      <w:r>
        <w:rPr>
          <w:rFonts w:ascii="Arial" w:hAnsi="Arial"/>
          <w:szCs w:val="24"/>
        </w:rPr>
        <w:t>., obejmującej działki ewidencyjne szczegółowo</w:t>
      </w:r>
      <w:r w:rsidR="00DC7196" w:rsidRPr="005870C8">
        <w:rPr>
          <w:rFonts w:ascii="Arial" w:hAnsi="Arial"/>
          <w:szCs w:val="24"/>
        </w:rPr>
        <w:t xml:space="preserve"> </w:t>
      </w:r>
      <w:r w:rsidR="00022B6E">
        <w:rPr>
          <w:rFonts w:ascii="Arial" w:hAnsi="Arial"/>
          <w:szCs w:val="24"/>
        </w:rPr>
        <w:t>wskazan</w:t>
      </w:r>
      <w:r>
        <w:rPr>
          <w:rFonts w:ascii="Arial" w:hAnsi="Arial"/>
          <w:szCs w:val="24"/>
        </w:rPr>
        <w:t xml:space="preserve">e </w:t>
      </w:r>
      <w:r w:rsidR="00022B6E">
        <w:rPr>
          <w:rFonts w:ascii="Arial" w:hAnsi="Arial"/>
          <w:szCs w:val="24"/>
        </w:rPr>
        <w:t>w zał</w:t>
      </w:r>
      <w:r w:rsidR="002D28A7">
        <w:rPr>
          <w:rFonts w:ascii="Arial" w:hAnsi="Arial"/>
          <w:szCs w:val="24"/>
        </w:rPr>
        <w:t>ą</w:t>
      </w:r>
      <w:r w:rsidR="00022B6E">
        <w:rPr>
          <w:rFonts w:ascii="Arial" w:hAnsi="Arial"/>
          <w:szCs w:val="24"/>
        </w:rPr>
        <w:t>czniku nr 4 do umowy</w:t>
      </w:r>
      <w:r>
        <w:rPr>
          <w:rFonts w:ascii="Arial" w:hAnsi="Arial"/>
          <w:szCs w:val="24"/>
        </w:rPr>
        <w:t>;</w:t>
      </w:r>
      <w:r w:rsidR="00022B6E">
        <w:rPr>
          <w:rFonts w:ascii="Arial" w:hAnsi="Arial"/>
          <w:szCs w:val="24"/>
        </w:rPr>
        <w:t xml:space="preserve"> </w:t>
      </w:r>
    </w:p>
    <w:p w14:paraId="4BAB0B90" w14:textId="240FE2A6" w:rsidR="008652D5" w:rsidRPr="005870C8" w:rsidRDefault="008652D5" w:rsidP="00F756FA">
      <w:pPr>
        <w:pStyle w:val="USTustnpkodeksu"/>
        <w:numPr>
          <w:ilvl w:val="0"/>
          <w:numId w:val="9"/>
        </w:numPr>
        <w:jc w:val="left"/>
        <w:rPr>
          <w:rFonts w:ascii="Arial" w:hAnsi="Arial"/>
          <w:i/>
          <w:iCs/>
          <w:szCs w:val="24"/>
        </w:rPr>
      </w:pPr>
      <w:r w:rsidRPr="005870C8">
        <w:rPr>
          <w:rFonts w:ascii="Arial" w:hAnsi="Arial"/>
          <w:szCs w:val="24"/>
        </w:rPr>
        <w:t>terminie: od dnia ……………………………………………</w:t>
      </w:r>
      <w:r w:rsidR="009A672D" w:rsidRPr="005870C8">
        <w:rPr>
          <w:rStyle w:val="Odwoanieprzypisudolnego"/>
          <w:rFonts w:ascii="Arial" w:hAnsi="Arial" w:cs="Arial"/>
          <w:szCs w:val="24"/>
        </w:rPr>
        <w:footnoteReference w:id="9"/>
      </w:r>
      <w:r w:rsidRPr="005870C8">
        <w:rPr>
          <w:rFonts w:ascii="Arial" w:hAnsi="Arial"/>
          <w:szCs w:val="24"/>
        </w:rPr>
        <w:t xml:space="preserve"> przez 5 </w:t>
      </w:r>
      <w:r w:rsidR="0027458A" w:rsidRPr="005870C8">
        <w:rPr>
          <w:rFonts w:ascii="Arial" w:hAnsi="Arial"/>
          <w:szCs w:val="24"/>
        </w:rPr>
        <w:t xml:space="preserve">kolejnych </w:t>
      </w:r>
      <w:r w:rsidRPr="005870C8">
        <w:rPr>
          <w:rFonts w:ascii="Arial" w:hAnsi="Arial"/>
          <w:szCs w:val="24"/>
        </w:rPr>
        <w:t>lat kalendarzowych</w:t>
      </w:r>
      <w:r w:rsidR="00507168" w:rsidRPr="005870C8">
        <w:rPr>
          <w:rFonts w:ascii="Arial" w:hAnsi="Arial"/>
          <w:szCs w:val="24"/>
        </w:rPr>
        <w:t xml:space="preserve">, zwanym dalej </w:t>
      </w:r>
      <w:r w:rsidR="00BC3B91" w:rsidRPr="005870C8">
        <w:rPr>
          <w:rFonts w:ascii="Arial" w:hAnsi="Arial"/>
          <w:szCs w:val="24"/>
        </w:rPr>
        <w:t>„</w:t>
      </w:r>
      <w:r w:rsidR="00507168" w:rsidRPr="005870C8">
        <w:rPr>
          <w:rFonts w:ascii="Arial" w:hAnsi="Arial"/>
          <w:szCs w:val="24"/>
        </w:rPr>
        <w:t>okresem realizacji operacji</w:t>
      </w:r>
      <w:r w:rsidR="00BC3B91" w:rsidRPr="005870C8">
        <w:rPr>
          <w:rFonts w:ascii="Arial" w:hAnsi="Arial"/>
          <w:szCs w:val="24"/>
        </w:rPr>
        <w:t>”</w:t>
      </w:r>
      <w:r w:rsidRPr="005870C8">
        <w:rPr>
          <w:rFonts w:ascii="Arial" w:hAnsi="Arial"/>
          <w:szCs w:val="24"/>
        </w:rPr>
        <w:t>.</w:t>
      </w:r>
      <w:r w:rsidR="00EE093B" w:rsidRPr="005870C8">
        <w:rPr>
          <w:rFonts w:ascii="Arial" w:hAnsi="Arial"/>
          <w:szCs w:val="24"/>
        </w:rPr>
        <w:t xml:space="preserve"> </w:t>
      </w:r>
    </w:p>
    <w:p w14:paraId="7BE76428" w14:textId="6CCC4CEA" w:rsidR="00FF384C" w:rsidRPr="005870C8" w:rsidRDefault="00FF384C" w:rsidP="00FF384C">
      <w:pPr>
        <w:pStyle w:val="CZKSIGAoznaczenieiprzedmiotczcilubksigi"/>
        <w:rPr>
          <w:rFonts w:ascii="Arial" w:hAnsi="Arial" w:cs="Arial"/>
        </w:rPr>
      </w:pPr>
      <w:r w:rsidRPr="005870C8">
        <w:rPr>
          <w:rFonts w:ascii="Arial" w:hAnsi="Arial" w:cs="Arial"/>
        </w:rPr>
        <w:t xml:space="preserve">§ 4. </w:t>
      </w:r>
    </w:p>
    <w:p w14:paraId="006E4066" w14:textId="3D03598C" w:rsidR="007550C1" w:rsidRPr="00494958" w:rsidRDefault="00DB0A1D" w:rsidP="00494958">
      <w:pPr>
        <w:pStyle w:val="PKTpunkt"/>
        <w:numPr>
          <w:ilvl w:val="0"/>
          <w:numId w:val="60"/>
        </w:numPr>
        <w:jc w:val="left"/>
        <w:rPr>
          <w:rFonts w:ascii="Arial" w:hAnsi="Arial"/>
        </w:rPr>
      </w:pPr>
      <w:r w:rsidRPr="00494958">
        <w:rPr>
          <w:rFonts w:ascii="Arial" w:hAnsi="Arial"/>
        </w:rPr>
        <w:t xml:space="preserve">Agencja na warunkach określonych w umowie przyznaje Beneficjentowi pomoc </w:t>
      </w:r>
      <w:r w:rsidR="007550C1" w:rsidRPr="00494958">
        <w:rPr>
          <w:rFonts w:ascii="Arial" w:hAnsi="Arial"/>
        </w:rPr>
        <w:t>za</w:t>
      </w:r>
      <w:r w:rsidR="009D69DA" w:rsidRPr="00494958">
        <w:rPr>
          <w:rFonts w:ascii="Arial" w:hAnsi="Arial"/>
        </w:rPr>
        <w:t xml:space="preserve"> </w:t>
      </w:r>
      <w:r w:rsidR="007550C1" w:rsidRPr="00494958">
        <w:rPr>
          <w:rFonts w:ascii="Arial" w:hAnsi="Arial"/>
        </w:rPr>
        <w:t>dany</w:t>
      </w:r>
      <w:r w:rsidR="009D69DA" w:rsidRPr="00494958">
        <w:rPr>
          <w:rFonts w:ascii="Arial" w:hAnsi="Arial"/>
        </w:rPr>
        <w:t xml:space="preserve"> </w:t>
      </w:r>
      <w:r w:rsidR="007550C1" w:rsidRPr="00494958">
        <w:rPr>
          <w:rFonts w:ascii="Arial" w:hAnsi="Arial"/>
        </w:rPr>
        <w:t xml:space="preserve">rok </w:t>
      </w:r>
      <w:r w:rsidR="009D69DA" w:rsidRPr="00494958">
        <w:rPr>
          <w:rFonts w:ascii="Arial" w:hAnsi="Arial"/>
        </w:rPr>
        <w:t xml:space="preserve">kalendarzowy, </w:t>
      </w:r>
      <w:r w:rsidRPr="00494958">
        <w:rPr>
          <w:rFonts w:ascii="Arial" w:hAnsi="Arial"/>
        </w:rPr>
        <w:t>w formie finansowania na podstawie stawek jednostkowych</w:t>
      </w:r>
      <w:r w:rsidR="007550C1" w:rsidRPr="00494958">
        <w:rPr>
          <w:rFonts w:ascii="Arial" w:hAnsi="Arial"/>
        </w:rPr>
        <w:t xml:space="preserve">, </w:t>
      </w:r>
      <w:r w:rsidR="009D69DA" w:rsidRPr="00494958">
        <w:rPr>
          <w:rFonts w:ascii="Arial" w:hAnsi="Arial"/>
        </w:rPr>
        <w:t>w wysokości</w:t>
      </w:r>
      <w:r w:rsidR="00AF5FC5" w:rsidRPr="00494958">
        <w:rPr>
          <w:rFonts w:ascii="Arial" w:hAnsi="Arial"/>
        </w:rPr>
        <w:t>:</w:t>
      </w:r>
      <w:r w:rsidR="00245130" w:rsidRPr="00494958">
        <w:rPr>
          <w:rFonts w:ascii="Arial" w:hAnsi="Arial"/>
        </w:rPr>
        <w:t xml:space="preserve"> </w:t>
      </w:r>
    </w:p>
    <w:p w14:paraId="1170C048" w14:textId="568B3DFD" w:rsidR="004808D7" w:rsidRPr="00494958" w:rsidRDefault="004808D7" w:rsidP="00494958">
      <w:pPr>
        <w:pStyle w:val="PKTpunkt"/>
        <w:ind w:left="680"/>
        <w:jc w:val="left"/>
        <w:rPr>
          <w:rFonts w:ascii="Arial" w:hAnsi="Arial"/>
        </w:rPr>
      </w:pPr>
      <w:r w:rsidRPr="00080C22">
        <w:rPr>
          <w:b/>
          <w:szCs w:val="24"/>
        </w:rPr>
        <w:t>[</w:t>
      </w:r>
      <w:proofErr w:type="gramStart"/>
      <w:r w:rsidRPr="00494958">
        <w:rPr>
          <w:rFonts w:ascii="Arial" w:hAnsi="Arial"/>
          <w:szCs w:val="24"/>
        </w:rPr>
        <w:t>1)</w:t>
      </w:r>
      <w:r w:rsidR="009D69DA" w:rsidRPr="00494958">
        <w:rPr>
          <w:rFonts w:ascii="Arial" w:hAnsi="Arial"/>
        </w:rPr>
        <w:t>…</w:t>
      </w:r>
      <w:proofErr w:type="gramEnd"/>
      <w:r w:rsidR="009D69DA" w:rsidRPr="00494958">
        <w:rPr>
          <w:rFonts w:ascii="Arial" w:hAnsi="Arial"/>
        </w:rPr>
        <w:t>…………. złotych (słownie …………</w:t>
      </w:r>
      <w:proofErr w:type="gramStart"/>
      <w:r w:rsidR="009D69DA" w:rsidRPr="00494958">
        <w:rPr>
          <w:rFonts w:ascii="Arial" w:hAnsi="Arial"/>
        </w:rPr>
        <w:t>…….</w:t>
      </w:r>
      <w:proofErr w:type="gramEnd"/>
      <w:r w:rsidR="009D69DA" w:rsidRPr="00494958">
        <w:rPr>
          <w:rFonts w:ascii="Arial" w:hAnsi="Arial"/>
        </w:rPr>
        <w:t xml:space="preserve">. złotych) </w:t>
      </w:r>
      <w:r w:rsidR="00E74832">
        <w:rPr>
          <w:rFonts w:ascii="Arial" w:hAnsi="Arial"/>
        </w:rPr>
        <w:t xml:space="preserve">– </w:t>
      </w:r>
      <w:r w:rsidR="007550C1" w:rsidRPr="00494958">
        <w:rPr>
          <w:rFonts w:ascii="Arial" w:hAnsi="Arial"/>
        </w:rPr>
        <w:t>za pierwszy rok realizacji</w:t>
      </w:r>
      <w:r w:rsidRPr="00494958">
        <w:rPr>
          <w:rFonts w:ascii="Arial" w:hAnsi="Arial"/>
        </w:rPr>
        <w:t xml:space="preserve"> operacji, w tym:</w:t>
      </w:r>
    </w:p>
    <w:p w14:paraId="45DC3BD8" w14:textId="36D5F345" w:rsidR="004808D7" w:rsidRDefault="00663F85" w:rsidP="00E74832">
      <w:pPr>
        <w:pStyle w:val="PKTpunkt"/>
        <w:numPr>
          <w:ilvl w:val="0"/>
          <w:numId w:val="50"/>
        </w:numPr>
        <w:jc w:val="left"/>
        <w:rPr>
          <w:rFonts w:ascii="Arial" w:hAnsi="Arial"/>
          <w:szCs w:val="24"/>
        </w:rPr>
      </w:pPr>
      <w:r w:rsidRPr="005870C8">
        <w:rPr>
          <w:rFonts w:ascii="Arial" w:hAnsi="Arial"/>
          <w:szCs w:val="24"/>
        </w:rPr>
        <w:t>Pakiet</w:t>
      </w:r>
      <w:r w:rsidR="004808D7">
        <w:rPr>
          <w:rFonts w:ascii="Arial" w:hAnsi="Arial"/>
          <w:szCs w:val="24"/>
        </w:rPr>
        <w:t xml:space="preserve"> </w:t>
      </w:r>
      <w:r w:rsidR="00783F59">
        <w:rPr>
          <w:rFonts w:ascii="Arial" w:hAnsi="Arial"/>
          <w:szCs w:val="24"/>
        </w:rPr>
        <w:t>p</w:t>
      </w:r>
      <w:r w:rsidR="004808D7">
        <w:rPr>
          <w:rFonts w:ascii="Arial" w:hAnsi="Arial"/>
          <w:szCs w:val="24"/>
        </w:rPr>
        <w:t xml:space="preserve">odstawowy </w:t>
      </w:r>
      <w:r w:rsidR="004808D7" w:rsidRPr="005870C8">
        <w:rPr>
          <w:rFonts w:ascii="Arial" w:hAnsi="Arial"/>
          <w:szCs w:val="24"/>
        </w:rPr>
        <w:t xml:space="preserve">……………. złotych (słownie ………… złotych) </w:t>
      </w:r>
    </w:p>
    <w:p w14:paraId="2D6AE6B9" w14:textId="408EDF38" w:rsidR="007550C1" w:rsidRPr="005870C8" w:rsidRDefault="004808D7" w:rsidP="00E74832">
      <w:pPr>
        <w:pStyle w:val="PKTpunkt"/>
        <w:numPr>
          <w:ilvl w:val="0"/>
          <w:numId w:val="50"/>
        </w:numPr>
        <w:jc w:val="left"/>
        <w:rPr>
          <w:rFonts w:ascii="Arial" w:hAnsi="Arial"/>
          <w:szCs w:val="24"/>
        </w:rPr>
      </w:pPr>
      <w:r>
        <w:rPr>
          <w:rFonts w:ascii="Arial" w:hAnsi="Arial"/>
          <w:szCs w:val="24"/>
        </w:rPr>
        <w:lastRenderedPageBreak/>
        <w:t xml:space="preserve">Pakiet rozszerzony </w:t>
      </w:r>
      <w:r w:rsidRPr="005870C8">
        <w:rPr>
          <w:rFonts w:ascii="Arial" w:hAnsi="Arial"/>
          <w:szCs w:val="24"/>
        </w:rPr>
        <w:t xml:space="preserve">……………. złotych (słownie …… złotych) </w:t>
      </w:r>
      <w:r w:rsidR="00AD44DB" w:rsidRPr="005870C8">
        <w:rPr>
          <w:rFonts w:ascii="Arial" w:hAnsi="Arial"/>
          <w:szCs w:val="24"/>
          <w:vertAlign w:val="superscript"/>
        </w:rPr>
        <w:t>1</w:t>
      </w:r>
      <w:r w:rsidR="007550C1" w:rsidRPr="005870C8">
        <w:rPr>
          <w:rFonts w:ascii="Arial" w:hAnsi="Arial"/>
          <w:szCs w:val="24"/>
        </w:rPr>
        <w:t>,</w:t>
      </w:r>
    </w:p>
    <w:p w14:paraId="5AA84DB4" w14:textId="30C32C1D" w:rsidR="007550C1" w:rsidRPr="00494958" w:rsidRDefault="009D69DA" w:rsidP="00494958">
      <w:pPr>
        <w:pStyle w:val="PKTpunkt"/>
        <w:numPr>
          <w:ilvl w:val="0"/>
          <w:numId w:val="62"/>
        </w:numPr>
        <w:jc w:val="left"/>
        <w:rPr>
          <w:rFonts w:ascii="Arial" w:hAnsi="Arial"/>
        </w:rPr>
      </w:pPr>
      <w:bookmarkStart w:id="9" w:name="_Hlk153192955"/>
      <w:r w:rsidRPr="00E74832">
        <w:rPr>
          <w:rFonts w:ascii="Arial" w:hAnsi="Arial"/>
        </w:rPr>
        <w:t>……………. złotych (słownie …………</w:t>
      </w:r>
      <w:proofErr w:type="gramStart"/>
      <w:r w:rsidRPr="00E74832">
        <w:rPr>
          <w:rFonts w:ascii="Arial" w:hAnsi="Arial"/>
        </w:rPr>
        <w:t>…….</w:t>
      </w:r>
      <w:proofErr w:type="gramEnd"/>
      <w:r w:rsidRPr="00E74832">
        <w:rPr>
          <w:rFonts w:ascii="Arial" w:hAnsi="Arial"/>
        </w:rPr>
        <w:t xml:space="preserve">. złotych) </w:t>
      </w:r>
      <w:r w:rsidR="00E74832">
        <w:rPr>
          <w:rFonts w:ascii="Arial" w:hAnsi="Arial"/>
        </w:rPr>
        <w:t xml:space="preserve">– </w:t>
      </w:r>
      <w:r w:rsidR="007550C1" w:rsidRPr="00494958">
        <w:rPr>
          <w:rFonts w:ascii="Arial" w:hAnsi="Arial"/>
        </w:rPr>
        <w:t xml:space="preserve">za drugi rok realizacji </w:t>
      </w:r>
      <w:r w:rsidR="007C659A" w:rsidRPr="00494958">
        <w:rPr>
          <w:rFonts w:ascii="Arial" w:hAnsi="Arial"/>
        </w:rPr>
        <w:t>operacji</w:t>
      </w:r>
      <w:r w:rsidR="007550C1" w:rsidRPr="00494958">
        <w:rPr>
          <w:rFonts w:ascii="Arial" w:hAnsi="Arial"/>
        </w:rPr>
        <w:t>,</w:t>
      </w:r>
      <w:r w:rsidR="007C659A" w:rsidRPr="00494958">
        <w:rPr>
          <w:rFonts w:ascii="Arial" w:hAnsi="Arial"/>
        </w:rPr>
        <w:t xml:space="preserve"> w tym:</w:t>
      </w:r>
    </w:p>
    <w:p w14:paraId="53AAAD05" w14:textId="4A801CFE" w:rsidR="007C659A" w:rsidRDefault="007C659A" w:rsidP="00E74832">
      <w:pPr>
        <w:pStyle w:val="PKTpunkt"/>
        <w:numPr>
          <w:ilvl w:val="0"/>
          <w:numId w:val="52"/>
        </w:numPr>
        <w:jc w:val="left"/>
        <w:rPr>
          <w:rFonts w:ascii="Arial" w:hAnsi="Arial"/>
          <w:szCs w:val="24"/>
        </w:rPr>
      </w:pPr>
      <w:r w:rsidRPr="005870C8">
        <w:rPr>
          <w:rFonts w:ascii="Arial" w:hAnsi="Arial"/>
          <w:szCs w:val="24"/>
        </w:rPr>
        <w:t>Pakiet</w:t>
      </w:r>
      <w:r>
        <w:rPr>
          <w:rFonts w:ascii="Arial" w:hAnsi="Arial"/>
          <w:szCs w:val="24"/>
        </w:rPr>
        <w:t xml:space="preserve"> </w:t>
      </w:r>
      <w:r w:rsidR="00783F59">
        <w:rPr>
          <w:rFonts w:ascii="Arial" w:hAnsi="Arial"/>
          <w:szCs w:val="24"/>
        </w:rPr>
        <w:t>p</w:t>
      </w:r>
      <w:r>
        <w:rPr>
          <w:rFonts w:ascii="Arial" w:hAnsi="Arial"/>
          <w:szCs w:val="24"/>
        </w:rPr>
        <w:t xml:space="preserve">odstawowy </w:t>
      </w:r>
      <w:r w:rsidRPr="005870C8">
        <w:rPr>
          <w:rFonts w:ascii="Arial" w:hAnsi="Arial"/>
          <w:szCs w:val="24"/>
        </w:rPr>
        <w:t xml:space="preserve">……………. złotych (słownie ………… złotych) </w:t>
      </w:r>
    </w:p>
    <w:p w14:paraId="396767A3" w14:textId="742A9EA3" w:rsidR="007C659A" w:rsidRPr="00080C22" w:rsidRDefault="007C659A">
      <w:pPr>
        <w:pStyle w:val="PKTpunkt"/>
        <w:numPr>
          <w:ilvl w:val="0"/>
          <w:numId w:val="52"/>
        </w:numPr>
        <w:jc w:val="left"/>
        <w:rPr>
          <w:rFonts w:ascii="Arial" w:hAnsi="Arial"/>
          <w:szCs w:val="24"/>
        </w:rPr>
      </w:pPr>
      <w:r>
        <w:rPr>
          <w:rFonts w:ascii="Arial" w:hAnsi="Arial"/>
          <w:szCs w:val="24"/>
        </w:rPr>
        <w:t xml:space="preserve">Pakiet rozszerzony </w:t>
      </w:r>
      <w:r w:rsidRPr="005870C8">
        <w:rPr>
          <w:rFonts w:ascii="Arial" w:hAnsi="Arial"/>
          <w:szCs w:val="24"/>
        </w:rPr>
        <w:t xml:space="preserve">……………. złotych (słownie ………. złotych) </w:t>
      </w:r>
      <w:r w:rsidRPr="005870C8">
        <w:rPr>
          <w:rFonts w:ascii="Arial" w:hAnsi="Arial"/>
          <w:szCs w:val="24"/>
          <w:vertAlign w:val="superscript"/>
        </w:rPr>
        <w:t>1</w:t>
      </w:r>
    </w:p>
    <w:p w14:paraId="7B6B173E" w14:textId="0085DF9F" w:rsidR="001D5456" w:rsidRPr="00494958" w:rsidRDefault="001D5456" w:rsidP="00494958">
      <w:pPr>
        <w:pStyle w:val="PKTpunkt"/>
        <w:numPr>
          <w:ilvl w:val="0"/>
          <w:numId w:val="64"/>
        </w:numPr>
        <w:jc w:val="left"/>
        <w:rPr>
          <w:rFonts w:ascii="Arial" w:hAnsi="Arial"/>
        </w:rPr>
      </w:pPr>
      <w:r w:rsidRPr="00494958">
        <w:rPr>
          <w:rFonts w:ascii="Arial" w:hAnsi="Arial"/>
        </w:rPr>
        <w:t>……………. złotych (słownie …………</w:t>
      </w:r>
      <w:proofErr w:type="gramStart"/>
      <w:r w:rsidRPr="00494958">
        <w:rPr>
          <w:rFonts w:ascii="Arial" w:hAnsi="Arial"/>
        </w:rPr>
        <w:t>…….</w:t>
      </w:r>
      <w:proofErr w:type="gramEnd"/>
      <w:r w:rsidRPr="00494958">
        <w:rPr>
          <w:rFonts w:ascii="Arial" w:hAnsi="Arial"/>
        </w:rPr>
        <w:t xml:space="preserve">. złotych) </w:t>
      </w:r>
      <w:r w:rsidR="00E74832">
        <w:rPr>
          <w:rFonts w:ascii="Arial" w:hAnsi="Arial"/>
        </w:rPr>
        <w:t xml:space="preserve">– </w:t>
      </w:r>
      <w:r w:rsidRPr="00494958">
        <w:rPr>
          <w:rFonts w:ascii="Arial" w:hAnsi="Arial"/>
        </w:rPr>
        <w:t>za trzeci rok realizacji operacji, w tym:</w:t>
      </w:r>
    </w:p>
    <w:p w14:paraId="5667977D" w14:textId="2AE0746F" w:rsidR="001D5456" w:rsidRDefault="001D5456" w:rsidP="00E74832">
      <w:pPr>
        <w:pStyle w:val="PKTpunkt"/>
        <w:numPr>
          <w:ilvl w:val="0"/>
          <w:numId w:val="53"/>
        </w:numPr>
        <w:jc w:val="left"/>
        <w:rPr>
          <w:rFonts w:ascii="Arial" w:hAnsi="Arial"/>
          <w:szCs w:val="24"/>
        </w:rPr>
      </w:pPr>
      <w:r w:rsidRPr="005870C8">
        <w:rPr>
          <w:rFonts w:ascii="Arial" w:hAnsi="Arial"/>
          <w:szCs w:val="24"/>
        </w:rPr>
        <w:t>Pakiet</w:t>
      </w:r>
      <w:r>
        <w:rPr>
          <w:rFonts w:ascii="Arial" w:hAnsi="Arial"/>
          <w:szCs w:val="24"/>
        </w:rPr>
        <w:t xml:space="preserve"> </w:t>
      </w:r>
      <w:r w:rsidR="00783F59">
        <w:rPr>
          <w:rFonts w:ascii="Arial" w:hAnsi="Arial"/>
          <w:szCs w:val="24"/>
        </w:rPr>
        <w:t>p</w:t>
      </w:r>
      <w:r>
        <w:rPr>
          <w:rFonts w:ascii="Arial" w:hAnsi="Arial"/>
          <w:szCs w:val="24"/>
        </w:rPr>
        <w:t xml:space="preserve">odstawowy </w:t>
      </w:r>
      <w:r w:rsidRPr="005870C8">
        <w:rPr>
          <w:rFonts w:ascii="Arial" w:hAnsi="Arial"/>
          <w:szCs w:val="24"/>
        </w:rPr>
        <w:t>……………. złotych (słownie …</w:t>
      </w:r>
      <w:proofErr w:type="gramStart"/>
      <w:r w:rsidRPr="005870C8">
        <w:rPr>
          <w:rFonts w:ascii="Arial" w:hAnsi="Arial"/>
          <w:szCs w:val="24"/>
        </w:rPr>
        <w:t>…….</w:t>
      </w:r>
      <w:proofErr w:type="gramEnd"/>
      <w:r w:rsidRPr="005870C8">
        <w:rPr>
          <w:rFonts w:ascii="Arial" w:hAnsi="Arial"/>
          <w:szCs w:val="24"/>
        </w:rPr>
        <w:t xml:space="preserve">. złotych) </w:t>
      </w:r>
    </w:p>
    <w:p w14:paraId="5F2B7AE3" w14:textId="681BEFE8" w:rsidR="001D5456" w:rsidRDefault="001D5456">
      <w:pPr>
        <w:pStyle w:val="PKTpunkt"/>
        <w:numPr>
          <w:ilvl w:val="0"/>
          <w:numId w:val="53"/>
        </w:numPr>
        <w:jc w:val="left"/>
        <w:rPr>
          <w:rFonts w:ascii="Arial" w:hAnsi="Arial"/>
          <w:szCs w:val="24"/>
        </w:rPr>
      </w:pPr>
      <w:r>
        <w:rPr>
          <w:rFonts w:ascii="Arial" w:hAnsi="Arial"/>
          <w:szCs w:val="24"/>
        </w:rPr>
        <w:t xml:space="preserve">Pakiet rozszerzony </w:t>
      </w:r>
      <w:r w:rsidRPr="005870C8">
        <w:rPr>
          <w:rFonts w:ascii="Arial" w:hAnsi="Arial"/>
          <w:szCs w:val="24"/>
        </w:rPr>
        <w:t xml:space="preserve">……………. złotych (słownie ……… złotych) </w:t>
      </w:r>
      <w:r w:rsidRPr="005870C8">
        <w:rPr>
          <w:rFonts w:ascii="Arial" w:hAnsi="Arial"/>
          <w:szCs w:val="24"/>
          <w:vertAlign w:val="superscript"/>
        </w:rPr>
        <w:t>1</w:t>
      </w:r>
    </w:p>
    <w:p w14:paraId="30DD9219" w14:textId="40A8CD16" w:rsidR="001D5456" w:rsidRPr="00494958" w:rsidRDefault="001D5456" w:rsidP="00494958">
      <w:pPr>
        <w:pStyle w:val="PKTpunkt"/>
        <w:numPr>
          <w:ilvl w:val="0"/>
          <w:numId w:val="64"/>
        </w:numPr>
        <w:jc w:val="left"/>
        <w:rPr>
          <w:rFonts w:ascii="Arial" w:hAnsi="Arial"/>
        </w:rPr>
      </w:pPr>
      <w:r w:rsidRPr="00E74832">
        <w:rPr>
          <w:rFonts w:ascii="Arial" w:hAnsi="Arial"/>
        </w:rPr>
        <w:t>……………. złotych (słownie …………</w:t>
      </w:r>
      <w:proofErr w:type="gramStart"/>
      <w:r w:rsidRPr="00E74832">
        <w:rPr>
          <w:rFonts w:ascii="Arial" w:hAnsi="Arial"/>
        </w:rPr>
        <w:t>…….</w:t>
      </w:r>
      <w:proofErr w:type="gramEnd"/>
      <w:r w:rsidRPr="00E74832">
        <w:rPr>
          <w:rFonts w:ascii="Arial" w:hAnsi="Arial"/>
        </w:rPr>
        <w:t xml:space="preserve">. złotych) </w:t>
      </w:r>
      <w:r w:rsidR="00E74832">
        <w:rPr>
          <w:rFonts w:ascii="Arial" w:hAnsi="Arial"/>
        </w:rPr>
        <w:t xml:space="preserve">– </w:t>
      </w:r>
      <w:r w:rsidRPr="00494958">
        <w:rPr>
          <w:rFonts w:ascii="Arial" w:hAnsi="Arial"/>
        </w:rPr>
        <w:t>za czwarty rok realizacji operacji, w tym:</w:t>
      </w:r>
    </w:p>
    <w:p w14:paraId="3F3A9AFB" w14:textId="26D0A7F9" w:rsidR="001D5456" w:rsidRDefault="001D5456" w:rsidP="00E74832">
      <w:pPr>
        <w:pStyle w:val="PKTpunkt"/>
        <w:numPr>
          <w:ilvl w:val="0"/>
          <w:numId w:val="54"/>
        </w:numPr>
        <w:jc w:val="left"/>
        <w:rPr>
          <w:rFonts w:ascii="Arial" w:hAnsi="Arial"/>
          <w:szCs w:val="24"/>
        </w:rPr>
      </w:pPr>
      <w:r w:rsidRPr="005870C8">
        <w:rPr>
          <w:rFonts w:ascii="Arial" w:hAnsi="Arial"/>
          <w:szCs w:val="24"/>
        </w:rPr>
        <w:t>Pakiet</w:t>
      </w:r>
      <w:r>
        <w:rPr>
          <w:rFonts w:ascii="Arial" w:hAnsi="Arial"/>
          <w:szCs w:val="24"/>
        </w:rPr>
        <w:t xml:space="preserve"> </w:t>
      </w:r>
      <w:r w:rsidR="00783F59">
        <w:rPr>
          <w:rFonts w:ascii="Arial" w:hAnsi="Arial"/>
          <w:szCs w:val="24"/>
        </w:rPr>
        <w:t>p</w:t>
      </w:r>
      <w:r>
        <w:rPr>
          <w:rFonts w:ascii="Arial" w:hAnsi="Arial"/>
          <w:szCs w:val="24"/>
        </w:rPr>
        <w:t xml:space="preserve">odstawowy </w:t>
      </w:r>
      <w:r w:rsidRPr="005870C8">
        <w:rPr>
          <w:rFonts w:ascii="Arial" w:hAnsi="Arial"/>
          <w:szCs w:val="24"/>
        </w:rPr>
        <w:t xml:space="preserve">……………. złotych (słownie ………… złotych) </w:t>
      </w:r>
    </w:p>
    <w:p w14:paraId="4658571D" w14:textId="1D5DF5F1" w:rsidR="001D5456" w:rsidRDefault="001D5456">
      <w:pPr>
        <w:pStyle w:val="PKTpunkt"/>
        <w:numPr>
          <w:ilvl w:val="0"/>
          <w:numId w:val="54"/>
        </w:numPr>
        <w:jc w:val="left"/>
        <w:rPr>
          <w:rFonts w:ascii="Arial" w:hAnsi="Arial"/>
          <w:szCs w:val="24"/>
        </w:rPr>
      </w:pPr>
      <w:r>
        <w:rPr>
          <w:rFonts w:ascii="Arial" w:hAnsi="Arial"/>
          <w:szCs w:val="24"/>
        </w:rPr>
        <w:t xml:space="preserve">Pakiet rozszerzony </w:t>
      </w:r>
      <w:r w:rsidRPr="005870C8">
        <w:rPr>
          <w:rFonts w:ascii="Arial" w:hAnsi="Arial"/>
          <w:szCs w:val="24"/>
        </w:rPr>
        <w:t xml:space="preserve">……………. złotych (słownie ……… złotych) </w:t>
      </w:r>
      <w:r w:rsidRPr="005870C8">
        <w:rPr>
          <w:rFonts w:ascii="Arial" w:hAnsi="Arial"/>
          <w:szCs w:val="24"/>
          <w:vertAlign w:val="superscript"/>
        </w:rPr>
        <w:t>1</w:t>
      </w:r>
    </w:p>
    <w:p w14:paraId="446EC670" w14:textId="0C5DF9C7" w:rsidR="001D5456" w:rsidRPr="00494958" w:rsidRDefault="001D5456" w:rsidP="00494958">
      <w:pPr>
        <w:pStyle w:val="PKTpunkt"/>
        <w:numPr>
          <w:ilvl w:val="0"/>
          <w:numId w:val="64"/>
        </w:numPr>
        <w:jc w:val="left"/>
        <w:rPr>
          <w:rFonts w:ascii="Arial" w:hAnsi="Arial"/>
        </w:rPr>
      </w:pPr>
      <w:r w:rsidRPr="00E74832">
        <w:rPr>
          <w:rFonts w:ascii="Arial" w:hAnsi="Arial"/>
        </w:rPr>
        <w:t>……………. złotych (słownie …………</w:t>
      </w:r>
      <w:proofErr w:type="gramStart"/>
      <w:r w:rsidRPr="00E74832">
        <w:rPr>
          <w:rFonts w:ascii="Arial" w:hAnsi="Arial"/>
        </w:rPr>
        <w:t>…….</w:t>
      </w:r>
      <w:proofErr w:type="gramEnd"/>
      <w:r w:rsidRPr="00E74832">
        <w:rPr>
          <w:rFonts w:ascii="Arial" w:hAnsi="Arial"/>
        </w:rPr>
        <w:t xml:space="preserve">. złotych) </w:t>
      </w:r>
      <w:r w:rsidR="00E74832">
        <w:rPr>
          <w:rFonts w:ascii="Arial" w:hAnsi="Arial"/>
        </w:rPr>
        <w:t xml:space="preserve">– </w:t>
      </w:r>
      <w:r w:rsidRPr="00494958">
        <w:rPr>
          <w:rFonts w:ascii="Arial" w:hAnsi="Arial"/>
        </w:rPr>
        <w:t>za piąty rok realizacji operacji, w tym:</w:t>
      </w:r>
    </w:p>
    <w:p w14:paraId="68BF8942" w14:textId="0C43F680" w:rsidR="001D5456" w:rsidRDefault="001D5456" w:rsidP="00E74832">
      <w:pPr>
        <w:pStyle w:val="PKTpunkt"/>
        <w:numPr>
          <w:ilvl w:val="0"/>
          <w:numId w:val="55"/>
        </w:numPr>
        <w:jc w:val="left"/>
        <w:rPr>
          <w:rFonts w:ascii="Arial" w:hAnsi="Arial"/>
          <w:szCs w:val="24"/>
        </w:rPr>
      </w:pPr>
      <w:r w:rsidRPr="005870C8">
        <w:rPr>
          <w:rFonts w:ascii="Arial" w:hAnsi="Arial"/>
          <w:szCs w:val="24"/>
        </w:rPr>
        <w:t>Pakiet</w:t>
      </w:r>
      <w:r>
        <w:rPr>
          <w:rFonts w:ascii="Arial" w:hAnsi="Arial"/>
          <w:szCs w:val="24"/>
        </w:rPr>
        <w:t xml:space="preserve"> </w:t>
      </w:r>
      <w:r w:rsidR="00783F59">
        <w:rPr>
          <w:rFonts w:ascii="Arial" w:hAnsi="Arial"/>
          <w:szCs w:val="24"/>
        </w:rPr>
        <w:t>p</w:t>
      </w:r>
      <w:r>
        <w:rPr>
          <w:rFonts w:ascii="Arial" w:hAnsi="Arial"/>
          <w:szCs w:val="24"/>
        </w:rPr>
        <w:t xml:space="preserve">odstawowy </w:t>
      </w:r>
      <w:r w:rsidRPr="005870C8">
        <w:rPr>
          <w:rFonts w:ascii="Arial" w:hAnsi="Arial"/>
          <w:szCs w:val="24"/>
        </w:rPr>
        <w:t>……………. złotych (słownie …………złotych)</w:t>
      </w:r>
      <w:r>
        <w:rPr>
          <w:rFonts w:ascii="Arial" w:hAnsi="Arial"/>
          <w:szCs w:val="24"/>
        </w:rPr>
        <w:t>;</w:t>
      </w:r>
    </w:p>
    <w:p w14:paraId="63B60E53" w14:textId="1E7981FF" w:rsidR="004A1041" w:rsidRPr="005870C8" w:rsidRDefault="001D5456" w:rsidP="00B02798">
      <w:pPr>
        <w:pStyle w:val="PKTpunkt"/>
        <w:numPr>
          <w:ilvl w:val="0"/>
          <w:numId w:val="55"/>
        </w:numPr>
        <w:jc w:val="left"/>
        <w:rPr>
          <w:rFonts w:ascii="Arial" w:hAnsi="Arial"/>
          <w:szCs w:val="24"/>
        </w:rPr>
      </w:pPr>
      <w:r>
        <w:rPr>
          <w:rFonts w:ascii="Arial" w:hAnsi="Arial"/>
          <w:szCs w:val="24"/>
        </w:rPr>
        <w:t>P</w:t>
      </w:r>
      <w:r w:rsidRPr="001D5456">
        <w:rPr>
          <w:rFonts w:ascii="Arial" w:hAnsi="Arial"/>
          <w:szCs w:val="24"/>
        </w:rPr>
        <w:t xml:space="preserve">akiet rozszerzony ……………. złotych (słownie …… złotych) </w:t>
      </w:r>
      <w:proofErr w:type="gramStart"/>
      <w:r w:rsidRPr="001D5456">
        <w:rPr>
          <w:rFonts w:ascii="Arial" w:hAnsi="Arial"/>
          <w:szCs w:val="24"/>
          <w:vertAlign w:val="superscript"/>
        </w:rPr>
        <w:t>1</w:t>
      </w:r>
      <w:r>
        <w:rPr>
          <w:rFonts w:ascii="Arial" w:hAnsi="Arial"/>
          <w:szCs w:val="24"/>
          <w:vertAlign w:val="superscript"/>
        </w:rPr>
        <w:t xml:space="preserve"> </w:t>
      </w:r>
      <w:r w:rsidRPr="00A921B6">
        <w:rPr>
          <w:rFonts w:ascii="Arial" w:hAnsi="Arial"/>
          <w:b/>
          <w:bCs w:val="0"/>
          <w:szCs w:val="24"/>
        </w:rPr>
        <w:t>]</w:t>
      </w:r>
      <w:bookmarkStart w:id="10" w:name="_Hlk153193019"/>
      <w:bookmarkEnd w:id="9"/>
      <w:proofErr w:type="gramEnd"/>
      <w:r w:rsidR="009B4472" w:rsidRPr="005870C8">
        <w:rPr>
          <w:rStyle w:val="Odwoanieprzypisudolnego"/>
          <w:rFonts w:ascii="Arial" w:hAnsi="Arial" w:cs="Arial"/>
          <w:szCs w:val="24"/>
        </w:rPr>
        <w:footnoteReference w:id="10"/>
      </w:r>
    </w:p>
    <w:bookmarkEnd w:id="10"/>
    <w:p w14:paraId="391BE692" w14:textId="2654509D" w:rsidR="009D69DA" w:rsidRPr="005870C8" w:rsidRDefault="009D69DA" w:rsidP="00494958">
      <w:pPr>
        <w:pStyle w:val="USTustnpkodeksu"/>
        <w:numPr>
          <w:ilvl w:val="0"/>
          <w:numId w:val="60"/>
        </w:numPr>
        <w:spacing w:after="120"/>
        <w:jc w:val="left"/>
        <w:rPr>
          <w:rFonts w:ascii="Arial" w:hAnsi="Arial"/>
          <w:szCs w:val="24"/>
        </w:rPr>
      </w:pPr>
      <w:r w:rsidRPr="005870C8">
        <w:rPr>
          <w:rFonts w:ascii="Arial" w:hAnsi="Arial"/>
          <w:szCs w:val="24"/>
        </w:rPr>
        <w:t>Łączna pomoc za 5 kolejnych lat kalendarzowych wynosi …………. złotych (słownie ……</w:t>
      </w:r>
      <w:proofErr w:type="gramStart"/>
      <w:r w:rsidRPr="005870C8">
        <w:rPr>
          <w:rFonts w:ascii="Arial" w:hAnsi="Arial"/>
          <w:szCs w:val="24"/>
        </w:rPr>
        <w:t>…….</w:t>
      </w:r>
      <w:proofErr w:type="gramEnd"/>
      <w:r w:rsidRPr="005870C8">
        <w:rPr>
          <w:rFonts w:ascii="Arial" w:hAnsi="Arial"/>
          <w:szCs w:val="24"/>
        </w:rPr>
        <w:t>. złotych), przy czym współfinansowanie ze środków Unii Europejskiej, w ramach EFMRA, wynosi: ......................................... złotych (słownie: ………………………………………………złotych</w:t>
      </w:r>
      <w:r w:rsidR="00A507DC">
        <w:rPr>
          <w:rFonts w:ascii="Arial" w:hAnsi="Arial"/>
          <w:szCs w:val="24"/>
        </w:rPr>
        <w:t>)</w:t>
      </w:r>
      <w:r w:rsidRPr="005870C8">
        <w:rPr>
          <w:rFonts w:ascii="Arial" w:hAnsi="Arial"/>
          <w:szCs w:val="24"/>
        </w:rPr>
        <w:t>.</w:t>
      </w:r>
    </w:p>
    <w:p w14:paraId="49E12551" w14:textId="271CA494" w:rsidR="00427B4C" w:rsidRPr="005870C8" w:rsidRDefault="00427B4C" w:rsidP="00494958">
      <w:pPr>
        <w:pStyle w:val="USTustnpkodeksu"/>
        <w:numPr>
          <w:ilvl w:val="0"/>
          <w:numId w:val="60"/>
        </w:numPr>
        <w:spacing w:after="120"/>
        <w:jc w:val="left"/>
        <w:rPr>
          <w:rFonts w:ascii="Arial" w:hAnsi="Arial"/>
          <w:szCs w:val="24"/>
        </w:rPr>
      </w:pPr>
      <w:r w:rsidRPr="005870C8">
        <w:rPr>
          <w:rFonts w:ascii="Arial" w:hAnsi="Arial"/>
          <w:szCs w:val="24"/>
        </w:rPr>
        <w:t xml:space="preserve">Pomoc, o której mowa w ust. </w:t>
      </w:r>
      <w:r w:rsidR="009D69DA" w:rsidRPr="005870C8">
        <w:rPr>
          <w:rFonts w:ascii="Arial" w:hAnsi="Arial"/>
          <w:szCs w:val="24"/>
        </w:rPr>
        <w:t>1</w:t>
      </w:r>
      <w:r w:rsidRPr="005870C8">
        <w:rPr>
          <w:rFonts w:ascii="Arial" w:hAnsi="Arial"/>
          <w:szCs w:val="24"/>
        </w:rPr>
        <w:t xml:space="preserve"> </w:t>
      </w:r>
      <w:r w:rsidR="009D69DA" w:rsidRPr="005870C8">
        <w:rPr>
          <w:rFonts w:ascii="Arial" w:hAnsi="Arial"/>
          <w:szCs w:val="24"/>
        </w:rPr>
        <w:t xml:space="preserve">jest </w:t>
      </w:r>
      <w:r w:rsidRPr="005870C8">
        <w:rPr>
          <w:rFonts w:ascii="Arial" w:hAnsi="Arial"/>
          <w:szCs w:val="24"/>
        </w:rPr>
        <w:t xml:space="preserve">wypłacana corocznie przez okres 5 lat kalendarzowych, z </w:t>
      </w:r>
      <w:proofErr w:type="gramStart"/>
      <w:r w:rsidRPr="005870C8">
        <w:rPr>
          <w:rFonts w:ascii="Arial" w:hAnsi="Arial"/>
          <w:szCs w:val="24"/>
        </w:rPr>
        <w:t>tym</w:t>
      </w:r>
      <w:proofErr w:type="gramEnd"/>
      <w:r w:rsidRPr="005870C8">
        <w:rPr>
          <w:rFonts w:ascii="Arial" w:hAnsi="Arial"/>
          <w:szCs w:val="24"/>
        </w:rPr>
        <w:t xml:space="preserve"> że wypłata pomocy za</w:t>
      </w:r>
      <w:r w:rsidR="00FA3522">
        <w:rPr>
          <w:rFonts w:ascii="Arial" w:hAnsi="Arial"/>
          <w:szCs w:val="24"/>
        </w:rPr>
        <w:t xml:space="preserve"> </w:t>
      </w:r>
      <w:r w:rsidRPr="005870C8">
        <w:rPr>
          <w:rFonts w:ascii="Arial" w:hAnsi="Arial"/>
          <w:szCs w:val="24"/>
        </w:rPr>
        <w:t xml:space="preserve">dany rok </w:t>
      </w:r>
      <w:r w:rsidR="009D69DA" w:rsidRPr="005870C8">
        <w:rPr>
          <w:rFonts w:ascii="Arial" w:hAnsi="Arial"/>
          <w:szCs w:val="24"/>
        </w:rPr>
        <w:t xml:space="preserve">realizacji operacji </w:t>
      </w:r>
      <w:r w:rsidRPr="005870C8">
        <w:rPr>
          <w:rFonts w:ascii="Arial" w:hAnsi="Arial"/>
          <w:szCs w:val="24"/>
        </w:rPr>
        <w:t xml:space="preserve">następuje w roku kolejnym. </w:t>
      </w:r>
    </w:p>
    <w:p w14:paraId="23393382" w14:textId="77777777" w:rsidR="00FF384C" w:rsidRPr="005870C8" w:rsidRDefault="00FF384C" w:rsidP="004E6CB9">
      <w:pPr>
        <w:pStyle w:val="CZKSIGAoznaczenieiprzedmiotczcilubksigi"/>
        <w:rPr>
          <w:rFonts w:ascii="Arial" w:hAnsi="Arial" w:cs="Arial"/>
        </w:rPr>
      </w:pPr>
      <w:r w:rsidRPr="005870C8">
        <w:rPr>
          <w:rFonts w:ascii="Arial" w:hAnsi="Arial" w:cs="Arial"/>
        </w:rPr>
        <w:t xml:space="preserve">§ </w:t>
      </w:r>
      <w:r w:rsidR="00B20971" w:rsidRPr="005870C8">
        <w:rPr>
          <w:rFonts w:ascii="Arial" w:hAnsi="Arial" w:cs="Arial"/>
        </w:rPr>
        <w:t>5</w:t>
      </w:r>
      <w:r w:rsidRPr="005870C8">
        <w:rPr>
          <w:rFonts w:ascii="Arial" w:hAnsi="Arial" w:cs="Arial"/>
        </w:rPr>
        <w:t xml:space="preserve">. </w:t>
      </w:r>
    </w:p>
    <w:p w14:paraId="6479B759" w14:textId="0BA54EC9" w:rsidR="00FF384C" w:rsidRPr="005870C8" w:rsidRDefault="00FF384C" w:rsidP="00801959">
      <w:pPr>
        <w:pStyle w:val="USTustnpkodeksu"/>
        <w:numPr>
          <w:ilvl w:val="0"/>
          <w:numId w:val="34"/>
        </w:numPr>
        <w:jc w:val="left"/>
        <w:rPr>
          <w:rFonts w:ascii="Arial" w:hAnsi="Arial"/>
          <w:szCs w:val="24"/>
        </w:rPr>
      </w:pPr>
      <w:r w:rsidRPr="005870C8">
        <w:rPr>
          <w:rFonts w:ascii="Arial" w:hAnsi="Arial"/>
          <w:szCs w:val="24"/>
        </w:rPr>
        <w:t xml:space="preserve">Beneficjent zobowiązuje się do spełnienia wymagań określonych w </w:t>
      </w:r>
      <w:r w:rsidR="00CA568D" w:rsidRPr="005870C8">
        <w:rPr>
          <w:rFonts w:ascii="Arial" w:hAnsi="Arial"/>
          <w:szCs w:val="24"/>
        </w:rPr>
        <w:t xml:space="preserve">programie, rozporządzeniu nr 2021/1139, rozporządzeniu nr 2021/1060, rozporządzeniu nr 1380/2013, ustawie EFMRA, rozporządzeniu w sprawie Priorytetu 2, </w:t>
      </w:r>
      <w:r w:rsidR="00CA568D" w:rsidRPr="005870C8">
        <w:rPr>
          <w:rFonts w:ascii="Arial" w:hAnsi="Arial"/>
          <w:szCs w:val="24"/>
        </w:rPr>
        <w:lastRenderedPageBreak/>
        <w:t>rozporządzeniu trybowym, rozporządzeniu w sprawie kontroli, wytycznych, umowie oraz określonymi w innych przepisach dotyczących realizowanej operacji</w:t>
      </w:r>
      <w:r w:rsidR="007F0FCC" w:rsidRPr="005870C8">
        <w:rPr>
          <w:rFonts w:ascii="Arial" w:hAnsi="Arial"/>
          <w:szCs w:val="24"/>
        </w:rPr>
        <w:t xml:space="preserve">, </w:t>
      </w:r>
      <w:r w:rsidRPr="005870C8">
        <w:rPr>
          <w:rFonts w:ascii="Arial" w:hAnsi="Arial"/>
          <w:szCs w:val="24"/>
        </w:rPr>
        <w:t>w tym do:</w:t>
      </w:r>
    </w:p>
    <w:p w14:paraId="40A7F56B" w14:textId="5FCC2DE3" w:rsidR="002B2865" w:rsidRPr="00494958" w:rsidRDefault="00CA568D" w:rsidP="00494958">
      <w:pPr>
        <w:pStyle w:val="PKTpunkt"/>
        <w:numPr>
          <w:ilvl w:val="0"/>
          <w:numId w:val="66"/>
        </w:numPr>
        <w:jc w:val="left"/>
        <w:rPr>
          <w:rFonts w:ascii="Arial" w:hAnsi="Arial"/>
        </w:rPr>
      </w:pPr>
      <w:r w:rsidRPr="00494958">
        <w:rPr>
          <w:rFonts w:ascii="Arial" w:hAnsi="Arial"/>
        </w:rPr>
        <w:t>realizacji operacji na warunkach określonych w § 3 ust. 1</w:t>
      </w:r>
      <w:r w:rsidR="00E74832">
        <w:rPr>
          <w:rFonts w:ascii="Arial" w:hAnsi="Arial"/>
        </w:rPr>
        <w:t xml:space="preserve"> – </w:t>
      </w:r>
      <w:r w:rsidRPr="00494958">
        <w:rPr>
          <w:rFonts w:ascii="Arial" w:hAnsi="Arial"/>
        </w:rPr>
        <w:t>3;</w:t>
      </w:r>
    </w:p>
    <w:p w14:paraId="2C7BC938" w14:textId="360DB1C3" w:rsidR="00FF384C" w:rsidRPr="00494958" w:rsidRDefault="00FF384C" w:rsidP="00494958">
      <w:pPr>
        <w:pStyle w:val="PKTpunkt"/>
        <w:numPr>
          <w:ilvl w:val="0"/>
          <w:numId w:val="66"/>
        </w:numPr>
        <w:jc w:val="left"/>
        <w:rPr>
          <w:rFonts w:ascii="Arial" w:hAnsi="Arial"/>
        </w:rPr>
      </w:pPr>
      <w:r w:rsidRPr="00E74832">
        <w:rPr>
          <w:rFonts w:ascii="Arial" w:hAnsi="Arial"/>
        </w:rPr>
        <w:t>osiągnięcia celu operacj</w:t>
      </w:r>
      <w:r w:rsidRPr="00B02798">
        <w:rPr>
          <w:rFonts w:ascii="Arial" w:hAnsi="Arial"/>
        </w:rPr>
        <w:t>i</w:t>
      </w:r>
      <w:r w:rsidR="00CA568D" w:rsidRPr="00B02798">
        <w:rPr>
          <w:rFonts w:ascii="Arial" w:hAnsi="Arial"/>
        </w:rPr>
        <w:t>, o którym mowa w</w:t>
      </w:r>
      <w:r w:rsidR="00A507DC" w:rsidRPr="00A709AC">
        <w:rPr>
          <w:rFonts w:ascii="Arial" w:hAnsi="Arial"/>
        </w:rPr>
        <w:t xml:space="preserve"> </w:t>
      </w:r>
      <w:r w:rsidR="00CA568D" w:rsidRPr="00A709AC">
        <w:rPr>
          <w:rFonts w:ascii="Arial" w:hAnsi="Arial"/>
        </w:rPr>
        <w:t>§ 3 ust. 4</w:t>
      </w:r>
      <w:r w:rsidR="00A53C40" w:rsidRPr="00A709AC">
        <w:rPr>
          <w:rFonts w:ascii="Arial" w:hAnsi="Arial"/>
        </w:rPr>
        <w:t xml:space="preserve"> w okresie realizacji operacji</w:t>
      </w:r>
      <w:r w:rsidRPr="00494958">
        <w:rPr>
          <w:rFonts w:ascii="Arial" w:hAnsi="Arial"/>
        </w:rPr>
        <w:t>;</w:t>
      </w:r>
    </w:p>
    <w:p w14:paraId="6BEEAA8F" w14:textId="58FD4D8F" w:rsidR="00CA568D" w:rsidRPr="00494958" w:rsidRDefault="00CA568D" w:rsidP="00494958">
      <w:pPr>
        <w:pStyle w:val="PKTpunkt"/>
        <w:numPr>
          <w:ilvl w:val="0"/>
          <w:numId w:val="66"/>
        </w:numPr>
        <w:jc w:val="left"/>
        <w:rPr>
          <w:rFonts w:ascii="Arial" w:hAnsi="Arial"/>
        </w:rPr>
      </w:pPr>
      <w:r w:rsidRPr="00494958">
        <w:rPr>
          <w:rFonts w:ascii="Arial" w:hAnsi="Arial"/>
        </w:rPr>
        <w:t xml:space="preserve">monitorowania i raportowania we wniosku o płatność wskaźników rezultatu operacji tj.: …………………………………………………… </w:t>
      </w:r>
      <w:r w:rsidRPr="00E74832">
        <w:rPr>
          <w:rFonts w:ascii="Arial" w:hAnsi="Arial"/>
          <w:vertAlign w:val="superscript"/>
        </w:rPr>
        <w:footnoteReference w:id="11"/>
      </w:r>
      <w:r w:rsidRPr="00494958">
        <w:rPr>
          <w:rFonts w:ascii="Arial" w:hAnsi="Arial"/>
        </w:rPr>
        <w:t>, zgodnie z dokumentem Dane monitoringowe, dostępnym na stronie programu, wraz z ogłoszeniem o naborze wniosków o dofinansowanie;</w:t>
      </w:r>
    </w:p>
    <w:p w14:paraId="7757B97D" w14:textId="77777777" w:rsidR="00CA568D" w:rsidRPr="00494958" w:rsidRDefault="00CA568D" w:rsidP="00494958">
      <w:pPr>
        <w:pStyle w:val="PKTpunkt"/>
        <w:numPr>
          <w:ilvl w:val="0"/>
          <w:numId w:val="66"/>
        </w:numPr>
        <w:jc w:val="left"/>
        <w:rPr>
          <w:rFonts w:ascii="Arial" w:hAnsi="Arial"/>
        </w:rPr>
      </w:pPr>
      <w:r w:rsidRPr="00494958">
        <w:rPr>
          <w:rFonts w:ascii="Arial" w:hAnsi="Arial"/>
        </w:rPr>
        <w:t>przechowywania dokumentów związanych z przyznaną pomocą w okresie realizacji operacji oraz przez 5 lat od dnia 31 grudnia roku, w którym Agencja dokonała płatności końcowej;</w:t>
      </w:r>
    </w:p>
    <w:p w14:paraId="39377DED" w14:textId="31AA8FB4" w:rsidR="00CA568D" w:rsidRPr="00494958" w:rsidRDefault="00CA568D" w:rsidP="00494958">
      <w:pPr>
        <w:pStyle w:val="PKTpunkt"/>
        <w:numPr>
          <w:ilvl w:val="0"/>
          <w:numId w:val="66"/>
        </w:numPr>
        <w:jc w:val="left"/>
        <w:rPr>
          <w:rFonts w:ascii="Arial" w:hAnsi="Arial"/>
        </w:rPr>
      </w:pPr>
      <w:r w:rsidRPr="00494958">
        <w:rPr>
          <w:rFonts w:ascii="Arial" w:hAnsi="Arial"/>
        </w:rPr>
        <w:t>informowania Agencji, w okresie realizacji operacji oraz przez 5 lat od dnia dokonania przez Agencję płatności końcowej, o okolicznościach mogących mieć wpływ na wykonanie umowy, w tym o:</w:t>
      </w:r>
    </w:p>
    <w:p w14:paraId="20E6B375" w14:textId="0EE909F4" w:rsidR="00CA568D" w:rsidRPr="00494958" w:rsidRDefault="00CA568D" w:rsidP="00494958">
      <w:pPr>
        <w:pStyle w:val="PKTpunkt"/>
        <w:numPr>
          <w:ilvl w:val="0"/>
          <w:numId w:val="67"/>
        </w:numPr>
        <w:jc w:val="left"/>
        <w:rPr>
          <w:rFonts w:ascii="Arial" w:hAnsi="Arial"/>
        </w:rPr>
      </w:pPr>
      <w:r w:rsidRPr="00494958">
        <w:rPr>
          <w:rFonts w:ascii="Arial" w:hAnsi="Arial"/>
        </w:rPr>
        <w:t>okolicznościach mogących mieć wpływ na realizację operacji, wypłatę pomocy lub spełnienie wymagań określonych w programie, rozporządzeniu nr 2021/1139, rozporządzeniu nr 2021/1060,</w:t>
      </w:r>
      <w:r w:rsidR="00F04348" w:rsidRPr="00494958">
        <w:rPr>
          <w:rFonts w:ascii="Arial" w:hAnsi="Arial"/>
        </w:rPr>
        <w:t xml:space="preserve"> rozporządzeniu nr 1380/2013,</w:t>
      </w:r>
      <w:r w:rsidRPr="00494958">
        <w:rPr>
          <w:rFonts w:ascii="Arial" w:hAnsi="Arial"/>
        </w:rPr>
        <w:t xml:space="preserve"> ustawie EFMRA, rozporządzeniu w sprawie Priorytetu </w:t>
      </w:r>
      <w:r w:rsidR="00F04348" w:rsidRPr="00494958">
        <w:rPr>
          <w:rFonts w:ascii="Arial" w:hAnsi="Arial"/>
        </w:rPr>
        <w:t>2</w:t>
      </w:r>
      <w:r w:rsidRPr="00494958">
        <w:rPr>
          <w:rFonts w:ascii="Arial" w:hAnsi="Arial"/>
        </w:rPr>
        <w:t>, rozporządzeniu trybowym, rozporządzeniu w sprawie kontroli, wytycznych lub w umowie</w:t>
      </w:r>
      <w:r w:rsidR="004B496F" w:rsidRPr="00494958">
        <w:rPr>
          <w:rFonts w:ascii="Arial" w:hAnsi="Arial"/>
        </w:rPr>
        <w:t>,</w:t>
      </w:r>
    </w:p>
    <w:p w14:paraId="4D7F587C" w14:textId="437E17A4" w:rsidR="00CA568D" w:rsidRPr="00494958" w:rsidRDefault="00CA568D" w:rsidP="00494958">
      <w:pPr>
        <w:pStyle w:val="PKTpunkt"/>
        <w:numPr>
          <w:ilvl w:val="0"/>
          <w:numId w:val="67"/>
        </w:numPr>
        <w:jc w:val="left"/>
        <w:rPr>
          <w:rFonts w:ascii="Arial" w:hAnsi="Arial"/>
        </w:rPr>
      </w:pPr>
      <w:r w:rsidRPr="00494958">
        <w:rPr>
          <w:rFonts w:ascii="Arial" w:hAnsi="Arial"/>
        </w:rPr>
        <w:t>planowanych lub zaistniałych zdarzeniach związanych ze zmianą sytuacji faktycznej lub prawnej Beneficjenta w zakresie mogącym mieć wpływ na realizację operacji zgodnie z postanowieniami umowy, wypłatę pomocy lub spełnienie wymagań określonych w programie, rozporządzeniu nr 2021/1139, rozporządzeniu nr 2021/1060,</w:t>
      </w:r>
      <w:r w:rsidR="00F04348" w:rsidRPr="00494958">
        <w:rPr>
          <w:rFonts w:ascii="Arial" w:hAnsi="Arial"/>
        </w:rPr>
        <w:t xml:space="preserve"> rozporządzeniu nr 1380/2013,</w:t>
      </w:r>
      <w:r w:rsidRPr="00494958">
        <w:rPr>
          <w:rFonts w:ascii="Arial" w:hAnsi="Arial"/>
        </w:rPr>
        <w:t xml:space="preserve"> ustawie EFMRA, rozporządzeniu w sprawie Priorytetu </w:t>
      </w:r>
      <w:r w:rsidR="00F04348" w:rsidRPr="00494958">
        <w:rPr>
          <w:rFonts w:ascii="Arial" w:hAnsi="Arial"/>
        </w:rPr>
        <w:t>2</w:t>
      </w:r>
      <w:r w:rsidRPr="00494958">
        <w:rPr>
          <w:rFonts w:ascii="Arial" w:hAnsi="Arial"/>
        </w:rPr>
        <w:t>, rozporządzeniu trybowym, rozporządzeniu w sprawie kontroli, wytycznych lub w umowie;</w:t>
      </w:r>
    </w:p>
    <w:p w14:paraId="77AAEBF2" w14:textId="77777777" w:rsidR="00CA568D" w:rsidRPr="00494958" w:rsidRDefault="00CA568D" w:rsidP="00494958">
      <w:pPr>
        <w:pStyle w:val="PKTpunkt"/>
        <w:numPr>
          <w:ilvl w:val="0"/>
          <w:numId w:val="66"/>
        </w:numPr>
        <w:jc w:val="left"/>
        <w:rPr>
          <w:rFonts w:ascii="Arial" w:hAnsi="Arial"/>
        </w:rPr>
      </w:pPr>
      <w:r w:rsidRPr="00494958">
        <w:rPr>
          <w:rFonts w:ascii="Arial" w:hAnsi="Arial"/>
        </w:rPr>
        <w:t xml:space="preserve">umożliwienia, w okresie realizacji operacji oraz przez 5 lat od dnia dokonania przez Agencję płatności końcowej, przedstawicielom Agencji, ministra właściwego do spraw finansów publicznych, ministra właściwego do spraw </w:t>
      </w:r>
      <w:r w:rsidRPr="00494958">
        <w:rPr>
          <w:rFonts w:ascii="Arial" w:hAnsi="Arial"/>
        </w:rPr>
        <w:lastRenderedPageBreak/>
        <w:t>rybołówstwa, Komisji Europejskiej, Europejskiego Trybunału Obrachunkowego, organów Krajowej Administracji Skarbowej oraz innych podmiotów upoważnionych do wykonywania czynności audytowych i kontrolnych, dokonania audytów i kontroli dokumentów związanych z realizacją operacji i wykonaniem obowiązków po zakończeniu realizacji operacji, lub audytów i kontroli w miejscu realizacji operacji lub siedzibie Beneficjenta;</w:t>
      </w:r>
    </w:p>
    <w:p w14:paraId="590967D5" w14:textId="77777777" w:rsidR="00CA568D" w:rsidRPr="00494958" w:rsidRDefault="00CA568D" w:rsidP="00494958">
      <w:pPr>
        <w:pStyle w:val="PKTpunkt"/>
        <w:numPr>
          <w:ilvl w:val="0"/>
          <w:numId w:val="66"/>
        </w:numPr>
        <w:jc w:val="left"/>
        <w:rPr>
          <w:rFonts w:ascii="Arial" w:hAnsi="Arial"/>
        </w:rPr>
      </w:pPr>
      <w:r w:rsidRPr="00494958">
        <w:rPr>
          <w:rFonts w:ascii="Arial" w:hAnsi="Arial"/>
        </w:rPr>
        <w:t>obecności i uczestnictwa Beneficjenta lub osoby upoważnionej przez Beneficjenta w trakcie audytów i kontroli, o których mowa w pkt 6, w terminie wyznaczonym przez podmioty upoważnione do wykonywania czynności audytowych i kontrolnych;</w:t>
      </w:r>
    </w:p>
    <w:p w14:paraId="5A121801" w14:textId="77777777" w:rsidR="00CA568D" w:rsidRPr="00494958" w:rsidRDefault="00CA568D" w:rsidP="00494958">
      <w:pPr>
        <w:pStyle w:val="PKTpunkt"/>
        <w:numPr>
          <w:ilvl w:val="0"/>
          <w:numId w:val="66"/>
        </w:numPr>
        <w:jc w:val="left"/>
        <w:rPr>
          <w:rFonts w:ascii="Arial" w:hAnsi="Arial"/>
        </w:rPr>
      </w:pPr>
      <w:r w:rsidRPr="00494958">
        <w:rPr>
          <w:rFonts w:ascii="Arial" w:hAnsi="Arial"/>
        </w:rPr>
        <w:t>wypełniania zasad horyzontalnych oraz horyzontalnych warunków podstawowych, zgodnie z wytycznymi dotyczącymi zasad horyzontalnych;</w:t>
      </w:r>
    </w:p>
    <w:p w14:paraId="598EB6F1" w14:textId="77777777" w:rsidR="00843D68" w:rsidRPr="00494958" w:rsidRDefault="00CA568D" w:rsidP="00494958">
      <w:pPr>
        <w:pStyle w:val="PKTpunkt"/>
        <w:numPr>
          <w:ilvl w:val="0"/>
          <w:numId w:val="66"/>
        </w:numPr>
        <w:jc w:val="left"/>
        <w:rPr>
          <w:rFonts w:ascii="Arial" w:hAnsi="Arial"/>
        </w:rPr>
      </w:pPr>
      <w:r w:rsidRPr="00494958">
        <w:rPr>
          <w:rFonts w:ascii="Arial" w:hAnsi="Arial"/>
        </w:rPr>
        <w:t>wypełniania zobowiązań w zakresie komunikacji i widoczności, o których mowa w § 6 oraz stosowania wytycznych dotyczących zobowiązań w zakresie komunikacji i widoczności</w:t>
      </w:r>
      <w:r w:rsidR="00843D68" w:rsidRPr="00494958">
        <w:rPr>
          <w:rFonts w:ascii="Arial" w:hAnsi="Arial"/>
        </w:rPr>
        <w:t>;</w:t>
      </w:r>
    </w:p>
    <w:p w14:paraId="06963D8D" w14:textId="108BAD94" w:rsidR="00843D68" w:rsidRPr="005870C8" w:rsidRDefault="00843D68" w:rsidP="00494958">
      <w:pPr>
        <w:pStyle w:val="PKTpunkt"/>
        <w:numPr>
          <w:ilvl w:val="0"/>
          <w:numId w:val="66"/>
        </w:numPr>
        <w:jc w:val="left"/>
        <w:rPr>
          <w:rFonts w:ascii="Arial" w:hAnsi="Arial"/>
          <w:szCs w:val="24"/>
        </w:rPr>
      </w:pPr>
      <w:r w:rsidRPr="00494958">
        <w:rPr>
          <w:rFonts w:ascii="Arial" w:hAnsi="Arial"/>
        </w:rPr>
        <w:t>stosowania wytycznych, w zakresie w jakim znajdą zastosowanie dla operacji</w:t>
      </w:r>
      <w:r w:rsidRPr="005870C8">
        <w:rPr>
          <w:rFonts w:ascii="Arial" w:hAnsi="Arial"/>
          <w:szCs w:val="24"/>
        </w:rPr>
        <w:t>.</w:t>
      </w:r>
    </w:p>
    <w:p w14:paraId="4CC3F994" w14:textId="77777777" w:rsidR="00843D68" w:rsidRPr="005870C8" w:rsidRDefault="00843D68">
      <w:pPr>
        <w:pStyle w:val="Akapitzlist"/>
        <w:widowControl/>
        <w:numPr>
          <w:ilvl w:val="0"/>
          <w:numId w:val="34"/>
        </w:numPr>
        <w:autoSpaceDE/>
        <w:autoSpaceDN/>
        <w:adjustRightInd/>
        <w:rPr>
          <w:rFonts w:ascii="Arial" w:eastAsia="Times New Roman" w:hAnsi="Arial"/>
          <w:bCs/>
          <w:szCs w:val="24"/>
        </w:rPr>
      </w:pPr>
      <w:r w:rsidRPr="005870C8">
        <w:rPr>
          <w:rFonts w:ascii="Arial" w:eastAsia="Times New Roman" w:hAnsi="Arial"/>
          <w:bCs/>
          <w:szCs w:val="24"/>
        </w:rPr>
        <w:t>Beneficjent oświadcza, że nie spełnia przesłanek wyłączających otrzymanie pomocy z programu, o których mowa w art. 11 ust. 1 ustawy EFMRA.</w:t>
      </w:r>
    </w:p>
    <w:p w14:paraId="663BDAD5" w14:textId="51C41E8A" w:rsidR="00DC06BC" w:rsidRPr="005870C8" w:rsidRDefault="00FF384C" w:rsidP="00FF384C">
      <w:pPr>
        <w:pStyle w:val="CZKSIGAoznaczenieiprzedmiotczcilubksigi"/>
        <w:rPr>
          <w:rFonts w:ascii="Arial" w:hAnsi="Arial" w:cs="Arial"/>
        </w:rPr>
      </w:pPr>
      <w:r w:rsidRPr="005870C8">
        <w:rPr>
          <w:rFonts w:ascii="Arial" w:hAnsi="Arial" w:cs="Arial"/>
        </w:rPr>
        <w:t xml:space="preserve">§ </w:t>
      </w:r>
      <w:r w:rsidR="00DC06BC" w:rsidRPr="005870C8">
        <w:rPr>
          <w:rFonts w:ascii="Arial" w:hAnsi="Arial" w:cs="Arial"/>
        </w:rPr>
        <w:t xml:space="preserve">6. </w:t>
      </w:r>
    </w:p>
    <w:p w14:paraId="6A51D2C6" w14:textId="422F55F1" w:rsidR="00843D68" w:rsidRPr="005870C8" w:rsidRDefault="00843D68" w:rsidP="00A373A1">
      <w:pPr>
        <w:pStyle w:val="USTustnpkodeksu"/>
        <w:numPr>
          <w:ilvl w:val="0"/>
          <w:numId w:val="37"/>
        </w:numPr>
        <w:jc w:val="left"/>
        <w:rPr>
          <w:rFonts w:ascii="Arial" w:eastAsia="Times New Roman" w:hAnsi="Arial"/>
          <w:bCs w:val="0"/>
          <w:szCs w:val="24"/>
        </w:rPr>
      </w:pPr>
      <w:r w:rsidRPr="005870C8">
        <w:rPr>
          <w:rFonts w:ascii="Arial" w:eastAsia="Times New Roman" w:hAnsi="Arial"/>
          <w:szCs w:val="24"/>
        </w:rPr>
        <w:t xml:space="preserve">Beneficjent jest obowiązany do wypełniania zobowiązań w zakresie komunikacji i widoczności, w tym informowania społeczeństwa </w:t>
      </w:r>
      <w:r w:rsidRPr="005870C8">
        <w:rPr>
          <w:rFonts w:ascii="Arial" w:hAnsi="Arial"/>
          <w:szCs w:val="24"/>
        </w:rPr>
        <w:t xml:space="preserve">o otrzymanym dofinansowaniu </w:t>
      </w:r>
      <w:r w:rsidRPr="005870C8">
        <w:rPr>
          <w:rFonts w:ascii="Arial" w:eastAsia="Times New Roman" w:hAnsi="Arial"/>
          <w:szCs w:val="24"/>
        </w:rPr>
        <w:t xml:space="preserve">ze środków Unii Europejskiej, zgodnie z art. 47, art. 50 oraz załącznikiem IX </w:t>
      </w:r>
      <w:r w:rsidR="00E74832">
        <w:rPr>
          <w:rFonts w:ascii="Arial" w:eastAsia="Times New Roman" w:hAnsi="Arial"/>
          <w:szCs w:val="24"/>
        </w:rPr>
        <w:t>–</w:t>
      </w:r>
      <w:r w:rsidRPr="005870C8">
        <w:rPr>
          <w:rFonts w:ascii="Arial" w:eastAsia="Times New Roman" w:hAnsi="Arial"/>
          <w:szCs w:val="24"/>
        </w:rPr>
        <w:t>Komunikacja i widoczność rozporządzenia nr 2021/1060 oraz wytycznymi dotyczącymi zobowiązań w zakresie komunikacji i widoczności, w szczególności poprzez:</w:t>
      </w:r>
    </w:p>
    <w:p w14:paraId="600FD802" w14:textId="77777777" w:rsidR="00843D68" w:rsidRPr="005870C8" w:rsidRDefault="00843D68" w:rsidP="00A373A1">
      <w:pPr>
        <w:pStyle w:val="Akapitzlist"/>
        <w:numPr>
          <w:ilvl w:val="0"/>
          <w:numId w:val="38"/>
        </w:numPr>
        <w:rPr>
          <w:rFonts w:ascii="Arial" w:hAnsi="Arial"/>
          <w:bCs/>
          <w:szCs w:val="24"/>
        </w:rPr>
      </w:pPr>
      <w:r w:rsidRPr="005870C8">
        <w:rPr>
          <w:rFonts w:ascii="Arial" w:hAnsi="Arial"/>
          <w:bCs/>
          <w:szCs w:val="24"/>
        </w:rPr>
        <w:t>umieszczanie w widoczny sposób znaku programu, znaku barw Rzeczypospolitej Polskiej i znaku Unii Europejskiej na:</w:t>
      </w:r>
    </w:p>
    <w:p w14:paraId="5ADEBC03" w14:textId="77777777" w:rsidR="00843D68" w:rsidRPr="005870C8" w:rsidRDefault="00843D68" w:rsidP="00494958">
      <w:pPr>
        <w:pStyle w:val="Akapitzlist"/>
        <w:widowControl/>
        <w:numPr>
          <w:ilvl w:val="2"/>
          <w:numId w:val="39"/>
        </w:numPr>
        <w:autoSpaceDE/>
        <w:autoSpaceDN/>
        <w:adjustRightInd/>
        <w:rPr>
          <w:rFonts w:ascii="Arial" w:eastAsia="Times New Roman" w:hAnsi="Arial"/>
          <w:bCs/>
          <w:szCs w:val="24"/>
        </w:rPr>
      </w:pPr>
      <w:r w:rsidRPr="005870C8">
        <w:rPr>
          <w:rFonts w:ascii="Arial" w:hAnsi="Arial"/>
          <w:szCs w:val="24"/>
        </w:rPr>
        <w:t>wszystkich prowadzonych działaniach informacyjnych i promocyjnych dotyczących operacji</w:t>
      </w:r>
      <w:r w:rsidRPr="005870C8">
        <w:rPr>
          <w:rFonts w:ascii="Arial" w:eastAsia="Times New Roman" w:hAnsi="Arial"/>
          <w:bCs/>
          <w:szCs w:val="24"/>
        </w:rPr>
        <w:t>,</w:t>
      </w:r>
    </w:p>
    <w:p w14:paraId="2DDF9F86" w14:textId="77777777" w:rsidR="00843D68" w:rsidRPr="005870C8" w:rsidRDefault="00843D68" w:rsidP="00494958">
      <w:pPr>
        <w:pStyle w:val="Akapitzlist"/>
        <w:widowControl/>
        <w:numPr>
          <w:ilvl w:val="2"/>
          <w:numId w:val="39"/>
        </w:numPr>
        <w:autoSpaceDE/>
        <w:autoSpaceDN/>
        <w:adjustRightInd/>
        <w:rPr>
          <w:rFonts w:ascii="Arial" w:eastAsia="Times New Roman" w:hAnsi="Arial"/>
          <w:bCs/>
          <w:szCs w:val="24"/>
        </w:rPr>
      </w:pPr>
      <w:r w:rsidRPr="005870C8">
        <w:rPr>
          <w:rFonts w:ascii="Arial" w:eastAsia="Times New Roman" w:hAnsi="Arial"/>
          <w:bCs/>
          <w:szCs w:val="24"/>
        </w:rPr>
        <w:t>wszystkich dokumentach i materiałach (m.in. produkty drukowane lub cyfrowe) podawanych do wiadomości publicznej,</w:t>
      </w:r>
    </w:p>
    <w:p w14:paraId="76F7A8C0" w14:textId="77777777" w:rsidR="00843D68" w:rsidRPr="005870C8" w:rsidRDefault="00843D68" w:rsidP="00494958">
      <w:pPr>
        <w:pStyle w:val="Akapitzlist"/>
        <w:widowControl/>
        <w:numPr>
          <w:ilvl w:val="2"/>
          <w:numId w:val="39"/>
        </w:numPr>
        <w:autoSpaceDE/>
        <w:autoSpaceDN/>
        <w:adjustRightInd/>
        <w:rPr>
          <w:rFonts w:ascii="Arial" w:eastAsia="Times New Roman" w:hAnsi="Arial"/>
          <w:bCs/>
          <w:szCs w:val="24"/>
        </w:rPr>
      </w:pPr>
      <w:r w:rsidRPr="005870C8">
        <w:rPr>
          <w:rFonts w:ascii="Arial" w:eastAsia="Times New Roman" w:hAnsi="Arial"/>
          <w:bCs/>
          <w:szCs w:val="24"/>
        </w:rPr>
        <w:lastRenderedPageBreak/>
        <w:t>wszystkich dokumentach i materiałach dla osób i podmiotów uczestniczących w operacji,</w:t>
      </w:r>
    </w:p>
    <w:p w14:paraId="1611BC1F" w14:textId="77777777" w:rsidR="00843D68" w:rsidRPr="005870C8" w:rsidRDefault="00843D68" w:rsidP="00494958">
      <w:pPr>
        <w:pStyle w:val="Akapitzlist"/>
        <w:widowControl/>
        <w:numPr>
          <w:ilvl w:val="2"/>
          <w:numId w:val="39"/>
        </w:numPr>
        <w:autoSpaceDE/>
        <w:autoSpaceDN/>
        <w:adjustRightInd/>
        <w:rPr>
          <w:rFonts w:ascii="Arial" w:eastAsia="Times New Roman" w:hAnsi="Arial"/>
          <w:bCs/>
          <w:szCs w:val="24"/>
        </w:rPr>
      </w:pPr>
      <w:r w:rsidRPr="005870C8">
        <w:rPr>
          <w:rFonts w:ascii="Arial" w:eastAsia="Times New Roman" w:hAnsi="Arial"/>
          <w:bCs/>
          <w:szCs w:val="24"/>
        </w:rPr>
        <w:t>produktach, sprzęcie, pojazdach, aparaturze itp., powstałych lub zakupionych w ramach realizacji operacji, poprzez umieszczenie trwałego oznakowania w postaci naklejek;</w:t>
      </w:r>
    </w:p>
    <w:p w14:paraId="416ABA2B" w14:textId="59B53F47" w:rsidR="00843D68" w:rsidRPr="005870C8" w:rsidRDefault="00843D68" w:rsidP="00A373A1">
      <w:pPr>
        <w:pStyle w:val="Akapitzlist"/>
        <w:numPr>
          <w:ilvl w:val="0"/>
          <w:numId w:val="38"/>
        </w:numPr>
        <w:rPr>
          <w:rFonts w:ascii="Arial" w:hAnsi="Arial"/>
          <w:bCs/>
          <w:szCs w:val="24"/>
        </w:rPr>
      </w:pPr>
      <w:r w:rsidRPr="005870C8">
        <w:rPr>
          <w:rFonts w:ascii="Arial" w:hAnsi="Arial"/>
          <w:bCs/>
          <w:szCs w:val="24"/>
        </w:rPr>
        <w:t>umieszczenie w widocznym miejscu realizacji operacji przynajmniej jednego trwałego plakatu o minimalnym formacie A3 lub podobnej wielkości elektronicznego wyświetlacza, podkreślającego fakt otrzymania pomocy, w</w:t>
      </w:r>
      <w:r w:rsidR="00FA3522">
        <w:rPr>
          <w:rFonts w:ascii="Arial" w:hAnsi="Arial"/>
          <w:bCs/>
          <w:szCs w:val="24"/>
        </w:rPr>
        <w:t xml:space="preserve"> </w:t>
      </w:r>
      <w:r w:rsidRPr="005870C8">
        <w:rPr>
          <w:rFonts w:ascii="Arial" w:hAnsi="Arial"/>
          <w:bCs/>
          <w:szCs w:val="24"/>
        </w:rPr>
        <w:t>tym wspófinansowania ze środków Unii Europejskiej;</w:t>
      </w:r>
    </w:p>
    <w:p w14:paraId="3674D359" w14:textId="7AEB01BC" w:rsidR="00843D68" w:rsidRPr="005870C8" w:rsidRDefault="00843D68" w:rsidP="00A373A1">
      <w:pPr>
        <w:pStyle w:val="Akapitzlist"/>
        <w:numPr>
          <w:ilvl w:val="0"/>
          <w:numId w:val="38"/>
        </w:numPr>
        <w:rPr>
          <w:rFonts w:ascii="Arial" w:hAnsi="Arial"/>
          <w:bCs/>
          <w:szCs w:val="24"/>
        </w:rPr>
      </w:pPr>
      <w:r w:rsidRPr="005870C8">
        <w:rPr>
          <w:rFonts w:ascii="Arial" w:hAnsi="Arial"/>
          <w:bCs/>
          <w:szCs w:val="24"/>
        </w:rPr>
        <w:t>umieszczenie krótkiego opisu operacji na oficjalnej stronie internetowej Beneficjenta lub na jego stronach mediów społecznościowych</w:t>
      </w:r>
      <w:r w:rsidRPr="005870C8">
        <w:rPr>
          <w:rFonts w:ascii="Arial" w:hAnsi="Arial"/>
          <w:szCs w:val="24"/>
          <w:vertAlign w:val="superscript"/>
        </w:rPr>
        <w:t xml:space="preserve"> </w:t>
      </w:r>
      <w:r w:rsidRPr="005870C8">
        <w:rPr>
          <w:rFonts w:ascii="Arial" w:hAnsi="Arial"/>
          <w:szCs w:val="24"/>
          <w:vertAlign w:val="superscript"/>
        </w:rPr>
        <w:footnoteReference w:id="12"/>
      </w:r>
      <w:r w:rsidRPr="005870C8">
        <w:rPr>
          <w:rFonts w:ascii="Arial" w:hAnsi="Arial"/>
          <w:bCs/>
          <w:szCs w:val="24"/>
        </w:rPr>
        <w:t>. Opis operacji powinien zawierać elementy, o których mowa w wytycznych dotyczących zobowiązań w zakresie komunikacji i</w:t>
      </w:r>
      <w:r w:rsidR="00FA3522">
        <w:rPr>
          <w:rFonts w:ascii="Arial" w:hAnsi="Arial"/>
          <w:bCs/>
          <w:szCs w:val="24"/>
        </w:rPr>
        <w:t xml:space="preserve"> </w:t>
      </w:r>
      <w:r w:rsidRPr="005870C8">
        <w:rPr>
          <w:rFonts w:ascii="Arial" w:hAnsi="Arial"/>
          <w:bCs/>
          <w:szCs w:val="24"/>
        </w:rPr>
        <w:t>widoczności;</w:t>
      </w:r>
    </w:p>
    <w:p w14:paraId="3ADCBB00" w14:textId="448D0BED" w:rsidR="00843D68" w:rsidRPr="005870C8" w:rsidRDefault="00843D68" w:rsidP="00A373A1">
      <w:pPr>
        <w:pStyle w:val="Akapitzlist"/>
        <w:numPr>
          <w:ilvl w:val="0"/>
          <w:numId w:val="38"/>
        </w:numPr>
        <w:rPr>
          <w:rFonts w:ascii="Arial" w:hAnsi="Arial"/>
          <w:bCs/>
          <w:szCs w:val="24"/>
        </w:rPr>
      </w:pPr>
      <w:r w:rsidRPr="005870C8">
        <w:rPr>
          <w:rFonts w:ascii="Arial" w:hAnsi="Arial"/>
          <w:bCs/>
          <w:szCs w:val="24"/>
        </w:rPr>
        <w:t>dokumentowanie wypełniania zobowiązań w zakresie komunikacji i widoczności, w tym działań informacyjnych i promocyjnych prowadzonych w</w:t>
      </w:r>
      <w:r w:rsidR="00FA3522">
        <w:rPr>
          <w:rFonts w:ascii="Arial" w:hAnsi="Arial"/>
          <w:bCs/>
          <w:szCs w:val="24"/>
        </w:rPr>
        <w:t xml:space="preserve"> </w:t>
      </w:r>
      <w:r w:rsidRPr="005870C8">
        <w:rPr>
          <w:rFonts w:ascii="Arial" w:hAnsi="Arial"/>
          <w:bCs/>
          <w:szCs w:val="24"/>
        </w:rPr>
        <w:t>ramach operacji.</w:t>
      </w:r>
    </w:p>
    <w:p w14:paraId="40FEB548" w14:textId="2D00DC4A"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 xml:space="preserve">Każdorazowo, na prośbę instytucji zarządzającej lub Agencji, Beneficjent jest zobowiązany do zorganizowania wspólnego wydarzenia </w:t>
      </w:r>
      <w:proofErr w:type="spellStart"/>
      <w:r w:rsidRPr="005870C8">
        <w:rPr>
          <w:rFonts w:ascii="Arial" w:eastAsia="Times New Roman" w:hAnsi="Arial"/>
          <w:szCs w:val="24"/>
        </w:rPr>
        <w:t>informacyjno</w:t>
      </w:r>
      <w:proofErr w:type="spellEnd"/>
      <w:r w:rsidR="00E74832">
        <w:rPr>
          <w:rFonts w:ascii="Arial" w:eastAsia="Times New Roman" w:hAnsi="Arial"/>
          <w:szCs w:val="24"/>
        </w:rPr>
        <w:t xml:space="preserve">– </w:t>
      </w:r>
      <w:r w:rsidRPr="005870C8">
        <w:rPr>
          <w:rFonts w:ascii="Arial" w:eastAsia="Times New Roman" w:hAnsi="Arial"/>
          <w:szCs w:val="24"/>
        </w:rPr>
        <w:t>promocyjnego dla mediów (np. briefingu prasowego, konferencji prasowej) z przedstawicielami instytucji zarządzające</w:t>
      </w:r>
      <w:r w:rsidR="00F04348">
        <w:rPr>
          <w:rFonts w:ascii="Arial" w:eastAsia="Times New Roman" w:hAnsi="Arial"/>
          <w:szCs w:val="24"/>
        </w:rPr>
        <w:t>j</w:t>
      </w:r>
      <w:r w:rsidRPr="005870C8">
        <w:rPr>
          <w:rFonts w:ascii="Arial" w:eastAsia="Times New Roman" w:hAnsi="Arial"/>
          <w:szCs w:val="24"/>
        </w:rPr>
        <w:t xml:space="preserve"> lub Agencji. </w:t>
      </w:r>
    </w:p>
    <w:p w14:paraId="067D7389" w14:textId="6200C133"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Jeśli Beneficjent realizuje operację, w której przewidziany jest udział uczestników operacji</w:t>
      </w:r>
      <w:r w:rsidRPr="005870C8">
        <w:rPr>
          <w:rFonts w:ascii="Arial" w:eastAsia="Times New Roman" w:hAnsi="Arial"/>
          <w:szCs w:val="24"/>
          <w:vertAlign w:val="superscript"/>
        </w:rPr>
        <w:footnoteReference w:id="13"/>
      </w:r>
      <w:r w:rsidRPr="005870C8">
        <w:rPr>
          <w:rFonts w:ascii="Arial" w:eastAsia="Times New Roman" w:hAnsi="Arial"/>
          <w:szCs w:val="24"/>
        </w:rPr>
        <w:t>, Beneficjent zobowiązany jest do rzetelnego i regularnego wprowadzania aktualnych danych do wyszukiwarki wsparcia dla potencjalnych beneficjentów i</w:t>
      </w:r>
      <w:r w:rsidR="00FA3522">
        <w:rPr>
          <w:rFonts w:ascii="Arial" w:eastAsia="Times New Roman" w:hAnsi="Arial"/>
          <w:szCs w:val="24"/>
        </w:rPr>
        <w:t xml:space="preserve"> </w:t>
      </w:r>
      <w:r w:rsidRPr="005870C8">
        <w:rPr>
          <w:rFonts w:ascii="Arial" w:eastAsia="Times New Roman" w:hAnsi="Arial"/>
          <w:szCs w:val="24"/>
        </w:rPr>
        <w:t>uczestników operacji, dostępnej na Portalu Funduszy Europejskich.</w:t>
      </w:r>
    </w:p>
    <w:p w14:paraId="15C60339" w14:textId="59891AD4"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W przypadku stworzenia przez osobę trzecią utworów, w rozumieniu art. 1 ustawy z</w:t>
      </w:r>
      <w:r w:rsidR="00FA3522">
        <w:rPr>
          <w:rFonts w:ascii="Arial" w:eastAsia="Times New Roman" w:hAnsi="Arial"/>
          <w:szCs w:val="24"/>
        </w:rPr>
        <w:t xml:space="preserve"> </w:t>
      </w:r>
      <w:r w:rsidRPr="005870C8">
        <w:rPr>
          <w:rFonts w:ascii="Arial" w:eastAsia="Times New Roman" w:hAnsi="Arial"/>
          <w:szCs w:val="24"/>
        </w:rPr>
        <w:t xml:space="preserve">dnia 4 lutego 1994 r. o Prawie autorskim i prawach pokrewnych (Dz. U. z 2022 r. poz. 2509), związanych z komunikacją i widocznością (np. zdjęcia, </w:t>
      </w:r>
      <w:r w:rsidRPr="005870C8">
        <w:rPr>
          <w:rFonts w:ascii="Arial" w:eastAsia="Times New Roman" w:hAnsi="Arial"/>
          <w:szCs w:val="24"/>
        </w:rPr>
        <w:lastRenderedPageBreak/>
        <w:t>filmy, broszury, ulotki, prezentacje multimedialne nt. operacji), powstałych w ramach realizacji operacji, Beneficjent zobowiązuje się do uzyskania od tej osoby majątkowych praw autorskich do tych utworów.</w:t>
      </w:r>
    </w:p>
    <w:p w14:paraId="68765AE0" w14:textId="77777777"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Każdorazowo, na wniosek instytucji zarządzającej, Agencji, unijnych instytucji lub organów i jednostek organizacyjnych, Beneficjent zobowiązuje się do udostępnienia tym podmiotom utworów związanych z komunikacją i widocznością (np. zdjęcia, filmy, broszury, ulotki, prezentacje multimedialne nt. operacji) powstałych w ramach realizacji operacji.</w:t>
      </w:r>
    </w:p>
    <w:p w14:paraId="1F8933EB" w14:textId="77777777"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Na wniosek instytucji zarządzającej, Agencji, unijnych instytucji lub organów i jednostek organizacyjnych, Beneficjent zobowiązuje się do udzielenia tym podmiotom nieodpłatnej i niewyłącznej licencji do korzystania z utworów związanych z komunikacją i widocznością (np. zdjęcia, filmy, broszury, ulotki, prezentacje multimedialne nt. operacji) powstałych w ramach realizacji operacji, w następujący sposób:</w:t>
      </w:r>
    </w:p>
    <w:p w14:paraId="6D999177" w14:textId="77777777" w:rsidR="00843D68" w:rsidRPr="00494958" w:rsidRDefault="00843D68" w:rsidP="00494958">
      <w:pPr>
        <w:pStyle w:val="PKTpunkt"/>
        <w:numPr>
          <w:ilvl w:val="0"/>
          <w:numId w:val="68"/>
        </w:numPr>
        <w:jc w:val="left"/>
        <w:rPr>
          <w:rFonts w:ascii="Arial" w:hAnsi="Arial"/>
        </w:rPr>
      </w:pPr>
      <w:r w:rsidRPr="00494958">
        <w:rPr>
          <w:rFonts w:ascii="Arial" w:hAnsi="Arial"/>
        </w:rPr>
        <w:t>na terytorium Rzeczypospolitej Polskiej oraz na terytorium innych państw członkowskich Unii Europejskiej;</w:t>
      </w:r>
    </w:p>
    <w:p w14:paraId="376E6CEE" w14:textId="77777777" w:rsidR="00843D68" w:rsidRPr="00494958" w:rsidRDefault="00843D68" w:rsidP="00494958">
      <w:pPr>
        <w:pStyle w:val="PKTpunkt"/>
        <w:numPr>
          <w:ilvl w:val="0"/>
          <w:numId w:val="68"/>
        </w:numPr>
        <w:jc w:val="left"/>
        <w:rPr>
          <w:rFonts w:ascii="Arial" w:hAnsi="Arial"/>
        </w:rPr>
      </w:pPr>
      <w:r w:rsidRPr="00494958">
        <w:rPr>
          <w:rFonts w:ascii="Arial" w:hAnsi="Arial"/>
        </w:rPr>
        <w:t>na okres 10 lat;</w:t>
      </w:r>
    </w:p>
    <w:p w14:paraId="2255B31D" w14:textId="77777777" w:rsidR="00843D68" w:rsidRPr="00494958" w:rsidRDefault="00843D68" w:rsidP="00494958">
      <w:pPr>
        <w:pStyle w:val="PKTpunkt"/>
        <w:numPr>
          <w:ilvl w:val="0"/>
          <w:numId w:val="68"/>
        </w:numPr>
        <w:jc w:val="left"/>
        <w:rPr>
          <w:rFonts w:ascii="Arial" w:hAnsi="Arial"/>
        </w:rPr>
      </w:pPr>
      <w:r w:rsidRPr="00494958">
        <w:rPr>
          <w:rFonts w:ascii="Arial" w:hAnsi="Arial"/>
        </w:rPr>
        <w:t>bez ograniczeń co do liczby egzemplarzy i nośników, w zakresie następujących pól eksploatacji:</w:t>
      </w:r>
    </w:p>
    <w:p w14:paraId="4CC53268" w14:textId="162BE01A" w:rsidR="00843D68" w:rsidRPr="005870C8" w:rsidRDefault="00843D68" w:rsidP="00A373A1">
      <w:pPr>
        <w:widowControl/>
        <w:numPr>
          <w:ilvl w:val="0"/>
          <w:numId w:val="36"/>
        </w:numPr>
        <w:autoSpaceDE/>
        <w:autoSpaceDN/>
        <w:adjustRightInd/>
        <w:rPr>
          <w:rFonts w:ascii="Arial" w:hAnsi="Arial"/>
          <w:szCs w:val="24"/>
        </w:rPr>
      </w:pPr>
      <w:r w:rsidRPr="005870C8">
        <w:rPr>
          <w:rFonts w:ascii="Arial" w:hAnsi="Arial"/>
          <w:szCs w:val="24"/>
        </w:rPr>
        <w:t xml:space="preserve">utrwalania – w szczególności </w:t>
      </w:r>
      <w:r w:rsidRPr="005870C8">
        <w:rPr>
          <w:rFonts w:ascii="Arial" w:hAnsi="Arial"/>
          <w:color w:val="000000"/>
          <w:szCs w:val="24"/>
        </w:rPr>
        <w:t>drukiem, zapisem w pamięci komputera i na nośnikach elektronicznych, oraz zwielokrotniani</w:t>
      </w:r>
      <w:r w:rsidR="00F04348">
        <w:rPr>
          <w:rFonts w:ascii="Arial" w:hAnsi="Arial"/>
          <w:color w:val="000000"/>
          <w:szCs w:val="24"/>
        </w:rPr>
        <w:t>a</w:t>
      </w:r>
      <w:r w:rsidRPr="005870C8">
        <w:rPr>
          <w:rFonts w:ascii="Arial" w:hAnsi="Arial"/>
          <w:color w:val="000000"/>
          <w:szCs w:val="24"/>
        </w:rPr>
        <w:t xml:space="preserve">, </w:t>
      </w:r>
      <w:r w:rsidRPr="005870C8">
        <w:rPr>
          <w:rFonts w:ascii="Arial" w:hAnsi="Arial"/>
          <w:szCs w:val="24"/>
        </w:rPr>
        <w:t>powielani</w:t>
      </w:r>
      <w:r w:rsidR="00F04348">
        <w:rPr>
          <w:rFonts w:ascii="Arial" w:hAnsi="Arial"/>
          <w:szCs w:val="24"/>
        </w:rPr>
        <w:t>a</w:t>
      </w:r>
      <w:r w:rsidRPr="005870C8">
        <w:rPr>
          <w:rFonts w:ascii="Arial" w:hAnsi="Arial"/>
          <w:szCs w:val="24"/>
        </w:rPr>
        <w:t xml:space="preserve"> i kopiowani</w:t>
      </w:r>
      <w:r w:rsidR="00F04348">
        <w:rPr>
          <w:rFonts w:ascii="Arial" w:hAnsi="Arial"/>
          <w:szCs w:val="24"/>
        </w:rPr>
        <w:t>a</w:t>
      </w:r>
      <w:r w:rsidRPr="005870C8">
        <w:rPr>
          <w:rFonts w:ascii="Arial" w:hAnsi="Arial"/>
          <w:szCs w:val="24"/>
        </w:rPr>
        <w:t xml:space="preserve"> </w:t>
      </w:r>
      <w:r w:rsidRPr="005870C8">
        <w:rPr>
          <w:rFonts w:ascii="Arial" w:hAnsi="Arial"/>
          <w:color w:val="000000"/>
          <w:szCs w:val="24"/>
        </w:rPr>
        <w:t>tak powstałych egzemplarzy dowolną techniką,</w:t>
      </w:r>
    </w:p>
    <w:p w14:paraId="442B9593" w14:textId="7D9F7D93" w:rsidR="00843D68" w:rsidRPr="005870C8" w:rsidRDefault="00843D68" w:rsidP="00A373A1">
      <w:pPr>
        <w:widowControl/>
        <w:numPr>
          <w:ilvl w:val="0"/>
          <w:numId w:val="36"/>
        </w:numPr>
        <w:autoSpaceDE/>
        <w:autoSpaceDN/>
        <w:adjustRightInd/>
        <w:rPr>
          <w:rFonts w:ascii="Arial" w:hAnsi="Arial"/>
          <w:szCs w:val="24"/>
        </w:rPr>
      </w:pPr>
      <w:r w:rsidRPr="005870C8">
        <w:rPr>
          <w:rFonts w:ascii="Arial" w:hAnsi="Arial"/>
          <w:color w:val="000000"/>
          <w:szCs w:val="24"/>
        </w:rPr>
        <w:t>rozpowszechniania oraz publikowania w dowolny sposób (w tym poprzez: wyświetlanie lub publiczne odtwarzanie lub wprowadzanie do pamięci komputera i sieci multimedialnych, w</w:t>
      </w:r>
      <w:r w:rsidR="00FA3522">
        <w:rPr>
          <w:rFonts w:ascii="Arial" w:hAnsi="Arial"/>
          <w:color w:val="000000"/>
          <w:szCs w:val="24"/>
        </w:rPr>
        <w:t xml:space="preserve"> </w:t>
      </w:r>
      <w:r w:rsidRPr="005870C8">
        <w:rPr>
          <w:rFonts w:ascii="Arial" w:hAnsi="Arial"/>
          <w:color w:val="000000"/>
          <w:szCs w:val="24"/>
        </w:rPr>
        <w:t>tym Internetu) – w całości lub w części, jak również w połączeniu z</w:t>
      </w:r>
      <w:r w:rsidR="00FA3522">
        <w:rPr>
          <w:rFonts w:ascii="Arial" w:hAnsi="Arial"/>
          <w:color w:val="000000"/>
          <w:szCs w:val="24"/>
        </w:rPr>
        <w:t xml:space="preserve"> </w:t>
      </w:r>
      <w:r w:rsidRPr="005870C8">
        <w:rPr>
          <w:rFonts w:ascii="Arial" w:hAnsi="Arial"/>
          <w:color w:val="000000"/>
          <w:szCs w:val="24"/>
        </w:rPr>
        <w:t>innymi utworami,</w:t>
      </w:r>
    </w:p>
    <w:p w14:paraId="5716016B" w14:textId="2C40F387" w:rsidR="00843D68" w:rsidRPr="005870C8" w:rsidRDefault="00843D68" w:rsidP="00A373A1">
      <w:pPr>
        <w:widowControl/>
        <w:numPr>
          <w:ilvl w:val="0"/>
          <w:numId w:val="36"/>
        </w:numPr>
        <w:autoSpaceDE/>
        <w:autoSpaceDN/>
        <w:adjustRightInd/>
        <w:rPr>
          <w:rFonts w:ascii="Arial" w:hAnsi="Arial"/>
          <w:szCs w:val="24"/>
        </w:rPr>
      </w:pPr>
      <w:r w:rsidRPr="005870C8">
        <w:rPr>
          <w:rFonts w:ascii="Arial" w:hAnsi="Arial"/>
          <w:color w:val="000000"/>
          <w:szCs w:val="24"/>
        </w:rPr>
        <w:t>publicznej dystrybucj</w:t>
      </w:r>
      <w:r w:rsidR="00F04348">
        <w:rPr>
          <w:rFonts w:ascii="Arial" w:hAnsi="Arial"/>
          <w:color w:val="000000"/>
          <w:szCs w:val="24"/>
        </w:rPr>
        <w:t>i</w:t>
      </w:r>
      <w:r w:rsidRPr="005870C8">
        <w:rPr>
          <w:rFonts w:ascii="Arial" w:hAnsi="Arial"/>
          <w:color w:val="000000"/>
          <w:szCs w:val="24"/>
        </w:rPr>
        <w:t xml:space="preserve"> utworów lub ich kopii we wszelkich formach (np.</w:t>
      </w:r>
      <w:r w:rsidR="00FA3522">
        <w:rPr>
          <w:rFonts w:ascii="Arial" w:hAnsi="Arial"/>
          <w:color w:val="000000"/>
          <w:szCs w:val="24"/>
        </w:rPr>
        <w:t xml:space="preserve"> </w:t>
      </w:r>
      <w:r w:rsidRPr="005870C8">
        <w:rPr>
          <w:rFonts w:ascii="Arial" w:hAnsi="Arial"/>
          <w:color w:val="000000"/>
          <w:szCs w:val="24"/>
        </w:rPr>
        <w:t>książka, broszura, CD, Internet),</w:t>
      </w:r>
    </w:p>
    <w:p w14:paraId="0241379F" w14:textId="52CB50B8" w:rsidR="00843D68" w:rsidRPr="005870C8" w:rsidRDefault="00843D68" w:rsidP="00A373A1">
      <w:pPr>
        <w:widowControl/>
        <w:numPr>
          <w:ilvl w:val="0"/>
          <w:numId w:val="36"/>
        </w:numPr>
        <w:autoSpaceDE/>
        <w:autoSpaceDN/>
        <w:adjustRightInd/>
        <w:rPr>
          <w:rFonts w:ascii="Arial" w:hAnsi="Arial"/>
          <w:szCs w:val="24"/>
        </w:rPr>
      </w:pPr>
      <w:r w:rsidRPr="005870C8">
        <w:rPr>
          <w:rFonts w:ascii="Arial" w:hAnsi="Arial"/>
          <w:color w:val="000000"/>
          <w:szCs w:val="24"/>
        </w:rPr>
        <w:t xml:space="preserve">udostępniania, w tym unijnym </w:t>
      </w:r>
      <w:r w:rsidRPr="005870C8">
        <w:rPr>
          <w:rFonts w:ascii="Arial" w:hAnsi="Arial"/>
          <w:szCs w:val="24"/>
        </w:rPr>
        <w:t>instytucjom, organom lub jednostkom organizacyjnym Unii Europejskiej oraz ich pracownikom oraz publiczne</w:t>
      </w:r>
      <w:r w:rsidR="00F04348">
        <w:rPr>
          <w:rFonts w:ascii="Arial" w:hAnsi="Arial"/>
          <w:szCs w:val="24"/>
        </w:rPr>
        <w:t>go</w:t>
      </w:r>
      <w:r w:rsidRPr="005870C8">
        <w:rPr>
          <w:rFonts w:ascii="Arial" w:hAnsi="Arial"/>
          <w:szCs w:val="24"/>
        </w:rPr>
        <w:t xml:space="preserve"> udostępniani</w:t>
      </w:r>
      <w:r w:rsidR="00F04348">
        <w:rPr>
          <w:rFonts w:ascii="Arial" w:hAnsi="Arial"/>
          <w:szCs w:val="24"/>
        </w:rPr>
        <w:t>a</w:t>
      </w:r>
      <w:r w:rsidRPr="005870C8">
        <w:rPr>
          <w:rFonts w:ascii="Arial" w:hAnsi="Arial"/>
          <w:szCs w:val="24"/>
        </w:rPr>
        <w:t xml:space="preserve"> przy wykorzystaniu wszelkich środków komunikacji (np.</w:t>
      </w:r>
      <w:r w:rsidR="00FA3522">
        <w:rPr>
          <w:rFonts w:ascii="Arial" w:hAnsi="Arial"/>
          <w:szCs w:val="24"/>
        </w:rPr>
        <w:t xml:space="preserve"> </w:t>
      </w:r>
      <w:r w:rsidRPr="005870C8">
        <w:rPr>
          <w:rFonts w:ascii="Arial" w:hAnsi="Arial"/>
          <w:szCs w:val="24"/>
        </w:rPr>
        <w:t>Internet),</w:t>
      </w:r>
    </w:p>
    <w:p w14:paraId="1AFF88C2" w14:textId="77777777" w:rsidR="00843D68" w:rsidRPr="005870C8" w:rsidRDefault="00843D68" w:rsidP="00A373A1">
      <w:pPr>
        <w:widowControl/>
        <w:numPr>
          <w:ilvl w:val="0"/>
          <w:numId w:val="36"/>
        </w:numPr>
        <w:autoSpaceDE/>
        <w:autoSpaceDN/>
        <w:adjustRightInd/>
        <w:rPr>
          <w:rFonts w:ascii="Arial" w:hAnsi="Arial"/>
          <w:szCs w:val="24"/>
        </w:rPr>
      </w:pPr>
      <w:r w:rsidRPr="005870C8">
        <w:rPr>
          <w:rFonts w:ascii="Arial" w:hAnsi="Arial"/>
          <w:szCs w:val="24"/>
        </w:rPr>
        <w:lastRenderedPageBreak/>
        <w:t>przechowywania i archiwizowania w postaci papierowej albo elektronicznej,</w:t>
      </w:r>
    </w:p>
    <w:p w14:paraId="582E4495" w14:textId="42F7E99C" w:rsidR="00843D68" w:rsidRPr="00494958" w:rsidRDefault="00843D68" w:rsidP="00494958">
      <w:pPr>
        <w:pStyle w:val="PKTpunkt"/>
        <w:numPr>
          <w:ilvl w:val="0"/>
          <w:numId w:val="68"/>
        </w:numPr>
        <w:jc w:val="left"/>
        <w:rPr>
          <w:rFonts w:ascii="Arial" w:hAnsi="Arial"/>
        </w:rPr>
      </w:pPr>
      <w:r w:rsidRPr="00E74832">
        <w:rPr>
          <w:rFonts w:ascii="Arial" w:hAnsi="Arial"/>
        </w:rPr>
        <w:t xml:space="preserve">z prawem do udzielania osobom trzecim sublicencji na warunkach i polach eksploatacji, o których mowa w pkt 1 </w:t>
      </w:r>
      <w:r w:rsidR="00E74832">
        <w:rPr>
          <w:rFonts w:ascii="Arial" w:hAnsi="Arial"/>
        </w:rPr>
        <w:t xml:space="preserve">– </w:t>
      </w:r>
      <w:r w:rsidRPr="00E74832">
        <w:rPr>
          <w:rFonts w:ascii="Arial" w:hAnsi="Arial"/>
        </w:rPr>
        <w:t>3.</w:t>
      </w:r>
    </w:p>
    <w:p w14:paraId="0209EB43" w14:textId="4BF4E63A"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Znaki graficzne oraz obowiązkowe wzory tablic, plakatów i naklejek są określone w</w:t>
      </w:r>
      <w:r w:rsidR="00FA3522">
        <w:rPr>
          <w:rFonts w:ascii="Arial" w:eastAsia="Times New Roman" w:hAnsi="Arial"/>
          <w:szCs w:val="24"/>
        </w:rPr>
        <w:t xml:space="preserve"> </w:t>
      </w:r>
      <w:r w:rsidRPr="005870C8">
        <w:rPr>
          <w:rFonts w:ascii="Arial" w:eastAsia="Times New Roman" w:hAnsi="Arial"/>
          <w:szCs w:val="24"/>
        </w:rPr>
        <w:t>Księdze Tożsamości Wizualnej marki Fundusze Europejskie 2021</w:t>
      </w:r>
      <w:r w:rsidR="00E74832">
        <w:rPr>
          <w:rFonts w:ascii="Arial" w:eastAsia="Times New Roman" w:hAnsi="Arial"/>
          <w:szCs w:val="24"/>
        </w:rPr>
        <w:t xml:space="preserve">– </w:t>
      </w:r>
      <w:r w:rsidRPr="005870C8">
        <w:rPr>
          <w:rFonts w:ascii="Arial" w:eastAsia="Times New Roman" w:hAnsi="Arial"/>
          <w:szCs w:val="24"/>
        </w:rPr>
        <w:t>2027 oraz w wytycznych dotyczących zobowiązań w zakresie komunikacji i</w:t>
      </w:r>
      <w:r w:rsidR="00FA3522">
        <w:rPr>
          <w:rFonts w:ascii="Arial" w:eastAsia="Times New Roman" w:hAnsi="Arial"/>
          <w:szCs w:val="24"/>
        </w:rPr>
        <w:t xml:space="preserve"> </w:t>
      </w:r>
      <w:r w:rsidRPr="005870C8">
        <w:rPr>
          <w:rFonts w:ascii="Arial" w:eastAsia="Times New Roman" w:hAnsi="Arial"/>
          <w:szCs w:val="24"/>
        </w:rPr>
        <w:t>widoczności, dostępn</w:t>
      </w:r>
      <w:r w:rsidR="00F04348">
        <w:rPr>
          <w:rFonts w:ascii="Arial" w:eastAsia="Times New Roman" w:hAnsi="Arial"/>
          <w:szCs w:val="24"/>
        </w:rPr>
        <w:t>ych</w:t>
      </w:r>
      <w:r w:rsidRPr="005870C8">
        <w:rPr>
          <w:rFonts w:ascii="Arial" w:eastAsia="Times New Roman" w:hAnsi="Arial"/>
          <w:szCs w:val="24"/>
        </w:rPr>
        <w:t xml:space="preserve"> na stronie programu, w zakładce Promocja programu.</w:t>
      </w:r>
    </w:p>
    <w:p w14:paraId="519328BA" w14:textId="0D310C2D" w:rsidR="00843D68" w:rsidRPr="005870C8" w:rsidRDefault="00843D68" w:rsidP="00A373A1">
      <w:pPr>
        <w:pStyle w:val="USTustnpkodeksu"/>
        <w:numPr>
          <w:ilvl w:val="0"/>
          <w:numId w:val="37"/>
        </w:numPr>
        <w:jc w:val="left"/>
        <w:rPr>
          <w:rFonts w:ascii="Arial" w:eastAsia="Times New Roman" w:hAnsi="Arial"/>
          <w:szCs w:val="24"/>
        </w:rPr>
      </w:pPr>
      <w:r w:rsidRPr="005870C8">
        <w:rPr>
          <w:rFonts w:ascii="Arial" w:eastAsia="Times New Roman" w:hAnsi="Arial"/>
          <w:szCs w:val="24"/>
        </w:rPr>
        <w:t>Beneficjent przyjmuje do wiadomości, że przyznanie pomocy oznacza umieszczenie danych Beneficjenta oraz operacji w publikowanym przez instytucję zarządzając</w:t>
      </w:r>
      <w:r w:rsidR="00F04348">
        <w:rPr>
          <w:rFonts w:ascii="Arial" w:eastAsia="Times New Roman" w:hAnsi="Arial"/>
          <w:szCs w:val="24"/>
        </w:rPr>
        <w:t>ą</w:t>
      </w:r>
      <w:r w:rsidRPr="005870C8">
        <w:rPr>
          <w:rFonts w:ascii="Arial" w:eastAsia="Times New Roman" w:hAnsi="Arial"/>
          <w:szCs w:val="24"/>
        </w:rPr>
        <w:t xml:space="preserve"> wykazie operacji</w:t>
      </w:r>
      <w:r w:rsidRPr="005870C8">
        <w:rPr>
          <w:rFonts w:ascii="Arial" w:eastAsia="Times New Roman" w:hAnsi="Arial"/>
          <w:szCs w:val="24"/>
          <w:vertAlign w:val="superscript"/>
        </w:rPr>
        <w:footnoteReference w:id="14"/>
      </w:r>
      <w:r w:rsidRPr="005870C8">
        <w:rPr>
          <w:rFonts w:ascii="Arial" w:eastAsia="Times New Roman" w:hAnsi="Arial"/>
          <w:szCs w:val="24"/>
        </w:rPr>
        <w:t>.</w:t>
      </w:r>
    </w:p>
    <w:p w14:paraId="020A46EC" w14:textId="3DCA48BD" w:rsidR="00FF384C" w:rsidRPr="005870C8" w:rsidRDefault="00DC06BC" w:rsidP="00FF384C">
      <w:pPr>
        <w:pStyle w:val="CZKSIGAoznaczenieiprzedmiotczcilubksigi"/>
        <w:rPr>
          <w:rFonts w:ascii="Arial" w:hAnsi="Arial" w:cs="Arial"/>
        </w:rPr>
      </w:pPr>
      <w:r w:rsidRPr="005870C8">
        <w:rPr>
          <w:rFonts w:ascii="Arial" w:hAnsi="Arial" w:cs="Arial"/>
        </w:rPr>
        <w:t>§</w:t>
      </w:r>
      <w:r w:rsidR="00843D68" w:rsidRPr="005870C8">
        <w:rPr>
          <w:rFonts w:ascii="Arial" w:hAnsi="Arial" w:cs="Arial"/>
        </w:rPr>
        <w:t xml:space="preserve"> 7</w:t>
      </w:r>
      <w:r w:rsidR="00FF384C" w:rsidRPr="005870C8">
        <w:rPr>
          <w:rFonts w:ascii="Arial" w:hAnsi="Arial" w:cs="Arial"/>
        </w:rPr>
        <w:t xml:space="preserve">. </w:t>
      </w:r>
    </w:p>
    <w:p w14:paraId="23918DC6" w14:textId="2DACCA4E" w:rsidR="00FC243D" w:rsidRPr="005870C8" w:rsidRDefault="00FC243D" w:rsidP="00801959">
      <w:pPr>
        <w:pStyle w:val="USTustnpkodeksu"/>
        <w:numPr>
          <w:ilvl w:val="0"/>
          <w:numId w:val="11"/>
        </w:numPr>
        <w:jc w:val="left"/>
        <w:rPr>
          <w:rFonts w:ascii="Arial" w:hAnsi="Arial"/>
          <w:szCs w:val="24"/>
        </w:rPr>
      </w:pPr>
      <w:r w:rsidRPr="005870C8">
        <w:rPr>
          <w:rFonts w:ascii="Arial" w:hAnsi="Arial"/>
          <w:szCs w:val="24"/>
        </w:rPr>
        <w:t>Wypłata pomocy</w:t>
      </w:r>
      <w:r w:rsidR="00FA0E8C" w:rsidRPr="005870C8">
        <w:rPr>
          <w:rFonts w:ascii="Arial" w:hAnsi="Arial"/>
          <w:szCs w:val="24"/>
        </w:rPr>
        <w:t xml:space="preserve"> </w:t>
      </w:r>
      <w:r w:rsidRPr="005870C8">
        <w:rPr>
          <w:rFonts w:ascii="Arial" w:hAnsi="Arial"/>
          <w:szCs w:val="24"/>
        </w:rPr>
        <w:t>następuje na podstawie umowy</w:t>
      </w:r>
      <w:r w:rsidR="00785077" w:rsidRPr="005870C8">
        <w:rPr>
          <w:rFonts w:ascii="Arial" w:hAnsi="Arial"/>
          <w:szCs w:val="24"/>
        </w:rPr>
        <w:t xml:space="preserve"> oraz po </w:t>
      </w:r>
      <w:r w:rsidRPr="005870C8">
        <w:rPr>
          <w:rFonts w:ascii="Arial" w:hAnsi="Arial"/>
          <w:szCs w:val="24"/>
        </w:rPr>
        <w:t>złożeniu wniosku o płatność</w:t>
      </w:r>
      <w:r w:rsidR="00E06414" w:rsidRPr="005870C8">
        <w:rPr>
          <w:rFonts w:ascii="Arial" w:hAnsi="Arial"/>
          <w:szCs w:val="24"/>
        </w:rPr>
        <w:t xml:space="preserve"> wraz z dokumentami niezbędnymi do rozliczenia operacji</w:t>
      </w:r>
      <w:r w:rsidR="00187D43" w:rsidRPr="005870C8">
        <w:rPr>
          <w:rFonts w:ascii="Arial" w:hAnsi="Arial"/>
          <w:szCs w:val="24"/>
        </w:rPr>
        <w:t>, w tym wskazanymi w ust. 8 pkt 1</w:t>
      </w:r>
      <w:r w:rsidR="00B02798">
        <w:rPr>
          <w:rFonts w:ascii="Arial" w:hAnsi="Arial"/>
          <w:szCs w:val="24"/>
        </w:rPr>
        <w:t xml:space="preserve"> </w:t>
      </w:r>
      <w:r w:rsidR="00E74832">
        <w:rPr>
          <w:rFonts w:ascii="Arial" w:hAnsi="Arial"/>
          <w:szCs w:val="24"/>
        </w:rPr>
        <w:t xml:space="preserve">– </w:t>
      </w:r>
      <w:r w:rsidR="00187D43" w:rsidRPr="005870C8">
        <w:rPr>
          <w:rFonts w:ascii="Arial" w:hAnsi="Arial"/>
          <w:szCs w:val="24"/>
        </w:rPr>
        <w:t>2 załącznika nr 5 do rozporządzenia w sprawie Priorytetu 2</w:t>
      </w:r>
      <w:r w:rsidR="007065A6" w:rsidRPr="005870C8">
        <w:rPr>
          <w:rFonts w:ascii="Arial" w:hAnsi="Arial"/>
          <w:szCs w:val="24"/>
        </w:rPr>
        <w:t>.</w:t>
      </w:r>
    </w:p>
    <w:p w14:paraId="26D43A50" w14:textId="36F67DAE" w:rsidR="007065A6" w:rsidRPr="005870C8" w:rsidRDefault="007D0953" w:rsidP="00801959">
      <w:pPr>
        <w:pStyle w:val="USTustnpkodeksu"/>
        <w:numPr>
          <w:ilvl w:val="0"/>
          <w:numId w:val="11"/>
        </w:numPr>
        <w:jc w:val="left"/>
        <w:rPr>
          <w:rFonts w:ascii="Arial" w:hAnsi="Arial"/>
          <w:szCs w:val="24"/>
        </w:rPr>
      </w:pPr>
      <w:r w:rsidRPr="005870C8">
        <w:rPr>
          <w:rFonts w:ascii="Arial" w:hAnsi="Arial"/>
          <w:szCs w:val="24"/>
        </w:rPr>
        <w:t>Corocznie, przez okres 5 lat kalendarzowych, Beneficjent w terminie do 31 maja danego roku</w:t>
      </w:r>
      <w:r w:rsidR="00773092" w:rsidRPr="005870C8">
        <w:rPr>
          <w:rFonts w:ascii="Arial" w:hAnsi="Arial"/>
          <w:szCs w:val="24"/>
        </w:rPr>
        <w:t>, następującego po roku realizacji operacji,</w:t>
      </w:r>
      <w:r w:rsidRPr="005870C8">
        <w:rPr>
          <w:rFonts w:ascii="Arial" w:hAnsi="Arial"/>
          <w:szCs w:val="24"/>
        </w:rPr>
        <w:t xml:space="preserve"> składa</w:t>
      </w:r>
      <w:r w:rsidR="00BF1566" w:rsidRPr="005870C8">
        <w:rPr>
          <w:rFonts w:ascii="Arial" w:hAnsi="Arial"/>
          <w:szCs w:val="24"/>
        </w:rPr>
        <w:t xml:space="preserve"> </w:t>
      </w:r>
      <w:r w:rsidRPr="005870C8">
        <w:rPr>
          <w:rFonts w:ascii="Arial" w:hAnsi="Arial"/>
          <w:szCs w:val="24"/>
        </w:rPr>
        <w:t xml:space="preserve">wniosek o płatność, na podstawie którego wykazuje realizację operacji w roku poprzednim, z </w:t>
      </w:r>
      <w:proofErr w:type="gramStart"/>
      <w:r w:rsidRPr="005870C8">
        <w:rPr>
          <w:rFonts w:ascii="Arial" w:hAnsi="Arial"/>
          <w:szCs w:val="24"/>
        </w:rPr>
        <w:t>tym</w:t>
      </w:r>
      <w:proofErr w:type="gramEnd"/>
      <w:r w:rsidRPr="005870C8">
        <w:rPr>
          <w:rFonts w:ascii="Arial" w:hAnsi="Arial"/>
          <w:szCs w:val="24"/>
        </w:rPr>
        <w:t xml:space="preserve"> że w przypadku, gdy Beneficjent realizuje wymagania wykraczające poza podstawowe zasady dobrej praktyki rybackiej od 01.01.2023 r. </w:t>
      </w:r>
      <w:r w:rsidR="00E74832">
        <w:rPr>
          <w:rFonts w:ascii="Arial" w:hAnsi="Arial"/>
          <w:szCs w:val="24"/>
        </w:rPr>
        <w:t xml:space="preserve">– </w:t>
      </w:r>
      <w:r w:rsidRPr="005870C8">
        <w:rPr>
          <w:rFonts w:ascii="Arial" w:hAnsi="Arial"/>
          <w:szCs w:val="24"/>
        </w:rPr>
        <w:t>wniosek o</w:t>
      </w:r>
      <w:r w:rsidR="00FA3522">
        <w:rPr>
          <w:rFonts w:ascii="Arial" w:hAnsi="Arial"/>
          <w:szCs w:val="24"/>
        </w:rPr>
        <w:t xml:space="preserve"> </w:t>
      </w:r>
      <w:r w:rsidRPr="005870C8">
        <w:rPr>
          <w:rFonts w:ascii="Arial" w:hAnsi="Arial"/>
          <w:szCs w:val="24"/>
        </w:rPr>
        <w:t>płatność, na podstawie którego zostanie wykazana realizacja operacji w roku 2023 r. Beneficjent składa w terminie nie późniejszym niż dwa miesiące od dnia zawarcia umowy.</w:t>
      </w:r>
    </w:p>
    <w:p w14:paraId="1C748F74" w14:textId="2590B29E" w:rsidR="00E06414" w:rsidRPr="005870C8" w:rsidRDefault="00E06414" w:rsidP="00801959">
      <w:pPr>
        <w:pStyle w:val="USTustnpkodeksu"/>
        <w:numPr>
          <w:ilvl w:val="0"/>
          <w:numId w:val="11"/>
        </w:numPr>
        <w:jc w:val="left"/>
        <w:rPr>
          <w:rFonts w:ascii="Arial" w:hAnsi="Arial"/>
          <w:szCs w:val="24"/>
        </w:rPr>
      </w:pPr>
      <w:r w:rsidRPr="005870C8">
        <w:rPr>
          <w:rFonts w:ascii="Arial" w:hAnsi="Arial"/>
          <w:szCs w:val="24"/>
        </w:rPr>
        <w:t>W przypadku gdy z powodów technicznych złożenie wniosku o płatność za pomocą CST2021 nie jest możliwe, Beneficjent składa go za zgodą Agencji, w sposób przez nią wskazany</w:t>
      </w:r>
      <w:r w:rsidR="00F04348">
        <w:rPr>
          <w:rFonts w:ascii="Arial" w:hAnsi="Arial"/>
          <w:szCs w:val="24"/>
        </w:rPr>
        <w:t xml:space="preserve"> zgodnie z </w:t>
      </w:r>
      <w:r w:rsidR="00843D68" w:rsidRPr="005870C8">
        <w:rPr>
          <w:rFonts w:ascii="Arial" w:hAnsi="Arial"/>
          <w:szCs w:val="24"/>
        </w:rPr>
        <w:t>§ 14</w:t>
      </w:r>
      <w:r w:rsidR="00F04348">
        <w:rPr>
          <w:rFonts w:ascii="Arial" w:hAnsi="Arial"/>
          <w:szCs w:val="24"/>
        </w:rPr>
        <w:t xml:space="preserve"> ust. 2.</w:t>
      </w:r>
      <w:r w:rsidRPr="005870C8">
        <w:rPr>
          <w:rFonts w:ascii="Arial" w:hAnsi="Arial"/>
          <w:szCs w:val="24"/>
        </w:rPr>
        <w:t xml:space="preserve"> </w:t>
      </w:r>
    </w:p>
    <w:p w14:paraId="2A883AFF" w14:textId="3B212CBE" w:rsidR="00572788" w:rsidRPr="005870C8" w:rsidRDefault="00F563AC" w:rsidP="00801959">
      <w:pPr>
        <w:pStyle w:val="USTustnpkodeksu"/>
        <w:numPr>
          <w:ilvl w:val="0"/>
          <w:numId w:val="11"/>
        </w:numPr>
        <w:jc w:val="left"/>
        <w:rPr>
          <w:rFonts w:ascii="Arial" w:hAnsi="Arial"/>
          <w:szCs w:val="24"/>
        </w:rPr>
      </w:pPr>
      <w:r w:rsidRPr="005870C8">
        <w:rPr>
          <w:rFonts w:ascii="Arial" w:hAnsi="Arial"/>
          <w:szCs w:val="24"/>
        </w:rPr>
        <w:t>Jeżeli wniosek o płatność nie zostanie złożony w terminie, o którym mowa w ust.</w:t>
      </w:r>
      <w:r w:rsidR="00395A5A" w:rsidRPr="005870C8">
        <w:rPr>
          <w:rFonts w:ascii="Arial" w:hAnsi="Arial"/>
          <w:szCs w:val="24"/>
        </w:rPr>
        <w:t xml:space="preserve"> </w:t>
      </w:r>
      <w:r w:rsidRPr="005870C8">
        <w:rPr>
          <w:rFonts w:ascii="Arial" w:hAnsi="Arial"/>
          <w:szCs w:val="24"/>
        </w:rPr>
        <w:t xml:space="preserve">2 Agencja wzywa </w:t>
      </w:r>
      <w:r w:rsidR="00F04348">
        <w:rPr>
          <w:rFonts w:ascii="Arial" w:hAnsi="Arial"/>
          <w:szCs w:val="24"/>
        </w:rPr>
        <w:t>B</w:t>
      </w:r>
      <w:r w:rsidRPr="005870C8">
        <w:rPr>
          <w:rFonts w:ascii="Arial" w:hAnsi="Arial"/>
          <w:szCs w:val="24"/>
        </w:rPr>
        <w:t>eneficjenta do złożenia wniosku o płatność w</w:t>
      </w:r>
      <w:r w:rsidR="00FA3522">
        <w:rPr>
          <w:rFonts w:ascii="Arial" w:hAnsi="Arial"/>
          <w:szCs w:val="24"/>
        </w:rPr>
        <w:t xml:space="preserve"> </w:t>
      </w:r>
      <w:r w:rsidRPr="005870C8">
        <w:rPr>
          <w:rFonts w:ascii="Arial" w:hAnsi="Arial"/>
          <w:szCs w:val="24"/>
        </w:rPr>
        <w:t xml:space="preserve">terminie </w:t>
      </w:r>
      <w:r w:rsidRPr="005870C8">
        <w:rPr>
          <w:rFonts w:ascii="Arial" w:hAnsi="Arial"/>
          <w:szCs w:val="24"/>
        </w:rPr>
        <w:lastRenderedPageBreak/>
        <w:t>wskazanym w wezwaniu, nie dłuższym niż 14 dni od dnia przekazania tego wezwania.</w:t>
      </w:r>
    </w:p>
    <w:p w14:paraId="08C1212A" w14:textId="6FA0DD6B" w:rsidR="00F563AC" w:rsidRPr="005870C8" w:rsidRDefault="00F563AC" w:rsidP="00801959">
      <w:pPr>
        <w:pStyle w:val="USTustnpkodeksu"/>
        <w:numPr>
          <w:ilvl w:val="0"/>
          <w:numId w:val="11"/>
        </w:numPr>
        <w:jc w:val="left"/>
        <w:rPr>
          <w:rFonts w:ascii="Arial" w:hAnsi="Arial"/>
          <w:szCs w:val="24"/>
        </w:rPr>
      </w:pPr>
      <w:r w:rsidRPr="005870C8">
        <w:rPr>
          <w:rFonts w:ascii="Arial" w:hAnsi="Arial"/>
          <w:szCs w:val="24"/>
        </w:rPr>
        <w:t xml:space="preserve">Jeżeli </w:t>
      </w:r>
      <w:r w:rsidR="00DD7F3E" w:rsidRPr="005870C8">
        <w:rPr>
          <w:rFonts w:ascii="Arial" w:hAnsi="Arial"/>
          <w:szCs w:val="24"/>
        </w:rPr>
        <w:t>B</w:t>
      </w:r>
      <w:r w:rsidRPr="005870C8">
        <w:rPr>
          <w:rFonts w:ascii="Arial" w:hAnsi="Arial"/>
          <w:szCs w:val="24"/>
        </w:rPr>
        <w:t xml:space="preserve">eneficjent mimo wezwania, o którym mowa w ust. </w:t>
      </w:r>
      <w:r w:rsidR="00196676" w:rsidRPr="005870C8">
        <w:rPr>
          <w:rFonts w:ascii="Arial" w:hAnsi="Arial"/>
          <w:szCs w:val="24"/>
        </w:rPr>
        <w:t>4</w:t>
      </w:r>
      <w:r w:rsidRPr="005870C8">
        <w:rPr>
          <w:rFonts w:ascii="Arial" w:hAnsi="Arial"/>
          <w:szCs w:val="24"/>
        </w:rPr>
        <w:t>, nie złoży wniosku o</w:t>
      </w:r>
      <w:r w:rsidR="00FA3522">
        <w:rPr>
          <w:rFonts w:ascii="Arial" w:hAnsi="Arial"/>
          <w:szCs w:val="24"/>
        </w:rPr>
        <w:t xml:space="preserve"> </w:t>
      </w:r>
      <w:r w:rsidRPr="005870C8">
        <w:rPr>
          <w:rFonts w:ascii="Arial" w:hAnsi="Arial"/>
          <w:szCs w:val="24"/>
        </w:rPr>
        <w:t>płatność we wskazanym w tym wezwaniu terminie, pomocy nie wypłaca się w ramach wniosku o płatność, którego dotyczyło to wezwanie.</w:t>
      </w:r>
    </w:p>
    <w:p w14:paraId="42686A9F" w14:textId="0AA60D0B" w:rsidR="00F563AC" w:rsidRPr="005870C8" w:rsidRDefault="00DD7F3E" w:rsidP="00801959">
      <w:pPr>
        <w:pStyle w:val="USTustnpkodeksu"/>
        <w:numPr>
          <w:ilvl w:val="0"/>
          <w:numId w:val="11"/>
        </w:numPr>
        <w:jc w:val="left"/>
        <w:rPr>
          <w:rFonts w:ascii="Arial" w:hAnsi="Arial"/>
          <w:szCs w:val="24"/>
        </w:rPr>
      </w:pPr>
      <w:r w:rsidRPr="005870C8">
        <w:rPr>
          <w:rFonts w:ascii="Arial" w:hAnsi="Arial"/>
          <w:szCs w:val="24"/>
        </w:rPr>
        <w:t>Jeżeli wniosek o płatność zawiera braki lub wymaga złożenia wyjaśnień, Agencja wzywa Beneficjenta do uzupełnienia wniosku o płatność lub złożenia wyjaśnień, w terminie wskazanym w wezwaniu, nie dłuższym niż 21 dni od</w:t>
      </w:r>
      <w:r w:rsidR="00FA3522">
        <w:rPr>
          <w:rFonts w:ascii="Arial" w:hAnsi="Arial"/>
          <w:szCs w:val="24"/>
        </w:rPr>
        <w:t xml:space="preserve"> </w:t>
      </w:r>
      <w:r w:rsidRPr="005870C8">
        <w:rPr>
          <w:rFonts w:ascii="Arial" w:hAnsi="Arial"/>
          <w:szCs w:val="24"/>
        </w:rPr>
        <w:t>dnia przekazania tego wezwania.</w:t>
      </w:r>
    </w:p>
    <w:p w14:paraId="2DC78C64" w14:textId="3094C1CF" w:rsidR="00320358" w:rsidRPr="005870C8" w:rsidRDefault="00DD7F3E" w:rsidP="00801959">
      <w:pPr>
        <w:pStyle w:val="USTustnpkodeksu"/>
        <w:numPr>
          <w:ilvl w:val="0"/>
          <w:numId w:val="11"/>
        </w:numPr>
        <w:jc w:val="left"/>
        <w:rPr>
          <w:rFonts w:ascii="Arial" w:hAnsi="Arial"/>
          <w:szCs w:val="24"/>
        </w:rPr>
      </w:pPr>
      <w:r w:rsidRPr="005870C8">
        <w:rPr>
          <w:rFonts w:ascii="Arial" w:hAnsi="Arial"/>
          <w:szCs w:val="24"/>
        </w:rPr>
        <w:t xml:space="preserve">Jeżeli </w:t>
      </w:r>
      <w:r w:rsidR="00320358" w:rsidRPr="005870C8">
        <w:rPr>
          <w:rFonts w:ascii="Arial" w:hAnsi="Arial"/>
          <w:szCs w:val="24"/>
        </w:rPr>
        <w:t>B</w:t>
      </w:r>
      <w:r w:rsidRPr="005870C8">
        <w:rPr>
          <w:rFonts w:ascii="Arial" w:hAnsi="Arial"/>
          <w:szCs w:val="24"/>
        </w:rPr>
        <w:t xml:space="preserve">eneficjent mimo wezwania, o którym mowa w ust. </w:t>
      </w:r>
      <w:r w:rsidR="00196676" w:rsidRPr="005870C8">
        <w:rPr>
          <w:rFonts w:ascii="Arial" w:hAnsi="Arial"/>
          <w:szCs w:val="24"/>
        </w:rPr>
        <w:t>6</w:t>
      </w:r>
      <w:r w:rsidRPr="005870C8">
        <w:rPr>
          <w:rFonts w:ascii="Arial" w:hAnsi="Arial"/>
          <w:szCs w:val="24"/>
        </w:rPr>
        <w:t>, nie uzupełnił wniosku o</w:t>
      </w:r>
      <w:r w:rsidR="00FA3522">
        <w:rPr>
          <w:rFonts w:ascii="Arial" w:hAnsi="Arial"/>
          <w:szCs w:val="24"/>
        </w:rPr>
        <w:t xml:space="preserve"> </w:t>
      </w:r>
      <w:r w:rsidRPr="005870C8">
        <w:rPr>
          <w:rFonts w:ascii="Arial" w:hAnsi="Arial"/>
          <w:szCs w:val="24"/>
        </w:rPr>
        <w:t>płatność lub nie złożył wyjaśnień, Agencja ponownie wzywa go do uzupełnienia wniosku o płatność lub złożenia wyjaśnień, w terminie 14 dni od dnia przekazania tego wezwania.</w:t>
      </w:r>
    </w:p>
    <w:p w14:paraId="0C34441C" w14:textId="0ECE80B1" w:rsidR="00DD7F3E" w:rsidRPr="005870C8" w:rsidRDefault="00DD7F3E" w:rsidP="00801959">
      <w:pPr>
        <w:pStyle w:val="USTustnpkodeksu"/>
        <w:numPr>
          <w:ilvl w:val="0"/>
          <w:numId w:val="11"/>
        </w:numPr>
        <w:jc w:val="left"/>
        <w:rPr>
          <w:rFonts w:ascii="Arial" w:eastAsia="Times New Roman" w:hAnsi="Arial"/>
          <w:szCs w:val="24"/>
        </w:rPr>
      </w:pPr>
      <w:r w:rsidRPr="005870C8">
        <w:rPr>
          <w:rFonts w:ascii="Arial" w:eastAsia="Times New Roman" w:hAnsi="Arial"/>
          <w:szCs w:val="24"/>
        </w:rPr>
        <w:t xml:space="preserve">Terminy, o których mowa w ust. </w:t>
      </w:r>
      <w:r w:rsidR="00196676" w:rsidRPr="005870C8">
        <w:rPr>
          <w:rFonts w:ascii="Arial" w:eastAsia="Times New Roman" w:hAnsi="Arial"/>
          <w:szCs w:val="24"/>
        </w:rPr>
        <w:t>4</w:t>
      </w:r>
      <w:r w:rsidRPr="005870C8">
        <w:rPr>
          <w:rFonts w:ascii="Arial" w:eastAsia="Times New Roman" w:hAnsi="Arial"/>
          <w:szCs w:val="24"/>
        </w:rPr>
        <w:t xml:space="preserve">, </w:t>
      </w:r>
      <w:r w:rsidR="00196676" w:rsidRPr="005870C8">
        <w:rPr>
          <w:rFonts w:ascii="Arial" w:eastAsia="Times New Roman" w:hAnsi="Arial"/>
          <w:szCs w:val="24"/>
        </w:rPr>
        <w:t>6</w:t>
      </w:r>
      <w:r w:rsidRPr="005870C8">
        <w:rPr>
          <w:rFonts w:ascii="Arial" w:eastAsia="Times New Roman" w:hAnsi="Arial"/>
          <w:szCs w:val="24"/>
        </w:rPr>
        <w:t xml:space="preserve"> i </w:t>
      </w:r>
      <w:r w:rsidR="00196676" w:rsidRPr="005870C8">
        <w:rPr>
          <w:rFonts w:ascii="Arial" w:eastAsia="Times New Roman" w:hAnsi="Arial"/>
          <w:szCs w:val="24"/>
        </w:rPr>
        <w:t>7</w:t>
      </w:r>
      <w:r w:rsidRPr="005870C8">
        <w:rPr>
          <w:rFonts w:ascii="Arial" w:eastAsia="Times New Roman" w:hAnsi="Arial"/>
          <w:szCs w:val="24"/>
        </w:rPr>
        <w:t>, liczy się od dnia następującego po dniu przekazania wezwania</w:t>
      </w:r>
      <w:r w:rsidR="00F04348">
        <w:rPr>
          <w:rFonts w:ascii="Arial" w:eastAsia="Times New Roman" w:hAnsi="Arial"/>
          <w:szCs w:val="24"/>
        </w:rPr>
        <w:t xml:space="preserve"> za pomocą CST2021</w:t>
      </w:r>
      <w:r w:rsidRPr="005870C8">
        <w:rPr>
          <w:rFonts w:ascii="Arial" w:eastAsia="Times New Roman" w:hAnsi="Arial"/>
          <w:szCs w:val="24"/>
        </w:rPr>
        <w:t xml:space="preserve"> na konto </w:t>
      </w:r>
      <w:r w:rsidR="00564392" w:rsidRPr="005870C8">
        <w:rPr>
          <w:rFonts w:ascii="Arial" w:eastAsia="Times New Roman" w:hAnsi="Arial"/>
          <w:szCs w:val="24"/>
        </w:rPr>
        <w:t>B</w:t>
      </w:r>
      <w:r w:rsidRPr="005870C8">
        <w:rPr>
          <w:rFonts w:ascii="Arial" w:eastAsia="Times New Roman" w:hAnsi="Arial"/>
          <w:szCs w:val="24"/>
        </w:rPr>
        <w:t xml:space="preserve">eneficjenta w tym systemie. </w:t>
      </w:r>
    </w:p>
    <w:p w14:paraId="7AD0BA81" w14:textId="302871AA" w:rsidR="00196676" w:rsidRPr="005870C8" w:rsidRDefault="00DD7F3E" w:rsidP="00801959">
      <w:pPr>
        <w:pStyle w:val="USTustnpkodeksu"/>
        <w:numPr>
          <w:ilvl w:val="0"/>
          <w:numId w:val="11"/>
        </w:numPr>
        <w:jc w:val="left"/>
        <w:rPr>
          <w:rFonts w:ascii="Arial" w:hAnsi="Arial"/>
          <w:szCs w:val="24"/>
        </w:rPr>
      </w:pPr>
      <w:r w:rsidRPr="005870C8">
        <w:rPr>
          <w:rFonts w:ascii="Arial" w:eastAsia="Times New Roman" w:hAnsi="Arial"/>
          <w:szCs w:val="24"/>
        </w:rPr>
        <w:t xml:space="preserve">Jeżeli </w:t>
      </w:r>
      <w:r w:rsidR="00504F5D" w:rsidRPr="005870C8">
        <w:rPr>
          <w:rFonts w:ascii="Arial" w:eastAsia="Times New Roman" w:hAnsi="Arial"/>
          <w:szCs w:val="24"/>
        </w:rPr>
        <w:t>B</w:t>
      </w:r>
      <w:r w:rsidRPr="005870C8">
        <w:rPr>
          <w:rFonts w:ascii="Arial" w:eastAsia="Times New Roman" w:hAnsi="Arial"/>
          <w:szCs w:val="24"/>
        </w:rPr>
        <w:t>eneficjent mimo wezwań, o których mowa w ust.</w:t>
      </w:r>
      <w:r w:rsidR="00320358" w:rsidRPr="005870C8">
        <w:rPr>
          <w:rFonts w:ascii="Arial" w:eastAsia="Times New Roman" w:hAnsi="Arial"/>
          <w:szCs w:val="24"/>
        </w:rPr>
        <w:t xml:space="preserve"> </w:t>
      </w:r>
      <w:r w:rsidR="00196676" w:rsidRPr="005870C8">
        <w:rPr>
          <w:rFonts w:ascii="Arial" w:eastAsia="Times New Roman" w:hAnsi="Arial"/>
          <w:szCs w:val="24"/>
        </w:rPr>
        <w:t>6</w:t>
      </w:r>
      <w:r w:rsidRPr="005870C8">
        <w:rPr>
          <w:rFonts w:ascii="Arial" w:eastAsia="Times New Roman" w:hAnsi="Arial"/>
          <w:szCs w:val="24"/>
        </w:rPr>
        <w:t xml:space="preserve"> i </w:t>
      </w:r>
      <w:r w:rsidR="00196676" w:rsidRPr="005870C8">
        <w:rPr>
          <w:rFonts w:ascii="Arial" w:eastAsia="Times New Roman" w:hAnsi="Arial"/>
          <w:szCs w:val="24"/>
        </w:rPr>
        <w:t>7</w:t>
      </w:r>
      <w:r w:rsidRPr="005870C8">
        <w:rPr>
          <w:rFonts w:ascii="Arial" w:eastAsia="Times New Roman" w:hAnsi="Arial"/>
          <w:szCs w:val="24"/>
        </w:rPr>
        <w:t>, nie złożył wyjaśnień lub nie uzupełnił wniosku o płatność, Agencja</w:t>
      </w:r>
      <w:r w:rsidR="00843D68" w:rsidRPr="005870C8">
        <w:rPr>
          <w:rFonts w:ascii="Arial" w:eastAsia="Times New Roman" w:hAnsi="Arial"/>
          <w:szCs w:val="24"/>
        </w:rPr>
        <w:t xml:space="preserve"> </w:t>
      </w:r>
      <w:r w:rsidR="00196676" w:rsidRPr="005870C8">
        <w:rPr>
          <w:rFonts w:ascii="Arial" w:hAnsi="Arial"/>
          <w:szCs w:val="24"/>
        </w:rPr>
        <w:t>rozpatruje wniosek o płatność w zakresie, w jakim został prawidłowo wypełniony i udokumentowany.</w:t>
      </w:r>
    </w:p>
    <w:p w14:paraId="6C505C7A" w14:textId="1F967FA9" w:rsidR="00DD7F3E" w:rsidRPr="005870C8" w:rsidRDefault="00DD7F3E" w:rsidP="00801959">
      <w:pPr>
        <w:pStyle w:val="USTustnpkodeksu"/>
        <w:numPr>
          <w:ilvl w:val="0"/>
          <w:numId w:val="11"/>
        </w:numPr>
        <w:jc w:val="left"/>
        <w:rPr>
          <w:rFonts w:ascii="Arial" w:eastAsia="Times New Roman" w:hAnsi="Arial"/>
          <w:szCs w:val="24"/>
        </w:rPr>
      </w:pPr>
      <w:r w:rsidRPr="005870C8">
        <w:rPr>
          <w:rFonts w:ascii="Arial" w:eastAsia="Times New Roman" w:hAnsi="Arial"/>
          <w:szCs w:val="24"/>
        </w:rPr>
        <w:t xml:space="preserve">W przypadku wystąpienia we wniosku o płatność oczywistych omyłek pisarskich lub rachunkowych Agencja dokonuje ich poprawy z urzędu, informując o tym </w:t>
      </w:r>
      <w:r w:rsidR="00564392" w:rsidRPr="005870C8">
        <w:rPr>
          <w:rFonts w:ascii="Arial" w:eastAsia="Times New Roman" w:hAnsi="Arial"/>
          <w:szCs w:val="24"/>
        </w:rPr>
        <w:t>B</w:t>
      </w:r>
      <w:r w:rsidRPr="005870C8">
        <w:rPr>
          <w:rFonts w:ascii="Arial" w:eastAsia="Times New Roman" w:hAnsi="Arial"/>
          <w:szCs w:val="24"/>
        </w:rPr>
        <w:t>eneficjenta</w:t>
      </w:r>
      <w:r w:rsidR="008A15BB" w:rsidRPr="005870C8">
        <w:rPr>
          <w:rFonts w:ascii="Arial" w:eastAsia="Times New Roman" w:hAnsi="Arial"/>
          <w:szCs w:val="24"/>
        </w:rPr>
        <w:t>.</w:t>
      </w:r>
    </w:p>
    <w:p w14:paraId="3441294D" w14:textId="6BAC33C2" w:rsidR="00564392" w:rsidRPr="005870C8" w:rsidRDefault="00564392" w:rsidP="00801959">
      <w:pPr>
        <w:pStyle w:val="USTustnpkodeksu"/>
        <w:numPr>
          <w:ilvl w:val="0"/>
          <w:numId w:val="11"/>
        </w:numPr>
        <w:jc w:val="left"/>
        <w:rPr>
          <w:rFonts w:ascii="Arial" w:eastAsia="Times New Roman" w:hAnsi="Arial"/>
          <w:szCs w:val="24"/>
        </w:rPr>
      </w:pPr>
      <w:r w:rsidRPr="005870C8">
        <w:rPr>
          <w:rFonts w:ascii="Arial" w:eastAsia="Times New Roman" w:hAnsi="Arial"/>
          <w:szCs w:val="24"/>
        </w:rPr>
        <w:t>Beneficjent może dokonać zmiany wniosku o płatność do czasu zatwierdzenia tego wniosku przez Agencję.</w:t>
      </w:r>
    </w:p>
    <w:p w14:paraId="32DBCA2B" w14:textId="5CD252A1" w:rsidR="002C2A35" w:rsidRPr="005870C8" w:rsidRDefault="002C2A35" w:rsidP="00801959">
      <w:pPr>
        <w:pStyle w:val="USTustnpkodeksu"/>
        <w:numPr>
          <w:ilvl w:val="0"/>
          <w:numId w:val="11"/>
        </w:numPr>
        <w:jc w:val="left"/>
        <w:rPr>
          <w:rFonts w:ascii="Arial" w:eastAsia="Times New Roman" w:hAnsi="Arial"/>
          <w:szCs w:val="24"/>
        </w:rPr>
      </w:pPr>
      <w:r w:rsidRPr="005870C8">
        <w:rPr>
          <w:rFonts w:ascii="Arial" w:eastAsia="Times New Roman" w:hAnsi="Arial"/>
          <w:szCs w:val="24"/>
        </w:rPr>
        <w:t xml:space="preserve">Jeżeli Beneficjent nie złożył wniosku o płatność w terminie wskazanym w wezwaniu, o którym mowa w ust. </w:t>
      </w:r>
      <w:r w:rsidR="00196676" w:rsidRPr="005870C8">
        <w:rPr>
          <w:rFonts w:ascii="Arial" w:eastAsia="Times New Roman" w:hAnsi="Arial"/>
          <w:szCs w:val="24"/>
        </w:rPr>
        <w:t>4</w:t>
      </w:r>
      <w:r w:rsidRPr="005870C8">
        <w:rPr>
          <w:rFonts w:ascii="Arial" w:eastAsia="Times New Roman" w:hAnsi="Arial"/>
          <w:szCs w:val="24"/>
        </w:rPr>
        <w:t xml:space="preserve">, lub nie złożył wyjaśnień lub nie uzupełnił wniosku o płatność w terminie, o którym mowa w ust. </w:t>
      </w:r>
      <w:r w:rsidR="00196676" w:rsidRPr="005870C8">
        <w:rPr>
          <w:rFonts w:ascii="Arial" w:eastAsia="Times New Roman" w:hAnsi="Arial"/>
          <w:szCs w:val="24"/>
        </w:rPr>
        <w:t>6</w:t>
      </w:r>
      <w:r w:rsidRPr="005870C8">
        <w:rPr>
          <w:rFonts w:ascii="Arial" w:eastAsia="Times New Roman" w:hAnsi="Arial"/>
          <w:szCs w:val="24"/>
        </w:rPr>
        <w:t xml:space="preserve"> </w:t>
      </w:r>
      <w:r w:rsidR="008516F0" w:rsidRPr="005870C8">
        <w:rPr>
          <w:rFonts w:ascii="Arial" w:eastAsia="Times New Roman" w:hAnsi="Arial"/>
          <w:szCs w:val="24"/>
        </w:rPr>
        <w:t>lub ust.</w:t>
      </w:r>
      <w:r w:rsidRPr="005870C8">
        <w:rPr>
          <w:rFonts w:ascii="Arial" w:eastAsia="Times New Roman" w:hAnsi="Arial"/>
          <w:szCs w:val="24"/>
        </w:rPr>
        <w:t xml:space="preserve"> </w:t>
      </w:r>
      <w:r w:rsidR="00196676" w:rsidRPr="005870C8">
        <w:rPr>
          <w:rFonts w:ascii="Arial" w:eastAsia="Times New Roman" w:hAnsi="Arial"/>
          <w:szCs w:val="24"/>
        </w:rPr>
        <w:t>7</w:t>
      </w:r>
      <w:r w:rsidRPr="005870C8">
        <w:rPr>
          <w:rFonts w:ascii="Arial" w:eastAsia="Times New Roman" w:hAnsi="Arial"/>
          <w:szCs w:val="24"/>
        </w:rPr>
        <w:t>, Agencja na jego wniosek przywraca termin wykonania tych czynności, jeżeli Beneficjent:</w:t>
      </w:r>
    </w:p>
    <w:p w14:paraId="1B14128F" w14:textId="6A695C40" w:rsidR="00196676" w:rsidRPr="005870C8" w:rsidRDefault="008516F0" w:rsidP="00801959">
      <w:pPr>
        <w:pStyle w:val="PKTpunkt"/>
        <w:numPr>
          <w:ilvl w:val="0"/>
          <w:numId w:val="12"/>
        </w:numPr>
        <w:jc w:val="left"/>
        <w:rPr>
          <w:rFonts w:ascii="Arial" w:hAnsi="Arial"/>
          <w:szCs w:val="24"/>
        </w:rPr>
      </w:pPr>
      <w:r w:rsidRPr="005870C8">
        <w:rPr>
          <w:rFonts w:ascii="Arial" w:hAnsi="Arial"/>
          <w:szCs w:val="24"/>
        </w:rPr>
        <w:t xml:space="preserve">złożył </w:t>
      </w:r>
      <w:r w:rsidR="00196676" w:rsidRPr="005870C8">
        <w:rPr>
          <w:rFonts w:ascii="Arial" w:hAnsi="Arial"/>
          <w:szCs w:val="24"/>
        </w:rPr>
        <w:t>wniosek o przywrócenie terminu w terminie 14 dni od dnia ustania przyczyny uchybienia terminu;</w:t>
      </w:r>
    </w:p>
    <w:p w14:paraId="6C18B3AA" w14:textId="2450CB34" w:rsidR="00196676" w:rsidRPr="005870C8" w:rsidRDefault="00196676" w:rsidP="00801959">
      <w:pPr>
        <w:pStyle w:val="PKTpunkt"/>
        <w:numPr>
          <w:ilvl w:val="0"/>
          <w:numId w:val="12"/>
        </w:numPr>
        <w:jc w:val="left"/>
        <w:rPr>
          <w:rFonts w:ascii="Arial" w:hAnsi="Arial"/>
          <w:szCs w:val="24"/>
        </w:rPr>
      </w:pPr>
      <w:r w:rsidRPr="005870C8">
        <w:rPr>
          <w:rFonts w:ascii="Arial" w:hAnsi="Arial"/>
          <w:szCs w:val="24"/>
        </w:rPr>
        <w:t>jednocześnie z wniesieniem wniosku o przywrócenie terminu dopełnił czynności, dla której był określony termin;</w:t>
      </w:r>
    </w:p>
    <w:p w14:paraId="0A756D35" w14:textId="5DEDEC9F" w:rsidR="00196676" w:rsidRPr="005870C8" w:rsidRDefault="00196676" w:rsidP="00801959">
      <w:pPr>
        <w:pStyle w:val="PKTpunkt"/>
        <w:numPr>
          <w:ilvl w:val="0"/>
          <w:numId w:val="12"/>
        </w:numPr>
        <w:jc w:val="left"/>
        <w:rPr>
          <w:rFonts w:ascii="Arial" w:eastAsia="Times New Roman" w:hAnsi="Arial"/>
          <w:szCs w:val="24"/>
        </w:rPr>
      </w:pPr>
      <w:r w:rsidRPr="005870C8">
        <w:rPr>
          <w:rFonts w:ascii="Arial" w:hAnsi="Arial"/>
          <w:szCs w:val="24"/>
        </w:rPr>
        <w:t>uprawdopodobnił, że uchybienie nastąpiło bez jego winy.</w:t>
      </w:r>
    </w:p>
    <w:p w14:paraId="017A6271" w14:textId="0B9B8A93" w:rsidR="002C2A35" w:rsidRPr="005870C8" w:rsidRDefault="002C2A35" w:rsidP="00801959">
      <w:pPr>
        <w:pStyle w:val="USTustnpkodeksu"/>
        <w:numPr>
          <w:ilvl w:val="0"/>
          <w:numId w:val="11"/>
        </w:numPr>
        <w:jc w:val="left"/>
        <w:rPr>
          <w:rFonts w:ascii="Arial" w:hAnsi="Arial"/>
          <w:szCs w:val="24"/>
        </w:rPr>
      </w:pPr>
      <w:r w:rsidRPr="005870C8">
        <w:rPr>
          <w:rFonts w:ascii="Arial" w:hAnsi="Arial"/>
          <w:szCs w:val="24"/>
        </w:rPr>
        <w:lastRenderedPageBreak/>
        <w:t>W przypadku przywrócenia terminu, Agencja rozpatruje wniosek o płatność złożony przez Beneficjenta wraz z wnioskiem o przywrócenie terminu.</w:t>
      </w:r>
    </w:p>
    <w:p w14:paraId="12B26010" w14:textId="77777777" w:rsidR="008516F0" w:rsidRPr="005870C8" w:rsidRDefault="008516F0" w:rsidP="00D853DC">
      <w:pPr>
        <w:widowControl/>
        <w:numPr>
          <w:ilvl w:val="0"/>
          <w:numId w:val="11"/>
        </w:numPr>
        <w:suppressAutoHyphens/>
        <w:rPr>
          <w:rFonts w:ascii="Arial" w:eastAsia="Times New Roman" w:hAnsi="Arial"/>
          <w:bCs/>
          <w:szCs w:val="24"/>
        </w:rPr>
      </w:pPr>
      <w:r w:rsidRPr="005870C8">
        <w:rPr>
          <w:rFonts w:ascii="Arial" w:eastAsia="Times New Roman" w:hAnsi="Arial"/>
          <w:bCs/>
          <w:szCs w:val="24"/>
        </w:rPr>
        <w:t>W przypadku, gdy podczas realizacji operacji Beneficjent nie wypełnia lub nieprawidłowo wypełnia obowiązki określone w § 5 ust. 1 pkt 8, Agencja wzywa Beneficjenta do podjęcia działań naprawczych w terminie i na warunkach określonych w wezwaniu – przedmiotowe wezwanie może nastąpić w ramach wezwań, o których mowa w ust. 6 albo 7.</w:t>
      </w:r>
    </w:p>
    <w:p w14:paraId="601C0354" w14:textId="77777777" w:rsidR="008516F0" w:rsidRPr="005870C8" w:rsidRDefault="008516F0">
      <w:pPr>
        <w:widowControl/>
        <w:numPr>
          <w:ilvl w:val="0"/>
          <w:numId w:val="11"/>
        </w:numPr>
        <w:suppressAutoHyphens/>
        <w:rPr>
          <w:rFonts w:ascii="Arial" w:eastAsia="Times New Roman" w:hAnsi="Arial"/>
          <w:bCs/>
          <w:szCs w:val="24"/>
        </w:rPr>
      </w:pPr>
      <w:r w:rsidRPr="005870C8">
        <w:rPr>
          <w:rFonts w:ascii="Arial" w:eastAsia="Times New Roman" w:hAnsi="Arial"/>
          <w:bCs/>
          <w:szCs w:val="24"/>
        </w:rPr>
        <w:t>W przypadku, gdy podczas realizacji operacji Beneficjent nie wypełnia lub nieprawidłowo wypełnia zobowiązania określone w § 5 ust. 1 pkt 9 lub § 6, Agencja wzywa Beneficjenta do podjęcia działań zaradczych w terminie i na warunkach określonych w wezwaniu – przedmiotowe wezwanie może nastąpić w ramach wezwań, o których mowa w ust. 6 albo 7.</w:t>
      </w:r>
    </w:p>
    <w:p w14:paraId="25368205" w14:textId="75D2BC7C" w:rsidR="00FC243D" w:rsidRPr="005870C8" w:rsidRDefault="00FC243D">
      <w:pPr>
        <w:pStyle w:val="CZKSIGAoznaczenieiprzedmiotczcilubksigi"/>
        <w:rPr>
          <w:rFonts w:ascii="Arial" w:hAnsi="Arial" w:cs="Arial"/>
        </w:rPr>
      </w:pPr>
      <w:r w:rsidRPr="005870C8">
        <w:rPr>
          <w:rFonts w:ascii="Arial" w:hAnsi="Arial" w:cs="Arial"/>
        </w:rPr>
        <w:t xml:space="preserve">§ </w:t>
      </w:r>
      <w:r w:rsidR="008516F0" w:rsidRPr="005870C8">
        <w:rPr>
          <w:rFonts w:ascii="Arial" w:hAnsi="Arial" w:cs="Arial"/>
        </w:rPr>
        <w:t>8</w:t>
      </w:r>
      <w:r w:rsidRPr="005870C8">
        <w:rPr>
          <w:rFonts w:ascii="Arial" w:hAnsi="Arial" w:cs="Arial"/>
        </w:rPr>
        <w:t>.</w:t>
      </w:r>
    </w:p>
    <w:p w14:paraId="3726CC17" w14:textId="7EC751BE" w:rsidR="00FC243D" w:rsidRPr="005870C8" w:rsidRDefault="00FC243D" w:rsidP="00E74832">
      <w:pPr>
        <w:pStyle w:val="USTustnpkodeksu"/>
        <w:numPr>
          <w:ilvl w:val="0"/>
          <w:numId w:val="13"/>
        </w:numPr>
        <w:jc w:val="left"/>
        <w:rPr>
          <w:rFonts w:ascii="Arial" w:hAnsi="Arial"/>
          <w:szCs w:val="24"/>
        </w:rPr>
      </w:pPr>
      <w:r w:rsidRPr="005870C8">
        <w:rPr>
          <w:rFonts w:ascii="Arial" w:hAnsi="Arial"/>
          <w:szCs w:val="24"/>
        </w:rPr>
        <w:t>Agencja dokonuje wypłaty pomocy:</w:t>
      </w:r>
    </w:p>
    <w:p w14:paraId="32259D3B" w14:textId="4445DE00" w:rsidR="00B17F84" w:rsidRPr="00494958" w:rsidRDefault="00B17F84" w:rsidP="00494958">
      <w:pPr>
        <w:pStyle w:val="PKTpunkt"/>
        <w:numPr>
          <w:ilvl w:val="0"/>
          <w:numId w:val="69"/>
        </w:numPr>
        <w:jc w:val="left"/>
        <w:rPr>
          <w:rFonts w:ascii="Arial" w:hAnsi="Arial"/>
        </w:rPr>
      </w:pPr>
      <w:r w:rsidRPr="00494958">
        <w:rPr>
          <w:rFonts w:ascii="Arial" w:hAnsi="Arial"/>
        </w:rPr>
        <w:t xml:space="preserve">jeżeli Beneficjent zrealizował operację zgodnie z umową; </w:t>
      </w:r>
    </w:p>
    <w:p w14:paraId="13D3BD62" w14:textId="261D4BD1" w:rsidR="00F92457" w:rsidRPr="00A709AC" w:rsidRDefault="00B17F84" w:rsidP="00494958">
      <w:pPr>
        <w:pStyle w:val="PKTpunkt"/>
        <w:numPr>
          <w:ilvl w:val="0"/>
          <w:numId w:val="69"/>
        </w:numPr>
        <w:jc w:val="left"/>
        <w:rPr>
          <w:rFonts w:ascii="Arial" w:hAnsi="Arial"/>
        </w:rPr>
      </w:pPr>
      <w:r w:rsidRPr="00E74832">
        <w:rPr>
          <w:rFonts w:ascii="Arial" w:hAnsi="Arial"/>
        </w:rPr>
        <w:t xml:space="preserve">po </w:t>
      </w:r>
      <w:r w:rsidRPr="00B02798">
        <w:rPr>
          <w:rFonts w:ascii="Arial" w:hAnsi="Arial"/>
        </w:rPr>
        <w:t>rozliczeniu wniosku o płatność</w:t>
      </w:r>
      <w:r w:rsidR="00F92457" w:rsidRPr="00B02798">
        <w:rPr>
          <w:rFonts w:ascii="Arial" w:hAnsi="Arial"/>
        </w:rPr>
        <w:t>;</w:t>
      </w:r>
    </w:p>
    <w:p w14:paraId="3D150B8E" w14:textId="36EB785F" w:rsidR="00F92457" w:rsidRPr="00494958" w:rsidRDefault="00F92457" w:rsidP="00494958">
      <w:pPr>
        <w:pStyle w:val="PKTpunkt"/>
        <w:numPr>
          <w:ilvl w:val="0"/>
          <w:numId w:val="69"/>
        </w:numPr>
        <w:jc w:val="left"/>
        <w:rPr>
          <w:rFonts w:ascii="Arial" w:hAnsi="Arial"/>
        </w:rPr>
      </w:pPr>
      <w:r w:rsidRPr="00A709AC">
        <w:rPr>
          <w:rFonts w:ascii="Arial" w:hAnsi="Arial"/>
        </w:rPr>
        <w:t xml:space="preserve">w wysokości nie wyższej niż określona w § 4 ust. 1 i </w:t>
      </w:r>
      <w:r w:rsidR="00D52FE0" w:rsidRPr="00494958">
        <w:rPr>
          <w:rFonts w:ascii="Arial" w:hAnsi="Arial"/>
        </w:rPr>
        <w:t>2</w:t>
      </w:r>
      <w:r w:rsidRPr="00494958">
        <w:rPr>
          <w:rFonts w:ascii="Arial" w:hAnsi="Arial"/>
        </w:rPr>
        <w:t>;</w:t>
      </w:r>
    </w:p>
    <w:p w14:paraId="57FF2D5E" w14:textId="078F0F2D" w:rsidR="008516F0" w:rsidRPr="00494958" w:rsidRDefault="00F92457" w:rsidP="00494958">
      <w:pPr>
        <w:pStyle w:val="PKTpunkt"/>
        <w:numPr>
          <w:ilvl w:val="0"/>
          <w:numId w:val="69"/>
        </w:numPr>
        <w:jc w:val="left"/>
        <w:rPr>
          <w:rFonts w:ascii="Arial" w:hAnsi="Arial"/>
        </w:rPr>
      </w:pPr>
      <w:r w:rsidRPr="00494958">
        <w:rPr>
          <w:rFonts w:ascii="Arial" w:hAnsi="Arial"/>
        </w:rPr>
        <w:t>w terminie 80 dni od dnia złożenia wniosku o płatność, z zastrzeżeniem</w:t>
      </w:r>
      <w:r w:rsidR="008516F0" w:rsidRPr="00494958">
        <w:rPr>
          <w:rFonts w:ascii="Arial" w:hAnsi="Arial"/>
        </w:rPr>
        <w:t xml:space="preserve"> ust. 2 i 3</w:t>
      </w:r>
      <w:r w:rsidR="00DB3BE0" w:rsidRPr="00494958">
        <w:rPr>
          <w:rFonts w:ascii="Arial" w:hAnsi="Arial"/>
        </w:rPr>
        <w:t>;</w:t>
      </w:r>
    </w:p>
    <w:p w14:paraId="51B83E1B" w14:textId="02BE4A98" w:rsidR="008516F0" w:rsidRPr="00494958" w:rsidRDefault="008516F0" w:rsidP="00494958">
      <w:pPr>
        <w:pStyle w:val="PKTpunkt"/>
        <w:numPr>
          <w:ilvl w:val="0"/>
          <w:numId w:val="69"/>
        </w:numPr>
        <w:jc w:val="left"/>
        <w:rPr>
          <w:rFonts w:ascii="Arial" w:hAnsi="Arial"/>
        </w:rPr>
      </w:pPr>
      <w:r w:rsidRPr="00494958">
        <w:rPr>
          <w:rFonts w:ascii="Arial" w:hAnsi="Arial"/>
        </w:rPr>
        <w:t>na wskazany przez Beneficjenta rachunek bankowy lub rachunek prowadzony w spółdzielczej kasie oszczędnościowo</w:t>
      </w:r>
      <w:r w:rsidR="00E74832">
        <w:rPr>
          <w:rFonts w:ascii="Arial" w:hAnsi="Arial"/>
        </w:rPr>
        <w:t xml:space="preserve">– </w:t>
      </w:r>
      <w:r w:rsidRPr="00494958">
        <w:rPr>
          <w:rFonts w:ascii="Arial" w:hAnsi="Arial"/>
        </w:rPr>
        <w:t>kredytowej w dokumencie dołączonym do wniosku o płatność.</w:t>
      </w:r>
    </w:p>
    <w:p w14:paraId="243383DA" w14:textId="77777777" w:rsidR="008516F0" w:rsidRPr="005870C8" w:rsidRDefault="008516F0" w:rsidP="00E74832">
      <w:pPr>
        <w:widowControl/>
        <w:numPr>
          <w:ilvl w:val="0"/>
          <w:numId w:val="13"/>
        </w:numPr>
        <w:suppressAutoHyphens/>
        <w:rPr>
          <w:rFonts w:ascii="Arial" w:eastAsia="Times New Roman" w:hAnsi="Arial"/>
          <w:bCs/>
          <w:szCs w:val="24"/>
        </w:rPr>
      </w:pPr>
      <w:r w:rsidRPr="005870C8">
        <w:rPr>
          <w:rFonts w:ascii="Arial" w:eastAsia="Times New Roman" w:hAnsi="Arial"/>
          <w:bCs/>
          <w:szCs w:val="24"/>
        </w:rPr>
        <w:t>Do terminu, o którym mowa w ust. 1 pkt 4 nie wlicza się terminów ustalonych przez Agencję do dokonania określonych czynności przez Beneficjenta.</w:t>
      </w:r>
    </w:p>
    <w:p w14:paraId="67560734" w14:textId="77777777" w:rsidR="008516F0" w:rsidRPr="005870C8" w:rsidRDefault="008516F0">
      <w:pPr>
        <w:widowControl/>
        <w:numPr>
          <w:ilvl w:val="0"/>
          <w:numId w:val="13"/>
        </w:numPr>
        <w:suppressAutoHyphens/>
        <w:rPr>
          <w:rFonts w:ascii="Arial" w:eastAsia="Times New Roman" w:hAnsi="Arial"/>
          <w:bCs/>
          <w:szCs w:val="24"/>
        </w:rPr>
      </w:pPr>
      <w:r w:rsidRPr="005870C8">
        <w:rPr>
          <w:rFonts w:ascii="Arial" w:eastAsia="Times New Roman" w:hAnsi="Arial"/>
          <w:bCs/>
          <w:szCs w:val="24"/>
        </w:rPr>
        <w:t>Bieg terminu, o którym mowa w ust. 1 pkt 4 może zostać wstrzymany, jeżeli informacje przedstawione przez Beneficjenta nie pozwalają ustalić czy kwota pomocy jest należna.</w:t>
      </w:r>
    </w:p>
    <w:p w14:paraId="6A5F3AE4" w14:textId="3E06C7D3" w:rsidR="008516F0" w:rsidRDefault="008516F0">
      <w:pPr>
        <w:widowControl/>
        <w:numPr>
          <w:ilvl w:val="0"/>
          <w:numId w:val="13"/>
        </w:numPr>
        <w:suppressAutoHyphens/>
        <w:rPr>
          <w:rFonts w:ascii="Arial" w:eastAsia="Times New Roman" w:hAnsi="Arial"/>
          <w:bCs/>
          <w:szCs w:val="24"/>
        </w:rPr>
      </w:pPr>
      <w:r w:rsidRPr="005870C8">
        <w:rPr>
          <w:rFonts w:ascii="Arial" w:eastAsia="Times New Roman" w:hAnsi="Arial"/>
          <w:bCs/>
          <w:szCs w:val="24"/>
        </w:rPr>
        <w:t>Agencja, ustalając wysokość kwoty pomocy do wypłaty uwzględnia wyniki kontroli, o której mowa w art. 44 ustawy EFMRA dla realizowanej operacji oraz usunięte nieprawidłowości stwierdzone w wyniku tych kontroli.</w:t>
      </w:r>
    </w:p>
    <w:p w14:paraId="62633756" w14:textId="77777777" w:rsidR="008516F0" w:rsidRPr="005870C8" w:rsidRDefault="008516F0">
      <w:pPr>
        <w:widowControl/>
        <w:numPr>
          <w:ilvl w:val="0"/>
          <w:numId w:val="13"/>
        </w:numPr>
        <w:suppressAutoHyphens/>
        <w:rPr>
          <w:rFonts w:ascii="Arial" w:eastAsia="Times New Roman" w:hAnsi="Arial"/>
          <w:bCs/>
          <w:szCs w:val="24"/>
        </w:rPr>
      </w:pPr>
      <w:r w:rsidRPr="005870C8">
        <w:rPr>
          <w:rFonts w:ascii="Arial" w:eastAsia="Times New Roman" w:hAnsi="Arial"/>
          <w:bCs/>
          <w:szCs w:val="24"/>
        </w:rPr>
        <w:t>Agencja, ustalając wysokość kwoty pomocy do wypłaty, dokonuje pomniejszenia:</w:t>
      </w:r>
    </w:p>
    <w:p w14:paraId="134EB769" w14:textId="59406D54" w:rsidR="008516F0" w:rsidRPr="00494958" w:rsidRDefault="00A709AC" w:rsidP="00494958">
      <w:pPr>
        <w:pStyle w:val="PKTpunkt"/>
        <w:numPr>
          <w:ilvl w:val="0"/>
          <w:numId w:val="70"/>
        </w:numPr>
        <w:jc w:val="left"/>
        <w:rPr>
          <w:rFonts w:ascii="Arial" w:eastAsia="Times New Roman" w:hAnsi="Arial"/>
          <w:bCs w:val="0"/>
        </w:rPr>
      </w:pPr>
      <w:r>
        <w:rPr>
          <w:rFonts w:ascii="Arial" w:hAnsi="Arial"/>
        </w:rPr>
        <w:lastRenderedPageBreak/>
        <w:t xml:space="preserve">o </w:t>
      </w:r>
      <w:r w:rsidR="008516F0" w:rsidRPr="00494958">
        <w:rPr>
          <w:rFonts w:ascii="Arial" w:hAnsi="Arial"/>
        </w:rPr>
        <w:t>kwotę pomocy wypłaconą Beneficjentowi na podstawie wcześniej zrealizowanych wniosków o płatność – w przypadku wyrażenia przez Beneficjenta zgody na pomniejszenie kolejnych płatności, o której mowa w art. 207 ust. 8 pkt 2 ustawy o finansach publicznych;</w:t>
      </w:r>
    </w:p>
    <w:p w14:paraId="3CADEE35" w14:textId="17AF0DA1" w:rsidR="00CA5FC3" w:rsidRPr="00494958" w:rsidRDefault="008516F0" w:rsidP="00494958">
      <w:pPr>
        <w:pStyle w:val="PKTpunkt"/>
        <w:numPr>
          <w:ilvl w:val="0"/>
          <w:numId w:val="70"/>
        </w:numPr>
        <w:jc w:val="left"/>
        <w:rPr>
          <w:rFonts w:ascii="Arial" w:hAnsi="Arial"/>
          <w:bCs w:val="0"/>
        </w:rPr>
      </w:pPr>
      <w:r w:rsidRPr="00494958">
        <w:rPr>
          <w:rFonts w:ascii="Arial" w:hAnsi="Arial"/>
        </w:rPr>
        <w:t>o kwotę odpowiadając</w:t>
      </w:r>
      <w:r w:rsidR="00290E12" w:rsidRPr="00494958">
        <w:rPr>
          <w:rFonts w:ascii="Arial" w:hAnsi="Arial"/>
        </w:rPr>
        <w:t>ą</w:t>
      </w:r>
      <w:r w:rsidRPr="00494958">
        <w:rPr>
          <w:rFonts w:ascii="Arial" w:hAnsi="Arial"/>
        </w:rPr>
        <w:t xml:space="preserve"> wartości korekty finansowej wynikającej z wytycznych w przypadku stwierdzenia nieprawidłowości wynikających z naruszenia wymagań określonych w programie, rozporządzeniu nr 2021/1139, rozporządzeniu nr 2021/1060, rozporządzeniu nr 1380/2013, ustawie EFMRA, rozporządzeniu w sprawie Priorytetu 2, rozporządzeniu trybowym, rozporządzeniu w sprawie kontroli, wytycznych, umowie</w:t>
      </w:r>
      <w:r w:rsidR="00CA5FC3" w:rsidRPr="00494958">
        <w:rPr>
          <w:rFonts w:ascii="Arial" w:hAnsi="Arial"/>
        </w:rPr>
        <w:t xml:space="preserve"> oraz innych przepisach dotyczących realizowanej operacji</w:t>
      </w:r>
      <w:r w:rsidRPr="00494958">
        <w:rPr>
          <w:rFonts w:ascii="Arial" w:hAnsi="Arial"/>
        </w:rPr>
        <w:t>;</w:t>
      </w:r>
    </w:p>
    <w:p w14:paraId="3707F9E5" w14:textId="31AAA95D" w:rsidR="00CA5FC3" w:rsidRPr="00494958" w:rsidRDefault="008516F0" w:rsidP="00494958">
      <w:pPr>
        <w:pStyle w:val="PKTpunkt"/>
        <w:numPr>
          <w:ilvl w:val="0"/>
          <w:numId w:val="70"/>
        </w:numPr>
        <w:jc w:val="left"/>
        <w:rPr>
          <w:rFonts w:ascii="Arial" w:hAnsi="Arial"/>
          <w:bCs w:val="0"/>
        </w:rPr>
      </w:pPr>
      <w:r w:rsidRPr="00494958">
        <w:rPr>
          <w:rFonts w:ascii="Arial" w:hAnsi="Arial"/>
        </w:rPr>
        <w:t>o kwotę odpowiadającą wartości korekty finansowej ustalonej proporcjonalnie do charakteru, wagi, czasu trwania i powtarzalności stwierdzonej nieprawidłowości wynikającej z naruszenia wymagań określonych w programie, rozporządzeniu nr 2021/1139, rozporządzeniu nr 2021/1060, rozporządzeniu nr 1380/2013, ustawie EFMRA, rozporządzeniu w sprawie Priorytetu 2, rozporządzeniu trybowym, rozporządzeniu w sprawie kontroli, wytycznych, umowie</w:t>
      </w:r>
      <w:r w:rsidR="00CA5FC3" w:rsidRPr="00494958">
        <w:rPr>
          <w:rFonts w:ascii="Arial" w:hAnsi="Arial"/>
        </w:rPr>
        <w:t xml:space="preserve"> oraz innych przepisach dotyczących realizowanej operacji</w:t>
      </w:r>
      <w:r w:rsidR="00290E12" w:rsidRPr="00494958">
        <w:rPr>
          <w:rFonts w:ascii="Arial" w:hAnsi="Arial"/>
        </w:rPr>
        <w:t>.</w:t>
      </w:r>
    </w:p>
    <w:p w14:paraId="291999A3" w14:textId="153F27F5" w:rsidR="00447B40" w:rsidRDefault="00447B40" w:rsidP="00E74832">
      <w:pPr>
        <w:pStyle w:val="Akapitzlist"/>
        <w:numPr>
          <w:ilvl w:val="0"/>
          <w:numId w:val="13"/>
        </w:numPr>
        <w:rPr>
          <w:rFonts w:ascii="Arial" w:hAnsi="Arial"/>
        </w:rPr>
      </w:pPr>
      <w:r w:rsidRPr="001F465B">
        <w:rPr>
          <w:rFonts w:ascii="Arial" w:hAnsi="Arial"/>
        </w:rPr>
        <w:t>Pomniejszenia</w:t>
      </w:r>
      <w:r>
        <w:rPr>
          <w:rFonts w:ascii="Arial" w:hAnsi="Arial"/>
        </w:rPr>
        <w:t>, o których mowa w ust. 5 pkt 3, w odniesieniu do niespełnienia przez Beneficjenta w danym roku kalendarzowym wymagań, o których mowa w § 3 stanowią kwotę:</w:t>
      </w:r>
    </w:p>
    <w:p w14:paraId="66CFBE0B" w14:textId="7B302062" w:rsidR="00447B40" w:rsidRPr="00494958" w:rsidRDefault="00447B40" w:rsidP="00494958">
      <w:pPr>
        <w:pStyle w:val="PKTpunkt"/>
        <w:numPr>
          <w:ilvl w:val="0"/>
          <w:numId w:val="72"/>
        </w:numPr>
        <w:jc w:val="left"/>
        <w:rPr>
          <w:rFonts w:ascii="Arial" w:eastAsia="Times New Roman" w:hAnsi="Arial"/>
          <w:bCs w:val="0"/>
        </w:rPr>
      </w:pPr>
      <w:r w:rsidRPr="00494958">
        <w:rPr>
          <w:rFonts w:ascii="Arial" w:hAnsi="Arial"/>
        </w:rPr>
        <w:t xml:space="preserve">równą kwocie </w:t>
      </w:r>
      <w:r w:rsidR="004007FA" w:rsidRPr="00494958">
        <w:rPr>
          <w:rFonts w:ascii="Arial" w:eastAsia="Times New Roman" w:hAnsi="Arial"/>
        </w:rPr>
        <w:t xml:space="preserve">pomocy </w:t>
      </w:r>
      <w:r w:rsidR="003D73C7" w:rsidRPr="00494958">
        <w:rPr>
          <w:rFonts w:ascii="Arial" w:eastAsia="Times New Roman" w:hAnsi="Arial"/>
        </w:rPr>
        <w:t>za dany rok kalendarzowy</w:t>
      </w:r>
      <w:r w:rsidRPr="00494958">
        <w:rPr>
          <w:rFonts w:ascii="Arial" w:eastAsia="Times New Roman" w:hAnsi="Arial"/>
        </w:rPr>
        <w:t>,</w:t>
      </w:r>
      <w:r w:rsidR="003D73C7" w:rsidRPr="00494958">
        <w:rPr>
          <w:rFonts w:ascii="Arial" w:eastAsia="Times New Roman" w:hAnsi="Arial"/>
        </w:rPr>
        <w:t xml:space="preserve"> w przypadku stwierdzenia naruszenia </w:t>
      </w:r>
      <w:r w:rsidR="00DD0773" w:rsidRPr="00494958">
        <w:rPr>
          <w:rFonts w:ascii="Arial" w:eastAsia="Times New Roman" w:hAnsi="Arial"/>
        </w:rPr>
        <w:t>co najmniej</w:t>
      </w:r>
      <w:r w:rsidR="004007FA" w:rsidRPr="00494958">
        <w:rPr>
          <w:rFonts w:ascii="Arial" w:eastAsia="Times New Roman" w:hAnsi="Arial"/>
        </w:rPr>
        <w:t xml:space="preserve"> jednego z </w:t>
      </w:r>
      <w:r w:rsidR="003D73C7" w:rsidRPr="00494958">
        <w:rPr>
          <w:rFonts w:ascii="Arial" w:eastAsia="Times New Roman" w:hAnsi="Arial"/>
        </w:rPr>
        <w:t>wymaga</w:t>
      </w:r>
      <w:r w:rsidR="004007FA" w:rsidRPr="00494958">
        <w:rPr>
          <w:rFonts w:ascii="Arial" w:eastAsia="Times New Roman" w:hAnsi="Arial"/>
        </w:rPr>
        <w:t xml:space="preserve">ń </w:t>
      </w:r>
      <w:r w:rsidR="004C788B" w:rsidRPr="00494958">
        <w:rPr>
          <w:rFonts w:ascii="Arial" w:eastAsia="Times New Roman" w:hAnsi="Arial"/>
        </w:rPr>
        <w:t>określon</w:t>
      </w:r>
      <w:r w:rsidR="004007FA" w:rsidRPr="00494958">
        <w:rPr>
          <w:rFonts w:ascii="Arial" w:eastAsia="Times New Roman" w:hAnsi="Arial"/>
        </w:rPr>
        <w:t>ych</w:t>
      </w:r>
      <w:r w:rsidR="003D73C7" w:rsidRPr="00494958">
        <w:rPr>
          <w:rFonts w:ascii="Arial" w:eastAsia="Times New Roman" w:hAnsi="Arial"/>
        </w:rPr>
        <w:t xml:space="preserve"> w § 3 ust.</w:t>
      </w:r>
      <w:r w:rsidRPr="00494958">
        <w:rPr>
          <w:rFonts w:ascii="Arial" w:eastAsia="Times New Roman" w:hAnsi="Arial"/>
        </w:rPr>
        <w:t xml:space="preserve"> </w:t>
      </w:r>
      <w:r w:rsidR="003D73C7" w:rsidRPr="00494958">
        <w:rPr>
          <w:rFonts w:ascii="Arial" w:eastAsia="Times New Roman" w:hAnsi="Arial"/>
        </w:rPr>
        <w:t xml:space="preserve">2 pkt </w:t>
      </w:r>
      <w:r w:rsidR="004007FA" w:rsidRPr="00494958">
        <w:rPr>
          <w:rFonts w:ascii="Arial" w:eastAsia="Times New Roman" w:hAnsi="Arial"/>
        </w:rPr>
        <w:t>1</w:t>
      </w:r>
      <w:r w:rsidR="00E74832">
        <w:rPr>
          <w:rFonts w:ascii="Arial" w:eastAsia="Times New Roman" w:hAnsi="Arial"/>
        </w:rPr>
        <w:t xml:space="preserve">– </w:t>
      </w:r>
      <w:r w:rsidR="004007FA" w:rsidRPr="00494958">
        <w:rPr>
          <w:rFonts w:ascii="Arial" w:eastAsia="Times New Roman" w:hAnsi="Arial"/>
        </w:rPr>
        <w:t>3</w:t>
      </w:r>
      <w:r w:rsidR="00F756FA" w:rsidRPr="00494958">
        <w:rPr>
          <w:rFonts w:ascii="Arial" w:eastAsia="Times New Roman" w:hAnsi="Arial"/>
        </w:rPr>
        <w:t xml:space="preserve"> w odniesie</w:t>
      </w:r>
      <w:r w:rsidRPr="00494958">
        <w:rPr>
          <w:rFonts w:ascii="Arial" w:eastAsia="Times New Roman" w:hAnsi="Arial"/>
        </w:rPr>
        <w:t>ni</w:t>
      </w:r>
      <w:r w:rsidR="00F756FA" w:rsidRPr="00494958">
        <w:rPr>
          <w:rFonts w:ascii="Arial" w:eastAsia="Times New Roman" w:hAnsi="Arial"/>
        </w:rPr>
        <w:t>u do obiektu chowu lub hodowli ryb</w:t>
      </w:r>
      <w:r w:rsidRPr="00494958">
        <w:rPr>
          <w:rFonts w:ascii="Arial" w:eastAsia="Times New Roman" w:hAnsi="Arial"/>
        </w:rPr>
        <w:t>;</w:t>
      </w:r>
    </w:p>
    <w:p w14:paraId="62517B10" w14:textId="53CB4E0A" w:rsidR="00447B40" w:rsidRPr="00494958" w:rsidRDefault="004C788B" w:rsidP="00494958">
      <w:pPr>
        <w:pStyle w:val="PKTpunkt"/>
        <w:numPr>
          <w:ilvl w:val="0"/>
          <w:numId w:val="72"/>
        </w:numPr>
        <w:jc w:val="left"/>
        <w:rPr>
          <w:rFonts w:ascii="Arial" w:hAnsi="Arial"/>
          <w:bCs w:val="0"/>
        </w:rPr>
      </w:pPr>
      <w:r w:rsidRPr="00494958">
        <w:rPr>
          <w:rFonts w:ascii="Arial" w:hAnsi="Arial"/>
        </w:rPr>
        <w:t>ustalon</w:t>
      </w:r>
      <w:r w:rsidR="00447B40" w:rsidRPr="00494958">
        <w:rPr>
          <w:rFonts w:ascii="Arial" w:hAnsi="Arial"/>
        </w:rPr>
        <w:t>ą</w:t>
      </w:r>
      <w:r w:rsidRPr="00494958">
        <w:rPr>
          <w:rFonts w:ascii="Arial" w:hAnsi="Arial"/>
        </w:rPr>
        <w:t xml:space="preserve"> proporcjonalnie </w:t>
      </w:r>
      <w:r w:rsidR="004007FA" w:rsidRPr="00494958">
        <w:rPr>
          <w:rFonts w:ascii="Arial" w:hAnsi="Arial"/>
        </w:rPr>
        <w:t>do okresu w danym roku</w:t>
      </w:r>
      <w:r w:rsidR="00447B40" w:rsidRPr="00494958">
        <w:rPr>
          <w:rFonts w:ascii="Arial" w:hAnsi="Arial"/>
        </w:rPr>
        <w:t xml:space="preserve"> kalendarzowym</w:t>
      </w:r>
      <w:r w:rsidR="004007FA" w:rsidRPr="00494958">
        <w:rPr>
          <w:rFonts w:ascii="Arial" w:hAnsi="Arial"/>
        </w:rPr>
        <w:t xml:space="preserve">, </w:t>
      </w:r>
      <w:r w:rsidR="00447B40" w:rsidRPr="00494958">
        <w:rPr>
          <w:rFonts w:ascii="Arial" w:hAnsi="Arial"/>
        </w:rPr>
        <w:t xml:space="preserve">liczonym w dniach, </w:t>
      </w:r>
      <w:r w:rsidR="004007FA" w:rsidRPr="00494958">
        <w:rPr>
          <w:rFonts w:ascii="Arial" w:hAnsi="Arial"/>
        </w:rPr>
        <w:t xml:space="preserve">w którym to okresie stwierdzono naruszenia wymagania </w:t>
      </w:r>
      <w:r w:rsidR="001E5B43" w:rsidRPr="00494958">
        <w:rPr>
          <w:rFonts w:ascii="Arial" w:hAnsi="Arial"/>
        </w:rPr>
        <w:t>określonego</w:t>
      </w:r>
      <w:r w:rsidR="004007FA" w:rsidRPr="00494958">
        <w:rPr>
          <w:rFonts w:ascii="Arial" w:hAnsi="Arial"/>
        </w:rPr>
        <w:t xml:space="preserve"> w § 3 ust.</w:t>
      </w:r>
      <w:r w:rsidR="00447B40" w:rsidRPr="00494958">
        <w:rPr>
          <w:rFonts w:ascii="Arial" w:hAnsi="Arial"/>
        </w:rPr>
        <w:t xml:space="preserve"> </w:t>
      </w:r>
      <w:r w:rsidR="004007FA" w:rsidRPr="00494958">
        <w:rPr>
          <w:rFonts w:ascii="Arial" w:hAnsi="Arial"/>
        </w:rPr>
        <w:t>2 pkt 4</w:t>
      </w:r>
      <w:r w:rsidR="00F756FA" w:rsidRPr="00494958">
        <w:rPr>
          <w:rFonts w:ascii="Arial" w:hAnsi="Arial"/>
        </w:rPr>
        <w:t xml:space="preserve"> w odniesie</w:t>
      </w:r>
      <w:r w:rsidR="00447B40" w:rsidRPr="00494958">
        <w:rPr>
          <w:rFonts w:ascii="Arial" w:hAnsi="Arial"/>
        </w:rPr>
        <w:t>ni</w:t>
      </w:r>
      <w:r w:rsidR="00F756FA" w:rsidRPr="00494958">
        <w:rPr>
          <w:rFonts w:ascii="Arial" w:hAnsi="Arial"/>
        </w:rPr>
        <w:t>u do obiektu chowu lub hodowli ryb</w:t>
      </w:r>
      <w:r w:rsidR="00447B40" w:rsidRPr="00494958">
        <w:rPr>
          <w:rFonts w:ascii="Arial" w:hAnsi="Arial"/>
        </w:rPr>
        <w:t>;</w:t>
      </w:r>
    </w:p>
    <w:p w14:paraId="0A33A145" w14:textId="744971B9" w:rsidR="001F465B" w:rsidRPr="00494958" w:rsidRDefault="001E5B43" w:rsidP="00494958">
      <w:pPr>
        <w:pStyle w:val="PKTpunkt"/>
        <w:numPr>
          <w:ilvl w:val="0"/>
          <w:numId w:val="72"/>
        </w:numPr>
        <w:jc w:val="left"/>
        <w:rPr>
          <w:rFonts w:ascii="Arial" w:hAnsi="Arial"/>
          <w:bCs w:val="0"/>
        </w:rPr>
      </w:pPr>
      <w:r w:rsidRPr="00494958">
        <w:rPr>
          <w:rFonts w:ascii="Arial" w:hAnsi="Arial"/>
        </w:rPr>
        <w:t>równ</w:t>
      </w:r>
      <w:r w:rsidR="00447B40" w:rsidRPr="00494958">
        <w:rPr>
          <w:rFonts w:ascii="Arial" w:hAnsi="Arial"/>
        </w:rPr>
        <w:t>ą</w:t>
      </w:r>
      <w:r w:rsidRPr="00494958">
        <w:rPr>
          <w:rFonts w:ascii="Arial" w:hAnsi="Arial"/>
        </w:rPr>
        <w:t xml:space="preserve"> kwocie pomocy za dany rok kalendarzowy, w przypadku </w:t>
      </w:r>
      <w:r w:rsidR="001958D1" w:rsidRPr="00494958">
        <w:rPr>
          <w:rFonts w:ascii="Arial" w:hAnsi="Arial"/>
        </w:rPr>
        <w:t>nierealizowania przez Beneficjenta lub nieprawidłowego realizowania</w:t>
      </w:r>
      <w:r w:rsidRPr="00494958">
        <w:rPr>
          <w:rFonts w:ascii="Arial" w:hAnsi="Arial"/>
        </w:rPr>
        <w:t xml:space="preserve"> Pakietu podstawowego, o którym mowa w § 15 ust.1 pkt 1 rozporządzenia w sprawie Priorytetu 2</w:t>
      </w:r>
      <w:r w:rsidR="00F756FA" w:rsidRPr="00494958">
        <w:rPr>
          <w:rFonts w:ascii="Arial" w:hAnsi="Arial"/>
        </w:rPr>
        <w:t xml:space="preserve"> w odniesie</w:t>
      </w:r>
      <w:r w:rsidR="001958D1" w:rsidRPr="00494958">
        <w:rPr>
          <w:rFonts w:ascii="Arial" w:hAnsi="Arial"/>
        </w:rPr>
        <w:t>ni</w:t>
      </w:r>
      <w:r w:rsidR="00F756FA" w:rsidRPr="00494958">
        <w:rPr>
          <w:rFonts w:ascii="Arial" w:hAnsi="Arial"/>
        </w:rPr>
        <w:t>u do obiektu chowu lub hodowli ryb</w:t>
      </w:r>
      <w:r w:rsidR="001958D1" w:rsidRPr="00494958">
        <w:rPr>
          <w:rFonts w:ascii="Arial" w:hAnsi="Arial"/>
        </w:rPr>
        <w:t>;</w:t>
      </w:r>
    </w:p>
    <w:p w14:paraId="7D1B6E8D" w14:textId="6A766660" w:rsidR="001E5B43" w:rsidRPr="00494958" w:rsidRDefault="001E5B43" w:rsidP="00494958">
      <w:pPr>
        <w:pStyle w:val="PKTpunkt"/>
        <w:numPr>
          <w:ilvl w:val="0"/>
          <w:numId w:val="72"/>
        </w:numPr>
        <w:jc w:val="left"/>
        <w:rPr>
          <w:rFonts w:ascii="Arial" w:hAnsi="Arial"/>
          <w:bCs w:val="0"/>
        </w:rPr>
      </w:pPr>
      <w:r w:rsidRPr="00494958">
        <w:rPr>
          <w:rFonts w:ascii="Arial" w:hAnsi="Arial"/>
        </w:rPr>
        <w:lastRenderedPageBreak/>
        <w:t>ustalon</w:t>
      </w:r>
      <w:r w:rsidR="001F465B" w:rsidRPr="00494958">
        <w:rPr>
          <w:rFonts w:ascii="Arial" w:hAnsi="Arial"/>
        </w:rPr>
        <w:t xml:space="preserve">ą </w:t>
      </w:r>
      <w:r w:rsidR="00DD0773" w:rsidRPr="00494958">
        <w:rPr>
          <w:rFonts w:ascii="Arial" w:hAnsi="Arial"/>
        </w:rPr>
        <w:t>proporcjonalnie</w:t>
      </w:r>
      <w:r w:rsidRPr="00494958">
        <w:rPr>
          <w:rFonts w:ascii="Arial" w:hAnsi="Arial"/>
        </w:rPr>
        <w:t xml:space="preserve"> do </w:t>
      </w:r>
      <w:r w:rsidR="00DD0773" w:rsidRPr="00494958">
        <w:rPr>
          <w:rFonts w:ascii="Arial" w:hAnsi="Arial"/>
        </w:rPr>
        <w:t xml:space="preserve">powierzchni </w:t>
      </w:r>
      <w:proofErr w:type="spellStart"/>
      <w:r w:rsidR="00DD0773" w:rsidRPr="00494958">
        <w:rPr>
          <w:rFonts w:ascii="Arial" w:hAnsi="Arial"/>
        </w:rPr>
        <w:t>ogroblowanej</w:t>
      </w:r>
      <w:proofErr w:type="spellEnd"/>
      <w:r w:rsidR="00DD0773" w:rsidRPr="00494958">
        <w:rPr>
          <w:rFonts w:ascii="Arial" w:hAnsi="Arial"/>
        </w:rPr>
        <w:t xml:space="preserve"> obiektu chowu lub hodowli, w przypadku </w:t>
      </w:r>
      <w:r w:rsidR="001F465B" w:rsidRPr="00494958">
        <w:rPr>
          <w:rFonts w:ascii="Arial" w:hAnsi="Arial"/>
        </w:rPr>
        <w:t xml:space="preserve">nierealizowania przez Beneficjenta lub nieprawidłowego realizowania </w:t>
      </w:r>
      <w:r w:rsidR="00DD0773" w:rsidRPr="00494958">
        <w:rPr>
          <w:rFonts w:ascii="Arial" w:hAnsi="Arial"/>
        </w:rPr>
        <w:t>Pakietu</w:t>
      </w:r>
      <w:r w:rsidR="001F465B" w:rsidRPr="00494958">
        <w:rPr>
          <w:rFonts w:ascii="Arial" w:hAnsi="Arial"/>
        </w:rPr>
        <w:t xml:space="preserve"> rozszerzonego</w:t>
      </w:r>
      <w:r w:rsidR="00DD0773" w:rsidRPr="00494958">
        <w:rPr>
          <w:rFonts w:ascii="Arial" w:hAnsi="Arial"/>
        </w:rPr>
        <w:t>, o którym mowa w § 15 ust.1 pkt 2 lit. a rozporządzenia w sprawie Priorytetu 2</w:t>
      </w:r>
      <w:r w:rsidR="00E92579" w:rsidRPr="00494958">
        <w:rPr>
          <w:rFonts w:ascii="Arial" w:hAnsi="Arial"/>
          <w:vertAlign w:val="superscript"/>
        </w:rPr>
        <w:t>1</w:t>
      </w:r>
      <w:r w:rsidR="00DD0773" w:rsidRPr="00494958">
        <w:rPr>
          <w:rFonts w:ascii="Arial" w:hAnsi="Arial"/>
        </w:rPr>
        <w:t>.</w:t>
      </w:r>
    </w:p>
    <w:p w14:paraId="59217898" w14:textId="77777777" w:rsidR="008516F0" w:rsidRPr="005870C8" w:rsidRDefault="008516F0">
      <w:pPr>
        <w:widowControl/>
        <w:numPr>
          <w:ilvl w:val="0"/>
          <w:numId w:val="13"/>
        </w:numPr>
        <w:suppressAutoHyphens/>
        <w:rPr>
          <w:rFonts w:ascii="Arial" w:eastAsia="Times New Roman" w:hAnsi="Arial"/>
          <w:bCs/>
          <w:szCs w:val="24"/>
        </w:rPr>
      </w:pPr>
      <w:r w:rsidRPr="005870C8">
        <w:rPr>
          <w:rFonts w:ascii="Arial" w:eastAsia="Times New Roman" w:hAnsi="Arial"/>
          <w:bCs/>
          <w:szCs w:val="24"/>
        </w:rPr>
        <w:t>Ustalona kwota pomocy należna Beneficjentowi zostanie wypłacona niezwłocznie po rozpatrzeniu wniosku o płatność, pod warunkiem dostępności środków na właściwym rachunku budżetu państwa.</w:t>
      </w:r>
    </w:p>
    <w:p w14:paraId="5CC6D8A5" w14:textId="630C3A52" w:rsidR="00FF384C" w:rsidRPr="005870C8" w:rsidRDefault="00FF384C" w:rsidP="00FF384C">
      <w:pPr>
        <w:pStyle w:val="CZKSIGAoznaczenieiprzedmiotczcilubksigi"/>
        <w:rPr>
          <w:rFonts w:ascii="Arial" w:hAnsi="Arial" w:cs="Arial"/>
        </w:rPr>
      </w:pPr>
      <w:r w:rsidRPr="005870C8">
        <w:rPr>
          <w:rFonts w:ascii="Arial" w:hAnsi="Arial" w:cs="Arial"/>
        </w:rPr>
        <w:t xml:space="preserve">§ </w:t>
      </w:r>
      <w:r w:rsidR="009C0155" w:rsidRPr="005870C8">
        <w:rPr>
          <w:rFonts w:ascii="Arial" w:hAnsi="Arial" w:cs="Arial"/>
        </w:rPr>
        <w:t>9</w:t>
      </w:r>
      <w:r w:rsidRPr="005870C8">
        <w:rPr>
          <w:rFonts w:ascii="Arial" w:hAnsi="Arial" w:cs="Arial"/>
        </w:rPr>
        <w:t xml:space="preserve">. </w:t>
      </w:r>
    </w:p>
    <w:p w14:paraId="3C4DC851" w14:textId="77777777" w:rsidR="009C0155" w:rsidRPr="005870C8" w:rsidRDefault="009C0155" w:rsidP="00E74832">
      <w:pPr>
        <w:widowControl/>
        <w:numPr>
          <w:ilvl w:val="0"/>
          <w:numId w:val="15"/>
        </w:numPr>
        <w:suppressAutoHyphens/>
        <w:rPr>
          <w:rFonts w:ascii="Arial" w:eastAsia="Times New Roman" w:hAnsi="Arial"/>
          <w:bCs/>
          <w:szCs w:val="24"/>
        </w:rPr>
      </w:pPr>
      <w:r w:rsidRPr="005870C8">
        <w:rPr>
          <w:rFonts w:ascii="Arial" w:eastAsia="Times New Roman" w:hAnsi="Arial"/>
          <w:bCs/>
          <w:szCs w:val="24"/>
        </w:rPr>
        <w:t>Wypowiedzenie umowy przez Agencję następuje w przypadku zaistnienia co najmniej jednej z następujących okoliczności:</w:t>
      </w:r>
    </w:p>
    <w:p w14:paraId="0F0AA604" w14:textId="00575A5F" w:rsidR="009C0155" w:rsidRPr="00494958" w:rsidRDefault="00AC673C" w:rsidP="00494958">
      <w:pPr>
        <w:pStyle w:val="PKTpunkt"/>
        <w:numPr>
          <w:ilvl w:val="0"/>
          <w:numId w:val="73"/>
        </w:numPr>
        <w:jc w:val="left"/>
        <w:rPr>
          <w:rFonts w:ascii="Arial" w:eastAsia="Times New Roman" w:hAnsi="Arial"/>
          <w:bCs w:val="0"/>
        </w:rPr>
      </w:pPr>
      <w:bookmarkStart w:id="11" w:name="_Hlk160197935"/>
      <w:r w:rsidRPr="00494958">
        <w:rPr>
          <w:rFonts w:ascii="Arial" w:eastAsia="Times New Roman" w:hAnsi="Arial"/>
          <w:color w:val="000000" w:themeColor="text1"/>
        </w:rPr>
        <w:t xml:space="preserve">Beneficjent </w:t>
      </w:r>
      <w:r w:rsidRPr="00494958">
        <w:rPr>
          <w:rFonts w:ascii="Arial" w:eastAsia="Times New Roman" w:hAnsi="Arial"/>
        </w:rPr>
        <w:t>nie wypełnił obowiązku, o który</w:t>
      </w:r>
      <w:r w:rsidR="00290E12" w:rsidRPr="00494958">
        <w:rPr>
          <w:rFonts w:ascii="Arial" w:eastAsia="Times New Roman" w:hAnsi="Arial"/>
        </w:rPr>
        <w:t>m</w:t>
      </w:r>
      <w:r w:rsidRPr="00494958">
        <w:rPr>
          <w:rFonts w:ascii="Arial" w:eastAsia="Times New Roman" w:hAnsi="Arial"/>
        </w:rPr>
        <w:t xml:space="preserve"> mowa w § 5 ust. 1 pkt 2 na skutek braku realizacji lub nieprawidłowej realizacji</w:t>
      </w:r>
      <w:r w:rsidR="00E842F1" w:rsidRPr="00494958">
        <w:rPr>
          <w:rFonts w:ascii="Arial" w:eastAsia="Times New Roman" w:hAnsi="Arial"/>
        </w:rPr>
        <w:t xml:space="preserve"> zobowiązania, o którym mowa w § 5 ust. 1 pkt 1</w:t>
      </w:r>
      <w:r w:rsidR="009C0155" w:rsidRPr="00494958">
        <w:rPr>
          <w:rFonts w:ascii="Arial" w:eastAsia="Times New Roman" w:hAnsi="Arial"/>
        </w:rPr>
        <w:t>;</w:t>
      </w:r>
    </w:p>
    <w:p w14:paraId="268FB215" w14:textId="36732752" w:rsidR="009C0155" w:rsidRPr="00494958" w:rsidRDefault="009C0155" w:rsidP="00494958">
      <w:pPr>
        <w:pStyle w:val="PKTpunkt"/>
        <w:numPr>
          <w:ilvl w:val="0"/>
          <w:numId w:val="73"/>
        </w:numPr>
        <w:jc w:val="left"/>
        <w:rPr>
          <w:rFonts w:ascii="Arial" w:eastAsia="Times New Roman" w:hAnsi="Arial"/>
          <w:bCs w:val="0"/>
          <w:color w:val="000000" w:themeColor="text1"/>
        </w:rPr>
      </w:pPr>
      <w:r w:rsidRPr="00E74832">
        <w:rPr>
          <w:rFonts w:ascii="Arial" w:eastAsia="Times New Roman" w:hAnsi="Arial"/>
          <w:color w:val="000000" w:themeColor="text1"/>
        </w:rPr>
        <w:t xml:space="preserve">Beneficjent nie wypełnił obowiązków, o </w:t>
      </w:r>
      <w:r w:rsidRPr="00B02798">
        <w:rPr>
          <w:rFonts w:ascii="Arial" w:eastAsia="Times New Roman" w:hAnsi="Arial"/>
          <w:color w:val="000000" w:themeColor="text1"/>
        </w:rPr>
        <w:t>których mowa w § 5 ust. 1 pkt 6;</w:t>
      </w:r>
    </w:p>
    <w:p w14:paraId="71AFA62B" w14:textId="09CB1781" w:rsidR="009C0155" w:rsidRPr="00494958" w:rsidRDefault="009C0155" w:rsidP="00494958">
      <w:pPr>
        <w:pStyle w:val="PKTpunkt"/>
        <w:numPr>
          <w:ilvl w:val="0"/>
          <w:numId w:val="73"/>
        </w:numPr>
        <w:jc w:val="left"/>
        <w:rPr>
          <w:rFonts w:ascii="Arial" w:eastAsia="Times New Roman" w:hAnsi="Arial"/>
          <w:bCs w:val="0"/>
          <w:color w:val="000000" w:themeColor="text1"/>
        </w:rPr>
      </w:pPr>
      <w:r w:rsidRPr="00494958">
        <w:rPr>
          <w:rFonts w:ascii="Arial" w:eastAsia="Times New Roman" w:hAnsi="Arial"/>
          <w:color w:val="000000" w:themeColor="text1"/>
        </w:rPr>
        <w:t xml:space="preserve">Beneficjent nie złożył wniosku o płatność w terminie, o którym mowa w § 7 ust. </w:t>
      </w:r>
      <w:r w:rsidR="00430883" w:rsidRPr="00494958">
        <w:rPr>
          <w:rFonts w:ascii="Arial" w:eastAsia="Times New Roman" w:hAnsi="Arial"/>
          <w:color w:val="000000" w:themeColor="text1"/>
        </w:rPr>
        <w:t>4</w:t>
      </w:r>
      <w:r w:rsidR="00E54F52" w:rsidRPr="00494958">
        <w:rPr>
          <w:rFonts w:ascii="Arial" w:eastAsia="Times New Roman" w:hAnsi="Arial"/>
          <w:color w:val="000000" w:themeColor="text1"/>
        </w:rPr>
        <w:t>,</w:t>
      </w:r>
      <w:r w:rsidR="00886FB9" w:rsidRPr="00494958">
        <w:rPr>
          <w:rFonts w:ascii="Arial" w:eastAsia="Times New Roman" w:hAnsi="Arial"/>
          <w:color w:val="000000" w:themeColor="text1"/>
        </w:rPr>
        <w:t xml:space="preserve"> </w:t>
      </w:r>
      <w:r w:rsidR="00E54F52" w:rsidRPr="00494958">
        <w:rPr>
          <w:rFonts w:ascii="Arial" w:eastAsia="Times New Roman" w:hAnsi="Arial"/>
          <w:color w:val="000000" w:themeColor="text1"/>
        </w:rPr>
        <w:t>chyba że pomimo niezłożenia wniosku o płatność w tym terminie cel operacji został osiągnięty lub może zostać osiągnięty</w:t>
      </w:r>
      <w:r w:rsidR="005C57A8" w:rsidRPr="00494958">
        <w:rPr>
          <w:rFonts w:ascii="Arial" w:eastAsia="Times New Roman" w:hAnsi="Arial"/>
          <w:color w:val="000000" w:themeColor="text1"/>
        </w:rPr>
        <w:t>;</w:t>
      </w:r>
    </w:p>
    <w:p w14:paraId="7A86B7F4" w14:textId="097DD9BA" w:rsidR="009C0155" w:rsidRPr="00494958" w:rsidRDefault="009C0155" w:rsidP="00494958">
      <w:pPr>
        <w:pStyle w:val="PKTpunkt"/>
        <w:numPr>
          <w:ilvl w:val="0"/>
          <w:numId w:val="73"/>
        </w:numPr>
        <w:jc w:val="left"/>
        <w:rPr>
          <w:rFonts w:ascii="Arial" w:eastAsia="Times New Roman" w:hAnsi="Arial"/>
          <w:bCs w:val="0"/>
          <w:color w:val="000000" w:themeColor="text1"/>
        </w:rPr>
      </w:pPr>
      <w:r w:rsidRPr="00494958">
        <w:rPr>
          <w:rFonts w:ascii="Arial" w:eastAsia="Times New Roman" w:hAnsi="Arial"/>
          <w:color w:val="000000" w:themeColor="text1"/>
        </w:rPr>
        <w:t xml:space="preserve">Beneficjent na etapie przyznawania pomocy, w okresie realizacji operacji lub w okresie 5 lat od dnia dokonania przez Agencję płatności końcowej spełnia przesłanki, o których mowa w art. 11 ust. 1 lub 3 rozporządzenia </w:t>
      </w:r>
      <w:r w:rsidR="00290E12" w:rsidRPr="00494958">
        <w:rPr>
          <w:rFonts w:ascii="Arial" w:eastAsia="Times New Roman" w:hAnsi="Arial"/>
          <w:color w:val="000000" w:themeColor="text1"/>
        </w:rPr>
        <w:t xml:space="preserve">nr </w:t>
      </w:r>
      <w:r w:rsidRPr="00494958">
        <w:rPr>
          <w:rFonts w:ascii="Arial" w:eastAsia="Times New Roman" w:hAnsi="Arial"/>
          <w:color w:val="000000" w:themeColor="text1"/>
        </w:rPr>
        <w:t>2021/1139, lub nie ujawnił dokumentów, oświadczeń lub informacji mających znaczenie dla przyznania pomocy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Pr="00E74832">
        <w:rPr>
          <w:rFonts w:ascii="Arial" w:eastAsia="Times New Roman" w:hAnsi="Arial"/>
          <w:color w:val="000000" w:themeColor="text1"/>
        </w:rPr>
        <w:t xml:space="preserve"> </w:t>
      </w:r>
    </w:p>
    <w:bookmarkEnd w:id="11"/>
    <w:p w14:paraId="1D4C010E" w14:textId="77777777" w:rsidR="009C0155" w:rsidRPr="00494958" w:rsidRDefault="009C0155" w:rsidP="00494958">
      <w:pPr>
        <w:pStyle w:val="PKTpunkt"/>
        <w:numPr>
          <w:ilvl w:val="0"/>
          <w:numId w:val="73"/>
        </w:numPr>
        <w:jc w:val="left"/>
        <w:rPr>
          <w:rFonts w:ascii="Arial" w:eastAsia="Times New Roman" w:hAnsi="Arial"/>
          <w:bCs w:val="0"/>
          <w:color w:val="000000" w:themeColor="text1"/>
        </w:rPr>
      </w:pPr>
      <w:r w:rsidRPr="00494958">
        <w:rPr>
          <w:rFonts w:ascii="Arial" w:eastAsia="Times New Roman" w:hAnsi="Arial"/>
          <w:color w:val="000000" w:themeColor="text1"/>
        </w:rPr>
        <w:t>Beneficjent na etapie przyznawania pomocy spełniał przesłanki, o których mowa w art. 11 ust. 1 pkt 1 lub 3 ustawy EFMRA;</w:t>
      </w:r>
    </w:p>
    <w:p w14:paraId="07D141D8" w14:textId="77777777" w:rsidR="009C0155" w:rsidRPr="00494958" w:rsidRDefault="009C0155" w:rsidP="00494958">
      <w:pPr>
        <w:pStyle w:val="PKTpunkt"/>
        <w:numPr>
          <w:ilvl w:val="0"/>
          <w:numId w:val="73"/>
        </w:numPr>
        <w:jc w:val="left"/>
        <w:rPr>
          <w:rFonts w:ascii="Arial" w:eastAsia="Times New Roman" w:hAnsi="Arial"/>
          <w:color w:val="000000" w:themeColor="text1"/>
        </w:rPr>
      </w:pPr>
      <w:r w:rsidRPr="00494958">
        <w:rPr>
          <w:rFonts w:ascii="Arial" w:eastAsia="Times New Roman" w:hAnsi="Arial"/>
          <w:color w:val="000000" w:themeColor="text1"/>
        </w:rPr>
        <w:t>wobec Beneficjenta zastosowano środki wymienione w art. 1 pkt 1 i 2 ustawy o szczególnych rozwiązaniach.</w:t>
      </w:r>
    </w:p>
    <w:p w14:paraId="01D7A116" w14:textId="77777777" w:rsidR="009C0155" w:rsidRPr="005870C8" w:rsidRDefault="009C0155" w:rsidP="00E74832">
      <w:pPr>
        <w:widowControl/>
        <w:numPr>
          <w:ilvl w:val="0"/>
          <w:numId w:val="15"/>
        </w:numPr>
        <w:suppressAutoHyphens/>
        <w:rPr>
          <w:rFonts w:ascii="Arial" w:eastAsia="Times New Roman" w:hAnsi="Arial"/>
          <w:bCs/>
          <w:szCs w:val="24"/>
        </w:rPr>
      </w:pPr>
      <w:r w:rsidRPr="005870C8">
        <w:rPr>
          <w:rFonts w:ascii="Arial" w:eastAsia="Times New Roman" w:hAnsi="Arial"/>
          <w:bCs/>
          <w:szCs w:val="24"/>
        </w:rPr>
        <w:t>Oświadczenie Agencji o wypowiedzeniu umowy jest składane, pod rygorem nieważności, w formie pisemnej lub elektronicznej.</w:t>
      </w:r>
    </w:p>
    <w:p w14:paraId="484B8383" w14:textId="03C272FA" w:rsidR="009C0155" w:rsidRPr="005870C8" w:rsidRDefault="009C0155" w:rsidP="00E74832">
      <w:pPr>
        <w:widowControl/>
        <w:numPr>
          <w:ilvl w:val="0"/>
          <w:numId w:val="15"/>
        </w:numPr>
        <w:suppressAutoHyphens/>
        <w:rPr>
          <w:rFonts w:ascii="Arial" w:eastAsia="Times New Roman" w:hAnsi="Arial"/>
          <w:bCs/>
          <w:szCs w:val="24"/>
        </w:rPr>
      </w:pPr>
      <w:r w:rsidRPr="005870C8">
        <w:rPr>
          <w:rFonts w:ascii="Arial" w:eastAsia="Times New Roman" w:hAnsi="Arial"/>
          <w:bCs/>
          <w:szCs w:val="24"/>
        </w:rPr>
        <w:lastRenderedPageBreak/>
        <w:t>Rozwiązanie umowy następuje z chwilą doręczenia Beneficjentowi oświadczenia Agencji o</w:t>
      </w:r>
      <w:r w:rsidR="00FA3522">
        <w:rPr>
          <w:rFonts w:ascii="Arial" w:eastAsia="Times New Roman" w:hAnsi="Arial"/>
          <w:bCs/>
          <w:szCs w:val="24"/>
        </w:rPr>
        <w:t xml:space="preserve"> </w:t>
      </w:r>
      <w:r w:rsidRPr="005870C8">
        <w:rPr>
          <w:rFonts w:ascii="Arial" w:eastAsia="Times New Roman" w:hAnsi="Arial"/>
          <w:bCs/>
          <w:szCs w:val="24"/>
        </w:rPr>
        <w:t>wypowiedzeniu umowy. Do doręczenia oświadczenia o</w:t>
      </w:r>
      <w:r w:rsidR="00FA3522">
        <w:rPr>
          <w:rFonts w:ascii="Arial" w:eastAsia="Times New Roman" w:hAnsi="Arial"/>
          <w:bCs/>
          <w:szCs w:val="24"/>
        </w:rPr>
        <w:t xml:space="preserve"> </w:t>
      </w:r>
      <w:r w:rsidRPr="005870C8">
        <w:rPr>
          <w:rFonts w:ascii="Arial" w:eastAsia="Times New Roman" w:hAnsi="Arial"/>
          <w:bCs/>
          <w:szCs w:val="24"/>
        </w:rPr>
        <w:t>wypowiedzeniu umowy stosuje się przepisy Kodeksu cywilnego dotyczące składania oświadczeń woli.</w:t>
      </w:r>
    </w:p>
    <w:p w14:paraId="14010D1D" w14:textId="5DC79E33" w:rsidR="009C0155" w:rsidRPr="005870C8" w:rsidRDefault="009C0155" w:rsidP="00E74832">
      <w:pPr>
        <w:widowControl/>
        <w:numPr>
          <w:ilvl w:val="0"/>
          <w:numId w:val="15"/>
        </w:numPr>
        <w:suppressAutoHyphens/>
        <w:rPr>
          <w:rFonts w:ascii="Arial" w:eastAsia="Times New Roman" w:hAnsi="Arial"/>
          <w:bCs/>
          <w:szCs w:val="24"/>
        </w:rPr>
      </w:pPr>
      <w:r w:rsidRPr="005870C8">
        <w:rPr>
          <w:rFonts w:ascii="Arial" w:eastAsia="Times New Roman" w:hAnsi="Arial"/>
          <w:bCs/>
          <w:szCs w:val="24"/>
        </w:rPr>
        <w:t>Oświadczenie Agencji o wypowiedzeniu umowy poprzedza informacja Agencji o zaistnieniu przesłanek do wypowiedzenia umowy, od której Beneficjent może złożyć prośbę o ponowne rozpatrzenie sprawy na zasadach określonych w § 1</w:t>
      </w:r>
      <w:r w:rsidR="00290E12">
        <w:rPr>
          <w:rFonts w:ascii="Arial" w:eastAsia="Times New Roman" w:hAnsi="Arial"/>
          <w:bCs/>
          <w:szCs w:val="24"/>
        </w:rPr>
        <w:t>3</w:t>
      </w:r>
      <w:r w:rsidRPr="005870C8">
        <w:rPr>
          <w:rFonts w:ascii="Arial" w:eastAsia="Times New Roman" w:hAnsi="Arial"/>
          <w:bCs/>
          <w:szCs w:val="24"/>
        </w:rPr>
        <w:t xml:space="preserve">. </w:t>
      </w:r>
    </w:p>
    <w:p w14:paraId="0760D7D2" w14:textId="77777777" w:rsidR="009C0155" w:rsidRPr="005870C8" w:rsidRDefault="009C0155">
      <w:pPr>
        <w:pStyle w:val="USTustnpkodeksu"/>
        <w:numPr>
          <w:ilvl w:val="0"/>
          <w:numId w:val="15"/>
        </w:numPr>
        <w:jc w:val="left"/>
        <w:rPr>
          <w:rFonts w:ascii="Arial" w:hAnsi="Arial"/>
          <w:szCs w:val="24"/>
        </w:rPr>
      </w:pPr>
      <w:r w:rsidRPr="005870C8">
        <w:rPr>
          <w:rFonts w:ascii="Arial" w:eastAsia="Times New Roman" w:hAnsi="Arial"/>
          <w:bCs w:val="0"/>
          <w:szCs w:val="24"/>
        </w:rPr>
        <w:t>Wypowiedzenie umowy przez Beneficjenta może nastąpić w każdym czasie, ze wskazaniem przyczyny wypowiedzenia.</w:t>
      </w:r>
    </w:p>
    <w:p w14:paraId="2944554D" w14:textId="77777777" w:rsidR="009C0155" w:rsidRPr="005870C8" w:rsidRDefault="009C0155">
      <w:pPr>
        <w:widowControl/>
        <w:numPr>
          <w:ilvl w:val="0"/>
          <w:numId w:val="15"/>
        </w:numPr>
        <w:autoSpaceDE/>
        <w:autoSpaceDN/>
        <w:adjustRightInd/>
        <w:rPr>
          <w:rFonts w:ascii="Arial" w:eastAsia="Times New Roman" w:hAnsi="Arial"/>
          <w:bCs/>
          <w:szCs w:val="24"/>
        </w:rPr>
      </w:pPr>
      <w:r w:rsidRPr="005870C8">
        <w:rPr>
          <w:rFonts w:ascii="Arial" w:eastAsia="Times New Roman" w:hAnsi="Arial"/>
          <w:bCs/>
          <w:szCs w:val="24"/>
        </w:rPr>
        <w:t>Oświadczenie Beneficjenta o wypowiedzeniu umowy jest składane, pod rygorem nieważności, w formie pisemnej lub elektronicznej, ust. 3 stosuje się odpowiednio.</w:t>
      </w:r>
    </w:p>
    <w:p w14:paraId="3D8945C9" w14:textId="06E13014" w:rsidR="009C0155" w:rsidRPr="005870C8" w:rsidRDefault="009C0155">
      <w:pPr>
        <w:widowControl/>
        <w:numPr>
          <w:ilvl w:val="0"/>
          <w:numId w:val="15"/>
        </w:numPr>
        <w:suppressAutoHyphens/>
        <w:rPr>
          <w:rFonts w:ascii="Arial" w:eastAsia="Times New Roman" w:hAnsi="Arial"/>
          <w:bCs/>
          <w:szCs w:val="24"/>
        </w:rPr>
      </w:pPr>
      <w:r w:rsidRPr="005870C8">
        <w:rPr>
          <w:rFonts w:ascii="Arial" w:eastAsia="Times New Roman" w:hAnsi="Arial"/>
          <w:bCs/>
          <w:szCs w:val="24"/>
        </w:rPr>
        <w:t xml:space="preserve">W przypadku niewypełnienia przez Beneficjenta zobowiązań, o których mowa </w:t>
      </w:r>
      <w:r w:rsidR="00290E12">
        <w:rPr>
          <w:rFonts w:ascii="Arial" w:eastAsia="Times New Roman" w:hAnsi="Arial"/>
          <w:bCs/>
          <w:szCs w:val="24"/>
        </w:rPr>
        <w:t xml:space="preserve">w </w:t>
      </w:r>
      <w:r w:rsidRPr="005870C8">
        <w:rPr>
          <w:rFonts w:ascii="Arial" w:eastAsia="Times New Roman" w:hAnsi="Arial"/>
          <w:bCs/>
          <w:szCs w:val="24"/>
        </w:rPr>
        <w:t>§ 5 ust. 1 z powodu wystąpienia siły wyższej, Beneficjent może wystąpić do Agencji niezwłocznie, lecz nie później niż w terminie 14 dni od dnia ustania siły wyższej, z</w:t>
      </w:r>
      <w:r w:rsidR="00FA3522">
        <w:rPr>
          <w:rFonts w:ascii="Arial" w:eastAsia="Times New Roman" w:hAnsi="Arial"/>
          <w:bCs/>
          <w:szCs w:val="24"/>
        </w:rPr>
        <w:t xml:space="preserve"> </w:t>
      </w:r>
      <w:r w:rsidRPr="005870C8">
        <w:rPr>
          <w:rFonts w:ascii="Arial" w:eastAsia="Times New Roman" w:hAnsi="Arial"/>
          <w:bCs/>
          <w:szCs w:val="24"/>
        </w:rPr>
        <w:t>wnioskiem o uznanie siły wyższej. Wniosek o uznanie siły wyższej musi zawierać dowody potwierdzające okoliczności wystąpienia i wpływu siły wyższej na realizacj</w:t>
      </w:r>
      <w:r w:rsidR="00290E12">
        <w:rPr>
          <w:rFonts w:ascii="Arial" w:eastAsia="Times New Roman" w:hAnsi="Arial"/>
          <w:bCs/>
          <w:szCs w:val="24"/>
        </w:rPr>
        <w:t>ę</w:t>
      </w:r>
      <w:r w:rsidRPr="005870C8">
        <w:rPr>
          <w:rFonts w:ascii="Arial" w:eastAsia="Times New Roman" w:hAnsi="Arial"/>
          <w:bCs/>
          <w:szCs w:val="24"/>
        </w:rPr>
        <w:t xml:space="preserve"> operacji. </w:t>
      </w:r>
    </w:p>
    <w:p w14:paraId="56470F8D" w14:textId="0BB3977B" w:rsidR="009C0155" w:rsidRDefault="009C0155">
      <w:pPr>
        <w:pStyle w:val="USTustnpkodeksu"/>
        <w:numPr>
          <w:ilvl w:val="0"/>
          <w:numId w:val="15"/>
        </w:numPr>
        <w:jc w:val="left"/>
        <w:rPr>
          <w:rFonts w:ascii="Arial" w:hAnsi="Arial"/>
          <w:szCs w:val="24"/>
        </w:rPr>
      </w:pPr>
      <w:r w:rsidRPr="005870C8">
        <w:rPr>
          <w:rFonts w:ascii="Arial" w:hAnsi="Arial"/>
          <w:szCs w:val="24"/>
        </w:rPr>
        <w:t>W przypadku stwierdzenia przez Agencję wystąpienia siły wyższej, w okresie działania siły wyższej i w okresie trwania okoliczności będących następstwem siły wyższej obowiązki Stron mogą ulec zawieszeniu w zakresie niemożliwym do realizacji przez działanie siły wyższej. Po ustaniu siły wyższej, Beneficjent, w terminie 14 dni od dnia jej ustania, przystąpi do realizacji swoich zobowiązań wynikających z umowy. Jeżeli Beneficjent w tym terminie nie przystąpił do wykonywania umowy, może to skutkować jej wypowiedzeniem, w takim przypadku zastosowanie będzie miał ust. 3 i 4.</w:t>
      </w:r>
    </w:p>
    <w:p w14:paraId="7F2C84C3" w14:textId="07FE1076" w:rsidR="009C0155" w:rsidRPr="00881AAE" w:rsidRDefault="00640AC7">
      <w:pPr>
        <w:pStyle w:val="USTustnpkodeksu"/>
        <w:numPr>
          <w:ilvl w:val="0"/>
          <w:numId w:val="15"/>
        </w:numPr>
        <w:jc w:val="left"/>
        <w:rPr>
          <w:rFonts w:ascii="Arial" w:eastAsia="Times New Roman" w:hAnsi="Arial"/>
          <w:b/>
          <w:szCs w:val="24"/>
        </w:rPr>
      </w:pPr>
      <w:bookmarkStart w:id="12" w:name="_Hlk160536169"/>
      <w:r>
        <w:rPr>
          <w:rFonts w:ascii="Arial" w:hAnsi="Arial"/>
          <w:szCs w:val="24"/>
        </w:rPr>
        <w:t>W</w:t>
      </w:r>
      <w:r w:rsidR="009C0155" w:rsidRPr="005870C8">
        <w:rPr>
          <w:rFonts w:ascii="Arial" w:hAnsi="Arial"/>
          <w:szCs w:val="24"/>
        </w:rPr>
        <w:t xml:space="preserve"> przypadku stwierdzenia przez Agencję </w:t>
      </w:r>
      <w:bookmarkEnd w:id="12"/>
      <w:r w:rsidR="009C0155" w:rsidRPr="005870C8">
        <w:rPr>
          <w:rFonts w:ascii="Arial" w:hAnsi="Arial"/>
          <w:szCs w:val="24"/>
        </w:rPr>
        <w:t>wystąpienia siły wyższej i zachowania przez Beneficjenta terminu, o którym mowa w ust. 7 i 8, Agencja nie wypowiada umowy, a w przypadku braku możliwości realizacji operacji</w:t>
      </w:r>
      <w:r w:rsidR="00290E12">
        <w:rPr>
          <w:rFonts w:ascii="Arial" w:hAnsi="Arial"/>
          <w:szCs w:val="24"/>
        </w:rPr>
        <w:t xml:space="preserve"> </w:t>
      </w:r>
      <w:r w:rsidR="009C0155" w:rsidRPr="005870C8">
        <w:rPr>
          <w:rFonts w:ascii="Arial" w:hAnsi="Arial"/>
          <w:szCs w:val="24"/>
        </w:rPr>
        <w:t>na skutek potwierdzonego przez Agencję na podstawie obiektywnych okoliczności wystąpienia siły wyższej i jej wpływu na realizację umowy, może nie dochodzić zwrotu pomocy w tej części.</w:t>
      </w:r>
    </w:p>
    <w:p w14:paraId="27A8D8E2" w14:textId="2871DAB7" w:rsidR="00FF384C" w:rsidRPr="005870C8" w:rsidRDefault="00FF384C" w:rsidP="00FF384C">
      <w:pPr>
        <w:pStyle w:val="CZKSIGAoznaczenieiprzedmiotczcilubksigi"/>
        <w:rPr>
          <w:rFonts w:ascii="Arial" w:hAnsi="Arial" w:cs="Arial"/>
        </w:rPr>
      </w:pPr>
      <w:r w:rsidRPr="005870C8">
        <w:rPr>
          <w:rFonts w:ascii="Arial" w:hAnsi="Arial" w:cs="Arial"/>
        </w:rPr>
        <w:lastRenderedPageBreak/>
        <w:t xml:space="preserve">§ </w:t>
      </w:r>
      <w:r w:rsidR="009C0155" w:rsidRPr="005870C8">
        <w:rPr>
          <w:rFonts w:ascii="Arial" w:hAnsi="Arial" w:cs="Arial"/>
        </w:rPr>
        <w:t>10</w:t>
      </w:r>
      <w:r w:rsidR="00595B0C" w:rsidRPr="005870C8">
        <w:rPr>
          <w:rFonts w:ascii="Arial" w:hAnsi="Arial" w:cs="Arial"/>
        </w:rPr>
        <w:t>.</w:t>
      </w:r>
      <w:r w:rsidRPr="005870C8">
        <w:rPr>
          <w:rFonts w:ascii="Arial" w:hAnsi="Arial" w:cs="Arial"/>
        </w:rPr>
        <w:t xml:space="preserve"> </w:t>
      </w:r>
    </w:p>
    <w:p w14:paraId="6B1613AF" w14:textId="38CA4440"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Beneficjent zwraca w całości wypłaconą pomoc w przypadkach, o których mowa w § 9 ust.</w:t>
      </w:r>
      <w:r w:rsidR="003C1DB9" w:rsidRPr="00094981">
        <w:rPr>
          <w:rFonts w:ascii="Arial" w:eastAsia="Times New Roman" w:hAnsi="Arial"/>
          <w:bCs/>
          <w:szCs w:val="24"/>
        </w:rPr>
        <w:t>1</w:t>
      </w:r>
      <w:r w:rsidR="00B71A7B" w:rsidRPr="00094981">
        <w:rPr>
          <w:rFonts w:ascii="Arial" w:eastAsia="Times New Roman" w:hAnsi="Arial"/>
          <w:bCs/>
          <w:szCs w:val="24"/>
        </w:rPr>
        <w:t xml:space="preserve"> lub 5 </w:t>
      </w:r>
      <w:r w:rsidRPr="00094981">
        <w:rPr>
          <w:rFonts w:ascii="Arial" w:eastAsia="Times New Roman" w:hAnsi="Arial"/>
          <w:bCs/>
          <w:szCs w:val="24"/>
        </w:rPr>
        <w:t>wraz</w:t>
      </w:r>
      <w:r w:rsidRPr="005870C8">
        <w:rPr>
          <w:rFonts w:ascii="Arial" w:eastAsia="Times New Roman" w:hAnsi="Arial"/>
          <w:bCs/>
          <w:szCs w:val="24"/>
        </w:rPr>
        <w:t xml:space="preserve"> z odsetkami jak dla zaległości podatkowych, liczonymi od dnia przekazania pomocy na rachunek Beneficjenta do dnia zwrotu, w terminie 14 dni od dnia rozwiązania umowy, na rachunek wskazany przez Agencję.</w:t>
      </w:r>
    </w:p>
    <w:p w14:paraId="48FE0B46"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W przypadku braku zwrotu pomocy wraz z odsetkami w terminie, o którym mowa w ust. 1, Agencja podejmie czynności zmierzające do dochodzenia zwrotu pomocy.</w:t>
      </w:r>
    </w:p>
    <w:p w14:paraId="55034915"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W przypadku niewypełnienia przez Beneficjenta lub nieprawidłowego wypełniania zobowiązań, o których mowa w § 5 ust. 1 pkt 8 lub niewykonania przez Beneficjenta działań naprawczych w terminie wyznaczonym przez Agencję pomimo wezwania, o którym mowa w § 7 ust. 14 – zwrotowi podlega kwota pomocy obliczona jako wartość korekty finansowej wynikająca z wytycznych dotyczących zasad horyzontalnych.</w:t>
      </w:r>
    </w:p>
    <w:p w14:paraId="7A177D7F"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W przypadku niewypełnienia przez Beneficjenta lub nieprawidłowego wypełniania zobowiązań, o których mowa w § 5 ust. 1 pkt 9 lub § 6 lub niewykonania przez Beneficjenta działań zaradczych w terminie wyznaczonym przez Agencję pomimo wezwania, o którym mowa w § 7 ust. 15 – zwrotowi podlega kwota pomocy obliczona jako wartość korekty finansowej wynikająca z wytycznych dotyczących zobowiązań w zakresie komunikacji i widoczności.</w:t>
      </w:r>
    </w:p>
    <w:p w14:paraId="72366D4A" w14:textId="42A92CBB"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W przypadku niewypełnienia przez Beneficjenta lub nieprawidłowego wypełniania zobowiązań, o których mowa w § 5 ust. 1 pkt 4</w:t>
      </w:r>
      <w:r w:rsidR="00B02798">
        <w:rPr>
          <w:rFonts w:ascii="Arial" w:eastAsia="Times New Roman" w:hAnsi="Arial"/>
          <w:bCs/>
          <w:szCs w:val="24"/>
        </w:rPr>
        <w:t xml:space="preserve"> </w:t>
      </w:r>
      <w:r w:rsidR="00E74832">
        <w:rPr>
          <w:rFonts w:ascii="Arial" w:eastAsia="Times New Roman" w:hAnsi="Arial"/>
          <w:bCs/>
          <w:szCs w:val="24"/>
        </w:rPr>
        <w:t xml:space="preserve">– </w:t>
      </w:r>
      <w:r w:rsidRPr="005870C8">
        <w:rPr>
          <w:rFonts w:ascii="Arial" w:eastAsia="Times New Roman" w:hAnsi="Arial"/>
          <w:bCs/>
          <w:szCs w:val="24"/>
        </w:rPr>
        <w:t>5 lub pkt 10 – zwrotowi podlega kwota pomocy obliczona jako wartość korekty finansowej ustalona proporcjonalnie do charakteru, wagi, czasu trwania i powtarzalności stwierdzonej nieprawidłowości, lub jako wartość korekty finansowej wynikająca z wytycznych.</w:t>
      </w:r>
    </w:p>
    <w:p w14:paraId="2D0BAF56"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Beneficjent dokonuje zwrotu pomocy lub jej części wraz z odsetkami jak dla zaległości podatkowych, liczonymi od dnia przekazania pomocy na rachunek Beneficjenta do dnia zwrotu.</w:t>
      </w:r>
    </w:p>
    <w:p w14:paraId="34524F09"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Organem właściwym do dochodzenia zwrotu pomocy wraz z odsetkami jest Prezes Agencji.</w:t>
      </w:r>
    </w:p>
    <w:p w14:paraId="54AEC91C"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t>Ustalanie kwoty pomocy do zwrotu i tryb ustalania tej kwoty określa ustawa o finansach publicznych.</w:t>
      </w:r>
    </w:p>
    <w:p w14:paraId="506623E4" w14:textId="77777777" w:rsidR="009C0155" w:rsidRPr="005870C8" w:rsidRDefault="009C0155" w:rsidP="00A373A1">
      <w:pPr>
        <w:widowControl/>
        <w:numPr>
          <w:ilvl w:val="0"/>
          <w:numId w:val="42"/>
        </w:numPr>
        <w:suppressAutoHyphens/>
        <w:rPr>
          <w:rFonts w:ascii="Arial" w:eastAsia="Times New Roman" w:hAnsi="Arial"/>
          <w:bCs/>
          <w:szCs w:val="24"/>
        </w:rPr>
      </w:pPr>
      <w:r w:rsidRPr="005870C8">
        <w:rPr>
          <w:rFonts w:ascii="Arial" w:eastAsia="Times New Roman" w:hAnsi="Arial"/>
          <w:bCs/>
          <w:szCs w:val="24"/>
        </w:rPr>
        <w:lastRenderedPageBreak/>
        <w:t>Dochodzenie zwrotu pomocy wraz z odsetkami następuje w trybie przepisów o postępowaniu egzekucyjnym w administracji.</w:t>
      </w:r>
    </w:p>
    <w:p w14:paraId="48A8B1DC" w14:textId="77777777" w:rsidR="009C0155" w:rsidRPr="005870C8" w:rsidRDefault="009C0155" w:rsidP="009C0155">
      <w:pPr>
        <w:keepNext/>
        <w:widowControl/>
        <w:suppressAutoHyphens/>
        <w:autoSpaceDE/>
        <w:autoSpaceDN/>
        <w:adjustRightInd/>
        <w:spacing w:before="120"/>
        <w:jc w:val="center"/>
        <w:rPr>
          <w:rFonts w:ascii="Arial" w:eastAsia="Times New Roman" w:hAnsi="Arial"/>
          <w:b/>
          <w:bCs/>
          <w:caps/>
          <w:kern w:val="24"/>
          <w:szCs w:val="24"/>
        </w:rPr>
      </w:pPr>
      <w:r w:rsidRPr="005870C8">
        <w:rPr>
          <w:rFonts w:ascii="Arial" w:eastAsia="Times New Roman" w:hAnsi="Arial"/>
          <w:b/>
          <w:bCs/>
          <w:caps/>
          <w:kern w:val="24"/>
          <w:szCs w:val="24"/>
        </w:rPr>
        <w:t>§ 11.</w:t>
      </w:r>
      <w:r w:rsidRPr="005870C8">
        <w:rPr>
          <w:rStyle w:val="Odwoanieprzypisudolnego"/>
          <w:rFonts w:ascii="Arial" w:eastAsia="Times New Roman" w:hAnsi="Arial" w:cs="Arial"/>
          <w:caps/>
          <w:kern w:val="24"/>
          <w:szCs w:val="24"/>
        </w:rPr>
        <w:footnoteReference w:id="15"/>
      </w:r>
    </w:p>
    <w:p w14:paraId="0ABC10E7" w14:textId="38303F84" w:rsidR="009C0155" w:rsidRPr="005870C8" w:rsidRDefault="009C0155" w:rsidP="00A373A1">
      <w:pPr>
        <w:widowControl/>
        <w:numPr>
          <w:ilvl w:val="0"/>
          <w:numId w:val="16"/>
        </w:numPr>
        <w:suppressAutoHyphens/>
        <w:rPr>
          <w:rFonts w:ascii="Arial" w:eastAsia="Times New Roman" w:hAnsi="Arial"/>
          <w:bCs/>
          <w:szCs w:val="24"/>
        </w:rPr>
      </w:pPr>
      <w:r w:rsidRPr="005870C8">
        <w:rPr>
          <w:rFonts w:ascii="Arial" w:eastAsia="Times New Roman" w:hAnsi="Arial"/>
          <w:bCs/>
          <w:szCs w:val="24"/>
        </w:rPr>
        <w:t xml:space="preserve">Zabezpieczeniem należytego wykonania zobowiązań określonych w umowie jest weksel niezupełny (in blanco) składany wraz z deklaracją wekslową na formularzu udostępnionym przez Agencję nie później niż w dniu złożenia </w:t>
      </w:r>
      <w:r w:rsidR="00290E12">
        <w:rPr>
          <w:rFonts w:ascii="Arial" w:eastAsia="Times New Roman" w:hAnsi="Arial"/>
          <w:bCs/>
          <w:szCs w:val="24"/>
        </w:rPr>
        <w:t xml:space="preserve">pierwszego </w:t>
      </w:r>
      <w:r w:rsidRPr="005870C8">
        <w:rPr>
          <w:rFonts w:ascii="Arial" w:eastAsia="Times New Roman" w:hAnsi="Arial"/>
          <w:bCs/>
          <w:szCs w:val="24"/>
        </w:rPr>
        <w:t>wniosku o płatność.</w:t>
      </w:r>
    </w:p>
    <w:p w14:paraId="6BE1286F" w14:textId="77777777" w:rsidR="009C0155" w:rsidRPr="005870C8" w:rsidRDefault="009C0155" w:rsidP="00A373A1">
      <w:pPr>
        <w:widowControl/>
        <w:numPr>
          <w:ilvl w:val="0"/>
          <w:numId w:val="16"/>
        </w:numPr>
        <w:suppressAutoHyphens/>
        <w:rPr>
          <w:rFonts w:ascii="Arial" w:eastAsia="Times New Roman" w:hAnsi="Arial"/>
          <w:bCs/>
          <w:szCs w:val="24"/>
        </w:rPr>
      </w:pPr>
      <w:r w:rsidRPr="005870C8">
        <w:rPr>
          <w:rFonts w:ascii="Arial" w:eastAsia="Times New Roman" w:hAnsi="Arial"/>
          <w:szCs w:val="24"/>
        </w:rPr>
        <w:t>Weksel wraz z deklaracją wekslową, o których mowa w ust. 1, podpisane przez Beneficjenta</w:t>
      </w:r>
      <w:r w:rsidRPr="005870C8">
        <w:rPr>
          <w:rFonts w:ascii="Arial" w:eastAsia="Times New Roman" w:hAnsi="Arial"/>
          <w:szCs w:val="24"/>
          <w:vertAlign w:val="superscript"/>
        </w:rPr>
        <w:footnoteReference w:id="16"/>
      </w:r>
      <w:r w:rsidRPr="005870C8">
        <w:rPr>
          <w:rFonts w:ascii="Arial" w:eastAsia="Times New Roman" w:hAnsi="Arial"/>
          <w:szCs w:val="24"/>
        </w:rPr>
        <w:t xml:space="preserve"> są składane w Agencji albo w jednostce organizacyjnej Agencji albo przesyłane przesyłką rejestrowaną nadaną w placówce pocztowej operatora pocztowego w rozumieniu </w:t>
      </w:r>
      <w:hyperlink r:id="rId13" w:anchor="/document/17938059?unitId=art(3)pkt(12)&amp;cm=DOCUMENT" w:history="1">
        <w:r w:rsidRPr="005870C8">
          <w:rPr>
            <w:rFonts w:ascii="Arial" w:eastAsia="Times New Roman" w:hAnsi="Arial"/>
            <w:szCs w:val="24"/>
          </w:rPr>
          <w:t>art. 3 pkt 12</w:t>
        </w:r>
      </w:hyperlink>
      <w:r w:rsidRPr="005870C8">
        <w:rPr>
          <w:rFonts w:ascii="Arial" w:eastAsia="Times New Roman" w:hAnsi="Arial"/>
          <w:szCs w:val="24"/>
        </w:rPr>
        <w:t xml:space="preserve"> ustawy Prawo pocztowe, lub w placówce podmiotu zajmującego się doręczaniem korespondencji na terenie Unii Europejskiej.</w:t>
      </w:r>
    </w:p>
    <w:p w14:paraId="37D92535" w14:textId="77777777" w:rsidR="009C0155" w:rsidRPr="005870C8" w:rsidRDefault="009C0155" w:rsidP="00A373A1">
      <w:pPr>
        <w:widowControl/>
        <w:numPr>
          <w:ilvl w:val="0"/>
          <w:numId w:val="16"/>
        </w:numPr>
        <w:suppressAutoHyphens/>
        <w:rPr>
          <w:rFonts w:ascii="Arial" w:eastAsia="Times New Roman" w:hAnsi="Arial"/>
          <w:bCs/>
          <w:szCs w:val="24"/>
        </w:rPr>
      </w:pPr>
      <w:r w:rsidRPr="005870C8">
        <w:rPr>
          <w:rFonts w:ascii="Arial" w:eastAsia="Times New Roman" w:hAnsi="Arial"/>
          <w:bCs/>
          <w:szCs w:val="24"/>
        </w:rPr>
        <w:t>Agencja zwraca Beneficjentowi dokumenty, o których mowa w ust. 1:</w:t>
      </w:r>
    </w:p>
    <w:p w14:paraId="207537E6" w14:textId="77777777" w:rsidR="009C0155" w:rsidRPr="005870C8" w:rsidRDefault="009C0155" w:rsidP="00494958">
      <w:pPr>
        <w:widowControl/>
        <w:numPr>
          <w:ilvl w:val="0"/>
          <w:numId w:val="17"/>
        </w:numPr>
        <w:autoSpaceDE/>
        <w:autoSpaceDN/>
        <w:adjustRightInd/>
        <w:rPr>
          <w:rFonts w:ascii="Arial" w:eastAsia="Times New Roman" w:hAnsi="Arial"/>
          <w:bCs/>
          <w:szCs w:val="24"/>
        </w:rPr>
      </w:pPr>
      <w:r w:rsidRPr="005870C8">
        <w:rPr>
          <w:rFonts w:ascii="Arial" w:eastAsia="Times New Roman" w:hAnsi="Arial"/>
          <w:bCs/>
          <w:szCs w:val="24"/>
        </w:rPr>
        <w:t>po upływie 5 lat od dnia dokonania przez Agencję płatności końcowej, w przypadku wypełnienia przez Beneficjenta zobowiązań określonych w umowie;</w:t>
      </w:r>
    </w:p>
    <w:p w14:paraId="4BEE3DA2" w14:textId="77777777" w:rsidR="009C0155" w:rsidRPr="005870C8" w:rsidRDefault="009C0155" w:rsidP="00494958">
      <w:pPr>
        <w:widowControl/>
        <w:numPr>
          <w:ilvl w:val="0"/>
          <w:numId w:val="17"/>
        </w:numPr>
        <w:autoSpaceDE/>
        <w:autoSpaceDN/>
        <w:adjustRightInd/>
        <w:rPr>
          <w:rFonts w:ascii="Arial" w:eastAsia="Times New Roman" w:hAnsi="Arial"/>
          <w:bCs/>
          <w:szCs w:val="24"/>
        </w:rPr>
      </w:pPr>
      <w:r w:rsidRPr="005870C8">
        <w:rPr>
          <w:rFonts w:ascii="Arial" w:eastAsia="Times New Roman" w:hAnsi="Arial"/>
          <w:bCs/>
          <w:szCs w:val="24"/>
        </w:rPr>
        <w:t>w przypadku wypowiedzenia umowy, gdy środki finansowe przyznane Beneficjentowi na podstawie umowy, zostały odzyskane przez Agencję.</w:t>
      </w:r>
    </w:p>
    <w:p w14:paraId="0DBF49D8" w14:textId="77777777" w:rsidR="009C0155" w:rsidRPr="005870C8" w:rsidRDefault="009C0155" w:rsidP="00A373A1">
      <w:pPr>
        <w:widowControl/>
        <w:numPr>
          <w:ilvl w:val="0"/>
          <w:numId w:val="16"/>
        </w:numPr>
        <w:suppressAutoHyphens/>
        <w:rPr>
          <w:rFonts w:ascii="Arial" w:eastAsia="Times New Roman" w:hAnsi="Arial"/>
          <w:bCs/>
          <w:szCs w:val="24"/>
        </w:rPr>
      </w:pPr>
      <w:r w:rsidRPr="005870C8">
        <w:rPr>
          <w:rFonts w:ascii="Arial" w:eastAsia="Times New Roman" w:hAnsi="Arial"/>
          <w:bCs/>
          <w:szCs w:val="24"/>
        </w:rPr>
        <w:t>Beneficjent może odebrać dokumenty, o których mowa w ust. 1 w terminie 30 dni od dnia zaistnienia zdarzenia, o którym mowa w ust. 3. Po upływie tego terminu Agencja dokonuje komisyjnego zniszczenia dokumentów, o których mowa w ust. 1, sporządzając protokół. Protokół komisyjnego zniszczenia dokumentów, o których mowa w ust. 1, Agencja pozostawia w aktach sprawy.</w:t>
      </w:r>
    </w:p>
    <w:p w14:paraId="7E809CB6" w14:textId="77777777" w:rsidR="009C0155" w:rsidRPr="005870C8" w:rsidRDefault="009C0155" w:rsidP="00A373A1">
      <w:pPr>
        <w:pStyle w:val="USTustnpkodeksu"/>
        <w:numPr>
          <w:ilvl w:val="0"/>
          <w:numId w:val="16"/>
        </w:numPr>
        <w:jc w:val="left"/>
        <w:rPr>
          <w:rFonts w:ascii="Arial" w:hAnsi="Arial"/>
          <w:szCs w:val="24"/>
        </w:rPr>
      </w:pPr>
      <w:bookmarkStart w:id="13" w:name="_Hlk164010988"/>
      <w:r w:rsidRPr="005870C8">
        <w:rPr>
          <w:rFonts w:ascii="Arial" w:hAnsi="Arial"/>
          <w:szCs w:val="24"/>
        </w:rPr>
        <w:t>W przypadku realizacji operacji łącznie przez wspólników spółki cywilnej, ustanawiają oni jedno zabezpieczenie, o którym mowa w ust. 1 – w takim przypadku podpisy pod dokumentami zabezpieczenia należytego wykonania zobowiązań składają wszyscy wspólnicy spółki cywilnej.</w:t>
      </w:r>
    </w:p>
    <w:bookmarkEnd w:id="13"/>
    <w:p w14:paraId="264014DA" w14:textId="77777777" w:rsidR="009C0155" w:rsidRPr="005870C8" w:rsidRDefault="009C0155" w:rsidP="009C0155">
      <w:pPr>
        <w:widowControl/>
        <w:suppressAutoHyphens/>
        <w:ind w:left="360"/>
        <w:jc w:val="center"/>
        <w:rPr>
          <w:rFonts w:ascii="Arial" w:eastAsia="Times New Roman" w:hAnsi="Arial"/>
          <w:bCs/>
          <w:szCs w:val="24"/>
        </w:rPr>
      </w:pPr>
      <w:r w:rsidRPr="005870C8">
        <w:rPr>
          <w:rFonts w:ascii="Arial" w:eastAsia="Times New Roman" w:hAnsi="Arial"/>
          <w:b/>
          <w:bCs/>
          <w:caps/>
          <w:kern w:val="24"/>
          <w:szCs w:val="24"/>
        </w:rPr>
        <w:t>§ 12.</w:t>
      </w:r>
    </w:p>
    <w:p w14:paraId="036CBE06" w14:textId="77777777" w:rsidR="009C0155" w:rsidRPr="005870C8" w:rsidRDefault="009C0155" w:rsidP="00A373A1">
      <w:pPr>
        <w:widowControl/>
        <w:numPr>
          <w:ilvl w:val="0"/>
          <w:numId w:val="18"/>
        </w:numPr>
        <w:suppressAutoHyphens/>
        <w:rPr>
          <w:rFonts w:ascii="Arial" w:eastAsia="Times New Roman" w:hAnsi="Arial"/>
          <w:bCs/>
          <w:szCs w:val="24"/>
        </w:rPr>
      </w:pPr>
      <w:r w:rsidRPr="005870C8">
        <w:rPr>
          <w:rFonts w:ascii="Arial" w:eastAsia="Times New Roman" w:hAnsi="Arial"/>
          <w:bCs/>
          <w:szCs w:val="24"/>
        </w:rPr>
        <w:lastRenderedPageBreak/>
        <w:t>Umowa może zostać zmieniona na wniosek każdej ze Stron, przy czym zmiana ta nie może powodować:</w:t>
      </w:r>
    </w:p>
    <w:p w14:paraId="7DC2A2F3" w14:textId="77777777" w:rsidR="009C0155" w:rsidRPr="00494958" w:rsidRDefault="009C0155" w:rsidP="00494958">
      <w:pPr>
        <w:pStyle w:val="PKTpunkt"/>
        <w:numPr>
          <w:ilvl w:val="0"/>
          <w:numId w:val="74"/>
        </w:numPr>
        <w:jc w:val="left"/>
        <w:rPr>
          <w:rFonts w:ascii="Arial" w:eastAsia="Times New Roman" w:hAnsi="Arial"/>
          <w:bCs w:val="0"/>
        </w:rPr>
      </w:pPr>
      <w:r w:rsidRPr="00494958">
        <w:rPr>
          <w:rFonts w:ascii="Arial" w:eastAsia="Times New Roman" w:hAnsi="Arial"/>
        </w:rPr>
        <w:t>zwiększenia kwoty pomocy określonej w § 4;</w:t>
      </w:r>
    </w:p>
    <w:p w14:paraId="1DF5231F" w14:textId="1B68A186" w:rsidR="009C0155" w:rsidRPr="00B02798" w:rsidRDefault="009C0155" w:rsidP="00494958">
      <w:pPr>
        <w:pStyle w:val="PKTpunkt"/>
        <w:numPr>
          <w:ilvl w:val="0"/>
          <w:numId w:val="74"/>
        </w:numPr>
        <w:jc w:val="left"/>
        <w:rPr>
          <w:rFonts w:ascii="Arial" w:eastAsia="Times New Roman" w:hAnsi="Arial"/>
        </w:rPr>
      </w:pPr>
      <w:r w:rsidRPr="00E74832">
        <w:rPr>
          <w:rFonts w:ascii="Arial" w:eastAsia="Times New Roman" w:hAnsi="Arial"/>
        </w:rPr>
        <w:t>zmiany celu operacji.</w:t>
      </w:r>
    </w:p>
    <w:p w14:paraId="6051228B" w14:textId="77777777" w:rsidR="009C0155" w:rsidRPr="005870C8" w:rsidRDefault="009C0155" w:rsidP="00A373A1">
      <w:pPr>
        <w:pStyle w:val="Akapitzlist"/>
        <w:numPr>
          <w:ilvl w:val="0"/>
          <w:numId w:val="18"/>
        </w:numPr>
        <w:rPr>
          <w:rFonts w:ascii="Arial" w:eastAsia="Times New Roman" w:hAnsi="Arial"/>
          <w:bCs/>
          <w:szCs w:val="24"/>
        </w:rPr>
      </w:pPr>
      <w:r w:rsidRPr="005870C8">
        <w:rPr>
          <w:rFonts w:ascii="Arial" w:eastAsia="Times New Roman" w:hAnsi="Arial"/>
          <w:bCs/>
          <w:szCs w:val="24"/>
        </w:rPr>
        <w:t>Beneficjent składa wniosek o zmianę umowy wraz z uzasadnieniem najpóźniej w dniu złożenia wniosku o płatność.</w:t>
      </w:r>
    </w:p>
    <w:p w14:paraId="23A716E0" w14:textId="77777777" w:rsidR="009C0155" w:rsidRPr="005870C8" w:rsidRDefault="009C0155" w:rsidP="00494958">
      <w:pPr>
        <w:widowControl/>
        <w:numPr>
          <w:ilvl w:val="0"/>
          <w:numId w:val="18"/>
        </w:numPr>
        <w:suppressAutoHyphens/>
        <w:rPr>
          <w:rFonts w:ascii="Arial" w:eastAsia="Times New Roman" w:hAnsi="Arial"/>
          <w:bCs/>
          <w:szCs w:val="24"/>
        </w:rPr>
      </w:pPr>
      <w:r w:rsidRPr="005870C8">
        <w:rPr>
          <w:rFonts w:ascii="Arial" w:eastAsia="Times New Roman" w:hAnsi="Arial"/>
          <w:bCs/>
          <w:szCs w:val="24"/>
        </w:rPr>
        <w:t>W przypadku złożenia wniosku o zmianę umowy równolegle z wnioskiem o płatność, bieg terminu na dokonanie płatności, o którym mowa w § 8 ust. 1 pkt 4 ulega wstrzymaniu do dnia podpisania aneksu albo skierowania do Beneficjenta informacji o negatywnym rozpatrzeniu przez Agencję wniosku o zmianę umowy.</w:t>
      </w:r>
    </w:p>
    <w:p w14:paraId="5C2543D3" w14:textId="77777777" w:rsidR="009C0155" w:rsidRPr="005870C8" w:rsidRDefault="009C0155" w:rsidP="00494958">
      <w:pPr>
        <w:widowControl/>
        <w:numPr>
          <w:ilvl w:val="0"/>
          <w:numId w:val="18"/>
        </w:numPr>
        <w:suppressAutoHyphens/>
        <w:rPr>
          <w:rFonts w:ascii="Arial" w:eastAsia="Times New Roman" w:hAnsi="Arial"/>
          <w:bCs/>
          <w:szCs w:val="24"/>
        </w:rPr>
      </w:pPr>
      <w:r w:rsidRPr="005870C8">
        <w:rPr>
          <w:rFonts w:ascii="Arial" w:eastAsia="Times New Roman" w:hAnsi="Arial"/>
          <w:bCs/>
          <w:szCs w:val="24"/>
        </w:rPr>
        <w:t>Po złożeniu wniosku o płatność, Beneficjent nie może wnioskować o zmianę umowy w zakresie, w jakim taka zmiana miałaby wpływ na złożony wniosek o płatność.</w:t>
      </w:r>
    </w:p>
    <w:p w14:paraId="1CA7D530" w14:textId="77777777" w:rsidR="009C0155" w:rsidRPr="005870C8" w:rsidRDefault="009C0155" w:rsidP="00A373A1">
      <w:pPr>
        <w:widowControl/>
        <w:numPr>
          <w:ilvl w:val="0"/>
          <w:numId w:val="18"/>
        </w:numPr>
        <w:suppressAutoHyphens/>
        <w:rPr>
          <w:rFonts w:ascii="Arial" w:eastAsia="Times New Roman" w:hAnsi="Arial"/>
          <w:bCs/>
          <w:szCs w:val="24"/>
        </w:rPr>
      </w:pPr>
      <w:r w:rsidRPr="005870C8">
        <w:rPr>
          <w:rFonts w:ascii="Arial" w:eastAsia="Times New Roman" w:hAnsi="Arial"/>
          <w:bCs/>
          <w:szCs w:val="24"/>
        </w:rPr>
        <w:t>Zmiana umowy, pod rygorem nieważności, wymaga zachowania formy pisemnej albo formy elektronicznej.</w:t>
      </w:r>
    </w:p>
    <w:p w14:paraId="6DAA5C9D" w14:textId="77777777" w:rsidR="009C0155" w:rsidRPr="005870C8" w:rsidRDefault="009C0155" w:rsidP="00A373A1">
      <w:pPr>
        <w:pStyle w:val="USTustnpkodeksu"/>
        <w:numPr>
          <w:ilvl w:val="0"/>
          <w:numId w:val="18"/>
        </w:numPr>
        <w:jc w:val="left"/>
        <w:rPr>
          <w:rFonts w:ascii="Arial" w:hAnsi="Arial"/>
          <w:szCs w:val="24"/>
        </w:rPr>
      </w:pPr>
      <w:r w:rsidRPr="005870C8">
        <w:rPr>
          <w:rFonts w:ascii="Arial" w:hAnsi="Arial"/>
          <w:szCs w:val="24"/>
        </w:rPr>
        <w:t>W przypadku niezłożenia przez Beneficjenta wniosku o zmianę umowy najpóźniej w dniu złożenia wniosku o płatność zgodnie z § 7, wniosek o zmianę umowy nie zostanie rozpatrzony, a Agencja rozpatruje wniosek o płatność zgodnie z postanowieniami zawartej umowy.</w:t>
      </w:r>
    </w:p>
    <w:p w14:paraId="3BAFEC7F" w14:textId="77777777" w:rsidR="009C0155" w:rsidRPr="005870C8" w:rsidRDefault="009C0155" w:rsidP="009C0155">
      <w:pPr>
        <w:widowControl/>
        <w:suppressAutoHyphens/>
        <w:ind w:left="360"/>
        <w:jc w:val="center"/>
        <w:rPr>
          <w:rFonts w:ascii="Arial" w:eastAsia="Times New Roman" w:hAnsi="Arial"/>
          <w:bCs/>
          <w:szCs w:val="24"/>
        </w:rPr>
      </w:pPr>
      <w:r w:rsidRPr="005870C8">
        <w:rPr>
          <w:rFonts w:ascii="Arial" w:eastAsia="Times New Roman" w:hAnsi="Arial"/>
          <w:b/>
          <w:bCs/>
          <w:caps/>
          <w:kern w:val="24"/>
          <w:szCs w:val="24"/>
        </w:rPr>
        <w:t>§ 13.</w:t>
      </w:r>
    </w:p>
    <w:p w14:paraId="6710888B" w14:textId="77777777" w:rsidR="009C0155" w:rsidRPr="005870C8" w:rsidRDefault="009C0155" w:rsidP="00A373A1">
      <w:pPr>
        <w:widowControl/>
        <w:numPr>
          <w:ilvl w:val="0"/>
          <w:numId w:val="20"/>
        </w:numPr>
        <w:suppressAutoHyphens/>
        <w:rPr>
          <w:rFonts w:ascii="Arial" w:eastAsia="Times New Roman" w:hAnsi="Arial"/>
          <w:bCs/>
          <w:szCs w:val="24"/>
        </w:rPr>
      </w:pPr>
      <w:r w:rsidRPr="005870C8">
        <w:rPr>
          <w:rFonts w:ascii="Arial" w:eastAsia="Times New Roman" w:hAnsi="Arial"/>
          <w:bCs/>
          <w:szCs w:val="24"/>
        </w:rPr>
        <w:t>Beneficjentowi przysługuje jednorazowe prawo do wniesienia do Agencji prośby o ponowne rozpatrzenie sprawy wraz z uzasadnieniem w zakresie rozstrzygnięcia dotyczącego: oceny wniosku o płatność, różnicy między wnioskowaną we wniosku o płatność kwotą pomocy do wypłaty a kwotą środków zatwierdzonych do wypłaty, odmowy wypłaty całości albo części pomocy, zaistnienia przesłanek do wypowiedzenia umowy.</w:t>
      </w:r>
    </w:p>
    <w:p w14:paraId="0053367C" w14:textId="77777777" w:rsidR="009C0155" w:rsidRPr="005870C8" w:rsidRDefault="009C0155" w:rsidP="00A373A1">
      <w:pPr>
        <w:widowControl/>
        <w:numPr>
          <w:ilvl w:val="0"/>
          <w:numId w:val="20"/>
        </w:numPr>
        <w:suppressAutoHyphens/>
        <w:rPr>
          <w:rFonts w:ascii="Arial" w:eastAsia="Times New Roman" w:hAnsi="Arial"/>
          <w:szCs w:val="24"/>
        </w:rPr>
      </w:pPr>
      <w:r w:rsidRPr="005870C8">
        <w:rPr>
          <w:rFonts w:ascii="Arial" w:eastAsia="Times New Roman" w:hAnsi="Arial"/>
          <w:bCs/>
          <w:szCs w:val="24"/>
        </w:rPr>
        <w:t xml:space="preserve">Prośbę o ponowne rozpatrzenie sprawy należy wnieść </w:t>
      </w:r>
      <w:r w:rsidRPr="005870C8">
        <w:rPr>
          <w:rFonts w:ascii="Arial" w:hAnsi="Arial"/>
          <w:szCs w:val="24"/>
        </w:rPr>
        <w:t>w terminie 14 dni od dnia przekazania pisma o danym rozstrzygnięciu.</w:t>
      </w:r>
    </w:p>
    <w:p w14:paraId="27449476" w14:textId="77777777" w:rsidR="00640AC7" w:rsidRPr="005870C8" w:rsidRDefault="00640AC7" w:rsidP="00640AC7">
      <w:pPr>
        <w:jc w:val="center"/>
        <w:rPr>
          <w:rFonts w:ascii="Arial" w:hAnsi="Arial"/>
          <w:b/>
          <w:bCs/>
          <w:szCs w:val="24"/>
        </w:rPr>
      </w:pPr>
      <w:bookmarkStart w:id="14" w:name="_Hlk146726160"/>
      <w:r w:rsidRPr="005870C8">
        <w:rPr>
          <w:rFonts w:ascii="Arial" w:hAnsi="Arial"/>
          <w:b/>
          <w:bCs/>
          <w:szCs w:val="24"/>
        </w:rPr>
        <w:t>§ 14.</w:t>
      </w:r>
    </w:p>
    <w:p w14:paraId="0D004CEF" w14:textId="77777777" w:rsidR="00640AC7" w:rsidRPr="00494958" w:rsidRDefault="00640AC7" w:rsidP="00494958">
      <w:pPr>
        <w:pStyle w:val="PKTpunkt"/>
        <w:numPr>
          <w:ilvl w:val="0"/>
          <w:numId w:val="75"/>
        </w:numPr>
        <w:jc w:val="left"/>
        <w:rPr>
          <w:rFonts w:ascii="Arial" w:hAnsi="Arial"/>
        </w:rPr>
      </w:pPr>
      <w:r w:rsidRPr="00494958">
        <w:rPr>
          <w:rFonts w:ascii="Arial" w:hAnsi="Arial"/>
        </w:rPr>
        <w:t>Korespondencja pomiędzy Agencją a Beneficjentem związana z realizacją umowy prowadzona jest za pomocą CST2021.</w:t>
      </w:r>
    </w:p>
    <w:p w14:paraId="5F942D09" w14:textId="77777777" w:rsidR="00640AC7" w:rsidRPr="00A709AC" w:rsidRDefault="00640AC7" w:rsidP="00494958">
      <w:pPr>
        <w:pStyle w:val="PKTpunkt"/>
        <w:numPr>
          <w:ilvl w:val="0"/>
          <w:numId w:val="75"/>
        </w:numPr>
        <w:jc w:val="left"/>
        <w:rPr>
          <w:rFonts w:ascii="Arial" w:hAnsi="Arial"/>
        </w:rPr>
      </w:pPr>
      <w:r w:rsidRPr="00E74832">
        <w:rPr>
          <w:rFonts w:ascii="Arial" w:hAnsi="Arial"/>
        </w:rPr>
        <w:t xml:space="preserve">W przypadkach, gdy wymiana korespondencji związanej z realizacją umowy nie może być prowadzona za pomocą CST2021, wymiana korespondencji pomiędzy </w:t>
      </w:r>
      <w:r w:rsidRPr="00E74832">
        <w:rPr>
          <w:rFonts w:ascii="Arial" w:hAnsi="Arial"/>
        </w:rPr>
        <w:lastRenderedPageBreak/>
        <w:t>Stronami, za zgodą Agencji, może być prowadzona w jednym z niżej wymienionych sposobów, wskazanych przez Agencję:</w:t>
      </w:r>
    </w:p>
    <w:p w14:paraId="5290A5A9" w14:textId="77777777" w:rsidR="00640AC7" w:rsidRPr="00494958" w:rsidRDefault="00640AC7" w:rsidP="00494958">
      <w:pPr>
        <w:pStyle w:val="PKTpunkt"/>
        <w:numPr>
          <w:ilvl w:val="0"/>
          <w:numId w:val="76"/>
        </w:numPr>
        <w:jc w:val="left"/>
        <w:rPr>
          <w:rFonts w:ascii="Arial" w:hAnsi="Arial"/>
        </w:rPr>
      </w:pPr>
      <w:r w:rsidRPr="00494958">
        <w:rPr>
          <w:rFonts w:ascii="Arial" w:hAnsi="Arial"/>
        </w:rPr>
        <w:t>na adres do doręczeń elektronicznych, o którym mowa w art. 2 pkt 1 ustawy o doręczeniach elektronicznych, wpisany do bazy adresów elektronicznych, o której mowa w art. 25 tej ustawy:</w:t>
      </w:r>
    </w:p>
    <w:p w14:paraId="123013BF" w14:textId="77777777" w:rsidR="00640AC7" w:rsidRPr="00494958" w:rsidRDefault="00640AC7" w:rsidP="00494958">
      <w:pPr>
        <w:pStyle w:val="PKTpunkt"/>
        <w:numPr>
          <w:ilvl w:val="0"/>
          <w:numId w:val="77"/>
        </w:numPr>
        <w:jc w:val="left"/>
        <w:rPr>
          <w:rFonts w:ascii="Arial" w:hAnsi="Arial"/>
        </w:rPr>
      </w:pPr>
      <w:r w:rsidRPr="00494958">
        <w:rPr>
          <w:rFonts w:ascii="Arial" w:hAnsi="Arial"/>
        </w:rPr>
        <w:t xml:space="preserve">Agencji ………………, </w:t>
      </w:r>
    </w:p>
    <w:p w14:paraId="59724793" w14:textId="77777777" w:rsidR="00640AC7" w:rsidRPr="00494958" w:rsidRDefault="00640AC7" w:rsidP="00494958">
      <w:pPr>
        <w:pStyle w:val="PKTpunkt"/>
        <w:numPr>
          <w:ilvl w:val="0"/>
          <w:numId w:val="77"/>
        </w:numPr>
        <w:jc w:val="left"/>
        <w:rPr>
          <w:rFonts w:ascii="Arial" w:hAnsi="Arial"/>
        </w:rPr>
      </w:pPr>
      <w:r w:rsidRPr="00494958">
        <w:rPr>
          <w:rFonts w:ascii="Arial" w:hAnsi="Arial"/>
        </w:rPr>
        <w:t xml:space="preserve">Beneficjenta ………………, w </w:t>
      </w:r>
      <w:proofErr w:type="gramStart"/>
      <w:r w:rsidRPr="00494958">
        <w:rPr>
          <w:rFonts w:ascii="Arial" w:hAnsi="Arial"/>
        </w:rPr>
        <w:t>przypadku</w:t>
      </w:r>
      <w:proofErr w:type="gramEnd"/>
      <w:r w:rsidRPr="00494958">
        <w:rPr>
          <w:rFonts w:ascii="Arial" w:hAnsi="Arial"/>
        </w:rPr>
        <w:t xml:space="preserve"> gdy Beneficjent posiada adres do doręczeń elektronicznych;</w:t>
      </w:r>
    </w:p>
    <w:p w14:paraId="1030AD4B" w14:textId="77777777" w:rsidR="00640AC7" w:rsidRPr="00A709AC" w:rsidRDefault="00640AC7" w:rsidP="00494958">
      <w:pPr>
        <w:pStyle w:val="PKTpunkt"/>
        <w:numPr>
          <w:ilvl w:val="0"/>
          <w:numId w:val="76"/>
        </w:numPr>
        <w:jc w:val="left"/>
        <w:rPr>
          <w:rFonts w:ascii="Arial" w:hAnsi="Arial"/>
        </w:rPr>
      </w:pPr>
      <w:r w:rsidRPr="00E74832">
        <w:rPr>
          <w:rFonts w:ascii="Arial" w:hAnsi="Arial"/>
        </w:rPr>
        <w:t xml:space="preserve">z wykorzystaniem publicznej usługi hybrydowej, o której mowa w art. 2 pkt 7 ustawy o doręczeniach elektronicznych, w </w:t>
      </w:r>
      <w:proofErr w:type="gramStart"/>
      <w:r w:rsidRPr="00E74832">
        <w:rPr>
          <w:rFonts w:ascii="Arial" w:hAnsi="Arial"/>
        </w:rPr>
        <w:t>przypadku</w:t>
      </w:r>
      <w:proofErr w:type="gramEnd"/>
      <w:r w:rsidRPr="00E74832">
        <w:rPr>
          <w:rFonts w:ascii="Arial" w:hAnsi="Arial"/>
        </w:rPr>
        <w:t xml:space="preserve"> gdy Beneficjent nie posiada adresu do doręczeń elektronicznych;</w:t>
      </w:r>
    </w:p>
    <w:p w14:paraId="3674D663" w14:textId="77777777" w:rsidR="00640AC7" w:rsidRPr="00494958" w:rsidRDefault="00640AC7" w:rsidP="00494958">
      <w:pPr>
        <w:pStyle w:val="PKTpunkt"/>
        <w:numPr>
          <w:ilvl w:val="0"/>
          <w:numId w:val="76"/>
        </w:numPr>
        <w:jc w:val="left"/>
        <w:rPr>
          <w:rFonts w:ascii="Arial" w:hAnsi="Arial"/>
        </w:rPr>
      </w:pPr>
      <w:r w:rsidRPr="00A709AC">
        <w:rPr>
          <w:rFonts w:ascii="Arial" w:hAnsi="Arial"/>
        </w:rPr>
        <w:t>na adres Agencji ……………………</w:t>
      </w:r>
      <w:r w:rsidRPr="00494958">
        <w:rPr>
          <w:rFonts w:ascii="Arial" w:hAnsi="Arial"/>
        </w:rPr>
        <w:t>. – w przypadku korespondencji przekazywanej przez Beneficjenta w formie pisemnej w postaci papierowej;</w:t>
      </w:r>
    </w:p>
    <w:p w14:paraId="3B515A06" w14:textId="77777777" w:rsidR="00640AC7" w:rsidRPr="00494958" w:rsidRDefault="00640AC7" w:rsidP="00494958">
      <w:pPr>
        <w:pStyle w:val="PKTpunkt"/>
        <w:numPr>
          <w:ilvl w:val="0"/>
          <w:numId w:val="76"/>
        </w:numPr>
        <w:jc w:val="left"/>
        <w:rPr>
          <w:rFonts w:ascii="Arial" w:hAnsi="Arial"/>
        </w:rPr>
      </w:pPr>
      <w:r w:rsidRPr="00494958">
        <w:rPr>
          <w:rFonts w:ascii="Arial" w:hAnsi="Arial"/>
        </w:rPr>
        <w:t>na adres Beneficjenta …………………. – w przypadku korespondencji przekazywanej przez Agencję w formie pisemnej w postaci papierowej.</w:t>
      </w:r>
    </w:p>
    <w:p w14:paraId="3AF76BA7" w14:textId="77777777" w:rsidR="00640AC7" w:rsidRPr="00494958" w:rsidRDefault="00640AC7" w:rsidP="00494958">
      <w:pPr>
        <w:pStyle w:val="PKTpunkt"/>
        <w:numPr>
          <w:ilvl w:val="0"/>
          <w:numId w:val="75"/>
        </w:numPr>
        <w:jc w:val="left"/>
        <w:rPr>
          <w:rFonts w:ascii="Arial" w:hAnsi="Arial"/>
        </w:rPr>
      </w:pPr>
      <w:r w:rsidRPr="00494958">
        <w:rPr>
          <w:rFonts w:ascii="Arial" w:hAnsi="Arial"/>
        </w:rPr>
        <w:t xml:space="preserve">Do dnia zaistnienia obowiązku stosowania ustawy o doręczeniach elektronicznych przez Agencję, postanowienia ust. 2 pkt 1 i 2 nie mają zastosowania, a korespondencja może być prowadzona za pośrednictwem elektronicznej skrzynki podawczej Agencji w </w:t>
      </w:r>
      <w:proofErr w:type="spellStart"/>
      <w:r w:rsidRPr="00494958">
        <w:rPr>
          <w:rFonts w:ascii="Arial" w:hAnsi="Arial"/>
        </w:rPr>
        <w:t>ePUAP</w:t>
      </w:r>
      <w:proofErr w:type="spellEnd"/>
      <w:r w:rsidRPr="00494958">
        <w:rPr>
          <w:rFonts w:ascii="Arial" w:hAnsi="Arial"/>
        </w:rPr>
        <w:t>.</w:t>
      </w:r>
    </w:p>
    <w:p w14:paraId="40E9A67B" w14:textId="6F25E7D5" w:rsidR="00640AC7" w:rsidRPr="00494958" w:rsidRDefault="00640AC7" w:rsidP="00494958">
      <w:pPr>
        <w:pStyle w:val="PKTpunkt"/>
        <w:numPr>
          <w:ilvl w:val="0"/>
          <w:numId w:val="75"/>
        </w:numPr>
        <w:jc w:val="left"/>
        <w:rPr>
          <w:rFonts w:ascii="Arial" w:hAnsi="Arial"/>
        </w:rPr>
      </w:pPr>
      <w:r w:rsidRPr="00494958">
        <w:rPr>
          <w:rFonts w:ascii="Arial" w:hAnsi="Arial"/>
        </w:rPr>
        <w:t>W przypadkach określonych w ust. 2 pkt 1</w:t>
      </w:r>
      <w:r w:rsidR="00480F8A">
        <w:rPr>
          <w:rFonts w:ascii="Arial" w:hAnsi="Arial"/>
        </w:rPr>
        <w:t xml:space="preserve"> </w:t>
      </w:r>
      <w:r w:rsidR="00E74832">
        <w:rPr>
          <w:rFonts w:ascii="Arial" w:hAnsi="Arial"/>
        </w:rPr>
        <w:t xml:space="preserve">– </w:t>
      </w:r>
      <w:r w:rsidRPr="00494958">
        <w:rPr>
          <w:rFonts w:ascii="Arial" w:hAnsi="Arial"/>
        </w:rPr>
        <w:t>4 i ust. 3, Strony zobowiązują się do podawania numeru umowy w prowadzonej korespondencji.</w:t>
      </w:r>
    </w:p>
    <w:p w14:paraId="5EA49B17" w14:textId="3ED1E1CF" w:rsidR="00640AC7" w:rsidRPr="00494958" w:rsidRDefault="00640AC7" w:rsidP="00494958">
      <w:pPr>
        <w:pStyle w:val="PKTpunkt"/>
        <w:numPr>
          <w:ilvl w:val="0"/>
          <w:numId w:val="75"/>
        </w:numPr>
        <w:jc w:val="left"/>
        <w:rPr>
          <w:rFonts w:ascii="Arial" w:hAnsi="Arial"/>
        </w:rPr>
      </w:pPr>
      <w:r w:rsidRPr="00494958">
        <w:rPr>
          <w:rFonts w:ascii="Arial" w:hAnsi="Arial"/>
        </w:rPr>
        <w:t>Beneficjent jest zobowiązany do niezwłocznego przesyłania do Agencji informacji o zmianie swoich danych identyfikacyjnych oraz danych do korespondencji zawartych w umowie, z uwzględnieniem form określonych w ust. 1</w:t>
      </w:r>
      <w:r w:rsidR="00480F8A">
        <w:rPr>
          <w:rFonts w:ascii="Arial" w:hAnsi="Arial"/>
        </w:rPr>
        <w:t xml:space="preserve"> </w:t>
      </w:r>
      <w:r w:rsidR="00E74832">
        <w:rPr>
          <w:rFonts w:ascii="Arial" w:hAnsi="Arial"/>
        </w:rPr>
        <w:t xml:space="preserve">– </w:t>
      </w:r>
      <w:r w:rsidRPr="00494958">
        <w:rPr>
          <w:rFonts w:ascii="Arial" w:hAnsi="Arial"/>
        </w:rPr>
        <w:t>3. Taka zmiana nie wymaga dokonania zmiany umowy, o której mowa w § 12.</w:t>
      </w:r>
    </w:p>
    <w:p w14:paraId="6BDEBC76" w14:textId="77777777" w:rsidR="00640AC7" w:rsidRPr="00494958" w:rsidRDefault="00640AC7" w:rsidP="00494958">
      <w:pPr>
        <w:pStyle w:val="PKTpunkt"/>
        <w:numPr>
          <w:ilvl w:val="0"/>
          <w:numId w:val="75"/>
        </w:numPr>
        <w:jc w:val="left"/>
        <w:rPr>
          <w:rFonts w:ascii="Arial" w:hAnsi="Arial"/>
        </w:rPr>
      </w:pPr>
      <w:r w:rsidRPr="00494958">
        <w:rPr>
          <w:rFonts w:ascii="Arial" w:hAnsi="Arial"/>
        </w:rPr>
        <w:t>W przypadku niepowiadomienia Agencji przez Beneficjenta o zmianie swoich danych identyfikacyjnych zawartych w umowie, wszelką korespondencję wysyłaną przez Agencję zgodnie z posiadanymi przez nią danymi, Strony uznają za doręczoną.</w:t>
      </w:r>
    </w:p>
    <w:p w14:paraId="5AF0E56A" w14:textId="77777777" w:rsidR="00640AC7" w:rsidRPr="005870C8" w:rsidRDefault="00640AC7" w:rsidP="00640AC7">
      <w:pPr>
        <w:keepNext/>
        <w:widowControl/>
        <w:suppressAutoHyphens/>
        <w:autoSpaceDE/>
        <w:autoSpaceDN/>
        <w:adjustRightInd/>
        <w:spacing w:before="120"/>
        <w:ind w:left="360"/>
        <w:contextualSpacing/>
        <w:jc w:val="center"/>
        <w:rPr>
          <w:rFonts w:ascii="Arial" w:eastAsia="Times New Roman" w:hAnsi="Arial"/>
          <w:b/>
          <w:bCs/>
          <w:caps/>
          <w:kern w:val="24"/>
          <w:szCs w:val="24"/>
        </w:rPr>
      </w:pPr>
      <w:r w:rsidRPr="005870C8">
        <w:rPr>
          <w:rFonts w:ascii="Arial" w:eastAsia="Times New Roman" w:hAnsi="Arial"/>
          <w:b/>
          <w:bCs/>
          <w:caps/>
          <w:kern w:val="24"/>
          <w:szCs w:val="24"/>
        </w:rPr>
        <w:lastRenderedPageBreak/>
        <w:t>§ 15.</w:t>
      </w:r>
    </w:p>
    <w:p w14:paraId="669DF8BC" w14:textId="77777777" w:rsidR="00640AC7" w:rsidRPr="005870C8" w:rsidRDefault="00640AC7" w:rsidP="00A373A1">
      <w:pPr>
        <w:widowControl/>
        <w:numPr>
          <w:ilvl w:val="0"/>
          <w:numId w:val="27"/>
        </w:numPr>
        <w:autoSpaceDE/>
        <w:autoSpaceDN/>
        <w:adjustRightInd/>
        <w:contextualSpacing/>
        <w:rPr>
          <w:rFonts w:ascii="Arial" w:hAnsi="Arial"/>
          <w:szCs w:val="24"/>
        </w:rPr>
      </w:pPr>
      <w:r w:rsidRPr="005870C8">
        <w:rPr>
          <w:rFonts w:ascii="Arial" w:hAnsi="Arial"/>
          <w:szCs w:val="24"/>
        </w:rPr>
        <w:t>Beneficjent i Agencja uznają za prawnie wiążące przyjęte w umowie rozwiązania stosowane w zakresie komunikacji i wymiany danych w CST2021, bez możliwości kwestionowania skutków ich stosowania.</w:t>
      </w:r>
    </w:p>
    <w:p w14:paraId="555C2D58" w14:textId="77777777" w:rsidR="00640AC7" w:rsidRPr="005870C8" w:rsidRDefault="00640AC7" w:rsidP="00A373A1">
      <w:pPr>
        <w:widowControl/>
        <w:numPr>
          <w:ilvl w:val="0"/>
          <w:numId w:val="27"/>
        </w:numPr>
        <w:autoSpaceDE/>
        <w:autoSpaceDN/>
        <w:adjustRightInd/>
        <w:contextualSpacing/>
        <w:rPr>
          <w:rFonts w:ascii="Arial" w:hAnsi="Arial"/>
          <w:szCs w:val="24"/>
        </w:rPr>
      </w:pPr>
      <w:r w:rsidRPr="005870C8">
        <w:rPr>
          <w:rFonts w:ascii="Arial" w:hAnsi="Arial"/>
          <w:szCs w:val="24"/>
        </w:rPr>
        <w:t>Beneficjent może wyznaczyć osoby uprawnione do wykonywania w CST2021 w jego imieniu czynności związanych z realizacją operacji oraz które w jego imieniu będą zarządzać uprawnieniami użytkowników CST2021 po stronie Beneficjenta. W tym celu składa wniosek o dodanie osoby zarządzającej operacją (projektem).</w:t>
      </w:r>
    </w:p>
    <w:p w14:paraId="4C447C22" w14:textId="1AFB9B7C" w:rsidR="00640AC7" w:rsidRPr="005870C8" w:rsidRDefault="00640AC7" w:rsidP="00A373A1">
      <w:pPr>
        <w:widowControl/>
        <w:numPr>
          <w:ilvl w:val="0"/>
          <w:numId w:val="27"/>
        </w:numPr>
        <w:autoSpaceDE/>
        <w:autoSpaceDN/>
        <w:adjustRightInd/>
        <w:contextualSpacing/>
        <w:rPr>
          <w:rFonts w:ascii="Arial" w:hAnsi="Arial"/>
          <w:szCs w:val="24"/>
        </w:rPr>
      </w:pPr>
      <w:r w:rsidRPr="005870C8">
        <w:rPr>
          <w:rFonts w:ascii="Arial" w:hAnsi="Arial"/>
          <w:szCs w:val="24"/>
        </w:rPr>
        <w:t>Wszelkie działania w CST2021 osób uprawnionych, o których mowa w ust. 2 są</w:t>
      </w:r>
      <w:r w:rsidR="00FA3522">
        <w:rPr>
          <w:rFonts w:ascii="Arial" w:hAnsi="Arial"/>
          <w:szCs w:val="24"/>
        </w:rPr>
        <w:t xml:space="preserve"> </w:t>
      </w:r>
      <w:r w:rsidRPr="005870C8">
        <w:rPr>
          <w:rFonts w:ascii="Arial" w:hAnsi="Arial"/>
          <w:szCs w:val="24"/>
        </w:rPr>
        <w:t>traktowane jako działanie Beneficjenta.</w:t>
      </w:r>
    </w:p>
    <w:p w14:paraId="7A5B0528" w14:textId="77777777" w:rsidR="00640AC7" w:rsidRPr="005870C8" w:rsidRDefault="00640AC7" w:rsidP="00A373A1">
      <w:pPr>
        <w:widowControl/>
        <w:numPr>
          <w:ilvl w:val="0"/>
          <w:numId w:val="27"/>
        </w:numPr>
        <w:autoSpaceDE/>
        <w:autoSpaceDN/>
        <w:adjustRightInd/>
        <w:contextualSpacing/>
        <w:rPr>
          <w:rFonts w:ascii="Arial" w:hAnsi="Arial"/>
          <w:szCs w:val="24"/>
        </w:rPr>
      </w:pPr>
      <w:r w:rsidRPr="005870C8">
        <w:rPr>
          <w:rFonts w:ascii="Arial" w:hAnsi="Arial"/>
          <w:szCs w:val="24"/>
        </w:rPr>
        <w:t xml:space="preserve">Beneficjent zapewnia, że wszystkie osoby, o których mowa w ust. 2, przestrzegają Regulaminu bezpiecznego użytkowania CST2021, dostępnego na stronie </w:t>
      </w:r>
      <w:hyperlink r:id="rId14" w:history="1">
        <w:r w:rsidRPr="005870C8">
          <w:rPr>
            <w:rFonts w:ascii="Arial" w:hAnsi="Arial"/>
            <w:color w:val="0000FF" w:themeColor="hyperlink"/>
            <w:szCs w:val="24"/>
            <w:u w:val="single"/>
          </w:rPr>
          <w:t>https://cst2021.gov.pl</w:t>
        </w:r>
      </w:hyperlink>
      <w:r w:rsidRPr="005870C8">
        <w:rPr>
          <w:rFonts w:ascii="Arial" w:hAnsi="Arial"/>
          <w:szCs w:val="24"/>
        </w:rPr>
        <w:t>.</w:t>
      </w:r>
    </w:p>
    <w:p w14:paraId="10E1C373" w14:textId="77777777" w:rsidR="00640AC7" w:rsidRPr="005870C8" w:rsidRDefault="00640AC7" w:rsidP="00A373A1">
      <w:pPr>
        <w:widowControl/>
        <w:numPr>
          <w:ilvl w:val="0"/>
          <w:numId w:val="27"/>
        </w:numPr>
        <w:autoSpaceDE/>
        <w:autoSpaceDN/>
        <w:adjustRightInd/>
        <w:ind w:hanging="357"/>
        <w:contextualSpacing/>
        <w:rPr>
          <w:rFonts w:ascii="Arial" w:hAnsi="Arial"/>
          <w:szCs w:val="24"/>
        </w:rPr>
      </w:pPr>
      <w:r w:rsidRPr="005870C8">
        <w:rPr>
          <w:rFonts w:ascii="Arial" w:hAnsi="Arial"/>
          <w:szCs w:val="24"/>
        </w:rPr>
        <w:t>Beneficjent zobowiązuje się do każdorazowego informowania Agencji o nieautoryzowanym dostępie do danych Beneficjenta w CST2021.</w:t>
      </w:r>
    </w:p>
    <w:p w14:paraId="4013C641" w14:textId="77777777" w:rsidR="00640AC7" w:rsidRPr="00094981" w:rsidRDefault="00640AC7" w:rsidP="00640AC7">
      <w:pPr>
        <w:keepNext/>
        <w:widowControl/>
        <w:suppressAutoHyphens/>
        <w:autoSpaceDE/>
        <w:autoSpaceDN/>
        <w:adjustRightInd/>
        <w:jc w:val="center"/>
        <w:rPr>
          <w:rFonts w:ascii="Arial" w:eastAsia="Times New Roman" w:hAnsi="Arial"/>
          <w:b/>
          <w:bCs/>
          <w:caps/>
          <w:kern w:val="24"/>
          <w:szCs w:val="24"/>
        </w:rPr>
      </w:pPr>
      <w:r w:rsidRPr="00094981">
        <w:rPr>
          <w:rFonts w:ascii="Arial" w:eastAsia="Times New Roman" w:hAnsi="Arial"/>
          <w:b/>
          <w:bCs/>
          <w:caps/>
          <w:kern w:val="24"/>
          <w:szCs w:val="24"/>
        </w:rPr>
        <w:t>§ 16.</w:t>
      </w:r>
    </w:p>
    <w:p w14:paraId="51A97D49" w14:textId="37A8F5F4" w:rsidR="00640AC7" w:rsidRPr="00094981" w:rsidRDefault="00640AC7" w:rsidP="00A373A1">
      <w:pPr>
        <w:keepNext/>
        <w:widowControl/>
        <w:numPr>
          <w:ilvl w:val="0"/>
          <w:numId w:val="28"/>
        </w:numPr>
        <w:suppressAutoHyphens/>
        <w:autoSpaceDE/>
        <w:autoSpaceDN/>
        <w:adjustRightInd/>
        <w:contextualSpacing/>
        <w:rPr>
          <w:rFonts w:ascii="Arial" w:hAnsi="Arial"/>
          <w:szCs w:val="24"/>
        </w:rPr>
      </w:pPr>
      <w:r w:rsidRPr="00094981">
        <w:rPr>
          <w:rFonts w:ascii="Arial" w:hAnsi="Arial"/>
          <w:szCs w:val="24"/>
        </w:rPr>
        <w:t xml:space="preserve">Przetwarzanie przez Agencję danych osobowych oraz odpowiedzialność w obszarze ochrony danych osobowych w związku z realizacją operacji ustala się w oparciu o art. 9 ustawy EFMRA. Klauzula </w:t>
      </w:r>
      <w:r w:rsidRPr="00094981">
        <w:rPr>
          <w:rFonts w:ascii="Arial" w:hAnsi="Arial"/>
          <w:szCs w:val="24"/>
          <w:lang w:bidi="pl-PL"/>
        </w:rPr>
        <w:t>informacyjna w zakresie przetwarzania danych osobowych</w:t>
      </w:r>
      <w:r w:rsidR="005870C8" w:rsidRPr="00094981">
        <w:rPr>
          <w:rFonts w:ascii="Arial" w:hAnsi="Arial"/>
          <w:szCs w:val="24"/>
          <w:lang w:bidi="pl-PL"/>
        </w:rPr>
        <w:t xml:space="preserve"> stanowi załącznik nr </w:t>
      </w:r>
      <w:r w:rsidR="00022B6E" w:rsidRPr="00094981">
        <w:rPr>
          <w:rFonts w:ascii="Arial" w:hAnsi="Arial"/>
          <w:szCs w:val="24"/>
          <w:lang w:bidi="pl-PL"/>
        </w:rPr>
        <w:t xml:space="preserve">5 </w:t>
      </w:r>
      <w:r w:rsidRPr="00094981">
        <w:rPr>
          <w:rFonts w:ascii="Arial" w:hAnsi="Arial"/>
          <w:szCs w:val="24"/>
          <w:lang w:bidi="pl-PL"/>
        </w:rPr>
        <w:t>do umowy.</w:t>
      </w:r>
    </w:p>
    <w:p w14:paraId="6E3832E8" w14:textId="14D086FD" w:rsidR="00640AC7" w:rsidRPr="005870C8" w:rsidRDefault="00E67FBB" w:rsidP="00A373A1">
      <w:pPr>
        <w:keepNext/>
        <w:widowControl/>
        <w:numPr>
          <w:ilvl w:val="0"/>
          <w:numId w:val="28"/>
        </w:numPr>
        <w:suppressAutoHyphens/>
        <w:autoSpaceDE/>
        <w:autoSpaceDN/>
        <w:adjustRightInd/>
        <w:contextualSpacing/>
        <w:rPr>
          <w:rFonts w:ascii="Arial" w:hAnsi="Arial"/>
          <w:szCs w:val="24"/>
        </w:rPr>
      </w:pPr>
      <w:r w:rsidRPr="005870C8">
        <w:rPr>
          <w:rFonts w:ascii="Arial" w:hAnsi="Arial"/>
          <w:bCs/>
          <w:szCs w:val="24"/>
        </w:rPr>
        <w:t>Beneficjent</w:t>
      </w:r>
      <w:r w:rsidR="00640AC7" w:rsidRPr="005870C8">
        <w:rPr>
          <w:rFonts w:ascii="Arial" w:hAnsi="Arial"/>
          <w:bCs/>
          <w:szCs w:val="24"/>
        </w:rPr>
        <w:t xml:space="preserve"> jako odrębny administrator danych osobowych pozyskiwanych od osób fizycznych w związku z realizacją umowy, zobowiązuje się:</w:t>
      </w:r>
    </w:p>
    <w:p w14:paraId="7D05E2DE" w14:textId="77777777" w:rsidR="00640AC7" w:rsidRPr="00494958" w:rsidRDefault="00640AC7" w:rsidP="00494958">
      <w:pPr>
        <w:pStyle w:val="PKTpunkt"/>
        <w:numPr>
          <w:ilvl w:val="0"/>
          <w:numId w:val="79"/>
        </w:numPr>
        <w:jc w:val="left"/>
        <w:rPr>
          <w:rFonts w:ascii="Arial" w:hAnsi="Arial"/>
        </w:rPr>
      </w:pPr>
      <w:r w:rsidRPr="00494958">
        <w:rPr>
          <w:rFonts w:ascii="Arial" w:hAnsi="Arial"/>
        </w:rPr>
        <w:t>wykonywać obowiązek informacyjny wobec osób, których dane będzie pozyskiwał i udostępniał w celu realizacji umowy, wskazując pozostałych administratorów danych, tj. co najmniej Agencję oraz instytucję zarządzającą;</w:t>
      </w:r>
    </w:p>
    <w:p w14:paraId="65DD50C3" w14:textId="77777777" w:rsidR="00640AC7" w:rsidRPr="00494958" w:rsidRDefault="00640AC7" w:rsidP="00494958">
      <w:pPr>
        <w:pStyle w:val="PKTpunkt"/>
        <w:numPr>
          <w:ilvl w:val="0"/>
          <w:numId w:val="79"/>
        </w:numPr>
        <w:jc w:val="left"/>
        <w:rPr>
          <w:rFonts w:ascii="Arial" w:hAnsi="Arial"/>
        </w:rPr>
      </w:pPr>
      <w:r w:rsidRPr="00494958">
        <w:rPr>
          <w:rFonts w:ascii="Arial" w:hAnsi="Arial"/>
        </w:rPr>
        <w:t xml:space="preserve">ustanowić, wdrożyć i stosować procedury wewnętrzne, a także odpowiednie środki techniczne i organizacyjne, zapewniające adekwatny stopień bezpieczeństwa przetwarzania danych osobowych oraz stosowanie przepisów, o których mowa w ust. 1 oraz RODO, i wynikających z nich zasad. </w:t>
      </w:r>
    </w:p>
    <w:p w14:paraId="76703B41" w14:textId="77777777" w:rsidR="00640AC7" w:rsidRPr="005870C8" w:rsidRDefault="00640AC7" w:rsidP="00640AC7">
      <w:pPr>
        <w:keepNext/>
        <w:widowControl/>
        <w:suppressAutoHyphens/>
        <w:autoSpaceDE/>
        <w:autoSpaceDN/>
        <w:adjustRightInd/>
        <w:spacing w:before="120" w:line="276" w:lineRule="auto"/>
        <w:jc w:val="center"/>
        <w:rPr>
          <w:rFonts w:ascii="Arial" w:eastAsia="Times New Roman" w:hAnsi="Arial"/>
          <w:b/>
          <w:bCs/>
          <w:caps/>
          <w:kern w:val="24"/>
          <w:szCs w:val="24"/>
        </w:rPr>
      </w:pPr>
      <w:r w:rsidRPr="005870C8">
        <w:rPr>
          <w:rFonts w:ascii="Arial" w:eastAsia="Times New Roman" w:hAnsi="Arial"/>
          <w:b/>
          <w:bCs/>
          <w:caps/>
          <w:kern w:val="24"/>
          <w:szCs w:val="24"/>
        </w:rPr>
        <w:t>§ 17.</w:t>
      </w:r>
    </w:p>
    <w:p w14:paraId="4A9E1477" w14:textId="77777777" w:rsidR="00640AC7" w:rsidRPr="005870C8" w:rsidRDefault="00640AC7" w:rsidP="00640AC7">
      <w:pPr>
        <w:widowControl/>
        <w:autoSpaceDE/>
        <w:autoSpaceDN/>
        <w:adjustRightInd/>
        <w:contextualSpacing/>
        <w:rPr>
          <w:rFonts w:ascii="Arial" w:eastAsia="Calibri" w:hAnsi="Arial"/>
          <w:szCs w:val="24"/>
          <w:lang w:eastAsia="en-US"/>
        </w:rPr>
      </w:pPr>
      <w:r w:rsidRPr="005870C8">
        <w:rPr>
          <w:rFonts w:ascii="Arial" w:hAnsi="Arial"/>
          <w:szCs w:val="24"/>
        </w:rPr>
        <w:t xml:space="preserve">W trakcie realizacji operacji oraz w okresie 5 lat od dnia dokonania przez Agencję płatności końcowej, Beneficjent jest zobowiązany do współpracy z Agencją, </w:t>
      </w:r>
      <w:r w:rsidRPr="005870C8">
        <w:rPr>
          <w:rFonts w:ascii="Arial" w:hAnsi="Arial"/>
          <w:szCs w:val="24"/>
        </w:rPr>
        <w:lastRenderedPageBreak/>
        <w:t xml:space="preserve">instytucją zarządzającą </w:t>
      </w:r>
      <w:r w:rsidRPr="005870C8">
        <w:rPr>
          <w:rFonts w:ascii="Arial" w:eastAsia="Calibri" w:hAnsi="Arial"/>
          <w:szCs w:val="24"/>
        </w:rPr>
        <w:t>lub inną uprawnioną instytucją, jednostką organizacyjną lub podmiotem dokonującym ewaluacji, w tym w szczególności do:</w:t>
      </w:r>
    </w:p>
    <w:p w14:paraId="2D83E9C8" w14:textId="77777777" w:rsidR="00640AC7" w:rsidRPr="005870C8" w:rsidRDefault="00640AC7" w:rsidP="00A373A1">
      <w:pPr>
        <w:widowControl/>
        <w:numPr>
          <w:ilvl w:val="0"/>
          <w:numId w:val="30"/>
        </w:numPr>
        <w:autoSpaceDE/>
        <w:autoSpaceDN/>
        <w:adjustRightInd/>
        <w:ind w:left="709" w:hanging="357"/>
        <w:rPr>
          <w:rFonts w:ascii="Arial" w:hAnsi="Arial"/>
          <w:color w:val="000000"/>
          <w:szCs w:val="24"/>
        </w:rPr>
      </w:pPr>
      <w:r w:rsidRPr="005870C8">
        <w:rPr>
          <w:rFonts w:ascii="Arial" w:hAnsi="Arial"/>
          <w:color w:val="000000"/>
          <w:szCs w:val="24"/>
        </w:rPr>
        <w:t>udzielania wszelkich informacji dotyczących operacji we wskazanym zakresie, w tym o efektach wynikających z realizacji operacji;</w:t>
      </w:r>
    </w:p>
    <w:p w14:paraId="38AC5B40" w14:textId="77777777" w:rsidR="00640AC7" w:rsidRPr="005870C8" w:rsidRDefault="00640AC7" w:rsidP="00A373A1">
      <w:pPr>
        <w:widowControl/>
        <w:numPr>
          <w:ilvl w:val="0"/>
          <w:numId w:val="30"/>
        </w:numPr>
        <w:autoSpaceDE/>
        <w:autoSpaceDN/>
        <w:adjustRightInd/>
        <w:ind w:left="709" w:hanging="357"/>
        <w:rPr>
          <w:rFonts w:ascii="Arial" w:hAnsi="Arial"/>
          <w:color w:val="000000"/>
          <w:szCs w:val="24"/>
        </w:rPr>
      </w:pPr>
      <w:r w:rsidRPr="005870C8">
        <w:rPr>
          <w:rFonts w:ascii="Arial" w:hAnsi="Arial"/>
          <w:color w:val="000000"/>
          <w:szCs w:val="24"/>
        </w:rPr>
        <w:t>uczestnictwa w badaniach ankietowych, wywiadach i innych formach realizacji badań ewaluacyjnych oraz udostępniania informacji koniecznych do ewaluacji we wskazanym terminie i zakresie;</w:t>
      </w:r>
    </w:p>
    <w:p w14:paraId="47356590" w14:textId="77777777" w:rsidR="00640AC7" w:rsidRPr="005870C8" w:rsidRDefault="00640AC7" w:rsidP="00A373A1">
      <w:pPr>
        <w:widowControl/>
        <w:numPr>
          <w:ilvl w:val="0"/>
          <w:numId w:val="30"/>
        </w:numPr>
        <w:autoSpaceDE/>
        <w:autoSpaceDN/>
        <w:adjustRightInd/>
        <w:ind w:left="709" w:hanging="357"/>
        <w:rPr>
          <w:rFonts w:ascii="Arial" w:hAnsi="Arial"/>
          <w:szCs w:val="24"/>
        </w:rPr>
      </w:pPr>
      <w:r w:rsidRPr="005870C8">
        <w:rPr>
          <w:rFonts w:ascii="Arial" w:hAnsi="Arial"/>
          <w:color w:val="000000"/>
          <w:szCs w:val="24"/>
        </w:rPr>
        <w:t>przedkładania wszelkich niezbędnych dokumentów i wyjaśnień na potrzeby badań ewaluacyjnych, w tym kopii</w:t>
      </w:r>
      <w:r w:rsidRPr="005870C8">
        <w:rPr>
          <w:rFonts w:ascii="Arial" w:hAnsi="Arial"/>
          <w:szCs w:val="24"/>
        </w:rPr>
        <w:t xml:space="preserve"> sprawozdań, które zobowiązany jest składać na podstawie ustawy z dnia 29 czerwca 1995 r. o statystyce publicznej (Dz. U. z 2023 r. poz. 773).</w:t>
      </w:r>
    </w:p>
    <w:p w14:paraId="668631CE" w14:textId="77777777" w:rsidR="00640AC7" w:rsidRPr="005870C8" w:rsidRDefault="00640AC7" w:rsidP="00640AC7">
      <w:pPr>
        <w:keepNext/>
        <w:widowControl/>
        <w:suppressAutoHyphens/>
        <w:autoSpaceDE/>
        <w:autoSpaceDN/>
        <w:adjustRightInd/>
        <w:spacing w:before="120"/>
        <w:jc w:val="center"/>
        <w:rPr>
          <w:rFonts w:ascii="Arial" w:eastAsia="Times New Roman" w:hAnsi="Arial"/>
          <w:b/>
          <w:bCs/>
          <w:caps/>
          <w:kern w:val="24"/>
          <w:szCs w:val="24"/>
        </w:rPr>
      </w:pPr>
      <w:r w:rsidRPr="005870C8">
        <w:rPr>
          <w:rFonts w:ascii="Arial" w:eastAsia="Times New Roman" w:hAnsi="Arial"/>
          <w:b/>
          <w:bCs/>
          <w:caps/>
          <w:kern w:val="24"/>
          <w:szCs w:val="24"/>
        </w:rPr>
        <w:t>§ 18.</w:t>
      </w:r>
    </w:p>
    <w:p w14:paraId="4531ACA3" w14:textId="77777777" w:rsidR="00640AC7" w:rsidRPr="005870C8" w:rsidRDefault="00640AC7" w:rsidP="00A373A1">
      <w:pPr>
        <w:widowControl/>
        <w:numPr>
          <w:ilvl w:val="0"/>
          <w:numId w:val="21"/>
        </w:numPr>
        <w:suppressAutoHyphens/>
        <w:rPr>
          <w:rFonts w:ascii="Arial" w:eastAsia="Times New Roman" w:hAnsi="Arial"/>
          <w:bCs/>
          <w:szCs w:val="24"/>
        </w:rPr>
      </w:pPr>
      <w:r w:rsidRPr="005870C8">
        <w:rPr>
          <w:rFonts w:ascii="Arial" w:eastAsia="Times New Roman" w:hAnsi="Arial"/>
          <w:bCs/>
          <w:szCs w:val="24"/>
        </w:rPr>
        <w:t>Wszelkie spory pomiędzy Agencją a Beneficjentem będą rozstrzygane przez sąd powszechny właściwy dla siedziby Agencji.</w:t>
      </w:r>
    </w:p>
    <w:p w14:paraId="1DB8CC46" w14:textId="77777777" w:rsidR="00640AC7" w:rsidRPr="005870C8" w:rsidRDefault="00640AC7" w:rsidP="00A373A1">
      <w:pPr>
        <w:widowControl/>
        <w:numPr>
          <w:ilvl w:val="0"/>
          <w:numId w:val="21"/>
        </w:numPr>
        <w:suppressAutoHyphens/>
        <w:rPr>
          <w:rFonts w:ascii="Arial" w:eastAsia="Times New Roman" w:hAnsi="Arial"/>
          <w:bCs/>
          <w:szCs w:val="24"/>
        </w:rPr>
      </w:pPr>
      <w:r w:rsidRPr="005870C8">
        <w:rPr>
          <w:rFonts w:ascii="Arial" w:eastAsia="Times New Roman" w:hAnsi="Arial"/>
          <w:bCs/>
          <w:szCs w:val="24"/>
        </w:rPr>
        <w:t>W sprawach nieuregulowanych niniejszą umową, w szczególności zastosowanie mają przepisy:</w:t>
      </w:r>
    </w:p>
    <w:p w14:paraId="558151DA"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Kodeksu cywilnego;</w:t>
      </w:r>
    </w:p>
    <w:p w14:paraId="5D2DE96B"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o Agencji Restrukturyzacji i Modernizacji Rolnictwa;</w:t>
      </w:r>
    </w:p>
    <w:p w14:paraId="456083D0"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o finansach publicznych;</w:t>
      </w:r>
    </w:p>
    <w:p w14:paraId="22ADA984"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ustawy EFMRA;</w:t>
      </w:r>
    </w:p>
    <w:p w14:paraId="7B4CF674"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rozporządzenia nr 2021/1139;</w:t>
      </w:r>
    </w:p>
    <w:p w14:paraId="5297C79C"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rozporządzenia nr 2021/1060;</w:t>
      </w:r>
    </w:p>
    <w:p w14:paraId="23D19519" w14:textId="7777777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rozporządzenia nr 1380/2013;</w:t>
      </w:r>
    </w:p>
    <w:p w14:paraId="3A51A95D" w14:textId="6C9DEEF7"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rozporządzenia w sprawie Priorytetu 2;</w:t>
      </w:r>
    </w:p>
    <w:p w14:paraId="69DB20FC" w14:textId="1ED741A6"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w:t>
      </w:r>
      <w:r w:rsidR="000236EA">
        <w:rPr>
          <w:rFonts w:ascii="Arial" w:eastAsia="Times New Roman" w:hAnsi="Arial"/>
          <w:bCs/>
          <w:szCs w:val="24"/>
        </w:rPr>
        <w:t>e</w:t>
      </w:r>
      <w:r w:rsidRPr="005870C8">
        <w:rPr>
          <w:rFonts w:ascii="Arial" w:eastAsia="Times New Roman" w:hAnsi="Arial"/>
          <w:bCs/>
          <w:szCs w:val="24"/>
        </w:rPr>
        <w:t>nia trybowego;</w:t>
      </w:r>
    </w:p>
    <w:p w14:paraId="168D5956" w14:textId="42FE3773" w:rsidR="00640AC7" w:rsidRPr="005870C8" w:rsidRDefault="00640AC7" w:rsidP="00494958">
      <w:pPr>
        <w:widowControl/>
        <w:numPr>
          <w:ilvl w:val="0"/>
          <w:numId w:val="22"/>
        </w:numPr>
        <w:autoSpaceDE/>
        <w:autoSpaceDN/>
        <w:adjustRightInd/>
        <w:rPr>
          <w:rFonts w:ascii="Arial" w:eastAsia="Times New Roman" w:hAnsi="Arial"/>
          <w:bCs/>
          <w:szCs w:val="24"/>
        </w:rPr>
      </w:pPr>
      <w:r w:rsidRPr="005870C8">
        <w:rPr>
          <w:rFonts w:ascii="Arial" w:eastAsia="Times New Roman" w:hAnsi="Arial"/>
          <w:bCs/>
          <w:szCs w:val="24"/>
        </w:rPr>
        <w:t>rozporządz</w:t>
      </w:r>
      <w:r w:rsidR="000236EA">
        <w:rPr>
          <w:rFonts w:ascii="Arial" w:eastAsia="Times New Roman" w:hAnsi="Arial"/>
          <w:bCs/>
          <w:szCs w:val="24"/>
        </w:rPr>
        <w:t>e</w:t>
      </w:r>
      <w:r w:rsidRPr="005870C8">
        <w:rPr>
          <w:rFonts w:ascii="Arial" w:eastAsia="Times New Roman" w:hAnsi="Arial"/>
          <w:bCs/>
          <w:szCs w:val="24"/>
        </w:rPr>
        <w:t>nia w sprawie kontroli.</w:t>
      </w:r>
    </w:p>
    <w:p w14:paraId="47A90066" w14:textId="77777777" w:rsidR="00640AC7" w:rsidRPr="005870C8" w:rsidRDefault="00640AC7" w:rsidP="00640AC7">
      <w:pPr>
        <w:keepNext/>
        <w:widowControl/>
        <w:suppressAutoHyphens/>
        <w:autoSpaceDE/>
        <w:autoSpaceDN/>
        <w:adjustRightInd/>
        <w:spacing w:before="120"/>
        <w:jc w:val="center"/>
        <w:rPr>
          <w:rFonts w:ascii="Arial" w:eastAsia="Times New Roman" w:hAnsi="Arial"/>
          <w:b/>
          <w:bCs/>
          <w:caps/>
          <w:kern w:val="24"/>
          <w:szCs w:val="24"/>
        </w:rPr>
      </w:pPr>
      <w:r w:rsidRPr="005870C8">
        <w:rPr>
          <w:rFonts w:ascii="Arial" w:eastAsia="Times New Roman" w:hAnsi="Arial"/>
          <w:b/>
          <w:bCs/>
          <w:caps/>
          <w:kern w:val="24"/>
          <w:szCs w:val="24"/>
        </w:rPr>
        <w:t>§ 19.</w:t>
      </w:r>
    </w:p>
    <w:p w14:paraId="39811FD3" w14:textId="77777777" w:rsidR="00640AC7" w:rsidRPr="00494958" w:rsidRDefault="00640AC7" w:rsidP="00494958">
      <w:pPr>
        <w:pStyle w:val="PKTpunkt"/>
        <w:jc w:val="left"/>
        <w:rPr>
          <w:rFonts w:ascii="Arial" w:eastAsia="Times New Roman" w:hAnsi="Arial"/>
          <w:bCs w:val="0"/>
        </w:rPr>
      </w:pPr>
      <w:r w:rsidRPr="00494958">
        <w:rPr>
          <w:rFonts w:ascii="Arial" w:eastAsia="Times New Roman" w:hAnsi="Arial"/>
        </w:rPr>
        <w:t xml:space="preserve">Załącznikami stanowiącymi integralną część umowy są: </w:t>
      </w:r>
    </w:p>
    <w:p w14:paraId="29AEA22B" w14:textId="77777777" w:rsidR="00640AC7" w:rsidRPr="005870C8" w:rsidRDefault="00640AC7" w:rsidP="00A373A1">
      <w:pPr>
        <w:widowControl/>
        <w:numPr>
          <w:ilvl w:val="0"/>
          <w:numId w:val="23"/>
        </w:numPr>
        <w:suppressAutoHyphens/>
        <w:rPr>
          <w:rFonts w:ascii="Arial" w:eastAsia="Times New Roman" w:hAnsi="Arial"/>
          <w:bCs/>
          <w:szCs w:val="24"/>
        </w:rPr>
      </w:pPr>
      <w:r w:rsidRPr="005870C8">
        <w:rPr>
          <w:rFonts w:ascii="Arial" w:eastAsia="Times New Roman" w:hAnsi="Arial"/>
          <w:bCs/>
          <w:szCs w:val="24"/>
        </w:rPr>
        <w:t>załącznik nr 1 – oryginał albo potwierdzona za zgodność z oryginałem kopia ………………………. do reprezentowania Beneficjenta</w:t>
      </w:r>
      <w:r w:rsidRPr="005870C8">
        <w:rPr>
          <w:rStyle w:val="Odwoanieprzypisudolnego"/>
          <w:rFonts w:ascii="Arial" w:eastAsia="Times New Roman" w:hAnsi="Arial" w:cs="Arial"/>
          <w:bCs/>
          <w:szCs w:val="24"/>
        </w:rPr>
        <w:footnoteReference w:id="17"/>
      </w:r>
      <w:r w:rsidRPr="005870C8">
        <w:rPr>
          <w:rFonts w:ascii="Arial" w:eastAsia="Times New Roman" w:hAnsi="Arial"/>
          <w:bCs/>
          <w:szCs w:val="24"/>
        </w:rPr>
        <w:t>;</w:t>
      </w:r>
    </w:p>
    <w:p w14:paraId="31EB696C" w14:textId="2EE41637" w:rsidR="000236EA" w:rsidRPr="00494958" w:rsidRDefault="00640AC7" w:rsidP="00E74832">
      <w:pPr>
        <w:widowControl/>
        <w:numPr>
          <w:ilvl w:val="0"/>
          <w:numId w:val="23"/>
        </w:numPr>
        <w:suppressAutoHyphens/>
        <w:rPr>
          <w:rFonts w:ascii="Arial" w:eastAsia="Times New Roman" w:hAnsi="Arial"/>
          <w:bCs/>
          <w:szCs w:val="24"/>
        </w:rPr>
      </w:pPr>
      <w:r w:rsidRPr="00494958">
        <w:rPr>
          <w:rFonts w:ascii="Arial" w:eastAsia="Times New Roman" w:hAnsi="Arial"/>
          <w:bCs/>
          <w:szCs w:val="24"/>
        </w:rPr>
        <w:lastRenderedPageBreak/>
        <w:t xml:space="preserve">załącznik nr 2 – </w:t>
      </w:r>
      <w:r w:rsidR="000236EA" w:rsidRPr="00494958">
        <w:rPr>
          <w:rFonts w:ascii="Arial" w:eastAsia="Times New Roman" w:hAnsi="Arial"/>
          <w:bCs/>
          <w:szCs w:val="24"/>
        </w:rPr>
        <w:t xml:space="preserve">Zgoda współposiadaczy obiektu chowu lub hodowli albo wspólników spółki cywilnej </w:t>
      </w:r>
      <w:r w:rsidR="00810168" w:rsidRPr="00494958">
        <w:rPr>
          <w:rFonts w:ascii="Arial" w:hAnsi="Arial"/>
          <w:szCs w:val="24"/>
        </w:rPr>
        <w:t>na ubieganie się o przyznanie pomocy oraz</w:t>
      </w:r>
      <w:r w:rsidR="00810168">
        <w:rPr>
          <w:rFonts w:ascii="Arial" w:hAnsi="Arial"/>
          <w:b/>
          <w:bCs/>
          <w:szCs w:val="24"/>
        </w:rPr>
        <w:t xml:space="preserve"> </w:t>
      </w:r>
      <w:r w:rsidR="000236EA" w:rsidRPr="00494958">
        <w:rPr>
          <w:rFonts w:ascii="Arial" w:eastAsia="Times New Roman" w:hAnsi="Arial"/>
          <w:bCs/>
          <w:szCs w:val="24"/>
        </w:rPr>
        <w:t>na realizację operacji przez jednego współposiadacza albo jednego wspólnika.;</w:t>
      </w:r>
    </w:p>
    <w:p w14:paraId="0AD9F959" w14:textId="5B1D5F41" w:rsidR="005870C8" w:rsidRPr="000236EA" w:rsidRDefault="00640AC7" w:rsidP="004A6C69">
      <w:pPr>
        <w:widowControl/>
        <w:numPr>
          <w:ilvl w:val="0"/>
          <w:numId w:val="23"/>
        </w:numPr>
        <w:suppressAutoHyphens/>
        <w:rPr>
          <w:rFonts w:ascii="Arial" w:eastAsia="Times New Roman" w:hAnsi="Arial"/>
          <w:bCs/>
          <w:szCs w:val="24"/>
        </w:rPr>
      </w:pPr>
      <w:r w:rsidRPr="000236EA">
        <w:rPr>
          <w:rFonts w:ascii="Arial" w:eastAsia="Times New Roman" w:hAnsi="Arial"/>
          <w:szCs w:val="24"/>
        </w:rPr>
        <w:t xml:space="preserve">załącznik nr 3 </w:t>
      </w:r>
      <w:r w:rsidR="005870C8" w:rsidRPr="000236EA">
        <w:rPr>
          <w:rFonts w:ascii="Arial" w:eastAsia="Times New Roman" w:hAnsi="Arial"/>
          <w:szCs w:val="24"/>
        </w:rPr>
        <w:t>– Deklaracja Pakietu/Pakietów</w:t>
      </w:r>
      <w:r w:rsidR="00022B6E" w:rsidRPr="000236EA">
        <w:rPr>
          <w:rFonts w:ascii="Arial" w:eastAsia="Times New Roman" w:hAnsi="Arial"/>
          <w:szCs w:val="24"/>
        </w:rPr>
        <w:t>;</w:t>
      </w:r>
    </w:p>
    <w:p w14:paraId="7517CB1E" w14:textId="0CE1BDA6" w:rsidR="00022B6E" w:rsidRPr="00022B6E" w:rsidRDefault="00022B6E" w:rsidP="00A373A1">
      <w:pPr>
        <w:widowControl/>
        <w:numPr>
          <w:ilvl w:val="0"/>
          <w:numId w:val="23"/>
        </w:numPr>
        <w:suppressAutoHyphens/>
        <w:rPr>
          <w:rFonts w:ascii="Arial" w:eastAsia="Times New Roman" w:hAnsi="Arial"/>
          <w:szCs w:val="24"/>
        </w:rPr>
      </w:pPr>
      <w:r>
        <w:rPr>
          <w:rFonts w:ascii="Arial" w:eastAsia="Times New Roman" w:hAnsi="Arial"/>
          <w:szCs w:val="24"/>
        </w:rPr>
        <w:t xml:space="preserve">załącznik nr 4 – </w:t>
      </w:r>
      <w:r w:rsidRPr="00A7713D">
        <w:rPr>
          <w:rFonts w:ascii="Arial" w:eastAsia="Times New Roman" w:hAnsi="Arial"/>
          <w:szCs w:val="24"/>
        </w:rPr>
        <w:t xml:space="preserve">Miejsce realizacji operacji </w:t>
      </w:r>
      <w:r w:rsidR="00E74832">
        <w:rPr>
          <w:rFonts w:ascii="Arial" w:eastAsia="Times New Roman" w:hAnsi="Arial"/>
          <w:szCs w:val="24"/>
        </w:rPr>
        <w:t xml:space="preserve">– </w:t>
      </w:r>
      <w:r w:rsidRPr="00A7713D">
        <w:rPr>
          <w:rFonts w:ascii="Arial" w:eastAsia="Times New Roman" w:hAnsi="Arial"/>
          <w:szCs w:val="24"/>
        </w:rPr>
        <w:t>Informacja o działkach ewidencyjnych</w:t>
      </w:r>
      <w:r w:rsidR="000236EA">
        <w:rPr>
          <w:rFonts w:ascii="Arial" w:eastAsia="Times New Roman" w:hAnsi="Arial"/>
          <w:szCs w:val="24"/>
        </w:rPr>
        <w:t xml:space="preserve"> (na wzorze stanowiącym załącznik do wzoru wniosku o dofinansowanie)</w:t>
      </w:r>
      <w:r w:rsidR="00480F8A">
        <w:rPr>
          <w:rFonts w:ascii="Arial" w:eastAsia="Times New Roman" w:hAnsi="Arial"/>
          <w:szCs w:val="24"/>
        </w:rPr>
        <w:t>;</w:t>
      </w:r>
    </w:p>
    <w:p w14:paraId="3F297087" w14:textId="0B4A1707" w:rsidR="00640AC7" w:rsidRPr="005870C8" w:rsidRDefault="005870C8" w:rsidP="00A373A1">
      <w:pPr>
        <w:widowControl/>
        <w:numPr>
          <w:ilvl w:val="0"/>
          <w:numId w:val="23"/>
        </w:numPr>
        <w:suppressAutoHyphens/>
        <w:rPr>
          <w:rFonts w:ascii="Arial" w:eastAsia="Times New Roman" w:hAnsi="Arial"/>
          <w:bCs/>
          <w:szCs w:val="24"/>
        </w:rPr>
      </w:pPr>
      <w:r>
        <w:rPr>
          <w:rFonts w:ascii="Arial" w:eastAsia="Times New Roman" w:hAnsi="Arial"/>
          <w:szCs w:val="24"/>
        </w:rPr>
        <w:t xml:space="preserve">załącznik nr </w:t>
      </w:r>
      <w:r w:rsidR="00022B6E">
        <w:rPr>
          <w:rFonts w:ascii="Arial" w:eastAsia="Times New Roman" w:hAnsi="Arial"/>
          <w:szCs w:val="24"/>
        </w:rPr>
        <w:t>5</w:t>
      </w:r>
      <w:r w:rsidR="00022B6E" w:rsidRPr="005870C8">
        <w:rPr>
          <w:rFonts w:ascii="Arial" w:eastAsia="Times New Roman" w:hAnsi="Arial"/>
          <w:szCs w:val="24"/>
        </w:rPr>
        <w:t xml:space="preserve"> </w:t>
      </w:r>
      <w:r w:rsidR="00640AC7" w:rsidRPr="005870C8">
        <w:rPr>
          <w:rFonts w:ascii="Arial" w:eastAsia="Times New Roman" w:hAnsi="Arial"/>
          <w:szCs w:val="24"/>
        </w:rPr>
        <w:t>– Klauzula informacyjna w zakresie przetwarzania danych osobowych.</w:t>
      </w:r>
    </w:p>
    <w:bookmarkEnd w:id="14"/>
    <w:p w14:paraId="24F2B54E" w14:textId="77777777" w:rsidR="00DE3886" w:rsidRPr="002628B5" w:rsidRDefault="00DE3886" w:rsidP="00DE3886">
      <w:pPr>
        <w:widowControl/>
        <w:suppressAutoHyphens/>
        <w:jc w:val="center"/>
        <w:rPr>
          <w:rFonts w:ascii="Arial" w:eastAsia="Times New Roman" w:hAnsi="Arial"/>
          <w:b/>
          <w:bCs/>
          <w:caps/>
          <w:kern w:val="24"/>
          <w:szCs w:val="24"/>
        </w:rPr>
      </w:pPr>
      <w:r w:rsidRPr="000D3C20">
        <w:rPr>
          <w:rFonts w:ascii="Arial" w:eastAsia="Times New Roman" w:hAnsi="Arial"/>
          <w:b/>
          <w:bCs/>
          <w:caps/>
          <w:kern w:val="24"/>
          <w:szCs w:val="24"/>
        </w:rPr>
        <w:t>§ 20</w:t>
      </w:r>
      <w:r w:rsidRPr="002628B5">
        <w:rPr>
          <w:rFonts w:ascii="Arial" w:eastAsia="Times New Roman" w:hAnsi="Arial"/>
          <w:b/>
          <w:bCs/>
          <w:caps/>
          <w:kern w:val="24"/>
          <w:szCs w:val="24"/>
        </w:rPr>
        <w:t>.</w:t>
      </w:r>
    </w:p>
    <w:p w14:paraId="0E222DA8" w14:textId="04DA1DFB" w:rsidR="00DE3886" w:rsidRPr="007D696B" w:rsidRDefault="00DE3886" w:rsidP="00A373A1">
      <w:pPr>
        <w:widowControl/>
        <w:numPr>
          <w:ilvl w:val="0"/>
          <w:numId w:val="24"/>
        </w:numPr>
        <w:suppressAutoHyphens/>
        <w:rPr>
          <w:rFonts w:ascii="Arial" w:eastAsia="Times New Roman" w:hAnsi="Arial"/>
          <w:bCs/>
          <w:szCs w:val="24"/>
        </w:rPr>
      </w:pPr>
      <w:r w:rsidRPr="007D696B">
        <w:rPr>
          <w:rFonts w:ascii="Arial" w:hAnsi="Arial"/>
          <w:szCs w:val="24"/>
        </w:rPr>
        <w:t>Umowa została sporządzona w jednobrzmiących egzemplarzach, z których jeden egzemplarz otrzymuje Beneficjent, a w przypadku realizacji operacji przez wspólników spółki cywilnej otrzymuje każdy wspólnik, a kolejny egzemplarz otrzymuje Agencja</w:t>
      </w:r>
      <w:r w:rsidRPr="007D696B">
        <w:rPr>
          <w:rFonts w:ascii="Arial" w:eastAsia="Times New Roman" w:hAnsi="Arial"/>
          <w:bCs/>
          <w:szCs w:val="24"/>
        </w:rPr>
        <w:t>.</w:t>
      </w:r>
      <w:r w:rsidRPr="007D696B">
        <w:rPr>
          <w:rStyle w:val="Odwoanieprzypisudolnego"/>
          <w:rFonts w:ascii="Arial" w:eastAsia="Times New Roman" w:hAnsi="Arial"/>
          <w:bCs/>
          <w:szCs w:val="24"/>
        </w:rPr>
        <w:footnoteReference w:id="18"/>
      </w:r>
    </w:p>
    <w:p w14:paraId="503E41F9" w14:textId="77777777" w:rsidR="00DE3886" w:rsidRPr="007D696B" w:rsidRDefault="00DE3886" w:rsidP="00A373A1">
      <w:pPr>
        <w:pStyle w:val="USTustnpkodeksu"/>
        <w:numPr>
          <w:ilvl w:val="0"/>
          <w:numId w:val="24"/>
        </w:numPr>
        <w:jc w:val="left"/>
        <w:rPr>
          <w:rFonts w:ascii="Arial" w:hAnsi="Arial"/>
          <w:szCs w:val="24"/>
        </w:rPr>
      </w:pPr>
      <w:bookmarkStart w:id="15" w:name="_Hlk153797022"/>
      <w:r w:rsidRPr="007D696B">
        <w:rPr>
          <w:rFonts w:ascii="Arial" w:hAnsi="Arial"/>
          <w:szCs w:val="24"/>
        </w:rPr>
        <w:t>Datą zawarcia umowy jest data złożenia podpisu przez ostatnią ze Stron.</w:t>
      </w:r>
    </w:p>
    <w:p w14:paraId="7F75D348" w14:textId="77777777" w:rsidR="00DE3886" w:rsidRPr="007D696B" w:rsidRDefault="00DE3886" w:rsidP="00A373A1">
      <w:pPr>
        <w:pStyle w:val="Akapitzlist"/>
        <w:numPr>
          <w:ilvl w:val="0"/>
          <w:numId w:val="24"/>
        </w:numPr>
        <w:rPr>
          <w:rFonts w:ascii="Arial" w:hAnsi="Arial"/>
          <w:bCs/>
          <w:szCs w:val="24"/>
        </w:rPr>
      </w:pPr>
      <w:r w:rsidRPr="007D696B">
        <w:rPr>
          <w:rFonts w:ascii="Arial" w:hAnsi="Arial"/>
          <w:bCs/>
          <w:szCs w:val="24"/>
        </w:rPr>
        <w:t>Umowa obowiązuje od dnia zawarcia.</w:t>
      </w:r>
    </w:p>
    <w:p w14:paraId="54C53903" w14:textId="77777777" w:rsidR="005870C8" w:rsidRDefault="005870C8" w:rsidP="00DE3886">
      <w:pPr>
        <w:tabs>
          <w:tab w:val="left" w:pos="6804"/>
        </w:tabs>
        <w:spacing w:line="240" w:lineRule="auto"/>
        <w:ind w:firstLine="851"/>
        <w:rPr>
          <w:rFonts w:ascii="Arial" w:hAnsi="Arial"/>
          <w:szCs w:val="24"/>
        </w:rPr>
      </w:pPr>
    </w:p>
    <w:p w14:paraId="3DAC04C2" w14:textId="77777777" w:rsidR="005870C8" w:rsidRDefault="005870C8" w:rsidP="00DE3886">
      <w:pPr>
        <w:tabs>
          <w:tab w:val="left" w:pos="6804"/>
        </w:tabs>
        <w:spacing w:line="240" w:lineRule="auto"/>
        <w:ind w:firstLine="851"/>
        <w:rPr>
          <w:rFonts w:ascii="Arial" w:hAnsi="Arial"/>
          <w:szCs w:val="24"/>
        </w:rPr>
      </w:pPr>
    </w:p>
    <w:p w14:paraId="433F06B7" w14:textId="16FE87CA" w:rsidR="00DE3886" w:rsidRPr="007D696B" w:rsidRDefault="00DE3886" w:rsidP="00DE3886">
      <w:pPr>
        <w:tabs>
          <w:tab w:val="left" w:pos="6804"/>
        </w:tabs>
        <w:spacing w:line="240" w:lineRule="auto"/>
        <w:ind w:firstLine="851"/>
        <w:rPr>
          <w:rFonts w:ascii="Arial" w:hAnsi="Arial"/>
          <w:szCs w:val="24"/>
        </w:rPr>
      </w:pPr>
      <w:r w:rsidRPr="007D696B">
        <w:rPr>
          <w:rFonts w:ascii="Arial" w:hAnsi="Arial"/>
          <w:szCs w:val="24"/>
        </w:rPr>
        <w:t>AGENCJA</w:t>
      </w:r>
      <w:r w:rsidRPr="007D696B">
        <w:rPr>
          <w:rFonts w:ascii="Arial" w:hAnsi="Arial"/>
          <w:szCs w:val="24"/>
        </w:rPr>
        <w:tab/>
        <w:t>BENEFICJENT</w:t>
      </w:r>
    </w:p>
    <w:p w14:paraId="63F1778A" w14:textId="77777777" w:rsidR="00DE3886" w:rsidRPr="007D696B" w:rsidRDefault="00DE3886" w:rsidP="00DE3886">
      <w:pPr>
        <w:spacing w:line="240" w:lineRule="auto"/>
        <w:rPr>
          <w:rFonts w:ascii="Arial" w:hAnsi="Arial"/>
          <w:szCs w:val="24"/>
        </w:rPr>
      </w:pPr>
    </w:p>
    <w:p w14:paraId="4183D9E6" w14:textId="77777777" w:rsidR="00DE3886" w:rsidRPr="007D696B" w:rsidRDefault="00DE3886" w:rsidP="00DE3886">
      <w:pPr>
        <w:spacing w:line="240" w:lineRule="auto"/>
        <w:rPr>
          <w:rFonts w:ascii="Arial" w:hAnsi="Arial"/>
          <w:szCs w:val="24"/>
        </w:rPr>
      </w:pPr>
    </w:p>
    <w:bookmarkEnd w:id="15"/>
    <w:p w14:paraId="322C09EC" w14:textId="77777777" w:rsidR="00DE3886" w:rsidRPr="007D696B" w:rsidRDefault="00DE3886" w:rsidP="00DE3886">
      <w:pPr>
        <w:tabs>
          <w:tab w:val="left" w:pos="6521"/>
        </w:tabs>
        <w:spacing w:line="240" w:lineRule="auto"/>
        <w:ind w:firstLine="284"/>
        <w:rPr>
          <w:rFonts w:ascii="Arial" w:hAnsi="Arial"/>
          <w:szCs w:val="24"/>
        </w:rPr>
      </w:pPr>
      <w:r w:rsidRPr="007D696B">
        <w:rPr>
          <w:rFonts w:ascii="Arial" w:hAnsi="Arial"/>
          <w:szCs w:val="24"/>
        </w:rPr>
        <w:t>.....................................</w:t>
      </w:r>
      <w:r w:rsidRPr="007D696B">
        <w:rPr>
          <w:rFonts w:ascii="Arial" w:hAnsi="Arial"/>
          <w:szCs w:val="24"/>
        </w:rPr>
        <w:tab/>
        <w:t>………………………….</w:t>
      </w:r>
    </w:p>
    <w:p w14:paraId="5E857095" w14:textId="03A2A37B" w:rsidR="00DE3886" w:rsidRPr="007D696B" w:rsidRDefault="00DE3886" w:rsidP="00DE3886">
      <w:pPr>
        <w:tabs>
          <w:tab w:val="left" w:pos="284"/>
          <w:tab w:val="left" w:pos="6521"/>
        </w:tabs>
        <w:spacing w:line="240" w:lineRule="auto"/>
        <w:rPr>
          <w:rFonts w:ascii="Arial" w:hAnsi="Arial"/>
          <w:szCs w:val="24"/>
        </w:rPr>
      </w:pPr>
      <w:r w:rsidRPr="007D696B">
        <w:rPr>
          <w:rFonts w:ascii="Arial" w:hAnsi="Arial"/>
          <w:szCs w:val="24"/>
        </w:rPr>
        <w:tab/>
        <w:t>Miejsce,</w:t>
      </w:r>
      <w:r w:rsidRPr="007D696B">
        <w:rPr>
          <w:rStyle w:val="Odwoanieprzypisudolnego"/>
          <w:rFonts w:ascii="Arial" w:hAnsi="Arial"/>
          <w:szCs w:val="24"/>
        </w:rPr>
        <w:footnoteReference w:id="19"/>
      </w:r>
      <w:r w:rsidRPr="007D696B">
        <w:rPr>
          <w:rFonts w:ascii="Arial" w:hAnsi="Arial"/>
          <w:szCs w:val="24"/>
        </w:rPr>
        <w:t xml:space="preserve"> data i podpis</w:t>
      </w:r>
      <w:r w:rsidRPr="007D696B">
        <w:rPr>
          <w:rFonts w:ascii="Arial" w:hAnsi="Arial"/>
          <w:szCs w:val="24"/>
        </w:rPr>
        <w:tab/>
        <w:t>Miejsce,</w:t>
      </w:r>
      <w:r w:rsidR="00841400">
        <w:rPr>
          <w:rFonts w:ascii="Arial" w:hAnsi="Arial"/>
          <w:szCs w:val="24"/>
          <w:vertAlign w:val="superscript"/>
        </w:rPr>
        <w:t>19</w:t>
      </w:r>
      <w:r w:rsidRPr="007D696B">
        <w:rPr>
          <w:rFonts w:ascii="Arial" w:hAnsi="Arial"/>
          <w:szCs w:val="24"/>
        </w:rPr>
        <w:t xml:space="preserve"> data i podpis</w:t>
      </w:r>
    </w:p>
    <w:p w14:paraId="702309DD" w14:textId="77777777" w:rsidR="000F6EF4" w:rsidRDefault="000F6EF4" w:rsidP="00BB3D5A">
      <w:pPr>
        <w:jc w:val="right"/>
        <w:rPr>
          <w:rFonts w:ascii="Arial" w:hAnsi="Arial"/>
          <w:szCs w:val="24"/>
        </w:rPr>
      </w:pPr>
      <w:bookmarkStart w:id="16" w:name="_Toc488235590"/>
      <w:bookmarkStart w:id="17" w:name="_Toc488235716"/>
      <w:bookmarkStart w:id="18" w:name="_Toc488324554"/>
      <w:bookmarkStart w:id="19" w:name="_Toc415586316"/>
      <w:bookmarkStart w:id="20" w:name="_Toc415586319"/>
      <w:bookmarkStart w:id="21" w:name="_Toc415586321"/>
      <w:bookmarkStart w:id="22" w:name="_Toc415586322"/>
      <w:bookmarkStart w:id="23" w:name="_Toc415586323"/>
      <w:bookmarkStart w:id="24" w:name="_Toc415586324"/>
      <w:bookmarkStart w:id="25" w:name="_Toc415586325"/>
      <w:bookmarkStart w:id="26" w:name="_Toc488235597"/>
      <w:bookmarkStart w:id="27" w:name="_Toc488235723"/>
      <w:bookmarkStart w:id="28" w:name="_Toc488324561"/>
      <w:bookmarkStart w:id="29" w:name="_Toc488235598"/>
      <w:bookmarkStart w:id="30" w:name="_Toc488235724"/>
      <w:bookmarkStart w:id="31" w:name="_Toc488324562"/>
      <w:bookmarkStart w:id="32" w:name="_Toc406086914"/>
      <w:bookmarkStart w:id="33" w:name="_Toc406087006"/>
      <w:bookmarkStart w:id="34" w:name="_Toc407625471"/>
      <w:bookmarkStart w:id="35" w:name="_Toc406085437"/>
      <w:bookmarkStart w:id="36" w:name="_Toc406086725"/>
      <w:bookmarkStart w:id="37" w:name="_Toc406086916"/>
      <w:bookmarkStart w:id="38" w:name="_Toc406087008"/>
      <w:bookmarkStart w:id="39" w:name="_Toc405560069"/>
      <w:bookmarkStart w:id="40" w:name="_Toc405560139"/>
      <w:bookmarkStart w:id="41" w:name="_Toc405905541"/>
      <w:bookmarkStart w:id="42" w:name="_Toc406085455"/>
      <w:bookmarkStart w:id="43" w:name="_Toc406086743"/>
      <w:bookmarkStart w:id="44" w:name="_Toc406086934"/>
      <w:bookmarkStart w:id="45" w:name="_Toc406087026"/>
      <w:bookmarkStart w:id="46" w:name="_Toc405560070"/>
      <w:bookmarkStart w:id="47" w:name="_Toc405560140"/>
      <w:bookmarkStart w:id="48" w:name="_Toc405905542"/>
      <w:bookmarkStart w:id="49" w:name="_Toc406085456"/>
      <w:bookmarkStart w:id="50" w:name="_Toc406086744"/>
      <w:bookmarkStart w:id="51" w:name="_Toc406086935"/>
      <w:bookmarkStart w:id="52" w:name="_Toc40608702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0EF0170" w14:textId="77777777" w:rsidR="000F6EF4" w:rsidRDefault="000F6EF4" w:rsidP="00BB3D5A">
      <w:pPr>
        <w:jc w:val="right"/>
        <w:rPr>
          <w:rFonts w:ascii="Arial" w:hAnsi="Arial"/>
          <w:szCs w:val="24"/>
        </w:rPr>
      </w:pPr>
    </w:p>
    <w:p w14:paraId="3B7AB72A" w14:textId="77777777" w:rsidR="000F6EF4" w:rsidRDefault="000F6EF4" w:rsidP="00BB3D5A">
      <w:pPr>
        <w:jc w:val="right"/>
        <w:rPr>
          <w:rFonts w:ascii="Arial" w:hAnsi="Arial"/>
          <w:szCs w:val="24"/>
        </w:rPr>
      </w:pPr>
    </w:p>
    <w:p w14:paraId="1D035BC0" w14:textId="77777777" w:rsidR="000F6EF4" w:rsidRDefault="000F6EF4" w:rsidP="00BB3D5A">
      <w:pPr>
        <w:jc w:val="right"/>
        <w:rPr>
          <w:rFonts w:ascii="Arial" w:hAnsi="Arial"/>
          <w:szCs w:val="24"/>
        </w:rPr>
      </w:pPr>
    </w:p>
    <w:p w14:paraId="48A022B9" w14:textId="77777777" w:rsidR="000F6EF4" w:rsidRDefault="000F6EF4" w:rsidP="00BB3D5A">
      <w:pPr>
        <w:jc w:val="right"/>
        <w:rPr>
          <w:rFonts w:ascii="Arial" w:hAnsi="Arial"/>
          <w:szCs w:val="24"/>
        </w:rPr>
      </w:pPr>
    </w:p>
    <w:p w14:paraId="480344DC" w14:textId="77777777" w:rsidR="000236EA" w:rsidRDefault="000236EA" w:rsidP="00BB3D5A">
      <w:pPr>
        <w:jc w:val="right"/>
        <w:rPr>
          <w:rFonts w:ascii="Arial" w:hAnsi="Arial"/>
          <w:szCs w:val="24"/>
        </w:rPr>
        <w:sectPr w:rsidR="000236EA" w:rsidSect="00494958">
          <w:headerReference w:type="default" r:id="rId15"/>
          <w:footerReference w:type="default" r:id="rId16"/>
          <w:headerReference w:type="first" r:id="rId17"/>
          <w:footnotePr>
            <w:numRestart w:val="eachSect"/>
          </w:footnotePr>
          <w:pgSz w:w="11906" w:h="16838"/>
          <w:pgMar w:top="1560" w:right="1434" w:bottom="1701" w:left="1418" w:header="624" w:footer="624" w:gutter="0"/>
          <w:pgNumType w:start="1"/>
          <w:cols w:space="708"/>
          <w:docGrid w:linePitch="326"/>
        </w:sectPr>
      </w:pPr>
    </w:p>
    <w:p w14:paraId="7AA127CA" w14:textId="0BD23EB6" w:rsidR="00F6548C" w:rsidRPr="005870C8" w:rsidRDefault="003D063D" w:rsidP="00494958">
      <w:pPr>
        <w:tabs>
          <w:tab w:val="left" w:pos="1628"/>
          <w:tab w:val="right" w:pos="9054"/>
        </w:tabs>
        <w:rPr>
          <w:rFonts w:ascii="Arial" w:hAnsi="Arial"/>
          <w:szCs w:val="24"/>
        </w:rPr>
      </w:pPr>
      <w:r>
        <w:rPr>
          <w:rFonts w:ascii="Arial" w:hAnsi="Arial"/>
          <w:szCs w:val="24"/>
        </w:rPr>
        <w:lastRenderedPageBreak/>
        <w:tab/>
      </w:r>
      <w:r>
        <w:rPr>
          <w:rFonts w:ascii="Arial" w:hAnsi="Arial"/>
          <w:szCs w:val="24"/>
        </w:rPr>
        <w:tab/>
      </w:r>
      <w:r w:rsidR="00F6548C" w:rsidRPr="005870C8">
        <w:rPr>
          <w:rFonts w:ascii="Arial" w:hAnsi="Arial"/>
          <w:szCs w:val="24"/>
        </w:rPr>
        <w:t xml:space="preserve">Załącznik nr </w:t>
      </w:r>
      <w:r w:rsidR="00640AC7" w:rsidRPr="005870C8">
        <w:rPr>
          <w:rFonts w:ascii="Arial" w:hAnsi="Arial"/>
          <w:szCs w:val="24"/>
        </w:rPr>
        <w:t>2</w:t>
      </w:r>
      <w:r w:rsidR="00F6548C" w:rsidRPr="005870C8">
        <w:rPr>
          <w:rFonts w:ascii="Arial" w:hAnsi="Arial"/>
          <w:szCs w:val="24"/>
        </w:rPr>
        <w:t xml:space="preserve"> do umowy </w:t>
      </w:r>
    </w:p>
    <w:p w14:paraId="13806905" w14:textId="77777777" w:rsidR="00F6548C" w:rsidRPr="005870C8" w:rsidRDefault="00F6548C" w:rsidP="00BB3D5A">
      <w:pPr>
        <w:rPr>
          <w:rFonts w:ascii="Arial" w:hAnsi="Arial"/>
          <w:szCs w:val="24"/>
        </w:rPr>
      </w:pPr>
    </w:p>
    <w:p w14:paraId="4049A960" w14:textId="1D9C1BC6" w:rsidR="00F6548C" w:rsidRDefault="00F6548C" w:rsidP="00BB3D5A">
      <w:pPr>
        <w:rPr>
          <w:rFonts w:ascii="Arial" w:hAnsi="Arial"/>
          <w:szCs w:val="24"/>
        </w:rPr>
      </w:pPr>
    </w:p>
    <w:p w14:paraId="08E23B72" w14:textId="6A0F46F3" w:rsidR="00080C22" w:rsidRDefault="00080C22" w:rsidP="00BB3D5A">
      <w:pPr>
        <w:rPr>
          <w:rFonts w:ascii="Arial" w:hAnsi="Arial"/>
          <w:szCs w:val="24"/>
        </w:rPr>
      </w:pPr>
    </w:p>
    <w:p w14:paraId="23FA6BD0" w14:textId="5906C501" w:rsidR="00080C22" w:rsidRDefault="00080C22" w:rsidP="00BB3D5A">
      <w:pPr>
        <w:rPr>
          <w:rFonts w:ascii="Arial" w:hAnsi="Arial"/>
          <w:szCs w:val="24"/>
        </w:rPr>
      </w:pPr>
    </w:p>
    <w:p w14:paraId="73C0AB46" w14:textId="41779C8F" w:rsidR="00080C22" w:rsidRDefault="00080C22" w:rsidP="00BB3D5A">
      <w:pPr>
        <w:rPr>
          <w:rFonts w:ascii="Arial" w:hAnsi="Arial"/>
          <w:szCs w:val="24"/>
        </w:rPr>
      </w:pPr>
    </w:p>
    <w:p w14:paraId="24BDE4CE" w14:textId="77777777" w:rsidR="00080C22" w:rsidRPr="005870C8" w:rsidRDefault="00080C22" w:rsidP="00BB3D5A">
      <w:pPr>
        <w:rPr>
          <w:rFonts w:ascii="Arial" w:hAnsi="Arial"/>
          <w:szCs w:val="24"/>
        </w:rPr>
      </w:pPr>
    </w:p>
    <w:p w14:paraId="64F3A96E" w14:textId="77777777" w:rsidR="00F6548C" w:rsidRPr="005870C8" w:rsidRDefault="00F6548C" w:rsidP="00BB3D5A">
      <w:pPr>
        <w:rPr>
          <w:rFonts w:ascii="Arial" w:hAnsi="Arial"/>
          <w:szCs w:val="24"/>
        </w:rPr>
      </w:pPr>
    </w:p>
    <w:p w14:paraId="72B7CDD4" w14:textId="0BD102E1" w:rsidR="00F6548C" w:rsidRPr="005870C8" w:rsidRDefault="00F6548C" w:rsidP="00BB3D5A">
      <w:pPr>
        <w:jc w:val="center"/>
        <w:rPr>
          <w:rFonts w:ascii="Arial" w:hAnsi="Arial"/>
          <w:b/>
          <w:bCs/>
          <w:szCs w:val="24"/>
        </w:rPr>
      </w:pPr>
      <w:bookmarkStart w:id="53" w:name="_Hlk167195249"/>
      <w:r w:rsidRPr="005870C8">
        <w:rPr>
          <w:rFonts w:ascii="Arial" w:hAnsi="Arial"/>
          <w:b/>
          <w:bCs/>
          <w:szCs w:val="24"/>
        </w:rPr>
        <w:t xml:space="preserve">Zgoda współposiadaczy obiektu chowu lub hodowli albo wspólników spółki cywilnej </w:t>
      </w:r>
      <w:r w:rsidR="00A709AC">
        <w:rPr>
          <w:rFonts w:ascii="Arial" w:hAnsi="Arial"/>
          <w:b/>
          <w:bCs/>
          <w:szCs w:val="24"/>
        </w:rPr>
        <w:t>na ubieganie się o przyznanie pomocy</w:t>
      </w:r>
      <w:r w:rsidR="00810168">
        <w:rPr>
          <w:rFonts w:ascii="Arial" w:hAnsi="Arial"/>
          <w:b/>
          <w:bCs/>
          <w:szCs w:val="24"/>
        </w:rPr>
        <w:t xml:space="preserve"> oraz </w:t>
      </w:r>
      <w:r w:rsidRPr="005870C8">
        <w:rPr>
          <w:rFonts w:ascii="Arial" w:hAnsi="Arial"/>
          <w:b/>
          <w:bCs/>
          <w:szCs w:val="24"/>
        </w:rPr>
        <w:t>na realizację operacji przez jednego współposiadacza albo jednego wspólnika.</w:t>
      </w:r>
    </w:p>
    <w:bookmarkEnd w:id="53"/>
    <w:p w14:paraId="10603B4D" w14:textId="77777777" w:rsidR="00F6548C" w:rsidRPr="005870C8" w:rsidRDefault="00F6548C" w:rsidP="00BB3D5A">
      <w:pPr>
        <w:jc w:val="center"/>
        <w:rPr>
          <w:rFonts w:ascii="Arial" w:hAnsi="Arial"/>
          <w:szCs w:val="24"/>
        </w:rPr>
      </w:pPr>
    </w:p>
    <w:p w14:paraId="56CFA10F" w14:textId="77777777" w:rsidR="00F6548C" w:rsidRPr="005870C8" w:rsidRDefault="00F6548C" w:rsidP="00BB3D5A">
      <w:pPr>
        <w:rPr>
          <w:rFonts w:ascii="Arial" w:hAnsi="Arial"/>
          <w:szCs w:val="24"/>
        </w:rPr>
      </w:pPr>
    </w:p>
    <w:p w14:paraId="76629D1B" w14:textId="77777777" w:rsidR="00F6548C" w:rsidRPr="005870C8" w:rsidRDefault="00F6548C" w:rsidP="00BB3D5A">
      <w:pPr>
        <w:rPr>
          <w:rFonts w:ascii="Arial" w:hAnsi="Arial"/>
          <w:szCs w:val="24"/>
        </w:rPr>
      </w:pPr>
    </w:p>
    <w:p w14:paraId="4031FAC9" w14:textId="77777777" w:rsidR="00F6548C" w:rsidRPr="005870C8" w:rsidRDefault="00F6548C" w:rsidP="00BB3D5A">
      <w:pPr>
        <w:rPr>
          <w:rFonts w:ascii="Arial" w:hAnsi="Arial"/>
          <w:szCs w:val="24"/>
        </w:rPr>
      </w:pPr>
    </w:p>
    <w:p w14:paraId="586ED319" w14:textId="4B353450" w:rsidR="00F6548C" w:rsidRPr="005870C8" w:rsidRDefault="00F6548C" w:rsidP="00494958">
      <w:pPr>
        <w:rPr>
          <w:rFonts w:ascii="Arial" w:hAnsi="Arial"/>
          <w:szCs w:val="24"/>
        </w:rPr>
      </w:pPr>
      <w:proofErr w:type="gramStart"/>
      <w:r w:rsidRPr="005870C8">
        <w:rPr>
          <w:rFonts w:ascii="Arial" w:hAnsi="Arial"/>
          <w:szCs w:val="24"/>
        </w:rPr>
        <w:t>Niniejszym,</w:t>
      </w:r>
      <w:proofErr w:type="gramEnd"/>
      <w:r w:rsidRPr="005870C8">
        <w:rPr>
          <w:rFonts w:ascii="Arial" w:hAnsi="Arial"/>
          <w:szCs w:val="24"/>
        </w:rPr>
        <w:t xml:space="preserve"> jako współposiadacz obiektu chowu lub hodowli ryb / wspólnik spółki cywilnej</w:t>
      </w:r>
      <w:r w:rsidR="002831F6" w:rsidRPr="005870C8">
        <w:rPr>
          <w:rStyle w:val="Odwoanieprzypisudolnego"/>
          <w:rFonts w:ascii="Arial" w:hAnsi="Arial" w:cs="Arial"/>
          <w:szCs w:val="24"/>
        </w:rPr>
        <w:footnoteReference w:id="20"/>
      </w:r>
      <w:r w:rsidRPr="005870C8">
        <w:rPr>
          <w:rFonts w:ascii="Arial" w:hAnsi="Arial"/>
          <w:szCs w:val="24"/>
        </w:rPr>
        <w:t>,</w:t>
      </w:r>
      <w:r w:rsidRPr="005870C8">
        <w:rPr>
          <w:rStyle w:val="IGindeksgrny"/>
          <w:rFonts w:ascii="Arial" w:hAnsi="Arial"/>
          <w:szCs w:val="24"/>
        </w:rPr>
        <w:t xml:space="preserve"> </w:t>
      </w:r>
      <w:r w:rsidRPr="005870C8">
        <w:rPr>
          <w:rFonts w:ascii="Arial" w:hAnsi="Arial"/>
          <w:szCs w:val="24"/>
        </w:rPr>
        <w:t>wyrażam zgodę na ubieganie się o przyznanie pomocy oraz na realizację operacji przez …………………………………, współposiadacza obiektu chowu lub hodowli ryb w obiekcie będącym przedmiotem współposiadania / wspólnika spółki cywilnej, zgodnie z § 14 ust. 3</w:t>
      </w:r>
      <w:r w:rsidR="002831F6" w:rsidRPr="005870C8">
        <w:rPr>
          <w:rFonts w:ascii="Arial" w:hAnsi="Arial"/>
          <w:szCs w:val="24"/>
        </w:rPr>
        <w:t xml:space="preserve"> albo</w:t>
      </w:r>
      <w:r w:rsidR="00CD794E" w:rsidRPr="005870C8">
        <w:rPr>
          <w:rFonts w:ascii="Arial" w:hAnsi="Arial"/>
          <w:szCs w:val="24"/>
        </w:rPr>
        <w:t xml:space="preserve"> ust.</w:t>
      </w:r>
      <w:r w:rsidR="002831F6" w:rsidRPr="005870C8">
        <w:rPr>
          <w:rFonts w:ascii="Arial" w:hAnsi="Arial"/>
          <w:szCs w:val="24"/>
        </w:rPr>
        <w:t xml:space="preserve"> 4</w:t>
      </w:r>
      <w:r w:rsidRPr="005870C8">
        <w:rPr>
          <w:rFonts w:ascii="Arial" w:hAnsi="Arial"/>
          <w:szCs w:val="24"/>
        </w:rPr>
        <w:t xml:space="preserve"> rozporządzenia w sprawie Priorytetu 2.</w:t>
      </w:r>
    </w:p>
    <w:p w14:paraId="2EA55D5F" w14:textId="77777777" w:rsidR="00F6548C" w:rsidRPr="005870C8" w:rsidRDefault="00F6548C" w:rsidP="00494958">
      <w:pPr>
        <w:pStyle w:val="NIEARTTEKSTtekstnieartykuowanynppodstprawnarozplubpreambua"/>
        <w:jc w:val="left"/>
        <w:rPr>
          <w:rFonts w:ascii="Arial" w:hAnsi="Arial"/>
          <w:szCs w:val="24"/>
        </w:rPr>
      </w:pPr>
    </w:p>
    <w:p w14:paraId="18FBBF95" w14:textId="77777777" w:rsidR="00F6548C" w:rsidRPr="005870C8" w:rsidRDefault="00F6548C" w:rsidP="00494958">
      <w:pPr>
        <w:pStyle w:val="TYTDZOZNoznaczenietytuulubdziau"/>
        <w:ind w:left="1020" w:firstLine="170"/>
        <w:rPr>
          <w:rFonts w:ascii="Arial" w:hAnsi="Arial"/>
        </w:rPr>
      </w:pPr>
      <w:r w:rsidRPr="005870C8">
        <w:rPr>
          <w:rFonts w:ascii="Arial" w:hAnsi="Arial"/>
        </w:rPr>
        <w:t>Czytelny Podpis i data</w:t>
      </w:r>
    </w:p>
    <w:p w14:paraId="0CF18834" w14:textId="77777777" w:rsidR="00F6548C" w:rsidRPr="005870C8" w:rsidRDefault="00F6548C" w:rsidP="00F6548C">
      <w:pPr>
        <w:pStyle w:val="TYTDZOZNoznaczenietytuulubdziau"/>
        <w:rPr>
          <w:rFonts w:ascii="Arial" w:hAnsi="Arial"/>
        </w:rPr>
      </w:pPr>
    </w:p>
    <w:p w14:paraId="2902FAE6" w14:textId="77777777" w:rsidR="00F6548C" w:rsidRPr="005870C8" w:rsidRDefault="00F6548C" w:rsidP="00494958">
      <w:pPr>
        <w:pStyle w:val="TYTDZOZNoznaczenietytuulubdziau"/>
        <w:ind w:left="1020" w:firstLine="170"/>
        <w:rPr>
          <w:rFonts w:ascii="Arial" w:hAnsi="Arial"/>
        </w:rPr>
      </w:pPr>
      <w:r w:rsidRPr="005870C8">
        <w:rPr>
          <w:rFonts w:ascii="Arial" w:hAnsi="Arial"/>
        </w:rPr>
        <w:t>……………</w:t>
      </w:r>
    </w:p>
    <w:p w14:paraId="72601262" w14:textId="77777777" w:rsidR="00F6548C" w:rsidRPr="005870C8" w:rsidRDefault="00F6548C" w:rsidP="00F6548C">
      <w:pPr>
        <w:pStyle w:val="TEKSTZacznikido"/>
        <w:rPr>
          <w:rFonts w:ascii="Arial" w:hAnsi="Arial"/>
          <w:szCs w:val="24"/>
        </w:rPr>
      </w:pPr>
    </w:p>
    <w:p w14:paraId="6AAE28B8" w14:textId="77777777" w:rsidR="00F6548C" w:rsidRPr="005870C8" w:rsidRDefault="00F6548C" w:rsidP="00F6548C">
      <w:pPr>
        <w:pStyle w:val="TEKSTZacznikido"/>
        <w:rPr>
          <w:rFonts w:ascii="Arial" w:hAnsi="Arial"/>
          <w:szCs w:val="24"/>
        </w:rPr>
      </w:pPr>
    </w:p>
    <w:p w14:paraId="38FDC5FC" w14:textId="12D18B90" w:rsidR="00F6548C" w:rsidRDefault="00F6548C" w:rsidP="002D6B6A">
      <w:pPr>
        <w:jc w:val="both"/>
        <w:rPr>
          <w:rFonts w:ascii="Arial" w:eastAsia="Times New Roman" w:hAnsi="Arial"/>
          <w:szCs w:val="24"/>
        </w:rPr>
      </w:pPr>
    </w:p>
    <w:p w14:paraId="0BE3D46E" w14:textId="3297E4B9" w:rsidR="00DE3886" w:rsidRDefault="00DE3886" w:rsidP="002D6B6A">
      <w:pPr>
        <w:jc w:val="both"/>
        <w:rPr>
          <w:rFonts w:ascii="Arial" w:eastAsia="Times New Roman" w:hAnsi="Arial"/>
          <w:szCs w:val="24"/>
        </w:rPr>
      </w:pPr>
    </w:p>
    <w:p w14:paraId="082E4C60" w14:textId="77777777" w:rsidR="00A350B9" w:rsidRDefault="00A350B9" w:rsidP="002D6B6A">
      <w:pPr>
        <w:jc w:val="both"/>
        <w:rPr>
          <w:rFonts w:ascii="Arial" w:eastAsia="Times New Roman" w:hAnsi="Arial"/>
          <w:szCs w:val="24"/>
        </w:rPr>
      </w:pPr>
    </w:p>
    <w:p w14:paraId="4075841D" w14:textId="77777777" w:rsidR="000236EA" w:rsidRDefault="000236EA" w:rsidP="00DE3886">
      <w:pPr>
        <w:jc w:val="right"/>
        <w:rPr>
          <w:rFonts w:ascii="Arial" w:eastAsia="Times New Roman" w:hAnsi="Arial"/>
          <w:szCs w:val="24"/>
        </w:rPr>
        <w:sectPr w:rsidR="000236EA" w:rsidSect="00494958">
          <w:footnotePr>
            <w:numRestart w:val="eachSect"/>
          </w:footnotePr>
          <w:pgSz w:w="11906" w:h="16838"/>
          <w:pgMar w:top="1560" w:right="1434" w:bottom="1701" w:left="1418" w:header="709" w:footer="709" w:gutter="0"/>
          <w:pgNumType w:start="1"/>
          <w:cols w:space="708"/>
          <w:titlePg/>
          <w:docGrid w:linePitch="326"/>
        </w:sectPr>
      </w:pPr>
    </w:p>
    <w:tbl>
      <w:tblPr>
        <w:tblW w:w="15188" w:type="dxa"/>
        <w:tblInd w:w="-5" w:type="dxa"/>
        <w:tblCellMar>
          <w:left w:w="70" w:type="dxa"/>
          <w:right w:w="70" w:type="dxa"/>
        </w:tblCellMar>
        <w:tblLook w:val="04A0" w:firstRow="1" w:lastRow="0" w:firstColumn="1" w:lastColumn="0" w:noHBand="0" w:noVBand="1"/>
      </w:tblPr>
      <w:tblGrid>
        <w:gridCol w:w="986"/>
        <w:gridCol w:w="1704"/>
        <w:gridCol w:w="781"/>
        <w:gridCol w:w="864"/>
        <w:gridCol w:w="974"/>
        <w:gridCol w:w="966"/>
        <w:gridCol w:w="974"/>
        <w:gridCol w:w="966"/>
        <w:gridCol w:w="974"/>
        <w:gridCol w:w="895"/>
        <w:gridCol w:w="1045"/>
        <w:gridCol w:w="966"/>
        <w:gridCol w:w="974"/>
        <w:gridCol w:w="966"/>
        <w:gridCol w:w="1153"/>
      </w:tblGrid>
      <w:tr w:rsidR="00A350B9" w:rsidRPr="001C58D3" w14:paraId="2A5C03FA" w14:textId="77777777" w:rsidTr="00494958">
        <w:trPr>
          <w:trHeight w:val="361"/>
        </w:trPr>
        <w:tc>
          <w:tcPr>
            <w:tcW w:w="15188" w:type="dxa"/>
            <w:gridSpan w:val="15"/>
            <w:tcBorders>
              <w:top w:val="single" w:sz="4" w:space="0" w:color="000000"/>
              <w:left w:val="single" w:sz="4" w:space="0" w:color="000000"/>
              <w:bottom w:val="single" w:sz="4" w:space="0" w:color="000000"/>
              <w:right w:val="single" w:sz="4" w:space="0" w:color="000000"/>
            </w:tcBorders>
            <w:shd w:val="clear" w:color="000000" w:fill="FFFFFF"/>
          </w:tcPr>
          <w:p w14:paraId="4E3D0453" w14:textId="77777777" w:rsidR="00A350B9" w:rsidRDefault="00A350B9" w:rsidP="00494958">
            <w:pPr>
              <w:spacing w:line="240" w:lineRule="auto"/>
              <w:jc w:val="right"/>
              <w:rPr>
                <w:rFonts w:ascii="Arial" w:eastAsia="Times New Roman" w:hAnsi="Arial"/>
                <w:b/>
                <w:bCs/>
                <w:color w:val="000000"/>
                <w:sz w:val="20"/>
              </w:rPr>
            </w:pPr>
            <w:bookmarkStart w:id="54" w:name="RANGE!A1:H13"/>
            <w:r>
              <w:rPr>
                <w:rFonts w:ascii="Arial" w:eastAsia="Times New Roman" w:hAnsi="Arial"/>
                <w:b/>
                <w:bCs/>
                <w:color w:val="000000"/>
                <w:sz w:val="20"/>
              </w:rPr>
              <w:lastRenderedPageBreak/>
              <w:t>Załącznik nr 3 do umowy</w:t>
            </w:r>
          </w:p>
          <w:p w14:paraId="296532D6" w14:textId="67351493" w:rsidR="00A350B9" w:rsidRPr="001C58D3" w:rsidRDefault="00A350B9" w:rsidP="00472F58">
            <w:pPr>
              <w:spacing w:line="240" w:lineRule="auto"/>
              <w:jc w:val="both"/>
              <w:rPr>
                <w:rFonts w:ascii="Arial" w:eastAsia="Times New Roman" w:hAnsi="Arial"/>
                <w:b/>
                <w:bCs/>
                <w:color w:val="000000"/>
                <w:sz w:val="20"/>
              </w:rPr>
            </w:pPr>
            <w:r w:rsidRPr="001C58D3">
              <w:rPr>
                <w:rFonts w:ascii="Arial" w:eastAsia="Times New Roman" w:hAnsi="Arial"/>
                <w:b/>
                <w:bCs/>
                <w:color w:val="000000"/>
                <w:sz w:val="18"/>
                <w:szCs w:val="18"/>
              </w:rPr>
              <w:t xml:space="preserve">DEKLARACJA </w:t>
            </w:r>
            <w:r w:rsidR="00480F8A">
              <w:rPr>
                <w:rFonts w:ascii="Arial" w:eastAsia="Times New Roman" w:hAnsi="Arial"/>
                <w:b/>
                <w:bCs/>
                <w:color w:val="000000"/>
                <w:sz w:val="18"/>
                <w:szCs w:val="18"/>
              </w:rPr>
              <w:t>PAKIETU/</w:t>
            </w:r>
            <w:r w:rsidRPr="001C58D3">
              <w:rPr>
                <w:rFonts w:ascii="Arial" w:eastAsia="Times New Roman" w:hAnsi="Arial"/>
                <w:b/>
                <w:bCs/>
                <w:color w:val="000000"/>
                <w:sz w:val="18"/>
                <w:szCs w:val="18"/>
              </w:rPr>
              <w:t xml:space="preserve">PAKIETÓW </w:t>
            </w:r>
            <w:bookmarkEnd w:id="54"/>
            <w:r>
              <w:rPr>
                <w:rFonts w:ascii="Arial" w:eastAsia="Times New Roman" w:hAnsi="Arial"/>
                <w:b/>
                <w:bCs/>
                <w:color w:val="000000"/>
                <w:sz w:val="18"/>
                <w:szCs w:val="18"/>
              </w:rPr>
              <w:t xml:space="preserve">w latach </w:t>
            </w:r>
            <w:proofErr w:type="gramStart"/>
            <w:r>
              <w:rPr>
                <w:rFonts w:ascii="Arial" w:eastAsia="Times New Roman" w:hAnsi="Arial"/>
                <w:b/>
                <w:bCs/>
                <w:color w:val="000000"/>
                <w:sz w:val="18"/>
                <w:szCs w:val="18"/>
              </w:rPr>
              <w:t>20….</w:t>
            </w:r>
            <w:proofErr w:type="gramEnd"/>
            <w:r>
              <w:rPr>
                <w:rFonts w:ascii="Arial" w:eastAsia="Times New Roman" w:hAnsi="Arial"/>
                <w:b/>
                <w:bCs/>
                <w:color w:val="000000"/>
                <w:sz w:val="18"/>
                <w:szCs w:val="18"/>
              </w:rPr>
              <w:t>.</w:t>
            </w:r>
            <w:r w:rsidR="00E74832">
              <w:rPr>
                <w:rFonts w:ascii="Arial" w:eastAsia="Times New Roman" w:hAnsi="Arial"/>
                <w:b/>
                <w:bCs/>
                <w:color w:val="000000"/>
                <w:sz w:val="18"/>
                <w:szCs w:val="18"/>
              </w:rPr>
              <w:t xml:space="preserve">– </w:t>
            </w:r>
            <w:r>
              <w:rPr>
                <w:rFonts w:ascii="Arial" w:eastAsia="Times New Roman" w:hAnsi="Arial"/>
                <w:b/>
                <w:bCs/>
                <w:color w:val="000000"/>
                <w:sz w:val="18"/>
                <w:szCs w:val="18"/>
              </w:rPr>
              <w:t xml:space="preserve"> 20…..</w:t>
            </w:r>
          </w:p>
        </w:tc>
      </w:tr>
      <w:tr w:rsidR="00783F59" w:rsidRPr="001C58D3" w14:paraId="46D75713" w14:textId="77777777" w:rsidTr="00F04EC1">
        <w:trPr>
          <w:trHeight w:val="1024"/>
        </w:trPr>
        <w:tc>
          <w:tcPr>
            <w:tcW w:w="56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hideMark/>
          </w:tcPr>
          <w:p w14:paraId="27114532" w14:textId="77777777" w:rsidR="00A350B9" w:rsidRPr="001C58D3" w:rsidRDefault="00A350B9" w:rsidP="00472F58">
            <w:pPr>
              <w:spacing w:line="240" w:lineRule="auto"/>
              <w:jc w:val="center"/>
              <w:rPr>
                <w:rFonts w:ascii="Arial" w:eastAsia="Times New Roman" w:hAnsi="Arial"/>
                <w:color w:val="000000"/>
                <w:sz w:val="20"/>
              </w:rPr>
            </w:pPr>
            <w:r w:rsidRPr="001C58D3">
              <w:rPr>
                <w:rFonts w:ascii="Arial" w:eastAsia="Times New Roman" w:hAnsi="Arial"/>
                <w:color w:val="000000"/>
                <w:sz w:val="20"/>
              </w:rPr>
              <w:t>Nr pakietu</w:t>
            </w:r>
          </w:p>
        </w:tc>
        <w:tc>
          <w:tcPr>
            <w:tcW w:w="1863" w:type="dxa"/>
            <w:tcBorders>
              <w:top w:val="single" w:sz="4" w:space="0" w:color="000000"/>
              <w:left w:val="nil"/>
              <w:bottom w:val="single" w:sz="4" w:space="0" w:color="000000"/>
              <w:right w:val="single" w:sz="4" w:space="0" w:color="000000"/>
            </w:tcBorders>
            <w:shd w:val="clear" w:color="000000" w:fill="EAF1DD" w:themeFill="accent3" w:themeFillTint="33"/>
            <w:vAlign w:val="center"/>
            <w:hideMark/>
          </w:tcPr>
          <w:p w14:paraId="5C984B8E" w14:textId="77777777" w:rsidR="00A350B9" w:rsidRPr="001C58D3" w:rsidRDefault="00A350B9" w:rsidP="00472F58">
            <w:pPr>
              <w:spacing w:line="240" w:lineRule="auto"/>
              <w:jc w:val="center"/>
              <w:rPr>
                <w:rFonts w:ascii="Arial" w:eastAsia="Times New Roman" w:hAnsi="Arial"/>
                <w:color w:val="000000"/>
                <w:sz w:val="20"/>
              </w:rPr>
            </w:pPr>
            <w:r w:rsidRPr="001C58D3">
              <w:rPr>
                <w:rFonts w:ascii="Arial" w:eastAsia="Times New Roman" w:hAnsi="Arial"/>
                <w:color w:val="000000"/>
                <w:sz w:val="20"/>
              </w:rPr>
              <w:t>Wymagania</w:t>
            </w:r>
          </w:p>
        </w:tc>
        <w:tc>
          <w:tcPr>
            <w:tcW w:w="808" w:type="dxa"/>
            <w:tcBorders>
              <w:top w:val="single" w:sz="4" w:space="0" w:color="000000"/>
              <w:left w:val="nil"/>
              <w:bottom w:val="single" w:sz="4" w:space="0" w:color="000000"/>
              <w:right w:val="single" w:sz="4" w:space="0" w:color="000000"/>
            </w:tcBorders>
            <w:shd w:val="clear" w:color="000000" w:fill="EAF1DD" w:themeFill="accent3" w:themeFillTint="33"/>
            <w:vAlign w:val="center"/>
            <w:hideMark/>
          </w:tcPr>
          <w:p w14:paraId="59976FDC"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STAWKA</w:t>
            </w:r>
          </w:p>
          <w:p w14:paraId="21AB2CA1"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 xml:space="preserve">zł/ha/rok </w:t>
            </w:r>
          </w:p>
          <w:p w14:paraId="3EDBF0EF" w14:textId="77777777" w:rsidR="00A350B9" w:rsidRPr="001C58D3" w:rsidRDefault="00A350B9" w:rsidP="00472F58">
            <w:pPr>
              <w:spacing w:line="240" w:lineRule="auto"/>
              <w:jc w:val="center"/>
              <w:rPr>
                <w:rFonts w:ascii="Arial" w:eastAsia="Times New Roman" w:hAnsi="Arial"/>
                <w:color w:val="000000"/>
                <w:sz w:val="12"/>
                <w:szCs w:val="12"/>
              </w:rPr>
            </w:pPr>
          </w:p>
        </w:tc>
        <w:tc>
          <w:tcPr>
            <w:tcW w:w="874" w:type="dxa"/>
            <w:tcBorders>
              <w:top w:val="single" w:sz="4" w:space="0" w:color="000000"/>
              <w:left w:val="nil"/>
              <w:bottom w:val="single" w:sz="4" w:space="0" w:color="000000"/>
              <w:right w:val="single" w:sz="4" w:space="0" w:color="000000"/>
            </w:tcBorders>
            <w:shd w:val="clear" w:color="000000" w:fill="EAF1DD" w:themeFill="accent3" w:themeFillTint="33"/>
            <w:vAlign w:val="center"/>
            <w:hideMark/>
          </w:tcPr>
          <w:p w14:paraId="16B6CF80" w14:textId="77777777" w:rsidR="00A350B9" w:rsidRPr="001C58D3"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w:t>
            </w:r>
            <w:r w:rsidRPr="001C58D3">
              <w:rPr>
                <w:rFonts w:ascii="Arial" w:eastAsia="Times New Roman" w:hAnsi="Arial"/>
                <w:color w:val="000000"/>
                <w:sz w:val="12"/>
                <w:szCs w:val="12"/>
              </w:rPr>
              <w:br/>
              <w:t>realizacja</w:t>
            </w:r>
            <w:r w:rsidRPr="001C58D3">
              <w:rPr>
                <w:rFonts w:ascii="Arial" w:eastAsia="Times New Roman" w:hAnsi="Arial"/>
                <w:color w:val="000000"/>
                <w:sz w:val="12"/>
                <w:szCs w:val="12"/>
              </w:rPr>
              <w:br/>
              <w:t>wym</w:t>
            </w:r>
            <w:r>
              <w:rPr>
                <w:rFonts w:ascii="Arial" w:eastAsia="Times New Roman" w:hAnsi="Arial"/>
                <w:color w:val="000000"/>
                <w:sz w:val="12"/>
                <w:szCs w:val="12"/>
              </w:rPr>
              <w:t>agania</w:t>
            </w:r>
            <w:r>
              <w:rPr>
                <w:rStyle w:val="Odwoanieprzypisudolnego"/>
                <w:rFonts w:ascii="Arial" w:eastAsia="Times New Roman" w:hAnsi="Arial"/>
                <w:color w:val="000000"/>
                <w:sz w:val="12"/>
                <w:szCs w:val="12"/>
              </w:rPr>
              <w:footnoteReference w:id="21"/>
            </w:r>
          </w:p>
        </w:tc>
        <w:tc>
          <w:tcPr>
            <w:tcW w:w="974" w:type="dxa"/>
            <w:tcBorders>
              <w:top w:val="single" w:sz="4" w:space="0" w:color="000000"/>
              <w:left w:val="nil"/>
              <w:bottom w:val="single" w:sz="4" w:space="0" w:color="000000"/>
              <w:right w:val="single" w:sz="4" w:space="0" w:color="000000"/>
            </w:tcBorders>
            <w:shd w:val="clear" w:color="000000" w:fill="EAF1DD" w:themeFill="accent3" w:themeFillTint="33"/>
            <w:vAlign w:val="center"/>
            <w:hideMark/>
          </w:tcPr>
          <w:p w14:paraId="7E4330B2"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 powierzchnia realizacji wy</w:t>
            </w:r>
            <w:r>
              <w:rPr>
                <w:rFonts w:ascii="Arial" w:eastAsia="Times New Roman" w:hAnsi="Arial"/>
                <w:color w:val="000000"/>
                <w:sz w:val="12"/>
                <w:szCs w:val="12"/>
              </w:rPr>
              <w:t>magania</w:t>
            </w:r>
            <w:r w:rsidRPr="001C58D3">
              <w:rPr>
                <w:rFonts w:ascii="Arial" w:eastAsia="Times New Roman" w:hAnsi="Arial"/>
                <w:color w:val="000000"/>
                <w:sz w:val="12"/>
                <w:szCs w:val="12"/>
              </w:rPr>
              <w:br/>
              <w:t xml:space="preserve">w </w:t>
            </w:r>
            <w:r>
              <w:rPr>
                <w:rFonts w:ascii="Arial" w:eastAsia="Times New Roman" w:hAnsi="Arial"/>
                <w:color w:val="000000"/>
                <w:sz w:val="12"/>
                <w:szCs w:val="12"/>
              </w:rPr>
              <w:t xml:space="preserve">pierwszym </w:t>
            </w:r>
            <w:r w:rsidRPr="001C58D3">
              <w:rPr>
                <w:rFonts w:ascii="Arial" w:eastAsia="Times New Roman" w:hAnsi="Arial"/>
                <w:color w:val="000000"/>
                <w:sz w:val="12"/>
                <w:szCs w:val="12"/>
              </w:rPr>
              <w:t xml:space="preserve">roku </w:t>
            </w:r>
            <w:r>
              <w:rPr>
                <w:rFonts w:ascii="Arial" w:eastAsia="Times New Roman" w:hAnsi="Arial"/>
                <w:color w:val="000000"/>
                <w:sz w:val="12"/>
                <w:szCs w:val="12"/>
              </w:rPr>
              <w:t>kalendarzowym</w:t>
            </w:r>
            <w:r w:rsidRPr="001C58D3">
              <w:rPr>
                <w:rFonts w:ascii="Arial" w:eastAsia="Times New Roman" w:hAnsi="Arial"/>
                <w:color w:val="000000"/>
                <w:sz w:val="12"/>
                <w:szCs w:val="12"/>
              </w:rPr>
              <w:t xml:space="preserve"> (ha)</w:t>
            </w:r>
          </w:p>
          <w:p w14:paraId="72B01CA4" w14:textId="77777777" w:rsidR="00A350B9" w:rsidRPr="001C58D3" w:rsidRDefault="00A350B9" w:rsidP="00472F58">
            <w:pPr>
              <w:spacing w:line="240" w:lineRule="auto"/>
              <w:jc w:val="center"/>
              <w:rPr>
                <w:rFonts w:ascii="Arial" w:eastAsia="Times New Roman" w:hAnsi="Arial"/>
                <w:color w:val="000000"/>
                <w:sz w:val="12"/>
                <w:szCs w:val="12"/>
              </w:rPr>
            </w:pPr>
          </w:p>
        </w:tc>
        <w:tc>
          <w:tcPr>
            <w:tcW w:w="997" w:type="dxa"/>
            <w:tcBorders>
              <w:top w:val="single" w:sz="4" w:space="0" w:color="000000"/>
              <w:left w:val="nil"/>
              <w:bottom w:val="single" w:sz="4" w:space="0" w:color="000000"/>
              <w:right w:val="single" w:sz="4" w:space="0" w:color="000000"/>
            </w:tcBorders>
            <w:shd w:val="clear" w:color="000000" w:fill="EAF1DD" w:themeFill="accent3" w:themeFillTint="33"/>
            <w:vAlign w:val="center"/>
          </w:tcPr>
          <w:p w14:paraId="6947A2B5" w14:textId="77777777" w:rsidR="00A350B9" w:rsidRPr="00305780"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 xml:space="preserve"> </w:t>
            </w:r>
            <w:r w:rsidRPr="00305780">
              <w:rPr>
                <w:rFonts w:ascii="Arial" w:eastAsia="Times New Roman" w:hAnsi="Arial"/>
                <w:color w:val="000000"/>
                <w:sz w:val="12"/>
                <w:szCs w:val="12"/>
              </w:rPr>
              <w:t xml:space="preserve">Wnioskowana roczna wartość rekompensaty </w:t>
            </w:r>
            <w:r w:rsidRPr="00305780">
              <w:rPr>
                <w:rFonts w:ascii="Arial" w:eastAsia="Times New Roman" w:hAnsi="Arial"/>
                <w:color w:val="000000"/>
                <w:sz w:val="12"/>
                <w:szCs w:val="12"/>
              </w:rPr>
              <w:br/>
              <w:t>za realizację wymagań w pierwszym roku</w:t>
            </w:r>
            <w:r w:rsidRPr="00305780">
              <w:rPr>
                <w:rFonts w:ascii="Arial" w:eastAsia="Times New Roman" w:hAnsi="Arial"/>
                <w:color w:val="000000"/>
                <w:sz w:val="12"/>
                <w:szCs w:val="12"/>
              </w:rPr>
              <w:br/>
            </w:r>
            <w:r>
              <w:rPr>
                <w:rFonts w:ascii="Arial" w:eastAsia="Times New Roman" w:hAnsi="Arial"/>
                <w:color w:val="000000"/>
                <w:sz w:val="12"/>
                <w:szCs w:val="12"/>
              </w:rPr>
              <w:t>(</w:t>
            </w:r>
            <w:r w:rsidRPr="00305780">
              <w:rPr>
                <w:rFonts w:ascii="Arial" w:eastAsia="Times New Roman" w:hAnsi="Arial"/>
                <w:color w:val="000000"/>
                <w:sz w:val="12"/>
                <w:szCs w:val="12"/>
              </w:rPr>
              <w:t>iloczyn kolumn 3 i 5</w:t>
            </w:r>
            <w:r>
              <w:rPr>
                <w:rFonts w:ascii="Arial" w:eastAsia="Times New Roman" w:hAnsi="Arial"/>
                <w:color w:val="000000"/>
                <w:sz w:val="12"/>
                <w:szCs w:val="12"/>
              </w:rPr>
              <w:t>)</w:t>
            </w:r>
          </w:p>
          <w:p w14:paraId="7C39DF94" w14:textId="77777777" w:rsidR="00A350B9" w:rsidRDefault="00A350B9" w:rsidP="00472F58">
            <w:pPr>
              <w:spacing w:line="240" w:lineRule="auto"/>
              <w:jc w:val="center"/>
              <w:rPr>
                <w:rFonts w:ascii="Arial" w:eastAsia="Times New Roman" w:hAnsi="Arial"/>
                <w:color w:val="000000"/>
                <w:sz w:val="12"/>
                <w:szCs w:val="12"/>
              </w:rPr>
            </w:pPr>
            <w:r w:rsidRPr="00305780">
              <w:rPr>
                <w:rFonts w:ascii="Arial" w:eastAsia="Times New Roman" w:hAnsi="Arial"/>
                <w:color w:val="000000"/>
                <w:sz w:val="12"/>
                <w:szCs w:val="12"/>
              </w:rPr>
              <w:t>(zł)</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53432B33"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 powierzchnia realizacji wy</w:t>
            </w:r>
            <w:r>
              <w:rPr>
                <w:rFonts w:ascii="Arial" w:eastAsia="Times New Roman" w:hAnsi="Arial"/>
                <w:color w:val="000000"/>
                <w:sz w:val="12"/>
                <w:szCs w:val="12"/>
              </w:rPr>
              <w:t>magania</w:t>
            </w:r>
            <w:r w:rsidRPr="001C58D3">
              <w:rPr>
                <w:rFonts w:ascii="Arial" w:eastAsia="Times New Roman" w:hAnsi="Arial"/>
                <w:color w:val="000000"/>
                <w:sz w:val="12"/>
                <w:szCs w:val="12"/>
              </w:rPr>
              <w:br/>
              <w:t xml:space="preserve">w </w:t>
            </w:r>
            <w:r>
              <w:rPr>
                <w:rFonts w:ascii="Arial" w:eastAsia="Times New Roman" w:hAnsi="Arial"/>
                <w:color w:val="000000"/>
                <w:sz w:val="12"/>
                <w:szCs w:val="12"/>
              </w:rPr>
              <w:t xml:space="preserve">drugim </w:t>
            </w:r>
            <w:r w:rsidRPr="001C58D3">
              <w:rPr>
                <w:rFonts w:ascii="Arial" w:eastAsia="Times New Roman" w:hAnsi="Arial"/>
                <w:color w:val="000000"/>
                <w:sz w:val="12"/>
                <w:szCs w:val="12"/>
              </w:rPr>
              <w:t xml:space="preserve">roku </w:t>
            </w:r>
            <w:r>
              <w:rPr>
                <w:rFonts w:ascii="Arial" w:eastAsia="Times New Roman" w:hAnsi="Arial"/>
                <w:color w:val="000000"/>
                <w:sz w:val="12"/>
                <w:szCs w:val="12"/>
              </w:rPr>
              <w:t>kalendarzowym</w:t>
            </w:r>
            <w:r w:rsidRPr="001C58D3">
              <w:rPr>
                <w:rFonts w:ascii="Arial" w:eastAsia="Times New Roman" w:hAnsi="Arial"/>
                <w:color w:val="000000"/>
                <w:sz w:val="12"/>
                <w:szCs w:val="12"/>
              </w:rPr>
              <w:t xml:space="preserve"> (ha)</w:t>
            </w:r>
          </w:p>
          <w:p w14:paraId="52DD15DF" w14:textId="77777777" w:rsidR="00A350B9" w:rsidRDefault="00A350B9" w:rsidP="00472F58">
            <w:pPr>
              <w:spacing w:line="240" w:lineRule="auto"/>
              <w:jc w:val="center"/>
              <w:rPr>
                <w:rFonts w:ascii="Arial" w:eastAsia="Times New Roman" w:hAnsi="Arial"/>
                <w:color w:val="000000"/>
                <w:sz w:val="12"/>
                <w:szCs w:val="12"/>
              </w:rPr>
            </w:pP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069CFDC2"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Wnioskowana roczna w</w:t>
            </w:r>
            <w:r w:rsidRPr="001C58D3">
              <w:rPr>
                <w:rFonts w:ascii="Arial" w:eastAsia="Times New Roman" w:hAnsi="Arial"/>
                <w:color w:val="000000"/>
                <w:sz w:val="12"/>
                <w:szCs w:val="12"/>
              </w:rPr>
              <w:t>artość rekompensaty</w:t>
            </w:r>
            <w:r>
              <w:rPr>
                <w:rFonts w:ascii="Arial" w:eastAsia="Times New Roman" w:hAnsi="Arial"/>
                <w:color w:val="000000"/>
                <w:sz w:val="12"/>
                <w:szCs w:val="12"/>
              </w:rPr>
              <w:t xml:space="preserve"> </w:t>
            </w:r>
            <w:r>
              <w:rPr>
                <w:rFonts w:ascii="Arial" w:eastAsia="Times New Roman" w:hAnsi="Arial"/>
                <w:color w:val="000000"/>
                <w:sz w:val="12"/>
                <w:szCs w:val="12"/>
              </w:rPr>
              <w:br/>
              <w:t>za</w:t>
            </w:r>
            <w:r w:rsidRPr="001C58D3">
              <w:rPr>
                <w:rFonts w:ascii="Arial" w:eastAsia="Times New Roman" w:hAnsi="Arial"/>
                <w:color w:val="000000"/>
                <w:sz w:val="12"/>
                <w:szCs w:val="12"/>
              </w:rPr>
              <w:t xml:space="preserve"> realizacj</w:t>
            </w:r>
            <w:r>
              <w:rPr>
                <w:rFonts w:ascii="Arial" w:eastAsia="Times New Roman" w:hAnsi="Arial"/>
                <w:color w:val="000000"/>
                <w:sz w:val="12"/>
                <w:szCs w:val="12"/>
              </w:rPr>
              <w:t>ę wymagań</w:t>
            </w:r>
            <w:r w:rsidRPr="001C58D3">
              <w:rPr>
                <w:rFonts w:ascii="Arial" w:eastAsia="Times New Roman" w:hAnsi="Arial"/>
                <w:color w:val="000000"/>
                <w:sz w:val="12"/>
                <w:szCs w:val="12"/>
              </w:rPr>
              <w:t xml:space="preserve"> </w:t>
            </w:r>
            <w:r>
              <w:rPr>
                <w:rFonts w:ascii="Arial" w:eastAsia="Times New Roman" w:hAnsi="Arial"/>
                <w:color w:val="000000"/>
                <w:sz w:val="12"/>
                <w:szCs w:val="12"/>
              </w:rPr>
              <w:t>w drugim roku</w:t>
            </w:r>
            <w:r w:rsidRPr="001C58D3">
              <w:rPr>
                <w:rFonts w:ascii="Arial" w:eastAsia="Times New Roman" w:hAnsi="Arial"/>
                <w:color w:val="000000"/>
                <w:sz w:val="12"/>
                <w:szCs w:val="12"/>
              </w:rPr>
              <w:br/>
            </w:r>
            <w:r>
              <w:rPr>
                <w:rFonts w:ascii="Arial" w:eastAsia="Times New Roman" w:hAnsi="Arial"/>
                <w:color w:val="000000"/>
                <w:sz w:val="12"/>
                <w:szCs w:val="12"/>
              </w:rPr>
              <w:t>(iloczyn kolumn 3 i 7)</w:t>
            </w:r>
          </w:p>
          <w:p w14:paraId="4FBFA49D"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(zł)</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061AEA2A"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 powierzchnia realizacji wy</w:t>
            </w:r>
            <w:r>
              <w:rPr>
                <w:rFonts w:ascii="Arial" w:eastAsia="Times New Roman" w:hAnsi="Arial"/>
                <w:color w:val="000000"/>
                <w:sz w:val="12"/>
                <w:szCs w:val="12"/>
              </w:rPr>
              <w:t>magania</w:t>
            </w:r>
            <w:r w:rsidRPr="001C58D3">
              <w:rPr>
                <w:rFonts w:ascii="Arial" w:eastAsia="Times New Roman" w:hAnsi="Arial"/>
                <w:color w:val="000000"/>
                <w:sz w:val="12"/>
                <w:szCs w:val="12"/>
              </w:rPr>
              <w:br/>
              <w:t xml:space="preserve">w </w:t>
            </w:r>
            <w:r>
              <w:rPr>
                <w:rFonts w:ascii="Arial" w:eastAsia="Times New Roman" w:hAnsi="Arial"/>
                <w:color w:val="000000"/>
                <w:sz w:val="12"/>
                <w:szCs w:val="12"/>
              </w:rPr>
              <w:t xml:space="preserve">trzecim </w:t>
            </w:r>
            <w:r w:rsidRPr="001C58D3">
              <w:rPr>
                <w:rFonts w:ascii="Arial" w:eastAsia="Times New Roman" w:hAnsi="Arial"/>
                <w:color w:val="000000"/>
                <w:sz w:val="12"/>
                <w:szCs w:val="12"/>
              </w:rPr>
              <w:t xml:space="preserve">roku </w:t>
            </w:r>
            <w:r>
              <w:rPr>
                <w:rFonts w:ascii="Arial" w:eastAsia="Times New Roman" w:hAnsi="Arial"/>
                <w:color w:val="000000"/>
                <w:sz w:val="12"/>
                <w:szCs w:val="12"/>
              </w:rPr>
              <w:t xml:space="preserve">kalendarzowym </w:t>
            </w:r>
            <w:r w:rsidRPr="001C58D3">
              <w:rPr>
                <w:rFonts w:ascii="Arial" w:eastAsia="Times New Roman" w:hAnsi="Arial"/>
                <w:color w:val="000000"/>
                <w:sz w:val="12"/>
                <w:szCs w:val="12"/>
              </w:rPr>
              <w:t>(ha)</w:t>
            </w:r>
          </w:p>
          <w:p w14:paraId="5195F98A" w14:textId="77777777" w:rsidR="00A350B9" w:rsidRDefault="00A350B9" w:rsidP="00472F58">
            <w:pPr>
              <w:spacing w:line="240" w:lineRule="auto"/>
              <w:jc w:val="center"/>
              <w:rPr>
                <w:rFonts w:ascii="Arial" w:eastAsia="Times New Roman" w:hAnsi="Arial"/>
                <w:color w:val="000000"/>
                <w:sz w:val="12"/>
                <w:szCs w:val="12"/>
              </w:rPr>
            </w:pPr>
          </w:p>
        </w:tc>
        <w:tc>
          <w:tcPr>
            <w:tcW w:w="895"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01930A63"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Wnioskowana roczna w</w:t>
            </w:r>
            <w:r w:rsidRPr="001C58D3">
              <w:rPr>
                <w:rFonts w:ascii="Arial" w:eastAsia="Times New Roman" w:hAnsi="Arial"/>
                <w:color w:val="000000"/>
                <w:sz w:val="12"/>
                <w:szCs w:val="12"/>
              </w:rPr>
              <w:t>artość rekompensaty</w:t>
            </w:r>
            <w:r>
              <w:rPr>
                <w:rFonts w:ascii="Arial" w:eastAsia="Times New Roman" w:hAnsi="Arial"/>
                <w:color w:val="000000"/>
                <w:sz w:val="12"/>
                <w:szCs w:val="12"/>
              </w:rPr>
              <w:t xml:space="preserve"> </w:t>
            </w:r>
            <w:r>
              <w:rPr>
                <w:rFonts w:ascii="Arial" w:eastAsia="Times New Roman" w:hAnsi="Arial"/>
                <w:color w:val="000000"/>
                <w:sz w:val="12"/>
                <w:szCs w:val="12"/>
              </w:rPr>
              <w:br/>
              <w:t>za</w:t>
            </w:r>
            <w:r w:rsidRPr="001C58D3">
              <w:rPr>
                <w:rFonts w:ascii="Arial" w:eastAsia="Times New Roman" w:hAnsi="Arial"/>
                <w:color w:val="000000"/>
                <w:sz w:val="12"/>
                <w:szCs w:val="12"/>
              </w:rPr>
              <w:t xml:space="preserve"> realizacj</w:t>
            </w:r>
            <w:r>
              <w:rPr>
                <w:rFonts w:ascii="Arial" w:eastAsia="Times New Roman" w:hAnsi="Arial"/>
                <w:color w:val="000000"/>
                <w:sz w:val="12"/>
                <w:szCs w:val="12"/>
              </w:rPr>
              <w:t xml:space="preserve">ę wymagań w trzecim roku </w:t>
            </w:r>
            <w:r w:rsidRPr="001C58D3">
              <w:rPr>
                <w:rFonts w:ascii="Arial" w:eastAsia="Times New Roman" w:hAnsi="Arial"/>
                <w:color w:val="000000"/>
                <w:sz w:val="12"/>
                <w:szCs w:val="12"/>
              </w:rPr>
              <w:t xml:space="preserve"> </w:t>
            </w:r>
            <w:r w:rsidRPr="001C58D3">
              <w:rPr>
                <w:rFonts w:ascii="Arial" w:eastAsia="Times New Roman" w:hAnsi="Arial"/>
                <w:color w:val="000000"/>
                <w:sz w:val="12"/>
                <w:szCs w:val="12"/>
              </w:rPr>
              <w:br/>
            </w:r>
            <w:r>
              <w:rPr>
                <w:rFonts w:ascii="Arial" w:eastAsia="Times New Roman" w:hAnsi="Arial"/>
                <w:color w:val="000000"/>
                <w:sz w:val="12"/>
                <w:szCs w:val="12"/>
              </w:rPr>
              <w:t>(iloczyn kolumn 3 i 9)</w:t>
            </w:r>
          </w:p>
          <w:p w14:paraId="010236FC"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(zł)</w:t>
            </w:r>
          </w:p>
        </w:tc>
        <w:tc>
          <w:tcPr>
            <w:tcW w:w="1076"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4D040BCF"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 powierzchnia realizacji wy</w:t>
            </w:r>
            <w:r>
              <w:rPr>
                <w:rFonts w:ascii="Arial" w:eastAsia="Times New Roman" w:hAnsi="Arial"/>
                <w:color w:val="000000"/>
                <w:sz w:val="12"/>
                <w:szCs w:val="12"/>
              </w:rPr>
              <w:t>magania</w:t>
            </w:r>
            <w:r w:rsidRPr="001C58D3">
              <w:rPr>
                <w:rFonts w:ascii="Arial" w:eastAsia="Times New Roman" w:hAnsi="Arial"/>
                <w:color w:val="000000"/>
                <w:sz w:val="12"/>
                <w:szCs w:val="12"/>
              </w:rPr>
              <w:br/>
              <w:t xml:space="preserve">w </w:t>
            </w:r>
            <w:r>
              <w:rPr>
                <w:rFonts w:ascii="Arial" w:eastAsia="Times New Roman" w:hAnsi="Arial"/>
                <w:color w:val="000000"/>
                <w:sz w:val="12"/>
                <w:szCs w:val="12"/>
              </w:rPr>
              <w:t xml:space="preserve">czwartym </w:t>
            </w:r>
            <w:r w:rsidRPr="001C58D3">
              <w:rPr>
                <w:rFonts w:ascii="Arial" w:eastAsia="Times New Roman" w:hAnsi="Arial"/>
                <w:color w:val="000000"/>
                <w:sz w:val="12"/>
                <w:szCs w:val="12"/>
              </w:rPr>
              <w:t xml:space="preserve">roku </w:t>
            </w:r>
            <w:r>
              <w:rPr>
                <w:rFonts w:ascii="Arial" w:eastAsia="Times New Roman" w:hAnsi="Arial"/>
                <w:color w:val="000000"/>
                <w:sz w:val="12"/>
                <w:szCs w:val="12"/>
              </w:rPr>
              <w:t xml:space="preserve">kalendarzowym </w:t>
            </w:r>
            <w:r w:rsidRPr="001C58D3">
              <w:rPr>
                <w:rFonts w:ascii="Arial" w:eastAsia="Times New Roman" w:hAnsi="Arial"/>
                <w:color w:val="000000"/>
                <w:sz w:val="12"/>
                <w:szCs w:val="12"/>
              </w:rPr>
              <w:t>(ha)</w:t>
            </w:r>
          </w:p>
          <w:p w14:paraId="2F45D442" w14:textId="77777777" w:rsidR="00A350B9" w:rsidRDefault="00A350B9" w:rsidP="00472F58">
            <w:pPr>
              <w:spacing w:line="240" w:lineRule="auto"/>
              <w:jc w:val="center"/>
              <w:rPr>
                <w:rFonts w:ascii="Arial" w:eastAsia="Times New Roman" w:hAnsi="Arial"/>
                <w:color w:val="000000"/>
                <w:sz w:val="12"/>
                <w:szCs w:val="12"/>
              </w:rPr>
            </w:pP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24ECC138"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Wnioskowana roczna w</w:t>
            </w:r>
            <w:r w:rsidRPr="001C58D3">
              <w:rPr>
                <w:rFonts w:ascii="Arial" w:eastAsia="Times New Roman" w:hAnsi="Arial"/>
                <w:color w:val="000000"/>
                <w:sz w:val="12"/>
                <w:szCs w:val="12"/>
              </w:rPr>
              <w:t>artość rekompensaty</w:t>
            </w:r>
            <w:r>
              <w:rPr>
                <w:rFonts w:ascii="Arial" w:eastAsia="Times New Roman" w:hAnsi="Arial"/>
                <w:color w:val="000000"/>
                <w:sz w:val="12"/>
                <w:szCs w:val="12"/>
              </w:rPr>
              <w:t xml:space="preserve"> </w:t>
            </w:r>
            <w:r>
              <w:rPr>
                <w:rFonts w:ascii="Arial" w:eastAsia="Times New Roman" w:hAnsi="Arial"/>
                <w:color w:val="000000"/>
                <w:sz w:val="12"/>
                <w:szCs w:val="12"/>
              </w:rPr>
              <w:br/>
              <w:t>za</w:t>
            </w:r>
            <w:r w:rsidRPr="001C58D3">
              <w:rPr>
                <w:rFonts w:ascii="Arial" w:eastAsia="Times New Roman" w:hAnsi="Arial"/>
                <w:color w:val="000000"/>
                <w:sz w:val="12"/>
                <w:szCs w:val="12"/>
              </w:rPr>
              <w:t xml:space="preserve"> realizacj</w:t>
            </w:r>
            <w:r>
              <w:rPr>
                <w:rFonts w:ascii="Arial" w:eastAsia="Times New Roman" w:hAnsi="Arial"/>
                <w:color w:val="000000"/>
                <w:sz w:val="12"/>
                <w:szCs w:val="12"/>
              </w:rPr>
              <w:t>ę wymagań</w:t>
            </w:r>
            <w:r w:rsidRPr="001C58D3">
              <w:rPr>
                <w:rFonts w:ascii="Arial" w:eastAsia="Times New Roman" w:hAnsi="Arial"/>
                <w:color w:val="000000"/>
                <w:sz w:val="12"/>
                <w:szCs w:val="12"/>
              </w:rPr>
              <w:t xml:space="preserve"> </w:t>
            </w:r>
            <w:r>
              <w:rPr>
                <w:rFonts w:ascii="Arial" w:eastAsia="Times New Roman" w:hAnsi="Arial"/>
                <w:color w:val="000000"/>
                <w:sz w:val="12"/>
                <w:szCs w:val="12"/>
              </w:rPr>
              <w:t>w czwartym roku</w:t>
            </w:r>
            <w:r w:rsidRPr="001C58D3">
              <w:rPr>
                <w:rFonts w:ascii="Arial" w:eastAsia="Times New Roman" w:hAnsi="Arial"/>
                <w:color w:val="000000"/>
                <w:sz w:val="12"/>
                <w:szCs w:val="12"/>
              </w:rPr>
              <w:br/>
            </w:r>
            <w:r>
              <w:rPr>
                <w:rFonts w:ascii="Arial" w:eastAsia="Times New Roman" w:hAnsi="Arial"/>
                <w:color w:val="000000"/>
                <w:sz w:val="12"/>
                <w:szCs w:val="12"/>
              </w:rPr>
              <w:t>(iloczyn kolumn 3 i 11)</w:t>
            </w:r>
          </w:p>
          <w:p w14:paraId="29BD41A2"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(zł)</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5C8BB7D8"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Deklarowana powierzchnia realizacji wy</w:t>
            </w:r>
            <w:r>
              <w:rPr>
                <w:rFonts w:ascii="Arial" w:eastAsia="Times New Roman" w:hAnsi="Arial"/>
                <w:color w:val="000000"/>
                <w:sz w:val="12"/>
                <w:szCs w:val="12"/>
              </w:rPr>
              <w:t>magania</w:t>
            </w:r>
            <w:r w:rsidRPr="001C58D3">
              <w:rPr>
                <w:rFonts w:ascii="Arial" w:eastAsia="Times New Roman" w:hAnsi="Arial"/>
                <w:color w:val="000000"/>
                <w:sz w:val="12"/>
                <w:szCs w:val="12"/>
              </w:rPr>
              <w:br/>
              <w:t xml:space="preserve">w </w:t>
            </w:r>
            <w:r>
              <w:rPr>
                <w:rFonts w:ascii="Arial" w:eastAsia="Times New Roman" w:hAnsi="Arial"/>
                <w:color w:val="000000"/>
                <w:sz w:val="12"/>
                <w:szCs w:val="12"/>
              </w:rPr>
              <w:t xml:space="preserve">piątym </w:t>
            </w:r>
            <w:r w:rsidRPr="001C58D3">
              <w:rPr>
                <w:rFonts w:ascii="Arial" w:eastAsia="Times New Roman" w:hAnsi="Arial"/>
                <w:color w:val="000000"/>
                <w:sz w:val="12"/>
                <w:szCs w:val="12"/>
              </w:rPr>
              <w:t xml:space="preserve">roku </w:t>
            </w:r>
            <w:r>
              <w:rPr>
                <w:rFonts w:ascii="Arial" w:eastAsia="Times New Roman" w:hAnsi="Arial"/>
                <w:color w:val="000000"/>
                <w:sz w:val="12"/>
                <w:szCs w:val="12"/>
              </w:rPr>
              <w:t>kalendarzowym</w:t>
            </w:r>
            <w:r w:rsidRPr="001C58D3">
              <w:rPr>
                <w:rFonts w:ascii="Arial" w:eastAsia="Times New Roman" w:hAnsi="Arial"/>
                <w:color w:val="000000"/>
                <w:sz w:val="12"/>
                <w:szCs w:val="12"/>
              </w:rPr>
              <w:t xml:space="preserve"> (ha)</w:t>
            </w:r>
          </w:p>
          <w:p w14:paraId="7718CB0F" w14:textId="77777777" w:rsidR="00A350B9" w:rsidRDefault="00A350B9" w:rsidP="00472F58">
            <w:pPr>
              <w:spacing w:line="240" w:lineRule="auto"/>
              <w:jc w:val="center"/>
              <w:rPr>
                <w:rFonts w:ascii="Arial" w:eastAsia="Times New Roman" w:hAnsi="Arial"/>
                <w:color w:val="000000"/>
                <w:sz w:val="12"/>
                <w:szCs w:val="12"/>
              </w:rPr>
            </w:pP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hideMark/>
          </w:tcPr>
          <w:p w14:paraId="0D32E661" w14:textId="77777777" w:rsidR="00A350B9"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 xml:space="preserve"> Wnioskowana roczna w</w:t>
            </w:r>
            <w:r w:rsidRPr="001C58D3">
              <w:rPr>
                <w:rFonts w:ascii="Arial" w:eastAsia="Times New Roman" w:hAnsi="Arial"/>
                <w:color w:val="000000"/>
                <w:sz w:val="12"/>
                <w:szCs w:val="12"/>
              </w:rPr>
              <w:t>artość rekompensaty</w:t>
            </w:r>
            <w:r>
              <w:rPr>
                <w:rFonts w:ascii="Arial" w:eastAsia="Times New Roman" w:hAnsi="Arial"/>
                <w:color w:val="000000"/>
                <w:sz w:val="12"/>
                <w:szCs w:val="12"/>
              </w:rPr>
              <w:t xml:space="preserve"> </w:t>
            </w:r>
            <w:r>
              <w:rPr>
                <w:rFonts w:ascii="Arial" w:eastAsia="Times New Roman" w:hAnsi="Arial"/>
                <w:color w:val="000000"/>
                <w:sz w:val="12"/>
                <w:szCs w:val="12"/>
              </w:rPr>
              <w:br/>
              <w:t>za</w:t>
            </w:r>
            <w:r w:rsidRPr="001C58D3">
              <w:rPr>
                <w:rFonts w:ascii="Arial" w:eastAsia="Times New Roman" w:hAnsi="Arial"/>
                <w:color w:val="000000"/>
                <w:sz w:val="12"/>
                <w:szCs w:val="12"/>
              </w:rPr>
              <w:t xml:space="preserve"> realizacj</w:t>
            </w:r>
            <w:r>
              <w:rPr>
                <w:rFonts w:ascii="Arial" w:eastAsia="Times New Roman" w:hAnsi="Arial"/>
                <w:color w:val="000000"/>
                <w:sz w:val="12"/>
                <w:szCs w:val="12"/>
              </w:rPr>
              <w:t>ę wymagań</w:t>
            </w:r>
            <w:r w:rsidRPr="001C58D3">
              <w:rPr>
                <w:rFonts w:ascii="Arial" w:eastAsia="Times New Roman" w:hAnsi="Arial"/>
                <w:color w:val="000000"/>
                <w:sz w:val="12"/>
                <w:szCs w:val="12"/>
              </w:rPr>
              <w:t xml:space="preserve"> </w:t>
            </w:r>
            <w:r>
              <w:rPr>
                <w:rFonts w:ascii="Arial" w:eastAsia="Times New Roman" w:hAnsi="Arial"/>
                <w:color w:val="000000"/>
                <w:sz w:val="12"/>
                <w:szCs w:val="12"/>
              </w:rPr>
              <w:t>w piątym roku</w:t>
            </w:r>
            <w:r w:rsidRPr="001C58D3">
              <w:rPr>
                <w:rFonts w:ascii="Arial" w:eastAsia="Times New Roman" w:hAnsi="Arial"/>
                <w:color w:val="000000"/>
                <w:sz w:val="12"/>
                <w:szCs w:val="12"/>
              </w:rPr>
              <w:br/>
            </w:r>
            <w:r>
              <w:rPr>
                <w:rFonts w:ascii="Arial" w:eastAsia="Times New Roman" w:hAnsi="Arial"/>
                <w:color w:val="000000"/>
                <w:sz w:val="12"/>
                <w:szCs w:val="12"/>
              </w:rPr>
              <w:t>(iloczyn kolumn 3 i 13)</w:t>
            </w:r>
          </w:p>
          <w:p w14:paraId="74BCC850" w14:textId="77777777" w:rsidR="00A350B9" w:rsidRPr="001C58D3"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(zł)</w:t>
            </w:r>
          </w:p>
        </w:tc>
        <w:tc>
          <w:tcPr>
            <w:tcW w:w="1221" w:type="dxa"/>
            <w:tcBorders>
              <w:top w:val="single" w:sz="4" w:space="0" w:color="000000"/>
              <w:left w:val="nil"/>
              <w:bottom w:val="single" w:sz="4" w:space="0" w:color="000000"/>
              <w:right w:val="single" w:sz="4" w:space="0" w:color="000000"/>
            </w:tcBorders>
            <w:shd w:val="clear" w:color="000000" w:fill="EAF1DD" w:themeFill="accent3" w:themeFillTint="33"/>
            <w:vAlign w:val="center"/>
            <w:hideMark/>
          </w:tcPr>
          <w:p w14:paraId="095DA44B"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 xml:space="preserve">Wnioskowana kwota rekompensaty za </w:t>
            </w:r>
          </w:p>
          <w:p w14:paraId="68749534" w14:textId="77777777" w:rsidR="00A350B9" w:rsidRDefault="00A350B9" w:rsidP="00472F58">
            <w:pPr>
              <w:spacing w:line="240" w:lineRule="auto"/>
              <w:jc w:val="center"/>
              <w:rPr>
                <w:rFonts w:ascii="Arial" w:eastAsia="Times New Roman" w:hAnsi="Arial"/>
                <w:color w:val="000000"/>
                <w:sz w:val="12"/>
                <w:szCs w:val="12"/>
              </w:rPr>
            </w:pPr>
            <w:r w:rsidRPr="001C58D3">
              <w:rPr>
                <w:rFonts w:ascii="Arial" w:eastAsia="Times New Roman" w:hAnsi="Arial"/>
                <w:color w:val="000000"/>
                <w:sz w:val="12"/>
                <w:szCs w:val="12"/>
              </w:rPr>
              <w:t>5 lat realizacji wym</w:t>
            </w:r>
            <w:r>
              <w:rPr>
                <w:rFonts w:ascii="Arial" w:eastAsia="Times New Roman" w:hAnsi="Arial"/>
                <w:color w:val="000000"/>
                <w:sz w:val="12"/>
                <w:szCs w:val="12"/>
              </w:rPr>
              <w:t>agań</w:t>
            </w:r>
            <w:r w:rsidRPr="001C58D3">
              <w:rPr>
                <w:rFonts w:ascii="Arial" w:eastAsia="Times New Roman" w:hAnsi="Arial"/>
                <w:color w:val="000000"/>
                <w:sz w:val="12"/>
                <w:szCs w:val="12"/>
              </w:rPr>
              <w:t xml:space="preserve"> </w:t>
            </w:r>
          </w:p>
          <w:p w14:paraId="5B8CE26D" w14:textId="77777777" w:rsidR="00A350B9" w:rsidRPr="001C58D3" w:rsidRDefault="00A350B9" w:rsidP="00472F58">
            <w:pPr>
              <w:spacing w:line="240" w:lineRule="auto"/>
              <w:jc w:val="center"/>
              <w:rPr>
                <w:rFonts w:ascii="Arial" w:eastAsia="Times New Roman" w:hAnsi="Arial"/>
                <w:color w:val="000000"/>
                <w:sz w:val="12"/>
                <w:szCs w:val="12"/>
              </w:rPr>
            </w:pPr>
            <w:r>
              <w:rPr>
                <w:rFonts w:ascii="Arial" w:eastAsia="Times New Roman" w:hAnsi="Arial"/>
                <w:color w:val="000000"/>
                <w:sz w:val="12"/>
                <w:szCs w:val="12"/>
              </w:rPr>
              <w:t>(suma kolumn 6+8+10+12+14</w:t>
            </w:r>
            <w:proofErr w:type="gramStart"/>
            <w:r>
              <w:rPr>
                <w:rFonts w:ascii="Arial" w:eastAsia="Times New Roman" w:hAnsi="Arial"/>
                <w:color w:val="000000"/>
                <w:sz w:val="12"/>
                <w:szCs w:val="12"/>
              </w:rPr>
              <w:t xml:space="preserve">) </w:t>
            </w:r>
            <w:r w:rsidRPr="001C58D3">
              <w:rPr>
                <w:rFonts w:ascii="Arial" w:eastAsia="Times New Roman" w:hAnsi="Arial"/>
                <w:color w:val="000000"/>
                <w:sz w:val="12"/>
                <w:szCs w:val="12"/>
              </w:rPr>
              <w:t xml:space="preserve"> (</w:t>
            </w:r>
            <w:proofErr w:type="gramEnd"/>
            <w:r w:rsidRPr="001C58D3">
              <w:rPr>
                <w:rFonts w:ascii="Arial" w:eastAsia="Times New Roman" w:hAnsi="Arial"/>
                <w:color w:val="000000"/>
                <w:sz w:val="12"/>
                <w:szCs w:val="12"/>
              </w:rPr>
              <w:t>zł)</w:t>
            </w:r>
          </w:p>
        </w:tc>
      </w:tr>
      <w:tr w:rsidR="00783F59" w:rsidRPr="001C58D3" w14:paraId="5E10AE03" w14:textId="77777777" w:rsidTr="00F04EC1">
        <w:trPr>
          <w:trHeight w:val="221"/>
        </w:trPr>
        <w:tc>
          <w:tcPr>
            <w:tcW w:w="567" w:type="dxa"/>
            <w:tcBorders>
              <w:top w:val="nil"/>
              <w:left w:val="single" w:sz="4" w:space="0" w:color="000000"/>
              <w:bottom w:val="single" w:sz="4" w:space="0" w:color="000000"/>
              <w:right w:val="single" w:sz="4" w:space="0" w:color="000000"/>
            </w:tcBorders>
            <w:shd w:val="clear" w:color="000000" w:fill="EAF1DD" w:themeFill="accent3" w:themeFillTint="33"/>
            <w:vAlign w:val="center"/>
            <w:hideMark/>
          </w:tcPr>
          <w:p w14:paraId="4E3447D2" w14:textId="660D69EE"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1 </w:t>
            </w:r>
            <w:r>
              <w:rPr>
                <w:rFonts w:ascii="Arial" w:eastAsia="Times New Roman" w:hAnsi="Arial"/>
                <w:i/>
                <w:iCs/>
                <w:color w:val="000000"/>
                <w:sz w:val="16"/>
                <w:szCs w:val="16"/>
              </w:rPr>
              <w:t xml:space="preserve">– </w:t>
            </w:r>
          </w:p>
        </w:tc>
        <w:tc>
          <w:tcPr>
            <w:tcW w:w="1863" w:type="dxa"/>
            <w:tcBorders>
              <w:top w:val="nil"/>
              <w:left w:val="nil"/>
              <w:bottom w:val="single" w:sz="4" w:space="0" w:color="000000"/>
              <w:right w:val="single" w:sz="4" w:space="0" w:color="000000"/>
            </w:tcBorders>
            <w:shd w:val="clear" w:color="000000" w:fill="EAF1DD" w:themeFill="accent3" w:themeFillTint="33"/>
            <w:vAlign w:val="center"/>
            <w:hideMark/>
          </w:tcPr>
          <w:p w14:paraId="46B42DE9" w14:textId="48C6A946"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2 </w:t>
            </w:r>
            <w:r>
              <w:rPr>
                <w:rFonts w:ascii="Arial" w:eastAsia="Times New Roman" w:hAnsi="Arial"/>
                <w:i/>
                <w:iCs/>
                <w:color w:val="000000"/>
                <w:sz w:val="16"/>
                <w:szCs w:val="16"/>
              </w:rPr>
              <w:t xml:space="preserve">– </w:t>
            </w:r>
          </w:p>
        </w:tc>
        <w:tc>
          <w:tcPr>
            <w:tcW w:w="808" w:type="dxa"/>
            <w:tcBorders>
              <w:top w:val="nil"/>
              <w:left w:val="nil"/>
              <w:bottom w:val="single" w:sz="4" w:space="0" w:color="000000"/>
              <w:right w:val="single" w:sz="4" w:space="0" w:color="000000"/>
            </w:tcBorders>
            <w:shd w:val="clear" w:color="000000" w:fill="EAF1DD" w:themeFill="accent3" w:themeFillTint="33"/>
            <w:vAlign w:val="center"/>
            <w:hideMark/>
          </w:tcPr>
          <w:p w14:paraId="09522FB2" w14:textId="77103BEE"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3 </w:t>
            </w:r>
            <w:r>
              <w:rPr>
                <w:rFonts w:ascii="Arial" w:eastAsia="Times New Roman" w:hAnsi="Arial"/>
                <w:i/>
                <w:iCs/>
                <w:color w:val="000000"/>
                <w:sz w:val="16"/>
                <w:szCs w:val="16"/>
              </w:rPr>
              <w:t xml:space="preserve">– </w:t>
            </w:r>
          </w:p>
        </w:tc>
        <w:tc>
          <w:tcPr>
            <w:tcW w:w="874" w:type="dxa"/>
            <w:tcBorders>
              <w:top w:val="nil"/>
              <w:left w:val="nil"/>
              <w:bottom w:val="single" w:sz="4" w:space="0" w:color="000000"/>
              <w:right w:val="single" w:sz="4" w:space="0" w:color="000000"/>
            </w:tcBorders>
            <w:shd w:val="clear" w:color="000000" w:fill="EAF1DD" w:themeFill="accent3" w:themeFillTint="33"/>
            <w:vAlign w:val="center"/>
            <w:hideMark/>
          </w:tcPr>
          <w:p w14:paraId="30FC704B" w14:textId="321287A8"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4 </w:t>
            </w:r>
            <w:r>
              <w:rPr>
                <w:rFonts w:ascii="Arial" w:eastAsia="Times New Roman" w:hAnsi="Arial"/>
                <w:i/>
                <w:iCs/>
                <w:color w:val="000000"/>
                <w:sz w:val="16"/>
                <w:szCs w:val="16"/>
              </w:rPr>
              <w:t xml:space="preserve">– </w:t>
            </w:r>
          </w:p>
        </w:tc>
        <w:tc>
          <w:tcPr>
            <w:tcW w:w="974" w:type="dxa"/>
            <w:tcBorders>
              <w:top w:val="nil"/>
              <w:left w:val="nil"/>
              <w:bottom w:val="single" w:sz="4" w:space="0" w:color="000000"/>
              <w:right w:val="single" w:sz="4" w:space="0" w:color="000000"/>
            </w:tcBorders>
            <w:shd w:val="clear" w:color="000000" w:fill="EAF1DD" w:themeFill="accent3" w:themeFillTint="33"/>
            <w:vAlign w:val="center"/>
            <w:hideMark/>
          </w:tcPr>
          <w:p w14:paraId="5F6CC2AA" w14:textId="070DEFBE"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5 </w:t>
            </w:r>
            <w:r>
              <w:rPr>
                <w:rFonts w:ascii="Arial" w:eastAsia="Times New Roman" w:hAnsi="Arial"/>
                <w:i/>
                <w:iCs/>
                <w:color w:val="000000"/>
                <w:sz w:val="16"/>
                <w:szCs w:val="16"/>
              </w:rPr>
              <w:t xml:space="preserve">– </w:t>
            </w:r>
          </w:p>
        </w:tc>
        <w:tc>
          <w:tcPr>
            <w:tcW w:w="997" w:type="dxa"/>
            <w:tcBorders>
              <w:top w:val="single" w:sz="4" w:space="0" w:color="000000"/>
              <w:left w:val="nil"/>
              <w:bottom w:val="single" w:sz="4" w:space="0" w:color="000000"/>
              <w:right w:val="single" w:sz="4" w:space="0" w:color="000000"/>
            </w:tcBorders>
            <w:shd w:val="clear" w:color="000000" w:fill="EAF1DD" w:themeFill="accent3" w:themeFillTint="33"/>
            <w:vAlign w:val="center"/>
          </w:tcPr>
          <w:p w14:paraId="6A74D04B" w14:textId="2294D3D9"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6 </w:t>
            </w:r>
            <w:r>
              <w:rPr>
                <w:rFonts w:ascii="Arial" w:eastAsia="Times New Roman" w:hAnsi="Arial"/>
                <w:i/>
                <w:iCs/>
                <w:color w:val="000000"/>
                <w:sz w:val="16"/>
                <w:szCs w:val="16"/>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1E67B39A" w14:textId="5BB66FD4"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7 </w:t>
            </w: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0B61D312" w14:textId="3F37622B"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8 </w:t>
            </w:r>
            <w:r>
              <w:rPr>
                <w:rFonts w:ascii="Arial" w:eastAsia="Times New Roman" w:hAnsi="Arial"/>
                <w:i/>
                <w:iCs/>
                <w:color w:val="000000"/>
                <w:sz w:val="16"/>
                <w:szCs w:val="16"/>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42EB0EE3" w14:textId="5B59B7F9"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9 </w:t>
            </w:r>
            <w:r>
              <w:rPr>
                <w:rFonts w:ascii="Arial" w:eastAsia="Times New Roman" w:hAnsi="Arial"/>
                <w:i/>
                <w:iCs/>
                <w:color w:val="000000"/>
                <w:sz w:val="16"/>
                <w:szCs w:val="16"/>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4EA700E4" w14:textId="0A6C4526"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10 </w:t>
            </w:r>
            <w:r>
              <w:rPr>
                <w:rFonts w:ascii="Arial" w:eastAsia="Times New Roman" w:hAnsi="Arial"/>
                <w:i/>
                <w:iCs/>
                <w:color w:val="000000"/>
                <w:sz w:val="16"/>
                <w:szCs w:val="16"/>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77DA1047" w14:textId="5A4C53AB"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11 </w:t>
            </w:r>
            <w:r>
              <w:rPr>
                <w:rFonts w:ascii="Arial" w:eastAsia="Times New Roman" w:hAnsi="Arial"/>
                <w:i/>
                <w:i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03AF71C0" w14:textId="488157BE"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12 </w:t>
            </w:r>
            <w:r>
              <w:rPr>
                <w:rFonts w:ascii="Arial" w:eastAsia="Times New Roman" w:hAnsi="Arial"/>
                <w:i/>
                <w:iCs/>
                <w:color w:val="000000"/>
                <w:sz w:val="16"/>
                <w:szCs w:val="16"/>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tcPr>
          <w:p w14:paraId="7CAB9343" w14:textId="41A456BE"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13 </w:t>
            </w:r>
            <w:r>
              <w:rPr>
                <w:rFonts w:ascii="Arial" w:eastAsia="Times New Roman" w:hAnsi="Arial"/>
                <w:i/>
                <w:i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hideMark/>
          </w:tcPr>
          <w:p w14:paraId="5D3D5A3D" w14:textId="4543EFD3"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 14</w:t>
            </w:r>
            <w:r w:rsidR="00A350B9" w:rsidRPr="001C58D3">
              <w:rPr>
                <w:rFonts w:ascii="Arial" w:eastAsia="Times New Roman" w:hAnsi="Arial"/>
                <w:i/>
                <w:iCs/>
                <w:color w:val="000000"/>
                <w:sz w:val="16"/>
                <w:szCs w:val="16"/>
              </w:rPr>
              <w:t xml:space="preserve"> </w:t>
            </w:r>
            <w:r>
              <w:rPr>
                <w:rFonts w:ascii="Arial" w:eastAsia="Times New Roman" w:hAnsi="Arial"/>
                <w:i/>
                <w:iCs/>
                <w:color w:val="000000"/>
                <w:sz w:val="16"/>
                <w:szCs w:val="16"/>
              </w:rPr>
              <w:t xml:space="preserve">– </w:t>
            </w:r>
          </w:p>
        </w:tc>
        <w:tc>
          <w:tcPr>
            <w:tcW w:w="1221" w:type="dxa"/>
            <w:tcBorders>
              <w:top w:val="nil"/>
              <w:left w:val="nil"/>
              <w:bottom w:val="single" w:sz="4" w:space="0" w:color="000000"/>
              <w:right w:val="single" w:sz="4" w:space="0" w:color="000000"/>
            </w:tcBorders>
            <w:shd w:val="clear" w:color="000000" w:fill="EAF1DD" w:themeFill="accent3" w:themeFillTint="33"/>
            <w:vAlign w:val="center"/>
            <w:hideMark/>
          </w:tcPr>
          <w:p w14:paraId="15BBBB64" w14:textId="6EB39A89" w:rsidR="00A350B9" w:rsidRPr="001C58D3" w:rsidRDefault="00E74832" w:rsidP="00472F58">
            <w:pPr>
              <w:spacing w:line="240" w:lineRule="auto"/>
              <w:jc w:val="center"/>
              <w:rPr>
                <w:rFonts w:ascii="Arial" w:eastAsia="Times New Roman" w:hAnsi="Arial"/>
                <w:i/>
                <w:iCs/>
                <w:color w:val="000000"/>
                <w:sz w:val="16"/>
                <w:szCs w:val="16"/>
              </w:rPr>
            </w:pPr>
            <w:r>
              <w:rPr>
                <w:rFonts w:ascii="Arial" w:eastAsia="Times New Roman" w:hAnsi="Arial"/>
                <w:i/>
                <w:iCs/>
                <w:color w:val="000000"/>
                <w:sz w:val="16"/>
                <w:szCs w:val="16"/>
              </w:rPr>
              <w:t xml:space="preserve">– </w:t>
            </w:r>
            <w:r w:rsidR="00A350B9" w:rsidRPr="001C58D3">
              <w:rPr>
                <w:rFonts w:ascii="Arial" w:eastAsia="Times New Roman" w:hAnsi="Arial"/>
                <w:i/>
                <w:iCs/>
                <w:color w:val="000000"/>
                <w:sz w:val="16"/>
                <w:szCs w:val="16"/>
              </w:rPr>
              <w:t xml:space="preserve"> </w:t>
            </w:r>
            <w:r w:rsidR="00A350B9">
              <w:rPr>
                <w:rFonts w:ascii="Arial" w:eastAsia="Times New Roman" w:hAnsi="Arial"/>
                <w:i/>
                <w:iCs/>
                <w:color w:val="000000"/>
                <w:sz w:val="16"/>
                <w:szCs w:val="16"/>
              </w:rPr>
              <w:t xml:space="preserve">15 </w:t>
            </w:r>
            <w:r>
              <w:rPr>
                <w:rFonts w:ascii="Arial" w:eastAsia="Times New Roman" w:hAnsi="Arial"/>
                <w:i/>
                <w:iCs/>
                <w:color w:val="000000"/>
                <w:sz w:val="16"/>
                <w:szCs w:val="16"/>
              </w:rPr>
              <w:t xml:space="preserve">– </w:t>
            </w:r>
          </w:p>
        </w:tc>
      </w:tr>
      <w:tr w:rsidR="00A350B9" w:rsidRPr="001C58D3" w14:paraId="51DEDEC9" w14:textId="77777777" w:rsidTr="00494958">
        <w:trPr>
          <w:trHeight w:val="240"/>
        </w:trPr>
        <w:tc>
          <w:tcPr>
            <w:tcW w:w="567" w:type="dxa"/>
            <w:tcBorders>
              <w:top w:val="nil"/>
              <w:left w:val="single" w:sz="4" w:space="0" w:color="000000"/>
              <w:bottom w:val="single" w:sz="4" w:space="0" w:color="000000"/>
              <w:right w:val="single" w:sz="4" w:space="0" w:color="000000"/>
            </w:tcBorders>
            <w:shd w:val="clear" w:color="000000" w:fill="EAF1DD" w:themeFill="accent3" w:themeFillTint="33"/>
            <w:vAlign w:val="center"/>
            <w:hideMark/>
          </w:tcPr>
          <w:p w14:paraId="40F09C41" w14:textId="77777777" w:rsidR="00A350B9" w:rsidRPr="001C58D3" w:rsidRDefault="00A350B9" w:rsidP="00472F58">
            <w:pPr>
              <w:spacing w:line="240" w:lineRule="auto"/>
              <w:jc w:val="center"/>
              <w:rPr>
                <w:rFonts w:ascii="Arial" w:eastAsia="Times New Roman" w:hAnsi="Arial"/>
                <w:b/>
                <w:bCs/>
                <w:color w:val="000000"/>
                <w:sz w:val="16"/>
                <w:szCs w:val="16"/>
              </w:rPr>
            </w:pPr>
            <w:r w:rsidRPr="001C58D3">
              <w:rPr>
                <w:rFonts w:ascii="Arial" w:eastAsia="Times New Roman" w:hAnsi="Arial"/>
                <w:b/>
                <w:bCs/>
                <w:color w:val="000000"/>
                <w:sz w:val="16"/>
                <w:szCs w:val="16"/>
              </w:rPr>
              <w:t>Pakiet 1</w:t>
            </w:r>
          </w:p>
        </w:tc>
        <w:tc>
          <w:tcPr>
            <w:tcW w:w="14621" w:type="dxa"/>
            <w:gridSpan w:val="14"/>
            <w:tcBorders>
              <w:top w:val="single" w:sz="4" w:space="0" w:color="000000"/>
              <w:left w:val="nil"/>
              <w:bottom w:val="single" w:sz="4" w:space="0" w:color="000000"/>
              <w:right w:val="single" w:sz="4" w:space="0" w:color="000000"/>
            </w:tcBorders>
            <w:shd w:val="clear" w:color="000000" w:fill="EAF1DD" w:themeFill="accent3" w:themeFillTint="33"/>
            <w:vAlign w:val="center"/>
          </w:tcPr>
          <w:p w14:paraId="69A74A6B" w14:textId="77777777" w:rsidR="00A350B9" w:rsidRPr="001C58D3" w:rsidRDefault="00A350B9" w:rsidP="00472F58">
            <w:pPr>
              <w:spacing w:line="240" w:lineRule="auto"/>
              <w:rPr>
                <w:rFonts w:ascii="Arial" w:eastAsia="Times New Roman" w:hAnsi="Arial"/>
                <w:b/>
                <w:bCs/>
                <w:color w:val="000000"/>
                <w:sz w:val="16"/>
                <w:szCs w:val="16"/>
              </w:rPr>
            </w:pPr>
            <w:r w:rsidRPr="001C58D3">
              <w:rPr>
                <w:rFonts w:ascii="Arial" w:eastAsia="Times New Roman" w:hAnsi="Arial"/>
                <w:b/>
                <w:bCs/>
                <w:color w:val="000000"/>
                <w:sz w:val="16"/>
                <w:szCs w:val="16"/>
              </w:rPr>
              <w:t>Realizacja łącznie wszystkich wym</w:t>
            </w:r>
            <w:r>
              <w:rPr>
                <w:rFonts w:ascii="Arial" w:eastAsia="Times New Roman" w:hAnsi="Arial"/>
                <w:b/>
                <w:bCs/>
                <w:color w:val="000000"/>
                <w:sz w:val="16"/>
                <w:szCs w:val="16"/>
              </w:rPr>
              <w:t>agań</w:t>
            </w:r>
          </w:p>
        </w:tc>
      </w:tr>
      <w:tr w:rsidR="00F04EC1" w:rsidRPr="001C58D3" w14:paraId="581CDD03" w14:textId="77777777" w:rsidTr="00F04EC1">
        <w:trPr>
          <w:trHeight w:val="1071"/>
        </w:trPr>
        <w:tc>
          <w:tcPr>
            <w:tcW w:w="567" w:type="dxa"/>
            <w:tcBorders>
              <w:top w:val="nil"/>
              <w:left w:val="single" w:sz="4" w:space="0" w:color="000000"/>
              <w:bottom w:val="single" w:sz="4" w:space="0" w:color="000000"/>
              <w:right w:val="single" w:sz="4" w:space="0" w:color="000000"/>
            </w:tcBorders>
            <w:shd w:val="clear" w:color="000000" w:fill="EAF1DD" w:themeFill="accent3" w:themeFillTint="33"/>
            <w:vAlign w:val="center"/>
            <w:hideMark/>
          </w:tcPr>
          <w:p w14:paraId="6E159EC8" w14:textId="77777777" w:rsidR="00A350B9" w:rsidRPr="001C58D3" w:rsidRDefault="00A350B9" w:rsidP="00472F58">
            <w:pPr>
              <w:spacing w:line="240" w:lineRule="auto"/>
              <w:jc w:val="center"/>
              <w:rPr>
                <w:rFonts w:ascii="Arial" w:eastAsia="Times New Roman" w:hAnsi="Arial"/>
                <w:color w:val="000000"/>
                <w:sz w:val="16"/>
                <w:szCs w:val="16"/>
              </w:rPr>
            </w:pPr>
            <w:r w:rsidRPr="001C58D3">
              <w:rPr>
                <w:rFonts w:ascii="Arial" w:eastAsia="Times New Roman" w:hAnsi="Arial"/>
                <w:color w:val="000000"/>
                <w:sz w:val="16"/>
                <w:szCs w:val="16"/>
              </w:rPr>
              <w:t>Wym</w:t>
            </w:r>
            <w:r>
              <w:rPr>
                <w:rFonts w:ascii="Arial" w:eastAsia="Times New Roman" w:hAnsi="Arial"/>
                <w:color w:val="000000"/>
                <w:sz w:val="16"/>
                <w:szCs w:val="16"/>
              </w:rPr>
              <w:t>aganie</w:t>
            </w:r>
          </w:p>
        </w:tc>
        <w:tc>
          <w:tcPr>
            <w:tcW w:w="1863" w:type="dxa"/>
            <w:tcBorders>
              <w:top w:val="nil"/>
              <w:left w:val="nil"/>
              <w:bottom w:val="single" w:sz="4" w:space="0" w:color="000000"/>
              <w:right w:val="single" w:sz="4" w:space="0" w:color="000000"/>
            </w:tcBorders>
            <w:shd w:val="clear" w:color="000000" w:fill="EAF1DD" w:themeFill="accent3" w:themeFillTint="33"/>
            <w:vAlign w:val="center"/>
            <w:hideMark/>
          </w:tcPr>
          <w:p w14:paraId="4E794FB9" w14:textId="77777777" w:rsidR="00A350B9" w:rsidRPr="00554C23" w:rsidRDefault="00A350B9" w:rsidP="00472F58">
            <w:pPr>
              <w:spacing w:line="240" w:lineRule="auto"/>
              <w:rPr>
                <w:rFonts w:ascii="Arial" w:eastAsia="Times New Roman" w:hAnsi="Arial"/>
                <w:color w:val="000000"/>
                <w:sz w:val="16"/>
                <w:szCs w:val="16"/>
              </w:rPr>
            </w:pPr>
            <w:r w:rsidRPr="00554C23">
              <w:rPr>
                <w:rFonts w:ascii="Arial" w:eastAsia="Times New Roman" w:hAnsi="Arial"/>
                <w:b/>
                <w:bCs/>
                <w:color w:val="000000"/>
                <w:sz w:val="16"/>
                <w:szCs w:val="16"/>
              </w:rPr>
              <w:t>1)</w:t>
            </w:r>
            <w:r w:rsidRPr="00554C23">
              <w:rPr>
                <w:rFonts w:ascii="Arial" w:eastAsia="Times New Roman" w:hAnsi="Arial"/>
                <w:color w:val="000000"/>
                <w:sz w:val="16"/>
                <w:szCs w:val="16"/>
              </w:rPr>
              <w:t xml:space="preserve"> Roczny całkowity przyrost masy ryb poniżej 1500 kg/ha powierzchni </w:t>
            </w:r>
            <w:proofErr w:type="spellStart"/>
            <w:r w:rsidRPr="00554C23">
              <w:rPr>
                <w:rFonts w:ascii="Arial" w:eastAsia="Times New Roman" w:hAnsi="Arial"/>
                <w:color w:val="000000"/>
                <w:sz w:val="16"/>
                <w:szCs w:val="16"/>
              </w:rPr>
              <w:t>ogroblowanej</w:t>
            </w:r>
            <w:proofErr w:type="spellEnd"/>
            <w:r w:rsidRPr="00554C23">
              <w:rPr>
                <w:rFonts w:ascii="Arial" w:eastAsia="Times New Roman" w:hAnsi="Arial"/>
                <w:color w:val="000000"/>
                <w:sz w:val="16"/>
                <w:szCs w:val="16"/>
              </w:rPr>
              <w:t xml:space="preserve"> obiektu chowu lub hodowli ryb.</w:t>
            </w:r>
          </w:p>
          <w:p w14:paraId="1EF449CB" w14:textId="77777777" w:rsidR="00A350B9" w:rsidRPr="001C58D3" w:rsidRDefault="00A350B9" w:rsidP="00472F58">
            <w:pPr>
              <w:spacing w:line="240" w:lineRule="auto"/>
              <w:rPr>
                <w:rFonts w:ascii="Arial" w:eastAsia="Times New Roman" w:hAnsi="Arial"/>
                <w:color w:val="000000"/>
                <w:sz w:val="16"/>
                <w:szCs w:val="16"/>
              </w:rPr>
            </w:pPr>
            <w:r w:rsidRPr="00554C23">
              <w:rPr>
                <w:rFonts w:ascii="Arial" w:eastAsia="Times New Roman" w:hAnsi="Arial"/>
                <w:b/>
                <w:bCs/>
                <w:color w:val="000000"/>
                <w:sz w:val="16"/>
                <w:szCs w:val="16"/>
              </w:rPr>
              <w:t>2)</w:t>
            </w:r>
            <w:r w:rsidRPr="00554C23">
              <w:rPr>
                <w:rFonts w:ascii="Arial" w:eastAsia="Times New Roman" w:hAnsi="Arial"/>
                <w:color w:val="000000"/>
                <w:sz w:val="16"/>
                <w:szCs w:val="16"/>
              </w:rPr>
              <w:t xml:space="preserve"> Wykaszanie nie mniej niż połowy długości koron grobli na szerokość nie mniejszą niż 1 metr, co najmniej dwukrotnie w sezonie, w terminie do dnia 15 września.</w:t>
            </w:r>
          </w:p>
        </w:tc>
        <w:tc>
          <w:tcPr>
            <w:tcW w:w="808" w:type="dxa"/>
            <w:tcBorders>
              <w:top w:val="nil"/>
              <w:left w:val="nil"/>
              <w:bottom w:val="single" w:sz="4" w:space="0" w:color="000000"/>
              <w:right w:val="single" w:sz="4" w:space="0" w:color="000000"/>
            </w:tcBorders>
            <w:shd w:val="clear" w:color="000000" w:fill="EAF1DD" w:themeFill="accent3" w:themeFillTint="33"/>
            <w:vAlign w:val="center"/>
            <w:hideMark/>
          </w:tcPr>
          <w:p w14:paraId="1CBFC591" w14:textId="77777777" w:rsidR="00A350B9" w:rsidRPr="001C58D3" w:rsidRDefault="00A350B9" w:rsidP="00472F58">
            <w:pPr>
              <w:spacing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1075,92</w:t>
            </w:r>
          </w:p>
        </w:tc>
        <w:tc>
          <w:tcPr>
            <w:tcW w:w="874" w:type="dxa"/>
            <w:tcBorders>
              <w:top w:val="nil"/>
              <w:left w:val="nil"/>
              <w:bottom w:val="single" w:sz="4" w:space="0" w:color="000000"/>
              <w:right w:val="single" w:sz="4" w:space="0" w:color="000000"/>
            </w:tcBorders>
            <w:shd w:val="clear" w:color="auto" w:fill="auto"/>
            <w:vAlign w:val="center"/>
            <w:hideMark/>
          </w:tcPr>
          <w:p w14:paraId="040B16D5" w14:textId="77777777" w:rsidR="00A350B9" w:rsidRPr="00C2253B" w:rsidRDefault="00A350B9" w:rsidP="00472F58">
            <w:pPr>
              <w:spacing w:line="240" w:lineRule="auto"/>
              <w:jc w:val="center"/>
              <w:rPr>
                <w:rFonts w:ascii="Arial" w:eastAsia="Times New Roman" w:hAnsi="Arial"/>
                <w:b/>
                <w:bCs/>
                <w:color w:val="000000"/>
                <w:sz w:val="20"/>
              </w:rPr>
            </w:pPr>
            <w:r w:rsidRPr="00C2253B">
              <w:rPr>
                <w:rFonts w:ascii="Arial" w:eastAsia="Times New Roman" w:hAnsi="Arial"/>
                <w:b/>
                <w:bCs/>
                <w:color w:val="000000"/>
                <w:sz w:val="20"/>
              </w:rPr>
              <w:t> </w:t>
            </w:r>
          </w:p>
        </w:tc>
        <w:tc>
          <w:tcPr>
            <w:tcW w:w="974" w:type="dxa"/>
            <w:tcBorders>
              <w:top w:val="nil"/>
              <w:left w:val="nil"/>
              <w:bottom w:val="single" w:sz="4" w:space="0" w:color="000000"/>
              <w:right w:val="single" w:sz="4" w:space="0" w:color="000000"/>
            </w:tcBorders>
            <w:shd w:val="clear" w:color="auto" w:fill="auto"/>
            <w:vAlign w:val="center"/>
            <w:hideMark/>
          </w:tcPr>
          <w:p w14:paraId="3877A3F9"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c>
          <w:tcPr>
            <w:tcW w:w="997" w:type="dxa"/>
            <w:tcBorders>
              <w:top w:val="single" w:sz="4" w:space="0" w:color="000000"/>
              <w:left w:val="nil"/>
              <w:bottom w:val="single" w:sz="4" w:space="0" w:color="000000"/>
              <w:right w:val="single" w:sz="4" w:space="0" w:color="000000"/>
            </w:tcBorders>
          </w:tcPr>
          <w:p w14:paraId="60DA62F1"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3512AF70"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tcPr>
          <w:p w14:paraId="28E12724"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60A7668B" w14:textId="77777777" w:rsidR="00A350B9" w:rsidRPr="001C58D3" w:rsidRDefault="00A350B9" w:rsidP="00472F58">
            <w:pPr>
              <w:spacing w:line="240" w:lineRule="auto"/>
              <w:jc w:val="center"/>
              <w:rPr>
                <w:rFonts w:ascii="Arial" w:eastAsia="Times New Roman" w:hAnsi="Arial"/>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1115D3DE" w14:textId="77777777" w:rsidR="00A350B9" w:rsidRPr="001C58D3" w:rsidRDefault="00A350B9" w:rsidP="00472F58">
            <w:pPr>
              <w:spacing w:line="240" w:lineRule="auto"/>
              <w:jc w:val="center"/>
              <w:rPr>
                <w:rFonts w:ascii="Arial" w:eastAsia="Times New Roman" w:hAnsi="Arial"/>
                <w:color w:val="000000"/>
                <w:sz w:val="18"/>
                <w:szCs w:val="18"/>
              </w:rPr>
            </w:pPr>
          </w:p>
        </w:tc>
        <w:tc>
          <w:tcPr>
            <w:tcW w:w="1076" w:type="dxa"/>
            <w:tcBorders>
              <w:top w:val="single" w:sz="4" w:space="0" w:color="000000"/>
              <w:left w:val="single" w:sz="4" w:space="0" w:color="000000"/>
              <w:bottom w:val="single" w:sz="4" w:space="0" w:color="000000"/>
              <w:right w:val="single" w:sz="4" w:space="0" w:color="000000"/>
            </w:tcBorders>
          </w:tcPr>
          <w:p w14:paraId="0D6D984F"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tcPr>
          <w:p w14:paraId="4078CC11"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753978F2"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1D4C6"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c>
          <w:tcPr>
            <w:tcW w:w="1221" w:type="dxa"/>
            <w:tcBorders>
              <w:top w:val="nil"/>
              <w:left w:val="nil"/>
              <w:bottom w:val="single" w:sz="4" w:space="0" w:color="000000"/>
              <w:right w:val="single" w:sz="4" w:space="0" w:color="000000"/>
            </w:tcBorders>
            <w:shd w:val="clear" w:color="auto" w:fill="auto"/>
            <w:vAlign w:val="center"/>
            <w:hideMark/>
          </w:tcPr>
          <w:p w14:paraId="4AAC8952"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r>
      <w:tr w:rsidR="00A350B9" w:rsidRPr="001C58D3" w14:paraId="6DF9FF50" w14:textId="77777777" w:rsidTr="00494958">
        <w:trPr>
          <w:trHeight w:val="70"/>
        </w:trPr>
        <w:tc>
          <w:tcPr>
            <w:tcW w:w="567" w:type="dxa"/>
            <w:tcBorders>
              <w:top w:val="nil"/>
              <w:left w:val="single" w:sz="4" w:space="0" w:color="000000"/>
              <w:bottom w:val="nil"/>
              <w:right w:val="single" w:sz="4" w:space="0" w:color="000000"/>
            </w:tcBorders>
            <w:shd w:val="clear" w:color="000000" w:fill="EAF1DD" w:themeFill="accent3" w:themeFillTint="33"/>
            <w:vAlign w:val="center"/>
            <w:hideMark/>
          </w:tcPr>
          <w:p w14:paraId="6657AE34" w14:textId="77777777" w:rsidR="00A350B9" w:rsidRPr="00A10077" w:rsidRDefault="00A350B9" w:rsidP="00472F58">
            <w:pPr>
              <w:spacing w:line="240" w:lineRule="auto"/>
              <w:jc w:val="center"/>
              <w:rPr>
                <w:rFonts w:ascii="Arial" w:eastAsia="Times New Roman" w:hAnsi="Arial"/>
                <w:b/>
                <w:bCs/>
                <w:color w:val="000000"/>
                <w:sz w:val="16"/>
                <w:szCs w:val="16"/>
              </w:rPr>
            </w:pPr>
            <w:r w:rsidRPr="00A10077">
              <w:rPr>
                <w:rFonts w:ascii="Arial" w:eastAsia="Times New Roman" w:hAnsi="Arial"/>
                <w:b/>
                <w:bCs/>
                <w:color w:val="000000"/>
                <w:sz w:val="16"/>
                <w:szCs w:val="16"/>
              </w:rPr>
              <w:t>Pakiet 2</w:t>
            </w:r>
          </w:p>
        </w:tc>
        <w:tc>
          <w:tcPr>
            <w:tcW w:w="14621" w:type="dxa"/>
            <w:gridSpan w:val="14"/>
            <w:tcBorders>
              <w:top w:val="single" w:sz="4" w:space="0" w:color="000000"/>
              <w:left w:val="nil"/>
              <w:bottom w:val="single" w:sz="4" w:space="0" w:color="000000"/>
              <w:right w:val="single" w:sz="4" w:space="0" w:color="000000"/>
            </w:tcBorders>
            <w:shd w:val="clear" w:color="000000" w:fill="EAF1DD" w:themeFill="accent3" w:themeFillTint="33"/>
            <w:vAlign w:val="center"/>
          </w:tcPr>
          <w:p w14:paraId="4CC2F33B" w14:textId="77777777" w:rsidR="00A350B9" w:rsidRPr="00A10077" w:rsidRDefault="00A350B9" w:rsidP="00472F58">
            <w:pPr>
              <w:spacing w:line="240" w:lineRule="auto"/>
              <w:rPr>
                <w:rFonts w:ascii="Arial" w:eastAsia="Times New Roman" w:hAnsi="Arial"/>
                <w:b/>
                <w:bCs/>
                <w:color w:val="000000"/>
                <w:sz w:val="16"/>
                <w:szCs w:val="16"/>
              </w:rPr>
            </w:pPr>
            <w:r w:rsidRPr="00A10077">
              <w:rPr>
                <w:rFonts w:ascii="Arial" w:eastAsia="Times New Roman" w:hAnsi="Arial"/>
                <w:b/>
                <w:bCs/>
                <w:color w:val="000000"/>
                <w:sz w:val="16"/>
                <w:szCs w:val="16"/>
              </w:rPr>
              <w:t xml:space="preserve">Realizacja </w:t>
            </w:r>
            <w:r>
              <w:rPr>
                <w:rFonts w:ascii="Arial" w:eastAsia="Times New Roman" w:hAnsi="Arial"/>
                <w:b/>
                <w:bCs/>
                <w:color w:val="000000"/>
                <w:sz w:val="16"/>
                <w:szCs w:val="16"/>
              </w:rPr>
              <w:t>poniższego wymagania</w:t>
            </w:r>
          </w:p>
        </w:tc>
      </w:tr>
      <w:tr w:rsidR="00F04EC1" w:rsidRPr="001C58D3" w14:paraId="58E8E975" w14:textId="77777777" w:rsidTr="00F04EC1">
        <w:trPr>
          <w:trHeight w:val="1074"/>
        </w:trPr>
        <w:tc>
          <w:tcPr>
            <w:tcW w:w="567" w:type="dxa"/>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hideMark/>
          </w:tcPr>
          <w:p w14:paraId="2AC49AF2" w14:textId="77777777" w:rsidR="00A350B9" w:rsidRPr="001C58D3" w:rsidRDefault="00A350B9" w:rsidP="00472F58">
            <w:pPr>
              <w:spacing w:line="240" w:lineRule="auto"/>
              <w:jc w:val="center"/>
              <w:rPr>
                <w:rFonts w:ascii="Arial" w:eastAsia="Times New Roman" w:hAnsi="Arial"/>
                <w:color w:val="000000"/>
                <w:sz w:val="16"/>
                <w:szCs w:val="16"/>
              </w:rPr>
            </w:pPr>
            <w:r w:rsidRPr="001C58D3">
              <w:rPr>
                <w:rFonts w:ascii="Arial" w:eastAsia="Times New Roman" w:hAnsi="Arial"/>
                <w:color w:val="000000"/>
                <w:sz w:val="16"/>
                <w:szCs w:val="16"/>
              </w:rPr>
              <w:t>Wym</w:t>
            </w:r>
            <w:r>
              <w:rPr>
                <w:rFonts w:ascii="Arial" w:eastAsia="Times New Roman" w:hAnsi="Arial"/>
                <w:color w:val="000000"/>
                <w:sz w:val="16"/>
                <w:szCs w:val="16"/>
              </w:rPr>
              <w:t>aganie</w:t>
            </w:r>
            <w:r w:rsidRPr="001C58D3">
              <w:rPr>
                <w:rFonts w:ascii="Arial" w:eastAsia="Times New Roman" w:hAnsi="Arial"/>
                <w:color w:val="000000"/>
                <w:sz w:val="16"/>
                <w:szCs w:val="16"/>
              </w:rPr>
              <w:t xml:space="preserve"> 2.1.</w:t>
            </w:r>
          </w:p>
        </w:tc>
        <w:tc>
          <w:tcPr>
            <w:tcW w:w="1863" w:type="dxa"/>
            <w:tcBorders>
              <w:top w:val="nil"/>
              <w:left w:val="nil"/>
              <w:bottom w:val="single" w:sz="4" w:space="0" w:color="000000"/>
              <w:right w:val="single" w:sz="4" w:space="0" w:color="000000"/>
            </w:tcBorders>
            <w:shd w:val="clear" w:color="000000" w:fill="EAF1DD" w:themeFill="accent3" w:themeFillTint="33"/>
            <w:vAlign w:val="center"/>
            <w:hideMark/>
          </w:tcPr>
          <w:p w14:paraId="53790B8E" w14:textId="77777777" w:rsidR="00A350B9" w:rsidRPr="00554C23" w:rsidRDefault="00A350B9" w:rsidP="00472F58">
            <w:pPr>
              <w:spacing w:line="240" w:lineRule="auto"/>
              <w:rPr>
                <w:rFonts w:ascii="Arial" w:eastAsia="Times New Roman" w:hAnsi="Arial"/>
                <w:color w:val="000000"/>
                <w:sz w:val="16"/>
                <w:szCs w:val="16"/>
              </w:rPr>
            </w:pPr>
            <w:r w:rsidRPr="00554C23">
              <w:rPr>
                <w:rFonts w:ascii="Arial" w:eastAsia="Times New Roman" w:hAnsi="Arial"/>
                <w:color w:val="000000"/>
                <w:sz w:val="16"/>
                <w:szCs w:val="16"/>
              </w:rPr>
              <w:t>Produkcja dodatkowych cennych gatunków ryb, wymienionych w załączniku nr 3 do rozporządzenia</w:t>
            </w:r>
            <w:r w:rsidRPr="00554C23">
              <w:rPr>
                <w:rStyle w:val="Odwoanieprzypisudolnego"/>
                <w:rFonts w:ascii="Arial" w:eastAsia="Times New Roman" w:hAnsi="Arial"/>
                <w:color w:val="000000"/>
                <w:sz w:val="16"/>
                <w:szCs w:val="16"/>
              </w:rPr>
              <w:footnoteReference w:id="22"/>
            </w:r>
            <w:r w:rsidRPr="00554C23">
              <w:rPr>
                <w:rFonts w:ascii="Arial" w:eastAsia="Times New Roman" w:hAnsi="Arial"/>
                <w:color w:val="000000"/>
                <w:sz w:val="16"/>
                <w:szCs w:val="16"/>
              </w:rPr>
              <w:t>, w ilości co najmniej 3,75% masy rocznej produkcji karpi w danym obiekcie chowu lub hodowli ryb.</w:t>
            </w:r>
          </w:p>
        </w:tc>
        <w:tc>
          <w:tcPr>
            <w:tcW w:w="808" w:type="dxa"/>
            <w:tcBorders>
              <w:top w:val="nil"/>
              <w:left w:val="nil"/>
              <w:bottom w:val="single" w:sz="4" w:space="0" w:color="000000"/>
              <w:right w:val="single" w:sz="4" w:space="0" w:color="000000"/>
            </w:tcBorders>
            <w:shd w:val="clear" w:color="000000" w:fill="EAF1DD" w:themeFill="accent3" w:themeFillTint="33"/>
            <w:vAlign w:val="center"/>
            <w:hideMark/>
          </w:tcPr>
          <w:p w14:paraId="65BD3807" w14:textId="77777777" w:rsidR="00A350B9" w:rsidRPr="001C58D3" w:rsidRDefault="00A350B9" w:rsidP="00472F58">
            <w:pPr>
              <w:spacing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283,43</w:t>
            </w:r>
          </w:p>
        </w:tc>
        <w:tc>
          <w:tcPr>
            <w:tcW w:w="874" w:type="dxa"/>
            <w:tcBorders>
              <w:top w:val="nil"/>
              <w:left w:val="nil"/>
              <w:bottom w:val="single" w:sz="4" w:space="0" w:color="000000"/>
              <w:right w:val="single" w:sz="4" w:space="0" w:color="000000"/>
            </w:tcBorders>
            <w:shd w:val="clear" w:color="auto" w:fill="auto"/>
            <w:vAlign w:val="center"/>
            <w:hideMark/>
          </w:tcPr>
          <w:p w14:paraId="271B3E89" w14:textId="77777777" w:rsidR="00A350B9" w:rsidRPr="00C2253B" w:rsidRDefault="00A350B9" w:rsidP="00472F58">
            <w:pPr>
              <w:spacing w:line="240" w:lineRule="auto"/>
              <w:jc w:val="center"/>
              <w:rPr>
                <w:rFonts w:ascii="Arial" w:eastAsia="Times New Roman" w:hAnsi="Arial"/>
                <w:b/>
                <w:bCs/>
                <w:color w:val="000000"/>
                <w:sz w:val="18"/>
                <w:szCs w:val="18"/>
              </w:rPr>
            </w:pPr>
            <w:r w:rsidRPr="00C2253B">
              <w:rPr>
                <w:rFonts w:ascii="Arial" w:eastAsia="Times New Roman" w:hAnsi="Arial"/>
                <w:b/>
                <w:bCs/>
                <w:color w:val="000000"/>
                <w:sz w:val="18"/>
                <w:szCs w:val="18"/>
              </w:rPr>
              <w:t> </w:t>
            </w:r>
          </w:p>
        </w:tc>
        <w:tc>
          <w:tcPr>
            <w:tcW w:w="974" w:type="dxa"/>
            <w:tcBorders>
              <w:top w:val="nil"/>
              <w:left w:val="nil"/>
              <w:bottom w:val="single" w:sz="4" w:space="0" w:color="000000"/>
              <w:right w:val="single" w:sz="4" w:space="0" w:color="000000"/>
            </w:tcBorders>
            <w:shd w:val="clear" w:color="auto" w:fill="auto"/>
            <w:vAlign w:val="center"/>
            <w:hideMark/>
          </w:tcPr>
          <w:p w14:paraId="5B3AC703"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c>
          <w:tcPr>
            <w:tcW w:w="997" w:type="dxa"/>
            <w:tcBorders>
              <w:top w:val="single" w:sz="4" w:space="0" w:color="000000"/>
              <w:left w:val="nil"/>
              <w:bottom w:val="single" w:sz="4" w:space="0" w:color="000000"/>
              <w:right w:val="single" w:sz="4" w:space="0" w:color="000000"/>
            </w:tcBorders>
          </w:tcPr>
          <w:p w14:paraId="78F1B599"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6BD0A3EB"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tcPr>
          <w:p w14:paraId="3E2D5998"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6CD2F35C" w14:textId="77777777" w:rsidR="00A350B9" w:rsidRPr="001C58D3" w:rsidRDefault="00A350B9" w:rsidP="00472F58">
            <w:pPr>
              <w:spacing w:line="240" w:lineRule="auto"/>
              <w:jc w:val="center"/>
              <w:rPr>
                <w:rFonts w:ascii="Arial" w:eastAsia="Times New Roman" w:hAnsi="Arial"/>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73CEF3C6" w14:textId="77777777" w:rsidR="00A350B9" w:rsidRPr="001C58D3" w:rsidRDefault="00A350B9" w:rsidP="00472F58">
            <w:pPr>
              <w:spacing w:line="240" w:lineRule="auto"/>
              <w:jc w:val="center"/>
              <w:rPr>
                <w:rFonts w:ascii="Arial" w:eastAsia="Times New Roman" w:hAnsi="Arial"/>
                <w:color w:val="000000"/>
                <w:sz w:val="18"/>
                <w:szCs w:val="18"/>
              </w:rPr>
            </w:pPr>
          </w:p>
        </w:tc>
        <w:tc>
          <w:tcPr>
            <w:tcW w:w="1076" w:type="dxa"/>
            <w:tcBorders>
              <w:top w:val="single" w:sz="4" w:space="0" w:color="000000"/>
              <w:left w:val="single" w:sz="4" w:space="0" w:color="000000"/>
              <w:bottom w:val="single" w:sz="4" w:space="0" w:color="000000"/>
              <w:right w:val="single" w:sz="4" w:space="0" w:color="000000"/>
            </w:tcBorders>
          </w:tcPr>
          <w:p w14:paraId="656AEDBC"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tcPr>
          <w:p w14:paraId="522F3A69" w14:textId="77777777" w:rsidR="00A350B9" w:rsidRPr="001C58D3" w:rsidRDefault="00A350B9" w:rsidP="00472F58">
            <w:pPr>
              <w:spacing w:line="240" w:lineRule="auto"/>
              <w:jc w:val="center"/>
              <w:rPr>
                <w:rFonts w:ascii="Arial" w:eastAsia="Times New Roman" w:hAnsi="Arial"/>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tcPr>
          <w:p w14:paraId="78E0A44F" w14:textId="77777777" w:rsidR="00A350B9" w:rsidRPr="001C58D3" w:rsidRDefault="00A350B9" w:rsidP="00472F58">
            <w:pPr>
              <w:spacing w:line="240" w:lineRule="auto"/>
              <w:jc w:val="center"/>
              <w:rPr>
                <w:rFonts w:ascii="Arial" w:eastAsia="Times New Roman" w:hAnsi="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C668E"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c>
          <w:tcPr>
            <w:tcW w:w="1221" w:type="dxa"/>
            <w:tcBorders>
              <w:top w:val="nil"/>
              <w:left w:val="nil"/>
              <w:bottom w:val="single" w:sz="4" w:space="0" w:color="000000"/>
              <w:right w:val="single" w:sz="4" w:space="0" w:color="000000"/>
            </w:tcBorders>
            <w:shd w:val="clear" w:color="auto" w:fill="auto"/>
            <w:vAlign w:val="center"/>
            <w:hideMark/>
          </w:tcPr>
          <w:p w14:paraId="3FC7392A" w14:textId="77777777" w:rsidR="00A350B9" w:rsidRPr="001C58D3" w:rsidRDefault="00A350B9" w:rsidP="00472F58">
            <w:pPr>
              <w:spacing w:line="240" w:lineRule="auto"/>
              <w:jc w:val="center"/>
              <w:rPr>
                <w:rFonts w:ascii="Arial" w:eastAsia="Times New Roman" w:hAnsi="Arial"/>
                <w:color w:val="000000"/>
                <w:sz w:val="18"/>
                <w:szCs w:val="18"/>
              </w:rPr>
            </w:pPr>
            <w:r w:rsidRPr="001C58D3">
              <w:rPr>
                <w:rFonts w:ascii="Arial" w:eastAsia="Times New Roman" w:hAnsi="Arial"/>
                <w:color w:val="000000"/>
                <w:sz w:val="18"/>
                <w:szCs w:val="18"/>
              </w:rPr>
              <w:t>  </w:t>
            </w:r>
          </w:p>
        </w:tc>
      </w:tr>
      <w:tr w:rsidR="00F04EC1" w:rsidRPr="001C58D3" w14:paraId="6D9153D3" w14:textId="77777777" w:rsidTr="00F04EC1">
        <w:trPr>
          <w:trHeight w:val="96"/>
        </w:trPr>
        <w:tc>
          <w:tcPr>
            <w:tcW w:w="5086" w:type="dxa"/>
            <w:gridSpan w:val="5"/>
            <w:tcBorders>
              <w:top w:val="single" w:sz="4" w:space="0" w:color="000000"/>
              <w:left w:val="single" w:sz="4" w:space="0" w:color="000000"/>
              <w:bottom w:val="single" w:sz="4" w:space="0" w:color="000000"/>
              <w:right w:val="single" w:sz="4" w:space="0" w:color="000000"/>
            </w:tcBorders>
            <w:shd w:val="clear" w:color="000000" w:fill="EAF1DD" w:themeFill="accent3" w:themeFillTint="33"/>
            <w:vAlign w:val="center"/>
            <w:hideMark/>
          </w:tcPr>
          <w:p w14:paraId="7A51083D" w14:textId="77777777" w:rsidR="00A350B9" w:rsidRPr="00A10077" w:rsidRDefault="00A350B9" w:rsidP="00472F58">
            <w:pPr>
              <w:spacing w:line="240" w:lineRule="auto"/>
              <w:jc w:val="right"/>
              <w:rPr>
                <w:rFonts w:ascii="Arial" w:eastAsia="Times New Roman" w:hAnsi="Arial"/>
                <w:b/>
                <w:bCs/>
                <w:color w:val="000000"/>
                <w:sz w:val="20"/>
              </w:rPr>
            </w:pPr>
            <w:r w:rsidRPr="00A10077">
              <w:rPr>
                <w:rFonts w:ascii="Arial" w:eastAsia="Times New Roman" w:hAnsi="Arial"/>
                <w:b/>
                <w:bCs/>
                <w:color w:val="000000"/>
                <w:sz w:val="20"/>
              </w:rPr>
              <w:t>SUMA</w:t>
            </w:r>
            <w:r>
              <w:rPr>
                <w:rFonts w:ascii="Arial" w:eastAsia="Times New Roman" w:hAnsi="Arial"/>
                <w:b/>
                <w:bCs/>
                <w:color w:val="000000"/>
                <w:sz w:val="20"/>
              </w:rPr>
              <w:t xml:space="preserve"> </w:t>
            </w:r>
          </w:p>
        </w:tc>
        <w:tc>
          <w:tcPr>
            <w:tcW w:w="997" w:type="dxa"/>
            <w:tcBorders>
              <w:top w:val="single" w:sz="4" w:space="0" w:color="000000"/>
              <w:left w:val="nil"/>
              <w:bottom w:val="single" w:sz="4" w:space="0" w:color="000000"/>
              <w:right w:val="single" w:sz="4" w:space="0" w:color="000000"/>
            </w:tcBorders>
            <w:shd w:val="clear" w:color="auto" w:fill="auto"/>
          </w:tcPr>
          <w:p w14:paraId="11B60B18" w14:textId="77777777" w:rsidR="00A350B9" w:rsidRPr="001C58D3" w:rsidRDefault="00A350B9" w:rsidP="00472F58">
            <w:pPr>
              <w:spacing w:line="240" w:lineRule="auto"/>
              <w:jc w:val="center"/>
              <w:rPr>
                <w:rFonts w:ascii="Arial" w:eastAsia="Times New Roman" w:hAnsi="Arial"/>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FD43FCF" w14:textId="77777777" w:rsidR="00A350B9" w:rsidRPr="001C58D3" w:rsidRDefault="00A350B9" w:rsidP="00472F58">
            <w:pPr>
              <w:spacing w:line="240" w:lineRule="auto"/>
              <w:jc w:val="center"/>
              <w:rPr>
                <w:rFonts w:ascii="Arial" w:eastAsia="Times New Roman" w:hAnsi="Arial"/>
                <w:color w:val="000000"/>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CA0A27E" w14:textId="77777777" w:rsidR="00A350B9" w:rsidRPr="001C58D3" w:rsidRDefault="00A350B9" w:rsidP="00472F58">
            <w:pPr>
              <w:spacing w:line="240" w:lineRule="auto"/>
              <w:jc w:val="center"/>
              <w:rPr>
                <w:rFonts w:ascii="Arial" w:eastAsia="Times New Roman" w:hAnsi="Arial"/>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986A1C1" w14:textId="77777777" w:rsidR="00A350B9" w:rsidRPr="001C58D3" w:rsidRDefault="00A350B9" w:rsidP="00472F58">
            <w:pPr>
              <w:spacing w:line="240" w:lineRule="auto"/>
              <w:jc w:val="center"/>
              <w:rPr>
                <w:rFonts w:ascii="Arial" w:eastAsia="Times New Roman" w:hAnsi="Arial"/>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CF824C1" w14:textId="77777777" w:rsidR="00A350B9" w:rsidRPr="001C58D3" w:rsidRDefault="00A350B9" w:rsidP="00472F58">
            <w:pPr>
              <w:spacing w:line="240" w:lineRule="auto"/>
              <w:jc w:val="center"/>
              <w:rPr>
                <w:rFonts w:ascii="Arial" w:eastAsia="Times New Roman" w:hAnsi="Arial"/>
                <w:color w:val="000000"/>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A6F06F" w14:textId="77777777" w:rsidR="00A350B9" w:rsidRPr="001C58D3" w:rsidRDefault="00A350B9" w:rsidP="00472F58">
            <w:pPr>
              <w:spacing w:line="240" w:lineRule="auto"/>
              <w:jc w:val="center"/>
              <w:rPr>
                <w:rFonts w:ascii="Arial" w:eastAsia="Times New Roman" w:hAnsi="Arial"/>
                <w:color w:val="000000"/>
                <w:sz w:val="16"/>
                <w:szCs w:val="16"/>
              </w:rPr>
            </w:pPr>
          </w:p>
        </w:tc>
        <w:tc>
          <w:tcPr>
            <w:tcW w:w="997" w:type="dxa"/>
            <w:tcBorders>
              <w:top w:val="single" w:sz="4" w:space="0" w:color="000000"/>
              <w:left w:val="single" w:sz="4" w:space="0" w:color="000000"/>
              <w:bottom w:val="single" w:sz="4" w:space="0" w:color="000000"/>
              <w:right w:val="single" w:sz="4" w:space="0" w:color="000000"/>
            </w:tcBorders>
          </w:tcPr>
          <w:p w14:paraId="3D629084" w14:textId="77777777" w:rsidR="00A350B9" w:rsidRPr="001C58D3" w:rsidRDefault="00A350B9" w:rsidP="00472F58">
            <w:pPr>
              <w:spacing w:line="240" w:lineRule="auto"/>
              <w:jc w:val="center"/>
              <w:rPr>
                <w:rFonts w:ascii="Arial" w:eastAsia="Times New Roman" w:hAnsi="Arial"/>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94EE8A8" w14:textId="77777777" w:rsidR="00A350B9" w:rsidRPr="001C58D3" w:rsidRDefault="00A350B9" w:rsidP="00472F58">
            <w:pPr>
              <w:spacing w:line="240" w:lineRule="auto"/>
              <w:jc w:val="center"/>
              <w:rPr>
                <w:rFonts w:ascii="Arial" w:eastAsia="Times New Roman" w:hAnsi="Arial"/>
                <w:color w:val="000000"/>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01A32" w14:textId="77777777" w:rsidR="00A350B9" w:rsidRPr="001C58D3" w:rsidRDefault="00A350B9" w:rsidP="00472F58">
            <w:pPr>
              <w:spacing w:line="240" w:lineRule="auto"/>
              <w:jc w:val="center"/>
              <w:rPr>
                <w:rFonts w:ascii="Arial" w:eastAsia="Times New Roman" w:hAnsi="Arial"/>
                <w:color w:val="000000"/>
                <w:sz w:val="16"/>
                <w:szCs w:val="16"/>
              </w:rPr>
            </w:pPr>
            <w:r w:rsidRPr="001C58D3">
              <w:rPr>
                <w:rFonts w:ascii="Arial" w:eastAsia="Times New Roman" w:hAnsi="Arial"/>
                <w:color w:val="000000"/>
                <w:sz w:val="16"/>
                <w:szCs w:val="16"/>
              </w:rPr>
              <w:t> </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9CD9A" w14:textId="77777777" w:rsidR="00A350B9" w:rsidRPr="001C58D3" w:rsidRDefault="00A350B9" w:rsidP="00472F58">
            <w:pPr>
              <w:spacing w:line="240" w:lineRule="auto"/>
              <w:jc w:val="center"/>
              <w:rPr>
                <w:rFonts w:ascii="Arial" w:eastAsia="Times New Roman" w:hAnsi="Arial"/>
                <w:color w:val="000000"/>
                <w:sz w:val="16"/>
                <w:szCs w:val="16"/>
              </w:rPr>
            </w:pPr>
            <w:r w:rsidRPr="001C58D3">
              <w:rPr>
                <w:rFonts w:ascii="Arial" w:eastAsia="Times New Roman" w:hAnsi="Arial"/>
                <w:color w:val="000000"/>
                <w:sz w:val="16"/>
                <w:szCs w:val="16"/>
              </w:rPr>
              <w:t>  </w:t>
            </w:r>
          </w:p>
        </w:tc>
      </w:tr>
    </w:tbl>
    <w:p w14:paraId="775A1E5B" w14:textId="77777777" w:rsidR="000236EA" w:rsidRDefault="000236EA" w:rsidP="005870C8">
      <w:pPr>
        <w:jc w:val="right"/>
        <w:rPr>
          <w:rFonts w:ascii="Arial" w:hAnsi="Arial"/>
          <w:szCs w:val="24"/>
        </w:rPr>
        <w:sectPr w:rsidR="000236EA" w:rsidSect="00494958">
          <w:headerReference w:type="default" r:id="rId18"/>
          <w:footerReference w:type="default" r:id="rId19"/>
          <w:footnotePr>
            <w:numRestart w:val="eachSect"/>
          </w:footnotePr>
          <w:pgSz w:w="16838" w:h="11906" w:orient="landscape"/>
          <w:pgMar w:top="624" w:right="624" w:bottom="624" w:left="624" w:header="567" w:footer="567" w:gutter="0"/>
          <w:pgNumType w:start="1"/>
          <w:cols w:space="708"/>
          <w:docGrid w:linePitch="326"/>
        </w:sectPr>
      </w:pPr>
    </w:p>
    <w:p w14:paraId="4B90D4F7" w14:textId="1C7D6255" w:rsidR="005870C8" w:rsidRDefault="005870C8" w:rsidP="005870C8">
      <w:pPr>
        <w:jc w:val="right"/>
        <w:rPr>
          <w:rFonts w:ascii="Arial" w:hAnsi="Arial"/>
          <w:szCs w:val="24"/>
        </w:rPr>
      </w:pPr>
      <w:r>
        <w:rPr>
          <w:rFonts w:ascii="Arial" w:hAnsi="Arial"/>
          <w:szCs w:val="24"/>
        </w:rPr>
        <w:lastRenderedPageBreak/>
        <w:t xml:space="preserve">Załącznik nr </w:t>
      </w:r>
      <w:r w:rsidR="00E54F52">
        <w:rPr>
          <w:rFonts w:ascii="Arial" w:hAnsi="Arial"/>
          <w:szCs w:val="24"/>
        </w:rPr>
        <w:t>5</w:t>
      </w:r>
      <w:r w:rsidRPr="007D696B">
        <w:rPr>
          <w:rFonts w:ascii="Arial" w:hAnsi="Arial"/>
          <w:szCs w:val="24"/>
        </w:rPr>
        <w:t xml:space="preserve"> do umowy</w:t>
      </w:r>
    </w:p>
    <w:p w14:paraId="65F7E987" w14:textId="77777777" w:rsidR="005870C8" w:rsidRDefault="005870C8" w:rsidP="00DE3886">
      <w:pPr>
        <w:jc w:val="center"/>
        <w:rPr>
          <w:rFonts w:ascii="Arial" w:hAnsi="Arial"/>
          <w:b/>
          <w:szCs w:val="24"/>
          <w:lang w:bidi="pl-PL"/>
        </w:rPr>
      </w:pPr>
    </w:p>
    <w:p w14:paraId="68489F31" w14:textId="0F2E0862" w:rsidR="00DE3886" w:rsidRPr="007D696B" w:rsidRDefault="00DE3886" w:rsidP="00DE3886">
      <w:pPr>
        <w:jc w:val="center"/>
        <w:rPr>
          <w:rFonts w:ascii="Arial" w:hAnsi="Arial"/>
          <w:b/>
          <w:szCs w:val="24"/>
          <w:lang w:bidi="pl-PL"/>
        </w:rPr>
      </w:pPr>
      <w:r w:rsidRPr="007D696B">
        <w:rPr>
          <w:rFonts w:ascii="Arial" w:hAnsi="Arial"/>
          <w:b/>
          <w:szCs w:val="24"/>
          <w:lang w:bidi="pl-PL"/>
        </w:rPr>
        <w:t>Klauzula informacyjna w zakresie przetwarzania danych osobowych</w:t>
      </w:r>
    </w:p>
    <w:p w14:paraId="45101229" w14:textId="77777777" w:rsidR="00DE3886" w:rsidRPr="007D696B" w:rsidRDefault="00DE3886" w:rsidP="00DE3886">
      <w:pPr>
        <w:rPr>
          <w:rFonts w:ascii="Arial" w:hAnsi="Arial"/>
          <w:b/>
          <w:szCs w:val="24"/>
          <w:lang w:bidi="pl-PL"/>
        </w:rPr>
      </w:pPr>
    </w:p>
    <w:p w14:paraId="1495964C" w14:textId="4728DDB7" w:rsidR="00DE3886" w:rsidRPr="007D696B" w:rsidRDefault="00DE3886" w:rsidP="00DE3886">
      <w:pPr>
        <w:rPr>
          <w:rFonts w:ascii="Arial" w:hAnsi="Arial"/>
          <w:szCs w:val="24"/>
        </w:rPr>
      </w:pPr>
      <w:r w:rsidRPr="007D696B">
        <w:rPr>
          <w:rFonts w:ascii="Arial" w:hAnsi="Arial"/>
          <w:szCs w:val="24"/>
        </w:rPr>
        <w:t>W związku z treścią art. 13 Rozporządzenia Parlamentu Europejskiego i Rady (UE) 2016/679 z dnia 27 kwietnia 2016 r. w sprawie ochrony osób fizycznych w</w:t>
      </w:r>
      <w:r w:rsidR="00FA3522">
        <w:rPr>
          <w:rFonts w:ascii="Arial" w:hAnsi="Arial"/>
          <w:szCs w:val="24"/>
        </w:rPr>
        <w:t xml:space="preserve"> </w:t>
      </w:r>
      <w:r w:rsidRPr="007D696B">
        <w:rPr>
          <w:rFonts w:ascii="Arial" w:hAnsi="Arial"/>
          <w:szCs w:val="24"/>
        </w:rPr>
        <w:t>związku z przetwarzaniem danych osobowych i w sprawie swobodnego przepływu takich danych oraz uchylenia dyrektywy 95/46/WE  (Dz. Urz. UE L 119 z 04.05.2016, str. 1 oraz Dz. Urz. UE L 127 z 23.05.2018, str. 2 oraz Dz. Urz. UE L 74 z 04.03.2021, str. 35), dalej: „</w:t>
      </w:r>
      <w:r w:rsidRPr="007D696B">
        <w:rPr>
          <w:rFonts w:ascii="Arial" w:hAnsi="Arial"/>
          <w:iCs/>
          <w:szCs w:val="24"/>
        </w:rPr>
        <w:t>rozporządzeniem nr 2016/679</w:t>
      </w:r>
      <w:r w:rsidRPr="007D696B">
        <w:rPr>
          <w:rFonts w:ascii="Arial" w:hAnsi="Arial"/>
          <w:szCs w:val="24"/>
        </w:rPr>
        <w:t>” Agencja Restrukturyzacji i Modernizacji Rolnictwa informuje, że:</w:t>
      </w:r>
    </w:p>
    <w:p w14:paraId="49B3AE8F" w14:textId="1E3AE49B" w:rsidR="00DE3886" w:rsidRPr="007D696B" w:rsidRDefault="00DE3886" w:rsidP="00A373A1">
      <w:pPr>
        <w:numPr>
          <w:ilvl w:val="0"/>
          <w:numId w:val="46"/>
        </w:numPr>
        <w:ind w:left="426" w:hanging="426"/>
        <w:rPr>
          <w:rFonts w:ascii="Arial" w:hAnsi="Arial"/>
          <w:szCs w:val="24"/>
        </w:rPr>
      </w:pPr>
      <w:r>
        <w:rPr>
          <w:rFonts w:ascii="Arial" w:hAnsi="Arial"/>
          <w:szCs w:val="24"/>
        </w:rPr>
        <w:t>A</w:t>
      </w:r>
      <w:r w:rsidRPr="007D696B">
        <w:rPr>
          <w:rFonts w:ascii="Arial" w:hAnsi="Arial"/>
          <w:szCs w:val="24"/>
        </w:rPr>
        <w:t xml:space="preserve">dministratorem Pani/Pana danych osobowych (zwanym dalej: </w:t>
      </w:r>
      <w:r>
        <w:rPr>
          <w:rFonts w:ascii="Arial" w:hAnsi="Arial"/>
          <w:szCs w:val="24"/>
        </w:rPr>
        <w:t>A</w:t>
      </w:r>
      <w:r w:rsidRPr="007D696B">
        <w:rPr>
          <w:rFonts w:ascii="Arial" w:hAnsi="Arial"/>
          <w:szCs w:val="24"/>
        </w:rPr>
        <w:t>dministrator danych) jest Agencja Restrukturyzacji i Modernizacji Rolnictwa z siedzibą w Warszawie, Al. Jana Pawła II 70, 00</w:t>
      </w:r>
      <w:r w:rsidR="00E74832">
        <w:rPr>
          <w:rFonts w:ascii="Arial" w:hAnsi="Arial"/>
          <w:szCs w:val="24"/>
        </w:rPr>
        <w:t xml:space="preserve">– </w:t>
      </w:r>
      <w:r w:rsidRPr="007D696B">
        <w:rPr>
          <w:rFonts w:ascii="Arial" w:hAnsi="Arial"/>
          <w:szCs w:val="24"/>
        </w:rPr>
        <w:t>175 Warszawa;</w:t>
      </w:r>
    </w:p>
    <w:p w14:paraId="0D3C92B2" w14:textId="235AFB21" w:rsidR="00DE3886" w:rsidRPr="007D696B" w:rsidRDefault="00DE3886" w:rsidP="00A373A1">
      <w:pPr>
        <w:numPr>
          <w:ilvl w:val="0"/>
          <w:numId w:val="46"/>
        </w:numPr>
        <w:ind w:left="426" w:hanging="426"/>
        <w:rPr>
          <w:rFonts w:ascii="Arial" w:hAnsi="Arial"/>
          <w:szCs w:val="24"/>
        </w:rPr>
      </w:pPr>
      <w:r>
        <w:rPr>
          <w:rFonts w:ascii="Arial" w:hAnsi="Arial"/>
          <w:szCs w:val="24"/>
        </w:rPr>
        <w:t>Z</w:t>
      </w:r>
      <w:r w:rsidRPr="007D696B">
        <w:rPr>
          <w:rFonts w:ascii="Arial" w:hAnsi="Arial"/>
          <w:szCs w:val="24"/>
        </w:rPr>
        <w:t xml:space="preserve"> administratorem danych można kontaktować się poprzez e</w:t>
      </w:r>
      <w:r w:rsidR="00186D75">
        <w:rPr>
          <w:rFonts w:ascii="Arial" w:hAnsi="Arial"/>
          <w:szCs w:val="24"/>
        </w:rPr>
        <w:t xml:space="preserve"> </w:t>
      </w:r>
      <w:r w:rsidR="00E74832">
        <w:rPr>
          <w:rFonts w:ascii="Arial" w:hAnsi="Arial"/>
          <w:szCs w:val="24"/>
        </w:rPr>
        <w:t xml:space="preserve">– </w:t>
      </w:r>
      <w:r w:rsidRPr="007D696B">
        <w:rPr>
          <w:rFonts w:ascii="Arial" w:hAnsi="Arial"/>
          <w:szCs w:val="24"/>
        </w:rPr>
        <w:t xml:space="preserve">mail: </w:t>
      </w:r>
      <w:hyperlink r:id="rId20" w:history="1">
        <w:r w:rsidRPr="007D696B">
          <w:rPr>
            <w:rStyle w:val="Hipercze"/>
            <w:rFonts w:ascii="Arial" w:hAnsi="Arial"/>
            <w:szCs w:val="24"/>
          </w:rPr>
          <w:t>info@arimr.gov.pl</w:t>
        </w:r>
      </w:hyperlink>
      <w:r w:rsidRPr="007D696B">
        <w:rPr>
          <w:rFonts w:ascii="Arial" w:hAnsi="Arial"/>
          <w:szCs w:val="24"/>
        </w:rPr>
        <w:t xml:space="preserve"> lub pisemnie na adres korespondencyjny Centrali Agencji Restrukturyzacji i</w:t>
      </w:r>
      <w:r w:rsidR="00FA3522">
        <w:rPr>
          <w:rFonts w:ascii="Arial" w:hAnsi="Arial"/>
          <w:szCs w:val="24"/>
        </w:rPr>
        <w:t xml:space="preserve"> </w:t>
      </w:r>
      <w:r w:rsidRPr="007D696B">
        <w:rPr>
          <w:rFonts w:ascii="Arial" w:hAnsi="Arial"/>
          <w:szCs w:val="24"/>
        </w:rPr>
        <w:t>Modernizacji Rolnictwa: ul.</w:t>
      </w:r>
      <w:r w:rsidR="00FA3522">
        <w:rPr>
          <w:rFonts w:ascii="Arial" w:hAnsi="Arial"/>
          <w:szCs w:val="24"/>
        </w:rPr>
        <w:t xml:space="preserve"> </w:t>
      </w:r>
      <w:r w:rsidRPr="007D696B">
        <w:rPr>
          <w:rFonts w:ascii="Arial" w:hAnsi="Arial"/>
          <w:szCs w:val="24"/>
        </w:rPr>
        <w:t>Poleczki 33, 02</w:t>
      </w:r>
      <w:r w:rsidR="00E74832">
        <w:rPr>
          <w:rFonts w:ascii="Arial" w:hAnsi="Arial"/>
          <w:szCs w:val="24"/>
        </w:rPr>
        <w:t xml:space="preserve">– </w:t>
      </w:r>
      <w:r w:rsidRPr="007D696B">
        <w:rPr>
          <w:rFonts w:ascii="Arial" w:hAnsi="Arial"/>
          <w:szCs w:val="24"/>
        </w:rPr>
        <w:t>822 Warszawa;</w:t>
      </w:r>
    </w:p>
    <w:p w14:paraId="67D47BF8" w14:textId="7460D3F0" w:rsidR="00DE3886" w:rsidRPr="007D696B" w:rsidRDefault="00DE3886" w:rsidP="00A373A1">
      <w:pPr>
        <w:numPr>
          <w:ilvl w:val="0"/>
          <w:numId w:val="46"/>
        </w:numPr>
        <w:ind w:left="426" w:hanging="426"/>
        <w:rPr>
          <w:rFonts w:ascii="Arial" w:hAnsi="Arial"/>
          <w:szCs w:val="24"/>
        </w:rPr>
      </w:pPr>
      <w:r>
        <w:rPr>
          <w:rFonts w:ascii="Arial" w:hAnsi="Arial"/>
          <w:szCs w:val="24"/>
        </w:rPr>
        <w:t>A</w:t>
      </w:r>
      <w:r w:rsidRPr="007D696B">
        <w:rPr>
          <w:rFonts w:ascii="Arial" w:hAnsi="Arial"/>
          <w:szCs w:val="24"/>
        </w:rPr>
        <w:t xml:space="preserve">dministrator danych wyznaczył inspektora ochrony danych, z którym można kontaktować się w </w:t>
      </w:r>
      <w:r w:rsidRPr="0043146F">
        <w:rPr>
          <w:rFonts w:ascii="Arial" w:hAnsi="Arial"/>
          <w:szCs w:val="24"/>
        </w:rPr>
        <w:t>sprawach dotyczących przetwarzania danych osobowych oraz korzystania z praw związanych z przetwarzaniem danych, poprzez adres e</w:t>
      </w:r>
      <w:r w:rsidR="00186D75">
        <w:rPr>
          <w:rFonts w:ascii="Arial" w:hAnsi="Arial"/>
          <w:szCs w:val="24"/>
        </w:rPr>
        <w:t xml:space="preserve"> </w:t>
      </w:r>
      <w:r w:rsidR="00E74832">
        <w:rPr>
          <w:rFonts w:ascii="Arial" w:hAnsi="Arial"/>
          <w:szCs w:val="24"/>
        </w:rPr>
        <w:t xml:space="preserve">– </w:t>
      </w:r>
      <w:r w:rsidRPr="0043146F">
        <w:rPr>
          <w:rFonts w:ascii="Arial" w:hAnsi="Arial"/>
          <w:szCs w:val="24"/>
        </w:rPr>
        <w:t xml:space="preserve">mail: </w:t>
      </w:r>
      <w:hyperlink r:id="rId21" w:history="1">
        <w:r w:rsidRPr="007D696B">
          <w:rPr>
            <w:rStyle w:val="Hipercze"/>
            <w:rFonts w:ascii="Arial" w:hAnsi="Arial"/>
            <w:szCs w:val="24"/>
          </w:rPr>
          <w:t>iod@arimr.gov.pl</w:t>
        </w:r>
      </w:hyperlink>
      <w:r w:rsidRPr="007D696B">
        <w:rPr>
          <w:rFonts w:ascii="Arial" w:hAnsi="Arial"/>
          <w:szCs w:val="24"/>
        </w:rPr>
        <w:t xml:space="preserve"> lub w formie pisemnej na adres korespondencyjny Administratora danych, wskazany w ust 2;</w:t>
      </w:r>
    </w:p>
    <w:p w14:paraId="5DA4D9F8" w14:textId="77777777" w:rsidR="00DE3886" w:rsidRPr="0043146F" w:rsidRDefault="00DE3886" w:rsidP="00A373A1">
      <w:pPr>
        <w:numPr>
          <w:ilvl w:val="0"/>
          <w:numId w:val="46"/>
        </w:numPr>
        <w:ind w:left="426" w:hanging="426"/>
        <w:rPr>
          <w:rFonts w:ascii="Arial" w:hAnsi="Arial"/>
          <w:iCs/>
          <w:szCs w:val="24"/>
          <w:lang w:bidi="pl-PL"/>
        </w:rPr>
      </w:pPr>
      <w:r w:rsidRPr="007D696B">
        <w:rPr>
          <w:rFonts w:ascii="Arial" w:hAnsi="Arial"/>
          <w:szCs w:val="24"/>
        </w:rPr>
        <w:t xml:space="preserve">Pani/Pana dane osobowe będą przetwarzane przez administratora danych na podstawie art. 6 ust. 1 lit. b </w:t>
      </w:r>
      <w:r w:rsidRPr="007D696B">
        <w:rPr>
          <w:rFonts w:ascii="Arial" w:hAnsi="Arial"/>
          <w:iCs/>
          <w:szCs w:val="24"/>
        </w:rPr>
        <w:t>rozporządzenia nr 2016/679</w:t>
      </w:r>
      <w:r w:rsidRPr="007D696B">
        <w:rPr>
          <w:rFonts w:ascii="Arial" w:hAnsi="Arial"/>
          <w:szCs w:val="24"/>
        </w:rPr>
        <w:t>, w celu zawa</w:t>
      </w:r>
      <w:r w:rsidRPr="0043146F">
        <w:rPr>
          <w:rFonts w:ascii="Arial" w:hAnsi="Arial"/>
          <w:szCs w:val="24"/>
        </w:rPr>
        <w:t xml:space="preserve">rcia i wykonania niniejszej umowy lub art. 6 ust. 1 lit. c b </w:t>
      </w:r>
      <w:r w:rsidRPr="0043146F">
        <w:rPr>
          <w:rFonts w:ascii="Arial" w:hAnsi="Arial"/>
          <w:iCs/>
          <w:szCs w:val="24"/>
        </w:rPr>
        <w:t xml:space="preserve">rozporządzenia nr 2016/679 </w:t>
      </w:r>
      <w:r w:rsidRPr="0043146F">
        <w:rPr>
          <w:rFonts w:ascii="Arial" w:hAnsi="Arial"/>
          <w:szCs w:val="24"/>
        </w:rPr>
        <w:t>w celu</w:t>
      </w:r>
      <w:r w:rsidRPr="0043146F">
        <w:rPr>
          <w:rFonts w:ascii="Arial" w:hAnsi="Arial"/>
          <w:iCs/>
          <w:szCs w:val="24"/>
          <w:lang w:bidi="pl-PL"/>
        </w:rPr>
        <w:t xml:space="preserve"> realizacji zadań wynikających z:</w:t>
      </w:r>
    </w:p>
    <w:p w14:paraId="184AE91F" w14:textId="735727E2" w:rsidR="00DE3886" w:rsidRPr="007D696B" w:rsidRDefault="00DE3886" w:rsidP="00A373A1">
      <w:pPr>
        <w:numPr>
          <w:ilvl w:val="1"/>
          <w:numId w:val="46"/>
        </w:numPr>
        <w:ind w:left="993"/>
        <w:rPr>
          <w:rFonts w:ascii="Arial" w:hAnsi="Arial"/>
          <w:szCs w:val="24"/>
        </w:rPr>
      </w:pPr>
      <w:r w:rsidRPr="0043146F">
        <w:rPr>
          <w:rFonts w:ascii="Arial" w:hAnsi="Arial"/>
          <w:szCs w:val="24"/>
        </w:rPr>
        <w:t xml:space="preserve">art. </w:t>
      </w:r>
      <w:r>
        <w:rPr>
          <w:rFonts w:ascii="Arial" w:hAnsi="Arial"/>
          <w:szCs w:val="24"/>
        </w:rPr>
        <w:t>9</w:t>
      </w:r>
      <w:r w:rsidRPr="0043146F">
        <w:rPr>
          <w:rFonts w:ascii="Arial" w:hAnsi="Arial"/>
          <w:szCs w:val="24"/>
        </w:rPr>
        <w:t xml:space="preserve"> ustawy z dnia 26 maja 2023 r. </w:t>
      </w:r>
      <w:r w:rsidRPr="007D696B">
        <w:rPr>
          <w:rFonts w:ascii="Arial" w:hAnsi="Arial"/>
          <w:szCs w:val="24"/>
        </w:rPr>
        <w:t>o wspieraniu zrównoważonego rozwoju sektora rybackiego z udziałem Europejskiego Funduszu Morskiego, Rybackiego i Akwakultury na lata 2021–</w:t>
      </w:r>
      <w:r w:rsidR="00186D75">
        <w:rPr>
          <w:rFonts w:ascii="Arial" w:hAnsi="Arial"/>
          <w:szCs w:val="24"/>
        </w:rPr>
        <w:t xml:space="preserve"> </w:t>
      </w:r>
      <w:r w:rsidRPr="007D696B">
        <w:rPr>
          <w:rFonts w:ascii="Arial" w:hAnsi="Arial"/>
          <w:szCs w:val="24"/>
        </w:rPr>
        <w:t>2027 (Dz. U. poz. 1273), tj. w celu przyznania pomocy i wykonania zawartej umowy;</w:t>
      </w:r>
    </w:p>
    <w:p w14:paraId="0CDDFE91" w14:textId="77777777" w:rsidR="00DE3886" w:rsidRPr="007D696B" w:rsidRDefault="00DE3886" w:rsidP="00A373A1">
      <w:pPr>
        <w:numPr>
          <w:ilvl w:val="1"/>
          <w:numId w:val="46"/>
        </w:numPr>
        <w:ind w:left="993"/>
        <w:rPr>
          <w:rFonts w:ascii="Arial" w:hAnsi="Arial"/>
          <w:szCs w:val="24"/>
        </w:rPr>
      </w:pPr>
      <w:r w:rsidRPr="007D696B">
        <w:rPr>
          <w:rFonts w:ascii="Arial" w:hAnsi="Arial"/>
          <w:szCs w:val="24"/>
        </w:rPr>
        <w:t xml:space="preserve">art. 2 rozporządzenia wykonawczego Komisji (UE) 2022/79 z dnia 19 stycznia 2022 r. ustanawiające zasady stosowania rozporządzenia Parlamentu Europejskiego i Rady (UE) 2021/1139 w odniesieniu do </w:t>
      </w:r>
      <w:r w:rsidRPr="007D696B">
        <w:rPr>
          <w:rFonts w:ascii="Arial" w:hAnsi="Arial"/>
          <w:szCs w:val="24"/>
        </w:rPr>
        <w:lastRenderedPageBreak/>
        <w:t>rejestrowania, przekazywania i prezentacji danych dotyczących wdrażania operacji (Dz. Urz. UE L 13 z 20.01.2022, str. 24), tj. w celu realizacji obowiązków sprawozdawczych do KE;</w:t>
      </w:r>
    </w:p>
    <w:p w14:paraId="3B7BABE9" w14:textId="41AF8BCF" w:rsidR="00DE3886" w:rsidRPr="007D696B" w:rsidRDefault="00DE3886" w:rsidP="00A373A1">
      <w:pPr>
        <w:numPr>
          <w:ilvl w:val="1"/>
          <w:numId w:val="46"/>
        </w:numPr>
        <w:ind w:left="993"/>
        <w:rPr>
          <w:rFonts w:ascii="Arial" w:hAnsi="Arial"/>
          <w:szCs w:val="24"/>
        </w:rPr>
      </w:pPr>
      <w:r w:rsidRPr="007D696B">
        <w:rPr>
          <w:rFonts w:ascii="Arial" w:hAnsi="Arial"/>
          <w:szCs w:val="24"/>
        </w:rPr>
        <w:t xml:space="preserve">wynikających z art. 49 ust. 3 i ust. 5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7D696B">
        <w:rPr>
          <w:rFonts w:ascii="Arial" w:hAnsi="Arial"/>
          <w:szCs w:val="24"/>
        </w:rPr>
        <w:t>późn</w:t>
      </w:r>
      <w:proofErr w:type="spellEnd"/>
      <w:r w:rsidRPr="007D696B">
        <w:rPr>
          <w:rFonts w:ascii="Arial" w:hAnsi="Arial"/>
          <w:szCs w:val="24"/>
        </w:rPr>
        <w:t>. zm.), tj. w celu realizacji obowiązków w zakresie przejrzystości wdrażania i komunikacji programu Fundusze Europejskie dla Rybactwa na lata 2021</w:t>
      </w:r>
      <w:r w:rsidR="00E74832">
        <w:rPr>
          <w:rFonts w:ascii="Arial" w:hAnsi="Arial"/>
          <w:szCs w:val="24"/>
        </w:rPr>
        <w:t xml:space="preserve">– </w:t>
      </w:r>
      <w:r w:rsidRPr="007D696B">
        <w:rPr>
          <w:rFonts w:ascii="Arial" w:hAnsi="Arial"/>
          <w:szCs w:val="24"/>
        </w:rPr>
        <w:t>2027.</w:t>
      </w:r>
    </w:p>
    <w:p w14:paraId="127EDC12" w14:textId="77777777" w:rsidR="00DE3886" w:rsidRPr="007D696B" w:rsidRDefault="00DE3886" w:rsidP="00A373A1">
      <w:pPr>
        <w:numPr>
          <w:ilvl w:val="0"/>
          <w:numId w:val="46"/>
        </w:numPr>
        <w:ind w:left="426" w:hanging="426"/>
        <w:rPr>
          <w:rFonts w:ascii="Arial" w:hAnsi="Arial"/>
          <w:szCs w:val="24"/>
        </w:rPr>
      </w:pPr>
      <w:r>
        <w:rPr>
          <w:rFonts w:ascii="Arial" w:hAnsi="Arial"/>
          <w:szCs w:val="24"/>
        </w:rPr>
        <w:t>Z</w:t>
      </w:r>
      <w:r w:rsidRPr="007D696B">
        <w:rPr>
          <w:rFonts w:ascii="Arial" w:hAnsi="Arial"/>
          <w:szCs w:val="24"/>
        </w:rPr>
        <w:t>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 m.in. dostawcom wsparcia informatycznego;</w:t>
      </w:r>
    </w:p>
    <w:p w14:paraId="27CD4A86" w14:textId="77777777" w:rsidR="00DE3886" w:rsidRPr="007D696B" w:rsidRDefault="00DE3886" w:rsidP="00A373A1">
      <w:pPr>
        <w:numPr>
          <w:ilvl w:val="0"/>
          <w:numId w:val="46"/>
        </w:numPr>
        <w:ind w:left="426" w:hanging="426"/>
        <w:rPr>
          <w:rFonts w:ascii="Arial" w:hAnsi="Arial"/>
          <w:szCs w:val="24"/>
        </w:rPr>
      </w:pPr>
      <w:r w:rsidRPr="007D696B">
        <w:rPr>
          <w:rFonts w:ascii="Arial" w:hAnsi="Arial"/>
          <w:szCs w:val="24"/>
        </w:rPr>
        <w:t>Pani/Pana dane osobowe będą przetwarzane przez okres realizacji zadań, o których mowa w ust. 4 oraz okres istnienia zobowiązań. Okres przechowywania Pani/Pana danych osobowych będzie przedłużony o okres przedawnienia roszczeń, jeżeli przetwarzanie danych będzie niezbędne do dochodzenia roszczeń lub do obrony przed takimi roszczeniami przez Administratora danych. Ponadto, okres przechowywania danych będzie przedłużony na okres potrzebny do przeprowadzenia archiwizacji;</w:t>
      </w:r>
    </w:p>
    <w:p w14:paraId="09B0C210" w14:textId="77777777" w:rsidR="00DE3886" w:rsidRPr="007D696B" w:rsidRDefault="00DE3886" w:rsidP="00A373A1">
      <w:pPr>
        <w:numPr>
          <w:ilvl w:val="0"/>
          <w:numId w:val="46"/>
        </w:numPr>
        <w:ind w:left="426" w:hanging="426"/>
        <w:rPr>
          <w:rFonts w:ascii="Arial" w:hAnsi="Arial"/>
          <w:szCs w:val="24"/>
        </w:rPr>
      </w:pPr>
      <w:r>
        <w:rPr>
          <w:rFonts w:ascii="Arial" w:hAnsi="Arial"/>
          <w:szCs w:val="24"/>
        </w:rPr>
        <w:t>P</w:t>
      </w:r>
      <w:r w:rsidRPr="007D696B">
        <w:rPr>
          <w:rFonts w:ascii="Arial" w:hAnsi="Arial"/>
          <w:szCs w:val="24"/>
        </w:rPr>
        <w:t>rzysługuje Pani/Panu prawo dostępu do Pani/Pana danych osobowych, prawo żądania ich sprostowania, usunięcia lub ograniczenia ich przetwarzania, w przypadkach określonych w rozporządzeniu nr 2016/679.</w:t>
      </w:r>
    </w:p>
    <w:p w14:paraId="5D1188F2" w14:textId="77777777" w:rsidR="00DE3886" w:rsidRPr="007D696B" w:rsidRDefault="00DE3886" w:rsidP="00A373A1">
      <w:pPr>
        <w:numPr>
          <w:ilvl w:val="0"/>
          <w:numId w:val="46"/>
        </w:numPr>
        <w:ind w:left="426" w:hanging="426"/>
        <w:rPr>
          <w:rFonts w:ascii="Arial" w:hAnsi="Arial"/>
          <w:szCs w:val="24"/>
        </w:rPr>
      </w:pPr>
      <w:r>
        <w:rPr>
          <w:rFonts w:ascii="Arial" w:hAnsi="Arial"/>
          <w:szCs w:val="24"/>
        </w:rPr>
        <w:t>W</w:t>
      </w:r>
      <w:r w:rsidRPr="007D696B">
        <w:rPr>
          <w:rFonts w:ascii="Arial" w:hAnsi="Arial"/>
          <w:szCs w:val="24"/>
        </w:rPr>
        <w:t xml:space="preserve"> przypadku uznania, że przetwarzanie danych osobowych narusza przepisy rozporządzenia nr 2016/679, przysługuje Pani/Panu prawo wniesienia skargi do </w:t>
      </w:r>
      <w:r w:rsidRPr="007D696B">
        <w:rPr>
          <w:rFonts w:ascii="Arial" w:hAnsi="Arial"/>
          <w:szCs w:val="24"/>
        </w:rPr>
        <w:lastRenderedPageBreak/>
        <w:t>Prezesa Urzędu Ochrony Danych Osobowych;</w:t>
      </w:r>
    </w:p>
    <w:p w14:paraId="04BFA168" w14:textId="06935427" w:rsidR="00DE3886" w:rsidRPr="007D696B" w:rsidRDefault="00DE3886" w:rsidP="00A373A1">
      <w:pPr>
        <w:numPr>
          <w:ilvl w:val="0"/>
          <w:numId w:val="46"/>
        </w:numPr>
        <w:ind w:left="426" w:hanging="426"/>
        <w:rPr>
          <w:rFonts w:ascii="Arial" w:hAnsi="Arial"/>
          <w:szCs w:val="24"/>
        </w:rPr>
      </w:pPr>
      <w:r>
        <w:rPr>
          <w:rFonts w:ascii="Arial" w:hAnsi="Arial"/>
          <w:szCs w:val="24"/>
        </w:rPr>
        <w:t>P</w:t>
      </w:r>
      <w:r w:rsidRPr="007D696B">
        <w:rPr>
          <w:rFonts w:ascii="Arial" w:hAnsi="Arial"/>
          <w:szCs w:val="24"/>
        </w:rPr>
        <w:t>odanie danych osobowych na podstawie art. 6 ust. 1 lit. b oraz art. 6 ust. 1 lit. c rozporządzenia nr 2016/679 jest konieczne dla zawarcia umowy i wykonania umowy oraz wynika z obowiązku zawartego w przepisach powszechnie obowiązującego prawa, a konsekwencją niepodania tych danych osobowych będzie brak możliwości zawarcia umowy oraz</w:t>
      </w:r>
      <w:r w:rsidRPr="007D696B">
        <w:rPr>
          <w:rFonts w:ascii="Arial" w:hAnsi="Arial"/>
          <w:iCs/>
          <w:szCs w:val="24"/>
          <w:lang w:bidi="pl-PL"/>
        </w:rPr>
        <w:t xml:space="preserve"> nieprzyznanie pomocy na realizację operacji </w:t>
      </w:r>
      <w:r w:rsidRPr="007D696B">
        <w:rPr>
          <w:rFonts w:ascii="Arial" w:hAnsi="Arial"/>
          <w:szCs w:val="24"/>
        </w:rPr>
        <w:t xml:space="preserve">w ramach działania </w:t>
      </w:r>
      <w:r>
        <w:rPr>
          <w:rFonts w:ascii="Arial" w:hAnsi="Arial"/>
          <w:szCs w:val="24"/>
        </w:rPr>
        <w:t>Akwakultura środowiskowa</w:t>
      </w:r>
      <w:r w:rsidRPr="007D696B">
        <w:rPr>
          <w:rFonts w:ascii="Arial" w:hAnsi="Arial"/>
          <w:szCs w:val="24"/>
        </w:rPr>
        <w:t xml:space="preserve"> w</w:t>
      </w:r>
      <w:r>
        <w:rPr>
          <w:rFonts w:ascii="Arial" w:hAnsi="Arial"/>
          <w:szCs w:val="24"/>
        </w:rPr>
        <w:t xml:space="preserve"> zakresie Priorytetu 2. Wspieranie zrównoważonej działalności w zakresie akwakultury oraz przetwarzania i wprowadzania do obrotu produktów rybołówstwa i akwakultury, przyczyniając się w ten sposób do bezpieczeństwa żywnościowego w Unii</w:t>
      </w:r>
      <w:r w:rsidRPr="007D696B">
        <w:rPr>
          <w:rFonts w:ascii="Arial" w:hAnsi="Arial"/>
          <w:szCs w:val="24"/>
        </w:rPr>
        <w:t>, objętego programem Fundusze Europejskie dla Rybactwa na lata 2021</w:t>
      </w:r>
      <w:r w:rsidR="00F578E9">
        <w:rPr>
          <w:rFonts w:ascii="Arial" w:hAnsi="Arial"/>
          <w:szCs w:val="24"/>
        </w:rPr>
        <w:t xml:space="preserve"> </w:t>
      </w:r>
      <w:r w:rsidR="00E74832">
        <w:rPr>
          <w:rFonts w:ascii="Arial" w:hAnsi="Arial"/>
          <w:szCs w:val="24"/>
        </w:rPr>
        <w:t xml:space="preserve">– </w:t>
      </w:r>
      <w:r w:rsidRPr="007D696B">
        <w:rPr>
          <w:rFonts w:ascii="Arial" w:hAnsi="Arial"/>
          <w:szCs w:val="24"/>
        </w:rPr>
        <w:t>2027.</w:t>
      </w:r>
    </w:p>
    <w:p w14:paraId="469FBF10" w14:textId="77777777" w:rsidR="00DE3886" w:rsidRPr="007D696B" w:rsidRDefault="00DE3886" w:rsidP="00DE3886">
      <w:pPr>
        <w:rPr>
          <w:rFonts w:ascii="Arial" w:hAnsi="Arial"/>
          <w:szCs w:val="24"/>
        </w:rPr>
      </w:pPr>
    </w:p>
    <w:p w14:paraId="7971B00F" w14:textId="77777777" w:rsidR="00DE3886" w:rsidRPr="007D696B" w:rsidRDefault="00DE3886" w:rsidP="00DE3886">
      <w:pPr>
        <w:rPr>
          <w:rFonts w:ascii="Arial" w:hAnsi="Arial"/>
          <w:szCs w:val="24"/>
        </w:rPr>
      </w:pPr>
    </w:p>
    <w:p w14:paraId="197C3B31" w14:textId="77777777" w:rsidR="00DE3886" w:rsidRPr="007D696B" w:rsidRDefault="00DE3886" w:rsidP="00DE3886">
      <w:pPr>
        <w:rPr>
          <w:rStyle w:val="Hipercze"/>
          <w:rFonts w:ascii="Arial" w:eastAsia="Times New Roman" w:hAnsi="Arial"/>
          <w:szCs w:val="24"/>
        </w:rPr>
      </w:pPr>
      <w:r w:rsidRPr="007D696B">
        <w:rPr>
          <w:rFonts w:ascii="Arial" w:eastAsia="Times New Roman" w:hAnsi="Arial"/>
          <w:szCs w:val="24"/>
        </w:rPr>
        <w:t xml:space="preserve">Klauzula informacyjna o zasadach przetwarzania Pani/Pana danych osobowych dostępna jest pod adresem: </w:t>
      </w:r>
      <w:hyperlink r:id="rId22" w:history="1">
        <w:r w:rsidRPr="007D696B">
          <w:rPr>
            <w:rStyle w:val="Hipercze"/>
            <w:rFonts w:ascii="Arial" w:eastAsia="Times New Roman" w:hAnsi="Arial"/>
            <w:szCs w:val="24"/>
          </w:rPr>
          <w:t>https://www.rybactwo.gov.pl</w:t>
        </w:r>
      </w:hyperlink>
    </w:p>
    <w:p w14:paraId="45561369" w14:textId="77777777" w:rsidR="00DE3886" w:rsidRDefault="00DE3886" w:rsidP="002D6B6A">
      <w:pPr>
        <w:jc w:val="both"/>
        <w:rPr>
          <w:rFonts w:ascii="Arial" w:eastAsia="Times New Roman" w:hAnsi="Arial"/>
          <w:szCs w:val="24"/>
        </w:rPr>
      </w:pPr>
    </w:p>
    <w:p w14:paraId="51572B3E" w14:textId="7AFD6C5C" w:rsidR="00DE3886" w:rsidRDefault="00DE3886" w:rsidP="002D6B6A">
      <w:pPr>
        <w:jc w:val="both"/>
        <w:rPr>
          <w:rFonts w:ascii="Arial" w:eastAsia="Times New Roman" w:hAnsi="Arial"/>
          <w:szCs w:val="24"/>
        </w:rPr>
      </w:pPr>
    </w:p>
    <w:p w14:paraId="6733088B" w14:textId="05FFD28B" w:rsidR="00DE3886" w:rsidRDefault="00DE3886" w:rsidP="002D6B6A">
      <w:pPr>
        <w:jc w:val="both"/>
        <w:rPr>
          <w:rFonts w:ascii="Arial" w:eastAsia="Times New Roman" w:hAnsi="Arial"/>
          <w:szCs w:val="24"/>
        </w:rPr>
      </w:pPr>
    </w:p>
    <w:p w14:paraId="423CE47B" w14:textId="20C9C83A" w:rsidR="00DE3886" w:rsidRDefault="00DE3886" w:rsidP="002D6B6A">
      <w:pPr>
        <w:jc w:val="both"/>
        <w:rPr>
          <w:rFonts w:ascii="Arial" w:eastAsia="Times New Roman" w:hAnsi="Arial"/>
          <w:szCs w:val="24"/>
        </w:rPr>
      </w:pPr>
    </w:p>
    <w:p w14:paraId="781314A3" w14:textId="181AC8F0" w:rsidR="00DE3886" w:rsidRDefault="00DE3886" w:rsidP="002D6B6A">
      <w:pPr>
        <w:jc w:val="both"/>
        <w:rPr>
          <w:rFonts w:ascii="Arial" w:eastAsia="Times New Roman" w:hAnsi="Arial"/>
          <w:szCs w:val="24"/>
        </w:rPr>
      </w:pPr>
    </w:p>
    <w:p w14:paraId="569B55A9" w14:textId="7B72C5F1" w:rsidR="00DE3886" w:rsidRDefault="00DE3886" w:rsidP="002D6B6A">
      <w:pPr>
        <w:jc w:val="both"/>
        <w:rPr>
          <w:rFonts w:ascii="Arial" w:eastAsia="Times New Roman" w:hAnsi="Arial"/>
          <w:szCs w:val="24"/>
        </w:rPr>
      </w:pPr>
    </w:p>
    <w:p w14:paraId="7D20AB4E" w14:textId="49C53346" w:rsidR="00DE3886" w:rsidRDefault="00DE3886" w:rsidP="002D6B6A">
      <w:pPr>
        <w:jc w:val="both"/>
        <w:rPr>
          <w:rFonts w:ascii="Arial" w:eastAsia="Times New Roman" w:hAnsi="Arial"/>
          <w:szCs w:val="24"/>
        </w:rPr>
      </w:pPr>
    </w:p>
    <w:p w14:paraId="2D4CDD12" w14:textId="46B9838A" w:rsidR="00DE3886" w:rsidRDefault="00DE3886" w:rsidP="002D6B6A">
      <w:pPr>
        <w:jc w:val="both"/>
        <w:rPr>
          <w:rFonts w:ascii="Arial" w:eastAsia="Times New Roman" w:hAnsi="Arial"/>
          <w:szCs w:val="24"/>
        </w:rPr>
      </w:pPr>
    </w:p>
    <w:p w14:paraId="55F80EF0" w14:textId="51CDAEDA" w:rsidR="00DE3886" w:rsidRDefault="00DE3886" w:rsidP="002D6B6A">
      <w:pPr>
        <w:jc w:val="both"/>
        <w:rPr>
          <w:rFonts w:ascii="Arial" w:eastAsia="Times New Roman" w:hAnsi="Arial"/>
          <w:szCs w:val="24"/>
        </w:rPr>
      </w:pPr>
    </w:p>
    <w:p w14:paraId="5AB9BC28" w14:textId="1BD559DF" w:rsidR="00DE3886" w:rsidRDefault="00DE3886" w:rsidP="002D6B6A">
      <w:pPr>
        <w:jc w:val="both"/>
        <w:rPr>
          <w:rFonts w:ascii="Arial" w:eastAsia="Times New Roman" w:hAnsi="Arial"/>
          <w:szCs w:val="24"/>
        </w:rPr>
      </w:pPr>
    </w:p>
    <w:p w14:paraId="62E5835F" w14:textId="19EDB8AB" w:rsidR="000F2F71" w:rsidRDefault="000F2F71" w:rsidP="002D6B6A">
      <w:pPr>
        <w:jc w:val="both"/>
        <w:rPr>
          <w:rFonts w:ascii="Arial" w:eastAsia="Times New Roman" w:hAnsi="Arial"/>
          <w:szCs w:val="24"/>
        </w:rPr>
      </w:pPr>
    </w:p>
    <w:p w14:paraId="4FD233D7" w14:textId="4E1B9007" w:rsidR="000F2F71" w:rsidRDefault="000F2F71" w:rsidP="002D6B6A">
      <w:pPr>
        <w:jc w:val="both"/>
        <w:rPr>
          <w:rFonts w:ascii="Arial" w:eastAsia="Times New Roman" w:hAnsi="Arial"/>
          <w:szCs w:val="24"/>
        </w:rPr>
      </w:pPr>
    </w:p>
    <w:p w14:paraId="12713CFB" w14:textId="1D3D13E5" w:rsidR="000F2F71" w:rsidRDefault="000F2F71" w:rsidP="002D6B6A">
      <w:pPr>
        <w:jc w:val="both"/>
        <w:rPr>
          <w:rFonts w:ascii="Arial" w:eastAsia="Times New Roman" w:hAnsi="Arial"/>
          <w:szCs w:val="24"/>
        </w:rPr>
      </w:pPr>
    </w:p>
    <w:p w14:paraId="4B310032" w14:textId="31E16D5C" w:rsidR="000F2F71" w:rsidRDefault="000F2F71" w:rsidP="002D6B6A">
      <w:pPr>
        <w:jc w:val="both"/>
        <w:rPr>
          <w:rFonts w:ascii="Arial" w:eastAsia="Times New Roman" w:hAnsi="Arial"/>
          <w:szCs w:val="24"/>
        </w:rPr>
      </w:pPr>
    </w:p>
    <w:p w14:paraId="302D2B2E" w14:textId="4FDE457F" w:rsidR="000F2F71" w:rsidRDefault="000F2F71" w:rsidP="002D6B6A">
      <w:pPr>
        <w:jc w:val="both"/>
        <w:rPr>
          <w:rFonts w:ascii="Arial" w:eastAsia="Times New Roman" w:hAnsi="Arial"/>
          <w:szCs w:val="24"/>
        </w:rPr>
      </w:pPr>
    </w:p>
    <w:p w14:paraId="3321A644" w14:textId="77777777" w:rsidR="000F2F71" w:rsidRPr="005870C8" w:rsidRDefault="000F2F71">
      <w:pPr>
        <w:jc w:val="both"/>
        <w:rPr>
          <w:rFonts w:ascii="Arial" w:eastAsia="Times New Roman" w:hAnsi="Arial"/>
          <w:szCs w:val="24"/>
        </w:rPr>
      </w:pPr>
    </w:p>
    <w:sectPr w:rsidR="000F2F71" w:rsidRPr="005870C8" w:rsidSect="00BB3D5A">
      <w:headerReference w:type="default" r:id="rId23"/>
      <w:footnotePr>
        <w:numRestart w:val="eachSect"/>
      </w:footnotePr>
      <w:pgSz w:w="11906" w:h="16838"/>
      <w:pgMar w:top="1560" w:right="1434" w:bottom="1701"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6749" w14:textId="77777777" w:rsidR="00CD6180" w:rsidRDefault="00CD6180">
      <w:r>
        <w:separator/>
      </w:r>
    </w:p>
  </w:endnote>
  <w:endnote w:type="continuationSeparator" w:id="0">
    <w:p w14:paraId="70AAF837" w14:textId="77777777" w:rsidR="00CD6180" w:rsidRDefault="00C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410374"/>
      <w:docPartObj>
        <w:docPartGallery w:val="Page Numbers (Bottom of Page)"/>
        <w:docPartUnique/>
      </w:docPartObj>
    </w:sdtPr>
    <w:sdtEndPr/>
    <w:sdtContent>
      <w:sdt>
        <w:sdtPr>
          <w:id w:val="1728636285"/>
          <w:docPartObj>
            <w:docPartGallery w:val="Page Numbers (Top of Page)"/>
            <w:docPartUnique/>
          </w:docPartObj>
        </w:sdtPr>
        <w:sdtEndPr/>
        <w:sdtContent>
          <w:p w14:paraId="7515645D" w14:textId="11E869C8" w:rsidR="004928AA" w:rsidRDefault="004928AA">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t>26</w:t>
            </w:r>
          </w:p>
        </w:sdtContent>
      </w:sdt>
    </w:sdtContent>
  </w:sdt>
  <w:p w14:paraId="29CC5AEB" w14:textId="77777777" w:rsidR="004928AA" w:rsidRDefault="004928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41EA" w14:textId="0CC653B2" w:rsidR="004928AA" w:rsidRDefault="004928AA">
    <w:pPr>
      <w:pStyle w:val="Stopka"/>
      <w:jc w:val="center"/>
    </w:pPr>
  </w:p>
  <w:p w14:paraId="242F87C6" w14:textId="77777777" w:rsidR="004928AA" w:rsidRDefault="00492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2D73" w14:textId="77777777" w:rsidR="00CD6180" w:rsidRDefault="00CD6180">
      <w:r>
        <w:separator/>
      </w:r>
    </w:p>
  </w:footnote>
  <w:footnote w:type="continuationSeparator" w:id="0">
    <w:p w14:paraId="0321A7D4" w14:textId="77777777" w:rsidR="00CD6180" w:rsidRDefault="00CD6180">
      <w:r>
        <w:continuationSeparator/>
      </w:r>
    </w:p>
  </w:footnote>
  <w:footnote w:id="1">
    <w:p w14:paraId="112AD5A5" w14:textId="77777777" w:rsidR="00CA5FC3" w:rsidRPr="00484F3B" w:rsidRDefault="00CA5FC3" w:rsidP="00A01CE3">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Niepotrzebne usunąć.</w:t>
      </w:r>
    </w:p>
  </w:footnote>
  <w:footnote w:id="2">
    <w:p w14:paraId="3352D6CF" w14:textId="0F32B2D6" w:rsidR="00CA5FC3" w:rsidRPr="00484F3B" w:rsidRDefault="00CA5FC3" w:rsidP="00A01CE3">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Należy zastosować właściwie do strony umowy o dofinansowanie, tj.: dotyczy Beneficjenta będącego odpowiednio: osobą fizyczną / osobą prawną lub jednostką organizacyjną nieposiadającą osobowości prawnej /wspólników spółki cywilnej. </w:t>
      </w:r>
      <w:r w:rsidRPr="00484F3B">
        <w:rPr>
          <w:rFonts w:ascii="Arial" w:hAnsi="Arial" w:cs="Arial"/>
          <w:sz w:val="18"/>
          <w:szCs w:val="18"/>
        </w:rPr>
        <w:t xml:space="preserve">W przypadku, gdy pomoc przyznaje się </w:t>
      </w:r>
      <w:r w:rsidR="00DF41FE">
        <w:rPr>
          <w:rFonts w:ascii="Arial" w:hAnsi="Arial" w:cs="Arial"/>
          <w:sz w:val="18"/>
          <w:szCs w:val="18"/>
        </w:rPr>
        <w:t xml:space="preserve">współposiadaczom, w komparycji należy wskazać dane wszystkich współposiadaczy, a w przypadku, gdy pomoc przyznaje się </w:t>
      </w:r>
      <w:r w:rsidRPr="00484F3B">
        <w:rPr>
          <w:rFonts w:ascii="Arial" w:hAnsi="Arial" w:cs="Arial"/>
          <w:sz w:val="18"/>
          <w:szCs w:val="18"/>
        </w:rPr>
        <w:t>wspólnikom spółki cywilnej, w komparycji należy wskazać nazwę i dane spółki</w:t>
      </w:r>
      <w:r>
        <w:rPr>
          <w:rFonts w:ascii="Arial" w:hAnsi="Arial" w:cs="Arial"/>
          <w:sz w:val="18"/>
          <w:szCs w:val="18"/>
        </w:rPr>
        <w:t xml:space="preserve"> oraz wszy</w:t>
      </w:r>
      <w:r w:rsidR="00DF41FE">
        <w:rPr>
          <w:rFonts w:ascii="Arial" w:hAnsi="Arial" w:cs="Arial"/>
          <w:sz w:val="18"/>
          <w:szCs w:val="18"/>
        </w:rPr>
        <w:t>s</w:t>
      </w:r>
      <w:r>
        <w:rPr>
          <w:rFonts w:ascii="Arial" w:hAnsi="Arial" w:cs="Arial"/>
          <w:sz w:val="18"/>
          <w:szCs w:val="18"/>
        </w:rPr>
        <w:t>tkich wspólników</w:t>
      </w:r>
      <w:r w:rsidRPr="00484F3B">
        <w:rPr>
          <w:rFonts w:ascii="Arial" w:hAnsi="Arial" w:cs="Arial"/>
          <w:sz w:val="18"/>
          <w:szCs w:val="18"/>
        </w:rPr>
        <w:t>.</w:t>
      </w:r>
    </w:p>
  </w:footnote>
  <w:footnote w:id="3">
    <w:p w14:paraId="0C07A210" w14:textId="77777777" w:rsidR="00CA5FC3" w:rsidRPr="00484F3B" w:rsidRDefault="00CA5FC3" w:rsidP="00A01CE3">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W przypadku Beneficjenta będącego osobą fizyczną, należy podać dane z wniosku o dofinansowanie z pola: Dane Teleadresowe w sekcji: B Wnioskodawca i realizatorzy.</w:t>
      </w:r>
    </w:p>
  </w:footnote>
  <w:footnote w:id="4">
    <w:p w14:paraId="1BE0F1A4" w14:textId="77777777" w:rsidR="00CA5FC3" w:rsidRPr="00484F3B" w:rsidRDefault="00CA5FC3" w:rsidP="00A01CE3">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Dotyczy Beneficjenta będącego osobą prawną albo jednostką organizacyjną nieposiadającą osobowości prawnej lub Beneficjenta reprezentowanego przez pełnomocnika - wpisać imię i nazwisko osoby, która reprezentuje Beneficjenta. Ponadto w</w:t>
      </w:r>
      <w:r w:rsidRPr="00484F3B">
        <w:rPr>
          <w:rFonts w:ascii="Arial" w:eastAsiaTheme="minorEastAsia" w:hAnsi="Arial" w:cs="Arial"/>
          <w:sz w:val="18"/>
          <w:szCs w:val="18"/>
        </w:rPr>
        <w:t xml:space="preserve"> przypadku, gdy w imieniu Beneficjenta umowę podpisuję jego pełnomocnik, niezbędnym jest dołączenie do umowy pełnomocnictwa, z którego treści wynikać będzie umocowanie do zawarcia niniejszej umowy.</w:t>
      </w:r>
    </w:p>
  </w:footnote>
  <w:footnote w:id="5">
    <w:p w14:paraId="53F8025C" w14:textId="08C4FF04" w:rsidR="00CA5FC3" w:rsidRPr="00F756FA" w:rsidRDefault="00CA5FC3" w:rsidP="00A069D7">
      <w:pPr>
        <w:pStyle w:val="Tekstprzypisudolnego"/>
        <w:spacing w:line="240" w:lineRule="auto"/>
        <w:rPr>
          <w:rStyle w:val="Odwoanieprzypisudolnego"/>
          <w:rFonts w:ascii="Arial" w:hAnsi="Arial" w:cs="Arial"/>
          <w:sz w:val="18"/>
          <w:szCs w:val="18"/>
          <w:vertAlign w:val="baseline"/>
        </w:rPr>
      </w:pPr>
      <w:r w:rsidRPr="00F756FA">
        <w:rPr>
          <w:rStyle w:val="Odwoanieprzypisudolnego"/>
          <w:rFonts w:ascii="Arial" w:hAnsi="Arial" w:cs="Arial"/>
          <w:sz w:val="18"/>
          <w:szCs w:val="18"/>
        </w:rPr>
        <w:footnoteRef/>
      </w:r>
      <w:r w:rsidRPr="00F756FA">
        <w:rPr>
          <w:rFonts w:ascii="Arial" w:hAnsi="Arial" w:cs="Arial"/>
          <w:sz w:val="18"/>
          <w:szCs w:val="18"/>
        </w:rPr>
        <w:t xml:space="preserve"> </w:t>
      </w:r>
      <w:r w:rsidRPr="00F756FA">
        <w:rPr>
          <w:rStyle w:val="Odwoanieprzypisudolnego"/>
          <w:rFonts w:ascii="Arial" w:hAnsi="Arial" w:cs="Arial"/>
          <w:sz w:val="18"/>
          <w:szCs w:val="18"/>
          <w:vertAlign w:val="baseline"/>
        </w:rPr>
        <w:t>Pakiet podstawowy wskazany w ogłoszeniu o naborze, przeprowadzonym w terminie 04.12.2023 r - 20.12.2023 r.</w:t>
      </w:r>
    </w:p>
  </w:footnote>
  <w:footnote w:id="6">
    <w:p w14:paraId="4DA0694D" w14:textId="6FBB620B" w:rsidR="00CA5FC3" w:rsidRPr="00F756FA" w:rsidRDefault="00CA5FC3" w:rsidP="00D853DC">
      <w:pPr>
        <w:pStyle w:val="Tekstprzypisudolnego"/>
        <w:spacing w:line="240" w:lineRule="auto"/>
        <w:rPr>
          <w:rStyle w:val="Odwoanieprzypisudolnego"/>
          <w:rFonts w:ascii="Arial" w:hAnsi="Arial" w:cs="Arial"/>
          <w:sz w:val="18"/>
          <w:szCs w:val="18"/>
          <w:vertAlign w:val="baseline"/>
        </w:rPr>
      </w:pPr>
      <w:r w:rsidRPr="00F756FA">
        <w:rPr>
          <w:rStyle w:val="Odwoanieprzypisudolnego"/>
          <w:rFonts w:ascii="Arial" w:hAnsi="Arial" w:cs="Arial"/>
          <w:sz w:val="18"/>
          <w:szCs w:val="18"/>
        </w:rPr>
        <w:footnoteRef/>
      </w:r>
      <w:r w:rsidRPr="00F756FA">
        <w:rPr>
          <w:rStyle w:val="Odwoanieprzypisudolnego"/>
          <w:rFonts w:ascii="Arial" w:hAnsi="Arial" w:cs="Arial"/>
          <w:sz w:val="18"/>
          <w:szCs w:val="18"/>
          <w:vertAlign w:val="baseline"/>
        </w:rPr>
        <w:t xml:space="preserve"> Pakiet podstawowy i Pakiet rozszerzony wskazane w ogłoszeniu o naborze, przeprowadzonym w terminie 04.12.2023 r - 20.12.2023 r.</w:t>
      </w:r>
    </w:p>
  </w:footnote>
  <w:footnote w:id="7">
    <w:p w14:paraId="56D28C34" w14:textId="7F77CEDF" w:rsidR="00CA5FC3" w:rsidRPr="00F756FA" w:rsidRDefault="00CA5FC3" w:rsidP="00942512">
      <w:pPr>
        <w:pStyle w:val="Tekstprzypisudolnego"/>
        <w:spacing w:line="240" w:lineRule="auto"/>
        <w:rPr>
          <w:rFonts w:ascii="Arial" w:hAnsi="Arial" w:cs="Arial"/>
          <w:sz w:val="18"/>
          <w:szCs w:val="18"/>
        </w:rPr>
      </w:pPr>
      <w:r w:rsidRPr="00F756FA">
        <w:rPr>
          <w:rStyle w:val="Odwoanieprzypisudolnego"/>
          <w:rFonts w:ascii="Arial" w:hAnsi="Arial" w:cs="Arial"/>
          <w:sz w:val="18"/>
          <w:szCs w:val="18"/>
        </w:rPr>
        <w:footnoteRef/>
      </w:r>
      <w:r w:rsidRPr="00F756FA">
        <w:rPr>
          <w:rFonts w:ascii="Arial" w:hAnsi="Arial" w:cs="Arial"/>
          <w:sz w:val="18"/>
          <w:szCs w:val="18"/>
        </w:rPr>
        <w:t xml:space="preserve"> Należy wpisać tytuł operacji wskazany we wniosku o dofinansowanie.</w:t>
      </w:r>
    </w:p>
  </w:footnote>
  <w:footnote w:id="8">
    <w:p w14:paraId="73883F06" w14:textId="77777777" w:rsidR="00CA5FC3" w:rsidRPr="00A069D7" w:rsidRDefault="00CA5FC3" w:rsidP="001A066D">
      <w:pPr>
        <w:pStyle w:val="Tekstprzypisudolnego"/>
        <w:spacing w:line="240" w:lineRule="auto"/>
        <w:rPr>
          <w:rFonts w:ascii="Arial" w:hAnsi="Arial" w:cs="Arial"/>
          <w:sz w:val="18"/>
          <w:szCs w:val="18"/>
        </w:rPr>
      </w:pPr>
      <w:r w:rsidRPr="00D853DC">
        <w:rPr>
          <w:rStyle w:val="Odwoanieprzypisudolnego"/>
          <w:rFonts w:ascii="Arial" w:hAnsi="Arial" w:cs="Arial"/>
          <w:sz w:val="18"/>
          <w:szCs w:val="18"/>
        </w:rPr>
        <w:footnoteRef/>
      </w:r>
      <w:r w:rsidRPr="00D853DC">
        <w:rPr>
          <w:rFonts w:ascii="Arial" w:hAnsi="Arial" w:cs="Arial"/>
          <w:sz w:val="18"/>
          <w:szCs w:val="18"/>
        </w:rPr>
        <w:t xml:space="preserve"> </w:t>
      </w:r>
      <w:r w:rsidRPr="00A069D7">
        <w:rPr>
          <w:rFonts w:ascii="Arial" w:hAnsi="Arial" w:cs="Arial"/>
          <w:sz w:val="18"/>
          <w:szCs w:val="18"/>
        </w:rPr>
        <w:t>Należy wpisać cel operacji wskazany we wniosku o dofinansowanie.</w:t>
      </w:r>
    </w:p>
  </w:footnote>
  <w:footnote w:id="9">
    <w:p w14:paraId="5E0EBE3E" w14:textId="4748339D" w:rsidR="00CA5FC3" w:rsidRPr="00801959" w:rsidRDefault="00CA5FC3" w:rsidP="00494958">
      <w:pPr>
        <w:pStyle w:val="Tekstprzypisudolnego"/>
        <w:spacing w:line="240" w:lineRule="auto"/>
        <w:rPr>
          <w:rFonts w:ascii="Arial" w:hAnsi="Arial" w:cs="Arial"/>
          <w:sz w:val="18"/>
          <w:szCs w:val="18"/>
        </w:rPr>
      </w:pPr>
      <w:r w:rsidRPr="00801959">
        <w:rPr>
          <w:rStyle w:val="Odwoanieprzypisudolnego"/>
          <w:rFonts w:ascii="Arial" w:hAnsi="Arial" w:cs="Arial"/>
          <w:sz w:val="18"/>
          <w:szCs w:val="18"/>
        </w:rPr>
        <w:footnoteRef/>
      </w:r>
      <w:r w:rsidRPr="00801959">
        <w:rPr>
          <w:rFonts w:ascii="Arial" w:hAnsi="Arial" w:cs="Arial"/>
          <w:sz w:val="18"/>
          <w:szCs w:val="18"/>
        </w:rPr>
        <w:t xml:space="preserve"> Należy wskazać odpowiednio:</w:t>
      </w:r>
    </w:p>
    <w:p w14:paraId="76A5475B" w14:textId="77777777" w:rsidR="00CA5FC3" w:rsidRPr="00801959" w:rsidRDefault="00CA5FC3" w:rsidP="00494958">
      <w:pPr>
        <w:pStyle w:val="Tekstprzypisudolnego"/>
        <w:spacing w:line="240" w:lineRule="auto"/>
        <w:rPr>
          <w:rFonts w:ascii="Arial" w:hAnsi="Arial" w:cs="Arial"/>
          <w:sz w:val="18"/>
          <w:szCs w:val="18"/>
        </w:rPr>
      </w:pPr>
      <w:r w:rsidRPr="00801959">
        <w:rPr>
          <w:rFonts w:ascii="Arial" w:hAnsi="Arial" w:cs="Arial"/>
          <w:sz w:val="18"/>
          <w:szCs w:val="18"/>
        </w:rPr>
        <w:t xml:space="preserve">- 01.01.2023 r. – w przypadku, gdy we wniosku o dofinansowanie Beneficjent wskazał realizację wymagań wykraczających poza podstawowe zasady dobrej praktyki rybackiej od 01.01.2023 r.; albo </w:t>
      </w:r>
    </w:p>
    <w:p w14:paraId="3DAF7169" w14:textId="77777777" w:rsidR="00CA5FC3" w:rsidRPr="00801959" w:rsidRDefault="00CA5FC3" w:rsidP="00494958">
      <w:pPr>
        <w:pStyle w:val="Tekstprzypisudolnego"/>
        <w:spacing w:line="240" w:lineRule="auto"/>
        <w:rPr>
          <w:rFonts w:ascii="Arial" w:hAnsi="Arial" w:cs="Arial"/>
          <w:sz w:val="18"/>
          <w:szCs w:val="18"/>
        </w:rPr>
      </w:pPr>
      <w:r w:rsidRPr="00801959">
        <w:rPr>
          <w:rFonts w:ascii="Arial" w:hAnsi="Arial" w:cs="Arial"/>
          <w:sz w:val="18"/>
          <w:szCs w:val="18"/>
        </w:rPr>
        <w:t>- 01.01.2024 r. w przypadku, gdy we wniosku o dofinansowanie Beneficjent wskazał realizację wymagań wykraczających poza podstawowe zasady dobrej praktyki rybackiej od 01.01.2024 r.</w:t>
      </w:r>
    </w:p>
  </w:footnote>
  <w:footnote w:id="10">
    <w:p w14:paraId="4F1BAA5B" w14:textId="67A73A4B" w:rsidR="00CA5FC3" w:rsidRPr="00801959" w:rsidRDefault="00CA5FC3" w:rsidP="00494958">
      <w:pPr>
        <w:pStyle w:val="Tekstprzypisudolnego"/>
        <w:spacing w:line="240" w:lineRule="auto"/>
        <w:rPr>
          <w:rFonts w:ascii="Arial" w:hAnsi="Arial" w:cs="Arial"/>
          <w:sz w:val="18"/>
          <w:szCs w:val="18"/>
        </w:rPr>
      </w:pPr>
      <w:r w:rsidRPr="00801959">
        <w:rPr>
          <w:rStyle w:val="Odwoanieprzypisudolnego"/>
          <w:rFonts w:ascii="Arial" w:hAnsi="Arial" w:cs="Arial"/>
          <w:sz w:val="18"/>
          <w:szCs w:val="18"/>
        </w:rPr>
        <w:footnoteRef/>
      </w:r>
      <w:r w:rsidRPr="00801959">
        <w:rPr>
          <w:rFonts w:ascii="Arial" w:hAnsi="Arial" w:cs="Arial"/>
          <w:sz w:val="18"/>
          <w:szCs w:val="18"/>
        </w:rPr>
        <w:t xml:space="preserve"> </w:t>
      </w:r>
      <w:r w:rsidRPr="00801959">
        <w:rPr>
          <w:rFonts w:ascii="Arial" w:hAnsi="Arial" w:cs="Arial"/>
          <w:bCs/>
          <w:sz w:val="18"/>
          <w:szCs w:val="18"/>
        </w:rPr>
        <w:t>Kwota pomocy za dany rok realizacji Pakietu/Pakietów</w:t>
      </w:r>
      <w:r w:rsidRPr="00801959">
        <w:rPr>
          <w:rFonts w:ascii="Arial" w:hAnsi="Arial" w:cs="Arial"/>
          <w:bCs/>
          <w:sz w:val="18"/>
          <w:szCs w:val="18"/>
          <w:vertAlign w:val="superscript"/>
        </w:rPr>
        <w:t>1</w:t>
      </w:r>
      <w:r w:rsidRPr="00801959">
        <w:rPr>
          <w:rFonts w:ascii="Arial" w:hAnsi="Arial" w:cs="Arial"/>
          <w:bCs/>
          <w:sz w:val="18"/>
          <w:szCs w:val="18"/>
        </w:rPr>
        <w:t xml:space="preserve"> zgodnie z </w:t>
      </w:r>
      <w:r w:rsidRPr="004B496F">
        <w:rPr>
          <w:rFonts w:ascii="Arial" w:hAnsi="Arial" w:cs="Arial"/>
          <w:bCs/>
          <w:sz w:val="18"/>
          <w:szCs w:val="18"/>
        </w:rPr>
        <w:t xml:space="preserve">załącznikiem </w:t>
      </w:r>
      <w:r w:rsidRPr="00494958">
        <w:rPr>
          <w:rFonts w:ascii="Arial" w:hAnsi="Arial" w:cs="Arial"/>
          <w:bCs/>
          <w:sz w:val="18"/>
          <w:szCs w:val="18"/>
        </w:rPr>
        <w:t xml:space="preserve">nr 3 do umowy </w:t>
      </w:r>
      <w:r w:rsidRPr="004B496F">
        <w:rPr>
          <w:rFonts w:ascii="Arial" w:hAnsi="Arial" w:cs="Arial"/>
          <w:sz w:val="18"/>
          <w:szCs w:val="18"/>
        </w:rPr>
        <w:t>(z</w:t>
      </w:r>
      <w:r w:rsidRPr="004B496F">
        <w:rPr>
          <w:rFonts w:ascii="Arial" w:hAnsi="Arial" w:cs="Arial"/>
          <w:bCs/>
          <w:sz w:val="18"/>
          <w:szCs w:val="18"/>
        </w:rPr>
        <w:t>godnie</w:t>
      </w:r>
      <w:r w:rsidRPr="00801959">
        <w:rPr>
          <w:rFonts w:ascii="Arial" w:hAnsi="Arial" w:cs="Arial"/>
          <w:bCs/>
          <w:sz w:val="18"/>
          <w:szCs w:val="18"/>
        </w:rPr>
        <w:t xml:space="preserve"> z </w:t>
      </w:r>
      <w:r w:rsidRPr="00801959">
        <w:rPr>
          <w:rFonts w:ascii="Arial" w:hAnsi="Arial" w:cs="Arial"/>
          <w:sz w:val="18"/>
          <w:szCs w:val="18"/>
        </w:rPr>
        <w:t>§ 15 ust. 5 pkt 1 albo pkt 2 rozporządzenia w sprawie Priorytetu 2 - Pakiety są realizowane w następujący sposób: wyłącznie Pakiet 1 – podstawowy, albo łącznie Pakiet 1 – podstawowy i Pakiet 2 – rozszerzony). W przypadku realizacji więcej niż jednego pakietu w tym samym obiekcie chowu lub hodowli ryb wysokość pomocy ustala się jako sumę kwot pomocy przysługujących za realizację tych pakietów.</w:t>
      </w:r>
    </w:p>
  </w:footnote>
  <w:footnote w:id="11">
    <w:p w14:paraId="3E120F7C" w14:textId="77777777" w:rsidR="00CA5FC3" w:rsidRPr="001E51A2" w:rsidRDefault="00CA5FC3" w:rsidP="00CA568D">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Należy wpisać wskaźnik rezultatu wskazany we wniosku o dofinansowanie.</w:t>
      </w:r>
    </w:p>
  </w:footnote>
  <w:footnote w:id="12">
    <w:p w14:paraId="158E5B0A" w14:textId="77777777" w:rsidR="00CA5FC3" w:rsidRPr="00363911" w:rsidRDefault="00CA5FC3" w:rsidP="00843D68">
      <w:pPr>
        <w:pStyle w:val="Tekstprzypisudolnego"/>
        <w:spacing w:line="240" w:lineRule="auto"/>
        <w:rPr>
          <w:rFonts w:ascii="Arial" w:hAnsi="Arial" w:cs="Arial"/>
          <w:sz w:val="18"/>
          <w:szCs w:val="18"/>
        </w:rPr>
      </w:pPr>
      <w:r w:rsidRPr="00363911">
        <w:rPr>
          <w:rStyle w:val="Odwoanieprzypisudolnego"/>
          <w:rFonts w:ascii="Arial" w:hAnsi="Arial" w:cs="Arial"/>
          <w:sz w:val="18"/>
          <w:szCs w:val="18"/>
        </w:rPr>
        <w:footnoteRef/>
      </w:r>
      <w:r w:rsidRPr="00363911">
        <w:rPr>
          <w:rFonts w:ascii="Arial" w:hAnsi="Arial" w:cs="Arial"/>
          <w:sz w:val="18"/>
          <w:szCs w:val="18"/>
        </w:rPr>
        <w:t xml:space="preserve"> </w:t>
      </w:r>
      <w:r w:rsidRPr="00363911">
        <w:rPr>
          <w:rFonts w:ascii="Arial" w:hAnsi="Arial" w:cs="Arial"/>
          <w:sz w:val="18"/>
          <w:szCs w:val="18"/>
          <w:lang w:bidi="pl-PL"/>
        </w:rPr>
        <w:t xml:space="preserve">Obowiązek </w:t>
      </w:r>
      <w:r>
        <w:rPr>
          <w:rFonts w:ascii="Arial" w:hAnsi="Arial" w:cs="Arial"/>
          <w:sz w:val="18"/>
          <w:szCs w:val="18"/>
          <w:lang w:bidi="pl-PL"/>
        </w:rPr>
        <w:t>B</w:t>
      </w:r>
      <w:r w:rsidRPr="00363911">
        <w:rPr>
          <w:rFonts w:ascii="Arial" w:hAnsi="Arial" w:cs="Arial"/>
          <w:sz w:val="18"/>
          <w:szCs w:val="18"/>
          <w:lang w:bidi="pl-PL"/>
        </w:rPr>
        <w:t>eneficjenta do</w:t>
      </w:r>
      <w:r>
        <w:rPr>
          <w:rFonts w:ascii="Arial" w:hAnsi="Arial" w:cs="Arial"/>
          <w:sz w:val="18"/>
          <w:szCs w:val="18"/>
          <w:lang w:bidi="pl-PL"/>
        </w:rPr>
        <w:t>tyczy</w:t>
      </w:r>
      <w:r w:rsidRPr="00363911">
        <w:rPr>
          <w:rFonts w:ascii="Arial" w:hAnsi="Arial" w:cs="Arial"/>
          <w:sz w:val="18"/>
          <w:szCs w:val="18"/>
          <w:lang w:bidi="pl-PL"/>
        </w:rPr>
        <w:t xml:space="preserve"> zamieszczenia informacji na swojej stronie internetowej </w:t>
      </w:r>
      <w:r>
        <w:rPr>
          <w:rFonts w:ascii="Arial" w:hAnsi="Arial" w:cs="Arial"/>
          <w:sz w:val="18"/>
          <w:szCs w:val="18"/>
          <w:lang w:bidi="pl-PL"/>
        </w:rPr>
        <w:t>(</w:t>
      </w:r>
      <w:r w:rsidRPr="00363911">
        <w:rPr>
          <w:rFonts w:ascii="Arial" w:hAnsi="Arial" w:cs="Arial"/>
          <w:sz w:val="18"/>
          <w:szCs w:val="18"/>
          <w:lang w:bidi="pl-PL"/>
        </w:rPr>
        <w:t>o ile taką posiada</w:t>
      </w:r>
      <w:r>
        <w:rPr>
          <w:rFonts w:ascii="Arial" w:hAnsi="Arial" w:cs="Arial"/>
          <w:sz w:val="18"/>
          <w:szCs w:val="18"/>
          <w:lang w:bidi="pl-PL"/>
        </w:rPr>
        <w:t>) lub na stronach mediów społecznościowych lub w obu tych miejscach</w:t>
      </w:r>
      <w:r w:rsidRPr="00363911">
        <w:rPr>
          <w:rFonts w:ascii="Arial" w:hAnsi="Arial" w:cs="Arial"/>
          <w:sz w:val="18"/>
          <w:szCs w:val="18"/>
          <w:lang w:bidi="pl-PL"/>
        </w:rPr>
        <w:t>.</w:t>
      </w:r>
    </w:p>
  </w:footnote>
  <w:footnote w:id="13">
    <w:p w14:paraId="11475598" w14:textId="77777777" w:rsidR="00CA5FC3" w:rsidRPr="00363911" w:rsidRDefault="00CA5FC3" w:rsidP="00843D68">
      <w:pPr>
        <w:pStyle w:val="Default"/>
        <w:rPr>
          <w:rFonts w:ascii="Arial" w:hAnsi="Arial" w:cs="Arial"/>
          <w:sz w:val="18"/>
          <w:szCs w:val="18"/>
        </w:rPr>
      </w:pPr>
      <w:r w:rsidRPr="00363911">
        <w:rPr>
          <w:rStyle w:val="Odwoanieprzypisudolnego"/>
          <w:rFonts w:ascii="Arial" w:hAnsi="Arial" w:cs="Arial"/>
          <w:sz w:val="18"/>
          <w:szCs w:val="18"/>
        </w:rPr>
        <w:footnoteRef/>
      </w:r>
      <w:r w:rsidRPr="00363911">
        <w:rPr>
          <w:rFonts w:ascii="Arial" w:hAnsi="Arial" w:cs="Arial"/>
          <w:sz w:val="18"/>
          <w:szCs w:val="18"/>
        </w:rPr>
        <w:t xml:space="preserve"> Uczestnik operacji to osoba fizyczna, która odnosi bezpośrednio korzyści z danej operacji, przy czym nie jest odpowiedzialna ani za inicjowanie operacji, ani za jej realizację i która nie otrzymuje pomocy na realizację operacji.</w:t>
      </w:r>
    </w:p>
    <w:p w14:paraId="78AB5C37" w14:textId="77777777" w:rsidR="00CA5FC3" w:rsidRPr="003A1818" w:rsidRDefault="00CA5FC3" w:rsidP="00843D68">
      <w:pPr>
        <w:pStyle w:val="Tekstprzypisudolnego"/>
      </w:pPr>
    </w:p>
  </w:footnote>
  <w:footnote w:id="14">
    <w:p w14:paraId="60FDAC6E" w14:textId="77777777" w:rsidR="00CA5FC3" w:rsidRPr="00363911" w:rsidRDefault="00CA5FC3" w:rsidP="00843D68">
      <w:pPr>
        <w:pStyle w:val="Tekstprzypisudolnego"/>
        <w:rPr>
          <w:rFonts w:ascii="Arial" w:hAnsi="Arial" w:cs="Arial"/>
          <w:sz w:val="18"/>
          <w:szCs w:val="18"/>
        </w:rPr>
      </w:pPr>
      <w:r w:rsidRPr="00363911">
        <w:rPr>
          <w:rStyle w:val="Odwoanieprzypisudolnego"/>
          <w:rFonts w:ascii="Arial" w:hAnsi="Arial" w:cs="Arial"/>
          <w:sz w:val="18"/>
          <w:szCs w:val="18"/>
        </w:rPr>
        <w:footnoteRef/>
      </w:r>
      <w:r w:rsidRPr="00363911">
        <w:rPr>
          <w:rFonts w:ascii="Arial" w:hAnsi="Arial" w:cs="Arial"/>
          <w:sz w:val="18"/>
          <w:szCs w:val="18"/>
        </w:rPr>
        <w:t xml:space="preserve"> Zgodnie z art. 49 ust. 3 i 5 rozporządzenia nr 2021/1060.</w:t>
      </w:r>
    </w:p>
  </w:footnote>
  <w:footnote w:id="15">
    <w:p w14:paraId="2708E9A1" w14:textId="77777777" w:rsidR="00CA5FC3" w:rsidRPr="00484F3B" w:rsidRDefault="00CA5FC3" w:rsidP="009C0155">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Należy skreślić, zgodnie z art. 206 ust. 4 ustawy z dnia 27 sierpnia 2009 r. o finansach publicznych (Dz. U. 2023, poz. 1270 z </w:t>
      </w:r>
      <w:proofErr w:type="spellStart"/>
      <w:r w:rsidRPr="00484F3B">
        <w:rPr>
          <w:rFonts w:ascii="Arial" w:hAnsi="Arial" w:cs="Arial"/>
          <w:sz w:val="18"/>
          <w:szCs w:val="18"/>
        </w:rPr>
        <w:t>późn</w:t>
      </w:r>
      <w:proofErr w:type="spellEnd"/>
      <w:r w:rsidRPr="00484F3B">
        <w:rPr>
          <w:rFonts w:ascii="Arial" w:hAnsi="Arial" w:cs="Arial"/>
          <w:sz w:val="18"/>
          <w:szCs w:val="18"/>
        </w:rPr>
        <w:t xml:space="preserve">. zm.), w </w:t>
      </w:r>
      <w:proofErr w:type="gramStart"/>
      <w:r w:rsidRPr="00484F3B">
        <w:rPr>
          <w:rFonts w:ascii="Arial" w:hAnsi="Arial" w:cs="Arial"/>
          <w:sz w:val="18"/>
          <w:szCs w:val="18"/>
        </w:rPr>
        <w:t>przypadku</w:t>
      </w:r>
      <w:proofErr w:type="gramEnd"/>
      <w:r w:rsidRPr="00484F3B">
        <w:rPr>
          <w:rFonts w:ascii="Arial" w:hAnsi="Arial" w:cs="Arial"/>
          <w:sz w:val="18"/>
          <w:szCs w:val="18"/>
        </w:rPr>
        <w:t xml:space="preserve"> gdy Beneficjent jest jednostką sektora finansów publicznych.</w:t>
      </w:r>
    </w:p>
  </w:footnote>
  <w:footnote w:id="16">
    <w:p w14:paraId="1BF7948A" w14:textId="77777777" w:rsidR="00CA5FC3" w:rsidRPr="006A4F6A" w:rsidRDefault="00CA5FC3" w:rsidP="009C0155">
      <w:pPr>
        <w:pStyle w:val="Tekstprzypisudolnego"/>
        <w:spacing w:line="240" w:lineRule="auto"/>
        <w:rPr>
          <w:rFonts w:ascii="Times New Roman" w:hAnsi="Times New Roman"/>
          <w:sz w:val="18"/>
          <w:szCs w:val="18"/>
        </w:rPr>
      </w:pPr>
      <w:r w:rsidRPr="00484F3B">
        <w:rPr>
          <w:rFonts w:ascii="Arial" w:hAnsi="Arial" w:cs="Arial"/>
          <w:sz w:val="18"/>
          <w:szCs w:val="18"/>
          <w:vertAlign w:val="superscript"/>
        </w:rPr>
        <w:footnoteRef/>
      </w:r>
      <w:r w:rsidRPr="00484F3B">
        <w:rPr>
          <w:rFonts w:ascii="Arial" w:hAnsi="Arial" w:cs="Arial"/>
          <w:sz w:val="18"/>
          <w:szCs w:val="18"/>
        </w:rPr>
        <w:t xml:space="preserve"> </w:t>
      </w:r>
      <w:r w:rsidRPr="00484F3B">
        <w:rPr>
          <w:rFonts w:ascii="Arial" w:eastAsiaTheme="minorEastAsia" w:hAnsi="Arial" w:cs="Arial"/>
          <w:sz w:val="18"/>
          <w:szCs w:val="18"/>
        </w:rPr>
        <w:t>W przypadku, gdy w imieniu Beneficjenta zabezpieczenie należytego wykonania umowy składa jego pełnomocnik, niezbędnym jest dołączenie pełnomocnictwa, z treści którego wprost wynikało będzie umocowanie pełnomocnika do podpisania i złożenia tego zabezpieczenia w imieniu i na rzecz Beneficjenta.</w:t>
      </w:r>
    </w:p>
  </w:footnote>
  <w:footnote w:id="17">
    <w:p w14:paraId="1C6FBA47" w14:textId="77777777" w:rsidR="00CA5FC3" w:rsidRPr="00484F3B" w:rsidRDefault="00CA5FC3" w:rsidP="00640AC7">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Jeżeli umowa jest zawierana za pomocą CST2021 na piśmie utrwalonym w postaci elektronicznej przez pełnomocnika, do umowy należy dołączyć:</w:t>
      </w:r>
    </w:p>
    <w:p w14:paraId="054A0359" w14:textId="77777777" w:rsidR="00CA5FC3" w:rsidRPr="00484F3B" w:rsidRDefault="00CA5FC3" w:rsidP="00494958">
      <w:pPr>
        <w:pStyle w:val="Tekstprzypisudolnego"/>
        <w:numPr>
          <w:ilvl w:val="0"/>
          <w:numId w:val="26"/>
        </w:numPr>
        <w:spacing w:line="240" w:lineRule="auto"/>
        <w:rPr>
          <w:rFonts w:ascii="Arial" w:hAnsi="Arial" w:cs="Arial"/>
          <w:sz w:val="18"/>
          <w:szCs w:val="18"/>
        </w:rPr>
      </w:pPr>
      <w:r w:rsidRPr="00484F3B">
        <w:rPr>
          <w:rFonts w:ascii="Arial" w:hAnsi="Arial" w:cs="Arial"/>
          <w:sz w:val="18"/>
          <w:szCs w:val="18"/>
        </w:rPr>
        <w:t>pełnomocnictwo udzielone w formie dokumentu elektronicznego podpisane przez mocodawcę kwalifikowanym podpisem elektronicznym, podpisem zaufanym albo podpisem osobistym, albo</w:t>
      </w:r>
    </w:p>
    <w:p w14:paraId="036F20BD" w14:textId="77777777" w:rsidR="00CA5FC3" w:rsidRPr="00484F3B" w:rsidRDefault="00CA5FC3" w:rsidP="00494958">
      <w:pPr>
        <w:pStyle w:val="Tekstprzypisudolnego"/>
        <w:numPr>
          <w:ilvl w:val="0"/>
          <w:numId w:val="26"/>
        </w:numPr>
        <w:spacing w:line="240" w:lineRule="auto"/>
        <w:rPr>
          <w:rFonts w:ascii="Arial" w:hAnsi="Arial" w:cs="Arial"/>
          <w:sz w:val="18"/>
          <w:szCs w:val="18"/>
        </w:rPr>
      </w:pPr>
      <w:r w:rsidRPr="00484F3B">
        <w:rPr>
          <w:rFonts w:ascii="Arial" w:hAnsi="Arial" w:cs="Arial"/>
          <w:sz w:val="18"/>
          <w:szCs w:val="18"/>
        </w:rPr>
        <w:t>elektroniczną kopię pełnomocnictwa udzielonego w formie pisemnej w postaci papierowej (skan) poświadczoną za zgodność z oryginałem przy użyciu kwalifikowanego podpisu elektronicznego, podpisu zaufanego lub podpisu osobistego przez notariusza albo przez występującego w sprawie pełnomocnika będącego adwokatem lub radcą prawnym.</w:t>
      </w:r>
    </w:p>
    <w:p w14:paraId="59479700" w14:textId="77777777" w:rsidR="00CA5FC3" w:rsidRDefault="00CA5FC3" w:rsidP="00640AC7">
      <w:pPr>
        <w:pStyle w:val="Tekstprzypisudolnego"/>
        <w:spacing w:line="240" w:lineRule="auto"/>
      </w:pPr>
      <w:r w:rsidRPr="00484F3B">
        <w:rPr>
          <w:rFonts w:ascii="Arial" w:hAnsi="Arial" w:cs="Arial"/>
          <w:sz w:val="18"/>
          <w:szCs w:val="18"/>
        </w:rPr>
        <w:t>Jeżeli umowa jest zawierana na piśmie utrwalonym w postaci papierowej przez pełnomocnika, do umowy należy dołączyć oryginał albo kopię pełnomocnictwa podpisanego przez mocodawcę podpisem własnoręcznym poświadczoną za zgodność z oryginałem przez notariusza albo przez występującego w sprawie pełnomocnika będącego adwokatem lub radcą prawnym.</w:t>
      </w:r>
    </w:p>
  </w:footnote>
  <w:footnote w:id="18">
    <w:p w14:paraId="403CF9C4" w14:textId="77777777" w:rsidR="00CA5FC3" w:rsidRPr="00484F3B" w:rsidRDefault="00CA5FC3" w:rsidP="00DE3886">
      <w:pPr>
        <w:pStyle w:val="Tekstprzypisudolnego"/>
        <w:spacing w:line="240" w:lineRule="auto"/>
        <w:rPr>
          <w:rFonts w:ascii="Arial" w:hAnsi="Arial" w:cs="Arial"/>
        </w:rPr>
      </w:pPr>
      <w:r w:rsidRPr="00484F3B">
        <w:rPr>
          <w:rStyle w:val="Odwoanieprzypisudolnego"/>
          <w:rFonts w:ascii="Arial" w:hAnsi="Arial" w:cs="Arial"/>
          <w:sz w:val="18"/>
          <w:szCs w:val="18"/>
        </w:rPr>
        <w:footnoteRef/>
      </w:r>
      <w:r w:rsidRPr="00484F3B">
        <w:rPr>
          <w:rFonts w:ascii="Arial" w:hAnsi="Arial" w:cs="Arial"/>
          <w:sz w:val="18"/>
          <w:szCs w:val="18"/>
        </w:rPr>
        <w:t xml:space="preserve"> Należy wykreślić, jeżeli niniejsza umowa jest zawierana w formie elektronicznej.</w:t>
      </w:r>
    </w:p>
  </w:footnote>
  <w:footnote w:id="19">
    <w:p w14:paraId="7E46B4C8" w14:textId="77777777" w:rsidR="00CA5FC3" w:rsidRPr="009E140E" w:rsidRDefault="00CA5FC3" w:rsidP="00DE3886">
      <w:pPr>
        <w:pStyle w:val="Tekstprzypisudolnego"/>
        <w:spacing w:line="240" w:lineRule="auto"/>
        <w:rPr>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Wskazanie miejsca jest konieczne, jeżeli umowa jest zawierana w formie papierowej.</w:t>
      </w:r>
    </w:p>
  </w:footnote>
  <w:footnote w:id="20">
    <w:p w14:paraId="5234EB4D" w14:textId="466CBDA8" w:rsidR="00CA5FC3" w:rsidRPr="00094981" w:rsidRDefault="00CA5FC3">
      <w:pPr>
        <w:pStyle w:val="Tekstprzypisudolnego"/>
        <w:rPr>
          <w:rFonts w:ascii="Arial" w:hAnsi="Arial" w:cs="Arial"/>
        </w:rPr>
      </w:pPr>
      <w:r w:rsidRPr="00094981">
        <w:rPr>
          <w:rStyle w:val="Odwoanieprzypisudolnego"/>
          <w:rFonts w:ascii="Arial" w:hAnsi="Arial" w:cs="Arial"/>
          <w:sz w:val="18"/>
          <w:szCs w:val="18"/>
        </w:rPr>
        <w:footnoteRef/>
      </w:r>
      <w:r w:rsidRPr="00094981">
        <w:rPr>
          <w:rFonts w:ascii="Arial" w:hAnsi="Arial" w:cs="Arial"/>
          <w:sz w:val="18"/>
          <w:szCs w:val="18"/>
        </w:rPr>
        <w:t xml:space="preserve"> Niepotrzebne usunąć</w:t>
      </w:r>
      <w:r w:rsidR="000236EA">
        <w:rPr>
          <w:rFonts w:ascii="Arial" w:hAnsi="Arial" w:cs="Arial"/>
          <w:sz w:val="18"/>
          <w:szCs w:val="18"/>
        </w:rPr>
        <w:t>.</w:t>
      </w:r>
    </w:p>
  </w:footnote>
  <w:footnote w:id="21">
    <w:p w14:paraId="7B49BF68" w14:textId="77777777" w:rsidR="00A350B9" w:rsidRPr="00A42BB9" w:rsidRDefault="00A350B9" w:rsidP="00494958">
      <w:pPr>
        <w:pStyle w:val="Tekstprzypisudolnego"/>
        <w:spacing w:line="240" w:lineRule="auto"/>
        <w:rPr>
          <w:rFonts w:ascii="Arial" w:hAnsi="Arial" w:cs="Arial"/>
          <w:sz w:val="12"/>
          <w:szCs w:val="12"/>
        </w:rPr>
      </w:pPr>
      <w:r w:rsidRPr="00A42BB9">
        <w:rPr>
          <w:rStyle w:val="Odwoanieprzypisudolnego"/>
          <w:rFonts w:ascii="Arial" w:hAnsi="Arial" w:cs="Arial"/>
          <w:sz w:val="12"/>
          <w:szCs w:val="12"/>
        </w:rPr>
        <w:footnoteRef/>
      </w:r>
      <w:r w:rsidRPr="00A42BB9">
        <w:rPr>
          <w:rFonts w:ascii="Arial" w:hAnsi="Arial" w:cs="Arial"/>
          <w:sz w:val="12"/>
          <w:szCs w:val="12"/>
        </w:rPr>
        <w:t xml:space="preserve"> </w:t>
      </w:r>
      <w:r w:rsidRPr="00A42BB9">
        <w:rPr>
          <w:rFonts w:ascii="Arial" w:hAnsi="Arial" w:cs="Arial"/>
          <w:i/>
          <w:sz w:val="12"/>
          <w:szCs w:val="12"/>
        </w:rPr>
        <w:t>właściwe zaznaczyć znakiem „x”</w:t>
      </w:r>
    </w:p>
  </w:footnote>
  <w:footnote w:id="22">
    <w:p w14:paraId="5740FF6D" w14:textId="77777777" w:rsidR="00A350B9" w:rsidRPr="006F0327" w:rsidRDefault="00A350B9" w:rsidP="00494958">
      <w:pPr>
        <w:spacing w:line="240" w:lineRule="auto"/>
        <w:rPr>
          <w:rFonts w:ascii="Arial" w:hAnsi="Arial"/>
          <w:bCs/>
          <w:sz w:val="12"/>
          <w:szCs w:val="12"/>
        </w:rPr>
      </w:pPr>
      <w:r w:rsidRPr="002B26A3">
        <w:rPr>
          <w:rStyle w:val="Odwoanieprzypisudolnego"/>
          <w:rFonts w:ascii="Arial" w:hAnsi="Arial"/>
          <w:bCs/>
          <w:sz w:val="12"/>
          <w:szCs w:val="12"/>
        </w:rPr>
        <w:footnoteRef/>
      </w:r>
      <w:r w:rsidRPr="002B26A3">
        <w:t xml:space="preserve"> </w:t>
      </w:r>
      <w:r w:rsidRPr="002B26A3">
        <w:rPr>
          <w:rFonts w:eastAsia="Times New Roman"/>
          <w:vertAlign w:val="superscript"/>
        </w:rPr>
        <w:t xml:space="preserve"> </w:t>
      </w:r>
      <w:r w:rsidRPr="006F0327">
        <w:rPr>
          <w:rFonts w:ascii="Arial" w:hAnsi="Arial"/>
          <w:sz w:val="12"/>
          <w:szCs w:val="12"/>
        </w:rPr>
        <w:t xml:space="preserve">rozporządzenie Ministra Rolnictwa i Rozwoju Wsi z dnia 19 </w:t>
      </w:r>
      <w:r>
        <w:rPr>
          <w:rFonts w:ascii="Arial" w:hAnsi="Arial"/>
          <w:sz w:val="12"/>
          <w:szCs w:val="12"/>
        </w:rPr>
        <w:t>p</w:t>
      </w:r>
      <w:r w:rsidRPr="006F0327">
        <w:rPr>
          <w:rFonts w:ascii="Arial" w:hAnsi="Arial"/>
          <w:sz w:val="12"/>
          <w:szCs w:val="12"/>
        </w:rPr>
        <w:t>aździernika 2023 r. w sprawie szczegółowych warunków przyznawania i wypłaty pomocy finansowej na realizację operacji w ramach Priorytetu 2. Wspieranie zrównoważonej działalności w zakresie akwakultury oraz przetwarzania i wprowadzania do obrotu produktów rybołówstwa i akwakultury, przyczyniając się w ten sposób do bezpieczeństwa żywnościowego w Unii objętego programem Fundusze Europejskie dla Rybactwa na lata 2021–2027 oraz wysokości tej pomocy (Dz. U. poz. 2361)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8116"/>
      <w:docPartObj>
        <w:docPartGallery w:val="Page Numbers (Top of Page)"/>
        <w:docPartUnique/>
      </w:docPartObj>
    </w:sdtPr>
    <w:sdtEndPr/>
    <w:sdtContent>
      <w:p w14:paraId="45D03B92" w14:textId="3027A665" w:rsidR="00F04EC1" w:rsidRDefault="00F04EC1">
        <w:pPr>
          <w:pStyle w:val="Nagwek"/>
          <w:jc w:val="center"/>
        </w:pPr>
        <w:r>
          <w:fldChar w:fldCharType="begin"/>
        </w:r>
        <w:r>
          <w:instrText>PAGE   \* MERGEFORMAT</w:instrText>
        </w:r>
        <w:r>
          <w:fldChar w:fldCharType="separate"/>
        </w:r>
        <w:r>
          <w:t>2</w:t>
        </w:r>
        <w:r>
          <w:fldChar w:fldCharType="end"/>
        </w:r>
      </w:p>
    </w:sdtContent>
  </w:sdt>
  <w:p w14:paraId="21401F7C" w14:textId="1BB9E699" w:rsidR="00CA5FC3" w:rsidRPr="00B371CC" w:rsidRDefault="00CA5FC3" w:rsidP="00B371CC">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6008"/>
      <w:docPartObj>
        <w:docPartGallery w:val="Page Numbers (Top of Page)"/>
        <w:docPartUnique/>
      </w:docPartObj>
    </w:sdtPr>
    <w:sdtEndPr/>
    <w:sdtContent>
      <w:p w14:paraId="5E5EF148" w14:textId="76A6DEF5" w:rsidR="00F04EC1" w:rsidRDefault="00F04EC1">
        <w:pPr>
          <w:pStyle w:val="Nagwek"/>
          <w:jc w:val="center"/>
        </w:pPr>
        <w:r>
          <w:fldChar w:fldCharType="begin"/>
        </w:r>
        <w:r>
          <w:instrText>PAGE   \* MERGEFORMAT</w:instrText>
        </w:r>
        <w:r>
          <w:fldChar w:fldCharType="separate"/>
        </w:r>
        <w:r>
          <w:t>2</w:t>
        </w:r>
        <w:r>
          <w:fldChar w:fldCharType="end"/>
        </w:r>
      </w:p>
    </w:sdtContent>
  </w:sdt>
  <w:p w14:paraId="482F9634" w14:textId="77777777" w:rsidR="00CA5FC3" w:rsidRDefault="00CA5FC3" w:rsidP="00BB3D5A">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7C12" w14:textId="77777777" w:rsidR="00F04EC1" w:rsidRPr="00B371CC" w:rsidRDefault="00F04EC1" w:rsidP="00B371CC">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08823"/>
      <w:docPartObj>
        <w:docPartGallery w:val="Page Numbers (Top of Page)"/>
        <w:docPartUnique/>
      </w:docPartObj>
    </w:sdtPr>
    <w:sdtEndPr/>
    <w:sdtContent>
      <w:p w14:paraId="71EED8F4" w14:textId="77777777" w:rsidR="00F04EC1" w:rsidRDefault="00F04EC1">
        <w:pPr>
          <w:pStyle w:val="Nagwek"/>
          <w:jc w:val="center"/>
        </w:pPr>
        <w:r>
          <w:fldChar w:fldCharType="begin"/>
        </w:r>
        <w:r>
          <w:instrText>PAGE   \* MERGEFORMAT</w:instrText>
        </w:r>
        <w:r>
          <w:fldChar w:fldCharType="separate"/>
        </w:r>
        <w:r>
          <w:t>2</w:t>
        </w:r>
        <w:r>
          <w:fldChar w:fldCharType="end"/>
        </w:r>
      </w:p>
    </w:sdtContent>
  </w:sdt>
  <w:p w14:paraId="7305F941" w14:textId="77777777" w:rsidR="00F04EC1" w:rsidRPr="00B371CC" w:rsidRDefault="00F04EC1" w:rsidP="00B371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C35"/>
    <w:multiLevelType w:val="hybridMultilevel"/>
    <w:tmpl w:val="3E907F32"/>
    <w:lvl w:ilvl="0" w:tplc="04150017">
      <w:start w:val="1"/>
      <w:numFmt w:val="lowerLetter"/>
      <w:lvlText w:val="%1)"/>
      <w:lvlJc w:val="left"/>
      <w:pPr>
        <w:ind w:left="1138" w:hanging="360"/>
      </w:pPr>
      <w:rPr>
        <w:rFonts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1" w15:restartNumberingAfterBreak="0">
    <w:nsid w:val="026634C2"/>
    <w:multiLevelType w:val="hybridMultilevel"/>
    <w:tmpl w:val="76F4E264"/>
    <w:lvl w:ilvl="0" w:tplc="9D263774">
      <w:start w:val="1"/>
      <w:numFmt w:val="lowerLetter"/>
      <w:lvlText w:val="%1)"/>
      <w:lvlJc w:val="left"/>
      <w:pPr>
        <w:ind w:left="108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2" w15:restartNumberingAfterBreak="0">
    <w:nsid w:val="03C54E7A"/>
    <w:multiLevelType w:val="hybridMultilevel"/>
    <w:tmpl w:val="BC664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11F1E"/>
    <w:multiLevelType w:val="hybridMultilevel"/>
    <w:tmpl w:val="625030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EE757B"/>
    <w:multiLevelType w:val="hybridMultilevel"/>
    <w:tmpl w:val="74FEC0DE"/>
    <w:lvl w:ilvl="0" w:tplc="CBF641A2">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865BC6"/>
    <w:multiLevelType w:val="hybridMultilevel"/>
    <w:tmpl w:val="23F6123C"/>
    <w:lvl w:ilvl="0" w:tplc="04150011">
      <w:start w:val="1"/>
      <w:numFmt w:val="decimal"/>
      <w:lvlText w:val="%1)"/>
      <w:lvlJc w:val="left"/>
      <w:pPr>
        <w:ind w:left="692" w:hanging="360"/>
      </w:pPr>
      <w:rPr>
        <w:rFonts w:hint="default"/>
      </w:rPr>
    </w:lvl>
    <w:lvl w:ilvl="1" w:tplc="04150019" w:tentative="1">
      <w:start w:val="1"/>
      <w:numFmt w:val="lowerLetter"/>
      <w:lvlText w:val="%2."/>
      <w:lvlJc w:val="left"/>
      <w:pPr>
        <w:ind w:left="1412" w:hanging="360"/>
      </w:pPr>
    </w:lvl>
    <w:lvl w:ilvl="2" w:tplc="0415001B" w:tentative="1">
      <w:start w:val="1"/>
      <w:numFmt w:val="lowerRoman"/>
      <w:lvlText w:val="%3."/>
      <w:lvlJc w:val="right"/>
      <w:pPr>
        <w:ind w:left="2132" w:hanging="180"/>
      </w:pPr>
    </w:lvl>
    <w:lvl w:ilvl="3" w:tplc="0415000F" w:tentative="1">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6" w15:restartNumberingAfterBreak="0">
    <w:nsid w:val="101C2C7B"/>
    <w:multiLevelType w:val="hybridMultilevel"/>
    <w:tmpl w:val="D2D0FD44"/>
    <w:lvl w:ilvl="0" w:tplc="0415000F">
      <w:start w:val="1"/>
      <w:numFmt w:val="decimal"/>
      <w:lvlText w:val="%1."/>
      <w:lvlJc w:val="left"/>
      <w:pPr>
        <w:ind w:left="360" w:hanging="360"/>
      </w:pPr>
    </w:lvl>
    <w:lvl w:ilvl="1" w:tplc="AE90706C">
      <w:start w:val="1"/>
      <w:numFmt w:val="decimal"/>
      <w:lvlText w:val="%2)"/>
      <w:lvlJc w:val="left"/>
      <w:pPr>
        <w:ind w:left="1230" w:hanging="5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96765A"/>
    <w:multiLevelType w:val="hybridMultilevel"/>
    <w:tmpl w:val="A81E00F0"/>
    <w:lvl w:ilvl="0" w:tplc="3F7A83D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464F69"/>
    <w:multiLevelType w:val="hybridMultilevel"/>
    <w:tmpl w:val="75EE8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2296A"/>
    <w:multiLevelType w:val="hybridMultilevel"/>
    <w:tmpl w:val="F61E9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20197"/>
    <w:multiLevelType w:val="hybridMultilevel"/>
    <w:tmpl w:val="75E68B22"/>
    <w:lvl w:ilvl="0" w:tplc="04150017">
      <w:start w:val="1"/>
      <w:numFmt w:val="lowerLetter"/>
      <w:lvlText w:val="%1)"/>
      <w:lvlJc w:val="left"/>
      <w:pPr>
        <w:ind w:left="1892" w:hanging="360"/>
      </w:pPr>
      <w:rPr>
        <w:rFonts w:hint="default"/>
      </w:rPr>
    </w:lvl>
    <w:lvl w:ilvl="1" w:tplc="04150003" w:tentative="1">
      <w:start w:val="1"/>
      <w:numFmt w:val="bullet"/>
      <w:lvlText w:val="o"/>
      <w:lvlJc w:val="left"/>
      <w:pPr>
        <w:ind w:left="2612" w:hanging="360"/>
      </w:pPr>
      <w:rPr>
        <w:rFonts w:ascii="Courier New" w:hAnsi="Courier New" w:cs="Courier New" w:hint="default"/>
      </w:rPr>
    </w:lvl>
    <w:lvl w:ilvl="2" w:tplc="04150005" w:tentative="1">
      <w:start w:val="1"/>
      <w:numFmt w:val="bullet"/>
      <w:lvlText w:val=""/>
      <w:lvlJc w:val="left"/>
      <w:pPr>
        <w:ind w:left="3332" w:hanging="360"/>
      </w:pPr>
      <w:rPr>
        <w:rFonts w:ascii="Wingdings" w:hAnsi="Wingdings" w:hint="default"/>
      </w:rPr>
    </w:lvl>
    <w:lvl w:ilvl="3" w:tplc="04150001" w:tentative="1">
      <w:start w:val="1"/>
      <w:numFmt w:val="bullet"/>
      <w:lvlText w:val=""/>
      <w:lvlJc w:val="left"/>
      <w:pPr>
        <w:ind w:left="4052" w:hanging="360"/>
      </w:pPr>
      <w:rPr>
        <w:rFonts w:ascii="Symbol" w:hAnsi="Symbol" w:hint="default"/>
      </w:rPr>
    </w:lvl>
    <w:lvl w:ilvl="4" w:tplc="04150003" w:tentative="1">
      <w:start w:val="1"/>
      <w:numFmt w:val="bullet"/>
      <w:lvlText w:val="o"/>
      <w:lvlJc w:val="left"/>
      <w:pPr>
        <w:ind w:left="4772" w:hanging="360"/>
      </w:pPr>
      <w:rPr>
        <w:rFonts w:ascii="Courier New" w:hAnsi="Courier New" w:cs="Courier New" w:hint="default"/>
      </w:rPr>
    </w:lvl>
    <w:lvl w:ilvl="5" w:tplc="04150005" w:tentative="1">
      <w:start w:val="1"/>
      <w:numFmt w:val="bullet"/>
      <w:lvlText w:val=""/>
      <w:lvlJc w:val="left"/>
      <w:pPr>
        <w:ind w:left="5492" w:hanging="360"/>
      </w:pPr>
      <w:rPr>
        <w:rFonts w:ascii="Wingdings" w:hAnsi="Wingdings" w:hint="default"/>
      </w:rPr>
    </w:lvl>
    <w:lvl w:ilvl="6" w:tplc="04150001" w:tentative="1">
      <w:start w:val="1"/>
      <w:numFmt w:val="bullet"/>
      <w:lvlText w:val=""/>
      <w:lvlJc w:val="left"/>
      <w:pPr>
        <w:ind w:left="6212" w:hanging="360"/>
      </w:pPr>
      <w:rPr>
        <w:rFonts w:ascii="Symbol" w:hAnsi="Symbol" w:hint="default"/>
      </w:rPr>
    </w:lvl>
    <w:lvl w:ilvl="7" w:tplc="04150003" w:tentative="1">
      <w:start w:val="1"/>
      <w:numFmt w:val="bullet"/>
      <w:lvlText w:val="o"/>
      <w:lvlJc w:val="left"/>
      <w:pPr>
        <w:ind w:left="6932" w:hanging="360"/>
      </w:pPr>
      <w:rPr>
        <w:rFonts w:ascii="Courier New" w:hAnsi="Courier New" w:cs="Courier New" w:hint="default"/>
      </w:rPr>
    </w:lvl>
    <w:lvl w:ilvl="8" w:tplc="04150005" w:tentative="1">
      <w:start w:val="1"/>
      <w:numFmt w:val="bullet"/>
      <w:lvlText w:val=""/>
      <w:lvlJc w:val="left"/>
      <w:pPr>
        <w:ind w:left="7652" w:hanging="360"/>
      </w:pPr>
      <w:rPr>
        <w:rFonts w:ascii="Wingdings" w:hAnsi="Wingdings" w:hint="default"/>
      </w:rPr>
    </w:lvl>
  </w:abstractNum>
  <w:abstractNum w:abstractNumId="11" w15:restartNumberingAfterBreak="0">
    <w:nsid w:val="16EC1DA9"/>
    <w:multiLevelType w:val="multilevel"/>
    <w:tmpl w:val="3474D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6A4AC7"/>
    <w:multiLevelType w:val="hybridMultilevel"/>
    <w:tmpl w:val="504014C0"/>
    <w:lvl w:ilvl="0" w:tplc="869813EE">
      <w:start w:val="1"/>
      <w:numFmt w:val="lowerLetter"/>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9A45284"/>
    <w:multiLevelType w:val="hybridMultilevel"/>
    <w:tmpl w:val="BDD07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37033"/>
    <w:multiLevelType w:val="hybridMultilevel"/>
    <w:tmpl w:val="30A20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1065B"/>
    <w:multiLevelType w:val="hybridMultilevel"/>
    <w:tmpl w:val="29DAD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54219"/>
    <w:multiLevelType w:val="hybridMultilevel"/>
    <w:tmpl w:val="37540D5C"/>
    <w:lvl w:ilvl="0" w:tplc="FFFFFFFF">
      <w:start w:val="1"/>
      <w:numFmt w:val="decimal"/>
      <w:lvlText w:val="%1)"/>
      <w:lvlJc w:val="left"/>
      <w:pPr>
        <w:ind w:left="720" w:hanging="360"/>
      </w:pPr>
    </w:lvl>
    <w:lvl w:ilvl="1" w:tplc="04150011">
      <w:start w:val="1"/>
      <w:numFmt w:val="decimal"/>
      <w:lvlText w:val="%2)"/>
      <w:lvlJc w:val="left"/>
      <w:pPr>
        <w:ind w:left="-188" w:hanging="360"/>
      </w:pPr>
    </w:lvl>
    <w:lvl w:ilvl="2" w:tplc="DD825FA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D80F3C"/>
    <w:multiLevelType w:val="hybridMultilevel"/>
    <w:tmpl w:val="42D2DC86"/>
    <w:lvl w:ilvl="0" w:tplc="A1C8265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30400B9"/>
    <w:multiLevelType w:val="hybridMultilevel"/>
    <w:tmpl w:val="FF3EB84C"/>
    <w:lvl w:ilvl="0" w:tplc="EDDEF3FC">
      <w:start w:val="1"/>
      <w:numFmt w:val="decimal"/>
      <w:lvlText w:val="%1)"/>
      <w:lvlJc w:val="left"/>
      <w:pPr>
        <w:ind w:left="720" w:hanging="360"/>
      </w:pPr>
      <w:rPr>
        <w:rFonts w:ascii="Arial" w:hAnsi="Arial" w:cs="Arial" w:hint="default"/>
        <w:sz w:val="24"/>
        <w:szCs w:val="24"/>
      </w:rPr>
    </w:lvl>
    <w:lvl w:ilvl="1" w:tplc="BC8AA65C">
      <w:start w:val="1"/>
      <w:numFmt w:val="lowerLetter"/>
      <w:lvlText w:val="%2)"/>
      <w:lvlJc w:val="left"/>
      <w:pPr>
        <w:ind w:left="1150" w:hanging="420"/>
      </w:pPr>
      <w:rPr>
        <w:rFonts w:ascii="Times New Roman" w:eastAsiaTheme="minorEastAsia" w:hAnsi="Times New Roman" w:cs="Arial" w:hint="default"/>
      </w:r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9" w15:restartNumberingAfterBreak="0">
    <w:nsid w:val="241A2667"/>
    <w:multiLevelType w:val="hybridMultilevel"/>
    <w:tmpl w:val="F1E235FA"/>
    <w:lvl w:ilvl="0" w:tplc="04150011">
      <w:start w:val="1"/>
      <w:numFmt w:val="decimal"/>
      <w:lvlText w:val="%1)"/>
      <w:lvlJc w:val="left"/>
      <w:pPr>
        <w:ind w:left="1252" w:hanging="360"/>
      </w:p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20" w15:restartNumberingAfterBreak="0">
    <w:nsid w:val="25A7241D"/>
    <w:multiLevelType w:val="hybridMultilevel"/>
    <w:tmpl w:val="C278310C"/>
    <w:lvl w:ilvl="0" w:tplc="1B7E1044">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21" w15:restartNumberingAfterBreak="0">
    <w:nsid w:val="267C1C63"/>
    <w:multiLevelType w:val="hybridMultilevel"/>
    <w:tmpl w:val="143467F8"/>
    <w:lvl w:ilvl="0" w:tplc="F322036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005B18"/>
    <w:multiLevelType w:val="hybridMultilevel"/>
    <w:tmpl w:val="050A94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0B05B3"/>
    <w:multiLevelType w:val="hybridMultilevel"/>
    <w:tmpl w:val="95543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92C5E"/>
    <w:multiLevelType w:val="hybridMultilevel"/>
    <w:tmpl w:val="AF909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359DD"/>
    <w:multiLevelType w:val="hybridMultilevel"/>
    <w:tmpl w:val="584CF0DE"/>
    <w:lvl w:ilvl="0" w:tplc="31F27F12">
      <w:start w:val="2"/>
      <w:numFmt w:val="decimal"/>
      <w:lvlText w:val="%1)"/>
      <w:lvlJc w:val="left"/>
      <w:pPr>
        <w:ind w:left="1426" w:hanging="360"/>
      </w:pPr>
      <w:rPr>
        <w:rFonts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26" w15:restartNumberingAfterBreak="0">
    <w:nsid w:val="293A5CAA"/>
    <w:multiLevelType w:val="hybridMultilevel"/>
    <w:tmpl w:val="2874562E"/>
    <w:lvl w:ilvl="0" w:tplc="17DA5B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A694599"/>
    <w:multiLevelType w:val="hybridMultilevel"/>
    <w:tmpl w:val="C5503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BC16DA"/>
    <w:multiLevelType w:val="hybridMultilevel"/>
    <w:tmpl w:val="D00A8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12F46"/>
    <w:multiLevelType w:val="hybridMultilevel"/>
    <w:tmpl w:val="6BA65678"/>
    <w:lvl w:ilvl="0" w:tplc="CD829C60">
      <w:start w:val="1"/>
      <w:numFmt w:val="lowerLetter"/>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2DCF1080"/>
    <w:multiLevelType w:val="hybridMultilevel"/>
    <w:tmpl w:val="10D40594"/>
    <w:lvl w:ilvl="0" w:tplc="69EC18A6">
      <w:start w:val="1"/>
      <w:numFmt w:val="lowerLetter"/>
      <w:lvlText w:val="%1)"/>
      <w:lvlJc w:val="left"/>
      <w:pPr>
        <w:ind w:left="1080"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1" w15:restartNumberingAfterBreak="0">
    <w:nsid w:val="30DB038F"/>
    <w:multiLevelType w:val="hybridMultilevel"/>
    <w:tmpl w:val="470AA1B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31B47268"/>
    <w:multiLevelType w:val="hybridMultilevel"/>
    <w:tmpl w:val="BFD25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28146F6"/>
    <w:multiLevelType w:val="hybridMultilevel"/>
    <w:tmpl w:val="F5C661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954BA5"/>
    <w:multiLevelType w:val="hybridMultilevel"/>
    <w:tmpl w:val="49BC34DC"/>
    <w:lvl w:ilvl="0" w:tplc="140C91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4933C59"/>
    <w:multiLevelType w:val="hybridMultilevel"/>
    <w:tmpl w:val="D016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D36B9B"/>
    <w:multiLevelType w:val="hybridMultilevel"/>
    <w:tmpl w:val="2320F1D4"/>
    <w:lvl w:ilvl="0" w:tplc="04150011">
      <w:start w:val="1"/>
      <w:numFmt w:val="decimal"/>
      <w:lvlText w:val="%1)"/>
      <w:lvlJc w:val="left"/>
      <w:pPr>
        <w:ind w:left="522" w:hanging="360"/>
      </w:pPr>
      <w:rPr>
        <w:rFonts w:hint="default"/>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37" w15:restartNumberingAfterBreak="0">
    <w:nsid w:val="3CD61AC5"/>
    <w:multiLevelType w:val="hybridMultilevel"/>
    <w:tmpl w:val="45180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DB7D5A"/>
    <w:multiLevelType w:val="hybridMultilevel"/>
    <w:tmpl w:val="7520D0BA"/>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0" w15:restartNumberingAfterBreak="0">
    <w:nsid w:val="44CE5658"/>
    <w:multiLevelType w:val="hybridMultilevel"/>
    <w:tmpl w:val="54C69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1A40C5"/>
    <w:multiLevelType w:val="hybridMultilevel"/>
    <w:tmpl w:val="1DF0E8B2"/>
    <w:lvl w:ilvl="0" w:tplc="E3FE2F02">
      <w:start w:val="1"/>
      <w:numFmt w:val="lowerLetter"/>
      <w:lvlText w:val="%1)"/>
      <w:lvlJc w:val="left"/>
      <w:pPr>
        <w:ind w:left="108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42" w15:restartNumberingAfterBreak="0">
    <w:nsid w:val="452738DF"/>
    <w:multiLevelType w:val="hybridMultilevel"/>
    <w:tmpl w:val="34C833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5EC411C"/>
    <w:multiLevelType w:val="hybridMultilevel"/>
    <w:tmpl w:val="34C8334A"/>
    <w:lvl w:ilvl="0" w:tplc="0415000F">
      <w:start w:val="1"/>
      <w:numFmt w:val="decimal"/>
      <w:lvlText w:val="%1."/>
      <w:lvlJc w:val="left"/>
      <w:pPr>
        <w:ind w:left="279" w:hanging="360"/>
      </w:pPr>
    </w:lvl>
    <w:lvl w:ilvl="1" w:tplc="04150019">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44" w15:restartNumberingAfterBreak="0">
    <w:nsid w:val="47275AB1"/>
    <w:multiLevelType w:val="hybridMultilevel"/>
    <w:tmpl w:val="E466B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9F5027"/>
    <w:multiLevelType w:val="hybridMultilevel"/>
    <w:tmpl w:val="73B0A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ACF2740"/>
    <w:multiLevelType w:val="hybridMultilevel"/>
    <w:tmpl w:val="E236BBA6"/>
    <w:lvl w:ilvl="0" w:tplc="3F3663D2">
      <w:start w:val="1"/>
      <w:numFmt w:val="lowerLetter"/>
      <w:lvlText w:val="%1)"/>
      <w:lvlJc w:val="left"/>
      <w:pPr>
        <w:ind w:left="108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47" w15:restartNumberingAfterBreak="0">
    <w:nsid w:val="50DE0EC6"/>
    <w:multiLevelType w:val="hybridMultilevel"/>
    <w:tmpl w:val="C62AD5F0"/>
    <w:lvl w:ilvl="0" w:tplc="04150011">
      <w:start w:val="1"/>
      <w:numFmt w:val="decimal"/>
      <w:lvlText w:val="%1)"/>
      <w:lvlJc w:val="left"/>
      <w:pPr>
        <w:ind w:left="360" w:hanging="360"/>
      </w:pPr>
      <w:rPr>
        <w:rFonts w:hint="default"/>
        <w:b w:val="0"/>
        <w:bCs w:val="0"/>
        <w:strike w:val="0"/>
      </w:rPr>
    </w:lvl>
    <w:lvl w:ilvl="1" w:tplc="CBB43988">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553527AF"/>
    <w:multiLevelType w:val="hybridMultilevel"/>
    <w:tmpl w:val="E8408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C5688"/>
    <w:multiLevelType w:val="hybridMultilevel"/>
    <w:tmpl w:val="D5A60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90F37"/>
    <w:multiLevelType w:val="hybridMultilevel"/>
    <w:tmpl w:val="BBAEA182"/>
    <w:lvl w:ilvl="0" w:tplc="04150011">
      <w:start w:val="1"/>
      <w:numFmt w:val="decimal"/>
      <w:lvlText w:val="%1)"/>
      <w:lvlJc w:val="left"/>
      <w:pPr>
        <w:ind w:left="522" w:hanging="360"/>
      </w:p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51" w15:restartNumberingAfterBreak="0">
    <w:nsid w:val="59154034"/>
    <w:multiLevelType w:val="hybridMultilevel"/>
    <w:tmpl w:val="7A36E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9B65EE1"/>
    <w:multiLevelType w:val="hybridMultilevel"/>
    <w:tmpl w:val="64F45000"/>
    <w:lvl w:ilvl="0" w:tplc="E9784964">
      <w:start w:val="1"/>
      <w:numFmt w:val="lowerLetter"/>
      <w:lvlText w:val="%1)"/>
      <w:lvlJc w:val="left"/>
      <w:pPr>
        <w:tabs>
          <w:tab w:val="num" w:pos="1080"/>
        </w:tabs>
        <w:ind w:left="1080" w:hanging="360"/>
      </w:pPr>
    </w:lvl>
    <w:lvl w:ilvl="1" w:tplc="E9784964">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5A577A02"/>
    <w:multiLevelType w:val="hybridMultilevel"/>
    <w:tmpl w:val="7D56AEEA"/>
    <w:lvl w:ilvl="0" w:tplc="0415000F">
      <w:start w:val="1"/>
      <w:numFmt w:val="decimal"/>
      <w:lvlText w:val="%1."/>
      <w:lvlJc w:val="left"/>
      <w:pPr>
        <w:ind w:left="1065" w:hanging="705"/>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E462E7"/>
    <w:multiLevelType w:val="hybridMultilevel"/>
    <w:tmpl w:val="FF84FF8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5" w15:restartNumberingAfterBreak="0">
    <w:nsid w:val="5D71786D"/>
    <w:multiLevelType w:val="hybridMultilevel"/>
    <w:tmpl w:val="D3CCE6D4"/>
    <w:lvl w:ilvl="0" w:tplc="005064F4">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F0290"/>
    <w:multiLevelType w:val="multilevel"/>
    <w:tmpl w:val="897AA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283BCC"/>
    <w:multiLevelType w:val="hybridMultilevel"/>
    <w:tmpl w:val="A0E0574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6143129F"/>
    <w:multiLevelType w:val="hybridMultilevel"/>
    <w:tmpl w:val="FD1EFD20"/>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9" w15:restartNumberingAfterBreak="0">
    <w:nsid w:val="64571784"/>
    <w:multiLevelType w:val="hybridMultilevel"/>
    <w:tmpl w:val="928CA45A"/>
    <w:lvl w:ilvl="0" w:tplc="04150011">
      <w:start w:val="1"/>
      <w:numFmt w:val="decimal"/>
      <w:lvlText w:val="%1)"/>
      <w:lvlJc w:val="left"/>
      <w:pPr>
        <w:ind w:left="700" w:hanging="360"/>
      </w:pPr>
    </w:lvl>
    <w:lvl w:ilvl="1" w:tplc="1466D20E">
      <w:start w:val="1"/>
      <w:numFmt w:val="decimal"/>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0" w15:restartNumberingAfterBreak="0">
    <w:nsid w:val="64585083"/>
    <w:multiLevelType w:val="hybridMultilevel"/>
    <w:tmpl w:val="0D2A4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F14CC3"/>
    <w:multiLevelType w:val="hybridMultilevel"/>
    <w:tmpl w:val="FCD04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887EF4"/>
    <w:multiLevelType w:val="hybridMultilevel"/>
    <w:tmpl w:val="77CC6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182651"/>
    <w:multiLevelType w:val="hybridMultilevel"/>
    <w:tmpl w:val="5D5C0DA4"/>
    <w:lvl w:ilvl="0" w:tplc="04150017">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15:restartNumberingAfterBreak="0">
    <w:nsid w:val="6CB65EAF"/>
    <w:multiLevelType w:val="hybridMultilevel"/>
    <w:tmpl w:val="480ECC1A"/>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15:restartNumberingAfterBreak="0">
    <w:nsid w:val="6D83047E"/>
    <w:multiLevelType w:val="hybridMultilevel"/>
    <w:tmpl w:val="0D3AA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D9C3C8D"/>
    <w:multiLevelType w:val="hybridMultilevel"/>
    <w:tmpl w:val="9280E2BE"/>
    <w:lvl w:ilvl="0" w:tplc="04150011">
      <w:start w:val="1"/>
      <w:numFmt w:val="decimal"/>
      <w:lvlText w:val="%1)"/>
      <w:lvlJc w:val="left"/>
      <w:pPr>
        <w:ind w:left="1552" w:hanging="360"/>
      </w:pPr>
    </w:lvl>
    <w:lvl w:ilvl="1" w:tplc="04150019">
      <w:start w:val="1"/>
      <w:numFmt w:val="lowerLetter"/>
      <w:lvlText w:val="%2."/>
      <w:lvlJc w:val="left"/>
      <w:pPr>
        <w:ind w:left="2272" w:hanging="360"/>
      </w:pPr>
    </w:lvl>
    <w:lvl w:ilvl="2" w:tplc="0415001B">
      <w:start w:val="1"/>
      <w:numFmt w:val="lowerRoman"/>
      <w:lvlText w:val="%3."/>
      <w:lvlJc w:val="right"/>
      <w:pPr>
        <w:ind w:left="2992" w:hanging="180"/>
      </w:pPr>
    </w:lvl>
    <w:lvl w:ilvl="3" w:tplc="0415000F">
      <w:start w:val="1"/>
      <w:numFmt w:val="decimal"/>
      <w:lvlText w:val="%4."/>
      <w:lvlJc w:val="left"/>
      <w:pPr>
        <w:ind w:left="3712" w:hanging="360"/>
      </w:pPr>
    </w:lvl>
    <w:lvl w:ilvl="4" w:tplc="04150019">
      <w:start w:val="1"/>
      <w:numFmt w:val="lowerLetter"/>
      <w:lvlText w:val="%5."/>
      <w:lvlJc w:val="left"/>
      <w:pPr>
        <w:ind w:left="4432" w:hanging="360"/>
      </w:pPr>
    </w:lvl>
    <w:lvl w:ilvl="5" w:tplc="0415001B">
      <w:start w:val="1"/>
      <w:numFmt w:val="lowerRoman"/>
      <w:lvlText w:val="%6."/>
      <w:lvlJc w:val="right"/>
      <w:pPr>
        <w:ind w:left="5152" w:hanging="180"/>
      </w:pPr>
    </w:lvl>
    <w:lvl w:ilvl="6" w:tplc="0415000F">
      <w:start w:val="1"/>
      <w:numFmt w:val="decimal"/>
      <w:lvlText w:val="%7."/>
      <w:lvlJc w:val="left"/>
      <w:pPr>
        <w:ind w:left="5872" w:hanging="360"/>
      </w:pPr>
    </w:lvl>
    <w:lvl w:ilvl="7" w:tplc="04150019">
      <w:start w:val="1"/>
      <w:numFmt w:val="lowerLetter"/>
      <w:lvlText w:val="%8."/>
      <w:lvlJc w:val="left"/>
      <w:pPr>
        <w:ind w:left="6592" w:hanging="360"/>
      </w:pPr>
    </w:lvl>
    <w:lvl w:ilvl="8" w:tplc="0415001B">
      <w:start w:val="1"/>
      <w:numFmt w:val="lowerRoman"/>
      <w:lvlText w:val="%9."/>
      <w:lvlJc w:val="right"/>
      <w:pPr>
        <w:ind w:left="7312" w:hanging="180"/>
      </w:pPr>
    </w:lvl>
  </w:abstractNum>
  <w:abstractNum w:abstractNumId="67" w15:restartNumberingAfterBreak="0">
    <w:nsid w:val="6F5024E1"/>
    <w:multiLevelType w:val="hybridMultilevel"/>
    <w:tmpl w:val="7102F6BE"/>
    <w:lvl w:ilvl="0" w:tplc="69C2C35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D2ED3"/>
    <w:multiLevelType w:val="multilevel"/>
    <w:tmpl w:val="2778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3E30E6"/>
    <w:multiLevelType w:val="hybridMultilevel"/>
    <w:tmpl w:val="340E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25CCF"/>
    <w:multiLevelType w:val="hybridMultilevel"/>
    <w:tmpl w:val="3B6C192A"/>
    <w:lvl w:ilvl="0" w:tplc="04150011">
      <w:start w:val="1"/>
      <w:numFmt w:val="decimal"/>
      <w:lvlText w:val="%1)"/>
      <w:lvlJc w:val="left"/>
      <w:pPr>
        <w:ind w:left="716" w:hanging="360"/>
      </w:pPr>
    </w:lvl>
    <w:lvl w:ilvl="1" w:tplc="FFFFFFFF" w:tentative="1">
      <w:start w:val="1"/>
      <w:numFmt w:val="lowerLetter"/>
      <w:lvlText w:val="%2."/>
      <w:lvlJc w:val="left"/>
      <w:pPr>
        <w:ind w:left="1436" w:hanging="360"/>
      </w:pPr>
    </w:lvl>
    <w:lvl w:ilvl="2" w:tplc="FFFFFFFF" w:tentative="1">
      <w:start w:val="1"/>
      <w:numFmt w:val="lowerRoman"/>
      <w:lvlText w:val="%3."/>
      <w:lvlJc w:val="right"/>
      <w:pPr>
        <w:ind w:left="2156" w:hanging="180"/>
      </w:pPr>
    </w:lvl>
    <w:lvl w:ilvl="3" w:tplc="FFFFFFFF" w:tentative="1">
      <w:start w:val="1"/>
      <w:numFmt w:val="decimal"/>
      <w:lvlText w:val="%4."/>
      <w:lvlJc w:val="left"/>
      <w:pPr>
        <w:ind w:left="2876" w:hanging="360"/>
      </w:pPr>
    </w:lvl>
    <w:lvl w:ilvl="4" w:tplc="FFFFFFFF" w:tentative="1">
      <w:start w:val="1"/>
      <w:numFmt w:val="lowerLetter"/>
      <w:lvlText w:val="%5."/>
      <w:lvlJc w:val="left"/>
      <w:pPr>
        <w:ind w:left="3596" w:hanging="360"/>
      </w:pPr>
    </w:lvl>
    <w:lvl w:ilvl="5" w:tplc="FFFFFFFF" w:tentative="1">
      <w:start w:val="1"/>
      <w:numFmt w:val="lowerRoman"/>
      <w:lvlText w:val="%6."/>
      <w:lvlJc w:val="right"/>
      <w:pPr>
        <w:ind w:left="4316" w:hanging="180"/>
      </w:pPr>
    </w:lvl>
    <w:lvl w:ilvl="6" w:tplc="FFFFFFFF" w:tentative="1">
      <w:start w:val="1"/>
      <w:numFmt w:val="decimal"/>
      <w:lvlText w:val="%7."/>
      <w:lvlJc w:val="left"/>
      <w:pPr>
        <w:ind w:left="5036" w:hanging="360"/>
      </w:pPr>
    </w:lvl>
    <w:lvl w:ilvl="7" w:tplc="FFFFFFFF" w:tentative="1">
      <w:start w:val="1"/>
      <w:numFmt w:val="lowerLetter"/>
      <w:lvlText w:val="%8."/>
      <w:lvlJc w:val="left"/>
      <w:pPr>
        <w:ind w:left="5756" w:hanging="360"/>
      </w:pPr>
    </w:lvl>
    <w:lvl w:ilvl="8" w:tplc="FFFFFFFF" w:tentative="1">
      <w:start w:val="1"/>
      <w:numFmt w:val="lowerRoman"/>
      <w:lvlText w:val="%9."/>
      <w:lvlJc w:val="right"/>
      <w:pPr>
        <w:ind w:left="6476" w:hanging="180"/>
      </w:pPr>
    </w:lvl>
  </w:abstractNum>
  <w:abstractNum w:abstractNumId="71" w15:restartNumberingAfterBreak="0">
    <w:nsid w:val="74594571"/>
    <w:multiLevelType w:val="hybridMultilevel"/>
    <w:tmpl w:val="8370E8AE"/>
    <w:lvl w:ilvl="0" w:tplc="81260E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B46AA8"/>
    <w:multiLevelType w:val="hybridMultilevel"/>
    <w:tmpl w:val="0AFCC392"/>
    <w:lvl w:ilvl="0" w:tplc="4FEC90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B72289"/>
    <w:multiLevelType w:val="hybridMultilevel"/>
    <w:tmpl w:val="4404A5C2"/>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74" w15:restartNumberingAfterBreak="0">
    <w:nsid w:val="77793E86"/>
    <w:multiLevelType w:val="hybridMultilevel"/>
    <w:tmpl w:val="FA10021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9E4FAE"/>
    <w:multiLevelType w:val="hybridMultilevel"/>
    <w:tmpl w:val="2F28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7631DC"/>
    <w:multiLevelType w:val="hybridMultilevel"/>
    <w:tmpl w:val="EBFCB2FC"/>
    <w:lvl w:ilvl="0" w:tplc="455ADBA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7C5A6C75"/>
    <w:multiLevelType w:val="hybridMultilevel"/>
    <w:tmpl w:val="4B70A00E"/>
    <w:lvl w:ilvl="0" w:tplc="A0F44A6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F1479E7"/>
    <w:multiLevelType w:val="hybridMultilevel"/>
    <w:tmpl w:val="A8E8462C"/>
    <w:lvl w:ilvl="0" w:tplc="04150011">
      <w:start w:val="1"/>
      <w:numFmt w:val="decimal"/>
      <w:lvlText w:val="%1)"/>
      <w:lvlJc w:val="left"/>
      <w:pPr>
        <w:ind w:left="-6" w:hanging="360"/>
      </w:pPr>
      <w:rPr>
        <w:rFonts w:hint="default"/>
      </w:r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79" w15:restartNumberingAfterBreak="0">
    <w:nsid w:val="7F291C08"/>
    <w:multiLevelType w:val="hybridMultilevel"/>
    <w:tmpl w:val="4ED8071E"/>
    <w:lvl w:ilvl="0" w:tplc="04150011">
      <w:start w:val="1"/>
      <w:numFmt w:val="decimal"/>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num w:numId="1" w16cid:durableId="1125008331">
    <w:abstractNumId w:val="10"/>
  </w:num>
  <w:num w:numId="2" w16cid:durableId="1967616344">
    <w:abstractNumId w:val="5"/>
  </w:num>
  <w:num w:numId="3" w16cid:durableId="1643726596">
    <w:abstractNumId w:val="36"/>
  </w:num>
  <w:num w:numId="4" w16cid:durableId="962030868">
    <w:abstractNumId w:val="22"/>
  </w:num>
  <w:num w:numId="5" w16cid:durableId="339354718">
    <w:abstractNumId w:val="78"/>
  </w:num>
  <w:num w:numId="6" w16cid:durableId="870803722">
    <w:abstractNumId w:val="0"/>
  </w:num>
  <w:num w:numId="7" w16cid:durableId="532966373">
    <w:abstractNumId w:val="21"/>
  </w:num>
  <w:num w:numId="8" w16cid:durableId="1987780461">
    <w:abstractNumId w:val="15"/>
  </w:num>
  <w:num w:numId="9" w16cid:durableId="1500345538">
    <w:abstractNumId w:val="67"/>
  </w:num>
  <w:num w:numId="10" w16cid:durableId="985628083">
    <w:abstractNumId w:val="61"/>
  </w:num>
  <w:num w:numId="11" w16cid:durableId="1056855895">
    <w:abstractNumId w:val="51"/>
  </w:num>
  <w:num w:numId="12" w16cid:durableId="33628743">
    <w:abstractNumId w:val="24"/>
  </w:num>
  <w:num w:numId="13" w16cid:durableId="1135024308">
    <w:abstractNumId w:val="7"/>
  </w:num>
  <w:num w:numId="14" w16cid:durableId="1070497633">
    <w:abstractNumId w:val="19"/>
  </w:num>
  <w:num w:numId="15" w16cid:durableId="1301153402">
    <w:abstractNumId w:val="77"/>
  </w:num>
  <w:num w:numId="16" w16cid:durableId="2009751054">
    <w:abstractNumId w:val="6"/>
  </w:num>
  <w:num w:numId="17" w16cid:durableId="139538437">
    <w:abstractNumId w:val="16"/>
  </w:num>
  <w:num w:numId="18" w16cid:durableId="789739206">
    <w:abstractNumId w:val="44"/>
  </w:num>
  <w:num w:numId="19" w16cid:durableId="814641077">
    <w:abstractNumId w:val="50"/>
  </w:num>
  <w:num w:numId="20" w16cid:durableId="413941987">
    <w:abstractNumId w:val="33"/>
  </w:num>
  <w:num w:numId="21" w16cid:durableId="915289294">
    <w:abstractNumId w:val="32"/>
  </w:num>
  <w:num w:numId="22" w16cid:durableId="156190680">
    <w:abstractNumId w:val="74"/>
  </w:num>
  <w:num w:numId="23" w16cid:durableId="2086535193">
    <w:abstractNumId w:val="59"/>
  </w:num>
  <w:num w:numId="24" w16cid:durableId="701320948">
    <w:abstractNumId w:val="35"/>
  </w:num>
  <w:num w:numId="25" w16cid:durableId="1994874461">
    <w:abstractNumId w:val="26"/>
  </w:num>
  <w:num w:numId="26" w16cid:durableId="526144196">
    <w:abstractNumId w:val="47"/>
  </w:num>
  <w:num w:numId="27" w16cid:durableId="1344437484">
    <w:abstractNumId w:val="42"/>
  </w:num>
  <w:num w:numId="28" w16cid:durableId="1225412188">
    <w:abstractNumId w:val="75"/>
  </w:num>
  <w:num w:numId="29" w16cid:durableId="874806325">
    <w:abstractNumId w:val="73"/>
  </w:num>
  <w:num w:numId="30" w16cid:durableId="1985429437">
    <w:abstractNumId w:val="38"/>
  </w:num>
  <w:num w:numId="31" w16cid:durableId="18563352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5695694">
    <w:abstractNumId w:val="55"/>
  </w:num>
  <w:num w:numId="33" w16cid:durableId="1732918349">
    <w:abstractNumId w:val="63"/>
  </w:num>
  <w:num w:numId="34" w16cid:durableId="1791774840">
    <w:abstractNumId w:val="48"/>
  </w:num>
  <w:num w:numId="35" w16cid:durableId="2024817956">
    <w:abstractNumId w:val="66"/>
  </w:num>
  <w:num w:numId="36" w16cid:durableId="30542739">
    <w:abstractNumId w:val="52"/>
  </w:num>
  <w:num w:numId="37" w16cid:durableId="1701542621">
    <w:abstractNumId w:val="3"/>
  </w:num>
  <w:num w:numId="38" w16cid:durableId="669716332">
    <w:abstractNumId w:val="18"/>
  </w:num>
  <w:num w:numId="39" w16cid:durableId="338655653">
    <w:abstractNumId w:val="56"/>
  </w:num>
  <w:num w:numId="40" w16cid:durableId="829636848">
    <w:abstractNumId w:val="20"/>
  </w:num>
  <w:num w:numId="41" w16cid:durableId="1786607905">
    <w:abstractNumId w:val="70"/>
  </w:num>
  <w:num w:numId="42" w16cid:durableId="21253536">
    <w:abstractNumId w:val="34"/>
  </w:num>
  <w:num w:numId="43" w16cid:durableId="120925699">
    <w:abstractNumId w:val="43"/>
  </w:num>
  <w:num w:numId="44" w16cid:durableId="1721783449">
    <w:abstractNumId w:val="79"/>
  </w:num>
  <w:num w:numId="45" w16cid:durableId="738017777">
    <w:abstractNumId w:val="58"/>
  </w:num>
  <w:num w:numId="46" w16cid:durableId="661127876">
    <w:abstractNumId w:val="53"/>
  </w:num>
  <w:num w:numId="47" w16cid:durableId="977609949">
    <w:abstractNumId w:val="39"/>
  </w:num>
  <w:num w:numId="48" w16cid:durableId="928735998">
    <w:abstractNumId w:val="68"/>
  </w:num>
  <w:num w:numId="49" w16cid:durableId="1797677813">
    <w:abstractNumId w:val="11"/>
  </w:num>
  <w:num w:numId="50" w16cid:durableId="178155195">
    <w:abstractNumId w:val="17"/>
  </w:num>
  <w:num w:numId="51" w16cid:durableId="1807777350">
    <w:abstractNumId w:val="25"/>
  </w:num>
  <w:num w:numId="52" w16cid:durableId="2067606545">
    <w:abstractNumId w:val="30"/>
  </w:num>
  <w:num w:numId="53" w16cid:durableId="815953429">
    <w:abstractNumId w:val="1"/>
  </w:num>
  <w:num w:numId="54" w16cid:durableId="670718705">
    <w:abstractNumId w:val="41"/>
  </w:num>
  <w:num w:numId="55" w16cid:durableId="1150945915">
    <w:abstractNumId w:val="46"/>
  </w:num>
  <w:num w:numId="56" w16cid:durableId="865797148">
    <w:abstractNumId w:val="13"/>
  </w:num>
  <w:num w:numId="57" w16cid:durableId="2024672260">
    <w:abstractNumId w:val="12"/>
  </w:num>
  <w:num w:numId="58" w16cid:durableId="119156797">
    <w:abstractNumId w:val="60"/>
  </w:num>
  <w:num w:numId="59" w16cid:durableId="188378119">
    <w:abstractNumId w:val="29"/>
  </w:num>
  <w:num w:numId="60" w16cid:durableId="988435179">
    <w:abstractNumId w:val="27"/>
  </w:num>
  <w:num w:numId="61" w16cid:durableId="815297382">
    <w:abstractNumId w:val="2"/>
  </w:num>
  <w:num w:numId="62" w16cid:durableId="837689738">
    <w:abstractNumId w:val="72"/>
  </w:num>
  <w:num w:numId="63" w16cid:durableId="145055596">
    <w:abstractNumId w:val="14"/>
  </w:num>
  <w:num w:numId="64" w16cid:durableId="1440249728">
    <w:abstractNumId w:val="71"/>
  </w:num>
  <w:num w:numId="65" w16cid:durableId="598148130">
    <w:abstractNumId w:val="57"/>
  </w:num>
  <w:num w:numId="66" w16cid:durableId="1350641559">
    <w:abstractNumId w:val="37"/>
  </w:num>
  <w:num w:numId="67" w16cid:durableId="1011952744">
    <w:abstractNumId w:val="54"/>
  </w:num>
  <w:num w:numId="68" w16cid:durableId="2122648293">
    <w:abstractNumId w:val="28"/>
  </w:num>
  <w:num w:numId="69" w16cid:durableId="1653757723">
    <w:abstractNumId w:val="69"/>
  </w:num>
  <w:num w:numId="70" w16cid:durableId="179779241">
    <w:abstractNumId w:val="40"/>
  </w:num>
  <w:num w:numId="71" w16cid:durableId="932124597">
    <w:abstractNumId w:val="4"/>
  </w:num>
  <w:num w:numId="72" w16cid:durableId="1485243155">
    <w:abstractNumId w:val="9"/>
  </w:num>
  <w:num w:numId="73" w16cid:durableId="1060589872">
    <w:abstractNumId w:val="62"/>
  </w:num>
  <w:num w:numId="74" w16cid:durableId="1275595162">
    <w:abstractNumId w:val="8"/>
  </w:num>
  <w:num w:numId="75" w16cid:durableId="379787629">
    <w:abstractNumId w:val="65"/>
  </w:num>
  <w:num w:numId="76" w16cid:durableId="899050387">
    <w:abstractNumId w:val="49"/>
  </w:num>
  <w:num w:numId="77" w16cid:durableId="671419699">
    <w:abstractNumId w:val="64"/>
  </w:num>
  <w:num w:numId="78" w16cid:durableId="2066683954">
    <w:abstractNumId w:val="45"/>
  </w:num>
  <w:num w:numId="79" w16cid:durableId="46415734">
    <w:abstractNumId w:val="23"/>
  </w:num>
  <w:num w:numId="80" w16cid:durableId="309286735">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8349A3E-52EE-4E65-BEEF-72C340C2DC34}"/>
  </w:docVars>
  <w:rsids>
    <w:rsidRoot w:val="00FF384C"/>
    <w:rsid w:val="0000027B"/>
    <w:rsid w:val="00000AD7"/>
    <w:rsid w:val="000012DA"/>
    <w:rsid w:val="0000152B"/>
    <w:rsid w:val="0000156E"/>
    <w:rsid w:val="0000246E"/>
    <w:rsid w:val="00003862"/>
    <w:rsid w:val="00004B0A"/>
    <w:rsid w:val="000100C6"/>
    <w:rsid w:val="00011054"/>
    <w:rsid w:val="00011D75"/>
    <w:rsid w:val="00012A35"/>
    <w:rsid w:val="00013395"/>
    <w:rsid w:val="00015340"/>
    <w:rsid w:val="00016099"/>
    <w:rsid w:val="00016AB9"/>
    <w:rsid w:val="000178E7"/>
    <w:rsid w:val="00017DC2"/>
    <w:rsid w:val="00020310"/>
    <w:rsid w:val="00020938"/>
    <w:rsid w:val="00021522"/>
    <w:rsid w:val="00021FEE"/>
    <w:rsid w:val="00022A10"/>
    <w:rsid w:val="00022B6E"/>
    <w:rsid w:val="00023471"/>
    <w:rsid w:val="000236EA"/>
    <w:rsid w:val="00023984"/>
    <w:rsid w:val="00023F13"/>
    <w:rsid w:val="00024285"/>
    <w:rsid w:val="00024C3F"/>
    <w:rsid w:val="00025C4B"/>
    <w:rsid w:val="00027C92"/>
    <w:rsid w:val="00030634"/>
    <w:rsid w:val="000319C1"/>
    <w:rsid w:val="00031A8B"/>
    <w:rsid w:val="00031BCA"/>
    <w:rsid w:val="000330FA"/>
    <w:rsid w:val="0003362F"/>
    <w:rsid w:val="00033F1D"/>
    <w:rsid w:val="000348A9"/>
    <w:rsid w:val="0003683B"/>
    <w:rsid w:val="00036B63"/>
    <w:rsid w:val="00037E1A"/>
    <w:rsid w:val="00040AB4"/>
    <w:rsid w:val="00040D49"/>
    <w:rsid w:val="00041E11"/>
    <w:rsid w:val="0004224B"/>
    <w:rsid w:val="000424DD"/>
    <w:rsid w:val="00043495"/>
    <w:rsid w:val="00044656"/>
    <w:rsid w:val="00044A53"/>
    <w:rsid w:val="0004523C"/>
    <w:rsid w:val="00046A75"/>
    <w:rsid w:val="00046BEC"/>
    <w:rsid w:val="00046F2D"/>
    <w:rsid w:val="00046F36"/>
    <w:rsid w:val="00047312"/>
    <w:rsid w:val="00047EEB"/>
    <w:rsid w:val="000508BD"/>
    <w:rsid w:val="000513C0"/>
    <w:rsid w:val="000517AB"/>
    <w:rsid w:val="000520DB"/>
    <w:rsid w:val="0005339C"/>
    <w:rsid w:val="00053E69"/>
    <w:rsid w:val="0005571B"/>
    <w:rsid w:val="00056A5C"/>
    <w:rsid w:val="00057AB3"/>
    <w:rsid w:val="00060076"/>
    <w:rsid w:val="000601B7"/>
    <w:rsid w:val="00060432"/>
    <w:rsid w:val="00060D52"/>
    <w:rsid w:val="00060D87"/>
    <w:rsid w:val="000615A5"/>
    <w:rsid w:val="0006331D"/>
    <w:rsid w:val="00064587"/>
    <w:rsid w:val="00064AC8"/>
    <w:rsid w:val="00064E4C"/>
    <w:rsid w:val="00065041"/>
    <w:rsid w:val="000655C0"/>
    <w:rsid w:val="00066901"/>
    <w:rsid w:val="000674D6"/>
    <w:rsid w:val="000709E1"/>
    <w:rsid w:val="00071BEE"/>
    <w:rsid w:val="000736CD"/>
    <w:rsid w:val="00073D50"/>
    <w:rsid w:val="00073DD8"/>
    <w:rsid w:val="00074021"/>
    <w:rsid w:val="00074470"/>
    <w:rsid w:val="0007533B"/>
    <w:rsid w:val="0007545D"/>
    <w:rsid w:val="000760BF"/>
    <w:rsid w:val="0007613E"/>
    <w:rsid w:val="00076BFC"/>
    <w:rsid w:val="000770BA"/>
    <w:rsid w:val="00080C22"/>
    <w:rsid w:val="000814A7"/>
    <w:rsid w:val="000818DC"/>
    <w:rsid w:val="00082871"/>
    <w:rsid w:val="00083032"/>
    <w:rsid w:val="0008319D"/>
    <w:rsid w:val="00083C1B"/>
    <w:rsid w:val="000844CC"/>
    <w:rsid w:val="0008557B"/>
    <w:rsid w:val="00085CE7"/>
    <w:rsid w:val="0008703C"/>
    <w:rsid w:val="00087DA5"/>
    <w:rsid w:val="00087FA3"/>
    <w:rsid w:val="000902C0"/>
    <w:rsid w:val="000906EE"/>
    <w:rsid w:val="00091BA2"/>
    <w:rsid w:val="00091BA4"/>
    <w:rsid w:val="0009296A"/>
    <w:rsid w:val="00092B4F"/>
    <w:rsid w:val="00093E6D"/>
    <w:rsid w:val="000944EF"/>
    <w:rsid w:val="00094748"/>
    <w:rsid w:val="00094981"/>
    <w:rsid w:val="00094D9D"/>
    <w:rsid w:val="00096999"/>
    <w:rsid w:val="0009732D"/>
    <w:rsid w:val="000973F0"/>
    <w:rsid w:val="00097503"/>
    <w:rsid w:val="000A0611"/>
    <w:rsid w:val="000A0814"/>
    <w:rsid w:val="000A1296"/>
    <w:rsid w:val="000A1C27"/>
    <w:rsid w:val="000A1DAD"/>
    <w:rsid w:val="000A1E65"/>
    <w:rsid w:val="000A2649"/>
    <w:rsid w:val="000A28BE"/>
    <w:rsid w:val="000A323B"/>
    <w:rsid w:val="000A3C14"/>
    <w:rsid w:val="000A676A"/>
    <w:rsid w:val="000A706C"/>
    <w:rsid w:val="000A74E2"/>
    <w:rsid w:val="000A7753"/>
    <w:rsid w:val="000B0998"/>
    <w:rsid w:val="000B14F7"/>
    <w:rsid w:val="000B298D"/>
    <w:rsid w:val="000B2B7A"/>
    <w:rsid w:val="000B331B"/>
    <w:rsid w:val="000B50BA"/>
    <w:rsid w:val="000B5B2D"/>
    <w:rsid w:val="000B5DCE"/>
    <w:rsid w:val="000B63DC"/>
    <w:rsid w:val="000C0517"/>
    <w:rsid w:val="000C05BA"/>
    <w:rsid w:val="000C0E8F"/>
    <w:rsid w:val="000C237F"/>
    <w:rsid w:val="000C4ABE"/>
    <w:rsid w:val="000C4BC4"/>
    <w:rsid w:val="000C5DB4"/>
    <w:rsid w:val="000C64A2"/>
    <w:rsid w:val="000C790F"/>
    <w:rsid w:val="000D0110"/>
    <w:rsid w:val="000D06DD"/>
    <w:rsid w:val="000D0D00"/>
    <w:rsid w:val="000D0D07"/>
    <w:rsid w:val="000D0D9B"/>
    <w:rsid w:val="000D1398"/>
    <w:rsid w:val="000D1AC9"/>
    <w:rsid w:val="000D1AEB"/>
    <w:rsid w:val="000D2468"/>
    <w:rsid w:val="000D2C1F"/>
    <w:rsid w:val="000D318A"/>
    <w:rsid w:val="000D34D7"/>
    <w:rsid w:val="000D6173"/>
    <w:rsid w:val="000D6F02"/>
    <w:rsid w:val="000D6F83"/>
    <w:rsid w:val="000E1357"/>
    <w:rsid w:val="000E25CC"/>
    <w:rsid w:val="000E3694"/>
    <w:rsid w:val="000E490F"/>
    <w:rsid w:val="000E5B94"/>
    <w:rsid w:val="000E6241"/>
    <w:rsid w:val="000E6D9B"/>
    <w:rsid w:val="000E7B7E"/>
    <w:rsid w:val="000F1AFA"/>
    <w:rsid w:val="000F2BE3"/>
    <w:rsid w:val="000F2C01"/>
    <w:rsid w:val="000F2EB5"/>
    <w:rsid w:val="000F2F71"/>
    <w:rsid w:val="000F3104"/>
    <w:rsid w:val="000F3D0D"/>
    <w:rsid w:val="000F60B8"/>
    <w:rsid w:val="000F6B94"/>
    <w:rsid w:val="000F6ED4"/>
    <w:rsid w:val="000F6EF4"/>
    <w:rsid w:val="000F7A6E"/>
    <w:rsid w:val="000F7FFB"/>
    <w:rsid w:val="001020A1"/>
    <w:rsid w:val="00103237"/>
    <w:rsid w:val="00103AE3"/>
    <w:rsid w:val="001042BA"/>
    <w:rsid w:val="001046D8"/>
    <w:rsid w:val="00105292"/>
    <w:rsid w:val="00106D03"/>
    <w:rsid w:val="00110465"/>
    <w:rsid w:val="00110628"/>
    <w:rsid w:val="00111220"/>
    <w:rsid w:val="0011158B"/>
    <w:rsid w:val="0011245A"/>
    <w:rsid w:val="00113AD9"/>
    <w:rsid w:val="0011493E"/>
    <w:rsid w:val="00115B72"/>
    <w:rsid w:val="001209EC"/>
    <w:rsid w:val="00120A9E"/>
    <w:rsid w:val="001215CC"/>
    <w:rsid w:val="001226A5"/>
    <w:rsid w:val="00123877"/>
    <w:rsid w:val="00125A9C"/>
    <w:rsid w:val="001270A2"/>
    <w:rsid w:val="00127751"/>
    <w:rsid w:val="00127971"/>
    <w:rsid w:val="001302CA"/>
    <w:rsid w:val="00131237"/>
    <w:rsid w:val="001318FD"/>
    <w:rsid w:val="001329AC"/>
    <w:rsid w:val="00134CA0"/>
    <w:rsid w:val="0013544E"/>
    <w:rsid w:val="00135C39"/>
    <w:rsid w:val="00136671"/>
    <w:rsid w:val="0014026F"/>
    <w:rsid w:val="0014105F"/>
    <w:rsid w:val="00141B11"/>
    <w:rsid w:val="00142618"/>
    <w:rsid w:val="00142BB6"/>
    <w:rsid w:val="00142FBE"/>
    <w:rsid w:val="0014374B"/>
    <w:rsid w:val="0014402B"/>
    <w:rsid w:val="00144048"/>
    <w:rsid w:val="00144C73"/>
    <w:rsid w:val="00144CE7"/>
    <w:rsid w:val="001455A1"/>
    <w:rsid w:val="0014784F"/>
    <w:rsid w:val="00147A47"/>
    <w:rsid w:val="00147AA1"/>
    <w:rsid w:val="00150853"/>
    <w:rsid w:val="001520CF"/>
    <w:rsid w:val="0015249A"/>
    <w:rsid w:val="00152795"/>
    <w:rsid w:val="00154370"/>
    <w:rsid w:val="0015437A"/>
    <w:rsid w:val="00154491"/>
    <w:rsid w:val="001556F5"/>
    <w:rsid w:val="0015580C"/>
    <w:rsid w:val="00155834"/>
    <w:rsid w:val="0015667C"/>
    <w:rsid w:val="00157033"/>
    <w:rsid w:val="00157110"/>
    <w:rsid w:val="0015742A"/>
    <w:rsid w:val="00157DA1"/>
    <w:rsid w:val="00160B8A"/>
    <w:rsid w:val="00161E7B"/>
    <w:rsid w:val="00162290"/>
    <w:rsid w:val="00162871"/>
    <w:rsid w:val="0016299E"/>
    <w:rsid w:val="00163147"/>
    <w:rsid w:val="00163E72"/>
    <w:rsid w:val="00164557"/>
    <w:rsid w:val="00164C57"/>
    <w:rsid w:val="00164C9D"/>
    <w:rsid w:val="00165050"/>
    <w:rsid w:val="00165679"/>
    <w:rsid w:val="00165999"/>
    <w:rsid w:val="00166D6C"/>
    <w:rsid w:val="00172F7A"/>
    <w:rsid w:val="00173150"/>
    <w:rsid w:val="00173390"/>
    <w:rsid w:val="001736F0"/>
    <w:rsid w:val="00173BB3"/>
    <w:rsid w:val="001740D0"/>
    <w:rsid w:val="001746D7"/>
    <w:rsid w:val="00174AA0"/>
    <w:rsid w:val="00174CBD"/>
    <w:rsid w:val="00174F2C"/>
    <w:rsid w:val="00175165"/>
    <w:rsid w:val="00175632"/>
    <w:rsid w:val="001774BC"/>
    <w:rsid w:val="00180F2A"/>
    <w:rsid w:val="0018176D"/>
    <w:rsid w:val="00182521"/>
    <w:rsid w:val="00183B7C"/>
    <w:rsid w:val="00184B91"/>
    <w:rsid w:val="00184D4A"/>
    <w:rsid w:val="001862DD"/>
    <w:rsid w:val="00186D75"/>
    <w:rsid w:val="00186EC1"/>
    <w:rsid w:val="001875BF"/>
    <w:rsid w:val="00187D43"/>
    <w:rsid w:val="00191905"/>
    <w:rsid w:val="00191E1F"/>
    <w:rsid w:val="00193179"/>
    <w:rsid w:val="00194415"/>
    <w:rsid w:val="0019473B"/>
    <w:rsid w:val="001952B1"/>
    <w:rsid w:val="001958D1"/>
    <w:rsid w:val="0019599D"/>
    <w:rsid w:val="00195C19"/>
    <w:rsid w:val="00196676"/>
    <w:rsid w:val="00196DC7"/>
    <w:rsid w:val="00196E39"/>
    <w:rsid w:val="00197649"/>
    <w:rsid w:val="001A01FB"/>
    <w:rsid w:val="001A066D"/>
    <w:rsid w:val="001A10E9"/>
    <w:rsid w:val="001A183D"/>
    <w:rsid w:val="001A1B9D"/>
    <w:rsid w:val="001A2B65"/>
    <w:rsid w:val="001A3CD3"/>
    <w:rsid w:val="001A3E1D"/>
    <w:rsid w:val="001A4C45"/>
    <w:rsid w:val="001A5797"/>
    <w:rsid w:val="001A57D8"/>
    <w:rsid w:val="001A5BEF"/>
    <w:rsid w:val="001A6063"/>
    <w:rsid w:val="001A7F15"/>
    <w:rsid w:val="001B0515"/>
    <w:rsid w:val="001B342E"/>
    <w:rsid w:val="001B4154"/>
    <w:rsid w:val="001B62AB"/>
    <w:rsid w:val="001B73C5"/>
    <w:rsid w:val="001C0638"/>
    <w:rsid w:val="001C0C08"/>
    <w:rsid w:val="001C1832"/>
    <w:rsid w:val="001C188C"/>
    <w:rsid w:val="001C31A1"/>
    <w:rsid w:val="001C4934"/>
    <w:rsid w:val="001C498F"/>
    <w:rsid w:val="001D1783"/>
    <w:rsid w:val="001D284F"/>
    <w:rsid w:val="001D37A6"/>
    <w:rsid w:val="001D53CD"/>
    <w:rsid w:val="001D5456"/>
    <w:rsid w:val="001D55A3"/>
    <w:rsid w:val="001D5AF5"/>
    <w:rsid w:val="001D6ED3"/>
    <w:rsid w:val="001D6FA3"/>
    <w:rsid w:val="001D78CA"/>
    <w:rsid w:val="001E0D8B"/>
    <w:rsid w:val="001E159B"/>
    <w:rsid w:val="001E1E73"/>
    <w:rsid w:val="001E3087"/>
    <w:rsid w:val="001E32ED"/>
    <w:rsid w:val="001E3351"/>
    <w:rsid w:val="001E4E0C"/>
    <w:rsid w:val="001E526D"/>
    <w:rsid w:val="001E5655"/>
    <w:rsid w:val="001E5680"/>
    <w:rsid w:val="001E5B43"/>
    <w:rsid w:val="001E6656"/>
    <w:rsid w:val="001F1832"/>
    <w:rsid w:val="001F220F"/>
    <w:rsid w:val="001F22FC"/>
    <w:rsid w:val="001F25B3"/>
    <w:rsid w:val="001F2D95"/>
    <w:rsid w:val="001F2F67"/>
    <w:rsid w:val="001F40DA"/>
    <w:rsid w:val="001F465B"/>
    <w:rsid w:val="001F4B57"/>
    <w:rsid w:val="001F6616"/>
    <w:rsid w:val="002000E3"/>
    <w:rsid w:val="00202BBB"/>
    <w:rsid w:val="00202BD4"/>
    <w:rsid w:val="00204A97"/>
    <w:rsid w:val="0020553B"/>
    <w:rsid w:val="002066B6"/>
    <w:rsid w:val="00206A6A"/>
    <w:rsid w:val="00210084"/>
    <w:rsid w:val="00210E80"/>
    <w:rsid w:val="002114EF"/>
    <w:rsid w:val="00212747"/>
    <w:rsid w:val="00213B2E"/>
    <w:rsid w:val="002166AD"/>
    <w:rsid w:val="002173B7"/>
    <w:rsid w:val="00217871"/>
    <w:rsid w:val="00217D70"/>
    <w:rsid w:val="00217EDC"/>
    <w:rsid w:val="00221ED8"/>
    <w:rsid w:val="00222288"/>
    <w:rsid w:val="00222B5C"/>
    <w:rsid w:val="002231EA"/>
    <w:rsid w:val="00223B35"/>
    <w:rsid w:val="00223FDF"/>
    <w:rsid w:val="00224049"/>
    <w:rsid w:val="0022468B"/>
    <w:rsid w:val="002279C0"/>
    <w:rsid w:val="00227F3C"/>
    <w:rsid w:val="00230841"/>
    <w:rsid w:val="00230B24"/>
    <w:rsid w:val="00231073"/>
    <w:rsid w:val="00232715"/>
    <w:rsid w:val="00234EE4"/>
    <w:rsid w:val="002354E4"/>
    <w:rsid w:val="00236BC3"/>
    <w:rsid w:val="0023727E"/>
    <w:rsid w:val="00237743"/>
    <w:rsid w:val="00237DE7"/>
    <w:rsid w:val="00240E0D"/>
    <w:rsid w:val="00241D8A"/>
    <w:rsid w:val="00242081"/>
    <w:rsid w:val="0024214B"/>
    <w:rsid w:val="002425F8"/>
    <w:rsid w:val="00243777"/>
    <w:rsid w:val="002441CD"/>
    <w:rsid w:val="00244A9A"/>
    <w:rsid w:val="00244DE1"/>
    <w:rsid w:val="00245130"/>
    <w:rsid w:val="00245E82"/>
    <w:rsid w:val="00246611"/>
    <w:rsid w:val="00246CBB"/>
    <w:rsid w:val="002501A3"/>
    <w:rsid w:val="00250387"/>
    <w:rsid w:val="00250A09"/>
    <w:rsid w:val="0025166C"/>
    <w:rsid w:val="00252525"/>
    <w:rsid w:val="00253BBA"/>
    <w:rsid w:val="002547E0"/>
    <w:rsid w:val="002555D4"/>
    <w:rsid w:val="002558F5"/>
    <w:rsid w:val="002566D7"/>
    <w:rsid w:val="00256991"/>
    <w:rsid w:val="002571AA"/>
    <w:rsid w:val="00257E40"/>
    <w:rsid w:val="00257FD7"/>
    <w:rsid w:val="00261A16"/>
    <w:rsid w:val="00261C0A"/>
    <w:rsid w:val="00263522"/>
    <w:rsid w:val="00263C32"/>
    <w:rsid w:val="00263EF0"/>
    <w:rsid w:val="00264EC6"/>
    <w:rsid w:val="00265700"/>
    <w:rsid w:val="0026636C"/>
    <w:rsid w:val="00271013"/>
    <w:rsid w:val="0027179C"/>
    <w:rsid w:val="00271B39"/>
    <w:rsid w:val="00272385"/>
    <w:rsid w:val="00272B54"/>
    <w:rsid w:val="00273FE4"/>
    <w:rsid w:val="0027458A"/>
    <w:rsid w:val="002749F5"/>
    <w:rsid w:val="00274B88"/>
    <w:rsid w:val="0027546B"/>
    <w:rsid w:val="002765B4"/>
    <w:rsid w:val="00276A94"/>
    <w:rsid w:val="00277220"/>
    <w:rsid w:val="0027740F"/>
    <w:rsid w:val="00277DFF"/>
    <w:rsid w:val="00280213"/>
    <w:rsid w:val="0028105A"/>
    <w:rsid w:val="002816FC"/>
    <w:rsid w:val="002831F6"/>
    <w:rsid w:val="00283F67"/>
    <w:rsid w:val="00284C8B"/>
    <w:rsid w:val="00284F46"/>
    <w:rsid w:val="00290E12"/>
    <w:rsid w:val="002930BC"/>
    <w:rsid w:val="0029405D"/>
    <w:rsid w:val="00294C36"/>
    <w:rsid w:val="00294FA6"/>
    <w:rsid w:val="00295A6F"/>
    <w:rsid w:val="002A0890"/>
    <w:rsid w:val="002A1180"/>
    <w:rsid w:val="002A1E63"/>
    <w:rsid w:val="002A20C4"/>
    <w:rsid w:val="002A266D"/>
    <w:rsid w:val="002A2F17"/>
    <w:rsid w:val="002A570F"/>
    <w:rsid w:val="002A6E08"/>
    <w:rsid w:val="002A7292"/>
    <w:rsid w:val="002A7358"/>
    <w:rsid w:val="002A7902"/>
    <w:rsid w:val="002B0F6B"/>
    <w:rsid w:val="002B1840"/>
    <w:rsid w:val="002B23B8"/>
    <w:rsid w:val="002B2865"/>
    <w:rsid w:val="002B41A8"/>
    <w:rsid w:val="002B4429"/>
    <w:rsid w:val="002B68A6"/>
    <w:rsid w:val="002B7FAF"/>
    <w:rsid w:val="002C2882"/>
    <w:rsid w:val="002C2A35"/>
    <w:rsid w:val="002C2B2A"/>
    <w:rsid w:val="002C2B6F"/>
    <w:rsid w:val="002C3134"/>
    <w:rsid w:val="002C3154"/>
    <w:rsid w:val="002C33E5"/>
    <w:rsid w:val="002D0C4F"/>
    <w:rsid w:val="002D0EDB"/>
    <w:rsid w:val="002D1364"/>
    <w:rsid w:val="002D1617"/>
    <w:rsid w:val="002D1E46"/>
    <w:rsid w:val="002D2479"/>
    <w:rsid w:val="002D28A7"/>
    <w:rsid w:val="002D2B64"/>
    <w:rsid w:val="002D314C"/>
    <w:rsid w:val="002D392C"/>
    <w:rsid w:val="002D437B"/>
    <w:rsid w:val="002D4D30"/>
    <w:rsid w:val="002D5000"/>
    <w:rsid w:val="002D594A"/>
    <w:rsid w:val="002D598D"/>
    <w:rsid w:val="002D6B6A"/>
    <w:rsid w:val="002D7188"/>
    <w:rsid w:val="002E1121"/>
    <w:rsid w:val="002E1DE3"/>
    <w:rsid w:val="002E2AB6"/>
    <w:rsid w:val="002E2E11"/>
    <w:rsid w:val="002E3F34"/>
    <w:rsid w:val="002E465B"/>
    <w:rsid w:val="002E4AAB"/>
    <w:rsid w:val="002E549A"/>
    <w:rsid w:val="002E55E2"/>
    <w:rsid w:val="002E5F79"/>
    <w:rsid w:val="002E64FA"/>
    <w:rsid w:val="002E6C33"/>
    <w:rsid w:val="002F0978"/>
    <w:rsid w:val="002F0A00"/>
    <w:rsid w:val="002F0CFA"/>
    <w:rsid w:val="002F2099"/>
    <w:rsid w:val="002F2B49"/>
    <w:rsid w:val="002F4F11"/>
    <w:rsid w:val="002F587A"/>
    <w:rsid w:val="002F60C7"/>
    <w:rsid w:val="002F667D"/>
    <w:rsid w:val="002F669F"/>
    <w:rsid w:val="002F6709"/>
    <w:rsid w:val="002F6D35"/>
    <w:rsid w:val="00300F3E"/>
    <w:rsid w:val="00301AB3"/>
    <w:rsid w:val="00301C97"/>
    <w:rsid w:val="00302526"/>
    <w:rsid w:val="00302545"/>
    <w:rsid w:val="00304179"/>
    <w:rsid w:val="003059A2"/>
    <w:rsid w:val="00306FD9"/>
    <w:rsid w:val="00307964"/>
    <w:rsid w:val="0031004C"/>
    <w:rsid w:val="003101C8"/>
    <w:rsid w:val="003105F6"/>
    <w:rsid w:val="003107FE"/>
    <w:rsid w:val="00310CE9"/>
    <w:rsid w:val="00311297"/>
    <w:rsid w:val="003113BE"/>
    <w:rsid w:val="003122CA"/>
    <w:rsid w:val="00313C3A"/>
    <w:rsid w:val="003148FD"/>
    <w:rsid w:val="00315659"/>
    <w:rsid w:val="003158FC"/>
    <w:rsid w:val="0031777B"/>
    <w:rsid w:val="003177BF"/>
    <w:rsid w:val="00320358"/>
    <w:rsid w:val="00321080"/>
    <w:rsid w:val="003219C5"/>
    <w:rsid w:val="00321BFC"/>
    <w:rsid w:val="00322129"/>
    <w:rsid w:val="00322D45"/>
    <w:rsid w:val="00323BEF"/>
    <w:rsid w:val="00323D26"/>
    <w:rsid w:val="00323D40"/>
    <w:rsid w:val="0032569A"/>
    <w:rsid w:val="00325938"/>
    <w:rsid w:val="00325A1F"/>
    <w:rsid w:val="003268F9"/>
    <w:rsid w:val="00330BAF"/>
    <w:rsid w:val="0033239E"/>
    <w:rsid w:val="003323B3"/>
    <w:rsid w:val="00334E3A"/>
    <w:rsid w:val="003361DD"/>
    <w:rsid w:val="00337809"/>
    <w:rsid w:val="00341A6A"/>
    <w:rsid w:val="00342074"/>
    <w:rsid w:val="00342583"/>
    <w:rsid w:val="00342E32"/>
    <w:rsid w:val="00343D28"/>
    <w:rsid w:val="003442D7"/>
    <w:rsid w:val="00345002"/>
    <w:rsid w:val="00345B9C"/>
    <w:rsid w:val="00346258"/>
    <w:rsid w:val="00346A6B"/>
    <w:rsid w:val="00347390"/>
    <w:rsid w:val="00351D39"/>
    <w:rsid w:val="00352DAE"/>
    <w:rsid w:val="00353A63"/>
    <w:rsid w:val="003546C9"/>
    <w:rsid w:val="00354EB9"/>
    <w:rsid w:val="003552C3"/>
    <w:rsid w:val="00355E69"/>
    <w:rsid w:val="003602AE"/>
    <w:rsid w:val="00360929"/>
    <w:rsid w:val="00361067"/>
    <w:rsid w:val="00361768"/>
    <w:rsid w:val="00361F24"/>
    <w:rsid w:val="003628F2"/>
    <w:rsid w:val="003647D5"/>
    <w:rsid w:val="00364D16"/>
    <w:rsid w:val="0036653C"/>
    <w:rsid w:val="003674B0"/>
    <w:rsid w:val="0036762F"/>
    <w:rsid w:val="0036792F"/>
    <w:rsid w:val="00372C05"/>
    <w:rsid w:val="0037329D"/>
    <w:rsid w:val="00373516"/>
    <w:rsid w:val="00373BF2"/>
    <w:rsid w:val="0037470D"/>
    <w:rsid w:val="0037546B"/>
    <w:rsid w:val="0037623D"/>
    <w:rsid w:val="00376FC6"/>
    <w:rsid w:val="0037727C"/>
    <w:rsid w:val="00377E70"/>
    <w:rsid w:val="00380904"/>
    <w:rsid w:val="00380B36"/>
    <w:rsid w:val="0038224D"/>
    <w:rsid w:val="003823EE"/>
    <w:rsid w:val="00382960"/>
    <w:rsid w:val="003834D5"/>
    <w:rsid w:val="003846F7"/>
    <w:rsid w:val="00384FFF"/>
    <w:rsid w:val="003851ED"/>
    <w:rsid w:val="003856A4"/>
    <w:rsid w:val="003858B3"/>
    <w:rsid w:val="00385B31"/>
    <w:rsid w:val="00385B39"/>
    <w:rsid w:val="00385FDF"/>
    <w:rsid w:val="003860FC"/>
    <w:rsid w:val="00386785"/>
    <w:rsid w:val="003900C9"/>
    <w:rsid w:val="00390E89"/>
    <w:rsid w:val="00391B1A"/>
    <w:rsid w:val="00393CF3"/>
    <w:rsid w:val="00394423"/>
    <w:rsid w:val="003947D2"/>
    <w:rsid w:val="003951AD"/>
    <w:rsid w:val="00395A5A"/>
    <w:rsid w:val="00396253"/>
    <w:rsid w:val="00396328"/>
    <w:rsid w:val="00396942"/>
    <w:rsid w:val="00396B49"/>
    <w:rsid w:val="00396C41"/>
    <w:rsid w:val="00396E3E"/>
    <w:rsid w:val="003975A3"/>
    <w:rsid w:val="003A306E"/>
    <w:rsid w:val="003A5B71"/>
    <w:rsid w:val="003A5F0A"/>
    <w:rsid w:val="003A60DC"/>
    <w:rsid w:val="003A6A46"/>
    <w:rsid w:val="003A6A5E"/>
    <w:rsid w:val="003A768F"/>
    <w:rsid w:val="003A7A63"/>
    <w:rsid w:val="003B000C"/>
    <w:rsid w:val="003B0F1D"/>
    <w:rsid w:val="003B2767"/>
    <w:rsid w:val="003B2849"/>
    <w:rsid w:val="003B3487"/>
    <w:rsid w:val="003B3D45"/>
    <w:rsid w:val="003B48D1"/>
    <w:rsid w:val="003B4A57"/>
    <w:rsid w:val="003B5F11"/>
    <w:rsid w:val="003B6B36"/>
    <w:rsid w:val="003B718E"/>
    <w:rsid w:val="003C010E"/>
    <w:rsid w:val="003C0AD9"/>
    <w:rsid w:val="003C0ED0"/>
    <w:rsid w:val="003C13A1"/>
    <w:rsid w:val="003C1D49"/>
    <w:rsid w:val="003C1DB9"/>
    <w:rsid w:val="003C35C4"/>
    <w:rsid w:val="003C4D80"/>
    <w:rsid w:val="003C4EF1"/>
    <w:rsid w:val="003C530A"/>
    <w:rsid w:val="003C5FF7"/>
    <w:rsid w:val="003C7C85"/>
    <w:rsid w:val="003D063D"/>
    <w:rsid w:val="003D12C2"/>
    <w:rsid w:val="003D2C8E"/>
    <w:rsid w:val="003D31B9"/>
    <w:rsid w:val="003D3867"/>
    <w:rsid w:val="003D4297"/>
    <w:rsid w:val="003D73C7"/>
    <w:rsid w:val="003E04FC"/>
    <w:rsid w:val="003E0D1A"/>
    <w:rsid w:val="003E196A"/>
    <w:rsid w:val="003E24CF"/>
    <w:rsid w:val="003E2CEE"/>
    <w:rsid w:val="003E2DA3"/>
    <w:rsid w:val="003E2FF5"/>
    <w:rsid w:val="003E3925"/>
    <w:rsid w:val="003E3C6B"/>
    <w:rsid w:val="003E6A93"/>
    <w:rsid w:val="003F020D"/>
    <w:rsid w:val="003F03D9"/>
    <w:rsid w:val="003F14ED"/>
    <w:rsid w:val="003F2FBE"/>
    <w:rsid w:val="003F318D"/>
    <w:rsid w:val="003F34C3"/>
    <w:rsid w:val="003F460C"/>
    <w:rsid w:val="003F4E6E"/>
    <w:rsid w:val="003F5397"/>
    <w:rsid w:val="003F5BAE"/>
    <w:rsid w:val="003F5FA8"/>
    <w:rsid w:val="003F5FB4"/>
    <w:rsid w:val="003F6D75"/>
    <w:rsid w:val="003F6ED7"/>
    <w:rsid w:val="004007FA"/>
    <w:rsid w:val="00401C84"/>
    <w:rsid w:val="0040313F"/>
    <w:rsid w:val="00403210"/>
    <w:rsid w:val="004035BB"/>
    <w:rsid w:val="004035EB"/>
    <w:rsid w:val="00404939"/>
    <w:rsid w:val="004050E8"/>
    <w:rsid w:val="00407332"/>
    <w:rsid w:val="00407828"/>
    <w:rsid w:val="00413345"/>
    <w:rsid w:val="00413D8E"/>
    <w:rsid w:val="00413E8E"/>
    <w:rsid w:val="004140F2"/>
    <w:rsid w:val="0041422B"/>
    <w:rsid w:val="00414BD7"/>
    <w:rsid w:val="00417B22"/>
    <w:rsid w:val="00420672"/>
    <w:rsid w:val="00420EED"/>
    <w:rsid w:val="00421085"/>
    <w:rsid w:val="0042226E"/>
    <w:rsid w:val="0042244A"/>
    <w:rsid w:val="004225AF"/>
    <w:rsid w:val="004230D5"/>
    <w:rsid w:val="004241E5"/>
    <w:rsid w:val="0042465E"/>
    <w:rsid w:val="00424757"/>
    <w:rsid w:val="004247C5"/>
    <w:rsid w:val="00424DF7"/>
    <w:rsid w:val="004250BB"/>
    <w:rsid w:val="004254E0"/>
    <w:rsid w:val="00426E20"/>
    <w:rsid w:val="00427528"/>
    <w:rsid w:val="00427B4C"/>
    <w:rsid w:val="00427BCA"/>
    <w:rsid w:val="00430883"/>
    <w:rsid w:val="00430B86"/>
    <w:rsid w:val="004313B5"/>
    <w:rsid w:val="00431A0E"/>
    <w:rsid w:val="00432B76"/>
    <w:rsid w:val="00433231"/>
    <w:rsid w:val="0043330B"/>
    <w:rsid w:val="00434A89"/>
    <w:rsid w:val="00434D01"/>
    <w:rsid w:val="0043548C"/>
    <w:rsid w:val="00435D26"/>
    <w:rsid w:val="0043642B"/>
    <w:rsid w:val="004375D3"/>
    <w:rsid w:val="00437F93"/>
    <w:rsid w:val="00440233"/>
    <w:rsid w:val="00440C99"/>
    <w:rsid w:val="0044175C"/>
    <w:rsid w:val="00441A04"/>
    <w:rsid w:val="0044259F"/>
    <w:rsid w:val="0044315A"/>
    <w:rsid w:val="00443A41"/>
    <w:rsid w:val="00445F4D"/>
    <w:rsid w:val="00446A94"/>
    <w:rsid w:val="00447273"/>
    <w:rsid w:val="00447B40"/>
    <w:rsid w:val="004504C0"/>
    <w:rsid w:val="00450901"/>
    <w:rsid w:val="00450CC5"/>
    <w:rsid w:val="00454CC3"/>
    <w:rsid w:val="00454E76"/>
    <w:rsid w:val="004550FB"/>
    <w:rsid w:val="00456CC0"/>
    <w:rsid w:val="004573A0"/>
    <w:rsid w:val="00457F53"/>
    <w:rsid w:val="0046111A"/>
    <w:rsid w:val="0046141B"/>
    <w:rsid w:val="00462946"/>
    <w:rsid w:val="00463F43"/>
    <w:rsid w:val="00464B94"/>
    <w:rsid w:val="00464E3B"/>
    <w:rsid w:val="004653A8"/>
    <w:rsid w:val="00465A0B"/>
    <w:rsid w:val="00465B76"/>
    <w:rsid w:val="00465E1F"/>
    <w:rsid w:val="0046684D"/>
    <w:rsid w:val="004706EE"/>
    <w:rsid w:val="0047077C"/>
    <w:rsid w:val="00470B05"/>
    <w:rsid w:val="0047108B"/>
    <w:rsid w:val="004714EB"/>
    <w:rsid w:val="00471D47"/>
    <w:rsid w:val="0047207C"/>
    <w:rsid w:val="00472C13"/>
    <w:rsid w:val="00472C70"/>
    <w:rsid w:val="00472CD6"/>
    <w:rsid w:val="00473DD7"/>
    <w:rsid w:val="0047484F"/>
    <w:rsid w:val="00474E3C"/>
    <w:rsid w:val="00475772"/>
    <w:rsid w:val="0048039B"/>
    <w:rsid w:val="004808D7"/>
    <w:rsid w:val="00480A58"/>
    <w:rsid w:val="00480D8B"/>
    <w:rsid w:val="00480F6B"/>
    <w:rsid w:val="00480F8A"/>
    <w:rsid w:val="00481EAE"/>
    <w:rsid w:val="00482151"/>
    <w:rsid w:val="004829C8"/>
    <w:rsid w:val="004829E7"/>
    <w:rsid w:val="00483860"/>
    <w:rsid w:val="004843B0"/>
    <w:rsid w:val="0048585B"/>
    <w:rsid w:val="00485FAD"/>
    <w:rsid w:val="004874E9"/>
    <w:rsid w:val="00487AED"/>
    <w:rsid w:val="004904C1"/>
    <w:rsid w:val="00491EDF"/>
    <w:rsid w:val="004928AA"/>
    <w:rsid w:val="00492A3F"/>
    <w:rsid w:val="00493991"/>
    <w:rsid w:val="00494547"/>
    <w:rsid w:val="00494958"/>
    <w:rsid w:val="00494F62"/>
    <w:rsid w:val="0049546C"/>
    <w:rsid w:val="004960EE"/>
    <w:rsid w:val="004A1041"/>
    <w:rsid w:val="004A1904"/>
    <w:rsid w:val="004A2001"/>
    <w:rsid w:val="004A3285"/>
    <w:rsid w:val="004A3590"/>
    <w:rsid w:val="004A39D0"/>
    <w:rsid w:val="004A6695"/>
    <w:rsid w:val="004A67C9"/>
    <w:rsid w:val="004A77C5"/>
    <w:rsid w:val="004B00A7"/>
    <w:rsid w:val="004B0118"/>
    <w:rsid w:val="004B0641"/>
    <w:rsid w:val="004B25E2"/>
    <w:rsid w:val="004B2AEF"/>
    <w:rsid w:val="004B2C6E"/>
    <w:rsid w:val="004B34D7"/>
    <w:rsid w:val="004B3C96"/>
    <w:rsid w:val="004B496F"/>
    <w:rsid w:val="004B5037"/>
    <w:rsid w:val="004B5B2F"/>
    <w:rsid w:val="004B626A"/>
    <w:rsid w:val="004B660E"/>
    <w:rsid w:val="004B6937"/>
    <w:rsid w:val="004B752D"/>
    <w:rsid w:val="004C0141"/>
    <w:rsid w:val="004C05BD"/>
    <w:rsid w:val="004C213B"/>
    <w:rsid w:val="004C333D"/>
    <w:rsid w:val="004C3B06"/>
    <w:rsid w:val="004C3F97"/>
    <w:rsid w:val="004C4C21"/>
    <w:rsid w:val="004C4C85"/>
    <w:rsid w:val="004C54BA"/>
    <w:rsid w:val="004C73E6"/>
    <w:rsid w:val="004C788B"/>
    <w:rsid w:val="004C7EE7"/>
    <w:rsid w:val="004D1309"/>
    <w:rsid w:val="004D132C"/>
    <w:rsid w:val="004D2C1F"/>
    <w:rsid w:val="004D2DEE"/>
    <w:rsid w:val="004D2E1F"/>
    <w:rsid w:val="004D5984"/>
    <w:rsid w:val="004D7FD9"/>
    <w:rsid w:val="004E1324"/>
    <w:rsid w:val="004E19A5"/>
    <w:rsid w:val="004E2A0E"/>
    <w:rsid w:val="004E37E5"/>
    <w:rsid w:val="004E3FDB"/>
    <w:rsid w:val="004E5013"/>
    <w:rsid w:val="004E6CB9"/>
    <w:rsid w:val="004E71B1"/>
    <w:rsid w:val="004E78BA"/>
    <w:rsid w:val="004E7DA3"/>
    <w:rsid w:val="004F01C8"/>
    <w:rsid w:val="004F0FED"/>
    <w:rsid w:val="004F1F4A"/>
    <w:rsid w:val="004F296D"/>
    <w:rsid w:val="004F4CAD"/>
    <w:rsid w:val="004F508B"/>
    <w:rsid w:val="004F6311"/>
    <w:rsid w:val="004F6401"/>
    <w:rsid w:val="004F695F"/>
    <w:rsid w:val="004F6CA4"/>
    <w:rsid w:val="00500752"/>
    <w:rsid w:val="0050099B"/>
    <w:rsid w:val="00501A50"/>
    <w:rsid w:val="00501ED8"/>
    <w:rsid w:val="0050219A"/>
    <w:rsid w:val="0050222D"/>
    <w:rsid w:val="00503323"/>
    <w:rsid w:val="00503AF3"/>
    <w:rsid w:val="00504F5D"/>
    <w:rsid w:val="005062C3"/>
    <w:rsid w:val="0050696D"/>
    <w:rsid w:val="00507168"/>
    <w:rsid w:val="0051094B"/>
    <w:rsid w:val="00510B3E"/>
    <w:rsid w:val="005110D7"/>
    <w:rsid w:val="00511B12"/>
    <w:rsid w:val="00511D99"/>
    <w:rsid w:val="00512178"/>
    <w:rsid w:val="005128D3"/>
    <w:rsid w:val="00514053"/>
    <w:rsid w:val="005147E8"/>
    <w:rsid w:val="00514B92"/>
    <w:rsid w:val="005158F2"/>
    <w:rsid w:val="005163EA"/>
    <w:rsid w:val="005167C1"/>
    <w:rsid w:val="0052018E"/>
    <w:rsid w:val="00520AAF"/>
    <w:rsid w:val="00520C03"/>
    <w:rsid w:val="005243AB"/>
    <w:rsid w:val="00526DFC"/>
    <w:rsid w:val="00526F43"/>
    <w:rsid w:val="00527651"/>
    <w:rsid w:val="00530432"/>
    <w:rsid w:val="00530D34"/>
    <w:rsid w:val="005315A4"/>
    <w:rsid w:val="0053239E"/>
    <w:rsid w:val="0053338A"/>
    <w:rsid w:val="0053423B"/>
    <w:rsid w:val="0053453A"/>
    <w:rsid w:val="00534B23"/>
    <w:rsid w:val="005361F6"/>
    <w:rsid w:val="005363AB"/>
    <w:rsid w:val="00537A3D"/>
    <w:rsid w:val="00537EAD"/>
    <w:rsid w:val="005413B7"/>
    <w:rsid w:val="0054194E"/>
    <w:rsid w:val="0054247F"/>
    <w:rsid w:val="00542A32"/>
    <w:rsid w:val="00543318"/>
    <w:rsid w:val="00543F22"/>
    <w:rsid w:val="005442FC"/>
    <w:rsid w:val="00544B11"/>
    <w:rsid w:val="00544EF4"/>
    <w:rsid w:val="005457E5"/>
    <w:rsid w:val="00545E53"/>
    <w:rsid w:val="00546A13"/>
    <w:rsid w:val="005479D9"/>
    <w:rsid w:val="0055082D"/>
    <w:rsid w:val="00551280"/>
    <w:rsid w:val="00551757"/>
    <w:rsid w:val="005527FC"/>
    <w:rsid w:val="00554160"/>
    <w:rsid w:val="00554289"/>
    <w:rsid w:val="00556A7B"/>
    <w:rsid w:val="005572BD"/>
    <w:rsid w:val="005574F2"/>
    <w:rsid w:val="00557A12"/>
    <w:rsid w:val="00560AC7"/>
    <w:rsid w:val="00561AFB"/>
    <w:rsid w:val="00561FA8"/>
    <w:rsid w:val="005635ED"/>
    <w:rsid w:val="005638B5"/>
    <w:rsid w:val="00564392"/>
    <w:rsid w:val="0056505A"/>
    <w:rsid w:val="00565253"/>
    <w:rsid w:val="005666CA"/>
    <w:rsid w:val="0056682A"/>
    <w:rsid w:val="00570191"/>
    <w:rsid w:val="00570496"/>
    <w:rsid w:val="005704FC"/>
    <w:rsid w:val="00570570"/>
    <w:rsid w:val="005721A8"/>
    <w:rsid w:val="00572512"/>
    <w:rsid w:val="005726B9"/>
    <w:rsid w:val="00572788"/>
    <w:rsid w:val="00572F8C"/>
    <w:rsid w:val="00573563"/>
    <w:rsid w:val="00573EE6"/>
    <w:rsid w:val="00574138"/>
    <w:rsid w:val="00574265"/>
    <w:rsid w:val="0057547F"/>
    <w:rsid w:val="005754EE"/>
    <w:rsid w:val="0057617E"/>
    <w:rsid w:val="00576497"/>
    <w:rsid w:val="005765F5"/>
    <w:rsid w:val="00577EE9"/>
    <w:rsid w:val="005829A5"/>
    <w:rsid w:val="00582A07"/>
    <w:rsid w:val="00582D62"/>
    <w:rsid w:val="005835E7"/>
    <w:rsid w:val="0058397F"/>
    <w:rsid w:val="00583BF8"/>
    <w:rsid w:val="005845BC"/>
    <w:rsid w:val="00584FA7"/>
    <w:rsid w:val="00585B76"/>
    <w:rsid w:val="00585F33"/>
    <w:rsid w:val="005870C8"/>
    <w:rsid w:val="0058767A"/>
    <w:rsid w:val="00587B3E"/>
    <w:rsid w:val="00590113"/>
    <w:rsid w:val="005901D8"/>
    <w:rsid w:val="00591124"/>
    <w:rsid w:val="00591911"/>
    <w:rsid w:val="005924F1"/>
    <w:rsid w:val="00592D24"/>
    <w:rsid w:val="00593051"/>
    <w:rsid w:val="005938B3"/>
    <w:rsid w:val="00593F49"/>
    <w:rsid w:val="00594491"/>
    <w:rsid w:val="0059456B"/>
    <w:rsid w:val="00595131"/>
    <w:rsid w:val="00595B0C"/>
    <w:rsid w:val="005967E2"/>
    <w:rsid w:val="0059697A"/>
    <w:rsid w:val="00597024"/>
    <w:rsid w:val="005A0274"/>
    <w:rsid w:val="005A095C"/>
    <w:rsid w:val="005A24DA"/>
    <w:rsid w:val="005A4172"/>
    <w:rsid w:val="005A4EBF"/>
    <w:rsid w:val="005A54BE"/>
    <w:rsid w:val="005A5DFA"/>
    <w:rsid w:val="005A669D"/>
    <w:rsid w:val="005A6DD8"/>
    <w:rsid w:val="005A75D8"/>
    <w:rsid w:val="005B005E"/>
    <w:rsid w:val="005B0F6C"/>
    <w:rsid w:val="005B4876"/>
    <w:rsid w:val="005B584B"/>
    <w:rsid w:val="005B635B"/>
    <w:rsid w:val="005B68C3"/>
    <w:rsid w:val="005B713E"/>
    <w:rsid w:val="005B7D6D"/>
    <w:rsid w:val="005C03B6"/>
    <w:rsid w:val="005C0537"/>
    <w:rsid w:val="005C0A1A"/>
    <w:rsid w:val="005C3188"/>
    <w:rsid w:val="005C348E"/>
    <w:rsid w:val="005C3B4B"/>
    <w:rsid w:val="005C3BBC"/>
    <w:rsid w:val="005C3E1C"/>
    <w:rsid w:val="005C4939"/>
    <w:rsid w:val="005C50A8"/>
    <w:rsid w:val="005C57A8"/>
    <w:rsid w:val="005C6261"/>
    <w:rsid w:val="005C68E1"/>
    <w:rsid w:val="005C6BD2"/>
    <w:rsid w:val="005C7FE0"/>
    <w:rsid w:val="005D012F"/>
    <w:rsid w:val="005D1B65"/>
    <w:rsid w:val="005D3763"/>
    <w:rsid w:val="005D55E1"/>
    <w:rsid w:val="005D5FB7"/>
    <w:rsid w:val="005D63A5"/>
    <w:rsid w:val="005D6693"/>
    <w:rsid w:val="005E19F7"/>
    <w:rsid w:val="005E2829"/>
    <w:rsid w:val="005E2A26"/>
    <w:rsid w:val="005E4C6B"/>
    <w:rsid w:val="005E4F04"/>
    <w:rsid w:val="005E62C2"/>
    <w:rsid w:val="005E639C"/>
    <w:rsid w:val="005E6C71"/>
    <w:rsid w:val="005E6EF9"/>
    <w:rsid w:val="005F00A3"/>
    <w:rsid w:val="005F0963"/>
    <w:rsid w:val="005F136C"/>
    <w:rsid w:val="005F1625"/>
    <w:rsid w:val="005F2431"/>
    <w:rsid w:val="005F2824"/>
    <w:rsid w:val="005F2C98"/>
    <w:rsid w:val="005F2EBA"/>
    <w:rsid w:val="005F35ED"/>
    <w:rsid w:val="005F51EF"/>
    <w:rsid w:val="005F5D8F"/>
    <w:rsid w:val="005F7812"/>
    <w:rsid w:val="005F7A88"/>
    <w:rsid w:val="006005F3"/>
    <w:rsid w:val="0060115A"/>
    <w:rsid w:val="00602A63"/>
    <w:rsid w:val="00603A1A"/>
    <w:rsid w:val="006046D5"/>
    <w:rsid w:val="0060511B"/>
    <w:rsid w:val="006053CB"/>
    <w:rsid w:val="00605B16"/>
    <w:rsid w:val="00606AAB"/>
    <w:rsid w:val="00607063"/>
    <w:rsid w:val="00607213"/>
    <w:rsid w:val="00607397"/>
    <w:rsid w:val="00607A93"/>
    <w:rsid w:val="00610C08"/>
    <w:rsid w:val="006111D1"/>
    <w:rsid w:val="00611F74"/>
    <w:rsid w:val="00615772"/>
    <w:rsid w:val="006163EF"/>
    <w:rsid w:val="00616BBB"/>
    <w:rsid w:val="0061750E"/>
    <w:rsid w:val="006175EA"/>
    <w:rsid w:val="00617FD8"/>
    <w:rsid w:val="006205AA"/>
    <w:rsid w:val="00620F6E"/>
    <w:rsid w:val="00621256"/>
    <w:rsid w:val="0062167C"/>
    <w:rsid w:val="00621FCC"/>
    <w:rsid w:val="00622B28"/>
    <w:rsid w:val="00622E4B"/>
    <w:rsid w:val="006251FE"/>
    <w:rsid w:val="00625317"/>
    <w:rsid w:val="0062537B"/>
    <w:rsid w:val="006272EA"/>
    <w:rsid w:val="00627429"/>
    <w:rsid w:val="006301C0"/>
    <w:rsid w:val="0063174F"/>
    <w:rsid w:val="00631896"/>
    <w:rsid w:val="00632B06"/>
    <w:rsid w:val="006333DA"/>
    <w:rsid w:val="00633445"/>
    <w:rsid w:val="00634CD2"/>
    <w:rsid w:val="00635134"/>
    <w:rsid w:val="006356E2"/>
    <w:rsid w:val="00637834"/>
    <w:rsid w:val="00640AC7"/>
    <w:rsid w:val="00641F3A"/>
    <w:rsid w:val="00642A65"/>
    <w:rsid w:val="00643BC6"/>
    <w:rsid w:val="0064437C"/>
    <w:rsid w:val="00644732"/>
    <w:rsid w:val="006447C2"/>
    <w:rsid w:val="00645DCE"/>
    <w:rsid w:val="006465AC"/>
    <w:rsid w:val="006465BF"/>
    <w:rsid w:val="006474DC"/>
    <w:rsid w:val="00650174"/>
    <w:rsid w:val="00650F3E"/>
    <w:rsid w:val="00652F5C"/>
    <w:rsid w:val="00653B22"/>
    <w:rsid w:val="00657BF4"/>
    <w:rsid w:val="0066027A"/>
    <w:rsid w:val="006603FB"/>
    <w:rsid w:val="006608DF"/>
    <w:rsid w:val="00662178"/>
    <w:rsid w:val="006623AC"/>
    <w:rsid w:val="006628F2"/>
    <w:rsid w:val="00662943"/>
    <w:rsid w:val="00662D49"/>
    <w:rsid w:val="00663F1B"/>
    <w:rsid w:val="00663F85"/>
    <w:rsid w:val="00664132"/>
    <w:rsid w:val="00664147"/>
    <w:rsid w:val="00664B30"/>
    <w:rsid w:val="006669B1"/>
    <w:rsid w:val="00666F73"/>
    <w:rsid w:val="00667458"/>
    <w:rsid w:val="006678AF"/>
    <w:rsid w:val="006701EF"/>
    <w:rsid w:val="00672E5F"/>
    <w:rsid w:val="0067310F"/>
    <w:rsid w:val="0067395A"/>
    <w:rsid w:val="00673BA5"/>
    <w:rsid w:val="006759E4"/>
    <w:rsid w:val="00680058"/>
    <w:rsid w:val="00680BF8"/>
    <w:rsid w:val="006818CD"/>
    <w:rsid w:val="00681F9F"/>
    <w:rsid w:val="00682761"/>
    <w:rsid w:val="00682819"/>
    <w:rsid w:val="006831B6"/>
    <w:rsid w:val="00683D78"/>
    <w:rsid w:val="006840EA"/>
    <w:rsid w:val="006844E2"/>
    <w:rsid w:val="00684AED"/>
    <w:rsid w:val="00685267"/>
    <w:rsid w:val="00685B8D"/>
    <w:rsid w:val="00685E67"/>
    <w:rsid w:val="006872AE"/>
    <w:rsid w:val="00690082"/>
    <w:rsid w:val="00690170"/>
    <w:rsid w:val="00690252"/>
    <w:rsid w:val="00690ABA"/>
    <w:rsid w:val="00691EA9"/>
    <w:rsid w:val="00692084"/>
    <w:rsid w:val="00692FDD"/>
    <w:rsid w:val="006930E3"/>
    <w:rsid w:val="006946BB"/>
    <w:rsid w:val="00695A4D"/>
    <w:rsid w:val="006969FA"/>
    <w:rsid w:val="00696EB2"/>
    <w:rsid w:val="006A045F"/>
    <w:rsid w:val="006A08C1"/>
    <w:rsid w:val="006A1BA1"/>
    <w:rsid w:val="006A1E28"/>
    <w:rsid w:val="006A336E"/>
    <w:rsid w:val="006A35D5"/>
    <w:rsid w:val="006A42B3"/>
    <w:rsid w:val="006A453D"/>
    <w:rsid w:val="006A4F6A"/>
    <w:rsid w:val="006A6D35"/>
    <w:rsid w:val="006A748A"/>
    <w:rsid w:val="006A7E93"/>
    <w:rsid w:val="006B0174"/>
    <w:rsid w:val="006B0763"/>
    <w:rsid w:val="006B204E"/>
    <w:rsid w:val="006B3006"/>
    <w:rsid w:val="006B423D"/>
    <w:rsid w:val="006B4F66"/>
    <w:rsid w:val="006B532B"/>
    <w:rsid w:val="006B6045"/>
    <w:rsid w:val="006B607E"/>
    <w:rsid w:val="006C1B33"/>
    <w:rsid w:val="006C214E"/>
    <w:rsid w:val="006C2C7D"/>
    <w:rsid w:val="006C39F5"/>
    <w:rsid w:val="006C3D14"/>
    <w:rsid w:val="006C419E"/>
    <w:rsid w:val="006C4A31"/>
    <w:rsid w:val="006C53AE"/>
    <w:rsid w:val="006C5AC2"/>
    <w:rsid w:val="006C6AFB"/>
    <w:rsid w:val="006C7E9B"/>
    <w:rsid w:val="006D00EF"/>
    <w:rsid w:val="006D177A"/>
    <w:rsid w:val="006D2735"/>
    <w:rsid w:val="006D2A7B"/>
    <w:rsid w:val="006D45B2"/>
    <w:rsid w:val="006D555F"/>
    <w:rsid w:val="006D55CC"/>
    <w:rsid w:val="006D5AAB"/>
    <w:rsid w:val="006D5CCC"/>
    <w:rsid w:val="006D60CE"/>
    <w:rsid w:val="006E0FCC"/>
    <w:rsid w:val="006E1E96"/>
    <w:rsid w:val="006E25FD"/>
    <w:rsid w:val="006E5E21"/>
    <w:rsid w:val="006E6FFB"/>
    <w:rsid w:val="006F1D76"/>
    <w:rsid w:val="006F2648"/>
    <w:rsid w:val="006F2F10"/>
    <w:rsid w:val="006F36E3"/>
    <w:rsid w:val="006F42C3"/>
    <w:rsid w:val="006F445B"/>
    <w:rsid w:val="006F482B"/>
    <w:rsid w:val="006F6186"/>
    <w:rsid w:val="006F6311"/>
    <w:rsid w:val="006F6F9B"/>
    <w:rsid w:val="006F7686"/>
    <w:rsid w:val="007001DC"/>
    <w:rsid w:val="00701952"/>
    <w:rsid w:val="00702556"/>
    <w:rsid w:val="0070277E"/>
    <w:rsid w:val="00704156"/>
    <w:rsid w:val="007051CA"/>
    <w:rsid w:val="007065A6"/>
    <w:rsid w:val="007069FC"/>
    <w:rsid w:val="007100E5"/>
    <w:rsid w:val="007101E2"/>
    <w:rsid w:val="00711221"/>
    <w:rsid w:val="007121EC"/>
    <w:rsid w:val="0071248B"/>
    <w:rsid w:val="00712675"/>
    <w:rsid w:val="00712765"/>
    <w:rsid w:val="00712CF7"/>
    <w:rsid w:val="00713808"/>
    <w:rsid w:val="007143A3"/>
    <w:rsid w:val="00714624"/>
    <w:rsid w:val="00714866"/>
    <w:rsid w:val="007151B6"/>
    <w:rsid w:val="0071520D"/>
    <w:rsid w:val="00715EDB"/>
    <w:rsid w:val="007160D5"/>
    <w:rsid w:val="007161E4"/>
    <w:rsid w:val="007163FB"/>
    <w:rsid w:val="00716D21"/>
    <w:rsid w:val="00716E34"/>
    <w:rsid w:val="00717C22"/>
    <w:rsid w:val="00717C2E"/>
    <w:rsid w:val="007204FA"/>
    <w:rsid w:val="00720F7F"/>
    <w:rsid w:val="007213B3"/>
    <w:rsid w:val="00721BE2"/>
    <w:rsid w:val="007231F7"/>
    <w:rsid w:val="00723C66"/>
    <w:rsid w:val="00724028"/>
    <w:rsid w:val="0072457F"/>
    <w:rsid w:val="00724679"/>
    <w:rsid w:val="00725406"/>
    <w:rsid w:val="0072621B"/>
    <w:rsid w:val="0072728B"/>
    <w:rsid w:val="00730555"/>
    <w:rsid w:val="007312CC"/>
    <w:rsid w:val="0073512D"/>
    <w:rsid w:val="00735923"/>
    <w:rsid w:val="007364F3"/>
    <w:rsid w:val="00736A21"/>
    <w:rsid w:val="00736A64"/>
    <w:rsid w:val="00737F6A"/>
    <w:rsid w:val="00740544"/>
    <w:rsid w:val="00740DDE"/>
    <w:rsid w:val="007410B6"/>
    <w:rsid w:val="00743891"/>
    <w:rsid w:val="00744A8B"/>
    <w:rsid w:val="00744C6F"/>
    <w:rsid w:val="007457A7"/>
    <w:rsid w:val="007457F6"/>
    <w:rsid w:val="00745ABB"/>
    <w:rsid w:val="00746D00"/>
    <w:rsid w:val="00746E38"/>
    <w:rsid w:val="00747CD5"/>
    <w:rsid w:val="00747FE4"/>
    <w:rsid w:val="007507DF"/>
    <w:rsid w:val="00750C24"/>
    <w:rsid w:val="007515A8"/>
    <w:rsid w:val="007538DB"/>
    <w:rsid w:val="00753B51"/>
    <w:rsid w:val="00753EB7"/>
    <w:rsid w:val="007550C1"/>
    <w:rsid w:val="00755C92"/>
    <w:rsid w:val="00756629"/>
    <w:rsid w:val="007575D2"/>
    <w:rsid w:val="00757B4F"/>
    <w:rsid w:val="00757B6A"/>
    <w:rsid w:val="007605CE"/>
    <w:rsid w:val="007610E0"/>
    <w:rsid w:val="0076121E"/>
    <w:rsid w:val="007621AA"/>
    <w:rsid w:val="0076260A"/>
    <w:rsid w:val="007634BE"/>
    <w:rsid w:val="007637EC"/>
    <w:rsid w:val="007648C9"/>
    <w:rsid w:val="00764A67"/>
    <w:rsid w:val="0076553A"/>
    <w:rsid w:val="00766207"/>
    <w:rsid w:val="007665B0"/>
    <w:rsid w:val="007676B5"/>
    <w:rsid w:val="00770F6B"/>
    <w:rsid w:val="00771883"/>
    <w:rsid w:val="00772A30"/>
    <w:rsid w:val="00773092"/>
    <w:rsid w:val="00774B43"/>
    <w:rsid w:val="00776DC2"/>
    <w:rsid w:val="00777915"/>
    <w:rsid w:val="00780122"/>
    <w:rsid w:val="0078050D"/>
    <w:rsid w:val="007807B7"/>
    <w:rsid w:val="00780F4B"/>
    <w:rsid w:val="0078214B"/>
    <w:rsid w:val="00782E8A"/>
    <w:rsid w:val="00783229"/>
    <w:rsid w:val="00783F59"/>
    <w:rsid w:val="0078498A"/>
    <w:rsid w:val="00785077"/>
    <w:rsid w:val="00785267"/>
    <w:rsid w:val="0078527D"/>
    <w:rsid w:val="00785939"/>
    <w:rsid w:val="00792207"/>
    <w:rsid w:val="00792B64"/>
    <w:rsid w:val="00792E29"/>
    <w:rsid w:val="0079379A"/>
    <w:rsid w:val="00793ED2"/>
    <w:rsid w:val="00794953"/>
    <w:rsid w:val="00795339"/>
    <w:rsid w:val="00795391"/>
    <w:rsid w:val="00795D93"/>
    <w:rsid w:val="00797592"/>
    <w:rsid w:val="007A1639"/>
    <w:rsid w:val="007A1924"/>
    <w:rsid w:val="007A1F2F"/>
    <w:rsid w:val="007A2A5C"/>
    <w:rsid w:val="007A5150"/>
    <w:rsid w:val="007A5373"/>
    <w:rsid w:val="007A6C25"/>
    <w:rsid w:val="007A6FCB"/>
    <w:rsid w:val="007A754A"/>
    <w:rsid w:val="007A789F"/>
    <w:rsid w:val="007B22BD"/>
    <w:rsid w:val="007B5251"/>
    <w:rsid w:val="007B5380"/>
    <w:rsid w:val="007B65C0"/>
    <w:rsid w:val="007B6DA2"/>
    <w:rsid w:val="007B75BC"/>
    <w:rsid w:val="007B7718"/>
    <w:rsid w:val="007C0307"/>
    <w:rsid w:val="007C057E"/>
    <w:rsid w:val="007C0BD6"/>
    <w:rsid w:val="007C1387"/>
    <w:rsid w:val="007C3806"/>
    <w:rsid w:val="007C5BB7"/>
    <w:rsid w:val="007C659A"/>
    <w:rsid w:val="007C6A2E"/>
    <w:rsid w:val="007C787F"/>
    <w:rsid w:val="007D0215"/>
    <w:rsid w:val="007D07D5"/>
    <w:rsid w:val="007D0953"/>
    <w:rsid w:val="007D0960"/>
    <w:rsid w:val="007D1849"/>
    <w:rsid w:val="007D1C64"/>
    <w:rsid w:val="007D32DD"/>
    <w:rsid w:val="007D6DCE"/>
    <w:rsid w:val="007D72C4"/>
    <w:rsid w:val="007D7CDE"/>
    <w:rsid w:val="007E2CFE"/>
    <w:rsid w:val="007E374B"/>
    <w:rsid w:val="007E4F2B"/>
    <w:rsid w:val="007E4FD3"/>
    <w:rsid w:val="007E5245"/>
    <w:rsid w:val="007E59C9"/>
    <w:rsid w:val="007E60B2"/>
    <w:rsid w:val="007F0072"/>
    <w:rsid w:val="007F09C2"/>
    <w:rsid w:val="007F0FCC"/>
    <w:rsid w:val="007F1316"/>
    <w:rsid w:val="007F1441"/>
    <w:rsid w:val="007F15E7"/>
    <w:rsid w:val="007F1A17"/>
    <w:rsid w:val="007F1D88"/>
    <w:rsid w:val="007F2A08"/>
    <w:rsid w:val="007F2DE1"/>
    <w:rsid w:val="007F2EB6"/>
    <w:rsid w:val="007F4DF0"/>
    <w:rsid w:val="007F4E71"/>
    <w:rsid w:val="007F54C3"/>
    <w:rsid w:val="00801633"/>
    <w:rsid w:val="00801959"/>
    <w:rsid w:val="0080272F"/>
    <w:rsid w:val="00802949"/>
    <w:rsid w:val="0080301E"/>
    <w:rsid w:val="008030EE"/>
    <w:rsid w:val="0080365F"/>
    <w:rsid w:val="00804393"/>
    <w:rsid w:val="00805959"/>
    <w:rsid w:val="00806788"/>
    <w:rsid w:val="00807671"/>
    <w:rsid w:val="00810168"/>
    <w:rsid w:val="0081058D"/>
    <w:rsid w:val="00812A06"/>
    <w:rsid w:val="00812BE5"/>
    <w:rsid w:val="008132FC"/>
    <w:rsid w:val="008147F5"/>
    <w:rsid w:val="008151B7"/>
    <w:rsid w:val="00816553"/>
    <w:rsid w:val="00816A2D"/>
    <w:rsid w:val="00817429"/>
    <w:rsid w:val="008206CE"/>
    <w:rsid w:val="00821514"/>
    <w:rsid w:val="008219B3"/>
    <w:rsid w:val="00821E35"/>
    <w:rsid w:val="0082285D"/>
    <w:rsid w:val="008239DE"/>
    <w:rsid w:val="00824591"/>
    <w:rsid w:val="00824AED"/>
    <w:rsid w:val="00824FB3"/>
    <w:rsid w:val="00826263"/>
    <w:rsid w:val="00826547"/>
    <w:rsid w:val="008270AC"/>
    <w:rsid w:val="0082753A"/>
    <w:rsid w:val="00827820"/>
    <w:rsid w:val="0083109D"/>
    <w:rsid w:val="00831B8B"/>
    <w:rsid w:val="00832282"/>
    <w:rsid w:val="00832A5C"/>
    <w:rsid w:val="0083405D"/>
    <w:rsid w:val="0083411E"/>
    <w:rsid w:val="008352D4"/>
    <w:rsid w:val="00836292"/>
    <w:rsid w:val="008369A9"/>
    <w:rsid w:val="00836DB9"/>
    <w:rsid w:val="00837C67"/>
    <w:rsid w:val="008404AA"/>
    <w:rsid w:val="00841400"/>
    <w:rsid w:val="008415B0"/>
    <w:rsid w:val="00841933"/>
    <w:rsid w:val="00841DCD"/>
    <w:rsid w:val="00841E06"/>
    <w:rsid w:val="00842028"/>
    <w:rsid w:val="00843453"/>
    <w:rsid w:val="008436B8"/>
    <w:rsid w:val="00843D68"/>
    <w:rsid w:val="00845237"/>
    <w:rsid w:val="00845ACD"/>
    <w:rsid w:val="008460B6"/>
    <w:rsid w:val="00846272"/>
    <w:rsid w:val="00846C8B"/>
    <w:rsid w:val="00846DA1"/>
    <w:rsid w:val="0084783B"/>
    <w:rsid w:val="00850C9D"/>
    <w:rsid w:val="008516F0"/>
    <w:rsid w:val="00851B0E"/>
    <w:rsid w:val="00852318"/>
    <w:rsid w:val="00852842"/>
    <w:rsid w:val="00852B59"/>
    <w:rsid w:val="00852E01"/>
    <w:rsid w:val="00854BCD"/>
    <w:rsid w:val="00854F3D"/>
    <w:rsid w:val="00856272"/>
    <w:rsid w:val="008563FF"/>
    <w:rsid w:val="00857810"/>
    <w:rsid w:val="0086018B"/>
    <w:rsid w:val="008603D5"/>
    <w:rsid w:val="008611DD"/>
    <w:rsid w:val="008620DE"/>
    <w:rsid w:val="008652D5"/>
    <w:rsid w:val="00866867"/>
    <w:rsid w:val="008706A8"/>
    <w:rsid w:val="008715DA"/>
    <w:rsid w:val="00871E95"/>
    <w:rsid w:val="00871F1F"/>
    <w:rsid w:val="00872257"/>
    <w:rsid w:val="008728FF"/>
    <w:rsid w:val="008729E3"/>
    <w:rsid w:val="008753E6"/>
    <w:rsid w:val="0087738C"/>
    <w:rsid w:val="008802AF"/>
    <w:rsid w:val="008804CE"/>
    <w:rsid w:val="00880FF0"/>
    <w:rsid w:val="00881926"/>
    <w:rsid w:val="00881AAE"/>
    <w:rsid w:val="0088318F"/>
    <w:rsid w:val="0088331D"/>
    <w:rsid w:val="0088370C"/>
    <w:rsid w:val="00883AC7"/>
    <w:rsid w:val="008851C8"/>
    <w:rsid w:val="008851F5"/>
    <w:rsid w:val="00885235"/>
    <w:rsid w:val="008852B0"/>
    <w:rsid w:val="00885AE7"/>
    <w:rsid w:val="00885D38"/>
    <w:rsid w:val="00886B60"/>
    <w:rsid w:val="00886F2F"/>
    <w:rsid w:val="00886FB9"/>
    <w:rsid w:val="00887889"/>
    <w:rsid w:val="008906FA"/>
    <w:rsid w:val="008920FF"/>
    <w:rsid w:val="0089225C"/>
    <w:rsid w:val="008926E8"/>
    <w:rsid w:val="00894D18"/>
    <w:rsid w:val="00894F19"/>
    <w:rsid w:val="00896A10"/>
    <w:rsid w:val="00897024"/>
    <w:rsid w:val="008971B5"/>
    <w:rsid w:val="008A15BB"/>
    <w:rsid w:val="008A19DA"/>
    <w:rsid w:val="008A4072"/>
    <w:rsid w:val="008A4663"/>
    <w:rsid w:val="008A48C1"/>
    <w:rsid w:val="008A5D26"/>
    <w:rsid w:val="008A6B13"/>
    <w:rsid w:val="008A6ECB"/>
    <w:rsid w:val="008B06E8"/>
    <w:rsid w:val="008B08D8"/>
    <w:rsid w:val="008B0BF9"/>
    <w:rsid w:val="008B1398"/>
    <w:rsid w:val="008B1454"/>
    <w:rsid w:val="008B2866"/>
    <w:rsid w:val="008B3859"/>
    <w:rsid w:val="008B436D"/>
    <w:rsid w:val="008B48C9"/>
    <w:rsid w:val="008B4AE0"/>
    <w:rsid w:val="008B4E49"/>
    <w:rsid w:val="008B570A"/>
    <w:rsid w:val="008B5E42"/>
    <w:rsid w:val="008B6A4C"/>
    <w:rsid w:val="008B7358"/>
    <w:rsid w:val="008B7712"/>
    <w:rsid w:val="008B7ABD"/>
    <w:rsid w:val="008B7B26"/>
    <w:rsid w:val="008B7E7E"/>
    <w:rsid w:val="008C3524"/>
    <w:rsid w:val="008C4061"/>
    <w:rsid w:val="008C4229"/>
    <w:rsid w:val="008C54AC"/>
    <w:rsid w:val="008C56B7"/>
    <w:rsid w:val="008C5BE0"/>
    <w:rsid w:val="008C7233"/>
    <w:rsid w:val="008D0325"/>
    <w:rsid w:val="008D09DB"/>
    <w:rsid w:val="008D2434"/>
    <w:rsid w:val="008D3775"/>
    <w:rsid w:val="008D4789"/>
    <w:rsid w:val="008D5040"/>
    <w:rsid w:val="008D5CEF"/>
    <w:rsid w:val="008E0363"/>
    <w:rsid w:val="008E171D"/>
    <w:rsid w:val="008E2785"/>
    <w:rsid w:val="008E3896"/>
    <w:rsid w:val="008E78A3"/>
    <w:rsid w:val="008E7E9A"/>
    <w:rsid w:val="008F0654"/>
    <w:rsid w:val="008F06CB"/>
    <w:rsid w:val="008F1259"/>
    <w:rsid w:val="008F2E83"/>
    <w:rsid w:val="008F329F"/>
    <w:rsid w:val="008F47D9"/>
    <w:rsid w:val="008F4B1A"/>
    <w:rsid w:val="008F5A0C"/>
    <w:rsid w:val="008F612A"/>
    <w:rsid w:val="008F6B0F"/>
    <w:rsid w:val="008F7530"/>
    <w:rsid w:val="0090025D"/>
    <w:rsid w:val="00900486"/>
    <w:rsid w:val="009007D0"/>
    <w:rsid w:val="0090293D"/>
    <w:rsid w:val="009034DE"/>
    <w:rsid w:val="009035F5"/>
    <w:rsid w:val="00905396"/>
    <w:rsid w:val="0090605D"/>
    <w:rsid w:val="00906419"/>
    <w:rsid w:val="009071B1"/>
    <w:rsid w:val="009104C8"/>
    <w:rsid w:val="0091193A"/>
    <w:rsid w:val="009125B1"/>
    <w:rsid w:val="0091269D"/>
    <w:rsid w:val="009127F1"/>
    <w:rsid w:val="00912889"/>
    <w:rsid w:val="00913A42"/>
    <w:rsid w:val="00914167"/>
    <w:rsid w:val="009143DB"/>
    <w:rsid w:val="0091476A"/>
    <w:rsid w:val="00914E44"/>
    <w:rsid w:val="00915065"/>
    <w:rsid w:val="0091556A"/>
    <w:rsid w:val="00916499"/>
    <w:rsid w:val="00917C4C"/>
    <w:rsid w:val="00917CE5"/>
    <w:rsid w:val="0092009B"/>
    <w:rsid w:val="009202DB"/>
    <w:rsid w:val="00920CB2"/>
    <w:rsid w:val="009217C0"/>
    <w:rsid w:val="00923F97"/>
    <w:rsid w:val="00924C92"/>
    <w:rsid w:val="00925241"/>
    <w:rsid w:val="00925CEC"/>
    <w:rsid w:val="00926995"/>
    <w:rsid w:val="00926A3F"/>
    <w:rsid w:val="00927897"/>
    <w:rsid w:val="0092794E"/>
    <w:rsid w:val="00927C35"/>
    <w:rsid w:val="00930D30"/>
    <w:rsid w:val="00932C47"/>
    <w:rsid w:val="00932F07"/>
    <w:rsid w:val="009331A9"/>
    <w:rsid w:val="009332A2"/>
    <w:rsid w:val="00935867"/>
    <w:rsid w:val="00936633"/>
    <w:rsid w:val="00937598"/>
    <w:rsid w:val="0093790B"/>
    <w:rsid w:val="00937CDD"/>
    <w:rsid w:val="009402AF"/>
    <w:rsid w:val="00942512"/>
    <w:rsid w:val="00943465"/>
    <w:rsid w:val="00943751"/>
    <w:rsid w:val="009445AC"/>
    <w:rsid w:val="00944A97"/>
    <w:rsid w:val="00944B0A"/>
    <w:rsid w:val="00945634"/>
    <w:rsid w:val="00946DD0"/>
    <w:rsid w:val="009470F1"/>
    <w:rsid w:val="00947329"/>
    <w:rsid w:val="00947B1E"/>
    <w:rsid w:val="0095080D"/>
    <w:rsid w:val="009509E6"/>
    <w:rsid w:val="00952018"/>
    <w:rsid w:val="00952256"/>
    <w:rsid w:val="00952800"/>
    <w:rsid w:val="00952F06"/>
    <w:rsid w:val="0095300D"/>
    <w:rsid w:val="00955BC4"/>
    <w:rsid w:val="00956812"/>
    <w:rsid w:val="00956EE8"/>
    <w:rsid w:val="0095719A"/>
    <w:rsid w:val="00960AED"/>
    <w:rsid w:val="00961AE1"/>
    <w:rsid w:val="009623E9"/>
    <w:rsid w:val="00963EEB"/>
    <w:rsid w:val="009648BC"/>
    <w:rsid w:val="00964B12"/>
    <w:rsid w:val="00964C2F"/>
    <w:rsid w:val="00965F88"/>
    <w:rsid w:val="00965F8E"/>
    <w:rsid w:val="0097022C"/>
    <w:rsid w:val="0097060C"/>
    <w:rsid w:val="00970FCD"/>
    <w:rsid w:val="009727FD"/>
    <w:rsid w:val="009751DC"/>
    <w:rsid w:val="00975317"/>
    <w:rsid w:val="009763F7"/>
    <w:rsid w:val="00980A04"/>
    <w:rsid w:val="00982FFA"/>
    <w:rsid w:val="009840C9"/>
    <w:rsid w:val="00984817"/>
    <w:rsid w:val="00984B6E"/>
    <w:rsid w:val="00984B95"/>
    <w:rsid w:val="00984E03"/>
    <w:rsid w:val="00984ECD"/>
    <w:rsid w:val="00987E85"/>
    <w:rsid w:val="00990A57"/>
    <w:rsid w:val="00990FA4"/>
    <w:rsid w:val="00991A69"/>
    <w:rsid w:val="00991ED8"/>
    <w:rsid w:val="00992787"/>
    <w:rsid w:val="00992B94"/>
    <w:rsid w:val="00994F0F"/>
    <w:rsid w:val="00996E45"/>
    <w:rsid w:val="009A07E5"/>
    <w:rsid w:val="009A0D12"/>
    <w:rsid w:val="009A0F9D"/>
    <w:rsid w:val="009A17CA"/>
    <w:rsid w:val="009A1987"/>
    <w:rsid w:val="009A2BEE"/>
    <w:rsid w:val="009A41A5"/>
    <w:rsid w:val="009A5289"/>
    <w:rsid w:val="009A5AF8"/>
    <w:rsid w:val="009A662C"/>
    <w:rsid w:val="009A672D"/>
    <w:rsid w:val="009A7A53"/>
    <w:rsid w:val="009B0402"/>
    <w:rsid w:val="009B0B75"/>
    <w:rsid w:val="009B0F99"/>
    <w:rsid w:val="009B10AE"/>
    <w:rsid w:val="009B16DF"/>
    <w:rsid w:val="009B4472"/>
    <w:rsid w:val="009B4CB2"/>
    <w:rsid w:val="009B5277"/>
    <w:rsid w:val="009B6701"/>
    <w:rsid w:val="009B6EF7"/>
    <w:rsid w:val="009B7000"/>
    <w:rsid w:val="009B739C"/>
    <w:rsid w:val="009B7A5F"/>
    <w:rsid w:val="009B7D72"/>
    <w:rsid w:val="009C00CA"/>
    <w:rsid w:val="009C0155"/>
    <w:rsid w:val="009C04EC"/>
    <w:rsid w:val="009C05B5"/>
    <w:rsid w:val="009C1EE7"/>
    <w:rsid w:val="009C328C"/>
    <w:rsid w:val="009C4444"/>
    <w:rsid w:val="009C4BC9"/>
    <w:rsid w:val="009C4E84"/>
    <w:rsid w:val="009C5E8C"/>
    <w:rsid w:val="009C6702"/>
    <w:rsid w:val="009C79AD"/>
    <w:rsid w:val="009C7CA6"/>
    <w:rsid w:val="009D213E"/>
    <w:rsid w:val="009D2EA8"/>
    <w:rsid w:val="009D3316"/>
    <w:rsid w:val="009D3AAC"/>
    <w:rsid w:val="009D4847"/>
    <w:rsid w:val="009D55AA"/>
    <w:rsid w:val="009D69DA"/>
    <w:rsid w:val="009D69F2"/>
    <w:rsid w:val="009D7778"/>
    <w:rsid w:val="009D7A37"/>
    <w:rsid w:val="009E070C"/>
    <w:rsid w:val="009E23DF"/>
    <w:rsid w:val="009E3E77"/>
    <w:rsid w:val="009E3FAB"/>
    <w:rsid w:val="009E43E4"/>
    <w:rsid w:val="009E5436"/>
    <w:rsid w:val="009E551E"/>
    <w:rsid w:val="009E5B3F"/>
    <w:rsid w:val="009E7D90"/>
    <w:rsid w:val="009F11E6"/>
    <w:rsid w:val="009F11EE"/>
    <w:rsid w:val="009F1AB0"/>
    <w:rsid w:val="009F3F3C"/>
    <w:rsid w:val="009F501D"/>
    <w:rsid w:val="009F50F0"/>
    <w:rsid w:val="009F5986"/>
    <w:rsid w:val="009F620F"/>
    <w:rsid w:val="009F66B5"/>
    <w:rsid w:val="009F718E"/>
    <w:rsid w:val="009F776A"/>
    <w:rsid w:val="009F7D7B"/>
    <w:rsid w:val="00A0083A"/>
    <w:rsid w:val="00A00EE6"/>
    <w:rsid w:val="00A00FE1"/>
    <w:rsid w:val="00A01CE3"/>
    <w:rsid w:val="00A03421"/>
    <w:rsid w:val="00A0379F"/>
    <w:rsid w:val="00A039D5"/>
    <w:rsid w:val="00A03DD4"/>
    <w:rsid w:val="00A046AD"/>
    <w:rsid w:val="00A05329"/>
    <w:rsid w:val="00A069D7"/>
    <w:rsid w:val="00A070BF"/>
    <w:rsid w:val="00A0734F"/>
    <w:rsid w:val="00A079C1"/>
    <w:rsid w:val="00A10589"/>
    <w:rsid w:val="00A10998"/>
    <w:rsid w:val="00A112BF"/>
    <w:rsid w:val="00A11948"/>
    <w:rsid w:val="00A1214E"/>
    <w:rsid w:val="00A12520"/>
    <w:rsid w:val="00A130FD"/>
    <w:rsid w:val="00A13D07"/>
    <w:rsid w:val="00A13D6D"/>
    <w:rsid w:val="00A14434"/>
    <w:rsid w:val="00A14769"/>
    <w:rsid w:val="00A16151"/>
    <w:rsid w:val="00A16EC6"/>
    <w:rsid w:val="00A17C06"/>
    <w:rsid w:val="00A202CE"/>
    <w:rsid w:val="00A2126E"/>
    <w:rsid w:val="00A21706"/>
    <w:rsid w:val="00A22288"/>
    <w:rsid w:val="00A231C7"/>
    <w:rsid w:val="00A24FCC"/>
    <w:rsid w:val="00A26A90"/>
    <w:rsid w:val="00A26B27"/>
    <w:rsid w:val="00A26DEF"/>
    <w:rsid w:val="00A3098A"/>
    <w:rsid w:val="00A30E4F"/>
    <w:rsid w:val="00A319A5"/>
    <w:rsid w:val="00A32253"/>
    <w:rsid w:val="00A32AF2"/>
    <w:rsid w:val="00A3310E"/>
    <w:rsid w:val="00A33226"/>
    <w:rsid w:val="00A333A0"/>
    <w:rsid w:val="00A350B9"/>
    <w:rsid w:val="00A373A1"/>
    <w:rsid w:val="00A37BA6"/>
    <w:rsid w:val="00A37E70"/>
    <w:rsid w:val="00A425DE"/>
    <w:rsid w:val="00A42B8B"/>
    <w:rsid w:val="00A42BAA"/>
    <w:rsid w:val="00A42BBE"/>
    <w:rsid w:val="00A437E1"/>
    <w:rsid w:val="00A44193"/>
    <w:rsid w:val="00A44484"/>
    <w:rsid w:val="00A45C62"/>
    <w:rsid w:val="00A45CF0"/>
    <w:rsid w:val="00A463AD"/>
    <w:rsid w:val="00A4685E"/>
    <w:rsid w:val="00A473DC"/>
    <w:rsid w:val="00A507DC"/>
    <w:rsid w:val="00A50CD4"/>
    <w:rsid w:val="00A51191"/>
    <w:rsid w:val="00A51530"/>
    <w:rsid w:val="00A51EB8"/>
    <w:rsid w:val="00A53690"/>
    <w:rsid w:val="00A539ED"/>
    <w:rsid w:val="00A53C40"/>
    <w:rsid w:val="00A54A2B"/>
    <w:rsid w:val="00A55862"/>
    <w:rsid w:val="00A56678"/>
    <w:rsid w:val="00A56684"/>
    <w:rsid w:val="00A56D62"/>
    <w:rsid w:val="00A56F07"/>
    <w:rsid w:val="00A5762C"/>
    <w:rsid w:val="00A60012"/>
    <w:rsid w:val="00A600FC"/>
    <w:rsid w:val="00A60992"/>
    <w:rsid w:val="00A60BCA"/>
    <w:rsid w:val="00A61C0A"/>
    <w:rsid w:val="00A62C7B"/>
    <w:rsid w:val="00A63789"/>
    <w:rsid w:val="00A638DA"/>
    <w:rsid w:val="00A65B41"/>
    <w:rsid w:val="00A65E00"/>
    <w:rsid w:val="00A66A78"/>
    <w:rsid w:val="00A66BDF"/>
    <w:rsid w:val="00A67E11"/>
    <w:rsid w:val="00A709AC"/>
    <w:rsid w:val="00A72001"/>
    <w:rsid w:val="00A73D2F"/>
    <w:rsid w:val="00A741B3"/>
    <w:rsid w:val="00A7436E"/>
    <w:rsid w:val="00A74E96"/>
    <w:rsid w:val="00A759C5"/>
    <w:rsid w:val="00A75A8E"/>
    <w:rsid w:val="00A75DC1"/>
    <w:rsid w:val="00A7713D"/>
    <w:rsid w:val="00A824DD"/>
    <w:rsid w:val="00A8335B"/>
    <w:rsid w:val="00A83676"/>
    <w:rsid w:val="00A83A8C"/>
    <w:rsid w:val="00A83B7B"/>
    <w:rsid w:val="00A84274"/>
    <w:rsid w:val="00A84BF3"/>
    <w:rsid w:val="00A84FAD"/>
    <w:rsid w:val="00A850F3"/>
    <w:rsid w:val="00A864E3"/>
    <w:rsid w:val="00A86E3C"/>
    <w:rsid w:val="00A90A8E"/>
    <w:rsid w:val="00A9113F"/>
    <w:rsid w:val="00A91348"/>
    <w:rsid w:val="00A9183D"/>
    <w:rsid w:val="00A91A10"/>
    <w:rsid w:val="00A91DD6"/>
    <w:rsid w:val="00A9214B"/>
    <w:rsid w:val="00A94574"/>
    <w:rsid w:val="00A95936"/>
    <w:rsid w:val="00A96112"/>
    <w:rsid w:val="00A96265"/>
    <w:rsid w:val="00A97084"/>
    <w:rsid w:val="00A976C3"/>
    <w:rsid w:val="00A97B77"/>
    <w:rsid w:val="00AA079C"/>
    <w:rsid w:val="00AA1198"/>
    <w:rsid w:val="00AA1C2C"/>
    <w:rsid w:val="00AA35F6"/>
    <w:rsid w:val="00AA380A"/>
    <w:rsid w:val="00AA38F6"/>
    <w:rsid w:val="00AA667C"/>
    <w:rsid w:val="00AA69E2"/>
    <w:rsid w:val="00AA6E91"/>
    <w:rsid w:val="00AA7080"/>
    <w:rsid w:val="00AA7381"/>
    <w:rsid w:val="00AA7439"/>
    <w:rsid w:val="00AA7666"/>
    <w:rsid w:val="00AB047E"/>
    <w:rsid w:val="00AB0B0A"/>
    <w:rsid w:val="00AB0BB7"/>
    <w:rsid w:val="00AB22C6"/>
    <w:rsid w:val="00AB284A"/>
    <w:rsid w:val="00AB2AD0"/>
    <w:rsid w:val="00AB3324"/>
    <w:rsid w:val="00AB4000"/>
    <w:rsid w:val="00AB6696"/>
    <w:rsid w:val="00AB67FC"/>
    <w:rsid w:val="00AB6A1E"/>
    <w:rsid w:val="00AC00F2"/>
    <w:rsid w:val="00AC1891"/>
    <w:rsid w:val="00AC31B5"/>
    <w:rsid w:val="00AC3768"/>
    <w:rsid w:val="00AC3E04"/>
    <w:rsid w:val="00AC4EA1"/>
    <w:rsid w:val="00AC5381"/>
    <w:rsid w:val="00AC548C"/>
    <w:rsid w:val="00AC58C3"/>
    <w:rsid w:val="00AC5920"/>
    <w:rsid w:val="00AC673C"/>
    <w:rsid w:val="00AC6D5D"/>
    <w:rsid w:val="00AC78A2"/>
    <w:rsid w:val="00AC7ABE"/>
    <w:rsid w:val="00AD0436"/>
    <w:rsid w:val="00AD0E65"/>
    <w:rsid w:val="00AD1FD5"/>
    <w:rsid w:val="00AD2203"/>
    <w:rsid w:val="00AD245F"/>
    <w:rsid w:val="00AD2BF2"/>
    <w:rsid w:val="00AD353B"/>
    <w:rsid w:val="00AD44DB"/>
    <w:rsid w:val="00AD49B9"/>
    <w:rsid w:val="00AD4E90"/>
    <w:rsid w:val="00AD5422"/>
    <w:rsid w:val="00AD5A9A"/>
    <w:rsid w:val="00AD6855"/>
    <w:rsid w:val="00AD734C"/>
    <w:rsid w:val="00AD74A4"/>
    <w:rsid w:val="00AE0FEC"/>
    <w:rsid w:val="00AE12F7"/>
    <w:rsid w:val="00AE24D3"/>
    <w:rsid w:val="00AE4179"/>
    <w:rsid w:val="00AE4425"/>
    <w:rsid w:val="00AE4FBE"/>
    <w:rsid w:val="00AE650F"/>
    <w:rsid w:val="00AE6555"/>
    <w:rsid w:val="00AE6583"/>
    <w:rsid w:val="00AE6B5A"/>
    <w:rsid w:val="00AE7D16"/>
    <w:rsid w:val="00AF0E7E"/>
    <w:rsid w:val="00AF0F8B"/>
    <w:rsid w:val="00AF240B"/>
    <w:rsid w:val="00AF2594"/>
    <w:rsid w:val="00AF2860"/>
    <w:rsid w:val="00AF2933"/>
    <w:rsid w:val="00AF29C7"/>
    <w:rsid w:val="00AF4CAA"/>
    <w:rsid w:val="00AF51AA"/>
    <w:rsid w:val="00AF571A"/>
    <w:rsid w:val="00AF5FC5"/>
    <w:rsid w:val="00AF60A0"/>
    <w:rsid w:val="00AF67FC"/>
    <w:rsid w:val="00AF68C1"/>
    <w:rsid w:val="00AF6F84"/>
    <w:rsid w:val="00AF7DF5"/>
    <w:rsid w:val="00B006E5"/>
    <w:rsid w:val="00B024C2"/>
    <w:rsid w:val="00B02798"/>
    <w:rsid w:val="00B02C9B"/>
    <w:rsid w:val="00B0419B"/>
    <w:rsid w:val="00B053C9"/>
    <w:rsid w:val="00B05D15"/>
    <w:rsid w:val="00B05DE0"/>
    <w:rsid w:val="00B07700"/>
    <w:rsid w:val="00B10308"/>
    <w:rsid w:val="00B10411"/>
    <w:rsid w:val="00B10EA8"/>
    <w:rsid w:val="00B11698"/>
    <w:rsid w:val="00B11A86"/>
    <w:rsid w:val="00B13921"/>
    <w:rsid w:val="00B13DB4"/>
    <w:rsid w:val="00B1527C"/>
    <w:rsid w:val="00B1528C"/>
    <w:rsid w:val="00B16ACD"/>
    <w:rsid w:val="00B1773E"/>
    <w:rsid w:val="00B17F84"/>
    <w:rsid w:val="00B20971"/>
    <w:rsid w:val="00B2135D"/>
    <w:rsid w:val="00B21487"/>
    <w:rsid w:val="00B21C29"/>
    <w:rsid w:val="00B21F2B"/>
    <w:rsid w:val="00B22037"/>
    <w:rsid w:val="00B232D1"/>
    <w:rsid w:val="00B23BBE"/>
    <w:rsid w:val="00B23D54"/>
    <w:rsid w:val="00B243DC"/>
    <w:rsid w:val="00B2483D"/>
    <w:rsid w:val="00B24D5C"/>
    <w:rsid w:val="00B24DB5"/>
    <w:rsid w:val="00B25382"/>
    <w:rsid w:val="00B26E98"/>
    <w:rsid w:val="00B3015F"/>
    <w:rsid w:val="00B30413"/>
    <w:rsid w:val="00B31F9E"/>
    <w:rsid w:val="00B3242F"/>
    <w:rsid w:val="00B3268F"/>
    <w:rsid w:val="00B32C2C"/>
    <w:rsid w:val="00B33A1A"/>
    <w:rsid w:val="00B33E6C"/>
    <w:rsid w:val="00B3523C"/>
    <w:rsid w:val="00B3679A"/>
    <w:rsid w:val="00B3714C"/>
    <w:rsid w:val="00B371CC"/>
    <w:rsid w:val="00B41CD9"/>
    <w:rsid w:val="00B427E6"/>
    <w:rsid w:val="00B428A6"/>
    <w:rsid w:val="00B43E1F"/>
    <w:rsid w:val="00B446EB"/>
    <w:rsid w:val="00B447A7"/>
    <w:rsid w:val="00B447D8"/>
    <w:rsid w:val="00B45FBC"/>
    <w:rsid w:val="00B476EF"/>
    <w:rsid w:val="00B478DD"/>
    <w:rsid w:val="00B47EF1"/>
    <w:rsid w:val="00B51A7D"/>
    <w:rsid w:val="00B535C2"/>
    <w:rsid w:val="00B55544"/>
    <w:rsid w:val="00B558D8"/>
    <w:rsid w:val="00B55A49"/>
    <w:rsid w:val="00B565C9"/>
    <w:rsid w:val="00B56B1E"/>
    <w:rsid w:val="00B61194"/>
    <w:rsid w:val="00B62B42"/>
    <w:rsid w:val="00B63AB4"/>
    <w:rsid w:val="00B642FC"/>
    <w:rsid w:val="00B64D26"/>
    <w:rsid w:val="00B64FBB"/>
    <w:rsid w:val="00B70E22"/>
    <w:rsid w:val="00B70EAA"/>
    <w:rsid w:val="00B715F1"/>
    <w:rsid w:val="00B71A7B"/>
    <w:rsid w:val="00B73D07"/>
    <w:rsid w:val="00B73E68"/>
    <w:rsid w:val="00B748E0"/>
    <w:rsid w:val="00B750E8"/>
    <w:rsid w:val="00B75C00"/>
    <w:rsid w:val="00B774CB"/>
    <w:rsid w:val="00B776CB"/>
    <w:rsid w:val="00B80402"/>
    <w:rsid w:val="00B80B9A"/>
    <w:rsid w:val="00B820F6"/>
    <w:rsid w:val="00B830B7"/>
    <w:rsid w:val="00B848EA"/>
    <w:rsid w:val="00B84B2B"/>
    <w:rsid w:val="00B8509F"/>
    <w:rsid w:val="00B85E52"/>
    <w:rsid w:val="00B86CB3"/>
    <w:rsid w:val="00B90500"/>
    <w:rsid w:val="00B9110B"/>
    <w:rsid w:val="00B9176C"/>
    <w:rsid w:val="00B91B8F"/>
    <w:rsid w:val="00B92D7B"/>
    <w:rsid w:val="00B92EF5"/>
    <w:rsid w:val="00B935A4"/>
    <w:rsid w:val="00B935F0"/>
    <w:rsid w:val="00B9374E"/>
    <w:rsid w:val="00B93F52"/>
    <w:rsid w:val="00B94849"/>
    <w:rsid w:val="00B948DA"/>
    <w:rsid w:val="00B95750"/>
    <w:rsid w:val="00B968AA"/>
    <w:rsid w:val="00B96A73"/>
    <w:rsid w:val="00B96BE2"/>
    <w:rsid w:val="00B97CEE"/>
    <w:rsid w:val="00BA3D54"/>
    <w:rsid w:val="00BA561A"/>
    <w:rsid w:val="00BB00CE"/>
    <w:rsid w:val="00BB0723"/>
    <w:rsid w:val="00BB0DC6"/>
    <w:rsid w:val="00BB14AE"/>
    <w:rsid w:val="00BB15E4"/>
    <w:rsid w:val="00BB1E19"/>
    <w:rsid w:val="00BB21D1"/>
    <w:rsid w:val="00BB2A90"/>
    <w:rsid w:val="00BB32F2"/>
    <w:rsid w:val="00BB3D5A"/>
    <w:rsid w:val="00BB4338"/>
    <w:rsid w:val="00BB52A8"/>
    <w:rsid w:val="00BB6C0E"/>
    <w:rsid w:val="00BB7B38"/>
    <w:rsid w:val="00BC09D4"/>
    <w:rsid w:val="00BC11E5"/>
    <w:rsid w:val="00BC3197"/>
    <w:rsid w:val="00BC3B91"/>
    <w:rsid w:val="00BC3F54"/>
    <w:rsid w:val="00BC4AEA"/>
    <w:rsid w:val="00BC4BC6"/>
    <w:rsid w:val="00BC4D09"/>
    <w:rsid w:val="00BC4FA7"/>
    <w:rsid w:val="00BC52FD"/>
    <w:rsid w:val="00BC69E2"/>
    <w:rsid w:val="00BC6E62"/>
    <w:rsid w:val="00BC7443"/>
    <w:rsid w:val="00BC76FF"/>
    <w:rsid w:val="00BC7AA7"/>
    <w:rsid w:val="00BD0648"/>
    <w:rsid w:val="00BD1040"/>
    <w:rsid w:val="00BD2B54"/>
    <w:rsid w:val="00BD33DF"/>
    <w:rsid w:val="00BD34AA"/>
    <w:rsid w:val="00BD44EC"/>
    <w:rsid w:val="00BD5214"/>
    <w:rsid w:val="00BE01E1"/>
    <w:rsid w:val="00BE0A8A"/>
    <w:rsid w:val="00BE0AB3"/>
    <w:rsid w:val="00BE0C44"/>
    <w:rsid w:val="00BE1B8B"/>
    <w:rsid w:val="00BE1FDB"/>
    <w:rsid w:val="00BE2A18"/>
    <w:rsid w:val="00BE2C01"/>
    <w:rsid w:val="00BE41EC"/>
    <w:rsid w:val="00BE4954"/>
    <w:rsid w:val="00BE4E9E"/>
    <w:rsid w:val="00BE56FB"/>
    <w:rsid w:val="00BE578B"/>
    <w:rsid w:val="00BE5A90"/>
    <w:rsid w:val="00BF06B4"/>
    <w:rsid w:val="00BF1566"/>
    <w:rsid w:val="00BF3DDE"/>
    <w:rsid w:val="00BF50E9"/>
    <w:rsid w:val="00BF62FE"/>
    <w:rsid w:val="00BF6589"/>
    <w:rsid w:val="00BF6F7F"/>
    <w:rsid w:val="00BF70B4"/>
    <w:rsid w:val="00BF7CBD"/>
    <w:rsid w:val="00C00647"/>
    <w:rsid w:val="00C02764"/>
    <w:rsid w:val="00C03D07"/>
    <w:rsid w:val="00C04CEF"/>
    <w:rsid w:val="00C04D37"/>
    <w:rsid w:val="00C05105"/>
    <w:rsid w:val="00C0662F"/>
    <w:rsid w:val="00C06FB6"/>
    <w:rsid w:val="00C07682"/>
    <w:rsid w:val="00C07DB3"/>
    <w:rsid w:val="00C1022C"/>
    <w:rsid w:val="00C10DA3"/>
    <w:rsid w:val="00C10E91"/>
    <w:rsid w:val="00C10F0C"/>
    <w:rsid w:val="00C11943"/>
    <w:rsid w:val="00C11FE7"/>
    <w:rsid w:val="00C12E96"/>
    <w:rsid w:val="00C14763"/>
    <w:rsid w:val="00C14821"/>
    <w:rsid w:val="00C16141"/>
    <w:rsid w:val="00C17E77"/>
    <w:rsid w:val="00C213E2"/>
    <w:rsid w:val="00C21D58"/>
    <w:rsid w:val="00C21D95"/>
    <w:rsid w:val="00C21EEB"/>
    <w:rsid w:val="00C23177"/>
    <w:rsid w:val="00C234CF"/>
    <w:rsid w:val="00C2363F"/>
    <w:rsid w:val="00C236C8"/>
    <w:rsid w:val="00C236E7"/>
    <w:rsid w:val="00C23FCC"/>
    <w:rsid w:val="00C24B74"/>
    <w:rsid w:val="00C260B1"/>
    <w:rsid w:val="00C26C5D"/>
    <w:rsid w:val="00C26E56"/>
    <w:rsid w:val="00C27110"/>
    <w:rsid w:val="00C27493"/>
    <w:rsid w:val="00C30426"/>
    <w:rsid w:val="00C30959"/>
    <w:rsid w:val="00C3127B"/>
    <w:rsid w:val="00C31406"/>
    <w:rsid w:val="00C34B0D"/>
    <w:rsid w:val="00C355C7"/>
    <w:rsid w:val="00C36B46"/>
    <w:rsid w:val="00C37194"/>
    <w:rsid w:val="00C379D9"/>
    <w:rsid w:val="00C40421"/>
    <w:rsid w:val="00C405E2"/>
    <w:rsid w:val="00C40637"/>
    <w:rsid w:val="00C40F6C"/>
    <w:rsid w:val="00C418C8"/>
    <w:rsid w:val="00C43FDE"/>
    <w:rsid w:val="00C44426"/>
    <w:rsid w:val="00C445F3"/>
    <w:rsid w:val="00C451F4"/>
    <w:rsid w:val="00C45EB1"/>
    <w:rsid w:val="00C462D1"/>
    <w:rsid w:val="00C50293"/>
    <w:rsid w:val="00C502AC"/>
    <w:rsid w:val="00C52B55"/>
    <w:rsid w:val="00C53459"/>
    <w:rsid w:val="00C54A3A"/>
    <w:rsid w:val="00C55566"/>
    <w:rsid w:val="00C56448"/>
    <w:rsid w:val="00C63D15"/>
    <w:rsid w:val="00C64957"/>
    <w:rsid w:val="00C64F27"/>
    <w:rsid w:val="00C6531A"/>
    <w:rsid w:val="00C65539"/>
    <w:rsid w:val="00C65CE6"/>
    <w:rsid w:val="00C667BE"/>
    <w:rsid w:val="00C66F51"/>
    <w:rsid w:val="00C6766B"/>
    <w:rsid w:val="00C6795D"/>
    <w:rsid w:val="00C67F14"/>
    <w:rsid w:val="00C702B4"/>
    <w:rsid w:val="00C717E4"/>
    <w:rsid w:val="00C72223"/>
    <w:rsid w:val="00C7256A"/>
    <w:rsid w:val="00C72780"/>
    <w:rsid w:val="00C73252"/>
    <w:rsid w:val="00C73876"/>
    <w:rsid w:val="00C73AB1"/>
    <w:rsid w:val="00C73D1D"/>
    <w:rsid w:val="00C7408E"/>
    <w:rsid w:val="00C7482C"/>
    <w:rsid w:val="00C749E9"/>
    <w:rsid w:val="00C74CD3"/>
    <w:rsid w:val="00C760E1"/>
    <w:rsid w:val="00C76417"/>
    <w:rsid w:val="00C7726F"/>
    <w:rsid w:val="00C77A25"/>
    <w:rsid w:val="00C800F8"/>
    <w:rsid w:val="00C80119"/>
    <w:rsid w:val="00C80433"/>
    <w:rsid w:val="00C823DA"/>
    <w:rsid w:val="00C8259F"/>
    <w:rsid w:val="00C82746"/>
    <w:rsid w:val="00C82A72"/>
    <w:rsid w:val="00C8312F"/>
    <w:rsid w:val="00C8366A"/>
    <w:rsid w:val="00C84419"/>
    <w:rsid w:val="00C844F7"/>
    <w:rsid w:val="00C84873"/>
    <w:rsid w:val="00C84C47"/>
    <w:rsid w:val="00C853B0"/>
    <w:rsid w:val="00C85439"/>
    <w:rsid w:val="00C858A4"/>
    <w:rsid w:val="00C85D7F"/>
    <w:rsid w:val="00C86AFA"/>
    <w:rsid w:val="00C8716D"/>
    <w:rsid w:val="00C875BF"/>
    <w:rsid w:val="00C87689"/>
    <w:rsid w:val="00C901EC"/>
    <w:rsid w:val="00C9088C"/>
    <w:rsid w:val="00C91636"/>
    <w:rsid w:val="00C91D1F"/>
    <w:rsid w:val="00C92C27"/>
    <w:rsid w:val="00C92D59"/>
    <w:rsid w:val="00C932B6"/>
    <w:rsid w:val="00C939E7"/>
    <w:rsid w:val="00C94CE7"/>
    <w:rsid w:val="00C96507"/>
    <w:rsid w:val="00C96DB2"/>
    <w:rsid w:val="00C96DF6"/>
    <w:rsid w:val="00C97465"/>
    <w:rsid w:val="00C974D0"/>
    <w:rsid w:val="00CA32A7"/>
    <w:rsid w:val="00CA403D"/>
    <w:rsid w:val="00CA441C"/>
    <w:rsid w:val="00CA47F3"/>
    <w:rsid w:val="00CA49EB"/>
    <w:rsid w:val="00CA4C24"/>
    <w:rsid w:val="00CA500E"/>
    <w:rsid w:val="00CA568D"/>
    <w:rsid w:val="00CA5FC3"/>
    <w:rsid w:val="00CA6055"/>
    <w:rsid w:val="00CA66B8"/>
    <w:rsid w:val="00CA69C6"/>
    <w:rsid w:val="00CA7321"/>
    <w:rsid w:val="00CB05C5"/>
    <w:rsid w:val="00CB0AB8"/>
    <w:rsid w:val="00CB18D0"/>
    <w:rsid w:val="00CB1C8A"/>
    <w:rsid w:val="00CB24F5"/>
    <w:rsid w:val="00CB2663"/>
    <w:rsid w:val="00CB3405"/>
    <w:rsid w:val="00CB3694"/>
    <w:rsid w:val="00CB391E"/>
    <w:rsid w:val="00CB3BBE"/>
    <w:rsid w:val="00CB51C4"/>
    <w:rsid w:val="00CB59E9"/>
    <w:rsid w:val="00CB696C"/>
    <w:rsid w:val="00CB7792"/>
    <w:rsid w:val="00CB7D8A"/>
    <w:rsid w:val="00CC0D6A"/>
    <w:rsid w:val="00CC180C"/>
    <w:rsid w:val="00CC2878"/>
    <w:rsid w:val="00CC2C34"/>
    <w:rsid w:val="00CC3831"/>
    <w:rsid w:val="00CC3C4F"/>
    <w:rsid w:val="00CC3E3D"/>
    <w:rsid w:val="00CC4E7D"/>
    <w:rsid w:val="00CC519B"/>
    <w:rsid w:val="00CC56DB"/>
    <w:rsid w:val="00CC5E91"/>
    <w:rsid w:val="00CC6C71"/>
    <w:rsid w:val="00CC7058"/>
    <w:rsid w:val="00CD0004"/>
    <w:rsid w:val="00CD1054"/>
    <w:rsid w:val="00CD12C1"/>
    <w:rsid w:val="00CD1D29"/>
    <w:rsid w:val="00CD214E"/>
    <w:rsid w:val="00CD4293"/>
    <w:rsid w:val="00CD4550"/>
    <w:rsid w:val="00CD46FA"/>
    <w:rsid w:val="00CD5973"/>
    <w:rsid w:val="00CD6180"/>
    <w:rsid w:val="00CD6C13"/>
    <w:rsid w:val="00CD794E"/>
    <w:rsid w:val="00CD7BB9"/>
    <w:rsid w:val="00CE0121"/>
    <w:rsid w:val="00CE0367"/>
    <w:rsid w:val="00CE10DB"/>
    <w:rsid w:val="00CE1D50"/>
    <w:rsid w:val="00CE31A6"/>
    <w:rsid w:val="00CE3BBF"/>
    <w:rsid w:val="00CE4090"/>
    <w:rsid w:val="00CE4498"/>
    <w:rsid w:val="00CE50AE"/>
    <w:rsid w:val="00CE68E5"/>
    <w:rsid w:val="00CE6988"/>
    <w:rsid w:val="00CE6CC3"/>
    <w:rsid w:val="00CE702F"/>
    <w:rsid w:val="00CE75AD"/>
    <w:rsid w:val="00CE793A"/>
    <w:rsid w:val="00CF02B8"/>
    <w:rsid w:val="00CF0502"/>
    <w:rsid w:val="00CF09AA"/>
    <w:rsid w:val="00CF1072"/>
    <w:rsid w:val="00CF4813"/>
    <w:rsid w:val="00CF4953"/>
    <w:rsid w:val="00CF5233"/>
    <w:rsid w:val="00CF61D8"/>
    <w:rsid w:val="00CF704B"/>
    <w:rsid w:val="00CF7C6D"/>
    <w:rsid w:val="00D00D28"/>
    <w:rsid w:val="00D0116D"/>
    <w:rsid w:val="00D01EF7"/>
    <w:rsid w:val="00D02361"/>
    <w:rsid w:val="00D029B8"/>
    <w:rsid w:val="00D02F60"/>
    <w:rsid w:val="00D0464E"/>
    <w:rsid w:val="00D04A96"/>
    <w:rsid w:val="00D04B8E"/>
    <w:rsid w:val="00D057E3"/>
    <w:rsid w:val="00D05A38"/>
    <w:rsid w:val="00D07A7B"/>
    <w:rsid w:val="00D108DD"/>
    <w:rsid w:val="00D10E06"/>
    <w:rsid w:val="00D1221A"/>
    <w:rsid w:val="00D13E88"/>
    <w:rsid w:val="00D15197"/>
    <w:rsid w:val="00D1539D"/>
    <w:rsid w:val="00D16104"/>
    <w:rsid w:val="00D16820"/>
    <w:rsid w:val="00D1699A"/>
    <w:rsid w:val="00D169C8"/>
    <w:rsid w:val="00D169E3"/>
    <w:rsid w:val="00D1793F"/>
    <w:rsid w:val="00D2077E"/>
    <w:rsid w:val="00D20FDA"/>
    <w:rsid w:val="00D221D5"/>
    <w:rsid w:val="00D22AF5"/>
    <w:rsid w:val="00D235DC"/>
    <w:rsid w:val="00D235EA"/>
    <w:rsid w:val="00D2397A"/>
    <w:rsid w:val="00D247A9"/>
    <w:rsid w:val="00D25632"/>
    <w:rsid w:val="00D25C6F"/>
    <w:rsid w:val="00D26584"/>
    <w:rsid w:val="00D32721"/>
    <w:rsid w:val="00D328DC"/>
    <w:rsid w:val="00D33387"/>
    <w:rsid w:val="00D340BF"/>
    <w:rsid w:val="00D36611"/>
    <w:rsid w:val="00D36C05"/>
    <w:rsid w:val="00D402FB"/>
    <w:rsid w:val="00D407AA"/>
    <w:rsid w:val="00D42781"/>
    <w:rsid w:val="00D45D06"/>
    <w:rsid w:val="00D46683"/>
    <w:rsid w:val="00D469C6"/>
    <w:rsid w:val="00D46CC7"/>
    <w:rsid w:val="00D47D7A"/>
    <w:rsid w:val="00D50ABD"/>
    <w:rsid w:val="00D513EE"/>
    <w:rsid w:val="00D52F3C"/>
    <w:rsid w:val="00D52FE0"/>
    <w:rsid w:val="00D55290"/>
    <w:rsid w:val="00D55AA5"/>
    <w:rsid w:val="00D57791"/>
    <w:rsid w:val="00D60422"/>
    <w:rsid w:val="00D6046A"/>
    <w:rsid w:val="00D62870"/>
    <w:rsid w:val="00D6401B"/>
    <w:rsid w:val="00D642AB"/>
    <w:rsid w:val="00D6451B"/>
    <w:rsid w:val="00D655D9"/>
    <w:rsid w:val="00D65872"/>
    <w:rsid w:val="00D66A5B"/>
    <w:rsid w:val="00D676F3"/>
    <w:rsid w:val="00D70D71"/>
    <w:rsid w:val="00D70EF5"/>
    <w:rsid w:val="00D71024"/>
    <w:rsid w:val="00D71A25"/>
    <w:rsid w:val="00D71FBD"/>
    <w:rsid w:val="00D71FCF"/>
    <w:rsid w:val="00D7284C"/>
    <w:rsid w:val="00D72A54"/>
    <w:rsid w:val="00D72CC1"/>
    <w:rsid w:val="00D76EC9"/>
    <w:rsid w:val="00D76F7B"/>
    <w:rsid w:val="00D774B9"/>
    <w:rsid w:val="00D77537"/>
    <w:rsid w:val="00D80E7D"/>
    <w:rsid w:val="00D81397"/>
    <w:rsid w:val="00D81B36"/>
    <w:rsid w:val="00D828AD"/>
    <w:rsid w:val="00D82EEB"/>
    <w:rsid w:val="00D84246"/>
    <w:rsid w:val="00D848B9"/>
    <w:rsid w:val="00D850AB"/>
    <w:rsid w:val="00D85283"/>
    <w:rsid w:val="00D853DC"/>
    <w:rsid w:val="00D85609"/>
    <w:rsid w:val="00D87E46"/>
    <w:rsid w:val="00D90BCB"/>
    <w:rsid w:val="00D90E69"/>
    <w:rsid w:val="00D91368"/>
    <w:rsid w:val="00D91467"/>
    <w:rsid w:val="00D93106"/>
    <w:rsid w:val="00D933E9"/>
    <w:rsid w:val="00D943F1"/>
    <w:rsid w:val="00D9505D"/>
    <w:rsid w:val="00D953D0"/>
    <w:rsid w:val="00D9571C"/>
    <w:rsid w:val="00D959F5"/>
    <w:rsid w:val="00D96884"/>
    <w:rsid w:val="00D9770D"/>
    <w:rsid w:val="00DA01CD"/>
    <w:rsid w:val="00DA1BB7"/>
    <w:rsid w:val="00DA3399"/>
    <w:rsid w:val="00DA3FDD"/>
    <w:rsid w:val="00DA4627"/>
    <w:rsid w:val="00DA6A72"/>
    <w:rsid w:val="00DA7017"/>
    <w:rsid w:val="00DA7028"/>
    <w:rsid w:val="00DA79FB"/>
    <w:rsid w:val="00DB01D8"/>
    <w:rsid w:val="00DB01F4"/>
    <w:rsid w:val="00DB0A1D"/>
    <w:rsid w:val="00DB1AD2"/>
    <w:rsid w:val="00DB2749"/>
    <w:rsid w:val="00DB2B58"/>
    <w:rsid w:val="00DB3BE0"/>
    <w:rsid w:val="00DB4E16"/>
    <w:rsid w:val="00DB5206"/>
    <w:rsid w:val="00DB6276"/>
    <w:rsid w:val="00DB63F5"/>
    <w:rsid w:val="00DB7C60"/>
    <w:rsid w:val="00DC06BC"/>
    <w:rsid w:val="00DC1C6B"/>
    <w:rsid w:val="00DC2C2E"/>
    <w:rsid w:val="00DC2E8C"/>
    <w:rsid w:val="00DC2EAC"/>
    <w:rsid w:val="00DC3225"/>
    <w:rsid w:val="00DC45BE"/>
    <w:rsid w:val="00DC4AF0"/>
    <w:rsid w:val="00DC4B9A"/>
    <w:rsid w:val="00DC63A7"/>
    <w:rsid w:val="00DC6438"/>
    <w:rsid w:val="00DC6E79"/>
    <w:rsid w:val="00DC7196"/>
    <w:rsid w:val="00DC7886"/>
    <w:rsid w:val="00DD0773"/>
    <w:rsid w:val="00DD0CF2"/>
    <w:rsid w:val="00DD209D"/>
    <w:rsid w:val="00DD2A1C"/>
    <w:rsid w:val="00DD3F42"/>
    <w:rsid w:val="00DD42C4"/>
    <w:rsid w:val="00DD56DC"/>
    <w:rsid w:val="00DD796A"/>
    <w:rsid w:val="00DD7C49"/>
    <w:rsid w:val="00DD7F3E"/>
    <w:rsid w:val="00DE1554"/>
    <w:rsid w:val="00DE1F76"/>
    <w:rsid w:val="00DE2901"/>
    <w:rsid w:val="00DE2C09"/>
    <w:rsid w:val="00DE3886"/>
    <w:rsid w:val="00DE3918"/>
    <w:rsid w:val="00DE41F7"/>
    <w:rsid w:val="00DE4738"/>
    <w:rsid w:val="00DE590F"/>
    <w:rsid w:val="00DE6C6A"/>
    <w:rsid w:val="00DE7DC1"/>
    <w:rsid w:val="00DF0F1E"/>
    <w:rsid w:val="00DF1D27"/>
    <w:rsid w:val="00DF1F07"/>
    <w:rsid w:val="00DF3A3A"/>
    <w:rsid w:val="00DF3F7E"/>
    <w:rsid w:val="00DF41FE"/>
    <w:rsid w:val="00DF4BD6"/>
    <w:rsid w:val="00DF5B29"/>
    <w:rsid w:val="00DF5DDA"/>
    <w:rsid w:val="00DF6B99"/>
    <w:rsid w:val="00DF7132"/>
    <w:rsid w:val="00DF74DE"/>
    <w:rsid w:val="00DF7648"/>
    <w:rsid w:val="00E00E29"/>
    <w:rsid w:val="00E0120E"/>
    <w:rsid w:val="00E02BAB"/>
    <w:rsid w:val="00E03610"/>
    <w:rsid w:val="00E041AC"/>
    <w:rsid w:val="00E04CEB"/>
    <w:rsid w:val="00E060BC"/>
    <w:rsid w:val="00E06414"/>
    <w:rsid w:val="00E10396"/>
    <w:rsid w:val="00E11420"/>
    <w:rsid w:val="00E132FB"/>
    <w:rsid w:val="00E15182"/>
    <w:rsid w:val="00E15422"/>
    <w:rsid w:val="00E15B18"/>
    <w:rsid w:val="00E160A1"/>
    <w:rsid w:val="00E16993"/>
    <w:rsid w:val="00E170B7"/>
    <w:rsid w:val="00E177DD"/>
    <w:rsid w:val="00E20900"/>
    <w:rsid w:val="00E20C7F"/>
    <w:rsid w:val="00E2396E"/>
    <w:rsid w:val="00E2426F"/>
    <w:rsid w:val="00E24728"/>
    <w:rsid w:val="00E24A7C"/>
    <w:rsid w:val="00E2624E"/>
    <w:rsid w:val="00E268EF"/>
    <w:rsid w:val="00E276AC"/>
    <w:rsid w:val="00E27828"/>
    <w:rsid w:val="00E27CE8"/>
    <w:rsid w:val="00E27D5C"/>
    <w:rsid w:val="00E316C4"/>
    <w:rsid w:val="00E34A35"/>
    <w:rsid w:val="00E34DE4"/>
    <w:rsid w:val="00E36C16"/>
    <w:rsid w:val="00E372DC"/>
    <w:rsid w:val="00E37C2F"/>
    <w:rsid w:val="00E41C28"/>
    <w:rsid w:val="00E422AC"/>
    <w:rsid w:val="00E4461C"/>
    <w:rsid w:val="00E44763"/>
    <w:rsid w:val="00E44AF3"/>
    <w:rsid w:val="00E45806"/>
    <w:rsid w:val="00E46308"/>
    <w:rsid w:val="00E4657A"/>
    <w:rsid w:val="00E46F14"/>
    <w:rsid w:val="00E503DB"/>
    <w:rsid w:val="00E50D12"/>
    <w:rsid w:val="00E51B9F"/>
    <w:rsid w:val="00E51E17"/>
    <w:rsid w:val="00E52DAB"/>
    <w:rsid w:val="00E539B0"/>
    <w:rsid w:val="00E53D16"/>
    <w:rsid w:val="00E53E0A"/>
    <w:rsid w:val="00E54F52"/>
    <w:rsid w:val="00E55994"/>
    <w:rsid w:val="00E55B2C"/>
    <w:rsid w:val="00E5657D"/>
    <w:rsid w:val="00E60606"/>
    <w:rsid w:val="00E60C66"/>
    <w:rsid w:val="00E6164D"/>
    <w:rsid w:val="00E618C9"/>
    <w:rsid w:val="00E62774"/>
    <w:rsid w:val="00E6307C"/>
    <w:rsid w:val="00E636FA"/>
    <w:rsid w:val="00E64D95"/>
    <w:rsid w:val="00E6562C"/>
    <w:rsid w:val="00E65B26"/>
    <w:rsid w:val="00E66739"/>
    <w:rsid w:val="00E66C50"/>
    <w:rsid w:val="00E66F0D"/>
    <w:rsid w:val="00E679D3"/>
    <w:rsid w:val="00E67FBB"/>
    <w:rsid w:val="00E71208"/>
    <w:rsid w:val="00E71444"/>
    <w:rsid w:val="00E71C91"/>
    <w:rsid w:val="00E720A1"/>
    <w:rsid w:val="00E72255"/>
    <w:rsid w:val="00E7242F"/>
    <w:rsid w:val="00E72ABB"/>
    <w:rsid w:val="00E72FCA"/>
    <w:rsid w:val="00E73F17"/>
    <w:rsid w:val="00E74226"/>
    <w:rsid w:val="00E74832"/>
    <w:rsid w:val="00E75DDA"/>
    <w:rsid w:val="00E76CBA"/>
    <w:rsid w:val="00E76D0A"/>
    <w:rsid w:val="00E773E8"/>
    <w:rsid w:val="00E8129A"/>
    <w:rsid w:val="00E816C4"/>
    <w:rsid w:val="00E8316C"/>
    <w:rsid w:val="00E83ADD"/>
    <w:rsid w:val="00E83C42"/>
    <w:rsid w:val="00E842F1"/>
    <w:rsid w:val="00E84F38"/>
    <w:rsid w:val="00E85623"/>
    <w:rsid w:val="00E86F95"/>
    <w:rsid w:val="00E87441"/>
    <w:rsid w:val="00E91CDF"/>
    <w:rsid w:val="00E91FAE"/>
    <w:rsid w:val="00E921C4"/>
    <w:rsid w:val="00E92579"/>
    <w:rsid w:val="00E93096"/>
    <w:rsid w:val="00E93250"/>
    <w:rsid w:val="00E94CF3"/>
    <w:rsid w:val="00E96E3F"/>
    <w:rsid w:val="00EA0294"/>
    <w:rsid w:val="00EA0AA7"/>
    <w:rsid w:val="00EA16EE"/>
    <w:rsid w:val="00EA270C"/>
    <w:rsid w:val="00EA3FCF"/>
    <w:rsid w:val="00EA4974"/>
    <w:rsid w:val="00EA4C58"/>
    <w:rsid w:val="00EA532E"/>
    <w:rsid w:val="00EA53C3"/>
    <w:rsid w:val="00EA55E0"/>
    <w:rsid w:val="00EA7431"/>
    <w:rsid w:val="00EB06D9"/>
    <w:rsid w:val="00EB1069"/>
    <w:rsid w:val="00EB192B"/>
    <w:rsid w:val="00EB19ED"/>
    <w:rsid w:val="00EB1CAB"/>
    <w:rsid w:val="00EB2369"/>
    <w:rsid w:val="00EB2CBC"/>
    <w:rsid w:val="00EB4EDF"/>
    <w:rsid w:val="00EB5A4B"/>
    <w:rsid w:val="00EB612E"/>
    <w:rsid w:val="00EB6515"/>
    <w:rsid w:val="00EB7737"/>
    <w:rsid w:val="00EB7BDB"/>
    <w:rsid w:val="00EC0F5A"/>
    <w:rsid w:val="00EC11D4"/>
    <w:rsid w:val="00EC4265"/>
    <w:rsid w:val="00EC4CEB"/>
    <w:rsid w:val="00EC5CFA"/>
    <w:rsid w:val="00EC5F07"/>
    <w:rsid w:val="00EC659E"/>
    <w:rsid w:val="00ED14E9"/>
    <w:rsid w:val="00ED16CA"/>
    <w:rsid w:val="00ED2072"/>
    <w:rsid w:val="00ED212F"/>
    <w:rsid w:val="00ED2710"/>
    <w:rsid w:val="00ED27D0"/>
    <w:rsid w:val="00ED2AE0"/>
    <w:rsid w:val="00ED5553"/>
    <w:rsid w:val="00ED5E36"/>
    <w:rsid w:val="00ED6961"/>
    <w:rsid w:val="00EE071E"/>
    <w:rsid w:val="00EE093B"/>
    <w:rsid w:val="00EE1569"/>
    <w:rsid w:val="00EE1ADF"/>
    <w:rsid w:val="00EE24EA"/>
    <w:rsid w:val="00EE25A8"/>
    <w:rsid w:val="00EE28BB"/>
    <w:rsid w:val="00EE4269"/>
    <w:rsid w:val="00EE4D6C"/>
    <w:rsid w:val="00EE5566"/>
    <w:rsid w:val="00EE61E9"/>
    <w:rsid w:val="00EE774C"/>
    <w:rsid w:val="00EF0B96"/>
    <w:rsid w:val="00EF0D7B"/>
    <w:rsid w:val="00EF0FE0"/>
    <w:rsid w:val="00EF2393"/>
    <w:rsid w:val="00EF252A"/>
    <w:rsid w:val="00EF3486"/>
    <w:rsid w:val="00EF47AF"/>
    <w:rsid w:val="00EF536B"/>
    <w:rsid w:val="00EF53B6"/>
    <w:rsid w:val="00EF5605"/>
    <w:rsid w:val="00F0041E"/>
    <w:rsid w:val="00F00B73"/>
    <w:rsid w:val="00F03A52"/>
    <w:rsid w:val="00F04348"/>
    <w:rsid w:val="00F04EC1"/>
    <w:rsid w:val="00F1039D"/>
    <w:rsid w:val="00F10B95"/>
    <w:rsid w:val="00F115CA"/>
    <w:rsid w:val="00F11A07"/>
    <w:rsid w:val="00F12A0C"/>
    <w:rsid w:val="00F12AD3"/>
    <w:rsid w:val="00F134B4"/>
    <w:rsid w:val="00F14177"/>
    <w:rsid w:val="00F14817"/>
    <w:rsid w:val="00F14B21"/>
    <w:rsid w:val="00F14EBA"/>
    <w:rsid w:val="00F1510F"/>
    <w:rsid w:val="00F1533A"/>
    <w:rsid w:val="00F15E00"/>
    <w:rsid w:val="00F15E5A"/>
    <w:rsid w:val="00F17186"/>
    <w:rsid w:val="00F173E3"/>
    <w:rsid w:val="00F17AA6"/>
    <w:rsid w:val="00F17AB1"/>
    <w:rsid w:val="00F17F0A"/>
    <w:rsid w:val="00F24260"/>
    <w:rsid w:val="00F2668F"/>
    <w:rsid w:val="00F26817"/>
    <w:rsid w:val="00F2742F"/>
    <w:rsid w:val="00F2753B"/>
    <w:rsid w:val="00F301AC"/>
    <w:rsid w:val="00F33647"/>
    <w:rsid w:val="00F33F8B"/>
    <w:rsid w:val="00F340B2"/>
    <w:rsid w:val="00F35D59"/>
    <w:rsid w:val="00F36742"/>
    <w:rsid w:val="00F36C28"/>
    <w:rsid w:val="00F40FBE"/>
    <w:rsid w:val="00F422A1"/>
    <w:rsid w:val="00F424D0"/>
    <w:rsid w:val="00F43082"/>
    <w:rsid w:val="00F431E2"/>
    <w:rsid w:val="00F43390"/>
    <w:rsid w:val="00F43AF2"/>
    <w:rsid w:val="00F443B2"/>
    <w:rsid w:val="00F45296"/>
    <w:rsid w:val="00F458D8"/>
    <w:rsid w:val="00F50237"/>
    <w:rsid w:val="00F50FD7"/>
    <w:rsid w:val="00F5182A"/>
    <w:rsid w:val="00F51929"/>
    <w:rsid w:val="00F53596"/>
    <w:rsid w:val="00F5394F"/>
    <w:rsid w:val="00F541CD"/>
    <w:rsid w:val="00F557C0"/>
    <w:rsid w:val="00F55BA8"/>
    <w:rsid w:val="00F55DB1"/>
    <w:rsid w:val="00F562C7"/>
    <w:rsid w:val="00F563AC"/>
    <w:rsid w:val="00F56968"/>
    <w:rsid w:val="00F56ACA"/>
    <w:rsid w:val="00F56FFD"/>
    <w:rsid w:val="00F578E9"/>
    <w:rsid w:val="00F57AF6"/>
    <w:rsid w:val="00F57EBC"/>
    <w:rsid w:val="00F600FE"/>
    <w:rsid w:val="00F62E4D"/>
    <w:rsid w:val="00F6302C"/>
    <w:rsid w:val="00F636A9"/>
    <w:rsid w:val="00F6548C"/>
    <w:rsid w:val="00F6602D"/>
    <w:rsid w:val="00F6603B"/>
    <w:rsid w:val="00F66B34"/>
    <w:rsid w:val="00F675B9"/>
    <w:rsid w:val="00F70CB4"/>
    <w:rsid w:val="00F711C9"/>
    <w:rsid w:val="00F71F08"/>
    <w:rsid w:val="00F733AF"/>
    <w:rsid w:val="00F73A2E"/>
    <w:rsid w:val="00F74C59"/>
    <w:rsid w:val="00F756FA"/>
    <w:rsid w:val="00F75C3A"/>
    <w:rsid w:val="00F76EC4"/>
    <w:rsid w:val="00F770F7"/>
    <w:rsid w:val="00F77BF4"/>
    <w:rsid w:val="00F77CC2"/>
    <w:rsid w:val="00F77EA8"/>
    <w:rsid w:val="00F8103E"/>
    <w:rsid w:val="00F81119"/>
    <w:rsid w:val="00F81EB6"/>
    <w:rsid w:val="00F82E30"/>
    <w:rsid w:val="00F831CB"/>
    <w:rsid w:val="00F832A9"/>
    <w:rsid w:val="00F848A3"/>
    <w:rsid w:val="00F84ACF"/>
    <w:rsid w:val="00F85742"/>
    <w:rsid w:val="00F85BF8"/>
    <w:rsid w:val="00F862B5"/>
    <w:rsid w:val="00F86351"/>
    <w:rsid w:val="00F871CE"/>
    <w:rsid w:val="00F87802"/>
    <w:rsid w:val="00F90290"/>
    <w:rsid w:val="00F90C73"/>
    <w:rsid w:val="00F92457"/>
    <w:rsid w:val="00F92C0A"/>
    <w:rsid w:val="00F934BC"/>
    <w:rsid w:val="00F9415B"/>
    <w:rsid w:val="00F969B5"/>
    <w:rsid w:val="00FA0E8C"/>
    <w:rsid w:val="00FA13C2"/>
    <w:rsid w:val="00FA1555"/>
    <w:rsid w:val="00FA1BF5"/>
    <w:rsid w:val="00FA2315"/>
    <w:rsid w:val="00FA306B"/>
    <w:rsid w:val="00FA3522"/>
    <w:rsid w:val="00FA7F91"/>
    <w:rsid w:val="00FB121C"/>
    <w:rsid w:val="00FB1CDD"/>
    <w:rsid w:val="00FB2C2F"/>
    <w:rsid w:val="00FB2F94"/>
    <w:rsid w:val="00FB305C"/>
    <w:rsid w:val="00FB36D8"/>
    <w:rsid w:val="00FB37B1"/>
    <w:rsid w:val="00FB3B81"/>
    <w:rsid w:val="00FB5DB8"/>
    <w:rsid w:val="00FC0AD1"/>
    <w:rsid w:val="00FC11AA"/>
    <w:rsid w:val="00FC1502"/>
    <w:rsid w:val="00FC243D"/>
    <w:rsid w:val="00FC2E3D"/>
    <w:rsid w:val="00FC2E62"/>
    <w:rsid w:val="00FC3BDE"/>
    <w:rsid w:val="00FC5D4F"/>
    <w:rsid w:val="00FC5E16"/>
    <w:rsid w:val="00FD0534"/>
    <w:rsid w:val="00FD1320"/>
    <w:rsid w:val="00FD18F1"/>
    <w:rsid w:val="00FD1DBE"/>
    <w:rsid w:val="00FD22A6"/>
    <w:rsid w:val="00FD2391"/>
    <w:rsid w:val="00FD25A7"/>
    <w:rsid w:val="00FD27B6"/>
    <w:rsid w:val="00FD3689"/>
    <w:rsid w:val="00FD42A3"/>
    <w:rsid w:val="00FD5016"/>
    <w:rsid w:val="00FD5D60"/>
    <w:rsid w:val="00FD6275"/>
    <w:rsid w:val="00FD690B"/>
    <w:rsid w:val="00FD7468"/>
    <w:rsid w:val="00FD79C4"/>
    <w:rsid w:val="00FD7B0F"/>
    <w:rsid w:val="00FD7CE0"/>
    <w:rsid w:val="00FE0B3B"/>
    <w:rsid w:val="00FE0E5A"/>
    <w:rsid w:val="00FE1BE2"/>
    <w:rsid w:val="00FE308F"/>
    <w:rsid w:val="00FE730A"/>
    <w:rsid w:val="00FE73DC"/>
    <w:rsid w:val="00FE7EF9"/>
    <w:rsid w:val="00FF1872"/>
    <w:rsid w:val="00FF1AFC"/>
    <w:rsid w:val="00FF1CF8"/>
    <w:rsid w:val="00FF1DD7"/>
    <w:rsid w:val="00FF2323"/>
    <w:rsid w:val="00FF23C1"/>
    <w:rsid w:val="00FF384C"/>
    <w:rsid w:val="00FF4453"/>
    <w:rsid w:val="00FF58E1"/>
    <w:rsid w:val="00FF7196"/>
    <w:rsid w:val="00FF73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34D7D"/>
  <w15:docId w15:val="{D8A2D695-BDFB-4AE7-A4B8-77E11C4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84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iPriority w:val="99"/>
    <w:semiHidden/>
    <w:unhideWhenUsed/>
    <w:qFormat/>
    <w:rsid w:val="00C916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A37BA6"/>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rsid w:val="00F43AF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F43AF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F43AF2"/>
    <w:rPr>
      <w:vertAlign w:val="superscript"/>
    </w:rPr>
  </w:style>
  <w:style w:type="character" w:customStyle="1" w:styleId="markedcontent">
    <w:name w:val="markedcontent"/>
    <w:basedOn w:val="Domylnaczcionkaakapitu"/>
    <w:rsid w:val="00B820F6"/>
  </w:style>
  <w:style w:type="character" w:styleId="Hipercze">
    <w:name w:val="Hyperlink"/>
    <w:basedOn w:val="Domylnaczcionkaakapitu"/>
    <w:uiPriority w:val="99"/>
    <w:unhideWhenUsed/>
    <w:rsid w:val="00323BEF"/>
    <w:rPr>
      <w:color w:val="0000FF" w:themeColor="hyperlink"/>
      <w:u w:val="single"/>
    </w:rPr>
  </w:style>
  <w:style w:type="paragraph" w:styleId="Akapitzlist">
    <w:name w:val="List Paragraph"/>
    <w:aliases w:val="Preambuła,L1,Numerowanie,EPL lista punktowana z wyrózneniem,A_wyliczenie,K-P_odwolanie,Akapit z listą5,maz_wyliczenie,opis dzialania,1st level - Bullet List Paragraph,Lettre d'introduction,Normal bullet 2,Bullet list,Listenabsatz,Wykres"/>
    <w:basedOn w:val="Normalny"/>
    <w:link w:val="AkapitzlistZnak"/>
    <w:uiPriority w:val="34"/>
    <w:qFormat/>
    <w:rsid w:val="00BE1FDB"/>
    <w:pPr>
      <w:ind w:left="720"/>
      <w:contextualSpacing/>
    </w:pPr>
  </w:style>
  <w:style w:type="paragraph" w:customStyle="1" w:styleId="Default">
    <w:name w:val="Default"/>
    <w:link w:val="DefaultZnak"/>
    <w:rsid w:val="000B14F7"/>
    <w:pPr>
      <w:autoSpaceDE w:val="0"/>
      <w:autoSpaceDN w:val="0"/>
      <w:adjustRightInd w:val="0"/>
      <w:spacing w:line="240" w:lineRule="auto"/>
    </w:pPr>
    <w:rPr>
      <w:rFonts w:ascii="Times New Roman" w:hAnsi="Times New Roman"/>
      <w:color w:val="000000"/>
    </w:rPr>
  </w:style>
  <w:style w:type="character" w:customStyle="1" w:styleId="Nagwek4Znak">
    <w:name w:val="Nagłówek 4 Znak"/>
    <w:basedOn w:val="Domylnaczcionkaakapitu"/>
    <w:link w:val="Nagwek4"/>
    <w:uiPriority w:val="99"/>
    <w:semiHidden/>
    <w:rsid w:val="00C91636"/>
    <w:rPr>
      <w:rFonts w:asciiTheme="majorHAnsi" w:eastAsiaTheme="majorEastAsia" w:hAnsiTheme="majorHAnsi" w:cstheme="majorBidi"/>
      <w:i/>
      <w:iCs/>
      <w:color w:val="365F91" w:themeColor="accent1" w:themeShade="BF"/>
      <w:szCs w:val="20"/>
    </w:rPr>
  </w:style>
  <w:style w:type="character" w:styleId="Pogrubienie">
    <w:name w:val="Strong"/>
    <w:basedOn w:val="Domylnaczcionkaakapitu"/>
    <w:uiPriority w:val="22"/>
    <w:qFormat/>
    <w:rsid w:val="0054247F"/>
    <w:rPr>
      <w:b/>
      <w:bCs/>
    </w:rPr>
  </w:style>
  <w:style w:type="character" w:customStyle="1" w:styleId="Nierozpoznanawzmianka1">
    <w:name w:val="Nierozpoznana wzmianka1"/>
    <w:basedOn w:val="Domylnaczcionkaakapitu"/>
    <w:uiPriority w:val="99"/>
    <w:semiHidden/>
    <w:unhideWhenUsed/>
    <w:rsid w:val="00A56678"/>
    <w:rPr>
      <w:color w:val="605E5C"/>
      <w:shd w:val="clear" w:color="auto" w:fill="E1DFDD"/>
    </w:rPr>
  </w:style>
  <w:style w:type="character" w:styleId="UyteHipercze">
    <w:name w:val="FollowedHyperlink"/>
    <w:basedOn w:val="Domylnaczcionkaakapitu"/>
    <w:uiPriority w:val="99"/>
    <w:semiHidden/>
    <w:unhideWhenUsed/>
    <w:rsid w:val="00A56678"/>
    <w:rPr>
      <w:color w:val="800080" w:themeColor="followedHyperlink"/>
      <w:u w:val="single"/>
    </w:rPr>
  </w:style>
  <w:style w:type="character" w:customStyle="1" w:styleId="AkapitzlistZnak">
    <w:name w:val="Akapit z listą Znak"/>
    <w:aliases w:val="Preambuła Znak,L1 Znak,Numerowanie Znak,EPL lista punktowana z wyrózneniem Znak,A_wyliczenie Znak,K-P_odwolanie Znak,Akapit z listą5 Znak,maz_wyliczenie Znak,opis dzialania Znak,1st level - Bullet List Paragraph Znak,Bullet list Znak"/>
    <w:basedOn w:val="Domylnaczcionkaakapitu"/>
    <w:link w:val="Akapitzlist"/>
    <w:uiPriority w:val="34"/>
    <w:qFormat/>
    <w:locked/>
    <w:rsid w:val="007B5251"/>
    <w:rPr>
      <w:rFonts w:ascii="Times New Roman" w:eastAsiaTheme="minorEastAsia" w:hAnsi="Times New Roman" w:cs="Arial"/>
      <w:szCs w:val="20"/>
    </w:rPr>
  </w:style>
  <w:style w:type="character" w:customStyle="1" w:styleId="DefaultZnak">
    <w:name w:val="Default Znak"/>
    <w:basedOn w:val="Domylnaczcionkaakapitu"/>
    <w:link w:val="Default"/>
    <w:rsid w:val="00843D68"/>
    <w:rPr>
      <w:rFonts w:ascii="Times New Roman" w:hAnsi="Times New Roman"/>
      <w:color w:val="000000"/>
    </w:rPr>
  </w:style>
  <w:style w:type="character" w:customStyle="1" w:styleId="cf01">
    <w:name w:val="cf01"/>
    <w:basedOn w:val="Domylnaczcionkaakapitu"/>
    <w:rsid w:val="00022B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577">
      <w:bodyDiv w:val="1"/>
      <w:marLeft w:val="0"/>
      <w:marRight w:val="0"/>
      <w:marTop w:val="0"/>
      <w:marBottom w:val="0"/>
      <w:divBdr>
        <w:top w:val="none" w:sz="0" w:space="0" w:color="auto"/>
        <w:left w:val="none" w:sz="0" w:space="0" w:color="auto"/>
        <w:bottom w:val="none" w:sz="0" w:space="0" w:color="auto"/>
        <w:right w:val="none" w:sz="0" w:space="0" w:color="auto"/>
      </w:divBdr>
    </w:div>
    <w:div w:id="85461729">
      <w:bodyDiv w:val="1"/>
      <w:marLeft w:val="0"/>
      <w:marRight w:val="0"/>
      <w:marTop w:val="0"/>
      <w:marBottom w:val="0"/>
      <w:divBdr>
        <w:top w:val="none" w:sz="0" w:space="0" w:color="auto"/>
        <w:left w:val="none" w:sz="0" w:space="0" w:color="auto"/>
        <w:bottom w:val="none" w:sz="0" w:space="0" w:color="auto"/>
        <w:right w:val="none" w:sz="0" w:space="0" w:color="auto"/>
      </w:divBdr>
    </w:div>
    <w:div w:id="124010319">
      <w:bodyDiv w:val="1"/>
      <w:marLeft w:val="0"/>
      <w:marRight w:val="0"/>
      <w:marTop w:val="0"/>
      <w:marBottom w:val="0"/>
      <w:divBdr>
        <w:top w:val="none" w:sz="0" w:space="0" w:color="auto"/>
        <w:left w:val="none" w:sz="0" w:space="0" w:color="auto"/>
        <w:bottom w:val="none" w:sz="0" w:space="0" w:color="auto"/>
        <w:right w:val="none" w:sz="0" w:space="0" w:color="auto"/>
      </w:divBdr>
    </w:div>
    <w:div w:id="148907184">
      <w:bodyDiv w:val="1"/>
      <w:marLeft w:val="0"/>
      <w:marRight w:val="0"/>
      <w:marTop w:val="0"/>
      <w:marBottom w:val="0"/>
      <w:divBdr>
        <w:top w:val="none" w:sz="0" w:space="0" w:color="auto"/>
        <w:left w:val="none" w:sz="0" w:space="0" w:color="auto"/>
        <w:bottom w:val="none" w:sz="0" w:space="0" w:color="auto"/>
        <w:right w:val="none" w:sz="0" w:space="0" w:color="auto"/>
      </w:divBdr>
    </w:div>
    <w:div w:id="265238403">
      <w:bodyDiv w:val="1"/>
      <w:marLeft w:val="0"/>
      <w:marRight w:val="0"/>
      <w:marTop w:val="0"/>
      <w:marBottom w:val="0"/>
      <w:divBdr>
        <w:top w:val="none" w:sz="0" w:space="0" w:color="auto"/>
        <w:left w:val="none" w:sz="0" w:space="0" w:color="auto"/>
        <w:bottom w:val="none" w:sz="0" w:space="0" w:color="auto"/>
        <w:right w:val="none" w:sz="0" w:space="0" w:color="auto"/>
      </w:divBdr>
      <w:divsChild>
        <w:div w:id="203759571">
          <w:marLeft w:val="0"/>
          <w:marRight w:val="0"/>
          <w:marTop w:val="0"/>
          <w:marBottom w:val="0"/>
          <w:divBdr>
            <w:top w:val="none" w:sz="0" w:space="0" w:color="auto"/>
            <w:left w:val="none" w:sz="0" w:space="0" w:color="auto"/>
            <w:bottom w:val="none" w:sz="0" w:space="0" w:color="auto"/>
            <w:right w:val="none" w:sz="0" w:space="0" w:color="auto"/>
          </w:divBdr>
          <w:divsChild>
            <w:div w:id="833447420">
              <w:marLeft w:val="0"/>
              <w:marRight w:val="0"/>
              <w:marTop w:val="0"/>
              <w:marBottom w:val="0"/>
              <w:divBdr>
                <w:top w:val="none" w:sz="0" w:space="0" w:color="auto"/>
                <w:left w:val="none" w:sz="0" w:space="0" w:color="auto"/>
                <w:bottom w:val="none" w:sz="0" w:space="0" w:color="auto"/>
                <w:right w:val="none" w:sz="0" w:space="0" w:color="auto"/>
              </w:divBdr>
            </w:div>
          </w:divsChild>
        </w:div>
        <w:div w:id="1347748309">
          <w:marLeft w:val="0"/>
          <w:marRight w:val="0"/>
          <w:marTop w:val="0"/>
          <w:marBottom w:val="0"/>
          <w:divBdr>
            <w:top w:val="none" w:sz="0" w:space="0" w:color="auto"/>
            <w:left w:val="none" w:sz="0" w:space="0" w:color="auto"/>
            <w:bottom w:val="none" w:sz="0" w:space="0" w:color="auto"/>
            <w:right w:val="none" w:sz="0" w:space="0" w:color="auto"/>
          </w:divBdr>
          <w:divsChild>
            <w:div w:id="72096225">
              <w:marLeft w:val="0"/>
              <w:marRight w:val="0"/>
              <w:marTop w:val="0"/>
              <w:marBottom w:val="0"/>
              <w:divBdr>
                <w:top w:val="none" w:sz="0" w:space="0" w:color="auto"/>
                <w:left w:val="none" w:sz="0" w:space="0" w:color="auto"/>
                <w:bottom w:val="none" w:sz="0" w:space="0" w:color="auto"/>
                <w:right w:val="none" w:sz="0" w:space="0" w:color="auto"/>
              </w:divBdr>
            </w:div>
          </w:divsChild>
        </w:div>
        <w:div w:id="506290053">
          <w:marLeft w:val="0"/>
          <w:marRight w:val="0"/>
          <w:marTop w:val="0"/>
          <w:marBottom w:val="0"/>
          <w:divBdr>
            <w:top w:val="none" w:sz="0" w:space="0" w:color="auto"/>
            <w:left w:val="none" w:sz="0" w:space="0" w:color="auto"/>
            <w:bottom w:val="none" w:sz="0" w:space="0" w:color="auto"/>
            <w:right w:val="none" w:sz="0" w:space="0" w:color="auto"/>
          </w:divBdr>
          <w:divsChild>
            <w:div w:id="1458598103">
              <w:marLeft w:val="0"/>
              <w:marRight w:val="0"/>
              <w:marTop w:val="0"/>
              <w:marBottom w:val="0"/>
              <w:divBdr>
                <w:top w:val="none" w:sz="0" w:space="0" w:color="auto"/>
                <w:left w:val="none" w:sz="0" w:space="0" w:color="auto"/>
                <w:bottom w:val="none" w:sz="0" w:space="0" w:color="auto"/>
                <w:right w:val="none" w:sz="0" w:space="0" w:color="auto"/>
              </w:divBdr>
            </w:div>
            <w:div w:id="1175922090">
              <w:marLeft w:val="0"/>
              <w:marRight w:val="0"/>
              <w:marTop w:val="0"/>
              <w:marBottom w:val="0"/>
              <w:divBdr>
                <w:top w:val="none" w:sz="0" w:space="0" w:color="auto"/>
                <w:left w:val="none" w:sz="0" w:space="0" w:color="auto"/>
                <w:bottom w:val="none" w:sz="0" w:space="0" w:color="auto"/>
                <w:right w:val="none" w:sz="0" w:space="0" w:color="auto"/>
              </w:divBdr>
              <w:divsChild>
                <w:div w:id="216476740">
                  <w:marLeft w:val="0"/>
                  <w:marRight w:val="0"/>
                  <w:marTop w:val="0"/>
                  <w:marBottom w:val="0"/>
                  <w:divBdr>
                    <w:top w:val="none" w:sz="0" w:space="0" w:color="auto"/>
                    <w:left w:val="none" w:sz="0" w:space="0" w:color="auto"/>
                    <w:bottom w:val="none" w:sz="0" w:space="0" w:color="auto"/>
                    <w:right w:val="none" w:sz="0" w:space="0" w:color="auto"/>
                  </w:divBdr>
                </w:div>
              </w:divsChild>
            </w:div>
            <w:div w:id="140733532">
              <w:marLeft w:val="0"/>
              <w:marRight w:val="0"/>
              <w:marTop w:val="0"/>
              <w:marBottom w:val="0"/>
              <w:divBdr>
                <w:top w:val="none" w:sz="0" w:space="0" w:color="auto"/>
                <w:left w:val="none" w:sz="0" w:space="0" w:color="auto"/>
                <w:bottom w:val="none" w:sz="0" w:space="0" w:color="auto"/>
                <w:right w:val="none" w:sz="0" w:space="0" w:color="auto"/>
              </w:divBdr>
              <w:divsChild>
                <w:div w:id="78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759">
          <w:marLeft w:val="0"/>
          <w:marRight w:val="0"/>
          <w:marTop w:val="0"/>
          <w:marBottom w:val="0"/>
          <w:divBdr>
            <w:top w:val="none" w:sz="0" w:space="0" w:color="auto"/>
            <w:left w:val="none" w:sz="0" w:space="0" w:color="auto"/>
            <w:bottom w:val="none" w:sz="0" w:space="0" w:color="auto"/>
            <w:right w:val="none" w:sz="0" w:space="0" w:color="auto"/>
          </w:divBdr>
          <w:divsChild>
            <w:div w:id="161093035">
              <w:marLeft w:val="0"/>
              <w:marRight w:val="0"/>
              <w:marTop w:val="0"/>
              <w:marBottom w:val="0"/>
              <w:divBdr>
                <w:top w:val="none" w:sz="0" w:space="0" w:color="auto"/>
                <w:left w:val="none" w:sz="0" w:space="0" w:color="auto"/>
                <w:bottom w:val="none" w:sz="0" w:space="0" w:color="auto"/>
                <w:right w:val="none" w:sz="0" w:space="0" w:color="auto"/>
              </w:divBdr>
            </w:div>
          </w:divsChild>
        </w:div>
        <w:div w:id="2128087039">
          <w:marLeft w:val="0"/>
          <w:marRight w:val="0"/>
          <w:marTop w:val="0"/>
          <w:marBottom w:val="0"/>
          <w:divBdr>
            <w:top w:val="none" w:sz="0" w:space="0" w:color="auto"/>
            <w:left w:val="none" w:sz="0" w:space="0" w:color="auto"/>
            <w:bottom w:val="none" w:sz="0" w:space="0" w:color="auto"/>
            <w:right w:val="none" w:sz="0" w:space="0" w:color="auto"/>
          </w:divBdr>
          <w:divsChild>
            <w:div w:id="889877896">
              <w:marLeft w:val="0"/>
              <w:marRight w:val="0"/>
              <w:marTop w:val="0"/>
              <w:marBottom w:val="0"/>
              <w:divBdr>
                <w:top w:val="none" w:sz="0" w:space="0" w:color="auto"/>
                <w:left w:val="none" w:sz="0" w:space="0" w:color="auto"/>
                <w:bottom w:val="none" w:sz="0" w:space="0" w:color="auto"/>
                <w:right w:val="none" w:sz="0" w:space="0" w:color="auto"/>
              </w:divBdr>
            </w:div>
          </w:divsChild>
        </w:div>
        <w:div w:id="107820822">
          <w:marLeft w:val="0"/>
          <w:marRight w:val="0"/>
          <w:marTop w:val="0"/>
          <w:marBottom w:val="0"/>
          <w:divBdr>
            <w:top w:val="none" w:sz="0" w:space="0" w:color="auto"/>
            <w:left w:val="none" w:sz="0" w:space="0" w:color="auto"/>
            <w:bottom w:val="none" w:sz="0" w:space="0" w:color="auto"/>
            <w:right w:val="none" w:sz="0" w:space="0" w:color="auto"/>
          </w:divBdr>
          <w:divsChild>
            <w:div w:id="1232428229">
              <w:marLeft w:val="0"/>
              <w:marRight w:val="0"/>
              <w:marTop w:val="0"/>
              <w:marBottom w:val="0"/>
              <w:divBdr>
                <w:top w:val="none" w:sz="0" w:space="0" w:color="auto"/>
                <w:left w:val="none" w:sz="0" w:space="0" w:color="auto"/>
                <w:bottom w:val="none" w:sz="0" w:space="0" w:color="auto"/>
                <w:right w:val="none" w:sz="0" w:space="0" w:color="auto"/>
              </w:divBdr>
            </w:div>
          </w:divsChild>
        </w:div>
        <w:div w:id="1374841470">
          <w:marLeft w:val="0"/>
          <w:marRight w:val="0"/>
          <w:marTop w:val="0"/>
          <w:marBottom w:val="0"/>
          <w:divBdr>
            <w:top w:val="none" w:sz="0" w:space="0" w:color="auto"/>
            <w:left w:val="none" w:sz="0" w:space="0" w:color="auto"/>
            <w:bottom w:val="none" w:sz="0" w:space="0" w:color="auto"/>
            <w:right w:val="none" w:sz="0" w:space="0" w:color="auto"/>
          </w:divBdr>
          <w:divsChild>
            <w:div w:id="1301157979">
              <w:marLeft w:val="0"/>
              <w:marRight w:val="0"/>
              <w:marTop w:val="0"/>
              <w:marBottom w:val="0"/>
              <w:divBdr>
                <w:top w:val="none" w:sz="0" w:space="0" w:color="auto"/>
                <w:left w:val="none" w:sz="0" w:space="0" w:color="auto"/>
                <w:bottom w:val="none" w:sz="0" w:space="0" w:color="auto"/>
                <w:right w:val="none" w:sz="0" w:space="0" w:color="auto"/>
              </w:divBdr>
            </w:div>
            <w:div w:id="930548177">
              <w:marLeft w:val="0"/>
              <w:marRight w:val="0"/>
              <w:marTop w:val="0"/>
              <w:marBottom w:val="0"/>
              <w:divBdr>
                <w:top w:val="none" w:sz="0" w:space="0" w:color="auto"/>
                <w:left w:val="none" w:sz="0" w:space="0" w:color="auto"/>
                <w:bottom w:val="none" w:sz="0" w:space="0" w:color="auto"/>
                <w:right w:val="none" w:sz="0" w:space="0" w:color="auto"/>
              </w:divBdr>
              <w:divsChild>
                <w:div w:id="1805469599">
                  <w:marLeft w:val="0"/>
                  <w:marRight w:val="0"/>
                  <w:marTop w:val="0"/>
                  <w:marBottom w:val="0"/>
                  <w:divBdr>
                    <w:top w:val="none" w:sz="0" w:space="0" w:color="auto"/>
                    <w:left w:val="none" w:sz="0" w:space="0" w:color="auto"/>
                    <w:bottom w:val="none" w:sz="0" w:space="0" w:color="auto"/>
                    <w:right w:val="none" w:sz="0" w:space="0" w:color="auto"/>
                  </w:divBdr>
                </w:div>
              </w:divsChild>
            </w:div>
            <w:div w:id="1513228552">
              <w:marLeft w:val="0"/>
              <w:marRight w:val="0"/>
              <w:marTop w:val="0"/>
              <w:marBottom w:val="0"/>
              <w:divBdr>
                <w:top w:val="none" w:sz="0" w:space="0" w:color="auto"/>
                <w:left w:val="none" w:sz="0" w:space="0" w:color="auto"/>
                <w:bottom w:val="none" w:sz="0" w:space="0" w:color="auto"/>
                <w:right w:val="none" w:sz="0" w:space="0" w:color="auto"/>
              </w:divBdr>
              <w:divsChild>
                <w:div w:id="878510843">
                  <w:marLeft w:val="0"/>
                  <w:marRight w:val="0"/>
                  <w:marTop w:val="0"/>
                  <w:marBottom w:val="0"/>
                  <w:divBdr>
                    <w:top w:val="none" w:sz="0" w:space="0" w:color="auto"/>
                    <w:left w:val="none" w:sz="0" w:space="0" w:color="auto"/>
                    <w:bottom w:val="none" w:sz="0" w:space="0" w:color="auto"/>
                    <w:right w:val="none" w:sz="0" w:space="0" w:color="auto"/>
                  </w:divBdr>
                </w:div>
              </w:divsChild>
            </w:div>
            <w:div w:id="874007769">
              <w:marLeft w:val="0"/>
              <w:marRight w:val="0"/>
              <w:marTop w:val="0"/>
              <w:marBottom w:val="0"/>
              <w:divBdr>
                <w:top w:val="none" w:sz="0" w:space="0" w:color="auto"/>
                <w:left w:val="none" w:sz="0" w:space="0" w:color="auto"/>
                <w:bottom w:val="none" w:sz="0" w:space="0" w:color="auto"/>
                <w:right w:val="none" w:sz="0" w:space="0" w:color="auto"/>
              </w:divBdr>
              <w:divsChild>
                <w:div w:id="65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5632">
      <w:bodyDiv w:val="1"/>
      <w:marLeft w:val="0"/>
      <w:marRight w:val="0"/>
      <w:marTop w:val="0"/>
      <w:marBottom w:val="0"/>
      <w:divBdr>
        <w:top w:val="none" w:sz="0" w:space="0" w:color="auto"/>
        <w:left w:val="none" w:sz="0" w:space="0" w:color="auto"/>
        <w:bottom w:val="none" w:sz="0" w:space="0" w:color="auto"/>
        <w:right w:val="none" w:sz="0" w:space="0" w:color="auto"/>
      </w:divBdr>
    </w:div>
    <w:div w:id="388310434">
      <w:bodyDiv w:val="1"/>
      <w:marLeft w:val="0"/>
      <w:marRight w:val="0"/>
      <w:marTop w:val="0"/>
      <w:marBottom w:val="0"/>
      <w:divBdr>
        <w:top w:val="none" w:sz="0" w:space="0" w:color="auto"/>
        <w:left w:val="none" w:sz="0" w:space="0" w:color="auto"/>
        <w:bottom w:val="none" w:sz="0" w:space="0" w:color="auto"/>
        <w:right w:val="none" w:sz="0" w:space="0" w:color="auto"/>
      </w:divBdr>
    </w:div>
    <w:div w:id="430515489">
      <w:bodyDiv w:val="1"/>
      <w:marLeft w:val="0"/>
      <w:marRight w:val="0"/>
      <w:marTop w:val="0"/>
      <w:marBottom w:val="0"/>
      <w:divBdr>
        <w:top w:val="none" w:sz="0" w:space="0" w:color="auto"/>
        <w:left w:val="none" w:sz="0" w:space="0" w:color="auto"/>
        <w:bottom w:val="none" w:sz="0" w:space="0" w:color="auto"/>
        <w:right w:val="none" w:sz="0" w:space="0" w:color="auto"/>
      </w:divBdr>
    </w:div>
    <w:div w:id="575020536">
      <w:bodyDiv w:val="1"/>
      <w:marLeft w:val="0"/>
      <w:marRight w:val="0"/>
      <w:marTop w:val="0"/>
      <w:marBottom w:val="0"/>
      <w:divBdr>
        <w:top w:val="none" w:sz="0" w:space="0" w:color="auto"/>
        <w:left w:val="none" w:sz="0" w:space="0" w:color="auto"/>
        <w:bottom w:val="none" w:sz="0" w:space="0" w:color="auto"/>
        <w:right w:val="none" w:sz="0" w:space="0" w:color="auto"/>
      </w:divBdr>
    </w:div>
    <w:div w:id="769853096">
      <w:bodyDiv w:val="1"/>
      <w:marLeft w:val="0"/>
      <w:marRight w:val="0"/>
      <w:marTop w:val="0"/>
      <w:marBottom w:val="0"/>
      <w:divBdr>
        <w:top w:val="none" w:sz="0" w:space="0" w:color="auto"/>
        <w:left w:val="none" w:sz="0" w:space="0" w:color="auto"/>
        <w:bottom w:val="none" w:sz="0" w:space="0" w:color="auto"/>
        <w:right w:val="none" w:sz="0" w:space="0" w:color="auto"/>
      </w:divBdr>
    </w:div>
    <w:div w:id="823013983">
      <w:bodyDiv w:val="1"/>
      <w:marLeft w:val="0"/>
      <w:marRight w:val="0"/>
      <w:marTop w:val="0"/>
      <w:marBottom w:val="0"/>
      <w:divBdr>
        <w:top w:val="none" w:sz="0" w:space="0" w:color="auto"/>
        <w:left w:val="none" w:sz="0" w:space="0" w:color="auto"/>
        <w:bottom w:val="none" w:sz="0" w:space="0" w:color="auto"/>
        <w:right w:val="none" w:sz="0" w:space="0" w:color="auto"/>
      </w:divBdr>
      <w:divsChild>
        <w:div w:id="1325619633">
          <w:marLeft w:val="0"/>
          <w:marRight w:val="0"/>
          <w:marTop w:val="0"/>
          <w:marBottom w:val="0"/>
          <w:divBdr>
            <w:top w:val="none" w:sz="0" w:space="0" w:color="auto"/>
            <w:left w:val="none" w:sz="0" w:space="0" w:color="auto"/>
            <w:bottom w:val="none" w:sz="0" w:space="0" w:color="auto"/>
            <w:right w:val="none" w:sz="0" w:space="0" w:color="auto"/>
          </w:divBdr>
        </w:div>
        <w:div w:id="1468402435">
          <w:marLeft w:val="0"/>
          <w:marRight w:val="0"/>
          <w:marTop w:val="0"/>
          <w:marBottom w:val="0"/>
          <w:divBdr>
            <w:top w:val="none" w:sz="0" w:space="0" w:color="auto"/>
            <w:left w:val="none" w:sz="0" w:space="0" w:color="auto"/>
            <w:bottom w:val="none" w:sz="0" w:space="0" w:color="auto"/>
            <w:right w:val="none" w:sz="0" w:space="0" w:color="auto"/>
          </w:divBdr>
        </w:div>
        <w:div w:id="1866796081">
          <w:marLeft w:val="0"/>
          <w:marRight w:val="0"/>
          <w:marTop w:val="0"/>
          <w:marBottom w:val="0"/>
          <w:divBdr>
            <w:top w:val="none" w:sz="0" w:space="0" w:color="auto"/>
            <w:left w:val="none" w:sz="0" w:space="0" w:color="auto"/>
            <w:bottom w:val="none" w:sz="0" w:space="0" w:color="auto"/>
            <w:right w:val="none" w:sz="0" w:space="0" w:color="auto"/>
          </w:divBdr>
        </w:div>
        <w:div w:id="421294566">
          <w:marLeft w:val="0"/>
          <w:marRight w:val="0"/>
          <w:marTop w:val="0"/>
          <w:marBottom w:val="0"/>
          <w:divBdr>
            <w:top w:val="none" w:sz="0" w:space="0" w:color="auto"/>
            <w:left w:val="none" w:sz="0" w:space="0" w:color="auto"/>
            <w:bottom w:val="none" w:sz="0" w:space="0" w:color="auto"/>
            <w:right w:val="none" w:sz="0" w:space="0" w:color="auto"/>
          </w:divBdr>
          <w:divsChild>
            <w:div w:id="744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0230">
      <w:bodyDiv w:val="1"/>
      <w:marLeft w:val="0"/>
      <w:marRight w:val="0"/>
      <w:marTop w:val="0"/>
      <w:marBottom w:val="0"/>
      <w:divBdr>
        <w:top w:val="none" w:sz="0" w:space="0" w:color="auto"/>
        <w:left w:val="none" w:sz="0" w:space="0" w:color="auto"/>
        <w:bottom w:val="none" w:sz="0" w:space="0" w:color="auto"/>
        <w:right w:val="none" w:sz="0" w:space="0" w:color="auto"/>
      </w:divBdr>
    </w:div>
    <w:div w:id="930625015">
      <w:bodyDiv w:val="1"/>
      <w:marLeft w:val="0"/>
      <w:marRight w:val="0"/>
      <w:marTop w:val="0"/>
      <w:marBottom w:val="0"/>
      <w:divBdr>
        <w:top w:val="none" w:sz="0" w:space="0" w:color="auto"/>
        <w:left w:val="none" w:sz="0" w:space="0" w:color="auto"/>
        <w:bottom w:val="none" w:sz="0" w:space="0" w:color="auto"/>
        <w:right w:val="none" w:sz="0" w:space="0" w:color="auto"/>
      </w:divBdr>
    </w:div>
    <w:div w:id="937903380">
      <w:bodyDiv w:val="1"/>
      <w:marLeft w:val="0"/>
      <w:marRight w:val="0"/>
      <w:marTop w:val="0"/>
      <w:marBottom w:val="0"/>
      <w:divBdr>
        <w:top w:val="none" w:sz="0" w:space="0" w:color="auto"/>
        <w:left w:val="none" w:sz="0" w:space="0" w:color="auto"/>
        <w:bottom w:val="none" w:sz="0" w:space="0" w:color="auto"/>
        <w:right w:val="none" w:sz="0" w:space="0" w:color="auto"/>
      </w:divBdr>
    </w:div>
    <w:div w:id="1027290663">
      <w:bodyDiv w:val="1"/>
      <w:marLeft w:val="0"/>
      <w:marRight w:val="0"/>
      <w:marTop w:val="0"/>
      <w:marBottom w:val="0"/>
      <w:divBdr>
        <w:top w:val="none" w:sz="0" w:space="0" w:color="auto"/>
        <w:left w:val="none" w:sz="0" w:space="0" w:color="auto"/>
        <w:bottom w:val="none" w:sz="0" w:space="0" w:color="auto"/>
        <w:right w:val="none" w:sz="0" w:space="0" w:color="auto"/>
      </w:divBdr>
    </w:div>
    <w:div w:id="1124738679">
      <w:bodyDiv w:val="1"/>
      <w:marLeft w:val="0"/>
      <w:marRight w:val="0"/>
      <w:marTop w:val="0"/>
      <w:marBottom w:val="0"/>
      <w:divBdr>
        <w:top w:val="none" w:sz="0" w:space="0" w:color="auto"/>
        <w:left w:val="none" w:sz="0" w:space="0" w:color="auto"/>
        <w:bottom w:val="none" w:sz="0" w:space="0" w:color="auto"/>
        <w:right w:val="none" w:sz="0" w:space="0" w:color="auto"/>
      </w:divBdr>
    </w:div>
    <w:div w:id="1176190509">
      <w:bodyDiv w:val="1"/>
      <w:marLeft w:val="0"/>
      <w:marRight w:val="0"/>
      <w:marTop w:val="0"/>
      <w:marBottom w:val="0"/>
      <w:divBdr>
        <w:top w:val="none" w:sz="0" w:space="0" w:color="auto"/>
        <w:left w:val="none" w:sz="0" w:space="0" w:color="auto"/>
        <w:bottom w:val="none" w:sz="0" w:space="0" w:color="auto"/>
        <w:right w:val="none" w:sz="0" w:space="0" w:color="auto"/>
      </w:divBdr>
    </w:div>
    <w:div w:id="1395009756">
      <w:bodyDiv w:val="1"/>
      <w:marLeft w:val="0"/>
      <w:marRight w:val="0"/>
      <w:marTop w:val="0"/>
      <w:marBottom w:val="0"/>
      <w:divBdr>
        <w:top w:val="none" w:sz="0" w:space="0" w:color="auto"/>
        <w:left w:val="none" w:sz="0" w:space="0" w:color="auto"/>
        <w:bottom w:val="none" w:sz="0" w:space="0" w:color="auto"/>
        <w:right w:val="none" w:sz="0" w:space="0" w:color="auto"/>
      </w:divBdr>
    </w:div>
    <w:div w:id="1643734376">
      <w:bodyDiv w:val="1"/>
      <w:marLeft w:val="0"/>
      <w:marRight w:val="0"/>
      <w:marTop w:val="0"/>
      <w:marBottom w:val="0"/>
      <w:divBdr>
        <w:top w:val="none" w:sz="0" w:space="0" w:color="auto"/>
        <w:left w:val="none" w:sz="0" w:space="0" w:color="auto"/>
        <w:bottom w:val="none" w:sz="0" w:space="0" w:color="auto"/>
        <w:right w:val="none" w:sz="0" w:space="0" w:color="auto"/>
      </w:divBdr>
    </w:div>
    <w:div w:id="1658218110">
      <w:bodyDiv w:val="1"/>
      <w:marLeft w:val="0"/>
      <w:marRight w:val="0"/>
      <w:marTop w:val="0"/>
      <w:marBottom w:val="0"/>
      <w:divBdr>
        <w:top w:val="none" w:sz="0" w:space="0" w:color="auto"/>
        <w:left w:val="none" w:sz="0" w:space="0" w:color="auto"/>
        <w:bottom w:val="none" w:sz="0" w:space="0" w:color="auto"/>
        <w:right w:val="none" w:sz="0" w:space="0" w:color="auto"/>
      </w:divBdr>
    </w:div>
    <w:div w:id="1705714448">
      <w:bodyDiv w:val="1"/>
      <w:marLeft w:val="0"/>
      <w:marRight w:val="0"/>
      <w:marTop w:val="0"/>
      <w:marBottom w:val="0"/>
      <w:divBdr>
        <w:top w:val="none" w:sz="0" w:space="0" w:color="auto"/>
        <w:left w:val="none" w:sz="0" w:space="0" w:color="auto"/>
        <w:bottom w:val="none" w:sz="0" w:space="0" w:color="auto"/>
        <w:right w:val="none" w:sz="0" w:space="0" w:color="auto"/>
      </w:divBdr>
    </w:div>
    <w:div w:id="1807232747">
      <w:bodyDiv w:val="1"/>
      <w:marLeft w:val="0"/>
      <w:marRight w:val="0"/>
      <w:marTop w:val="0"/>
      <w:marBottom w:val="0"/>
      <w:divBdr>
        <w:top w:val="none" w:sz="0" w:space="0" w:color="auto"/>
        <w:left w:val="none" w:sz="0" w:space="0" w:color="auto"/>
        <w:bottom w:val="none" w:sz="0" w:space="0" w:color="auto"/>
        <w:right w:val="none" w:sz="0" w:space="0" w:color="auto"/>
      </w:divBdr>
    </w:div>
    <w:div w:id="1823695569">
      <w:bodyDiv w:val="1"/>
      <w:marLeft w:val="0"/>
      <w:marRight w:val="0"/>
      <w:marTop w:val="0"/>
      <w:marBottom w:val="0"/>
      <w:divBdr>
        <w:top w:val="none" w:sz="0" w:space="0" w:color="auto"/>
        <w:left w:val="none" w:sz="0" w:space="0" w:color="auto"/>
        <w:bottom w:val="none" w:sz="0" w:space="0" w:color="auto"/>
        <w:right w:val="none" w:sz="0" w:space="0" w:color="auto"/>
      </w:divBdr>
    </w:div>
    <w:div w:id="2095663794">
      <w:bodyDiv w:val="1"/>
      <w:marLeft w:val="0"/>
      <w:marRight w:val="0"/>
      <w:marTop w:val="0"/>
      <w:marBottom w:val="0"/>
      <w:divBdr>
        <w:top w:val="none" w:sz="0" w:space="0" w:color="auto"/>
        <w:left w:val="none" w:sz="0" w:space="0" w:color="auto"/>
        <w:bottom w:val="none" w:sz="0" w:space="0" w:color="auto"/>
        <w:right w:val="none" w:sz="0" w:space="0" w:color="auto"/>
      </w:divBdr>
    </w:div>
    <w:div w:id="21114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arimr.gov.pl" TargetMode="External"/><Relationship Id="rId7" Type="http://schemas.openxmlformats.org/officeDocument/2006/relationships/settings" Target="settings.xml"/><Relationship Id="rId12" Type="http://schemas.openxmlformats.org/officeDocument/2006/relationships/hyperlink" Target="https://www.rybactwo.gov.p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t2021.gov.pl" TargetMode="External"/><Relationship Id="rId22" Type="http://schemas.openxmlformats.org/officeDocument/2006/relationships/hyperlink" Target="https://www.rybactwo.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wasnie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3.xml>��< ? x m l   v e r s i o n = " 1 . 0 "   e n c o d i n g = " u t f - 1 6 " ? > < A r r a y O f D o c u m e n t L i n k 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66DE8-E6DD-42AD-BD7F-EA469D63F4E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8349A3E-52EE-4E65-BEEF-72C340C2DC34}">
  <ds:schemaRefs>
    <ds:schemaRef ds:uri="http://www.w3.org/2001/XMLSchema"/>
  </ds:schemaRefs>
</ds:datastoreItem>
</file>

<file path=customXml/itemProps4.xml><?xml version="1.0" encoding="utf-8"?>
<ds:datastoreItem xmlns:ds="http://schemas.openxmlformats.org/officeDocument/2006/customXml" ds:itemID="{73EECB8B-26DB-43BA-B1EF-84FFABE7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31</Pages>
  <Words>7548</Words>
  <Characters>46907</Characters>
  <Application>Microsoft Office Word</Application>
  <DocSecurity>0</DocSecurity>
  <Lines>390</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Gmur Eliza</dc:creator>
  <cp:lastModifiedBy>Zontek Marta</cp:lastModifiedBy>
  <cp:revision>2</cp:revision>
  <cp:lastPrinted>2024-05-22T08:53:00Z</cp:lastPrinted>
  <dcterms:created xsi:type="dcterms:W3CDTF">2024-05-31T08:35:00Z</dcterms:created>
  <dcterms:modified xsi:type="dcterms:W3CDTF">2024-05-31T08:35:00Z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docIndexRef">
    <vt:lpwstr>d1e072e1-1c64-4dce-b90e-7f03656334e6</vt:lpwstr>
  </property>
  <property fmtid="{D5CDD505-2E9C-101B-9397-08002B2CF9AE}" pid="5" name="bjSaver">
    <vt:lpwstr>VZP6sfzTCXT1nMIoSesyECn6/bQ1Inc9</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