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0747" w14:textId="77777777" w:rsidR="00D21EAD" w:rsidRDefault="00D21EAD" w:rsidP="00E115B7">
      <w:pPr>
        <w:pStyle w:val="Nagwek"/>
        <w:jc w:val="right"/>
        <w:rPr>
          <w:rFonts w:ascii="Arial" w:hAnsi="Arial" w:cs="Arial"/>
          <w:b/>
        </w:rPr>
      </w:pPr>
    </w:p>
    <w:p w14:paraId="28BE292C" w14:textId="6A5ED07C" w:rsidR="00297C04" w:rsidRDefault="00297C04" w:rsidP="0072410D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a o składzie Komisji Oceny Projektów"/>
        <w:tblDescription w:val="Tabela zawierająca dane 7 członków Komisji Oceny Projektów"/>
      </w:tblPr>
      <w:tblGrid>
        <w:gridCol w:w="4549"/>
        <w:gridCol w:w="4513"/>
      </w:tblGrid>
      <w:tr w:rsidR="0025572E" w14:paraId="7B542A41" w14:textId="77777777" w:rsidTr="00697EA9">
        <w:trPr>
          <w:trHeight w:val="72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8865606" w14:textId="77777777" w:rsidR="0025572E" w:rsidRDefault="0025572E" w:rsidP="00697EA9">
            <w:pPr>
              <w:jc w:val="center"/>
              <w:rPr>
                <w:rFonts w:ascii="Arial" w:hAnsi="Arial" w:cs="Arial"/>
                <w:b/>
              </w:rPr>
            </w:pPr>
            <w:r w:rsidRPr="00583161">
              <w:rPr>
                <w:rFonts w:ascii="Arial" w:hAnsi="Arial" w:cs="Arial"/>
                <w:b/>
              </w:rPr>
              <w:t>Informacja o składzie Komisji Oceny Projektów</w:t>
            </w:r>
          </w:p>
          <w:p w14:paraId="249ECE11" w14:textId="7917A64F" w:rsidR="0025572E" w:rsidRPr="00297C04" w:rsidRDefault="0025572E" w:rsidP="00697EA9">
            <w:pPr>
              <w:jc w:val="center"/>
              <w:rPr>
                <w:rFonts w:ascii="Arial" w:hAnsi="Arial" w:cs="Arial"/>
                <w:b/>
              </w:rPr>
            </w:pPr>
            <w:r w:rsidRPr="00583161">
              <w:rPr>
                <w:rFonts w:ascii="Arial" w:hAnsi="Arial" w:cs="Arial"/>
                <w:b/>
              </w:rPr>
              <w:t xml:space="preserve">w ramach </w:t>
            </w:r>
            <w:r>
              <w:rPr>
                <w:rFonts w:ascii="Arial" w:hAnsi="Arial" w:cs="Arial"/>
                <w:b/>
              </w:rPr>
              <w:t>naboru</w:t>
            </w:r>
            <w:r w:rsidRPr="00583161">
              <w:rPr>
                <w:rFonts w:ascii="Arial" w:hAnsi="Arial" w:cs="Arial"/>
                <w:b/>
              </w:rPr>
              <w:t xml:space="preserve"> nr </w:t>
            </w:r>
            <w:r w:rsidR="0072410D" w:rsidRPr="0072410D">
              <w:rPr>
                <w:rFonts w:ascii="Arial" w:hAnsi="Arial" w:cs="Arial"/>
                <w:b/>
              </w:rPr>
              <w:t>FEPK.0</w:t>
            </w:r>
            <w:r w:rsidR="00620A6C">
              <w:rPr>
                <w:rFonts w:ascii="Arial" w:hAnsi="Arial" w:cs="Arial"/>
                <w:b/>
              </w:rPr>
              <w:t>5</w:t>
            </w:r>
            <w:r w:rsidR="0072410D" w:rsidRPr="0072410D">
              <w:rPr>
                <w:rFonts w:ascii="Arial" w:hAnsi="Arial" w:cs="Arial"/>
                <w:b/>
              </w:rPr>
              <w:t>.0</w:t>
            </w:r>
            <w:r w:rsidR="00620A6C">
              <w:rPr>
                <w:rFonts w:ascii="Arial" w:hAnsi="Arial" w:cs="Arial"/>
                <w:b/>
              </w:rPr>
              <w:t>1</w:t>
            </w:r>
            <w:r w:rsidR="0072410D" w:rsidRPr="0072410D">
              <w:rPr>
                <w:rFonts w:ascii="Arial" w:hAnsi="Arial" w:cs="Arial"/>
                <w:b/>
              </w:rPr>
              <w:t>-IZ.00-001/23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25572E" w14:paraId="275E277F" w14:textId="77777777" w:rsidTr="00697EA9">
        <w:tc>
          <w:tcPr>
            <w:tcW w:w="4549" w:type="dxa"/>
            <w:shd w:val="clear" w:color="auto" w:fill="D9D9D9" w:themeFill="background1" w:themeFillShade="D9"/>
            <w:vAlign w:val="center"/>
          </w:tcPr>
          <w:p w14:paraId="66E5F5C6" w14:textId="77777777" w:rsidR="0025572E" w:rsidRPr="00297C04" w:rsidRDefault="0025572E" w:rsidP="00697E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1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1F129801" w14:textId="77777777" w:rsidR="0025572E" w:rsidRPr="00297C04" w:rsidRDefault="0025572E" w:rsidP="00697E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Funkcja</w:t>
            </w:r>
          </w:p>
        </w:tc>
      </w:tr>
      <w:tr w:rsidR="0025572E" w14:paraId="1A4F1767" w14:textId="77777777" w:rsidTr="00697EA9">
        <w:trPr>
          <w:trHeight w:val="470"/>
        </w:trPr>
        <w:tc>
          <w:tcPr>
            <w:tcW w:w="4549" w:type="dxa"/>
            <w:vAlign w:val="center"/>
          </w:tcPr>
          <w:p w14:paraId="621DF166" w14:textId="2F2F001E" w:rsidR="0025572E" w:rsidRPr="00AA72DB" w:rsidRDefault="00AA72DB" w:rsidP="00AA72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Agnieszka Rudy</w:t>
            </w:r>
          </w:p>
        </w:tc>
        <w:tc>
          <w:tcPr>
            <w:tcW w:w="4513" w:type="dxa"/>
            <w:vAlign w:val="center"/>
          </w:tcPr>
          <w:p w14:paraId="31C2D416" w14:textId="77777777" w:rsidR="0025572E" w:rsidRDefault="0025572E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KOP</w:t>
            </w:r>
          </w:p>
        </w:tc>
      </w:tr>
      <w:tr w:rsidR="0025572E" w14:paraId="7DA162E0" w14:textId="77777777" w:rsidTr="00697EA9">
        <w:trPr>
          <w:trHeight w:val="412"/>
        </w:trPr>
        <w:tc>
          <w:tcPr>
            <w:tcW w:w="4549" w:type="dxa"/>
            <w:vAlign w:val="center"/>
          </w:tcPr>
          <w:p w14:paraId="674181DD" w14:textId="31E52BB7" w:rsidR="0025572E" w:rsidRPr="00AA72DB" w:rsidRDefault="00AA72DB" w:rsidP="00AA72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Anna Niemczyk</w:t>
            </w:r>
          </w:p>
        </w:tc>
        <w:tc>
          <w:tcPr>
            <w:tcW w:w="4513" w:type="dxa"/>
            <w:vAlign w:val="center"/>
          </w:tcPr>
          <w:p w14:paraId="571FE502" w14:textId="77777777" w:rsidR="0025572E" w:rsidRDefault="0025572E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72410D" w14:paraId="13203C66" w14:textId="77777777" w:rsidTr="00697EA9">
        <w:trPr>
          <w:trHeight w:val="412"/>
        </w:trPr>
        <w:tc>
          <w:tcPr>
            <w:tcW w:w="4549" w:type="dxa"/>
            <w:vAlign w:val="center"/>
          </w:tcPr>
          <w:p w14:paraId="21A415CA" w14:textId="25F58B09" w:rsidR="0072410D" w:rsidRPr="00AA72DB" w:rsidRDefault="00AA72DB" w:rsidP="00AA72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Karina Szymczyk</w:t>
            </w:r>
          </w:p>
        </w:tc>
        <w:tc>
          <w:tcPr>
            <w:tcW w:w="4513" w:type="dxa"/>
            <w:vAlign w:val="center"/>
          </w:tcPr>
          <w:p w14:paraId="2EE49B22" w14:textId="1FC10E4A" w:rsidR="0072410D" w:rsidRDefault="0072410D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72410D" w14:paraId="68D5915B" w14:textId="77777777" w:rsidTr="00697EA9">
        <w:trPr>
          <w:trHeight w:val="412"/>
        </w:trPr>
        <w:tc>
          <w:tcPr>
            <w:tcW w:w="4549" w:type="dxa"/>
            <w:vAlign w:val="center"/>
          </w:tcPr>
          <w:p w14:paraId="1D0BBC95" w14:textId="458A6DAC" w:rsidR="0072410D" w:rsidRPr="00AA72DB" w:rsidRDefault="00AA72DB" w:rsidP="00AA72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Agnieszka Gawrońska</w:t>
            </w:r>
          </w:p>
        </w:tc>
        <w:tc>
          <w:tcPr>
            <w:tcW w:w="4513" w:type="dxa"/>
            <w:vAlign w:val="center"/>
          </w:tcPr>
          <w:p w14:paraId="664E6716" w14:textId="4C4DFB42" w:rsidR="0072410D" w:rsidRDefault="0072410D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72410D" w14:paraId="42014A8B" w14:textId="77777777" w:rsidTr="00697EA9">
        <w:trPr>
          <w:trHeight w:val="412"/>
        </w:trPr>
        <w:tc>
          <w:tcPr>
            <w:tcW w:w="4549" w:type="dxa"/>
            <w:vAlign w:val="center"/>
          </w:tcPr>
          <w:p w14:paraId="2E24A92E" w14:textId="2A43640D" w:rsidR="0072410D" w:rsidRPr="00AA72DB" w:rsidRDefault="00AA72DB" w:rsidP="00AA72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Anna Szewc</w:t>
            </w:r>
          </w:p>
        </w:tc>
        <w:tc>
          <w:tcPr>
            <w:tcW w:w="4513" w:type="dxa"/>
            <w:vAlign w:val="center"/>
          </w:tcPr>
          <w:p w14:paraId="4F7B232D" w14:textId="0B1DE528" w:rsidR="0072410D" w:rsidRDefault="00AA72DB" w:rsidP="00697E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Z-ca </w:t>
            </w:r>
            <w:r w:rsidR="0072410D">
              <w:rPr>
                <w:rFonts w:ascii="Arial" w:hAnsi="Arial" w:cs="Arial"/>
              </w:rPr>
              <w:t>Sekretarz</w:t>
            </w:r>
            <w:r>
              <w:rPr>
                <w:rFonts w:ascii="Arial" w:hAnsi="Arial" w:cs="Arial"/>
              </w:rPr>
              <w:t>a</w:t>
            </w:r>
            <w:r w:rsidR="0072410D">
              <w:rPr>
                <w:rFonts w:ascii="Arial" w:hAnsi="Arial" w:cs="Arial"/>
              </w:rPr>
              <w:t xml:space="preserve"> KOP</w:t>
            </w:r>
          </w:p>
        </w:tc>
      </w:tr>
      <w:tr w:rsidR="00AA72DB" w14:paraId="31ED9419" w14:textId="77777777" w:rsidTr="00697EA9">
        <w:trPr>
          <w:trHeight w:val="418"/>
        </w:trPr>
        <w:tc>
          <w:tcPr>
            <w:tcW w:w="4549" w:type="dxa"/>
            <w:vAlign w:val="center"/>
          </w:tcPr>
          <w:p w14:paraId="450D95B0" w14:textId="1A9DE735" w:rsidR="00AA72DB" w:rsidRPr="00AA72DB" w:rsidRDefault="00AA72DB" w:rsidP="00AA72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Magdalena Hajnosz</w:t>
            </w:r>
          </w:p>
        </w:tc>
        <w:tc>
          <w:tcPr>
            <w:tcW w:w="4513" w:type="dxa"/>
            <w:vAlign w:val="center"/>
          </w:tcPr>
          <w:p w14:paraId="35344952" w14:textId="4AB7452B" w:rsidR="00AA72DB" w:rsidRDefault="00AA72DB" w:rsidP="00AA72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Z-ca Sekretarza KOP</w:t>
            </w:r>
          </w:p>
        </w:tc>
      </w:tr>
      <w:tr w:rsidR="00AA72DB" w14:paraId="7C947730" w14:textId="77777777" w:rsidTr="00697EA9">
        <w:trPr>
          <w:trHeight w:val="418"/>
        </w:trPr>
        <w:tc>
          <w:tcPr>
            <w:tcW w:w="4549" w:type="dxa"/>
            <w:vAlign w:val="center"/>
          </w:tcPr>
          <w:p w14:paraId="02575D99" w14:textId="7B26324A" w:rsidR="00AA72DB" w:rsidRPr="00AA72DB" w:rsidRDefault="00AA72DB" w:rsidP="00AA72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Mariusz Pilch</w:t>
            </w:r>
          </w:p>
        </w:tc>
        <w:tc>
          <w:tcPr>
            <w:tcW w:w="4513" w:type="dxa"/>
            <w:vAlign w:val="center"/>
          </w:tcPr>
          <w:p w14:paraId="6CAE7A3D" w14:textId="1566A199" w:rsidR="00AA72DB" w:rsidRDefault="00AA72DB" w:rsidP="00AA72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Z-ca Sekretarza KOP</w:t>
            </w:r>
          </w:p>
        </w:tc>
      </w:tr>
      <w:tr w:rsidR="00F36B70" w14:paraId="1BFF5208" w14:textId="77777777" w:rsidTr="006B765D">
        <w:trPr>
          <w:trHeight w:val="418"/>
        </w:trPr>
        <w:tc>
          <w:tcPr>
            <w:tcW w:w="4549" w:type="dxa"/>
            <w:vAlign w:val="center"/>
          </w:tcPr>
          <w:p w14:paraId="654FBA89" w14:textId="48F0582F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Anna Niemczyk</w:t>
            </w:r>
          </w:p>
        </w:tc>
        <w:tc>
          <w:tcPr>
            <w:tcW w:w="4513" w:type="dxa"/>
          </w:tcPr>
          <w:p w14:paraId="3EB40A63" w14:textId="16862EC3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 w:rsidRPr="00937BFF">
              <w:rPr>
                <w:rFonts w:ascii="Arial" w:hAnsi="Arial" w:cs="Arial"/>
              </w:rPr>
              <w:t>Członek KOP – pracownik ION</w:t>
            </w:r>
          </w:p>
        </w:tc>
      </w:tr>
      <w:tr w:rsidR="00F36B70" w14:paraId="0A04C197" w14:textId="77777777" w:rsidTr="006B765D">
        <w:trPr>
          <w:trHeight w:val="418"/>
        </w:trPr>
        <w:tc>
          <w:tcPr>
            <w:tcW w:w="4549" w:type="dxa"/>
            <w:vAlign w:val="center"/>
          </w:tcPr>
          <w:p w14:paraId="78C1B53B" w14:textId="4773D366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Karina Szymczyk</w:t>
            </w:r>
          </w:p>
        </w:tc>
        <w:tc>
          <w:tcPr>
            <w:tcW w:w="4513" w:type="dxa"/>
          </w:tcPr>
          <w:p w14:paraId="3A527FFC" w14:textId="34BCAE9B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 w:rsidRPr="00937BFF">
              <w:rPr>
                <w:rFonts w:ascii="Arial" w:hAnsi="Arial" w:cs="Arial"/>
              </w:rPr>
              <w:t>Członek KOP – pracownik ION</w:t>
            </w:r>
          </w:p>
        </w:tc>
      </w:tr>
      <w:tr w:rsidR="00F36B70" w14:paraId="7BFF5D0C" w14:textId="77777777" w:rsidTr="006B765D">
        <w:trPr>
          <w:trHeight w:val="418"/>
        </w:trPr>
        <w:tc>
          <w:tcPr>
            <w:tcW w:w="4549" w:type="dxa"/>
            <w:vAlign w:val="center"/>
          </w:tcPr>
          <w:p w14:paraId="28F058DB" w14:textId="4181BF1B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Agnieszka Gawrońska</w:t>
            </w:r>
          </w:p>
        </w:tc>
        <w:tc>
          <w:tcPr>
            <w:tcW w:w="4513" w:type="dxa"/>
          </w:tcPr>
          <w:p w14:paraId="278D8A4C" w14:textId="458339E3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 w:rsidRPr="00937BFF">
              <w:rPr>
                <w:rFonts w:ascii="Arial" w:hAnsi="Arial" w:cs="Arial"/>
              </w:rPr>
              <w:t>Członek KOP – pracownik ION</w:t>
            </w:r>
          </w:p>
        </w:tc>
      </w:tr>
      <w:tr w:rsidR="00F36B70" w14:paraId="3FDA09F2" w14:textId="77777777" w:rsidTr="006B765D">
        <w:trPr>
          <w:trHeight w:val="418"/>
        </w:trPr>
        <w:tc>
          <w:tcPr>
            <w:tcW w:w="4549" w:type="dxa"/>
            <w:vAlign w:val="center"/>
          </w:tcPr>
          <w:p w14:paraId="6B00AA19" w14:textId="298D3A7D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Anna Szewc</w:t>
            </w:r>
          </w:p>
        </w:tc>
        <w:tc>
          <w:tcPr>
            <w:tcW w:w="4513" w:type="dxa"/>
          </w:tcPr>
          <w:p w14:paraId="138A6890" w14:textId="5650A18A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 w:rsidRPr="00937BFF">
              <w:rPr>
                <w:rFonts w:ascii="Arial" w:hAnsi="Arial" w:cs="Arial"/>
              </w:rPr>
              <w:t>Członek KOP – pracownik ION</w:t>
            </w:r>
          </w:p>
        </w:tc>
      </w:tr>
      <w:tr w:rsidR="00F36B70" w14:paraId="13F88863" w14:textId="77777777" w:rsidTr="006B765D">
        <w:trPr>
          <w:trHeight w:val="418"/>
        </w:trPr>
        <w:tc>
          <w:tcPr>
            <w:tcW w:w="4549" w:type="dxa"/>
            <w:vAlign w:val="center"/>
          </w:tcPr>
          <w:p w14:paraId="6C02EABA" w14:textId="2A09926C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Magdalena Hajnosz</w:t>
            </w:r>
          </w:p>
        </w:tc>
        <w:tc>
          <w:tcPr>
            <w:tcW w:w="4513" w:type="dxa"/>
          </w:tcPr>
          <w:p w14:paraId="46F3D9D5" w14:textId="6E52106F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 w:rsidRPr="00937BFF">
              <w:rPr>
                <w:rFonts w:ascii="Arial" w:hAnsi="Arial" w:cs="Arial"/>
              </w:rPr>
              <w:t>Członek KOP – pracownik ION</w:t>
            </w:r>
          </w:p>
        </w:tc>
      </w:tr>
      <w:tr w:rsidR="00F36B70" w14:paraId="26C1A71E" w14:textId="77777777" w:rsidTr="006B765D">
        <w:trPr>
          <w:trHeight w:val="418"/>
        </w:trPr>
        <w:tc>
          <w:tcPr>
            <w:tcW w:w="4549" w:type="dxa"/>
            <w:vAlign w:val="center"/>
          </w:tcPr>
          <w:p w14:paraId="1DB96E70" w14:textId="4C42F7E0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Mariusz Pilch</w:t>
            </w:r>
          </w:p>
        </w:tc>
        <w:tc>
          <w:tcPr>
            <w:tcW w:w="4513" w:type="dxa"/>
          </w:tcPr>
          <w:p w14:paraId="6DCE8498" w14:textId="5D4D6257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 w:rsidRPr="00937BFF">
              <w:rPr>
                <w:rFonts w:ascii="Arial" w:hAnsi="Arial" w:cs="Arial"/>
              </w:rPr>
              <w:t>Członek KOP – pracownik ION</w:t>
            </w:r>
          </w:p>
        </w:tc>
      </w:tr>
      <w:tr w:rsidR="00F36B70" w14:paraId="7C5F9F86" w14:textId="77777777" w:rsidTr="00697EA9">
        <w:trPr>
          <w:trHeight w:val="410"/>
        </w:trPr>
        <w:tc>
          <w:tcPr>
            <w:tcW w:w="4549" w:type="dxa"/>
            <w:vAlign w:val="center"/>
          </w:tcPr>
          <w:p w14:paraId="72488506" w14:textId="745CEF4A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Zdzisław Bogusz</w:t>
            </w:r>
          </w:p>
        </w:tc>
        <w:tc>
          <w:tcPr>
            <w:tcW w:w="4513" w:type="dxa"/>
            <w:vAlign w:val="center"/>
          </w:tcPr>
          <w:p w14:paraId="63242300" w14:textId="77777777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Członek KOP – ekspert zewnętrzny </w:t>
            </w:r>
            <w:r w:rsidRPr="001E6395">
              <w:rPr>
                <w:rFonts w:ascii="Arial" w:hAnsi="Arial" w:cs="Arial"/>
              </w:rPr>
              <w:t>ds. techniczn</w:t>
            </w:r>
            <w:r>
              <w:rPr>
                <w:rFonts w:ascii="Arial" w:hAnsi="Arial" w:cs="Arial"/>
              </w:rPr>
              <w:t>ych</w:t>
            </w:r>
          </w:p>
        </w:tc>
      </w:tr>
      <w:tr w:rsidR="00F36B70" w14:paraId="7FD63E0C" w14:textId="77777777" w:rsidTr="00697EA9">
        <w:trPr>
          <w:trHeight w:val="410"/>
        </w:trPr>
        <w:tc>
          <w:tcPr>
            <w:tcW w:w="4549" w:type="dxa"/>
            <w:vAlign w:val="center"/>
          </w:tcPr>
          <w:p w14:paraId="65DE155B" w14:textId="1AC2637C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 xml:space="preserve">Marek </w:t>
            </w:r>
            <w:proofErr w:type="spellStart"/>
            <w:r w:rsidRPr="00AA72DB">
              <w:rPr>
                <w:rFonts w:ascii="Arial" w:hAnsi="Arial" w:cs="Arial"/>
                <w:b/>
                <w:bCs/>
              </w:rPr>
              <w:t>Derski</w:t>
            </w:r>
            <w:proofErr w:type="spellEnd"/>
          </w:p>
        </w:tc>
        <w:tc>
          <w:tcPr>
            <w:tcW w:w="4513" w:type="dxa"/>
            <w:vAlign w:val="center"/>
          </w:tcPr>
          <w:p w14:paraId="13E62997" w14:textId="214722B6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Członek KOP – ekspert zewnętrzny </w:t>
            </w:r>
            <w:r w:rsidRPr="001E6395">
              <w:rPr>
                <w:rFonts w:ascii="Arial" w:hAnsi="Arial" w:cs="Arial"/>
              </w:rPr>
              <w:t>ds. techniczn</w:t>
            </w:r>
            <w:r>
              <w:rPr>
                <w:rFonts w:ascii="Arial" w:hAnsi="Arial" w:cs="Arial"/>
              </w:rPr>
              <w:t>ych</w:t>
            </w:r>
          </w:p>
        </w:tc>
      </w:tr>
      <w:tr w:rsidR="00F36B70" w14:paraId="6A063C01" w14:textId="77777777" w:rsidTr="00697EA9">
        <w:trPr>
          <w:trHeight w:val="410"/>
        </w:trPr>
        <w:tc>
          <w:tcPr>
            <w:tcW w:w="4549" w:type="dxa"/>
            <w:vAlign w:val="center"/>
          </w:tcPr>
          <w:p w14:paraId="3F005EE8" w14:textId="6DC1349D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Paweł Moń</w:t>
            </w:r>
          </w:p>
        </w:tc>
        <w:tc>
          <w:tcPr>
            <w:tcW w:w="4513" w:type="dxa"/>
            <w:vAlign w:val="center"/>
          </w:tcPr>
          <w:p w14:paraId="0C45BA3C" w14:textId="410B5B16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Członek KOP – ekspert zewnętrzny </w:t>
            </w:r>
            <w:r w:rsidRPr="001E6395">
              <w:rPr>
                <w:rFonts w:ascii="Arial" w:hAnsi="Arial" w:cs="Arial"/>
              </w:rPr>
              <w:t>ds. techniczn</w:t>
            </w:r>
            <w:r>
              <w:rPr>
                <w:rFonts w:ascii="Arial" w:hAnsi="Arial" w:cs="Arial"/>
              </w:rPr>
              <w:t>ych</w:t>
            </w:r>
          </w:p>
        </w:tc>
      </w:tr>
      <w:tr w:rsidR="00F36B70" w14:paraId="68DB2F5B" w14:textId="77777777" w:rsidTr="00697EA9">
        <w:trPr>
          <w:trHeight w:val="410"/>
        </w:trPr>
        <w:tc>
          <w:tcPr>
            <w:tcW w:w="4549" w:type="dxa"/>
            <w:vAlign w:val="center"/>
          </w:tcPr>
          <w:p w14:paraId="7B77C06D" w14:textId="7586BB3D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 xml:space="preserve">Anna </w:t>
            </w:r>
            <w:proofErr w:type="spellStart"/>
            <w:r w:rsidRPr="00AA72DB">
              <w:rPr>
                <w:rFonts w:ascii="Arial" w:hAnsi="Arial" w:cs="Arial"/>
                <w:b/>
                <w:bCs/>
              </w:rPr>
              <w:t>Gruszczak</w:t>
            </w:r>
            <w:proofErr w:type="spellEnd"/>
          </w:p>
        </w:tc>
        <w:tc>
          <w:tcPr>
            <w:tcW w:w="4513" w:type="dxa"/>
            <w:vAlign w:val="center"/>
          </w:tcPr>
          <w:p w14:paraId="3C1E1367" w14:textId="3BCB3B57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KOP – ekspert zewnętrzny</w:t>
            </w:r>
            <w:r w:rsidRPr="001E6395">
              <w:rPr>
                <w:rFonts w:ascii="Arial" w:hAnsi="Arial" w:cs="Arial"/>
              </w:rPr>
              <w:t xml:space="preserve"> </w:t>
            </w:r>
            <w:r w:rsidRPr="00095E66">
              <w:rPr>
                <w:rFonts w:ascii="Arial" w:hAnsi="Arial" w:cs="Arial"/>
              </w:rPr>
              <w:t>ds. analizy finansowej i ekonomicznej</w:t>
            </w:r>
          </w:p>
        </w:tc>
      </w:tr>
      <w:tr w:rsidR="00F36B70" w14:paraId="2F672AC2" w14:textId="77777777" w:rsidTr="00697EA9">
        <w:trPr>
          <w:trHeight w:val="410"/>
        </w:trPr>
        <w:tc>
          <w:tcPr>
            <w:tcW w:w="4549" w:type="dxa"/>
            <w:vAlign w:val="center"/>
          </w:tcPr>
          <w:p w14:paraId="47A2D84D" w14:textId="1331039A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Elżbieta Urbaniak</w:t>
            </w:r>
          </w:p>
        </w:tc>
        <w:tc>
          <w:tcPr>
            <w:tcW w:w="4513" w:type="dxa"/>
            <w:vAlign w:val="center"/>
          </w:tcPr>
          <w:p w14:paraId="4D50CA21" w14:textId="6944D9B5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KOP – ekspert zewnętrzny</w:t>
            </w:r>
            <w:r w:rsidRPr="001E6395">
              <w:rPr>
                <w:rFonts w:ascii="Arial" w:hAnsi="Arial" w:cs="Arial"/>
              </w:rPr>
              <w:t xml:space="preserve"> </w:t>
            </w:r>
            <w:r w:rsidRPr="00095E66">
              <w:rPr>
                <w:rFonts w:ascii="Arial" w:hAnsi="Arial" w:cs="Arial"/>
              </w:rPr>
              <w:t>ds. analizy finansowej i ekonomicznej</w:t>
            </w:r>
          </w:p>
        </w:tc>
      </w:tr>
      <w:tr w:rsidR="00F36B70" w14:paraId="0D81E86E" w14:textId="77777777" w:rsidTr="00697EA9">
        <w:trPr>
          <w:trHeight w:val="410"/>
        </w:trPr>
        <w:tc>
          <w:tcPr>
            <w:tcW w:w="4549" w:type="dxa"/>
            <w:vAlign w:val="center"/>
          </w:tcPr>
          <w:p w14:paraId="23E014FE" w14:textId="69E39A2E" w:rsidR="00F36B70" w:rsidRPr="00AA72DB" w:rsidRDefault="00F36B70" w:rsidP="00F36B7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A72DB">
              <w:rPr>
                <w:rFonts w:ascii="Arial" w:hAnsi="Arial" w:cs="Arial"/>
                <w:b/>
                <w:bCs/>
              </w:rPr>
              <w:t>Mateusz Zapał</w:t>
            </w:r>
          </w:p>
        </w:tc>
        <w:tc>
          <w:tcPr>
            <w:tcW w:w="4513" w:type="dxa"/>
            <w:vAlign w:val="center"/>
          </w:tcPr>
          <w:p w14:paraId="669216CF" w14:textId="1160E107" w:rsidR="00F36B70" w:rsidRDefault="00F36B70" w:rsidP="00F36B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KOP – ekspert zewnętrzny</w:t>
            </w:r>
            <w:r w:rsidRPr="001E6395">
              <w:rPr>
                <w:rFonts w:ascii="Arial" w:hAnsi="Arial" w:cs="Arial"/>
              </w:rPr>
              <w:t xml:space="preserve"> </w:t>
            </w:r>
            <w:r w:rsidRPr="00095E66">
              <w:rPr>
                <w:rFonts w:ascii="Arial" w:hAnsi="Arial" w:cs="Arial"/>
              </w:rPr>
              <w:t>ds. analizy finansowej i ekonomicznej</w:t>
            </w:r>
          </w:p>
        </w:tc>
      </w:tr>
    </w:tbl>
    <w:p w14:paraId="0EB7E4E7" w14:textId="77777777" w:rsidR="001C7B5B" w:rsidRDefault="001C7B5B" w:rsidP="00297C0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84FE785" w14:textId="77777777" w:rsidR="00794070" w:rsidRDefault="00794070" w:rsidP="00297C0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94070" w14:paraId="1142650C" w14:textId="77777777" w:rsidTr="00BA78A8">
        <w:tc>
          <w:tcPr>
            <w:tcW w:w="4664" w:type="dxa"/>
          </w:tcPr>
          <w:p w14:paraId="26449EB9" w14:textId="74231549" w:rsidR="00794070" w:rsidRDefault="00794070" w:rsidP="002557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14945980" w14:textId="664159E8" w:rsidR="00794070" w:rsidRDefault="00794070" w:rsidP="00BA7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486CCEB2" w14:textId="794EFCB3" w:rsidR="00794070" w:rsidRDefault="00794070" w:rsidP="00BA78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4070" w:rsidRPr="00F9092B" w14:paraId="1568944D" w14:textId="77777777" w:rsidTr="00BA78A8">
        <w:tc>
          <w:tcPr>
            <w:tcW w:w="4664" w:type="dxa"/>
          </w:tcPr>
          <w:p w14:paraId="05D492B3" w14:textId="15F27D0B" w:rsidR="00AE68FE" w:rsidRPr="00765187" w:rsidRDefault="00AE68FE" w:rsidP="002557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46F9A314" w14:textId="564E9B0B" w:rsidR="00794070" w:rsidRPr="0072410D" w:rsidRDefault="00794070" w:rsidP="00B0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665" w:type="dxa"/>
          </w:tcPr>
          <w:p w14:paraId="70B97273" w14:textId="05EBD51F" w:rsidR="00794070" w:rsidRPr="0072410D" w:rsidRDefault="00794070" w:rsidP="00C33B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794070" w14:paraId="5D19FBC5" w14:textId="77777777" w:rsidTr="00BA78A8">
        <w:trPr>
          <w:trHeight w:val="114"/>
        </w:trPr>
        <w:tc>
          <w:tcPr>
            <w:tcW w:w="4664" w:type="dxa"/>
          </w:tcPr>
          <w:p w14:paraId="680DFE73" w14:textId="3F50F182" w:rsidR="00794070" w:rsidRDefault="00794070" w:rsidP="00BA78A8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7BE76F9E" w14:textId="00F482F7" w:rsidR="00794070" w:rsidRDefault="00794070" w:rsidP="00BA78A8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617192CF" w14:textId="77777777" w:rsidR="00794070" w:rsidRDefault="00794070" w:rsidP="00BA78A8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</w:p>
        </w:tc>
      </w:tr>
    </w:tbl>
    <w:p w14:paraId="4F54E9D3" w14:textId="77777777" w:rsidR="00794070" w:rsidRDefault="00794070" w:rsidP="00297C0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794070" w:rsidSect="00F35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EC76" w14:textId="77777777" w:rsidR="00F35658" w:rsidRDefault="00F35658" w:rsidP="00605156">
      <w:r>
        <w:separator/>
      </w:r>
    </w:p>
  </w:endnote>
  <w:endnote w:type="continuationSeparator" w:id="0">
    <w:p w14:paraId="27A8526F" w14:textId="77777777" w:rsidR="00F35658" w:rsidRDefault="00F35658" w:rsidP="0060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4FC5" w14:textId="77777777" w:rsidR="001177E6" w:rsidRDefault="00117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EE4B" w14:textId="77777777" w:rsidR="001177E6" w:rsidRDefault="001177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1727" w14:textId="77777777" w:rsidR="001177E6" w:rsidRDefault="00117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56FA" w14:textId="77777777" w:rsidR="00F35658" w:rsidRDefault="00F35658" w:rsidP="00605156">
      <w:r>
        <w:separator/>
      </w:r>
    </w:p>
  </w:footnote>
  <w:footnote w:type="continuationSeparator" w:id="0">
    <w:p w14:paraId="32B1CFC2" w14:textId="77777777" w:rsidR="00F35658" w:rsidRDefault="00F35658" w:rsidP="0060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A6D5" w14:textId="77777777" w:rsidR="001177E6" w:rsidRDefault="00117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AB7E" w14:textId="2B053A7F" w:rsidR="00605156" w:rsidRDefault="00605156">
    <w:pPr>
      <w:pStyle w:val="Nagwek"/>
    </w:pPr>
    <w:r>
      <w:rPr>
        <w:noProof/>
      </w:rPr>
      <w:drawing>
        <wp:inline distT="0" distB="0" distL="0" distR="0" wp14:anchorId="02A1DD94" wp14:editId="7AF7FC71">
          <wp:extent cx="5760720" cy="466725"/>
          <wp:effectExtent l="0" t="0" r="0" b="9525"/>
          <wp:docPr id="1" name="Obraz 1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&#10;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FA6B" w14:textId="77777777" w:rsidR="001177E6" w:rsidRDefault="00117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F0ED1"/>
    <w:multiLevelType w:val="hybridMultilevel"/>
    <w:tmpl w:val="20CA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2125"/>
    <w:multiLevelType w:val="hybridMultilevel"/>
    <w:tmpl w:val="A4C6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04243">
    <w:abstractNumId w:val="0"/>
  </w:num>
  <w:num w:numId="2" w16cid:durableId="165406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B7"/>
    <w:rsid w:val="0004397B"/>
    <w:rsid w:val="00073ADD"/>
    <w:rsid w:val="00095E66"/>
    <w:rsid w:val="001177E6"/>
    <w:rsid w:val="0014711C"/>
    <w:rsid w:val="00154806"/>
    <w:rsid w:val="001775B9"/>
    <w:rsid w:val="001C0472"/>
    <w:rsid w:val="001C7B5B"/>
    <w:rsid w:val="001F1499"/>
    <w:rsid w:val="0025572E"/>
    <w:rsid w:val="00297C04"/>
    <w:rsid w:val="002B28ED"/>
    <w:rsid w:val="00311303"/>
    <w:rsid w:val="00345734"/>
    <w:rsid w:val="004002E4"/>
    <w:rsid w:val="00472755"/>
    <w:rsid w:val="004C2241"/>
    <w:rsid w:val="004D0CD6"/>
    <w:rsid w:val="004D533A"/>
    <w:rsid w:val="004F6F6A"/>
    <w:rsid w:val="00515D6E"/>
    <w:rsid w:val="00553025"/>
    <w:rsid w:val="0057788B"/>
    <w:rsid w:val="00583161"/>
    <w:rsid w:val="00605156"/>
    <w:rsid w:val="00610DBE"/>
    <w:rsid w:val="00620A6C"/>
    <w:rsid w:val="006354C9"/>
    <w:rsid w:val="006706C9"/>
    <w:rsid w:val="006B1D9F"/>
    <w:rsid w:val="0072410D"/>
    <w:rsid w:val="00765B85"/>
    <w:rsid w:val="00775EA9"/>
    <w:rsid w:val="0078355B"/>
    <w:rsid w:val="00794070"/>
    <w:rsid w:val="007A7E07"/>
    <w:rsid w:val="007B4469"/>
    <w:rsid w:val="007D023C"/>
    <w:rsid w:val="008627C7"/>
    <w:rsid w:val="00872129"/>
    <w:rsid w:val="008C1731"/>
    <w:rsid w:val="008C2280"/>
    <w:rsid w:val="008E4C1E"/>
    <w:rsid w:val="00925CF4"/>
    <w:rsid w:val="00934238"/>
    <w:rsid w:val="009756DB"/>
    <w:rsid w:val="009856E1"/>
    <w:rsid w:val="009E2EEF"/>
    <w:rsid w:val="009E7C0B"/>
    <w:rsid w:val="00A23448"/>
    <w:rsid w:val="00A57085"/>
    <w:rsid w:val="00A73A89"/>
    <w:rsid w:val="00A84623"/>
    <w:rsid w:val="00AA72DB"/>
    <w:rsid w:val="00AE68FE"/>
    <w:rsid w:val="00B04EED"/>
    <w:rsid w:val="00B12256"/>
    <w:rsid w:val="00B12C82"/>
    <w:rsid w:val="00B273BC"/>
    <w:rsid w:val="00B33EAE"/>
    <w:rsid w:val="00B552B6"/>
    <w:rsid w:val="00BE7B0B"/>
    <w:rsid w:val="00BF49D2"/>
    <w:rsid w:val="00C33BAD"/>
    <w:rsid w:val="00C35031"/>
    <w:rsid w:val="00CC492C"/>
    <w:rsid w:val="00D21EAD"/>
    <w:rsid w:val="00DD7E68"/>
    <w:rsid w:val="00E00430"/>
    <w:rsid w:val="00E115B7"/>
    <w:rsid w:val="00E52363"/>
    <w:rsid w:val="00EA0A86"/>
    <w:rsid w:val="00F35658"/>
    <w:rsid w:val="00F36B70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97978"/>
  <w15:docId w15:val="{7FFBFC41-DB8B-4641-885F-B7010E6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15B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115B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5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C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7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5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1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składzie Komisji Oceny Projektów</dc:title>
  <dc:creator>Wojtoń Maria</dc:creator>
  <cp:lastModifiedBy>Szewc Anna</cp:lastModifiedBy>
  <cp:revision>3</cp:revision>
  <cp:lastPrinted>2024-03-12T08:55:00Z</cp:lastPrinted>
  <dcterms:created xsi:type="dcterms:W3CDTF">2024-05-14T08:23:00Z</dcterms:created>
  <dcterms:modified xsi:type="dcterms:W3CDTF">2024-05-17T07:38:00Z</dcterms:modified>
</cp:coreProperties>
</file>