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DB" w:rsidRDefault="00AC53B6"/>
    <w:p w:rsidR="00030A5C" w:rsidRDefault="00030A5C" w:rsidP="00030A5C"/>
    <w:p w:rsidR="00030A5C" w:rsidRPr="006E18BA" w:rsidRDefault="00030A5C" w:rsidP="00030A5C">
      <w:pPr>
        <w:spacing w:after="60" w:line="276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E18BA">
        <w:rPr>
          <w:rFonts w:ascii="Arial" w:eastAsia="Times New Roman" w:hAnsi="Arial" w:cs="Arial"/>
          <w:b/>
          <w:sz w:val="24"/>
          <w:szCs w:val="24"/>
        </w:rPr>
        <w:t xml:space="preserve">Informacja dot. decyzji Dyrektora Wojewódzkiego Urzędu Pracy w Rzeszowie w sprawie zwiększenia kwoty przewidzianej na dofinansowanie projektów złożonych w odpowiedzi na </w:t>
      </w:r>
      <w:r>
        <w:rPr>
          <w:rFonts w:ascii="Arial" w:eastAsia="Times New Roman" w:hAnsi="Arial" w:cs="Arial"/>
          <w:b/>
          <w:sz w:val="24"/>
          <w:szCs w:val="24"/>
        </w:rPr>
        <w:t>nabó</w:t>
      </w:r>
      <w:r w:rsidRPr="006E18BA">
        <w:rPr>
          <w:rFonts w:ascii="Arial" w:eastAsia="Times New Roman" w:hAnsi="Arial" w:cs="Arial"/>
          <w:b/>
          <w:sz w:val="24"/>
          <w:szCs w:val="24"/>
        </w:rPr>
        <w:t>r nr </w:t>
      </w:r>
      <w:bookmarkStart w:id="0" w:name="_Hlk135301515"/>
      <w:r w:rsidRPr="006E18BA">
        <w:rPr>
          <w:rFonts w:ascii="Arial" w:eastAsia="Times New Roman" w:hAnsi="Arial" w:cs="Arial"/>
          <w:b/>
          <w:sz w:val="24"/>
          <w:szCs w:val="24"/>
        </w:rPr>
        <w:t>FEPK.07.1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Pr="006E18BA">
        <w:rPr>
          <w:rFonts w:ascii="Arial" w:eastAsia="Times New Roman" w:hAnsi="Arial" w:cs="Arial"/>
          <w:b/>
          <w:sz w:val="24"/>
          <w:szCs w:val="24"/>
        </w:rPr>
        <w:t>-IP.01-001/23</w:t>
      </w:r>
      <w:bookmarkEnd w:id="0"/>
      <w:r w:rsidRPr="006E18BA">
        <w:rPr>
          <w:rFonts w:ascii="Arial" w:eastAsia="Times New Roman" w:hAnsi="Arial" w:cs="Arial"/>
          <w:b/>
          <w:sz w:val="24"/>
          <w:szCs w:val="24"/>
        </w:rPr>
        <w:t xml:space="preserve"> w ramach programu regionalnego Fundusze Europejskie dla Podkarpacia 2021-2027, Priorytet 7 Działanie 7.1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Pr="006E18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E18BA">
        <w:rPr>
          <w:rFonts w:ascii="Arial" w:eastAsia="Times New Roman" w:hAnsi="Arial" w:cs="Arial"/>
          <w:b/>
          <w:bCs/>
          <w:iCs/>
          <w:sz w:val="24"/>
          <w:szCs w:val="24"/>
        </w:rPr>
        <w:t>Usługi spo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łeczne i zdrowotne świadczone w </w:t>
      </w:r>
      <w:r w:rsidRPr="006E18BA">
        <w:rPr>
          <w:rFonts w:ascii="Arial" w:eastAsia="Times New Roman" w:hAnsi="Arial" w:cs="Arial"/>
          <w:b/>
          <w:bCs/>
          <w:iCs/>
          <w:sz w:val="24"/>
          <w:szCs w:val="24"/>
        </w:rPr>
        <w:t>społeczności lokalnej</w:t>
      </w:r>
    </w:p>
    <w:p w:rsidR="00030A5C" w:rsidRPr="00EA7923" w:rsidRDefault="00030A5C" w:rsidP="00030A5C">
      <w:pPr>
        <w:spacing w:after="60" w:line="276" w:lineRule="auto"/>
        <w:rPr>
          <w:rFonts w:ascii="Arial" w:eastAsia="Times New Roman" w:hAnsi="Arial" w:cs="Times New Roman"/>
          <w:b/>
          <w:bCs/>
          <w:iCs/>
          <w:sz w:val="24"/>
          <w:szCs w:val="24"/>
          <w:lang w:eastAsia="zh-CN"/>
        </w:rPr>
      </w:pPr>
    </w:p>
    <w:p w:rsidR="00030A5C" w:rsidRPr="009E3834" w:rsidRDefault="00030A5C" w:rsidP="00030A5C">
      <w:pPr>
        <w:spacing w:after="60" w:line="276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6E18BA">
        <w:rPr>
          <w:rFonts w:ascii="Arial" w:eastAsia="Times New Roman" w:hAnsi="Arial" w:cs="Arial"/>
          <w:bCs/>
          <w:iCs/>
          <w:sz w:val="24"/>
          <w:szCs w:val="24"/>
        </w:rPr>
        <w:t xml:space="preserve">Instytucja Organizująca Nabór informuje, iż Dyrektor Wojewódzkiego Urzędu Pracy w Rzeszowie podjął decyzję o zwiększeniu </w:t>
      </w:r>
      <w:r>
        <w:rPr>
          <w:rFonts w:ascii="Arial" w:eastAsia="Times New Roman" w:hAnsi="Arial" w:cs="Arial"/>
          <w:bCs/>
          <w:iCs/>
          <w:sz w:val="24"/>
          <w:szCs w:val="24"/>
        </w:rPr>
        <w:t>alokacji</w:t>
      </w:r>
      <w:r w:rsidRPr="006E18BA">
        <w:rPr>
          <w:rFonts w:ascii="Arial" w:eastAsia="Times New Roman" w:hAnsi="Arial" w:cs="Arial"/>
          <w:bCs/>
          <w:iCs/>
          <w:sz w:val="24"/>
          <w:szCs w:val="24"/>
        </w:rPr>
        <w:t xml:space="preserve"> na dofinansowanie projektów złożonych </w:t>
      </w:r>
      <w:r w:rsidRPr="006E18BA">
        <w:rPr>
          <w:rFonts w:ascii="Arial" w:eastAsia="Times New Roman" w:hAnsi="Arial" w:cs="Arial"/>
          <w:bCs/>
          <w:sz w:val="24"/>
          <w:szCs w:val="24"/>
        </w:rPr>
        <w:t>w ramach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E18BA">
        <w:rPr>
          <w:rFonts w:ascii="Arial" w:eastAsia="Times New Roman" w:hAnsi="Arial" w:cs="Arial"/>
          <w:bCs/>
          <w:sz w:val="24"/>
          <w:szCs w:val="24"/>
        </w:rPr>
        <w:t>naboru nr FEPK.07.1</w:t>
      </w:r>
      <w:r>
        <w:rPr>
          <w:rFonts w:ascii="Arial" w:eastAsia="Times New Roman" w:hAnsi="Arial" w:cs="Arial"/>
          <w:bCs/>
          <w:sz w:val="24"/>
          <w:szCs w:val="24"/>
        </w:rPr>
        <w:t>8</w:t>
      </w:r>
      <w:r w:rsidRPr="006E18BA">
        <w:rPr>
          <w:rFonts w:ascii="Arial" w:eastAsia="Times New Roman" w:hAnsi="Arial" w:cs="Arial"/>
          <w:bCs/>
          <w:sz w:val="24"/>
          <w:szCs w:val="24"/>
        </w:rPr>
        <w:t xml:space="preserve">-IP.01-001/23 w ramach </w:t>
      </w:r>
      <w:r w:rsidRPr="0056083B">
        <w:rPr>
          <w:rFonts w:ascii="Arial" w:eastAsia="Times New Roman" w:hAnsi="Arial" w:cs="Arial"/>
          <w:bCs/>
          <w:sz w:val="24"/>
          <w:szCs w:val="24"/>
        </w:rPr>
        <w:t xml:space="preserve">programu regionalnego Fundusze Europejskie dla Podkarpacia 2021-2027, </w:t>
      </w:r>
      <w:r w:rsidRPr="0056083B">
        <w:rPr>
          <w:rFonts w:ascii="Arial" w:eastAsia="Times New Roman" w:hAnsi="Arial" w:cs="Times New Roman"/>
          <w:bCs/>
          <w:iCs/>
          <w:sz w:val="24"/>
          <w:szCs w:val="24"/>
          <w:lang w:eastAsia="zh-CN"/>
        </w:rPr>
        <w:t>PRIORYTET 7 Kapitał ludzki gotowy do zmian DZIAŁANIE 7.18 Usługi społeczne i zdrowotne świadczone w społeczności lokalnej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9E3834">
        <w:rPr>
          <w:rFonts w:ascii="Arial" w:eastAsia="Times New Roman" w:hAnsi="Arial" w:cs="Arial"/>
          <w:sz w:val="24"/>
          <w:szCs w:val="24"/>
        </w:rPr>
        <w:t xml:space="preserve">do łącznej wysokości </w:t>
      </w:r>
      <w:r>
        <w:rPr>
          <w:rFonts w:ascii="Arial" w:eastAsia="Times New Roman" w:hAnsi="Arial" w:cs="Arial"/>
          <w:sz w:val="24"/>
          <w:szCs w:val="24"/>
        </w:rPr>
        <w:t>145 400 403,90</w:t>
      </w:r>
      <w:r w:rsidRPr="009E3834">
        <w:rPr>
          <w:rFonts w:ascii="Arial" w:eastAsia="Times New Roman" w:hAnsi="Arial" w:cs="Arial"/>
          <w:sz w:val="24"/>
          <w:szCs w:val="24"/>
        </w:rPr>
        <w:t xml:space="preserve"> PLN kwoty dofinansowania. </w:t>
      </w:r>
    </w:p>
    <w:p w:rsidR="00883774" w:rsidRDefault="00883774" w:rsidP="00883774">
      <w:pPr>
        <w:spacing w:after="6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2059AA" w:rsidRPr="00883774" w:rsidRDefault="002059AA" w:rsidP="00883774">
      <w:pPr>
        <w:spacing w:after="6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0D5CED" w:rsidRPr="000D5CED" w:rsidRDefault="000D5CED" w:rsidP="000D5CED">
      <w:pPr>
        <w:pStyle w:val="TEKSTPISMA"/>
        <w:rPr>
          <w:b/>
        </w:rPr>
      </w:pPr>
    </w:p>
    <w:p w:rsidR="000D5CED" w:rsidRPr="000D5CED" w:rsidRDefault="000D5CED" w:rsidP="000D5CED">
      <w:pPr>
        <w:pStyle w:val="TEKSTPISMA"/>
      </w:pPr>
      <w:r w:rsidRPr="000D5CED">
        <w:rPr>
          <w:b/>
        </w:rPr>
        <w:t>Zatwierdził</w:t>
      </w:r>
      <w:r w:rsidRPr="000D5CED">
        <w:t xml:space="preserve">: </w:t>
      </w:r>
    </w:p>
    <w:p w:rsidR="000D5CED" w:rsidRPr="000D5CED" w:rsidRDefault="000D5CED" w:rsidP="000D5CED">
      <w:pPr>
        <w:pStyle w:val="TEKSTPISMA"/>
      </w:pPr>
    </w:p>
    <w:p w:rsidR="000D5CED" w:rsidRPr="000D5CED" w:rsidRDefault="000D5CED" w:rsidP="000D5CED">
      <w:pPr>
        <w:pStyle w:val="TEKSTPISMA"/>
        <w:rPr>
          <w:b/>
        </w:rPr>
      </w:pPr>
      <w:r w:rsidRPr="000D5CED">
        <w:rPr>
          <w:b/>
        </w:rPr>
        <w:t xml:space="preserve">Dyrektor Wojewódzkiego Urzędu Pracy w Rzeszowie </w:t>
      </w:r>
    </w:p>
    <w:p w:rsidR="000D5CED" w:rsidRPr="000D5CED" w:rsidRDefault="000D5CED" w:rsidP="000D5CED">
      <w:pPr>
        <w:pStyle w:val="TEKSTPISMA"/>
        <w:rPr>
          <w:b/>
        </w:rPr>
      </w:pPr>
      <w:r w:rsidRPr="000D5CED">
        <w:rPr>
          <w:b/>
        </w:rPr>
        <w:t>Tomasz Czop</w:t>
      </w:r>
    </w:p>
    <w:p w:rsidR="000D5CED" w:rsidRPr="000D5CED" w:rsidRDefault="000D5CED" w:rsidP="000D5CED">
      <w:pPr>
        <w:pStyle w:val="TEKSTPISMA"/>
        <w:rPr>
          <w:b/>
          <w:bCs/>
        </w:rPr>
      </w:pPr>
    </w:p>
    <w:p w:rsidR="000D5CED" w:rsidRPr="000D5CED" w:rsidRDefault="000D5CED" w:rsidP="000D5CED">
      <w:pPr>
        <w:pStyle w:val="TEKSTPISMA"/>
        <w:rPr>
          <w:b/>
        </w:rPr>
      </w:pPr>
      <w:r w:rsidRPr="000D5CED">
        <w:rPr>
          <w:b/>
        </w:rPr>
        <w:t>Rzeszów, dnia</w:t>
      </w:r>
      <w:r w:rsidRPr="000D5CED">
        <w:t xml:space="preserve"> </w:t>
      </w:r>
      <w:r w:rsidR="009049CE">
        <w:rPr>
          <w:b/>
        </w:rPr>
        <w:t>11-03</w:t>
      </w:r>
      <w:bookmarkStart w:id="1" w:name="_GoBack"/>
      <w:bookmarkEnd w:id="1"/>
      <w:r w:rsidR="0096472D">
        <w:rPr>
          <w:b/>
        </w:rPr>
        <w:t>-2024</w:t>
      </w:r>
      <w:r w:rsidRPr="000D5CED">
        <w:rPr>
          <w:b/>
        </w:rPr>
        <w:t xml:space="preserve"> r.</w:t>
      </w:r>
    </w:p>
    <w:p w:rsidR="008F38AA" w:rsidRDefault="008F38AA" w:rsidP="008F38AA">
      <w:pPr>
        <w:pStyle w:val="TEKSTPISMA"/>
      </w:pPr>
    </w:p>
    <w:sectPr w:rsidR="008F38AA" w:rsidSect="003D0BD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B6" w:rsidRDefault="00AC53B6">
      <w:pPr>
        <w:spacing w:after="0" w:line="240" w:lineRule="auto"/>
      </w:pPr>
      <w:r>
        <w:separator/>
      </w:r>
    </w:p>
  </w:endnote>
  <w:endnote w:type="continuationSeparator" w:id="0">
    <w:p w:rsidR="00AC53B6" w:rsidRDefault="00AC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DB" w:rsidRPr="00181B10" w:rsidRDefault="002614EC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 xml:space="preserve">Wojewódzki Urząd Pracy w Rzeszowie </w:t>
    </w:r>
  </w:p>
  <w:p w:rsidR="003D0BDB" w:rsidRPr="00181B10" w:rsidRDefault="002614EC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 xml:space="preserve">ul. A. S. Naruszewicza 11, 35-055 Rzeszów, </w:t>
    </w:r>
  </w:p>
  <w:p w:rsidR="003D0BDB" w:rsidRPr="00181B10" w:rsidRDefault="002614EC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>tel. 17 850 92 00, fax 17 852 44 57</w:t>
    </w:r>
  </w:p>
  <w:p w:rsidR="003D0BDB" w:rsidRPr="00181B10" w:rsidRDefault="00AC53B6" w:rsidP="003D0BDB">
    <w:pPr>
      <w:pStyle w:val="Stopka"/>
      <w:rPr>
        <w:rFonts w:ascii="Arial" w:hAnsi="Arial" w:cs="Arial"/>
        <w:sz w:val="20"/>
        <w:szCs w:val="20"/>
      </w:rPr>
    </w:pPr>
    <w:hyperlink r:id="rId1" w:history="1">
      <w:r w:rsidR="002614EC" w:rsidRPr="00181B10">
        <w:rPr>
          <w:rStyle w:val="Hipercze"/>
          <w:rFonts w:ascii="Arial" w:hAnsi="Arial" w:cs="Arial"/>
          <w:sz w:val="20"/>
          <w:szCs w:val="20"/>
        </w:rPr>
        <w:t>https://funduszeUE.podkarpackie.pl</w:t>
      </w:r>
    </w:hyperlink>
    <w:r w:rsidR="002614EC" w:rsidRPr="00181B10">
      <w:rPr>
        <w:rFonts w:ascii="Arial" w:hAnsi="Arial" w:cs="Arial"/>
        <w:sz w:val="20"/>
        <w:szCs w:val="20"/>
      </w:rPr>
      <w:t xml:space="preserve">, </w:t>
    </w:r>
  </w:p>
  <w:p w:rsidR="003D0BDB" w:rsidRPr="00181B10" w:rsidRDefault="00AC53B6" w:rsidP="003D0BDB">
    <w:pPr>
      <w:pStyle w:val="Stopka"/>
      <w:rPr>
        <w:rFonts w:ascii="Arial" w:hAnsi="Arial" w:cs="Arial"/>
        <w:sz w:val="20"/>
        <w:szCs w:val="20"/>
      </w:rPr>
    </w:pPr>
    <w:hyperlink r:id="rId2" w:history="1">
      <w:r w:rsidR="002614EC" w:rsidRPr="00181B10">
        <w:rPr>
          <w:rStyle w:val="Hipercze"/>
          <w:rFonts w:ascii="Arial" w:hAnsi="Arial" w:cs="Arial"/>
          <w:sz w:val="20"/>
          <w:szCs w:val="20"/>
        </w:rPr>
        <w:t>https://wuprzeszow.praca.gov.pl/</w:t>
      </w:r>
    </w:hyperlink>
    <w:r w:rsidR="002614EC" w:rsidRPr="00181B10">
      <w:rPr>
        <w:rFonts w:ascii="Arial" w:hAnsi="Arial" w:cs="Arial"/>
        <w:sz w:val="20"/>
        <w:szCs w:val="20"/>
      </w:rPr>
      <w:t xml:space="preserve">, </w:t>
    </w:r>
    <w:hyperlink r:id="rId3" w:history="1">
      <w:r w:rsidR="002614EC" w:rsidRPr="00181B10">
        <w:rPr>
          <w:rStyle w:val="Hipercze"/>
          <w:rFonts w:ascii="Arial" w:hAnsi="Arial" w:cs="Arial"/>
          <w:sz w:val="20"/>
          <w:szCs w:val="20"/>
        </w:rPr>
        <w:t>https://www.facebook.com/wuprzeszow</w:t>
      </w:r>
    </w:hyperlink>
  </w:p>
  <w:p w:rsidR="003D0BDB" w:rsidRDefault="002614EC" w:rsidP="00181B10">
    <w:pPr>
      <w:pStyle w:val="Stopka"/>
      <w:tabs>
        <w:tab w:val="clear" w:pos="4536"/>
        <w:tab w:val="clear" w:pos="9072"/>
        <w:tab w:val="left" w:pos="58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B6" w:rsidRDefault="00AC53B6">
      <w:pPr>
        <w:spacing w:after="0" w:line="240" w:lineRule="auto"/>
      </w:pPr>
      <w:r>
        <w:separator/>
      </w:r>
    </w:p>
  </w:footnote>
  <w:footnote w:type="continuationSeparator" w:id="0">
    <w:p w:rsidR="00AC53B6" w:rsidRDefault="00AC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DB" w:rsidRDefault="002614EC" w:rsidP="003D0BDB">
    <w:pPr>
      <w:pStyle w:val="Nagwek"/>
      <w:tabs>
        <w:tab w:val="clear" w:pos="4536"/>
        <w:tab w:val="clear" w:pos="9072"/>
        <w:tab w:val="left" w:pos="1139"/>
      </w:tabs>
    </w:pPr>
    <w:r>
      <w:tab/>
    </w:r>
    <w:r>
      <w:rPr>
        <w:noProof/>
        <w:lang w:eastAsia="pl-PL"/>
      </w:rPr>
      <w:drawing>
        <wp:inline distT="0" distB="0" distL="0" distR="0">
          <wp:extent cx="5745480" cy="470535"/>
          <wp:effectExtent l="0" t="0" r="7620" b="5715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450"/>
    <w:multiLevelType w:val="hybridMultilevel"/>
    <w:tmpl w:val="8D627BAE"/>
    <w:lvl w:ilvl="0" w:tplc="D39232CA">
      <w:start w:val="1"/>
      <w:numFmt w:val="decimal"/>
      <w:pStyle w:val="LISTAZACZNIKW"/>
      <w:lvlText w:val="%1)"/>
      <w:lvlJc w:val="left"/>
      <w:pPr>
        <w:ind w:left="-1058" w:hanging="360"/>
      </w:pPr>
      <w:rPr>
        <w:rFonts w:hint="default"/>
        <w:u w:val="none"/>
      </w:rPr>
    </w:lvl>
    <w:lvl w:ilvl="1" w:tplc="D00837E2" w:tentative="1">
      <w:start w:val="1"/>
      <w:numFmt w:val="lowerLetter"/>
      <w:lvlText w:val="%2."/>
      <w:lvlJc w:val="left"/>
      <w:pPr>
        <w:ind w:left="-338" w:hanging="360"/>
      </w:pPr>
    </w:lvl>
    <w:lvl w:ilvl="2" w:tplc="5FFA6858" w:tentative="1">
      <w:start w:val="1"/>
      <w:numFmt w:val="lowerRoman"/>
      <w:lvlText w:val="%3."/>
      <w:lvlJc w:val="right"/>
      <w:pPr>
        <w:ind w:left="382" w:hanging="180"/>
      </w:pPr>
    </w:lvl>
    <w:lvl w:ilvl="3" w:tplc="602AA264" w:tentative="1">
      <w:start w:val="1"/>
      <w:numFmt w:val="decimal"/>
      <w:lvlText w:val="%4."/>
      <w:lvlJc w:val="left"/>
      <w:pPr>
        <w:ind w:left="1102" w:hanging="360"/>
      </w:pPr>
    </w:lvl>
    <w:lvl w:ilvl="4" w:tplc="67F21484" w:tentative="1">
      <w:start w:val="1"/>
      <w:numFmt w:val="lowerLetter"/>
      <w:lvlText w:val="%5."/>
      <w:lvlJc w:val="left"/>
      <w:pPr>
        <w:ind w:left="1822" w:hanging="360"/>
      </w:pPr>
    </w:lvl>
    <w:lvl w:ilvl="5" w:tplc="4A82AFCC" w:tentative="1">
      <w:start w:val="1"/>
      <w:numFmt w:val="lowerRoman"/>
      <w:lvlText w:val="%6."/>
      <w:lvlJc w:val="right"/>
      <w:pPr>
        <w:ind w:left="2542" w:hanging="180"/>
      </w:pPr>
    </w:lvl>
    <w:lvl w:ilvl="6" w:tplc="AD54F174" w:tentative="1">
      <w:start w:val="1"/>
      <w:numFmt w:val="decimal"/>
      <w:lvlText w:val="%7."/>
      <w:lvlJc w:val="left"/>
      <w:pPr>
        <w:ind w:left="3262" w:hanging="360"/>
      </w:pPr>
    </w:lvl>
    <w:lvl w:ilvl="7" w:tplc="8C6EB8A4" w:tentative="1">
      <w:start w:val="1"/>
      <w:numFmt w:val="lowerLetter"/>
      <w:lvlText w:val="%8."/>
      <w:lvlJc w:val="left"/>
      <w:pPr>
        <w:ind w:left="3982" w:hanging="360"/>
      </w:pPr>
    </w:lvl>
    <w:lvl w:ilvl="8" w:tplc="E1B0C5FC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0F"/>
    <w:rsid w:val="00030A5C"/>
    <w:rsid w:val="000B3DB8"/>
    <w:rsid w:val="000D5CED"/>
    <w:rsid w:val="000E4735"/>
    <w:rsid w:val="001D21EE"/>
    <w:rsid w:val="002051D2"/>
    <w:rsid w:val="002059AA"/>
    <w:rsid w:val="002614EC"/>
    <w:rsid w:val="00304D73"/>
    <w:rsid w:val="00402B22"/>
    <w:rsid w:val="00453FEF"/>
    <w:rsid w:val="00543672"/>
    <w:rsid w:val="0056083B"/>
    <w:rsid w:val="005B204D"/>
    <w:rsid w:val="005E0667"/>
    <w:rsid w:val="005F47CC"/>
    <w:rsid w:val="0067574F"/>
    <w:rsid w:val="006C30D4"/>
    <w:rsid w:val="006E18BA"/>
    <w:rsid w:val="007777E7"/>
    <w:rsid w:val="00810683"/>
    <w:rsid w:val="008652C3"/>
    <w:rsid w:val="00883774"/>
    <w:rsid w:val="008F38AA"/>
    <w:rsid w:val="009049CE"/>
    <w:rsid w:val="0096472D"/>
    <w:rsid w:val="0099090F"/>
    <w:rsid w:val="009F4ECE"/>
    <w:rsid w:val="00A9154D"/>
    <w:rsid w:val="00AC53B6"/>
    <w:rsid w:val="00AE67BD"/>
    <w:rsid w:val="00B0769C"/>
    <w:rsid w:val="00B142EC"/>
    <w:rsid w:val="00B34F5B"/>
    <w:rsid w:val="00B61F4E"/>
    <w:rsid w:val="00C34DAB"/>
    <w:rsid w:val="00D80B77"/>
    <w:rsid w:val="00E05551"/>
    <w:rsid w:val="00E52D51"/>
    <w:rsid w:val="00E8674E"/>
    <w:rsid w:val="00E97F20"/>
    <w:rsid w:val="00EA7923"/>
    <w:rsid w:val="00E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C6B"/>
  <w15:docId w15:val="{C492E050-5F20-4F70-8999-DA4AE45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ISMA">
    <w:name w:val="TEKST PISMA"/>
    <w:basedOn w:val="Tekstpodstawowy"/>
    <w:link w:val="TEKSTPISMAZnak"/>
    <w:qFormat/>
    <w:rsid w:val="003D0BDB"/>
    <w:pPr>
      <w:suppressAutoHyphens/>
      <w:spacing w:after="240" w:line="360" w:lineRule="auto"/>
      <w:contextualSpacing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TEKSTPISMAZnak">
    <w:name w:val="TEKST PISMA Znak"/>
    <w:link w:val="TEKSTPISMA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LISTAZACZNIKW">
    <w:name w:val="LISTA ZAŁĄCZNIKÓW"/>
    <w:basedOn w:val="Tekstpodstawowy"/>
    <w:link w:val="LISTAZACZNIKWZnak"/>
    <w:qFormat/>
    <w:rsid w:val="003D0BDB"/>
    <w:pPr>
      <w:numPr>
        <w:numId w:val="1"/>
      </w:numPr>
      <w:suppressAutoHyphens/>
      <w:spacing w:after="0" w:line="276" w:lineRule="auto"/>
      <w:ind w:left="357" w:hanging="357"/>
      <w:jc w:val="both"/>
    </w:pPr>
    <w:rPr>
      <w:rFonts w:ascii="Arial" w:eastAsia="Times New Roman" w:hAnsi="Arial" w:cs="Times New Roman"/>
      <w:lang w:eastAsia="zh-CN"/>
    </w:rPr>
  </w:style>
  <w:style w:type="character" w:customStyle="1" w:styleId="LISTAZACZNIKWZnak">
    <w:name w:val="LISTA ZAŁĄCZNIKÓW Znak"/>
    <w:link w:val="LISTAZACZNIKW"/>
    <w:rsid w:val="003D0BDB"/>
    <w:rPr>
      <w:rFonts w:ascii="Arial" w:eastAsia="Times New Roman" w:hAnsi="Arial" w:cs="Times New Roman"/>
      <w:lang w:eastAsia="zh-CN"/>
    </w:rPr>
  </w:style>
  <w:style w:type="paragraph" w:customStyle="1" w:styleId="ADRESAT">
    <w:name w:val="ADRESAT"/>
    <w:basedOn w:val="Normalny"/>
    <w:link w:val="ADRESATZnak"/>
    <w:qFormat/>
    <w:rsid w:val="003D0BDB"/>
    <w:pPr>
      <w:tabs>
        <w:tab w:val="center" w:pos="5670"/>
      </w:tabs>
      <w:suppressAutoHyphens/>
      <w:spacing w:before="360" w:after="0" w:line="36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zh-CN"/>
    </w:rPr>
  </w:style>
  <w:style w:type="paragraph" w:customStyle="1" w:styleId="LISTAZACZNIKW-nagwki">
    <w:name w:val="LISTA ZAŁĄCZNIKÓW - nagłówki"/>
    <w:basedOn w:val="LISTAZACZNIKW"/>
    <w:link w:val="LISTAZACZNIKW-nagwkiZnak"/>
    <w:qFormat/>
    <w:rsid w:val="003D0BDB"/>
    <w:pPr>
      <w:ind w:left="-1058" w:hanging="360"/>
    </w:pPr>
    <w:rPr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3D0BDB"/>
    <w:rPr>
      <w:rFonts w:ascii="Arial" w:eastAsia="Times New Roman" w:hAnsi="Arial" w:cs="Times New Roman"/>
      <w:b/>
      <w:sz w:val="24"/>
      <w:szCs w:val="24"/>
      <w:lang w:eastAsia="zh-CN"/>
    </w:rPr>
  </w:style>
  <w:style w:type="paragraph" w:customStyle="1" w:styleId="NAGWEKZACZNIKA">
    <w:name w:val="NAGŁÓWEK ZAŁĄCZNIKA"/>
    <w:basedOn w:val="TEKSTPISMA"/>
    <w:link w:val="NAGWEKZACZNIKAZnak"/>
    <w:qFormat/>
    <w:rsid w:val="003D0BDB"/>
    <w:pPr>
      <w:spacing w:after="0" w:line="276" w:lineRule="auto"/>
    </w:pPr>
    <w:rPr>
      <w:b/>
    </w:rPr>
  </w:style>
  <w:style w:type="character" w:customStyle="1" w:styleId="LISTAZACZNIKW-nagwkiZnak">
    <w:name w:val="LISTA ZAŁĄCZNIKÓW - nagłówki Znak"/>
    <w:link w:val="LISTAZACZNIKW-nagwki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Nazwaurzdu">
    <w:name w:val="Nazwa urzędu"/>
    <w:basedOn w:val="TEKSTPISMA"/>
    <w:link w:val="NazwaurzduZnak"/>
    <w:qFormat/>
    <w:rsid w:val="003D0BDB"/>
    <w:pPr>
      <w:tabs>
        <w:tab w:val="right" w:pos="5670"/>
        <w:tab w:val="right" w:pos="7655"/>
      </w:tabs>
      <w:spacing w:before="120" w:after="0" w:line="300" w:lineRule="auto"/>
    </w:pPr>
  </w:style>
  <w:style w:type="character" w:customStyle="1" w:styleId="NAGWEKZACZNIKAZnak">
    <w:name w:val="NAGŁÓWEK ZAŁĄCZNIKA Znak"/>
    <w:link w:val="NAGWEKZACZNIKA"/>
    <w:rsid w:val="003D0BDB"/>
    <w:rPr>
      <w:rFonts w:ascii="Arial" w:eastAsia="Times New Roman" w:hAnsi="Arial" w:cs="Times New Roman"/>
      <w:b/>
      <w:sz w:val="24"/>
      <w:szCs w:val="24"/>
      <w:lang w:eastAsia="zh-CN"/>
    </w:rPr>
  </w:style>
  <w:style w:type="character" w:customStyle="1" w:styleId="NazwaurzduZnak">
    <w:name w:val="Nazwa urzędu Znak"/>
    <w:link w:val="Nazwaurzdu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BDB"/>
  </w:style>
  <w:style w:type="paragraph" w:styleId="Nagwek">
    <w:name w:val="header"/>
    <w:basedOn w:val="Normalny"/>
    <w:link w:val="NagwekZnak"/>
    <w:uiPriority w:val="99"/>
    <w:unhideWhenUsed/>
    <w:rsid w:val="003D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BDB"/>
  </w:style>
  <w:style w:type="paragraph" w:styleId="Stopka">
    <w:name w:val="footer"/>
    <w:basedOn w:val="Normalny"/>
    <w:link w:val="StopkaZnak"/>
    <w:uiPriority w:val="99"/>
    <w:unhideWhenUsed/>
    <w:qFormat/>
    <w:rsid w:val="003D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BDB"/>
  </w:style>
  <w:style w:type="character" w:customStyle="1" w:styleId="StopkaZnak1">
    <w:name w:val="Stopka Znak1"/>
    <w:uiPriority w:val="99"/>
    <w:rsid w:val="003D0BDB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3D0B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wuprzeszow" TargetMode="External"/><Relationship Id="rId2" Type="http://schemas.openxmlformats.org/officeDocument/2006/relationships/hyperlink" Target="https://wuprzeszow.praca.gov.pl/" TargetMode="External"/><Relationship Id="rId1" Type="http://schemas.openxmlformats.org/officeDocument/2006/relationships/hyperlink" Target="https://funduszeUE.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Powrozek</dc:creator>
  <cp:lastModifiedBy>Magdalena Kopiczak-Starenka</cp:lastModifiedBy>
  <cp:revision>27</cp:revision>
  <cp:lastPrinted>2023-12-19T11:02:00Z</cp:lastPrinted>
  <dcterms:created xsi:type="dcterms:W3CDTF">2023-09-25T06:20:00Z</dcterms:created>
  <dcterms:modified xsi:type="dcterms:W3CDTF">2024-03-11T11:56:00Z</dcterms:modified>
</cp:coreProperties>
</file>