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68524" w14:textId="7318AC4B" w:rsidR="00D71125" w:rsidRDefault="00577E06" w:rsidP="00D71125">
      <w:pPr>
        <w:spacing w:before="240" w:after="0" w:line="240" w:lineRule="auto"/>
        <w:jc w:val="center"/>
        <w:rPr>
          <w:rFonts w:ascii="Arial" w:hAnsi="Arial" w:cs="Arial"/>
          <w:bCs/>
          <w:iCs/>
          <w:sz w:val="24"/>
          <w:szCs w:val="24"/>
        </w:rPr>
      </w:pPr>
      <w:bookmarkStart w:id="0" w:name="_GoBack"/>
      <w:r>
        <w:rPr>
          <w:noProof/>
          <w:lang w:eastAsia="pl-PL"/>
        </w:rPr>
        <w:drawing>
          <wp:inline distT="0" distB="0" distL="0" distR="0" wp14:anchorId="1496AA2A" wp14:editId="0B986C8A">
            <wp:extent cx="8892540" cy="720725"/>
            <wp:effectExtent l="0" t="0" r="3810" b="3175"/>
            <wp:docPr id="3" name="Obraz 3" descr="Logo programu Fundusze Europejskie dla Podkarpacia, Flaga Polski, Logo Podkarpa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C3E9012" w14:textId="77777777" w:rsidR="00D71125" w:rsidRDefault="00D71125" w:rsidP="009C470B">
      <w:pPr>
        <w:spacing w:before="240"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14:paraId="4BC7CF49" w14:textId="225FAB3D" w:rsidR="009C470B" w:rsidRPr="009C470B" w:rsidRDefault="009C470B" w:rsidP="009C470B">
      <w:pPr>
        <w:spacing w:before="240"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F321B7">
        <w:rPr>
          <w:rFonts w:ascii="Arial" w:hAnsi="Arial" w:cs="Arial"/>
          <w:bCs/>
          <w:iCs/>
          <w:sz w:val="24"/>
          <w:szCs w:val="24"/>
        </w:rPr>
        <w:t>PI-</w:t>
      </w:r>
      <w:r w:rsidR="00E04EF2">
        <w:rPr>
          <w:rFonts w:ascii="Arial" w:hAnsi="Arial" w:cs="Arial"/>
          <w:bCs/>
          <w:iCs/>
          <w:sz w:val="24"/>
          <w:szCs w:val="24"/>
        </w:rPr>
        <w:t>I</w:t>
      </w:r>
      <w:r w:rsidR="00647FEB">
        <w:rPr>
          <w:rFonts w:ascii="Arial" w:hAnsi="Arial" w:cs="Arial"/>
          <w:bCs/>
          <w:iCs/>
          <w:sz w:val="24"/>
          <w:szCs w:val="24"/>
        </w:rPr>
        <w:t>V</w:t>
      </w:r>
      <w:r w:rsidRPr="00F321B7">
        <w:rPr>
          <w:rFonts w:ascii="Arial" w:hAnsi="Arial" w:cs="Arial"/>
          <w:bCs/>
          <w:iCs/>
          <w:sz w:val="24"/>
          <w:szCs w:val="24"/>
        </w:rPr>
        <w:t>.432.</w:t>
      </w:r>
      <w:r w:rsidR="00647FEB">
        <w:rPr>
          <w:rFonts w:ascii="Arial" w:hAnsi="Arial" w:cs="Arial"/>
          <w:bCs/>
          <w:iCs/>
          <w:sz w:val="24"/>
          <w:szCs w:val="24"/>
        </w:rPr>
        <w:t>7</w:t>
      </w:r>
      <w:r w:rsidR="00BF3304" w:rsidRPr="00F321B7">
        <w:rPr>
          <w:rFonts w:ascii="Arial" w:hAnsi="Arial" w:cs="Arial"/>
          <w:bCs/>
          <w:iCs/>
          <w:sz w:val="24"/>
          <w:szCs w:val="24"/>
        </w:rPr>
        <w:t>.</w:t>
      </w:r>
      <w:r w:rsidR="00647FEB">
        <w:rPr>
          <w:rFonts w:ascii="Arial" w:hAnsi="Arial" w:cs="Arial"/>
          <w:bCs/>
          <w:iCs/>
          <w:sz w:val="24"/>
          <w:szCs w:val="24"/>
        </w:rPr>
        <w:t>9</w:t>
      </w:r>
      <w:r w:rsidRPr="00F321B7">
        <w:rPr>
          <w:rFonts w:ascii="Arial" w:hAnsi="Arial" w:cs="Arial"/>
          <w:bCs/>
          <w:iCs/>
          <w:sz w:val="24"/>
          <w:szCs w:val="24"/>
        </w:rPr>
        <w:t>.202</w:t>
      </w:r>
      <w:r w:rsidR="00BB579C" w:rsidRPr="00F321B7">
        <w:rPr>
          <w:rFonts w:ascii="Arial" w:hAnsi="Arial" w:cs="Arial"/>
          <w:bCs/>
          <w:iCs/>
          <w:sz w:val="24"/>
          <w:szCs w:val="24"/>
        </w:rPr>
        <w:t>3</w:t>
      </w:r>
    </w:p>
    <w:p w14:paraId="4B67FB7C" w14:textId="77777777" w:rsidR="003622B6" w:rsidRPr="003622B6" w:rsidRDefault="003622B6" w:rsidP="003622B6">
      <w:pPr>
        <w:spacing w:before="240" w:after="0" w:line="24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3622B6">
        <w:rPr>
          <w:rFonts w:ascii="Arial" w:hAnsi="Arial" w:cs="Arial"/>
          <w:b/>
          <w:bCs/>
          <w:iCs/>
          <w:sz w:val="28"/>
          <w:szCs w:val="28"/>
        </w:rPr>
        <w:t>Informacja na stronę internetową</w:t>
      </w:r>
    </w:p>
    <w:p w14:paraId="6F27A753" w14:textId="2ACF4F44" w:rsidR="00BB305E" w:rsidRDefault="00ED1C68" w:rsidP="003622B6">
      <w:pPr>
        <w:spacing w:before="240"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Informacja dotycząca wniosk</w:t>
      </w:r>
      <w:r w:rsidR="00E04EF2">
        <w:rPr>
          <w:rFonts w:ascii="Arial" w:eastAsia="Times New Roman" w:hAnsi="Arial" w:cs="Arial"/>
          <w:b/>
          <w:sz w:val="24"/>
          <w:szCs w:val="24"/>
          <w:lang w:eastAsia="pl-PL"/>
        </w:rPr>
        <w:t>ów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dofinansowanie projekt</w:t>
      </w:r>
      <w:r w:rsidR="00E04EF2">
        <w:rPr>
          <w:rFonts w:ascii="Arial" w:eastAsia="Times New Roman" w:hAnsi="Arial" w:cs="Arial"/>
          <w:b/>
          <w:sz w:val="24"/>
          <w:szCs w:val="24"/>
          <w:lang w:eastAsia="pl-PL"/>
        </w:rPr>
        <w:t>ów</w:t>
      </w:r>
      <w:r w:rsidR="003622B6">
        <w:rPr>
          <w:rFonts w:ascii="Arial" w:eastAsia="Times New Roman" w:hAnsi="Arial" w:cs="Arial"/>
          <w:b/>
          <w:sz w:val="24"/>
          <w:szCs w:val="24"/>
          <w:lang w:eastAsia="pl-PL"/>
        </w:rPr>
        <w:t>, któr</w:t>
      </w:r>
      <w:r w:rsidR="00E04EF2">
        <w:rPr>
          <w:rFonts w:ascii="Arial" w:eastAsia="Times New Roman" w:hAnsi="Arial" w:cs="Arial"/>
          <w:b/>
          <w:sz w:val="24"/>
          <w:szCs w:val="24"/>
          <w:lang w:eastAsia="pl-PL"/>
        </w:rPr>
        <w:t>e</w:t>
      </w:r>
      <w:r w:rsidR="003622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uzyskał</w:t>
      </w:r>
      <w:r w:rsidR="00E04EF2">
        <w:rPr>
          <w:rFonts w:ascii="Arial" w:eastAsia="Times New Roman" w:hAnsi="Arial" w:cs="Arial"/>
          <w:b/>
          <w:sz w:val="24"/>
          <w:szCs w:val="24"/>
          <w:lang w:eastAsia="pl-PL"/>
        </w:rPr>
        <w:t>y</w:t>
      </w:r>
      <w:r w:rsidR="003622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pozytywną ocenę formalną i został</w:t>
      </w:r>
      <w:r w:rsidR="00E04EF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y </w:t>
      </w:r>
      <w:r w:rsidR="00BB305E" w:rsidRPr="00BB305E">
        <w:rPr>
          <w:rFonts w:ascii="Arial" w:eastAsia="Times New Roman" w:hAnsi="Arial" w:cs="Arial"/>
          <w:b/>
          <w:sz w:val="24"/>
          <w:szCs w:val="24"/>
          <w:lang w:eastAsia="pl-PL"/>
        </w:rPr>
        <w:t>zakwalifikowan</w:t>
      </w:r>
      <w:r w:rsidR="00E04EF2">
        <w:rPr>
          <w:rFonts w:ascii="Arial" w:eastAsia="Times New Roman" w:hAnsi="Arial" w:cs="Arial"/>
          <w:b/>
          <w:sz w:val="24"/>
          <w:szCs w:val="24"/>
          <w:lang w:eastAsia="pl-PL"/>
        </w:rPr>
        <w:t>e</w:t>
      </w:r>
      <w:r w:rsidR="00BB305E" w:rsidRPr="00BB30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</w:t>
      </w:r>
      <w:r w:rsidR="003622B6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="00BB305E" w:rsidRPr="00BB305E">
        <w:rPr>
          <w:rFonts w:ascii="Arial" w:eastAsia="Times New Roman" w:hAnsi="Arial" w:cs="Arial"/>
          <w:b/>
          <w:sz w:val="24"/>
          <w:szCs w:val="24"/>
          <w:lang w:eastAsia="pl-PL"/>
        </w:rPr>
        <w:t>oceny merytorycznej</w:t>
      </w:r>
      <w:r w:rsidR="003622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B305E" w:rsidRPr="00BB30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ramach </w:t>
      </w:r>
      <w:r w:rsidR="00F30068">
        <w:rPr>
          <w:rFonts w:ascii="Arial" w:eastAsia="Times New Roman" w:hAnsi="Arial" w:cs="Arial"/>
          <w:b/>
          <w:sz w:val="24"/>
          <w:szCs w:val="24"/>
          <w:lang w:eastAsia="pl-PL"/>
        </w:rPr>
        <w:t>nabor</w:t>
      </w:r>
      <w:r w:rsidR="004F0226"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  <w:r w:rsidR="00BB305E" w:rsidRPr="00BB30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nr </w:t>
      </w:r>
      <w:r w:rsidR="00BB579C" w:rsidRPr="00BB579C">
        <w:rPr>
          <w:rFonts w:ascii="Arial" w:hAnsi="Arial" w:cs="Arial"/>
          <w:b/>
          <w:bCs/>
          <w:sz w:val="24"/>
          <w:szCs w:val="24"/>
        </w:rPr>
        <w:t>FEPK.0</w:t>
      </w:r>
      <w:r w:rsidR="00647FEB">
        <w:rPr>
          <w:rFonts w:ascii="Arial" w:hAnsi="Arial" w:cs="Arial"/>
          <w:b/>
          <w:bCs/>
          <w:sz w:val="24"/>
          <w:szCs w:val="24"/>
        </w:rPr>
        <w:t>2</w:t>
      </w:r>
      <w:r w:rsidR="00BB579C" w:rsidRPr="00BB579C">
        <w:rPr>
          <w:rFonts w:ascii="Arial" w:hAnsi="Arial" w:cs="Arial"/>
          <w:b/>
          <w:bCs/>
          <w:sz w:val="24"/>
          <w:szCs w:val="24"/>
        </w:rPr>
        <w:t>.0</w:t>
      </w:r>
      <w:r w:rsidR="00647FEB">
        <w:rPr>
          <w:rFonts w:ascii="Arial" w:hAnsi="Arial" w:cs="Arial"/>
          <w:b/>
          <w:bCs/>
          <w:sz w:val="24"/>
          <w:szCs w:val="24"/>
        </w:rPr>
        <w:t>6</w:t>
      </w:r>
      <w:r w:rsidR="00BB579C" w:rsidRPr="00BB579C">
        <w:rPr>
          <w:rFonts w:ascii="Arial" w:hAnsi="Arial" w:cs="Arial"/>
          <w:b/>
          <w:bCs/>
          <w:sz w:val="24"/>
          <w:szCs w:val="24"/>
        </w:rPr>
        <w:t>-IZ.00-00</w:t>
      </w:r>
      <w:r w:rsidR="00647FEB">
        <w:rPr>
          <w:rFonts w:ascii="Arial" w:hAnsi="Arial" w:cs="Arial"/>
          <w:b/>
          <w:bCs/>
          <w:sz w:val="24"/>
          <w:szCs w:val="24"/>
        </w:rPr>
        <w:t>2</w:t>
      </w:r>
      <w:r w:rsidR="00BB579C" w:rsidRPr="00BB579C">
        <w:rPr>
          <w:rFonts w:ascii="Arial" w:hAnsi="Arial" w:cs="Arial"/>
          <w:b/>
          <w:bCs/>
          <w:sz w:val="24"/>
          <w:szCs w:val="24"/>
        </w:rPr>
        <w:t>/23</w:t>
      </w:r>
    </w:p>
    <w:p w14:paraId="5D853954" w14:textId="106A6265" w:rsidR="00135AFA" w:rsidRDefault="00BB579C" w:rsidP="00E04EF2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579C">
        <w:rPr>
          <w:rFonts w:ascii="Arial" w:hAnsi="Arial" w:cs="Arial"/>
          <w:b/>
          <w:bCs/>
          <w:sz w:val="24"/>
          <w:szCs w:val="24"/>
        </w:rPr>
        <w:t xml:space="preserve">Priorytet </w:t>
      </w:r>
      <w:r w:rsidR="00647FEB" w:rsidRPr="00647FEB">
        <w:rPr>
          <w:rFonts w:ascii="Arial" w:hAnsi="Arial" w:cs="Arial"/>
          <w:b/>
          <w:bCs/>
          <w:sz w:val="24"/>
          <w:szCs w:val="24"/>
        </w:rPr>
        <w:t>FEPK.02 Energia i środowisko</w:t>
      </w:r>
      <w:r w:rsidR="00657AC9">
        <w:rPr>
          <w:rFonts w:ascii="Arial" w:hAnsi="Arial" w:cs="Arial"/>
          <w:b/>
          <w:bCs/>
          <w:sz w:val="24"/>
          <w:szCs w:val="24"/>
        </w:rPr>
        <w:t xml:space="preserve">, </w:t>
      </w:r>
      <w:r w:rsidRPr="00BB579C">
        <w:rPr>
          <w:rFonts w:ascii="Arial" w:hAnsi="Arial" w:cs="Arial"/>
          <w:b/>
          <w:bCs/>
          <w:sz w:val="24"/>
          <w:szCs w:val="24"/>
        </w:rPr>
        <w:t xml:space="preserve">Działanie </w:t>
      </w:r>
      <w:r w:rsidR="00647FEB" w:rsidRPr="00647FEB">
        <w:rPr>
          <w:rFonts w:ascii="Arial" w:hAnsi="Arial" w:cs="Arial"/>
          <w:b/>
          <w:bCs/>
          <w:sz w:val="24"/>
          <w:szCs w:val="24"/>
        </w:rPr>
        <w:t xml:space="preserve">FEPK.02.06 Zrównoważona gospodarka </w:t>
      </w:r>
      <w:proofErr w:type="spellStart"/>
      <w:r w:rsidR="00647FEB" w:rsidRPr="00647FEB">
        <w:rPr>
          <w:rFonts w:ascii="Arial" w:hAnsi="Arial" w:cs="Arial"/>
          <w:b/>
          <w:bCs/>
          <w:sz w:val="24"/>
          <w:szCs w:val="24"/>
        </w:rPr>
        <w:t>wodno</w:t>
      </w:r>
      <w:proofErr w:type="spellEnd"/>
      <w:r w:rsidR="00647FEB" w:rsidRPr="00647FEB">
        <w:rPr>
          <w:rFonts w:ascii="Arial" w:hAnsi="Arial" w:cs="Arial"/>
          <w:b/>
          <w:bCs/>
          <w:sz w:val="24"/>
          <w:szCs w:val="24"/>
        </w:rPr>
        <w:t xml:space="preserve"> – ściekowa</w:t>
      </w:r>
      <w:r w:rsidR="00657AC9">
        <w:rPr>
          <w:rFonts w:ascii="Arial" w:hAnsi="Arial" w:cs="Arial"/>
          <w:b/>
          <w:bCs/>
          <w:sz w:val="24"/>
          <w:szCs w:val="24"/>
        </w:rPr>
        <w:t xml:space="preserve"> </w:t>
      </w:r>
      <w:r w:rsidR="00657AC9">
        <w:rPr>
          <w:rFonts w:ascii="Arial" w:hAnsi="Arial" w:cs="Arial"/>
          <w:b/>
          <w:bCs/>
          <w:sz w:val="24"/>
          <w:szCs w:val="24"/>
        </w:rPr>
        <w:br/>
      </w:r>
      <w:r w:rsidR="00657AC9" w:rsidRPr="00657AC9">
        <w:rPr>
          <w:rFonts w:ascii="Arial" w:hAnsi="Arial" w:cs="Arial"/>
          <w:b/>
          <w:bCs/>
          <w:sz w:val="24"/>
          <w:szCs w:val="24"/>
        </w:rPr>
        <w:t>w zakresie infrastruktury kanalizacyjnej i oczyszczalni ścieków - projekty w obrębie aglomeracji</w:t>
      </w:r>
      <w:r w:rsidR="00657AC9">
        <w:rPr>
          <w:rFonts w:ascii="Arial" w:hAnsi="Arial" w:cs="Arial"/>
          <w:b/>
          <w:bCs/>
          <w:sz w:val="24"/>
          <w:szCs w:val="24"/>
        </w:rPr>
        <w:br/>
      </w:r>
      <w:r w:rsidR="00657AC9" w:rsidRPr="00657AC9">
        <w:rPr>
          <w:rFonts w:ascii="Arial" w:hAnsi="Arial" w:cs="Arial"/>
          <w:b/>
          <w:bCs/>
          <w:sz w:val="24"/>
          <w:szCs w:val="24"/>
        </w:rPr>
        <w:t>z przedziału od 10 tys. RLM do poniżej 15 tys. RLM</w:t>
      </w:r>
    </w:p>
    <w:p w14:paraId="5AF52295" w14:textId="77777777" w:rsidR="00817D2F" w:rsidRPr="0012478C" w:rsidRDefault="00817D2F" w:rsidP="0012478C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Cs/>
          <w:i/>
          <w:sz w:val="20"/>
          <w:szCs w:val="24"/>
        </w:rPr>
      </w:pPr>
    </w:p>
    <w:tbl>
      <w:tblPr>
        <w:tblStyle w:val="Zwykatabela1"/>
        <w:tblW w:w="13877" w:type="dxa"/>
        <w:tblLayout w:type="fixed"/>
        <w:tblLook w:val="04A0" w:firstRow="1" w:lastRow="0" w:firstColumn="1" w:lastColumn="0" w:noHBand="0" w:noVBand="1"/>
      </w:tblPr>
      <w:tblGrid>
        <w:gridCol w:w="694"/>
        <w:gridCol w:w="2268"/>
        <w:gridCol w:w="2410"/>
        <w:gridCol w:w="5104"/>
        <w:gridCol w:w="3401"/>
      </w:tblGrid>
      <w:tr w:rsidR="00817D2F" w:rsidRPr="00466E26" w14:paraId="4CAB4275" w14:textId="77777777" w:rsidTr="00782C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hideMark/>
          </w:tcPr>
          <w:p w14:paraId="093C8A85" w14:textId="77777777" w:rsidR="00817D2F" w:rsidRPr="00466E26" w:rsidRDefault="00817D2F" w:rsidP="002556F6">
            <w:pPr>
              <w:spacing w:before="120" w:after="12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Cs w:val="24"/>
                <w:lang w:eastAsia="pl-PL"/>
              </w:rPr>
            </w:pPr>
            <w:r w:rsidRPr="00466E26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Lp.</w:t>
            </w:r>
          </w:p>
        </w:tc>
        <w:tc>
          <w:tcPr>
            <w:tcW w:w="2268" w:type="dxa"/>
            <w:hideMark/>
          </w:tcPr>
          <w:p w14:paraId="729AC25E" w14:textId="77CCC32A" w:rsidR="00817D2F" w:rsidRPr="00466E26" w:rsidRDefault="00220011" w:rsidP="002556F6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Cs w:val="24"/>
                <w:lang w:eastAsia="pl-PL"/>
              </w:rPr>
            </w:pPr>
            <w:r w:rsidRPr="00220011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 rejestracyjny wniosku wg WOD2021</w:t>
            </w:r>
          </w:p>
        </w:tc>
        <w:tc>
          <w:tcPr>
            <w:tcW w:w="2410" w:type="dxa"/>
            <w:hideMark/>
          </w:tcPr>
          <w:p w14:paraId="361F76E0" w14:textId="77777777" w:rsidR="00817D2F" w:rsidRPr="00466E26" w:rsidRDefault="00817D2F" w:rsidP="002556F6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Cs w:val="24"/>
                <w:lang w:eastAsia="pl-PL"/>
              </w:rPr>
            </w:pPr>
            <w:r w:rsidRPr="00466E26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Nazwa wnioskodawcy</w:t>
            </w:r>
          </w:p>
        </w:tc>
        <w:tc>
          <w:tcPr>
            <w:tcW w:w="5104" w:type="dxa"/>
            <w:hideMark/>
          </w:tcPr>
          <w:p w14:paraId="70204A69" w14:textId="77777777" w:rsidR="00817D2F" w:rsidRPr="00466E26" w:rsidRDefault="00817D2F" w:rsidP="002556F6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Cs w:val="24"/>
                <w:lang w:eastAsia="pl-PL"/>
              </w:rPr>
            </w:pPr>
            <w:r w:rsidRPr="00466E26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Tytuł projektu</w:t>
            </w:r>
          </w:p>
        </w:tc>
        <w:tc>
          <w:tcPr>
            <w:tcW w:w="3401" w:type="dxa"/>
            <w:hideMark/>
          </w:tcPr>
          <w:p w14:paraId="21D39296" w14:textId="77777777" w:rsidR="00817D2F" w:rsidRPr="00466E26" w:rsidRDefault="00817D2F" w:rsidP="002556F6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Cs w:val="24"/>
                <w:lang w:eastAsia="pl-PL"/>
              </w:rPr>
            </w:pPr>
            <w:r w:rsidRPr="00466E26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Status po ocenie formalnej</w:t>
            </w:r>
          </w:p>
        </w:tc>
      </w:tr>
      <w:tr w:rsidR="00647FEB" w:rsidRPr="002B1A65" w14:paraId="3CEAFC16" w14:textId="77777777" w:rsidTr="00782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14:paraId="2F4BD648" w14:textId="77777777" w:rsidR="00647FEB" w:rsidRPr="002B1A65" w:rsidRDefault="00647FEB" w:rsidP="00647FEB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B684CB8" w14:textId="5B0DDFB6" w:rsidR="00647FEB" w:rsidRPr="00F321B7" w:rsidRDefault="00647FEB" w:rsidP="00647FE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2700">
              <w:rPr>
                <w:rFonts w:ascii="Arial" w:hAnsi="Arial" w:cs="Arial"/>
              </w:rPr>
              <w:t>FEPK.02.06-IZ.00-0074/23</w:t>
            </w:r>
          </w:p>
        </w:tc>
        <w:tc>
          <w:tcPr>
            <w:tcW w:w="2410" w:type="dxa"/>
          </w:tcPr>
          <w:p w14:paraId="3B53EA0A" w14:textId="0A8F7B0D" w:rsidR="00647FEB" w:rsidRPr="00F321B7" w:rsidRDefault="00647FEB" w:rsidP="00647FE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2700">
              <w:rPr>
                <w:rFonts w:ascii="Arial" w:hAnsi="Arial" w:cs="Arial"/>
              </w:rPr>
              <w:t>Gmina Jasienica Rosielna</w:t>
            </w:r>
          </w:p>
        </w:tc>
        <w:tc>
          <w:tcPr>
            <w:tcW w:w="5104" w:type="dxa"/>
          </w:tcPr>
          <w:p w14:paraId="1D464825" w14:textId="177ECE5A" w:rsidR="00647FEB" w:rsidRPr="00F321B7" w:rsidRDefault="00647FEB" w:rsidP="00647FE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2700">
              <w:rPr>
                <w:rFonts w:ascii="Arial" w:hAnsi="Arial" w:cs="Arial"/>
              </w:rPr>
              <w:t xml:space="preserve">Rozbudowa sieci kanalizacji sanitarnej na terenie gminy Jasienica Rosielna oraz doposażenie gminnej oczyszczalni ścieków w </w:t>
            </w:r>
            <w:proofErr w:type="spellStart"/>
            <w:r w:rsidRPr="00692700">
              <w:rPr>
                <w:rFonts w:ascii="Arial" w:hAnsi="Arial" w:cs="Arial"/>
              </w:rPr>
              <w:t>Bliznem</w:t>
            </w:r>
            <w:proofErr w:type="spellEnd"/>
            <w:r w:rsidRPr="00692700">
              <w:rPr>
                <w:rFonts w:ascii="Arial" w:hAnsi="Arial" w:cs="Arial"/>
              </w:rPr>
              <w:t>.</w:t>
            </w:r>
          </w:p>
        </w:tc>
        <w:tc>
          <w:tcPr>
            <w:tcW w:w="3401" w:type="dxa"/>
          </w:tcPr>
          <w:p w14:paraId="2C4A63FF" w14:textId="580B9CE2" w:rsidR="00647FEB" w:rsidRPr="00F321B7" w:rsidRDefault="00647FEB" w:rsidP="00647FE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168">
              <w:rPr>
                <w:rFonts w:ascii="Arial" w:hAnsi="Arial" w:cs="Arial"/>
              </w:rPr>
              <w:t>Wniosek oceniony pozytywnie</w:t>
            </w:r>
          </w:p>
        </w:tc>
      </w:tr>
      <w:tr w:rsidR="00647FEB" w:rsidRPr="002B1A65" w14:paraId="1AE9CBAF" w14:textId="77777777" w:rsidTr="00782C99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14:paraId="1DD5B8A7" w14:textId="77777777" w:rsidR="00647FEB" w:rsidRPr="002B1A65" w:rsidRDefault="00647FEB" w:rsidP="00647FEB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B199E49" w14:textId="1A9BA94E" w:rsidR="00647FEB" w:rsidRPr="00F321B7" w:rsidRDefault="00647FEB" w:rsidP="00647FE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2700">
              <w:rPr>
                <w:rFonts w:ascii="Arial" w:hAnsi="Arial" w:cs="Arial"/>
              </w:rPr>
              <w:t>FEPK.02.06-IZ.00-0080/23</w:t>
            </w:r>
          </w:p>
        </w:tc>
        <w:tc>
          <w:tcPr>
            <w:tcW w:w="2410" w:type="dxa"/>
          </w:tcPr>
          <w:p w14:paraId="10DA122A" w14:textId="791860D6" w:rsidR="00647FEB" w:rsidRPr="00F321B7" w:rsidRDefault="00647FEB" w:rsidP="00647FE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2700">
              <w:rPr>
                <w:rFonts w:ascii="Arial" w:hAnsi="Arial" w:cs="Arial"/>
              </w:rPr>
              <w:t xml:space="preserve">Zakład Usług Technicznych </w:t>
            </w:r>
            <w:r w:rsidRPr="00692700">
              <w:rPr>
                <w:rFonts w:ascii="Arial" w:hAnsi="Arial" w:cs="Arial"/>
              </w:rPr>
              <w:br/>
              <w:t>Sp. z o.o.</w:t>
            </w:r>
          </w:p>
        </w:tc>
        <w:tc>
          <w:tcPr>
            <w:tcW w:w="5104" w:type="dxa"/>
          </w:tcPr>
          <w:p w14:paraId="18F79F37" w14:textId="5A484EA1" w:rsidR="00647FEB" w:rsidRPr="00F321B7" w:rsidRDefault="00647FEB" w:rsidP="00647FE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2700">
              <w:rPr>
                <w:rFonts w:ascii="Arial" w:hAnsi="Arial" w:cs="Arial"/>
              </w:rPr>
              <w:t>Przebudowa i rozbudowa oczyszczalni ścieków w Zagórzu wraz z przyłączem energetycznym.</w:t>
            </w:r>
          </w:p>
        </w:tc>
        <w:tc>
          <w:tcPr>
            <w:tcW w:w="3401" w:type="dxa"/>
          </w:tcPr>
          <w:p w14:paraId="6EA3BF2B" w14:textId="508E7207" w:rsidR="00647FEB" w:rsidRPr="00F321B7" w:rsidRDefault="00647FEB" w:rsidP="00647FE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168">
              <w:rPr>
                <w:rFonts w:ascii="Arial" w:hAnsi="Arial" w:cs="Arial"/>
              </w:rPr>
              <w:t>Wniosek oceniony pozytywnie</w:t>
            </w:r>
          </w:p>
        </w:tc>
      </w:tr>
      <w:tr w:rsidR="00647FEB" w:rsidRPr="002B1A65" w14:paraId="5E26D411" w14:textId="77777777" w:rsidTr="00782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14:paraId="0DFC5ACF" w14:textId="77777777" w:rsidR="00647FEB" w:rsidRPr="002B1A65" w:rsidRDefault="00647FEB" w:rsidP="00647FEB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5346774" w14:textId="6EFBEA46" w:rsidR="00647FEB" w:rsidRPr="00F321B7" w:rsidRDefault="00647FEB" w:rsidP="00647FE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2700">
              <w:rPr>
                <w:rFonts w:ascii="Arial" w:hAnsi="Arial" w:cs="Arial"/>
              </w:rPr>
              <w:t>FEPK.02.06-IZ.00-0093/23</w:t>
            </w:r>
          </w:p>
        </w:tc>
        <w:tc>
          <w:tcPr>
            <w:tcW w:w="2410" w:type="dxa"/>
          </w:tcPr>
          <w:p w14:paraId="6671A614" w14:textId="23F0A53A" w:rsidR="00647FEB" w:rsidRPr="00F321B7" w:rsidRDefault="00647FEB" w:rsidP="00647FE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2700">
              <w:rPr>
                <w:rFonts w:ascii="Arial" w:hAnsi="Arial" w:cs="Arial"/>
              </w:rPr>
              <w:t>Gmina Jedlicze</w:t>
            </w:r>
          </w:p>
        </w:tc>
        <w:tc>
          <w:tcPr>
            <w:tcW w:w="5104" w:type="dxa"/>
          </w:tcPr>
          <w:p w14:paraId="30FD3E69" w14:textId="1BC3CA8F" w:rsidR="00647FEB" w:rsidRPr="00F321B7" w:rsidRDefault="00647FEB" w:rsidP="00647FE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2700">
              <w:rPr>
                <w:rFonts w:ascii="Arial" w:hAnsi="Arial" w:cs="Arial"/>
              </w:rPr>
              <w:t>Modernizacja sieci kanalizacji sanitarnej na terenie aglomeracji PLPK017 Jedlicze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401" w:type="dxa"/>
          </w:tcPr>
          <w:p w14:paraId="7E500042" w14:textId="03B94DEA" w:rsidR="00647FEB" w:rsidRPr="00F321B7" w:rsidRDefault="00647FEB" w:rsidP="00647FE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168">
              <w:rPr>
                <w:rFonts w:ascii="Arial" w:hAnsi="Arial" w:cs="Arial"/>
              </w:rPr>
              <w:t>Wniosek oceniony pozytywnie</w:t>
            </w:r>
          </w:p>
        </w:tc>
      </w:tr>
      <w:tr w:rsidR="00647FEB" w:rsidRPr="002B1A65" w14:paraId="4E9003B8" w14:textId="77777777" w:rsidTr="00782C99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14:paraId="12A28631" w14:textId="77777777" w:rsidR="00647FEB" w:rsidRPr="002B1A65" w:rsidRDefault="00647FEB" w:rsidP="00647FEB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002BC81" w14:textId="193E7C00" w:rsidR="00647FEB" w:rsidRPr="00F321B7" w:rsidRDefault="00647FEB" w:rsidP="00647FE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2700">
              <w:rPr>
                <w:rFonts w:ascii="Arial" w:hAnsi="Arial" w:cs="Arial"/>
              </w:rPr>
              <w:t>FEPK.02.06-IZ.00-0099/23</w:t>
            </w:r>
          </w:p>
        </w:tc>
        <w:tc>
          <w:tcPr>
            <w:tcW w:w="2410" w:type="dxa"/>
          </w:tcPr>
          <w:p w14:paraId="040644E8" w14:textId="4BE8FA76" w:rsidR="00647FEB" w:rsidRPr="00F321B7" w:rsidRDefault="00647FEB" w:rsidP="00647FE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2700">
              <w:rPr>
                <w:rFonts w:ascii="Arial" w:hAnsi="Arial" w:cs="Arial"/>
              </w:rPr>
              <w:t>Gmina Strzyżów</w:t>
            </w:r>
          </w:p>
        </w:tc>
        <w:tc>
          <w:tcPr>
            <w:tcW w:w="5104" w:type="dxa"/>
          </w:tcPr>
          <w:p w14:paraId="7F8E39EB" w14:textId="1FB0EF20" w:rsidR="00647FEB" w:rsidRPr="00F321B7" w:rsidRDefault="00647FEB" w:rsidP="00647FE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2700">
              <w:rPr>
                <w:rFonts w:ascii="Arial" w:hAnsi="Arial" w:cs="Arial"/>
              </w:rPr>
              <w:t>Budowa kanalizacji sanitarnej w miejscowości Wysoka Strzyżowska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401" w:type="dxa"/>
          </w:tcPr>
          <w:p w14:paraId="0E50D88B" w14:textId="76EEB58A" w:rsidR="00647FEB" w:rsidRPr="00F321B7" w:rsidRDefault="00647FEB" w:rsidP="00647FE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168">
              <w:rPr>
                <w:rFonts w:ascii="Arial" w:hAnsi="Arial" w:cs="Arial"/>
              </w:rPr>
              <w:t>Wniosek oceniony pozytywnie</w:t>
            </w:r>
          </w:p>
        </w:tc>
      </w:tr>
    </w:tbl>
    <w:p w14:paraId="2F77E1F9" w14:textId="77777777" w:rsidR="004F0226" w:rsidRDefault="004F0226" w:rsidP="009D6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sectPr w:rsidR="004F0226" w:rsidSect="00CB2731">
      <w:headerReference w:type="first" r:id="rId8"/>
      <w:pgSz w:w="16838" w:h="11906" w:orient="landscape"/>
      <w:pgMar w:top="709" w:right="1417" w:bottom="426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C0355" w14:textId="77777777" w:rsidR="00A22839" w:rsidRDefault="00A22839" w:rsidP="00466E26">
      <w:pPr>
        <w:spacing w:after="0" w:line="240" w:lineRule="auto"/>
      </w:pPr>
      <w:r>
        <w:separator/>
      </w:r>
    </w:p>
  </w:endnote>
  <w:endnote w:type="continuationSeparator" w:id="0">
    <w:p w14:paraId="12573129" w14:textId="77777777" w:rsidR="00A22839" w:rsidRDefault="00A22839" w:rsidP="00466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240BC" w14:textId="77777777" w:rsidR="00A22839" w:rsidRDefault="00A22839" w:rsidP="00466E26">
      <w:pPr>
        <w:spacing w:after="0" w:line="240" w:lineRule="auto"/>
      </w:pPr>
      <w:r>
        <w:separator/>
      </w:r>
    </w:p>
  </w:footnote>
  <w:footnote w:type="continuationSeparator" w:id="0">
    <w:p w14:paraId="3216094F" w14:textId="77777777" w:rsidR="00A22839" w:rsidRDefault="00A22839" w:rsidP="00466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B8213" w14:textId="77777777" w:rsidR="00A22839" w:rsidRDefault="00A22839" w:rsidP="0070758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A17F0"/>
    <w:multiLevelType w:val="hybridMultilevel"/>
    <w:tmpl w:val="14CEA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63763"/>
    <w:multiLevelType w:val="hybridMultilevel"/>
    <w:tmpl w:val="15E429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A1509"/>
    <w:multiLevelType w:val="hybridMultilevel"/>
    <w:tmpl w:val="557C09C0"/>
    <w:lvl w:ilvl="0" w:tplc="D276B606">
      <w:start w:val="1"/>
      <w:numFmt w:val="decimal"/>
      <w:lvlText w:val="%1."/>
      <w:lvlJc w:val="center"/>
      <w:pPr>
        <w:ind w:left="1120" w:hanging="360"/>
      </w:pPr>
      <w:rPr>
        <w:rFonts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28730D22"/>
    <w:multiLevelType w:val="hybridMultilevel"/>
    <w:tmpl w:val="26421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2F"/>
    <w:rsid w:val="00070969"/>
    <w:rsid w:val="0007269A"/>
    <w:rsid w:val="000A24E2"/>
    <w:rsid w:val="000A3C86"/>
    <w:rsid w:val="000D0A85"/>
    <w:rsid w:val="000D1526"/>
    <w:rsid w:val="000D3905"/>
    <w:rsid w:val="001158A1"/>
    <w:rsid w:val="0012478C"/>
    <w:rsid w:val="001252EA"/>
    <w:rsid w:val="001301E7"/>
    <w:rsid w:val="00135AFA"/>
    <w:rsid w:val="0014694D"/>
    <w:rsid w:val="00152937"/>
    <w:rsid w:val="00161227"/>
    <w:rsid w:val="00173276"/>
    <w:rsid w:val="001D1401"/>
    <w:rsid w:val="00210239"/>
    <w:rsid w:val="00213869"/>
    <w:rsid w:val="00215A93"/>
    <w:rsid w:val="00220011"/>
    <w:rsid w:val="002556F6"/>
    <w:rsid w:val="002569BC"/>
    <w:rsid w:val="002945ED"/>
    <w:rsid w:val="002B1A65"/>
    <w:rsid w:val="002C33B1"/>
    <w:rsid w:val="002D5067"/>
    <w:rsid w:val="002E69EF"/>
    <w:rsid w:val="0034415E"/>
    <w:rsid w:val="00346804"/>
    <w:rsid w:val="003622B6"/>
    <w:rsid w:val="00366D06"/>
    <w:rsid w:val="003B2B2B"/>
    <w:rsid w:val="003C6D96"/>
    <w:rsid w:val="003D23C8"/>
    <w:rsid w:val="003D2B53"/>
    <w:rsid w:val="003D5231"/>
    <w:rsid w:val="003E64A4"/>
    <w:rsid w:val="003F2394"/>
    <w:rsid w:val="00401435"/>
    <w:rsid w:val="00422ED4"/>
    <w:rsid w:val="00466E26"/>
    <w:rsid w:val="00471240"/>
    <w:rsid w:val="004A32A2"/>
    <w:rsid w:val="004F0226"/>
    <w:rsid w:val="0052079C"/>
    <w:rsid w:val="00561000"/>
    <w:rsid w:val="005742E7"/>
    <w:rsid w:val="00577E06"/>
    <w:rsid w:val="005D43FE"/>
    <w:rsid w:val="005D6E45"/>
    <w:rsid w:val="005E5CFC"/>
    <w:rsid w:val="005F1EBF"/>
    <w:rsid w:val="006023D3"/>
    <w:rsid w:val="00607A8A"/>
    <w:rsid w:val="00617109"/>
    <w:rsid w:val="00647FEB"/>
    <w:rsid w:val="00657AC9"/>
    <w:rsid w:val="00665931"/>
    <w:rsid w:val="006D04A6"/>
    <w:rsid w:val="006E4946"/>
    <w:rsid w:val="00707582"/>
    <w:rsid w:val="007256C9"/>
    <w:rsid w:val="00740180"/>
    <w:rsid w:val="007444B9"/>
    <w:rsid w:val="00751D64"/>
    <w:rsid w:val="00755A34"/>
    <w:rsid w:val="00761B91"/>
    <w:rsid w:val="00782C99"/>
    <w:rsid w:val="007E0C43"/>
    <w:rsid w:val="007F5015"/>
    <w:rsid w:val="00817D2F"/>
    <w:rsid w:val="00823F08"/>
    <w:rsid w:val="00826A59"/>
    <w:rsid w:val="00866BD1"/>
    <w:rsid w:val="00873384"/>
    <w:rsid w:val="00873FB8"/>
    <w:rsid w:val="00876704"/>
    <w:rsid w:val="008D2FE1"/>
    <w:rsid w:val="008D3C6B"/>
    <w:rsid w:val="008E3666"/>
    <w:rsid w:val="008F486F"/>
    <w:rsid w:val="008F5EF1"/>
    <w:rsid w:val="009257AB"/>
    <w:rsid w:val="00940756"/>
    <w:rsid w:val="009745AB"/>
    <w:rsid w:val="009C470B"/>
    <w:rsid w:val="009D6CB1"/>
    <w:rsid w:val="009E5915"/>
    <w:rsid w:val="00A22839"/>
    <w:rsid w:val="00A33372"/>
    <w:rsid w:val="00A5276E"/>
    <w:rsid w:val="00AB4296"/>
    <w:rsid w:val="00AD5DFC"/>
    <w:rsid w:val="00B43625"/>
    <w:rsid w:val="00B66726"/>
    <w:rsid w:val="00B670E5"/>
    <w:rsid w:val="00BB305E"/>
    <w:rsid w:val="00BB579C"/>
    <w:rsid w:val="00BF3304"/>
    <w:rsid w:val="00BF52BE"/>
    <w:rsid w:val="00C126D0"/>
    <w:rsid w:val="00C350EA"/>
    <w:rsid w:val="00CA4163"/>
    <w:rsid w:val="00CB2731"/>
    <w:rsid w:val="00CE7CA6"/>
    <w:rsid w:val="00D0718F"/>
    <w:rsid w:val="00D240AE"/>
    <w:rsid w:val="00D24CFE"/>
    <w:rsid w:val="00D43842"/>
    <w:rsid w:val="00D46985"/>
    <w:rsid w:val="00D71125"/>
    <w:rsid w:val="00D81C64"/>
    <w:rsid w:val="00D821A7"/>
    <w:rsid w:val="00D95DAD"/>
    <w:rsid w:val="00DA6921"/>
    <w:rsid w:val="00DC790F"/>
    <w:rsid w:val="00DF2D33"/>
    <w:rsid w:val="00E02FA8"/>
    <w:rsid w:val="00E04EF2"/>
    <w:rsid w:val="00E45B81"/>
    <w:rsid w:val="00E776A3"/>
    <w:rsid w:val="00EA63C1"/>
    <w:rsid w:val="00ED1C68"/>
    <w:rsid w:val="00F30068"/>
    <w:rsid w:val="00F321B7"/>
    <w:rsid w:val="00F447DE"/>
    <w:rsid w:val="00F529E0"/>
    <w:rsid w:val="00F64AD9"/>
    <w:rsid w:val="00F83491"/>
    <w:rsid w:val="00F9092B"/>
    <w:rsid w:val="00FE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AEA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3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6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E26"/>
  </w:style>
  <w:style w:type="paragraph" w:styleId="Stopka">
    <w:name w:val="footer"/>
    <w:basedOn w:val="Normalny"/>
    <w:link w:val="StopkaZnak"/>
    <w:uiPriority w:val="99"/>
    <w:unhideWhenUsed/>
    <w:rsid w:val="00466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E26"/>
  </w:style>
  <w:style w:type="table" w:styleId="Tabela-Siatka">
    <w:name w:val="Table Grid"/>
    <w:basedOn w:val="Standardowy"/>
    <w:uiPriority w:val="39"/>
    <w:rsid w:val="00CE7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2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3D3"/>
    <w:rPr>
      <w:rFonts w:ascii="Segoe UI" w:hAnsi="Segoe UI" w:cs="Segoe UI"/>
      <w:sz w:val="18"/>
      <w:szCs w:val="18"/>
    </w:rPr>
  </w:style>
  <w:style w:type="table" w:styleId="Zwykatabela1">
    <w:name w:val="Plain Table 1"/>
    <w:basedOn w:val="Standardowy"/>
    <w:uiPriority w:val="41"/>
    <w:rsid w:val="00782C9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wniosków o dofinansowanie projektów, które uzyskały pozytywną ocenę formalną i zostały zakwalifikowane do oceny merytorycznej w ramach naboru nr FEPK.02.06-IZ.00-002/23</dc:title>
  <dc:subject/>
  <dc:creator/>
  <cp:keywords/>
  <dc:description/>
  <cp:lastModifiedBy/>
  <cp:revision>1</cp:revision>
  <dcterms:created xsi:type="dcterms:W3CDTF">2023-11-16T13:06:00Z</dcterms:created>
  <dcterms:modified xsi:type="dcterms:W3CDTF">2023-11-16T13:52:00Z</dcterms:modified>
</cp:coreProperties>
</file>