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C3B3" w14:textId="77777777" w:rsidR="0011076F" w:rsidRDefault="0011076F" w:rsidP="00D62C70">
      <w:pPr>
        <w:spacing w:line="276" w:lineRule="auto"/>
        <w:jc w:val="right"/>
        <w:rPr>
          <w:rFonts w:cstheme="minorHAnsi"/>
        </w:rPr>
      </w:pPr>
      <w:bookmarkStart w:id="0" w:name="_GoBack"/>
      <w:bookmarkEnd w:id="0"/>
    </w:p>
    <w:p w14:paraId="7CA8BF2A" w14:textId="77777777" w:rsidR="0011076F" w:rsidRDefault="0011076F" w:rsidP="008D3C94">
      <w:pPr>
        <w:spacing w:line="276" w:lineRule="auto"/>
        <w:jc w:val="center"/>
        <w:rPr>
          <w:rFonts w:cstheme="minorHAnsi"/>
          <w:b/>
          <w:color w:val="21554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3F355" wp14:editId="2729C449">
            <wp:extent cx="4381500" cy="309893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41" cy="31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BF41" w14:textId="64EF6038" w:rsidR="00836C10" w:rsidRPr="0011076F" w:rsidRDefault="00DC54EB" w:rsidP="00DC54EB">
      <w:pPr>
        <w:spacing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>
        <w:rPr>
          <w:rFonts w:cstheme="minorHAnsi"/>
          <w:b/>
          <w:color w:val="0D5A4D"/>
          <w:sz w:val="36"/>
          <w:szCs w:val="36"/>
        </w:rPr>
        <w:t xml:space="preserve">Kluczowe działania niezbędne </w:t>
      </w:r>
      <w:r w:rsidR="005F37D7">
        <w:rPr>
          <w:rFonts w:cstheme="minorHAnsi"/>
          <w:b/>
          <w:color w:val="0D5A4D"/>
          <w:sz w:val="36"/>
          <w:szCs w:val="36"/>
        </w:rPr>
        <w:t xml:space="preserve">w procesie </w:t>
      </w:r>
      <w:r>
        <w:rPr>
          <w:rFonts w:cstheme="minorHAnsi"/>
          <w:b/>
          <w:color w:val="0D5A4D"/>
          <w:sz w:val="36"/>
          <w:szCs w:val="36"/>
        </w:rPr>
        <w:t>o</w:t>
      </w:r>
      <w:r w:rsidR="0011076F" w:rsidRPr="0011076F">
        <w:rPr>
          <w:rFonts w:cstheme="minorHAnsi"/>
          <w:b/>
          <w:color w:val="0D5A4D"/>
          <w:sz w:val="36"/>
          <w:szCs w:val="36"/>
        </w:rPr>
        <w:t>pracowania</w:t>
      </w:r>
      <w:r w:rsidR="005F37D7">
        <w:rPr>
          <w:rFonts w:cstheme="minorHAnsi"/>
          <w:b/>
          <w:color w:val="0D5A4D"/>
          <w:sz w:val="36"/>
          <w:szCs w:val="36"/>
        </w:rPr>
        <w:t xml:space="preserve"> </w:t>
      </w:r>
      <w:r w:rsidR="0011076F" w:rsidRPr="0011076F">
        <w:rPr>
          <w:rFonts w:cstheme="minorHAnsi"/>
          <w:b/>
          <w:color w:val="0D5A4D"/>
          <w:sz w:val="36"/>
          <w:szCs w:val="36"/>
        </w:rPr>
        <w:t>gminnego programu rewitalizacji</w:t>
      </w:r>
    </w:p>
    <w:p w14:paraId="69E1D5C7" w14:textId="21F358D9" w:rsidR="008D3C94" w:rsidRDefault="008D3C94" w:rsidP="008D3C94">
      <w:pPr>
        <w:spacing w:line="276" w:lineRule="auto"/>
        <w:rPr>
          <w:rFonts w:cstheme="minorHAnsi"/>
        </w:rPr>
      </w:pPr>
    </w:p>
    <w:p w14:paraId="0FA44298" w14:textId="5AD5D65D" w:rsidR="002C0AB4" w:rsidRDefault="002C0AB4" w:rsidP="008D3C94">
      <w:pPr>
        <w:spacing w:line="276" w:lineRule="auto"/>
        <w:rPr>
          <w:rFonts w:cstheme="minorHAnsi"/>
        </w:rPr>
      </w:pPr>
    </w:p>
    <w:p w14:paraId="588D9B67" w14:textId="77777777" w:rsidR="002C0AB4" w:rsidRDefault="002C0AB4" w:rsidP="008D3C94">
      <w:pPr>
        <w:spacing w:line="276" w:lineRule="auto"/>
        <w:rPr>
          <w:rFonts w:cstheme="minorHAnsi"/>
        </w:rPr>
      </w:pPr>
    </w:p>
    <w:p w14:paraId="72B17E08" w14:textId="1E3CFC08" w:rsidR="008D3C94" w:rsidRDefault="008D3C94" w:rsidP="008D3C94">
      <w:pPr>
        <w:spacing w:line="276" w:lineRule="auto"/>
        <w:rPr>
          <w:rFonts w:cstheme="minorHAnsi"/>
        </w:rPr>
      </w:pPr>
    </w:p>
    <w:p w14:paraId="6666A3B0" w14:textId="77777777" w:rsidR="008D3C94" w:rsidRPr="008D3C94" w:rsidRDefault="008D3C94" w:rsidP="008D3C94">
      <w:pPr>
        <w:pStyle w:val="NormalnyWeb"/>
        <w:spacing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</w:pPr>
      <w:r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Opracowanie: </w:t>
      </w:r>
    </w:p>
    <w:p w14:paraId="0AA27593" w14:textId="77777777" w:rsidR="008D3C94" w:rsidRPr="006119D4" w:rsidRDefault="008D3C94" w:rsidP="008D3C94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633B3F" wp14:editId="21E4C5B7">
            <wp:extent cx="2545200" cy="450000"/>
            <wp:effectExtent l="0" t="0" r="0" b="7620"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57D20" w14:textId="0CBE4CAE" w:rsidR="008D3C94" w:rsidRPr="008D3C94" w:rsidRDefault="008D3C94" w:rsidP="008D3C94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Zespół </w:t>
      </w:r>
      <w:r w:rsidRPr="008D3C94">
        <w:rPr>
          <w:rFonts w:asciiTheme="minorHAnsi" w:hAnsiTheme="minorHAnsi" w:cstheme="minorHAnsi"/>
          <w:color w:val="44546A" w:themeColor="text2"/>
          <w:sz w:val="22"/>
          <w:szCs w:val="22"/>
        </w:rPr>
        <w:t>Centrum Doradztwa Rewitalizacyjnego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>Instytutu Rozwoju Miast i Regionów</w:t>
      </w:r>
    </w:p>
    <w:p w14:paraId="62D34645" w14:textId="5E3BA86B" w:rsidR="008D3C94" w:rsidRDefault="008D3C94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1B0FF1" w14:textId="77777777" w:rsidR="008D3C94" w:rsidRDefault="008D3C94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9F81BD" w14:textId="7FD386FF" w:rsidR="008D3C94" w:rsidRDefault="008D3C94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6BDB9A" w14:textId="77777777" w:rsidR="008970BA" w:rsidRPr="008D3C94" w:rsidRDefault="008970BA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23645D2" w14:textId="3C0DFDEF" w:rsidR="00F71BAE" w:rsidRPr="008970BA" w:rsidRDefault="008848B6" w:rsidP="008970BA">
      <w:pPr>
        <w:spacing w:line="276" w:lineRule="auto"/>
        <w:jc w:val="center"/>
        <w:rPr>
          <w:rFonts w:cstheme="minorHAnsi"/>
          <w:b/>
          <w:bCs/>
          <w:color w:val="0D5A4D"/>
        </w:rPr>
      </w:pPr>
      <w:r w:rsidRPr="008970BA">
        <w:rPr>
          <w:rFonts w:cstheme="minorHAnsi"/>
          <w:b/>
          <w:bCs/>
          <w:color w:val="0D5A4D"/>
        </w:rPr>
        <w:t>Warszawa, dn.</w:t>
      </w:r>
      <w:r w:rsidR="00676883" w:rsidRPr="008970BA">
        <w:rPr>
          <w:rFonts w:cstheme="minorHAnsi"/>
          <w:b/>
          <w:bCs/>
          <w:color w:val="0D5A4D"/>
        </w:rPr>
        <w:t xml:space="preserve"> </w:t>
      </w:r>
      <w:r w:rsidR="00221957" w:rsidRPr="008970BA">
        <w:rPr>
          <w:rFonts w:cstheme="minorHAnsi"/>
          <w:b/>
          <w:bCs/>
          <w:color w:val="0D5A4D"/>
        </w:rPr>
        <w:t>01</w:t>
      </w:r>
      <w:r w:rsidR="00695D1D" w:rsidRPr="008970BA">
        <w:rPr>
          <w:rFonts w:cstheme="minorHAnsi"/>
          <w:b/>
          <w:bCs/>
          <w:color w:val="0D5A4D"/>
        </w:rPr>
        <w:t>.</w:t>
      </w:r>
      <w:r w:rsidR="00F955E9" w:rsidRPr="008970BA">
        <w:rPr>
          <w:rFonts w:cstheme="minorHAnsi"/>
          <w:b/>
          <w:bCs/>
          <w:color w:val="0D5A4D"/>
        </w:rPr>
        <w:t>1</w:t>
      </w:r>
      <w:r w:rsidR="00221957" w:rsidRPr="008970BA">
        <w:rPr>
          <w:rFonts w:cstheme="minorHAnsi"/>
          <w:b/>
          <w:bCs/>
          <w:color w:val="0D5A4D"/>
        </w:rPr>
        <w:t>2</w:t>
      </w:r>
      <w:r w:rsidR="00695D1D" w:rsidRPr="008970BA">
        <w:rPr>
          <w:rFonts w:cstheme="minorHAnsi"/>
          <w:b/>
          <w:bCs/>
          <w:color w:val="0D5A4D"/>
        </w:rPr>
        <w:t>.2022</w:t>
      </w:r>
      <w:r w:rsidRPr="008970BA">
        <w:rPr>
          <w:rFonts w:cstheme="minorHAnsi"/>
          <w:b/>
          <w:bCs/>
          <w:color w:val="0D5A4D"/>
        </w:rPr>
        <w:t xml:space="preserve"> r.</w:t>
      </w:r>
    </w:p>
    <w:p w14:paraId="0268233B" w14:textId="146AE0E1" w:rsidR="00525D8F" w:rsidRDefault="00836C10" w:rsidP="00F71D93">
      <w:pPr>
        <w:pStyle w:val="Normalny0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>Poniżej przedstawiono kolejn</w:t>
      </w:r>
      <w:r w:rsidR="008F4BCC">
        <w:rPr>
          <w:rFonts w:asciiTheme="minorHAnsi" w:hAnsiTheme="minorHAnsi" w:cstheme="minorHAnsi"/>
          <w:bCs/>
          <w:szCs w:val="22"/>
        </w:rPr>
        <w:t>e kroki</w:t>
      </w:r>
      <w:r>
        <w:rPr>
          <w:rFonts w:asciiTheme="minorHAnsi" w:hAnsiTheme="minorHAnsi" w:cstheme="minorHAnsi"/>
          <w:bCs/>
          <w:szCs w:val="22"/>
        </w:rPr>
        <w:t>, które należy wykonać w przypadku podjęcia decyzji o opracowaniu</w:t>
      </w:r>
      <w:r w:rsidRPr="00E52AF0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dokumentu gminnego programu rewitalizacji (</w:t>
      </w:r>
      <w:r w:rsidRPr="00E52AF0">
        <w:rPr>
          <w:rFonts w:asciiTheme="minorHAnsi" w:hAnsiTheme="minorHAnsi" w:cstheme="minorHAnsi"/>
          <w:bCs/>
          <w:szCs w:val="22"/>
        </w:rPr>
        <w:t>GPR</w:t>
      </w:r>
      <w:r>
        <w:rPr>
          <w:rFonts w:asciiTheme="minorHAnsi" w:hAnsiTheme="minorHAnsi" w:cstheme="minorHAnsi"/>
          <w:bCs/>
          <w:szCs w:val="22"/>
        </w:rPr>
        <w:t>)</w:t>
      </w:r>
      <w:r>
        <w:rPr>
          <w:rFonts w:asciiTheme="minorHAnsi" w:hAnsiTheme="minorHAnsi" w:cstheme="minorHAnsi"/>
          <w:szCs w:val="22"/>
        </w:rPr>
        <w:t>.</w:t>
      </w:r>
    </w:p>
    <w:p w14:paraId="5FE01DDA" w14:textId="3129FAE2" w:rsidR="000B1255" w:rsidRPr="003B1009" w:rsidRDefault="000B1255" w:rsidP="00625FB9">
      <w:pPr>
        <w:keepNext/>
        <w:spacing w:after="0" w:line="276" w:lineRule="auto"/>
        <w:jc w:val="center"/>
        <w:rPr>
          <w:rFonts w:eastAsia="Calibri"/>
          <w:i/>
          <w:iCs/>
          <w:color w:val="44546A"/>
        </w:rPr>
      </w:pPr>
      <w:bookmarkStart w:id="1" w:name="_Toc510386319"/>
      <w:r w:rsidRPr="003B1009">
        <w:rPr>
          <w:rFonts w:eastAsia="Calibri"/>
          <w:b/>
          <w:iCs/>
        </w:rPr>
        <w:t>Proce</w:t>
      </w:r>
      <w:r>
        <w:rPr>
          <w:rFonts w:eastAsia="Calibri"/>
          <w:b/>
          <w:iCs/>
        </w:rPr>
        <w:t xml:space="preserve">dura </w:t>
      </w:r>
      <w:r w:rsidRPr="003B1009">
        <w:rPr>
          <w:rFonts w:eastAsia="Calibri"/>
          <w:b/>
          <w:iCs/>
        </w:rPr>
        <w:t>uchwalania G</w:t>
      </w:r>
      <w:r>
        <w:rPr>
          <w:rFonts w:eastAsia="Calibri"/>
          <w:b/>
          <w:iCs/>
        </w:rPr>
        <w:t xml:space="preserve">PR </w:t>
      </w:r>
      <w:bookmarkEnd w:id="1"/>
      <w:r>
        <w:rPr>
          <w:rFonts w:eastAsia="Calibri"/>
          <w:b/>
          <w:iCs/>
        </w:rPr>
        <w:t>wynikająca z ustawy o rewitalizacji</w:t>
      </w:r>
      <w:r w:rsidR="00625FB9">
        <w:rPr>
          <w:rFonts w:eastAsia="Calibri"/>
          <w:b/>
          <w:iCs/>
        </w:rPr>
        <w:t xml:space="preserve"> (uor)</w:t>
      </w:r>
    </w:p>
    <w:p w14:paraId="33E61321" w14:textId="77777777" w:rsidR="000B1255" w:rsidRPr="003B1009" w:rsidRDefault="000B1255" w:rsidP="000B1255">
      <w:pPr>
        <w:keepNext/>
        <w:spacing w:after="0" w:line="276" w:lineRule="auto"/>
        <w:jc w:val="center"/>
        <w:rPr>
          <w:rFonts w:eastAsia="Calibri"/>
        </w:rPr>
      </w:pPr>
      <w:r w:rsidRPr="003B1009">
        <w:rPr>
          <w:rFonts w:eastAsia="Calibri"/>
          <w:noProof/>
          <w:shd w:val="clear" w:color="auto" w:fill="FFFFFF"/>
          <w:lang w:eastAsia="pl-PL"/>
        </w:rPr>
        <w:drawing>
          <wp:inline distT="0" distB="0" distL="0" distR="0" wp14:anchorId="1C78B826" wp14:editId="6CF5BE42">
            <wp:extent cx="5178055" cy="6747510"/>
            <wp:effectExtent l="38100" t="19050" r="22860" b="34290"/>
            <wp:docPr id="657" name="Diagram 6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C1AD2BE" w14:textId="5EA91B04" w:rsidR="00A6576F" w:rsidRDefault="00A6576F" w:rsidP="00A6576F">
      <w:pPr>
        <w:pStyle w:val="Nagwek1"/>
        <w:ind w:left="360"/>
        <w:rPr>
          <w:b/>
          <w:color w:val="385623" w:themeColor="accent6" w:themeShade="80"/>
        </w:rPr>
      </w:pPr>
    </w:p>
    <w:p w14:paraId="187E576D" w14:textId="77777777" w:rsidR="00A23DB5" w:rsidRPr="00A23DB5" w:rsidRDefault="00A23DB5" w:rsidP="00A23DB5"/>
    <w:p w14:paraId="1E254820" w14:textId="77777777" w:rsidR="005743C8" w:rsidRPr="005743C8" w:rsidRDefault="005743C8" w:rsidP="005743C8"/>
    <w:p w14:paraId="4D1A7AD5" w14:textId="0769EF74" w:rsidR="00EE2F6E" w:rsidRDefault="0016488A" w:rsidP="00AC3531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935E0A">
        <w:rPr>
          <w:rFonts w:asciiTheme="minorHAnsi" w:hAnsiTheme="minorHAnsi" w:cstheme="minorHAnsi"/>
          <w:b/>
          <w:bCs/>
          <w:szCs w:val="22"/>
        </w:rPr>
        <w:lastRenderedPageBreak/>
        <w:t xml:space="preserve">Opracowanie </w:t>
      </w:r>
      <w:r w:rsidR="00C80B78" w:rsidRPr="00935E0A">
        <w:rPr>
          <w:rFonts w:asciiTheme="minorHAnsi" w:hAnsiTheme="minorHAnsi" w:cstheme="minorHAnsi"/>
          <w:b/>
          <w:bCs/>
          <w:szCs w:val="22"/>
        </w:rPr>
        <w:t>diagnozy całego obsza</w:t>
      </w:r>
      <w:r w:rsidR="00902615" w:rsidRPr="00935E0A">
        <w:rPr>
          <w:rFonts w:asciiTheme="minorHAnsi" w:hAnsiTheme="minorHAnsi" w:cstheme="minorHAnsi"/>
          <w:b/>
          <w:bCs/>
          <w:szCs w:val="22"/>
        </w:rPr>
        <w:t xml:space="preserve">ru </w:t>
      </w:r>
      <w:r w:rsidR="00C80B78" w:rsidRPr="00935E0A">
        <w:rPr>
          <w:rFonts w:asciiTheme="minorHAnsi" w:hAnsiTheme="minorHAnsi" w:cstheme="minorHAnsi"/>
          <w:b/>
          <w:bCs/>
          <w:szCs w:val="22"/>
        </w:rPr>
        <w:t>gminy</w:t>
      </w:r>
      <w:r w:rsidR="00C80B78" w:rsidRPr="00935E0A">
        <w:rPr>
          <w:rFonts w:asciiTheme="minorHAnsi" w:hAnsiTheme="minorHAnsi" w:cstheme="minorHAnsi"/>
          <w:szCs w:val="22"/>
        </w:rPr>
        <w:t xml:space="preserve"> w układzie </w:t>
      </w:r>
      <w:r w:rsidR="00902615" w:rsidRPr="00935E0A">
        <w:rPr>
          <w:rFonts w:asciiTheme="minorHAnsi" w:hAnsiTheme="minorHAnsi" w:cstheme="minorHAnsi"/>
          <w:szCs w:val="22"/>
        </w:rPr>
        <w:t xml:space="preserve">przyjętych </w:t>
      </w:r>
      <w:r w:rsidR="00C80B78" w:rsidRPr="00935E0A">
        <w:rPr>
          <w:rFonts w:asciiTheme="minorHAnsi" w:hAnsiTheme="minorHAnsi" w:cstheme="minorHAnsi"/>
          <w:szCs w:val="22"/>
        </w:rPr>
        <w:t>jednostek przestrzennych</w:t>
      </w:r>
      <w:r w:rsidR="00902615" w:rsidRPr="00935E0A">
        <w:rPr>
          <w:rFonts w:asciiTheme="minorHAnsi" w:hAnsiTheme="minorHAnsi" w:cstheme="minorHAnsi"/>
          <w:szCs w:val="22"/>
        </w:rPr>
        <w:t>, w tym p</w:t>
      </w:r>
      <w:r w:rsidR="00C80B78" w:rsidRPr="00935E0A">
        <w:rPr>
          <w:rFonts w:asciiTheme="minorHAnsi" w:hAnsiTheme="minorHAnsi" w:cstheme="minorHAnsi"/>
          <w:szCs w:val="22"/>
        </w:rPr>
        <w:t xml:space="preserve">rzeprowadzenie diagnozy zróżnicowania </w:t>
      </w:r>
      <w:r w:rsidRPr="00935E0A">
        <w:rPr>
          <w:rFonts w:asciiTheme="minorHAnsi" w:hAnsiTheme="minorHAnsi" w:cstheme="minorHAnsi"/>
          <w:szCs w:val="22"/>
        </w:rPr>
        <w:t xml:space="preserve">poszczególnych jednostek </w:t>
      </w:r>
      <w:r w:rsidR="00C80B78" w:rsidRPr="00935E0A">
        <w:rPr>
          <w:rFonts w:asciiTheme="minorHAnsi" w:hAnsiTheme="minorHAnsi" w:cstheme="minorHAnsi"/>
          <w:szCs w:val="22"/>
        </w:rPr>
        <w:t>w sferze społecznej</w:t>
      </w:r>
      <w:r w:rsidR="00902615" w:rsidRPr="00935E0A">
        <w:rPr>
          <w:rFonts w:asciiTheme="minorHAnsi" w:hAnsiTheme="minorHAnsi" w:cstheme="minorHAnsi"/>
          <w:szCs w:val="22"/>
        </w:rPr>
        <w:t>, gospodarczej, środowiskowej, przestrzenno-funkcjonalnej i technicznej</w:t>
      </w:r>
      <w:r w:rsidRPr="00935E0A">
        <w:rPr>
          <w:rFonts w:asciiTheme="minorHAnsi" w:hAnsiTheme="minorHAnsi" w:cstheme="minorHAnsi"/>
          <w:szCs w:val="22"/>
        </w:rPr>
        <w:t>,</w:t>
      </w:r>
      <w:r w:rsidR="00902615" w:rsidRPr="00935E0A">
        <w:rPr>
          <w:rFonts w:asciiTheme="minorHAnsi" w:hAnsiTheme="minorHAnsi" w:cstheme="minorHAnsi"/>
          <w:szCs w:val="22"/>
        </w:rPr>
        <w:t xml:space="preserve"> zgodnie z </w:t>
      </w:r>
      <w:r w:rsidRPr="00935E0A">
        <w:rPr>
          <w:rFonts w:asciiTheme="minorHAnsi" w:hAnsiTheme="minorHAnsi" w:cstheme="minorHAnsi"/>
          <w:szCs w:val="22"/>
        </w:rPr>
        <w:t xml:space="preserve">wymogami </w:t>
      </w:r>
      <w:r w:rsidRPr="00935E0A">
        <w:rPr>
          <w:rFonts w:asciiTheme="minorHAnsi" w:hAnsiTheme="minorHAnsi" w:cstheme="minorHAnsi"/>
          <w:szCs w:val="22"/>
        </w:rPr>
        <w:br/>
      </w:r>
      <w:r w:rsidR="00902615" w:rsidRPr="00935E0A">
        <w:rPr>
          <w:rFonts w:asciiTheme="minorHAnsi" w:hAnsiTheme="minorHAnsi" w:cstheme="minorHAnsi"/>
          <w:szCs w:val="22"/>
        </w:rPr>
        <w:t>art.</w:t>
      </w:r>
      <w:r w:rsidRPr="00935E0A">
        <w:rPr>
          <w:rFonts w:asciiTheme="minorHAnsi" w:hAnsiTheme="minorHAnsi" w:cstheme="minorHAnsi"/>
          <w:szCs w:val="22"/>
        </w:rPr>
        <w:t xml:space="preserve"> </w:t>
      </w:r>
      <w:r w:rsidR="00902615" w:rsidRPr="00935E0A">
        <w:rPr>
          <w:rFonts w:asciiTheme="minorHAnsi" w:hAnsiTheme="minorHAnsi" w:cstheme="minorHAnsi"/>
          <w:szCs w:val="22"/>
        </w:rPr>
        <w:t>9 ust.</w:t>
      </w:r>
      <w:r w:rsidRPr="00935E0A">
        <w:rPr>
          <w:rFonts w:asciiTheme="minorHAnsi" w:hAnsiTheme="minorHAnsi" w:cstheme="minorHAnsi"/>
          <w:szCs w:val="22"/>
        </w:rPr>
        <w:t xml:space="preserve"> </w:t>
      </w:r>
      <w:r w:rsidR="00902615" w:rsidRPr="00935E0A">
        <w:rPr>
          <w:rFonts w:asciiTheme="minorHAnsi" w:hAnsiTheme="minorHAnsi" w:cstheme="minorHAnsi"/>
          <w:szCs w:val="22"/>
        </w:rPr>
        <w:t>1 ustawy o rewitalizacji</w:t>
      </w:r>
      <w:r w:rsidR="008A1A18" w:rsidRPr="00935E0A">
        <w:rPr>
          <w:rFonts w:asciiTheme="minorHAnsi" w:hAnsiTheme="minorHAnsi" w:cstheme="minorHAnsi"/>
          <w:szCs w:val="22"/>
        </w:rPr>
        <w:t>,</w:t>
      </w:r>
      <w:r w:rsidR="00935E0A" w:rsidRPr="00935E0A">
        <w:rPr>
          <w:rFonts w:asciiTheme="minorHAnsi" w:hAnsiTheme="minorHAnsi" w:cstheme="minorHAnsi"/>
          <w:szCs w:val="22"/>
        </w:rPr>
        <w:t xml:space="preserve"> której celem jest </w:t>
      </w:r>
      <w:r w:rsidR="00935E0A" w:rsidRPr="00935E0A">
        <w:rPr>
          <w:rFonts w:asciiTheme="minorHAnsi" w:hAnsiTheme="minorHAnsi" w:cstheme="minorHAnsi"/>
          <w:b/>
          <w:szCs w:val="22"/>
        </w:rPr>
        <w:t>wskazanie</w:t>
      </w:r>
      <w:r w:rsidR="00935E0A">
        <w:rPr>
          <w:rFonts w:asciiTheme="minorHAnsi" w:hAnsiTheme="minorHAnsi" w:cstheme="minorHAnsi"/>
          <w:szCs w:val="22"/>
        </w:rPr>
        <w:t xml:space="preserve"> </w:t>
      </w:r>
      <w:r w:rsidR="001E67BA" w:rsidRPr="00935E0A">
        <w:rPr>
          <w:rFonts w:asciiTheme="minorHAnsi" w:hAnsiTheme="minorHAnsi" w:cstheme="minorHAnsi"/>
          <w:b/>
          <w:bCs/>
          <w:szCs w:val="22"/>
        </w:rPr>
        <w:t xml:space="preserve">granic </w:t>
      </w:r>
      <w:r w:rsidR="00C80B78" w:rsidRPr="00935E0A">
        <w:rPr>
          <w:rFonts w:asciiTheme="minorHAnsi" w:hAnsiTheme="minorHAnsi" w:cstheme="minorHAnsi"/>
          <w:b/>
          <w:bCs/>
          <w:szCs w:val="22"/>
        </w:rPr>
        <w:t xml:space="preserve">obszaru zdegradowanego </w:t>
      </w:r>
      <w:r w:rsidR="007A4BA8" w:rsidRPr="00935E0A">
        <w:rPr>
          <w:rFonts w:asciiTheme="minorHAnsi" w:hAnsiTheme="minorHAnsi" w:cstheme="minorHAnsi"/>
          <w:b/>
          <w:bCs/>
          <w:szCs w:val="22"/>
        </w:rPr>
        <w:t>i obszaru</w:t>
      </w:r>
      <w:r w:rsidR="00DA1CCB" w:rsidRPr="00935E0A">
        <w:rPr>
          <w:rFonts w:asciiTheme="minorHAnsi" w:hAnsiTheme="minorHAnsi" w:cstheme="minorHAnsi"/>
          <w:b/>
          <w:bCs/>
          <w:szCs w:val="22"/>
        </w:rPr>
        <w:t xml:space="preserve"> rewitalizacji</w:t>
      </w:r>
      <w:r w:rsidR="00A23DB5">
        <w:rPr>
          <w:rFonts w:asciiTheme="minorHAnsi" w:hAnsiTheme="minorHAnsi" w:cstheme="minorHAnsi"/>
          <w:szCs w:val="22"/>
        </w:rPr>
        <w:t>, w tym:</w:t>
      </w:r>
    </w:p>
    <w:p w14:paraId="0CC951F3" w14:textId="0E9E7E56" w:rsidR="00935E0A" w:rsidRPr="006119D4" w:rsidRDefault="00935E0A" w:rsidP="00A23DB5">
      <w:pPr>
        <w:pStyle w:val="Normalny0"/>
        <w:numPr>
          <w:ilvl w:val="1"/>
          <w:numId w:val="26"/>
        </w:numPr>
        <w:spacing w:before="240" w:line="276" w:lineRule="auto"/>
        <w:rPr>
          <w:rFonts w:asciiTheme="minorHAnsi" w:hAnsiTheme="minorHAnsi" w:cstheme="minorHAnsi"/>
          <w:szCs w:val="22"/>
        </w:rPr>
      </w:pPr>
      <w:r w:rsidRPr="007A19FC">
        <w:rPr>
          <w:rFonts w:asciiTheme="minorHAnsi" w:hAnsiTheme="minorHAnsi" w:cstheme="minorHAnsi"/>
          <w:b/>
          <w:bCs/>
          <w:szCs w:val="22"/>
        </w:rPr>
        <w:t>Przygotowanie projektu uchwały w sprawie wyznaczenia obszaru zdegradowanego i obszaru rewitalizacji</w:t>
      </w:r>
      <w:r>
        <w:rPr>
          <w:rFonts w:asciiTheme="minorHAnsi" w:hAnsiTheme="minorHAnsi" w:cstheme="minorHAnsi"/>
          <w:b/>
          <w:bCs/>
          <w:szCs w:val="22"/>
        </w:rPr>
        <w:t xml:space="preserve"> w gminie</w:t>
      </w:r>
      <w:r w:rsidRPr="007A19FC">
        <w:rPr>
          <w:rFonts w:asciiTheme="minorHAnsi" w:hAnsiTheme="minorHAnsi" w:cstheme="minorHAnsi"/>
          <w:b/>
          <w:bCs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</w:t>
      </w:r>
      <w:r w:rsidRPr="006119D4">
        <w:rPr>
          <w:rFonts w:asciiTheme="minorHAnsi" w:hAnsiTheme="minorHAnsi" w:cstheme="minorHAnsi"/>
          <w:szCs w:val="22"/>
        </w:rPr>
        <w:t xml:space="preserve"> uchwale można uwzględnić zastosowanie pierwszych narzędzi ustawowych</w:t>
      </w:r>
      <w:r>
        <w:rPr>
          <w:rFonts w:asciiTheme="minorHAnsi" w:hAnsiTheme="minorHAnsi" w:cstheme="minorHAnsi"/>
          <w:szCs w:val="22"/>
        </w:rPr>
        <w:t xml:space="preserve"> (fakultatywnych), tj. </w:t>
      </w:r>
      <w:r w:rsidRPr="006119D4">
        <w:rPr>
          <w:rFonts w:asciiTheme="minorHAnsi" w:hAnsiTheme="minorHAnsi" w:cstheme="minorHAnsi"/>
          <w:szCs w:val="22"/>
        </w:rPr>
        <w:t>praw</w:t>
      </w:r>
      <w:r>
        <w:rPr>
          <w:rFonts w:asciiTheme="minorHAnsi" w:hAnsiTheme="minorHAnsi" w:cstheme="minorHAnsi"/>
          <w:szCs w:val="22"/>
        </w:rPr>
        <w:t>o</w:t>
      </w:r>
      <w:r w:rsidRPr="006119D4">
        <w:rPr>
          <w:rFonts w:asciiTheme="minorHAnsi" w:hAnsiTheme="minorHAnsi" w:cstheme="minorHAnsi"/>
          <w:szCs w:val="22"/>
        </w:rPr>
        <w:t xml:space="preserve"> pierwokupu </w:t>
      </w:r>
      <w:r>
        <w:rPr>
          <w:rFonts w:asciiTheme="minorHAnsi" w:hAnsiTheme="minorHAnsi" w:cstheme="minorHAnsi"/>
          <w:szCs w:val="22"/>
        </w:rPr>
        <w:t xml:space="preserve">wszystkich nieruchomości położonych na obszarze rewitalizacji </w:t>
      </w:r>
      <w:r w:rsidRPr="006119D4">
        <w:rPr>
          <w:rFonts w:asciiTheme="minorHAnsi" w:hAnsiTheme="minorHAnsi" w:cstheme="minorHAnsi"/>
          <w:szCs w:val="22"/>
        </w:rPr>
        <w:t>i/lub zakaz wydawania decyzji o warunkach zabudowy</w:t>
      </w:r>
      <w:r>
        <w:rPr>
          <w:rFonts w:asciiTheme="minorHAnsi" w:hAnsiTheme="minorHAnsi" w:cstheme="minorHAnsi"/>
          <w:szCs w:val="22"/>
        </w:rPr>
        <w:t xml:space="preserve"> dla </w:t>
      </w:r>
      <w:r w:rsidR="000E5D93">
        <w:rPr>
          <w:rFonts w:asciiTheme="minorHAnsi" w:hAnsiTheme="minorHAnsi" w:cstheme="minorHAnsi"/>
          <w:szCs w:val="22"/>
        </w:rPr>
        <w:t>wszystkich lub wybranych zmian sposobu zagospodarowania terenu</w:t>
      </w:r>
      <w:r w:rsidR="009D4D3C">
        <w:rPr>
          <w:rFonts w:asciiTheme="minorHAnsi" w:hAnsiTheme="minorHAnsi" w:cstheme="minorHAnsi"/>
          <w:szCs w:val="22"/>
        </w:rPr>
        <w:t>/obiektu</w:t>
      </w:r>
      <w:r w:rsidRPr="006119D4">
        <w:rPr>
          <w:rFonts w:asciiTheme="minorHAnsi" w:hAnsiTheme="minorHAnsi" w:cstheme="minorHAnsi"/>
          <w:szCs w:val="22"/>
        </w:rPr>
        <w:t xml:space="preserve">, jeżeli wykorzystanie </w:t>
      </w:r>
      <w:r w:rsidR="0043357E">
        <w:rPr>
          <w:rFonts w:asciiTheme="minorHAnsi" w:hAnsiTheme="minorHAnsi" w:cstheme="minorHAnsi"/>
          <w:szCs w:val="22"/>
        </w:rPr>
        <w:t xml:space="preserve">tych </w:t>
      </w:r>
      <w:r w:rsidRPr="006119D4">
        <w:rPr>
          <w:rFonts w:asciiTheme="minorHAnsi" w:hAnsiTheme="minorHAnsi" w:cstheme="minorHAnsi"/>
          <w:szCs w:val="22"/>
        </w:rPr>
        <w:t xml:space="preserve">narzędzi przyczyni się do </w:t>
      </w:r>
      <w:r>
        <w:rPr>
          <w:rFonts w:asciiTheme="minorHAnsi" w:hAnsiTheme="minorHAnsi" w:cstheme="minorHAnsi"/>
          <w:szCs w:val="22"/>
        </w:rPr>
        <w:t xml:space="preserve">wzmocnienia planowanego </w:t>
      </w:r>
      <w:r w:rsidRPr="006119D4">
        <w:rPr>
          <w:rFonts w:asciiTheme="minorHAnsi" w:hAnsiTheme="minorHAnsi" w:cstheme="minorHAnsi"/>
          <w:szCs w:val="22"/>
        </w:rPr>
        <w:t>procesu rewitalizacji</w:t>
      </w:r>
      <w:r>
        <w:rPr>
          <w:rFonts w:asciiTheme="minorHAnsi" w:hAnsiTheme="minorHAnsi" w:cstheme="minorHAnsi"/>
          <w:szCs w:val="22"/>
        </w:rPr>
        <w:t>.</w:t>
      </w:r>
    </w:p>
    <w:p w14:paraId="40D7D0C2" w14:textId="420FD5F1" w:rsidR="007F4676" w:rsidRDefault="008970BA" w:rsidP="00A23DB5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7A19FC">
        <w:rPr>
          <w:rFonts w:asciiTheme="minorHAnsi" w:hAnsiTheme="minorHAnsi" w:cstheme="minorHAnsi"/>
          <w:b/>
          <w:bCs/>
          <w:szCs w:val="22"/>
        </w:rPr>
        <w:t>O</w:t>
      </w:r>
      <w:r w:rsidR="00C80B78" w:rsidRPr="007A19FC">
        <w:rPr>
          <w:rFonts w:asciiTheme="minorHAnsi" w:hAnsiTheme="minorHAnsi" w:cstheme="minorHAnsi"/>
          <w:b/>
          <w:bCs/>
          <w:szCs w:val="22"/>
        </w:rPr>
        <w:t xml:space="preserve">pracowanie mapy </w:t>
      </w:r>
      <w:r w:rsidR="007A19FC" w:rsidRPr="007A19FC">
        <w:rPr>
          <w:rFonts w:asciiTheme="minorHAnsi" w:hAnsiTheme="minorHAnsi" w:cstheme="minorHAnsi"/>
          <w:b/>
          <w:bCs/>
          <w:szCs w:val="22"/>
        </w:rPr>
        <w:t>określającej</w:t>
      </w:r>
      <w:r w:rsidR="00C80B78" w:rsidRPr="007A19FC">
        <w:rPr>
          <w:rFonts w:asciiTheme="minorHAnsi" w:hAnsiTheme="minorHAnsi" w:cstheme="minorHAnsi"/>
          <w:b/>
          <w:bCs/>
          <w:szCs w:val="22"/>
        </w:rPr>
        <w:t xml:space="preserve"> granic</w:t>
      </w:r>
      <w:r w:rsidR="007A19FC" w:rsidRPr="007A19FC">
        <w:rPr>
          <w:rFonts w:asciiTheme="minorHAnsi" w:hAnsiTheme="minorHAnsi" w:cstheme="minorHAnsi"/>
          <w:b/>
          <w:bCs/>
          <w:szCs w:val="22"/>
        </w:rPr>
        <w:t>e</w:t>
      </w:r>
      <w:r w:rsidR="00C80B78" w:rsidRPr="007A19FC">
        <w:rPr>
          <w:rFonts w:asciiTheme="minorHAnsi" w:hAnsiTheme="minorHAnsi" w:cstheme="minorHAnsi"/>
          <w:b/>
          <w:bCs/>
          <w:szCs w:val="22"/>
        </w:rPr>
        <w:t xml:space="preserve"> obszaru zdegradowanego i obszaru rewitalizacji </w:t>
      </w:r>
      <w:r w:rsidR="00C80B78" w:rsidRPr="00EE2F6E">
        <w:rPr>
          <w:rFonts w:asciiTheme="minorHAnsi" w:hAnsiTheme="minorHAnsi" w:cstheme="minorHAnsi"/>
          <w:szCs w:val="22"/>
        </w:rPr>
        <w:t>w skali co najmniej</w:t>
      </w:r>
      <w:r w:rsidR="009D4D3C" w:rsidRPr="00EE2F6E">
        <w:rPr>
          <w:rFonts w:asciiTheme="minorHAnsi" w:hAnsiTheme="minorHAnsi" w:cstheme="minorHAnsi"/>
          <w:szCs w:val="22"/>
        </w:rPr>
        <w:t xml:space="preserve"> 1: 5000, sporządzonej</w:t>
      </w:r>
      <w:r w:rsidR="00C80B78" w:rsidRPr="00EE2F6E">
        <w:rPr>
          <w:rFonts w:asciiTheme="minorHAnsi" w:hAnsiTheme="minorHAnsi" w:cstheme="minorHAnsi"/>
          <w:szCs w:val="22"/>
        </w:rPr>
        <w:t xml:space="preserve"> z wykorzystaniem treści mapy zasadniczej </w:t>
      </w:r>
      <w:r w:rsidR="00DA1CCB" w:rsidRPr="00EE2F6E">
        <w:rPr>
          <w:rFonts w:asciiTheme="minorHAnsi" w:hAnsiTheme="minorHAnsi" w:cstheme="minorHAnsi"/>
          <w:szCs w:val="22"/>
        </w:rPr>
        <w:t xml:space="preserve">zgodnie z </w:t>
      </w:r>
      <w:r w:rsidR="00C80B78" w:rsidRPr="00EE2F6E">
        <w:rPr>
          <w:rFonts w:asciiTheme="minorHAnsi" w:hAnsiTheme="minorHAnsi" w:cstheme="minorHAnsi"/>
          <w:szCs w:val="22"/>
        </w:rPr>
        <w:t>art. 11 ust. 1</w:t>
      </w:r>
      <w:r w:rsidR="001E67BA">
        <w:rPr>
          <w:rFonts w:asciiTheme="minorHAnsi" w:hAnsiTheme="minorHAnsi" w:cstheme="minorHAnsi"/>
          <w:szCs w:val="22"/>
        </w:rPr>
        <w:t xml:space="preserve"> ustawy o rewitalizacji</w:t>
      </w:r>
      <w:r w:rsidR="009D4D3C">
        <w:rPr>
          <w:rFonts w:asciiTheme="minorHAnsi" w:hAnsiTheme="minorHAnsi" w:cstheme="minorHAnsi"/>
          <w:szCs w:val="22"/>
        </w:rPr>
        <w:t>, stanowiącej załącznik do projektu uchwały w sprawie wyznaczenia obszarów</w:t>
      </w:r>
      <w:r w:rsidR="00EE2F6E" w:rsidRPr="00EE2F6E">
        <w:rPr>
          <w:rFonts w:asciiTheme="minorHAnsi" w:hAnsiTheme="minorHAnsi" w:cstheme="minorHAnsi"/>
          <w:szCs w:val="22"/>
        </w:rPr>
        <w:t xml:space="preserve">. </w:t>
      </w:r>
    </w:p>
    <w:tbl>
      <w:tblPr>
        <w:tblStyle w:val="Tabela-Siatka"/>
        <w:tblW w:w="8647" w:type="dxa"/>
        <w:tblInd w:w="261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647"/>
      </w:tblGrid>
      <w:tr w:rsidR="007A19FC" w14:paraId="36BCEAE9" w14:textId="77777777" w:rsidTr="00C7491A">
        <w:tc>
          <w:tcPr>
            <w:tcW w:w="8647" w:type="dxa"/>
          </w:tcPr>
          <w:p w14:paraId="5F3F7366" w14:textId="18C392BC" w:rsidR="007A19FC" w:rsidRPr="00E864BF" w:rsidRDefault="009D4D3C" w:rsidP="009463D3">
            <w:pPr>
              <w:pStyle w:val="Normalny0"/>
              <w:spacing w:after="0" w:line="276" w:lineRule="auto"/>
              <w:rPr>
                <w:b/>
                <w:bCs/>
              </w:rPr>
            </w:pPr>
            <w:r>
              <w:t>Uwaga: n</w:t>
            </w:r>
            <w:r w:rsidR="00B90EA8">
              <w:t>iezbędne</w:t>
            </w:r>
            <w:r w:rsidR="007A19FC" w:rsidRPr="007A19FC">
              <w:t xml:space="preserve"> jest </w:t>
            </w:r>
            <w:r w:rsidR="00B90EA8">
              <w:t>przygotowanie wniosku</w:t>
            </w:r>
            <w:r w:rsidR="007A19FC" w:rsidRPr="007A19FC">
              <w:t xml:space="preserve"> o udostepnienie zasobu (mapy zasadniczej w skali 1:5000) z </w:t>
            </w:r>
            <w:r w:rsidR="009D137A">
              <w:t xml:space="preserve">właściwego </w:t>
            </w:r>
            <w:r w:rsidR="007A19FC" w:rsidRPr="007A19FC">
              <w:t>O</w:t>
            </w:r>
            <w:r w:rsidR="001E67BA">
              <w:t xml:space="preserve">środka </w:t>
            </w:r>
            <w:r w:rsidR="007A19FC" w:rsidRPr="007A19FC">
              <w:t>D</w:t>
            </w:r>
            <w:r w:rsidR="001E67BA">
              <w:t xml:space="preserve">okumentacji </w:t>
            </w:r>
            <w:r w:rsidR="007A19FC" w:rsidRPr="007A19FC">
              <w:t>G</w:t>
            </w:r>
            <w:r w:rsidR="001E67BA">
              <w:t xml:space="preserve">eodezyjnej i Kartograficznej. </w:t>
            </w:r>
          </w:p>
          <w:p w14:paraId="6A360DD1" w14:textId="34661A1F" w:rsidR="002363FC" w:rsidRPr="00AF38CB" w:rsidRDefault="007A19FC" w:rsidP="00AF38CB">
            <w:pPr>
              <w:pStyle w:val="Normalny0"/>
              <w:spacing w:line="276" w:lineRule="auto"/>
            </w:pPr>
            <w:r w:rsidRPr="007A19FC">
              <w:t xml:space="preserve">Na potrzeby wpisu do regionalnego wykazu programów rewitalizacji </w:t>
            </w:r>
            <w:r w:rsidR="00481C89">
              <w:t>gmina zobowiązana jest dostarczyć formę cyfrową mapy obszaru zdegradowanego i obszaru rewitalizacji, tj. mapę w wersji wektorowej (np. format SHP, DXF) posiadającą reprezentację geometryczną określoną w obowiązującym państwowym systemie odniesień przestrzennych (np. układ PL-1992 lub PL-2000). Po umieszczeniu GPR w wykazie, mapa zostanie wykorzystana do zasilenia komponentu dotyczącego rewitalizacji w Systemie Informacji Przestrzennej województwa.</w:t>
            </w:r>
          </w:p>
        </w:tc>
      </w:tr>
    </w:tbl>
    <w:p w14:paraId="772CF9DF" w14:textId="36EB4C0F" w:rsidR="00AF38CB" w:rsidRDefault="00AF38CB" w:rsidP="008970BA">
      <w:pPr>
        <w:pStyle w:val="Normalny0"/>
        <w:spacing w:line="276" w:lineRule="auto"/>
        <w:rPr>
          <w:rFonts w:asciiTheme="minorHAnsi" w:hAnsiTheme="minorHAnsi" w:cstheme="minorHAnsi"/>
          <w:szCs w:val="22"/>
        </w:rPr>
      </w:pPr>
    </w:p>
    <w:p w14:paraId="57159256" w14:textId="1EFD723E" w:rsidR="00B706DF" w:rsidRDefault="00B90EA8" w:rsidP="00636BD6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B90EA8">
        <w:rPr>
          <w:rFonts w:asciiTheme="minorHAnsi" w:hAnsiTheme="minorHAnsi" w:cstheme="minorHAnsi"/>
          <w:b/>
          <w:bCs/>
          <w:szCs w:val="22"/>
        </w:rPr>
        <w:t>P</w:t>
      </w:r>
      <w:r w:rsidR="00C80B78" w:rsidRPr="00B90EA8">
        <w:rPr>
          <w:rFonts w:asciiTheme="minorHAnsi" w:hAnsiTheme="minorHAnsi" w:cstheme="minorHAnsi"/>
          <w:b/>
          <w:bCs/>
          <w:szCs w:val="22"/>
        </w:rPr>
        <w:t xml:space="preserve">rzeprowadzenie </w:t>
      </w:r>
      <w:r w:rsidR="00D47269" w:rsidRPr="00B90EA8">
        <w:rPr>
          <w:rFonts w:asciiTheme="minorHAnsi" w:hAnsiTheme="minorHAnsi" w:cstheme="minorHAnsi"/>
          <w:b/>
          <w:bCs/>
          <w:szCs w:val="22"/>
        </w:rPr>
        <w:t>konsultac</w:t>
      </w:r>
      <w:r w:rsidR="000A7588" w:rsidRPr="00B90EA8">
        <w:rPr>
          <w:rFonts w:asciiTheme="minorHAnsi" w:hAnsiTheme="minorHAnsi" w:cstheme="minorHAnsi"/>
          <w:b/>
          <w:bCs/>
          <w:szCs w:val="22"/>
        </w:rPr>
        <w:t>ji społecznych</w:t>
      </w:r>
      <w:r w:rsidR="005B45D3" w:rsidRPr="00B90EA8">
        <w:rPr>
          <w:rFonts w:asciiTheme="minorHAnsi" w:hAnsiTheme="minorHAnsi" w:cstheme="minorHAnsi"/>
          <w:b/>
          <w:bCs/>
          <w:szCs w:val="22"/>
        </w:rPr>
        <w:t xml:space="preserve"> projektu uchwały</w:t>
      </w:r>
      <w:r w:rsidR="00460D9E">
        <w:rPr>
          <w:rFonts w:asciiTheme="minorHAnsi" w:hAnsiTheme="minorHAnsi" w:cstheme="minorHAnsi"/>
          <w:b/>
          <w:bCs/>
          <w:szCs w:val="22"/>
        </w:rPr>
        <w:t xml:space="preserve"> w sprawie wyznaczenia obszaru zdegradowanego i obszaru rewitalizacji </w:t>
      </w:r>
      <w:r w:rsidR="00460D9E" w:rsidRPr="007B4273">
        <w:rPr>
          <w:rFonts w:asciiTheme="minorHAnsi" w:hAnsiTheme="minorHAnsi" w:cstheme="minorHAnsi"/>
          <w:bCs/>
          <w:szCs w:val="22"/>
        </w:rPr>
        <w:t xml:space="preserve">na zasadach przewidzianych w art. 6 ustawy o </w:t>
      </w:r>
      <w:r w:rsidR="007B4273" w:rsidRPr="007B4273">
        <w:rPr>
          <w:rFonts w:asciiTheme="minorHAnsi" w:hAnsiTheme="minorHAnsi" w:cstheme="minorHAnsi"/>
          <w:bCs/>
          <w:szCs w:val="22"/>
        </w:rPr>
        <w:t>rewitalizacji</w:t>
      </w:r>
      <w:r w:rsidR="00A83236" w:rsidRPr="00A83236">
        <w:rPr>
          <w:rFonts w:asciiTheme="minorHAnsi" w:hAnsiTheme="minorHAnsi" w:cstheme="minorHAnsi"/>
          <w:szCs w:val="22"/>
        </w:rPr>
        <w:t xml:space="preserve"> </w:t>
      </w:r>
      <w:r w:rsidR="00A83236">
        <w:rPr>
          <w:rFonts w:asciiTheme="minorHAnsi" w:hAnsiTheme="minorHAnsi" w:cstheme="minorHAnsi"/>
          <w:szCs w:val="22"/>
        </w:rPr>
        <w:t>wraz z opracowaniem raportu z konsultacji społecznych</w:t>
      </w:r>
      <w:r w:rsidR="00A75999">
        <w:rPr>
          <w:rFonts w:asciiTheme="minorHAnsi" w:hAnsiTheme="minorHAnsi" w:cstheme="minorHAnsi"/>
          <w:szCs w:val="22"/>
        </w:rPr>
        <w:t>.</w:t>
      </w:r>
    </w:p>
    <w:p w14:paraId="439A6BFF" w14:textId="6FFCB518" w:rsidR="00D47269" w:rsidRDefault="00A75999" w:rsidP="00636BD6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A75999">
        <w:rPr>
          <w:rFonts w:asciiTheme="minorHAnsi" w:hAnsiTheme="minorHAnsi" w:cstheme="minorHAnsi"/>
          <w:b/>
          <w:szCs w:val="22"/>
        </w:rPr>
        <w:t>Wniosek do</w:t>
      </w:r>
      <w:r w:rsidR="009B56C5" w:rsidRPr="00A75999">
        <w:rPr>
          <w:rFonts w:asciiTheme="minorHAnsi" w:hAnsiTheme="minorHAnsi" w:cstheme="minorHAnsi"/>
          <w:b/>
          <w:szCs w:val="22"/>
        </w:rPr>
        <w:t xml:space="preserve"> Przewodniczące</w:t>
      </w:r>
      <w:r w:rsidRPr="00A75999">
        <w:rPr>
          <w:rFonts w:asciiTheme="minorHAnsi" w:hAnsiTheme="minorHAnsi" w:cstheme="minorHAnsi"/>
          <w:b/>
          <w:szCs w:val="22"/>
        </w:rPr>
        <w:t xml:space="preserve">go </w:t>
      </w:r>
      <w:r w:rsidR="009B56C5" w:rsidRPr="00A75999">
        <w:rPr>
          <w:rFonts w:asciiTheme="minorHAnsi" w:hAnsiTheme="minorHAnsi" w:cstheme="minorHAnsi"/>
          <w:b/>
          <w:szCs w:val="22"/>
        </w:rPr>
        <w:t xml:space="preserve">Rady </w:t>
      </w:r>
      <w:r w:rsidRPr="00A75999">
        <w:rPr>
          <w:rFonts w:asciiTheme="minorHAnsi" w:hAnsiTheme="minorHAnsi" w:cstheme="minorHAnsi"/>
          <w:b/>
          <w:szCs w:val="22"/>
        </w:rPr>
        <w:t xml:space="preserve">Gminy </w:t>
      </w:r>
      <w:r w:rsidR="009B56C5" w:rsidRPr="00A75999">
        <w:rPr>
          <w:rFonts w:asciiTheme="minorHAnsi" w:hAnsiTheme="minorHAnsi" w:cstheme="minorHAnsi"/>
          <w:b/>
          <w:szCs w:val="22"/>
        </w:rPr>
        <w:t xml:space="preserve">o przyjęcie na sesji skonsultowanego projektu uchwały </w:t>
      </w:r>
      <w:r w:rsidR="005B45D3" w:rsidRPr="00A75999">
        <w:rPr>
          <w:rFonts w:asciiTheme="minorHAnsi" w:hAnsiTheme="minorHAnsi" w:cstheme="minorHAnsi"/>
          <w:b/>
          <w:szCs w:val="22"/>
        </w:rPr>
        <w:t>w sprawie obszarów</w:t>
      </w:r>
      <w:r w:rsidR="005B45D3">
        <w:rPr>
          <w:rFonts w:asciiTheme="minorHAnsi" w:hAnsiTheme="minorHAnsi" w:cstheme="minorHAnsi"/>
          <w:szCs w:val="22"/>
        </w:rPr>
        <w:t xml:space="preserve">. </w:t>
      </w:r>
      <w:r w:rsidR="009A0D3F">
        <w:rPr>
          <w:rFonts w:asciiTheme="minorHAnsi" w:hAnsiTheme="minorHAnsi" w:cstheme="minorHAnsi"/>
          <w:szCs w:val="22"/>
        </w:rPr>
        <w:t>Załącznikiem do wniosku jest skonsultowan</w:t>
      </w:r>
      <w:r w:rsidR="0031011E">
        <w:rPr>
          <w:rFonts w:asciiTheme="minorHAnsi" w:hAnsiTheme="minorHAnsi" w:cstheme="minorHAnsi"/>
          <w:szCs w:val="22"/>
        </w:rPr>
        <w:t>y z mieszkańcami dokument diagnozy potwierdzającej przesłanki wyznaczenia</w:t>
      </w:r>
      <w:r w:rsidR="009A0D3F">
        <w:rPr>
          <w:rFonts w:asciiTheme="minorHAnsi" w:hAnsiTheme="minorHAnsi" w:cstheme="minorHAnsi"/>
          <w:szCs w:val="22"/>
        </w:rPr>
        <w:t xml:space="preserve"> obszaru zdegrado</w:t>
      </w:r>
      <w:r w:rsidR="00DA5DB1">
        <w:rPr>
          <w:rFonts w:asciiTheme="minorHAnsi" w:hAnsiTheme="minorHAnsi" w:cstheme="minorHAnsi"/>
          <w:szCs w:val="22"/>
        </w:rPr>
        <w:t>wanego i obszaru rewitalizacji, w tym:</w:t>
      </w:r>
    </w:p>
    <w:p w14:paraId="4359A1E1" w14:textId="513A68B3" w:rsidR="00DA5DB1" w:rsidRPr="00DA5DB1" w:rsidRDefault="00DA5DB1" w:rsidP="00A75999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Uchwalenie przez radę gminy uchwały w sprawie wyznaczenia obszaru zdegradowanego i obszaru rewitalizacji, </w:t>
      </w:r>
    </w:p>
    <w:p w14:paraId="55350A99" w14:textId="2AF2E576" w:rsidR="00226389" w:rsidRPr="006119D4" w:rsidRDefault="00B90EA8" w:rsidP="00A75999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B90EA8">
        <w:rPr>
          <w:rFonts w:asciiTheme="minorHAnsi" w:hAnsiTheme="minorHAnsi" w:cstheme="minorHAnsi"/>
          <w:b/>
          <w:bCs/>
          <w:szCs w:val="22"/>
        </w:rPr>
        <w:t>P</w:t>
      </w:r>
      <w:r w:rsidR="00226389" w:rsidRPr="00B90EA8">
        <w:rPr>
          <w:rFonts w:asciiTheme="minorHAnsi" w:hAnsiTheme="minorHAnsi" w:cstheme="minorHAnsi"/>
          <w:b/>
          <w:bCs/>
          <w:szCs w:val="22"/>
        </w:rPr>
        <w:t xml:space="preserve">rzekazanie przyjętej </w:t>
      </w:r>
      <w:r w:rsidR="00636BD6">
        <w:rPr>
          <w:rFonts w:asciiTheme="minorHAnsi" w:hAnsiTheme="minorHAnsi" w:cstheme="minorHAnsi"/>
          <w:b/>
          <w:bCs/>
          <w:szCs w:val="22"/>
        </w:rPr>
        <w:t>przez rad</w:t>
      </w:r>
      <w:r w:rsidR="00A75999">
        <w:rPr>
          <w:rFonts w:asciiTheme="minorHAnsi" w:hAnsiTheme="minorHAnsi" w:cstheme="minorHAnsi"/>
          <w:b/>
          <w:bCs/>
          <w:szCs w:val="22"/>
        </w:rPr>
        <w:t>ę</w:t>
      </w:r>
      <w:r w:rsidR="00636BD6">
        <w:rPr>
          <w:rFonts w:asciiTheme="minorHAnsi" w:hAnsiTheme="minorHAnsi" w:cstheme="minorHAnsi"/>
          <w:b/>
          <w:bCs/>
          <w:szCs w:val="22"/>
        </w:rPr>
        <w:t xml:space="preserve"> gminy </w:t>
      </w:r>
      <w:r w:rsidR="00226389" w:rsidRPr="00B90EA8">
        <w:rPr>
          <w:rFonts w:asciiTheme="minorHAnsi" w:hAnsiTheme="minorHAnsi" w:cstheme="minorHAnsi"/>
          <w:b/>
          <w:bCs/>
          <w:szCs w:val="22"/>
        </w:rPr>
        <w:t>uchwały</w:t>
      </w:r>
      <w:r w:rsidR="00226389">
        <w:rPr>
          <w:rFonts w:asciiTheme="minorHAnsi" w:hAnsiTheme="minorHAnsi" w:cstheme="minorHAnsi"/>
          <w:szCs w:val="22"/>
        </w:rPr>
        <w:t xml:space="preserve"> w sprawie wyznaczenia obszaru zdegradowanego i obszaru rewitalizacji </w:t>
      </w:r>
      <w:r w:rsidR="00226389" w:rsidRPr="00B90EA8">
        <w:rPr>
          <w:rFonts w:asciiTheme="minorHAnsi" w:hAnsiTheme="minorHAnsi" w:cstheme="minorHAnsi"/>
          <w:b/>
          <w:bCs/>
          <w:szCs w:val="22"/>
        </w:rPr>
        <w:t xml:space="preserve">do publikacji w Dzienniku Urzędowym Województwa </w:t>
      </w:r>
      <w:r>
        <w:rPr>
          <w:rFonts w:asciiTheme="minorHAnsi" w:hAnsiTheme="minorHAnsi" w:cstheme="minorHAnsi"/>
          <w:b/>
          <w:bCs/>
          <w:szCs w:val="22"/>
        </w:rPr>
        <w:t>Opolskiego</w:t>
      </w:r>
      <w:r w:rsidR="00226389">
        <w:rPr>
          <w:rFonts w:asciiTheme="minorHAnsi" w:hAnsiTheme="minorHAnsi" w:cstheme="minorHAnsi"/>
          <w:szCs w:val="22"/>
        </w:rPr>
        <w:t xml:space="preserve">. </w:t>
      </w:r>
    </w:p>
    <w:p w14:paraId="5E7D4E83" w14:textId="0541A1E2" w:rsidR="00D47269" w:rsidRDefault="00B90EA8" w:rsidP="00636BD6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B90EA8">
        <w:rPr>
          <w:rFonts w:asciiTheme="minorHAnsi" w:hAnsiTheme="minorHAnsi" w:cstheme="minorHAnsi"/>
          <w:b/>
          <w:bCs/>
          <w:szCs w:val="22"/>
        </w:rPr>
        <w:lastRenderedPageBreak/>
        <w:t>P</w:t>
      </w:r>
      <w:r w:rsidR="00226389" w:rsidRPr="00B90EA8">
        <w:rPr>
          <w:rFonts w:asciiTheme="minorHAnsi" w:hAnsiTheme="minorHAnsi" w:cstheme="minorHAnsi"/>
          <w:b/>
          <w:bCs/>
          <w:szCs w:val="22"/>
        </w:rPr>
        <w:t xml:space="preserve">rzyjęcie </w:t>
      </w:r>
      <w:r w:rsidR="000666AF" w:rsidRPr="00B90EA8">
        <w:rPr>
          <w:rFonts w:asciiTheme="minorHAnsi" w:hAnsiTheme="minorHAnsi" w:cstheme="minorHAnsi"/>
          <w:b/>
          <w:bCs/>
          <w:szCs w:val="22"/>
        </w:rPr>
        <w:t>uchwały w sprawie przystąpienia do opracowania GPR</w:t>
      </w:r>
      <w:r>
        <w:rPr>
          <w:rFonts w:asciiTheme="minorHAnsi" w:hAnsiTheme="minorHAnsi" w:cstheme="minorHAnsi"/>
          <w:szCs w:val="22"/>
        </w:rPr>
        <w:t xml:space="preserve"> - </w:t>
      </w:r>
      <w:r w:rsidR="00173056">
        <w:rPr>
          <w:rFonts w:asciiTheme="minorHAnsi" w:hAnsiTheme="minorHAnsi" w:cstheme="minorHAnsi"/>
          <w:szCs w:val="22"/>
        </w:rPr>
        <w:t>po wejściu w życie uchwały w sprawie obszar</w:t>
      </w:r>
      <w:r>
        <w:rPr>
          <w:rFonts w:asciiTheme="minorHAnsi" w:hAnsiTheme="minorHAnsi" w:cstheme="minorHAnsi"/>
          <w:szCs w:val="22"/>
        </w:rPr>
        <w:t>u zdegrad</w:t>
      </w:r>
      <w:r w:rsidR="000540AE">
        <w:rPr>
          <w:rFonts w:asciiTheme="minorHAnsi" w:hAnsiTheme="minorHAnsi" w:cstheme="minorHAnsi"/>
          <w:szCs w:val="22"/>
        </w:rPr>
        <w:t>owanego i obszaru rewitalizacji, w tym:</w:t>
      </w:r>
    </w:p>
    <w:p w14:paraId="35EAAF2B" w14:textId="5BAEC193" w:rsidR="00173056" w:rsidRDefault="00173056" w:rsidP="00591BED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B90EA8">
        <w:rPr>
          <w:rFonts w:asciiTheme="minorHAnsi" w:hAnsiTheme="minorHAnsi" w:cstheme="minorHAnsi"/>
          <w:b/>
          <w:bCs/>
          <w:szCs w:val="22"/>
        </w:rPr>
        <w:t>Publikacja w lokalnych mediach i kanałach komunikacyjnych</w:t>
      </w:r>
      <w:r>
        <w:rPr>
          <w:rFonts w:asciiTheme="minorHAnsi" w:hAnsiTheme="minorHAnsi" w:cstheme="minorHAnsi"/>
          <w:szCs w:val="22"/>
        </w:rPr>
        <w:t xml:space="preserve"> informacji o podjęciu </w:t>
      </w:r>
      <w:r w:rsidRPr="00B90EA8">
        <w:rPr>
          <w:rFonts w:asciiTheme="minorHAnsi" w:hAnsiTheme="minorHAnsi" w:cstheme="minorHAnsi"/>
          <w:b/>
          <w:bCs/>
          <w:szCs w:val="22"/>
        </w:rPr>
        <w:t>uchwały o przystąpieniu do opracowania GPR.</w:t>
      </w:r>
    </w:p>
    <w:p w14:paraId="052CD3D7" w14:textId="1A8CFA87" w:rsidR="002B3EDA" w:rsidRDefault="000540AE" w:rsidP="00591BED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17339B">
        <w:rPr>
          <w:rFonts w:asciiTheme="minorHAnsi" w:hAnsiTheme="minorHAnsi" w:cstheme="minorHAnsi"/>
          <w:bCs/>
          <w:szCs w:val="22"/>
        </w:rPr>
        <w:t xml:space="preserve">Opracowanie </w:t>
      </w:r>
      <w:r w:rsidRPr="0017339B">
        <w:rPr>
          <w:rFonts w:asciiTheme="minorHAnsi" w:hAnsiTheme="minorHAnsi" w:cstheme="minorHAnsi"/>
          <w:b/>
          <w:bCs/>
          <w:szCs w:val="22"/>
        </w:rPr>
        <w:t xml:space="preserve">projektu uchwały rady gminy w sprawie zasad </w:t>
      </w:r>
      <w:r w:rsidR="00F467C5">
        <w:rPr>
          <w:rFonts w:asciiTheme="minorHAnsi" w:hAnsiTheme="minorHAnsi" w:cstheme="minorHAnsi"/>
          <w:b/>
          <w:bCs/>
          <w:szCs w:val="22"/>
        </w:rPr>
        <w:t>wyznaczania składu oraz zasad</w:t>
      </w:r>
      <w:r w:rsidR="00591BED" w:rsidRPr="00591BED">
        <w:rPr>
          <w:rFonts w:asciiTheme="minorHAnsi" w:hAnsiTheme="minorHAnsi" w:cstheme="minorHAnsi"/>
          <w:b/>
          <w:bCs/>
          <w:szCs w:val="22"/>
        </w:rPr>
        <w:t xml:space="preserve"> działania</w:t>
      </w:r>
      <w:r w:rsidRPr="0017339B">
        <w:rPr>
          <w:rFonts w:asciiTheme="minorHAnsi" w:hAnsiTheme="minorHAnsi" w:cstheme="minorHAnsi"/>
          <w:b/>
          <w:bCs/>
          <w:szCs w:val="22"/>
        </w:rPr>
        <w:t xml:space="preserve"> Komitetu Rewitalizacji</w:t>
      </w:r>
      <w:r w:rsidR="0017339B" w:rsidRPr="0017339B">
        <w:rPr>
          <w:rFonts w:asciiTheme="minorHAnsi" w:hAnsiTheme="minorHAnsi" w:cstheme="minorHAnsi"/>
          <w:bCs/>
          <w:szCs w:val="22"/>
        </w:rPr>
        <w:t>, w tym</w:t>
      </w:r>
      <w:r w:rsidR="002B3EDA">
        <w:rPr>
          <w:rFonts w:asciiTheme="minorHAnsi" w:hAnsiTheme="minorHAnsi" w:cstheme="minorHAnsi"/>
          <w:bCs/>
          <w:szCs w:val="22"/>
        </w:rPr>
        <w:t>:</w:t>
      </w:r>
    </w:p>
    <w:p w14:paraId="5A44FCF7" w14:textId="3A53953E" w:rsidR="000540AE" w:rsidRDefault="002B3EDA" w:rsidP="002B3EDA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Konsultacje społeczne </w:t>
      </w:r>
      <w:r w:rsidRPr="002B3EDA">
        <w:rPr>
          <w:rFonts w:asciiTheme="minorHAnsi" w:hAnsiTheme="minorHAnsi" w:cstheme="minorHAnsi"/>
          <w:bCs/>
          <w:szCs w:val="22"/>
        </w:rPr>
        <w:t xml:space="preserve">projektu uchwały rady gminy w sprawie zasad </w:t>
      </w:r>
      <w:r w:rsidR="00F467C5">
        <w:rPr>
          <w:rFonts w:asciiTheme="minorHAnsi" w:hAnsiTheme="minorHAnsi" w:cstheme="minorHAnsi"/>
          <w:bCs/>
          <w:szCs w:val="22"/>
        </w:rPr>
        <w:t xml:space="preserve">wyznaczania składu </w:t>
      </w:r>
      <w:r w:rsidRPr="002B3EDA">
        <w:rPr>
          <w:rFonts w:asciiTheme="minorHAnsi" w:hAnsiTheme="minorHAnsi" w:cstheme="minorHAnsi"/>
          <w:bCs/>
          <w:szCs w:val="22"/>
        </w:rPr>
        <w:t>oraz zasad działania Komitetu Rewitalizacji</w:t>
      </w:r>
      <w:r>
        <w:rPr>
          <w:rFonts w:asciiTheme="minorHAnsi" w:hAnsiTheme="minorHAnsi" w:cstheme="minorHAnsi"/>
          <w:bCs/>
          <w:szCs w:val="22"/>
        </w:rPr>
        <w:t>,</w:t>
      </w:r>
      <w:r w:rsidR="00A83236">
        <w:rPr>
          <w:rFonts w:asciiTheme="minorHAnsi" w:hAnsiTheme="minorHAnsi" w:cstheme="minorHAnsi"/>
          <w:bCs/>
          <w:szCs w:val="22"/>
        </w:rPr>
        <w:t xml:space="preserve"> </w:t>
      </w:r>
      <w:r w:rsidR="00A83236">
        <w:rPr>
          <w:rFonts w:asciiTheme="minorHAnsi" w:hAnsiTheme="minorHAnsi" w:cstheme="minorHAnsi"/>
          <w:szCs w:val="22"/>
        </w:rPr>
        <w:t>wraz z opracowaniem raportu z konsultacji społecznych,</w:t>
      </w:r>
    </w:p>
    <w:p w14:paraId="1D3658D3" w14:textId="73E97983" w:rsidR="002B3EDA" w:rsidRDefault="002B3EDA" w:rsidP="002B3EDA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Podjęcie uchwały </w:t>
      </w:r>
      <w:r w:rsidRPr="002B3EDA">
        <w:rPr>
          <w:rFonts w:asciiTheme="minorHAnsi" w:hAnsiTheme="minorHAnsi" w:cstheme="minorHAnsi"/>
          <w:bCs/>
          <w:szCs w:val="22"/>
        </w:rPr>
        <w:t xml:space="preserve">w sprawie zasad </w:t>
      </w:r>
      <w:r w:rsidR="00F467C5">
        <w:rPr>
          <w:rFonts w:asciiTheme="minorHAnsi" w:hAnsiTheme="minorHAnsi" w:cstheme="minorHAnsi"/>
          <w:bCs/>
          <w:szCs w:val="22"/>
        </w:rPr>
        <w:t xml:space="preserve">wyznaczania składu </w:t>
      </w:r>
      <w:r w:rsidRPr="002B3EDA">
        <w:rPr>
          <w:rFonts w:asciiTheme="minorHAnsi" w:hAnsiTheme="minorHAnsi" w:cstheme="minorHAnsi"/>
          <w:bCs/>
          <w:szCs w:val="22"/>
        </w:rPr>
        <w:t>oraz zasad działania Komitetu Rewitalizacji</w:t>
      </w:r>
      <w:r>
        <w:rPr>
          <w:rFonts w:asciiTheme="minorHAnsi" w:hAnsiTheme="minorHAnsi" w:cstheme="minorHAnsi"/>
          <w:bCs/>
          <w:szCs w:val="22"/>
        </w:rPr>
        <w:t>,</w:t>
      </w:r>
    </w:p>
    <w:p w14:paraId="166A78A7" w14:textId="3A818100" w:rsidR="002B3EDA" w:rsidRDefault="002B3EDA" w:rsidP="002B3EDA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Uruchomienie otwartego naboru kandydatów do pracy w Komitecie Rewitalizacji,</w:t>
      </w:r>
    </w:p>
    <w:p w14:paraId="0AA3E20E" w14:textId="14525DDD" w:rsidR="005C6CCD" w:rsidRDefault="002B3EDA" w:rsidP="008970BA">
      <w:pPr>
        <w:pStyle w:val="Normalny0"/>
        <w:numPr>
          <w:ilvl w:val="1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Powołanie członków Komitetu Rewitalizacji w drodze zarządzenia wójta/burmistrza/prezydenta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72E0" w14:paraId="792F22E8" w14:textId="77777777" w:rsidTr="00CB72E0">
        <w:tc>
          <w:tcPr>
            <w:tcW w:w="9060" w:type="dxa"/>
          </w:tcPr>
          <w:p w14:paraId="14BB785A" w14:textId="77777777" w:rsidR="00CB72E0" w:rsidRDefault="00CB72E0" w:rsidP="005D3642">
            <w:pPr>
              <w:pStyle w:val="Normalny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B51CB">
              <w:rPr>
                <w:rFonts w:asciiTheme="minorHAnsi" w:hAnsiTheme="minorHAnsi" w:cstheme="minorHAnsi"/>
                <w:szCs w:val="22"/>
              </w:rPr>
              <w:t xml:space="preserve">W efekcie </w:t>
            </w:r>
            <w:r>
              <w:rPr>
                <w:rFonts w:asciiTheme="minorHAnsi" w:hAnsiTheme="minorHAnsi" w:cstheme="minorHAnsi"/>
                <w:szCs w:val="22"/>
              </w:rPr>
              <w:t>nowelizacji</w:t>
            </w:r>
            <w:r w:rsidRPr="00AB51CB">
              <w:rPr>
                <w:rFonts w:asciiTheme="minorHAnsi" w:hAnsiTheme="minorHAnsi" w:cstheme="minorHAnsi"/>
                <w:szCs w:val="22"/>
              </w:rPr>
              <w:t xml:space="preserve"> ustawy o rewitalizacji konieczne będzie powołanie Komitetu Rewitalizacji na etapie prac związanych z opracowaniem GPR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AB51CB">
              <w:rPr>
                <w:rFonts w:asciiTheme="minorHAnsi" w:hAnsiTheme="minorHAnsi" w:cstheme="minorHAnsi"/>
                <w:szCs w:val="22"/>
              </w:rPr>
              <w:t>w celu umożliwienia Komitetowi włączeni</w:t>
            </w:r>
            <w:r>
              <w:rPr>
                <w:rFonts w:asciiTheme="minorHAnsi" w:hAnsiTheme="minorHAnsi" w:cstheme="minorHAnsi"/>
                <w:szCs w:val="22"/>
              </w:rPr>
              <w:t>a się</w:t>
            </w:r>
            <w:r w:rsidRPr="00AB51CB">
              <w:rPr>
                <w:rFonts w:asciiTheme="minorHAnsi" w:hAnsiTheme="minorHAnsi" w:cstheme="minorHAnsi"/>
                <w:szCs w:val="22"/>
              </w:rPr>
              <w:t xml:space="preserve"> w proces tworzenia programu.</w:t>
            </w:r>
          </w:p>
          <w:p w14:paraId="1A02D196" w14:textId="02F1C9A6" w:rsidR="00CB72E0" w:rsidRDefault="00CB72E0" w:rsidP="006F13D5">
            <w:pPr>
              <w:pStyle w:val="Normalny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Obecnie ustawa o rewitalizacji </w:t>
            </w:r>
            <w:r w:rsidR="006F13D5">
              <w:rPr>
                <w:rFonts w:asciiTheme="minorHAnsi" w:hAnsiTheme="minorHAnsi" w:cstheme="minorHAnsi"/>
                <w:szCs w:val="22"/>
              </w:rPr>
              <w:t>umożliwia opracowanie uchwały w sprawie z</w:t>
            </w:r>
            <w:r w:rsidR="00E33224">
              <w:rPr>
                <w:rFonts w:asciiTheme="minorHAnsi" w:hAnsiTheme="minorHAnsi" w:cstheme="minorHAnsi"/>
                <w:szCs w:val="22"/>
              </w:rPr>
              <w:t>asad</w:t>
            </w:r>
            <w:r w:rsidR="006F13D5">
              <w:rPr>
                <w:rFonts w:asciiTheme="minorHAnsi" w:hAnsiTheme="minorHAnsi" w:cstheme="minorHAnsi"/>
                <w:szCs w:val="22"/>
              </w:rPr>
              <w:t xml:space="preserve"> wyznaczania </w:t>
            </w:r>
            <w:r w:rsidR="00E33224">
              <w:rPr>
                <w:rFonts w:asciiTheme="minorHAnsi" w:hAnsiTheme="minorHAnsi" w:cstheme="minorHAnsi"/>
                <w:szCs w:val="22"/>
              </w:rPr>
              <w:t>składu</w:t>
            </w:r>
            <w:r w:rsidR="006F13D5">
              <w:rPr>
                <w:rFonts w:asciiTheme="minorHAnsi" w:hAnsiTheme="minorHAnsi" w:cstheme="minorHAnsi"/>
                <w:szCs w:val="22"/>
              </w:rPr>
              <w:t xml:space="preserve"> oraz zasad działania Komitetu Rewitalizacji </w:t>
            </w:r>
            <w:r w:rsidR="006F13D5">
              <w:t>przed uchwaleniem gminnego programu rewitalizacji</w:t>
            </w:r>
            <w:r w:rsidR="00E33224">
              <w:t>,</w:t>
            </w:r>
            <w:r w:rsidR="006F13D5">
              <w:t xml:space="preserve"> albo w terminie nie dłuższym niż 3 miesiące, licząc od dnia jego uchwalenia</w:t>
            </w:r>
            <w:r w:rsidR="00E33224">
              <w:t>.</w:t>
            </w:r>
          </w:p>
        </w:tc>
      </w:tr>
    </w:tbl>
    <w:p w14:paraId="36E7A5B4" w14:textId="77777777" w:rsidR="005D3642" w:rsidRDefault="005D3642" w:rsidP="005D3642">
      <w:pPr>
        <w:pStyle w:val="Normalny0"/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0A4A315A" w14:textId="525C3A14" w:rsidR="000666AF" w:rsidRPr="005C6CCD" w:rsidRDefault="00B90EA8" w:rsidP="005C6CCD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5C6CCD">
        <w:rPr>
          <w:rFonts w:asciiTheme="minorHAnsi" w:hAnsiTheme="minorHAnsi" w:cstheme="minorHAnsi"/>
          <w:b/>
          <w:bCs/>
          <w:szCs w:val="22"/>
        </w:rPr>
        <w:t>O</w:t>
      </w:r>
      <w:r w:rsidR="000666AF" w:rsidRPr="005C6CCD">
        <w:rPr>
          <w:rFonts w:asciiTheme="minorHAnsi" w:hAnsiTheme="minorHAnsi" w:cstheme="minorHAnsi"/>
          <w:b/>
          <w:bCs/>
          <w:szCs w:val="22"/>
        </w:rPr>
        <w:t xml:space="preserve">pracowanie </w:t>
      </w:r>
      <w:r w:rsidR="00F467C5">
        <w:rPr>
          <w:rFonts w:asciiTheme="minorHAnsi" w:hAnsiTheme="minorHAnsi" w:cstheme="minorHAnsi"/>
          <w:b/>
          <w:bCs/>
          <w:szCs w:val="22"/>
        </w:rPr>
        <w:t xml:space="preserve">dokumentu </w:t>
      </w:r>
      <w:r w:rsidR="000666AF" w:rsidRPr="005C6CCD">
        <w:rPr>
          <w:rFonts w:asciiTheme="minorHAnsi" w:hAnsiTheme="minorHAnsi" w:cstheme="minorHAnsi"/>
          <w:b/>
          <w:bCs/>
          <w:szCs w:val="22"/>
        </w:rPr>
        <w:t>GPR</w:t>
      </w:r>
      <w:r w:rsidRPr="005C6CCD">
        <w:rPr>
          <w:rFonts w:asciiTheme="minorHAnsi" w:hAnsiTheme="minorHAnsi" w:cstheme="minorHAnsi"/>
          <w:szCs w:val="22"/>
        </w:rPr>
        <w:t xml:space="preserve"> z</w:t>
      </w:r>
      <w:r w:rsidR="002B0AC4" w:rsidRPr="005C6CCD">
        <w:rPr>
          <w:rFonts w:asciiTheme="minorHAnsi" w:hAnsiTheme="minorHAnsi" w:cstheme="minorHAnsi"/>
          <w:szCs w:val="22"/>
        </w:rPr>
        <w:t>a</w:t>
      </w:r>
      <w:r w:rsidRPr="005C6CCD">
        <w:rPr>
          <w:rFonts w:asciiTheme="minorHAnsi" w:hAnsiTheme="minorHAnsi" w:cstheme="minorHAnsi"/>
          <w:szCs w:val="22"/>
        </w:rPr>
        <w:t>wierające</w:t>
      </w:r>
      <w:r w:rsidR="00F467C5">
        <w:rPr>
          <w:rFonts w:asciiTheme="minorHAnsi" w:hAnsiTheme="minorHAnsi" w:cstheme="minorHAnsi"/>
          <w:szCs w:val="22"/>
        </w:rPr>
        <w:t>go</w:t>
      </w:r>
      <w:r w:rsidR="006119D4" w:rsidRPr="005C6CCD">
        <w:rPr>
          <w:rFonts w:asciiTheme="minorHAnsi" w:hAnsiTheme="minorHAnsi" w:cstheme="minorHAnsi"/>
          <w:szCs w:val="22"/>
        </w:rPr>
        <w:t>:</w:t>
      </w:r>
    </w:p>
    <w:p w14:paraId="0EC06D18" w14:textId="613CD340" w:rsidR="006119D4" w:rsidRPr="006119D4" w:rsidRDefault="006119D4" w:rsidP="00B90EA8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iCs/>
        </w:rPr>
      </w:pPr>
      <w:r w:rsidRPr="006119D4">
        <w:rPr>
          <w:rFonts w:eastAsiaTheme="minorEastAsia" w:cstheme="minorHAnsi"/>
          <w:iCs/>
        </w:rPr>
        <w:t>pogłębion</w:t>
      </w:r>
      <w:r w:rsidR="00F467C5">
        <w:rPr>
          <w:rFonts w:eastAsiaTheme="minorEastAsia" w:cstheme="minorHAnsi"/>
          <w:iCs/>
        </w:rPr>
        <w:t>ą</w:t>
      </w:r>
      <w:r w:rsidRPr="006119D4">
        <w:rPr>
          <w:rFonts w:eastAsiaTheme="minorEastAsia" w:cstheme="minorHAnsi"/>
          <w:iCs/>
        </w:rPr>
        <w:t xml:space="preserve"> diagnoz</w:t>
      </w:r>
      <w:r w:rsidR="00F467C5">
        <w:rPr>
          <w:rFonts w:eastAsiaTheme="minorEastAsia" w:cstheme="minorHAnsi"/>
          <w:iCs/>
        </w:rPr>
        <w:t>ę</w:t>
      </w:r>
      <w:r w:rsidRPr="006119D4">
        <w:rPr>
          <w:rFonts w:eastAsiaTheme="minorEastAsia" w:cstheme="minorHAnsi"/>
          <w:iCs/>
        </w:rPr>
        <w:t xml:space="preserve"> obszaru rewitalizacji</w:t>
      </w:r>
      <w:r w:rsidR="00CA67AD">
        <w:rPr>
          <w:rFonts w:eastAsiaTheme="minorEastAsia" w:cstheme="minorHAnsi"/>
          <w:iCs/>
        </w:rPr>
        <w:t>;</w:t>
      </w:r>
    </w:p>
    <w:p w14:paraId="147EC626" w14:textId="0BD035BE" w:rsidR="00647024" w:rsidRDefault="006119D4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opisu powiązań GPR z dokumentami strategicznymi gminy</w:t>
      </w:r>
      <w:r w:rsidR="00CA67AD">
        <w:rPr>
          <w:rFonts w:asciiTheme="minorHAnsi" w:hAnsiTheme="minorHAnsi" w:cstheme="minorHAnsi"/>
          <w:szCs w:val="22"/>
        </w:rPr>
        <w:t>;</w:t>
      </w:r>
    </w:p>
    <w:tbl>
      <w:tblPr>
        <w:tblStyle w:val="Tabela-Siatka"/>
        <w:tblW w:w="8392" w:type="dxa"/>
        <w:tblInd w:w="403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2"/>
      </w:tblGrid>
      <w:tr w:rsidR="00B90EA8" w14:paraId="59E629D6" w14:textId="77777777" w:rsidTr="00230BCD">
        <w:tc>
          <w:tcPr>
            <w:tcW w:w="8621" w:type="dxa"/>
          </w:tcPr>
          <w:p w14:paraId="28442903" w14:textId="19D74861" w:rsidR="00B90EA8" w:rsidRPr="00E864BF" w:rsidRDefault="00B90EA8" w:rsidP="00A3304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Nowelizacja</w:t>
            </w:r>
            <w:r w:rsidRPr="00B90EA8">
              <w:rPr>
                <w:rFonts w:asciiTheme="minorHAnsi" w:hAnsiTheme="minorHAnsi" w:cstheme="minorHAnsi"/>
                <w:szCs w:val="22"/>
              </w:rPr>
              <w:t xml:space="preserve"> ustawy o rewitalizacji zmieni charakter analiz w tym rozdziale, w którym trzeba będzie przedstawić opis sposobu realizacji przez GPR dokumentów strategicznych gminy (strategii rozwoju gminy, strategii rozwiązywania problemów społecznych, z pominięciem studium uwarunkowań i kierunków zagospodarowania przestrzennego gminy).</w:t>
            </w:r>
          </w:p>
        </w:tc>
      </w:tr>
    </w:tbl>
    <w:p w14:paraId="15ED9AAB" w14:textId="77777777" w:rsidR="00B90EA8" w:rsidRDefault="00B90EA8" w:rsidP="00BD6080">
      <w:pPr>
        <w:pStyle w:val="Normalny0"/>
        <w:spacing w:after="0" w:line="276" w:lineRule="auto"/>
        <w:rPr>
          <w:rFonts w:asciiTheme="minorHAnsi" w:hAnsiTheme="minorHAnsi" w:cstheme="minorHAnsi"/>
          <w:szCs w:val="22"/>
          <w:u w:val="single"/>
        </w:rPr>
      </w:pPr>
    </w:p>
    <w:p w14:paraId="276300DD" w14:textId="1C1CF748" w:rsidR="006119D4" w:rsidRDefault="006119D4" w:rsidP="00BD6080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wizj</w:t>
      </w:r>
      <w:r w:rsidR="005B6DFD">
        <w:rPr>
          <w:rFonts w:asciiTheme="minorHAnsi" w:hAnsiTheme="minorHAnsi" w:cstheme="minorHAnsi"/>
          <w:szCs w:val="22"/>
        </w:rPr>
        <w:t>ę</w:t>
      </w:r>
      <w:r>
        <w:rPr>
          <w:rFonts w:asciiTheme="minorHAnsi" w:hAnsiTheme="minorHAnsi" w:cstheme="minorHAnsi"/>
          <w:szCs w:val="22"/>
        </w:rPr>
        <w:t xml:space="preserve"> stanu po przeprowadzonym procesie rewitalizacji</w:t>
      </w:r>
      <w:r w:rsidR="00CA67AD">
        <w:rPr>
          <w:rFonts w:asciiTheme="minorHAnsi" w:hAnsiTheme="minorHAnsi" w:cstheme="minorHAnsi"/>
          <w:szCs w:val="22"/>
        </w:rPr>
        <w:t>;</w:t>
      </w:r>
    </w:p>
    <w:p w14:paraId="7A8F050E" w14:textId="083E835C" w:rsidR="006119D4" w:rsidRDefault="00551F5B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cel</w:t>
      </w:r>
      <w:r w:rsidR="0078440A">
        <w:rPr>
          <w:rFonts w:asciiTheme="minorHAnsi" w:hAnsiTheme="minorHAnsi" w:cstheme="minorHAnsi"/>
          <w:szCs w:val="22"/>
        </w:rPr>
        <w:t xml:space="preserve">e </w:t>
      </w:r>
      <w:r>
        <w:rPr>
          <w:rFonts w:asciiTheme="minorHAnsi" w:hAnsiTheme="minorHAnsi" w:cstheme="minorHAnsi"/>
          <w:szCs w:val="22"/>
        </w:rPr>
        <w:t>strategiczn</w:t>
      </w:r>
      <w:r w:rsidR="0078440A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i odpowiadając</w:t>
      </w:r>
      <w:r w:rsidR="0078440A">
        <w:rPr>
          <w:rFonts w:asciiTheme="minorHAnsi" w:hAnsiTheme="minorHAnsi" w:cstheme="minorHAnsi"/>
          <w:szCs w:val="22"/>
        </w:rPr>
        <w:t xml:space="preserve">e </w:t>
      </w:r>
      <w:r>
        <w:rPr>
          <w:rFonts w:asciiTheme="minorHAnsi" w:hAnsiTheme="minorHAnsi" w:cstheme="minorHAnsi"/>
          <w:szCs w:val="22"/>
        </w:rPr>
        <w:t>im kierunk</w:t>
      </w:r>
      <w:r w:rsidR="0078440A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>działań</w:t>
      </w:r>
      <w:r w:rsidR="00CA67AD">
        <w:rPr>
          <w:rFonts w:asciiTheme="minorHAnsi" w:hAnsiTheme="minorHAnsi" w:cstheme="minorHAnsi"/>
          <w:szCs w:val="22"/>
        </w:rPr>
        <w:t>;</w:t>
      </w:r>
    </w:p>
    <w:p w14:paraId="27C7FE93" w14:textId="1EE753E7" w:rsidR="00CA67AD" w:rsidRDefault="0078440A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opis przedsięwzięć rewitalizacyjnych, wyłonionych w toku </w:t>
      </w:r>
      <w:r w:rsidR="00551F5B" w:rsidRPr="00551F5B">
        <w:rPr>
          <w:rFonts w:asciiTheme="minorHAnsi" w:hAnsiTheme="minorHAnsi" w:cstheme="minorHAnsi"/>
          <w:szCs w:val="22"/>
        </w:rPr>
        <w:t>otwartego naboru</w:t>
      </w:r>
      <w:r>
        <w:rPr>
          <w:rFonts w:asciiTheme="minorHAnsi" w:hAnsiTheme="minorHAnsi" w:cstheme="minorHAnsi"/>
          <w:szCs w:val="22"/>
        </w:rPr>
        <w:t>:</w:t>
      </w:r>
    </w:p>
    <w:tbl>
      <w:tblPr>
        <w:tblStyle w:val="Tabela-Siatka"/>
        <w:tblW w:w="8394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4"/>
      </w:tblGrid>
      <w:tr w:rsidR="00CA67AD" w14:paraId="5E97FB96" w14:textId="77777777" w:rsidTr="00230BCD">
        <w:tc>
          <w:tcPr>
            <w:tcW w:w="8394" w:type="dxa"/>
          </w:tcPr>
          <w:p w14:paraId="28052BA5" w14:textId="6D9D0732" w:rsidR="00CA67AD" w:rsidRDefault="00CA67AD" w:rsidP="00A3304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N</w:t>
            </w:r>
            <w:r w:rsidRPr="00551F5B">
              <w:rPr>
                <w:rFonts w:asciiTheme="minorHAnsi" w:hAnsiTheme="minorHAnsi" w:cstheme="minorHAnsi"/>
                <w:szCs w:val="22"/>
              </w:rPr>
              <w:t>abór nie powinien być krótszy niż 30 dni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zgłaszane przedsięwzięcia powinny wpisywać się w cele 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i kierunki działań </w:t>
            </w:r>
            <w:r w:rsidRPr="00551F5B">
              <w:rPr>
                <w:rFonts w:asciiTheme="minorHAnsi" w:hAnsiTheme="minorHAnsi" w:cstheme="minorHAnsi"/>
                <w:szCs w:val="22"/>
              </w:rPr>
              <w:t>GPR</w:t>
            </w:r>
            <w:r>
              <w:rPr>
                <w:rFonts w:asciiTheme="minorHAnsi" w:hAnsiTheme="minorHAnsi" w:cstheme="minorHAnsi"/>
                <w:szCs w:val="22"/>
              </w:rPr>
              <w:t>. W celu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przeprowadzenia naboru </w:t>
            </w:r>
            <w:r>
              <w:rPr>
                <w:rFonts w:asciiTheme="minorHAnsi" w:hAnsiTheme="minorHAnsi" w:cstheme="minorHAnsi"/>
                <w:szCs w:val="22"/>
              </w:rPr>
              <w:t>niezbędne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jest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opracowanie </w:t>
            </w:r>
            <w:r>
              <w:rPr>
                <w:rFonts w:asciiTheme="minorHAnsi" w:hAnsiTheme="minorHAnsi" w:cstheme="minorHAnsi"/>
                <w:szCs w:val="22"/>
              </w:rPr>
              <w:t xml:space="preserve">jego </w:t>
            </w:r>
            <w:r w:rsidRPr="00551F5B">
              <w:rPr>
                <w:rFonts w:asciiTheme="minorHAnsi" w:hAnsiTheme="minorHAnsi" w:cstheme="minorHAnsi"/>
                <w:szCs w:val="22"/>
              </w:rPr>
              <w:t>zasad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oraz formularza 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do </w:t>
            </w:r>
            <w:r w:rsidRPr="00551F5B">
              <w:rPr>
                <w:rFonts w:asciiTheme="minorHAnsi" w:hAnsiTheme="minorHAnsi" w:cstheme="minorHAnsi"/>
                <w:szCs w:val="22"/>
              </w:rPr>
              <w:t>zgł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551F5B">
              <w:rPr>
                <w:rFonts w:asciiTheme="minorHAnsi" w:hAnsiTheme="minorHAnsi" w:cstheme="minorHAnsi"/>
                <w:szCs w:val="22"/>
              </w:rPr>
              <w:t>sz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nia 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koncepcji 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przedsięwzięć rewitalizacyjnych, </w:t>
            </w:r>
            <w:r>
              <w:rPr>
                <w:rFonts w:asciiTheme="minorHAnsi" w:hAnsiTheme="minorHAnsi" w:cstheme="minorHAnsi"/>
                <w:szCs w:val="22"/>
              </w:rPr>
              <w:t>zawierającego</w:t>
            </w:r>
            <w:r w:rsidRPr="00551F5B">
              <w:rPr>
                <w:rFonts w:asciiTheme="minorHAnsi" w:hAnsiTheme="minorHAnsi" w:cstheme="minorHAnsi"/>
                <w:szCs w:val="22"/>
              </w:rPr>
              <w:t xml:space="preserve"> informacje zgodne z art.15 ust.5 lit.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51F5B">
              <w:rPr>
                <w:rFonts w:asciiTheme="minorHAnsi" w:hAnsiTheme="minorHAnsi" w:cstheme="minorHAnsi"/>
                <w:szCs w:val="22"/>
              </w:rPr>
              <w:t>a ustawy o rewitalizacji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0CA98675" w14:textId="70C8CC63" w:rsidR="00CA67AD" w:rsidRPr="00E864BF" w:rsidRDefault="00CA67AD" w:rsidP="00CD680E">
            <w:pPr>
              <w:pStyle w:val="Normalny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A67AD">
              <w:rPr>
                <w:rFonts w:asciiTheme="minorHAnsi" w:hAnsiTheme="minorHAnsi" w:cstheme="minorHAnsi"/>
                <w:szCs w:val="22"/>
              </w:rPr>
              <w:t xml:space="preserve">Zgłoszone przedsięwzięcia rewitalizacyjne powinny 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wpisywać się w </w:t>
            </w:r>
            <w:r w:rsidRPr="00CA67AD">
              <w:rPr>
                <w:rFonts w:asciiTheme="minorHAnsi" w:hAnsiTheme="minorHAnsi" w:cstheme="minorHAnsi"/>
                <w:szCs w:val="22"/>
              </w:rPr>
              <w:t>wskazan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e 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w GPR 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cele </w:t>
            </w:r>
            <w:r w:rsidRPr="00CA67AD">
              <w:rPr>
                <w:rFonts w:asciiTheme="minorHAnsi" w:hAnsiTheme="minorHAnsi" w:cstheme="minorHAnsi"/>
                <w:szCs w:val="22"/>
              </w:rPr>
              <w:t>i kierunki</w:t>
            </w:r>
            <w:r w:rsidR="00CD680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A67AD">
              <w:rPr>
                <w:rFonts w:asciiTheme="minorHAnsi" w:hAnsiTheme="minorHAnsi" w:cstheme="minorHAnsi"/>
                <w:szCs w:val="22"/>
              </w:rPr>
              <w:t>działań. Równolegle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w trakcie </w:t>
            </w:r>
            <w:r w:rsidRPr="00CA67AD">
              <w:rPr>
                <w:rFonts w:asciiTheme="minorHAnsi" w:hAnsiTheme="minorHAnsi" w:cstheme="minorHAnsi"/>
                <w:szCs w:val="22"/>
              </w:rPr>
              <w:t>zbierania propozycji projektów głównych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 należy zbierać </w:t>
            </w:r>
            <w:r>
              <w:rPr>
                <w:rFonts w:asciiTheme="minorHAnsi" w:hAnsiTheme="minorHAnsi" w:cstheme="minorHAnsi"/>
                <w:szCs w:val="22"/>
              </w:rPr>
              <w:t>pomysły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na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 przedsięwzię</w:t>
            </w:r>
            <w:r>
              <w:rPr>
                <w:rFonts w:asciiTheme="minorHAnsi" w:hAnsiTheme="minorHAnsi" w:cstheme="minorHAnsi"/>
                <w:szCs w:val="22"/>
              </w:rPr>
              <w:t>cia</w:t>
            </w:r>
            <w:r w:rsidRPr="00CA67AD">
              <w:rPr>
                <w:rFonts w:asciiTheme="minorHAnsi" w:hAnsiTheme="minorHAnsi" w:cstheme="minorHAnsi"/>
                <w:szCs w:val="22"/>
              </w:rPr>
              <w:t xml:space="preserve"> uzupełniając</w:t>
            </w:r>
            <w:r>
              <w:rPr>
                <w:rFonts w:asciiTheme="minorHAnsi" w:hAnsiTheme="minorHAnsi" w:cstheme="minorHAnsi"/>
                <w:szCs w:val="22"/>
              </w:rPr>
              <w:t>e.</w:t>
            </w:r>
          </w:p>
        </w:tc>
      </w:tr>
    </w:tbl>
    <w:p w14:paraId="57E8BE58" w14:textId="546D8FBB" w:rsidR="00551F5B" w:rsidRPr="00551F5B" w:rsidRDefault="00551F5B" w:rsidP="00CA67AD">
      <w:pPr>
        <w:pStyle w:val="Normalny0"/>
        <w:numPr>
          <w:ilvl w:val="0"/>
          <w:numId w:val="25"/>
        </w:numPr>
        <w:spacing w:before="240" w:line="276" w:lineRule="auto"/>
        <w:rPr>
          <w:rFonts w:asciiTheme="minorHAnsi" w:hAnsiTheme="minorHAnsi" w:cstheme="minorHAnsi"/>
          <w:szCs w:val="22"/>
        </w:rPr>
      </w:pPr>
      <w:r w:rsidRPr="00551F5B">
        <w:rPr>
          <w:rFonts w:asciiTheme="minorHAnsi" w:hAnsiTheme="minorHAnsi" w:cstheme="minorHAnsi"/>
          <w:szCs w:val="22"/>
        </w:rPr>
        <w:t>mechanizm</w:t>
      </w:r>
      <w:r w:rsidR="005B6DFD">
        <w:rPr>
          <w:rFonts w:asciiTheme="minorHAnsi" w:hAnsiTheme="minorHAnsi" w:cstheme="minorHAnsi"/>
          <w:szCs w:val="22"/>
        </w:rPr>
        <w:t>y</w:t>
      </w:r>
      <w:r w:rsidRPr="00551F5B">
        <w:rPr>
          <w:rFonts w:asciiTheme="minorHAnsi" w:hAnsiTheme="minorHAnsi" w:cstheme="minorHAnsi"/>
          <w:szCs w:val="22"/>
        </w:rPr>
        <w:t xml:space="preserve"> </w:t>
      </w:r>
      <w:r w:rsidR="006702D8">
        <w:rPr>
          <w:rFonts w:asciiTheme="minorHAnsi" w:hAnsiTheme="minorHAnsi" w:cstheme="minorHAnsi"/>
          <w:szCs w:val="22"/>
        </w:rPr>
        <w:t xml:space="preserve">integrowania działań podmiotów i </w:t>
      </w:r>
      <w:r w:rsidR="00BF7474">
        <w:rPr>
          <w:rFonts w:asciiTheme="minorHAnsi" w:hAnsiTheme="minorHAnsi" w:cstheme="minorHAnsi"/>
          <w:szCs w:val="22"/>
        </w:rPr>
        <w:t>przedsięwzięć rewitalizacyjnych</w:t>
      </w:r>
      <w:r w:rsidR="006702D8">
        <w:rPr>
          <w:rFonts w:asciiTheme="minorHAnsi" w:hAnsiTheme="minorHAnsi" w:cstheme="minorHAnsi"/>
          <w:szCs w:val="22"/>
        </w:rPr>
        <w:t xml:space="preserve">, zawierających </w:t>
      </w:r>
      <w:r w:rsidR="00BF7474">
        <w:rPr>
          <w:rFonts w:asciiTheme="minorHAnsi" w:hAnsiTheme="minorHAnsi" w:cstheme="minorHAnsi"/>
          <w:szCs w:val="22"/>
        </w:rPr>
        <w:t xml:space="preserve">m.in. odniesienie do </w:t>
      </w:r>
      <w:r w:rsidR="006702D8">
        <w:rPr>
          <w:rFonts w:asciiTheme="minorHAnsi" w:hAnsiTheme="minorHAnsi" w:cstheme="minorHAnsi"/>
          <w:szCs w:val="22"/>
        </w:rPr>
        <w:t xml:space="preserve">cech GPR </w:t>
      </w:r>
      <w:r w:rsidR="00CA67AD">
        <w:rPr>
          <w:rFonts w:asciiTheme="minorHAnsi" w:hAnsiTheme="minorHAnsi" w:cstheme="minorHAnsi"/>
          <w:szCs w:val="22"/>
        </w:rPr>
        <w:t>określonych</w:t>
      </w:r>
      <w:r w:rsidR="006702D8">
        <w:rPr>
          <w:rFonts w:asciiTheme="minorHAnsi" w:hAnsiTheme="minorHAnsi" w:cstheme="minorHAnsi"/>
          <w:szCs w:val="22"/>
        </w:rPr>
        <w:t xml:space="preserve"> w nowych </w:t>
      </w:r>
      <w:r w:rsidR="006702D8" w:rsidRPr="004A0B9D">
        <w:rPr>
          <w:rFonts w:asciiTheme="minorHAnsi" w:hAnsiTheme="minorHAnsi" w:cstheme="minorHAnsi"/>
          <w:i/>
          <w:szCs w:val="22"/>
        </w:rPr>
        <w:t xml:space="preserve">Zasadach realizacji innych instrumentów terytorialnych w </w:t>
      </w:r>
      <w:r w:rsidR="004A0B9D" w:rsidRPr="004A0B9D">
        <w:rPr>
          <w:rFonts w:asciiTheme="minorHAnsi" w:hAnsiTheme="minorHAnsi" w:cstheme="minorHAnsi"/>
          <w:i/>
          <w:szCs w:val="22"/>
        </w:rPr>
        <w:t>perspektywie 2021-2027</w:t>
      </w:r>
      <w:r w:rsidR="00294807">
        <w:rPr>
          <w:rStyle w:val="Odwoanieprzypisudolnego"/>
          <w:rFonts w:asciiTheme="minorHAnsi" w:hAnsiTheme="minorHAnsi" w:cstheme="minorHAnsi"/>
          <w:i/>
          <w:szCs w:val="22"/>
        </w:rPr>
        <w:footnoteReference w:id="1"/>
      </w:r>
      <w:r w:rsidR="00BF7474">
        <w:rPr>
          <w:rFonts w:asciiTheme="minorHAnsi" w:hAnsiTheme="minorHAnsi" w:cstheme="minorHAnsi"/>
          <w:i/>
          <w:szCs w:val="22"/>
        </w:rPr>
        <w:t xml:space="preserve"> (</w:t>
      </w:r>
      <w:r w:rsidR="00BF7474">
        <w:rPr>
          <w:rFonts w:asciiTheme="minorHAnsi" w:hAnsiTheme="minorHAnsi" w:cstheme="minorHAnsi"/>
          <w:szCs w:val="22"/>
        </w:rPr>
        <w:t>tzw. zasady komplementarności)</w:t>
      </w:r>
      <w:r w:rsidR="00CA67AD">
        <w:rPr>
          <w:rFonts w:asciiTheme="minorHAnsi" w:hAnsiTheme="minorHAnsi" w:cstheme="minorHAnsi"/>
          <w:szCs w:val="22"/>
        </w:rPr>
        <w:t>;</w:t>
      </w:r>
    </w:p>
    <w:p w14:paraId="16DB2A43" w14:textId="49D0E076" w:rsidR="00551F5B" w:rsidRPr="00551F5B" w:rsidRDefault="00551F5B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 w:rsidRPr="00551F5B">
        <w:rPr>
          <w:rFonts w:asciiTheme="minorHAnsi" w:hAnsiTheme="minorHAnsi" w:cstheme="minorHAnsi"/>
          <w:szCs w:val="22"/>
        </w:rPr>
        <w:t>struktur</w:t>
      </w:r>
      <w:r w:rsidR="005B6DFD">
        <w:rPr>
          <w:rFonts w:asciiTheme="minorHAnsi" w:hAnsiTheme="minorHAnsi" w:cstheme="minorHAnsi"/>
          <w:szCs w:val="22"/>
        </w:rPr>
        <w:t>ę</w:t>
      </w:r>
      <w:r w:rsidRPr="00551F5B">
        <w:rPr>
          <w:rFonts w:asciiTheme="minorHAnsi" w:hAnsiTheme="minorHAnsi" w:cstheme="minorHAnsi"/>
          <w:szCs w:val="22"/>
        </w:rPr>
        <w:t xml:space="preserve"> zarządzania </w:t>
      </w:r>
      <w:r w:rsidR="0032345B">
        <w:rPr>
          <w:rFonts w:asciiTheme="minorHAnsi" w:hAnsiTheme="minorHAnsi" w:cstheme="minorHAnsi"/>
          <w:szCs w:val="22"/>
        </w:rPr>
        <w:t xml:space="preserve">wdrażaniem GPR wraz ze </w:t>
      </w:r>
      <w:r w:rsidRPr="00551F5B">
        <w:rPr>
          <w:rFonts w:asciiTheme="minorHAnsi" w:hAnsiTheme="minorHAnsi" w:cstheme="minorHAnsi"/>
          <w:szCs w:val="22"/>
        </w:rPr>
        <w:t>wskazanie</w:t>
      </w:r>
      <w:r w:rsidR="0032345B">
        <w:rPr>
          <w:rFonts w:asciiTheme="minorHAnsi" w:hAnsiTheme="minorHAnsi" w:cstheme="minorHAnsi"/>
          <w:szCs w:val="22"/>
        </w:rPr>
        <w:t>m</w:t>
      </w:r>
      <w:r w:rsidRPr="00551F5B">
        <w:rPr>
          <w:rFonts w:asciiTheme="minorHAnsi" w:hAnsiTheme="minorHAnsi" w:cstheme="minorHAnsi"/>
          <w:szCs w:val="22"/>
        </w:rPr>
        <w:t xml:space="preserve"> kosztów zarządzania </w:t>
      </w:r>
      <w:r w:rsidR="0032345B">
        <w:rPr>
          <w:rFonts w:asciiTheme="minorHAnsi" w:hAnsiTheme="minorHAnsi" w:cstheme="minorHAnsi"/>
          <w:szCs w:val="22"/>
        </w:rPr>
        <w:t>oraz przedstawieniem ramowego</w:t>
      </w:r>
      <w:r w:rsidRPr="00551F5B">
        <w:rPr>
          <w:rFonts w:asciiTheme="minorHAnsi" w:hAnsiTheme="minorHAnsi" w:cstheme="minorHAnsi"/>
          <w:szCs w:val="22"/>
        </w:rPr>
        <w:t xml:space="preserve"> harmonogram</w:t>
      </w:r>
      <w:r w:rsidR="0032345B">
        <w:rPr>
          <w:rFonts w:asciiTheme="minorHAnsi" w:hAnsiTheme="minorHAnsi" w:cstheme="minorHAnsi"/>
          <w:szCs w:val="22"/>
        </w:rPr>
        <w:t>u</w:t>
      </w:r>
      <w:r w:rsidRPr="00551F5B">
        <w:rPr>
          <w:rFonts w:asciiTheme="minorHAnsi" w:hAnsiTheme="minorHAnsi" w:cstheme="minorHAnsi"/>
          <w:szCs w:val="22"/>
        </w:rPr>
        <w:t xml:space="preserve"> realizacji programu</w:t>
      </w:r>
      <w:r w:rsidR="00CA67AD">
        <w:rPr>
          <w:rFonts w:asciiTheme="minorHAnsi" w:hAnsiTheme="minorHAnsi" w:cstheme="minorHAnsi"/>
          <w:szCs w:val="22"/>
        </w:rPr>
        <w:t>;</w:t>
      </w:r>
    </w:p>
    <w:p w14:paraId="70F0FC37" w14:textId="33DED1F2" w:rsidR="00551F5B" w:rsidRPr="00551F5B" w:rsidRDefault="00551F5B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 w:rsidRPr="00551F5B">
        <w:rPr>
          <w:rFonts w:asciiTheme="minorHAnsi" w:hAnsiTheme="minorHAnsi" w:cstheme="minorHAnsi"/>
          <w:szCs w:val="22"/>
        </w:rPr>
        <w:t xml:space="preserve">system monitorowania i oceny </w:t>
      </w:r>
      <w:r w:rsidR="003C50CC">
        <w:rPr>
          <w:rFonts w:asciiTheme="minorHAnsi" w:hAnsiTheme="minorHAnsi" w:cstheme="minorHAnsi"/>
          <w:szCs w:val="22"/>
        </w:rPr>
        <w:t>GPR, wraz ze wskaźnikami monitorowania realizacji celów</w:t>
      </w:r>
      <w:r w:rsidR="00CA67AD">
        <w:rPr>
          <w:rFonts w:asciiTheme="minorHAnsi" w:hAnsiTheme="minorHAnsi" w:cstheme="minorHAnsi"/>
          <w:szCs w:val="22"/>
        </w:rPr>
        <w:t>;</w:t>
      </w:r>
    </w:p>
    <w:p w14:paraId="6808CCCE" w14:textId="3E2555A2" w:rsidR="00551F5B" w:rsidRPr="00551F5B" w:rsidRDefault="003C50CC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szac</w:t>
      </w:r>
      <w:r w:rsidR="004A0B9D">
        <w:rPr>
          <w:rFonts w:asciiTheme="minorHAnsi" w:hAnsiTheme="minorHAnsi" w:cstheme="minorHAnsi"/>
          <w:szCs w:val="22"/>
        </w:rPr>
        <w:t>unkow</w:t>
      </w:r>
      <w:r w:rsidR="005B6DFD">
        <w:rPr>
          <w:rFonts w:asciiTheme="minorHAnsi" w:hAnsiTheme="minorHAnsi" w:cstheme="minorHAnsi"/>
          <w:szCs w:val="22"/>
        </w:rPr>
        <w:t xml:space="preserve">e </w:t>
      </w:r>
      <w:r w:rsidR="00551F5B" w:rsidRPr="00551F5B">
        <w:rPr>
          <w:rFonts w:asciiTheme="minorHAnsi" w:hAnsiTheme="minorHAnsi" w:cstheme="minorHAnsi"/>
          <w:szCs w:val="22"/>
        </w:rPr>
        <w:t>ram</w:t>
      </w:r>
      <w:r w:rsidR="005B6DFD">
        <w:rPr>
          <w:rFonts w:asciiTheme="minorHAnsi" w:hAnsiTheme="minorHAnsi" w:cstheme="minorHAnsi"/>
          <w:szCs w:val="22"/>
        </w:rPr>
        <w:t>y</w:t>
      </w:r>
      <w:r w:rsidR="00551F5B" w:rsidRPr="00551F5B">
        <w:rPr>
          <w:rFonts w:asciiTheme="minorHAnsi" w:hAnsiTheme="minorHAnsi" w:cstheme="minorHAnsi"/>
          <w:szCs w:val="22"/>
        </w:rPr>
        <w:t xml:space="preserve"> finansow</w:t>
      </w:r>
      <w:r w:rsidR="005B6DFD">
        <w:rPr>
          <w:rFonts w:asciiTheme="minorHAnsi" w:hAnsiTheme="minorHAnsi" w:cstheme="minorHAnsi"/>
          <w:szCs w:val="22"/>
        </w:rPr>
        <w:t xml:space="preserve">e </w:t>
      </w:r>
      <w:r w:rsidR="007A0E38">
        <w:rPr>
          <w:rFonts w:asciiTheme="minorHAnsi" w:hAnsiTheme="minorHAnsi" w:cstheme="minorHAnsi"/>
          <w:szCs w:val="22"/>
        </w:rPr>
        <w:t xml:space="preserve">wszystkich </w:t>
      </w:r>
      <w:r w:rsidR="007A0E38" w:rsidRPr="00551F5B">
        <w:rPr>
          <w:rFonts w:asciiTheme="minorHAnsi" w:hAnsiTheme="minorHAnsi" w:cstheme="minorHAnsi"/>
          <w:szCs w:val="22"/>
        </w:rPr>
        <w:t>przedsięwzięć rewitalizacyjnych</w:t>
      </w:r>
      <w:r w:rsidR="007A0E38">
        <w:rPr>
          <w:rFonts w:asciiTheme="minorHAnsi" w:hAnsiTheme="minorHAnsi" w:cstheme="minorHAnsi"/>
          <w:szCs w:val="22"/>
        </w:rPr>
        <w:t xml:space="preserve">, </w:t>
      </w:r>
      <w:r w:rsidR="00551F5B" w:rsidRPr="00551F5B">
        <w:rPr>
          <w:rFonts w:asciiTheme="minorHAnsi" w:hAnsiTheme="minorHAnsi" w:cstheme="minorHAnsi"/>
          <w:szCs w:val="22"/>
        </w:rPr>
        <w:t xml:space="preserve">podstawowych i </w:t>
      </w:r>
      <w:r>
        <w:rPr>
          <w:rFonts w:asciiTheme="minorHAnsi" w:hAnsiTheme="minorHAnsi" w:cstheme="minorHAnsi"/>
          <w:szCs w:val="22"/>
        </w:rPr>
        <w:t>uzupełniających</w:t>
      </w:r>
      <w:r w:rsidR="007A0E3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551F5B" w:rsidRPr="00551F5B">
        <w:rPr>
          <w:rFonts w:asciiTheme="minorHAnsi" w:hAnsiTheme="minorHAnsi" w:cstheme="minorHAnsi"/>
          <w:szCs w:val="22"/>
        </w:rPr>
        <w:t xml:space="preserve">wraz z </w:t>
      </w:r>
      <w:r>
        <w:rPr>
          <w:rFonts w:asciiTheme="minorHAnsi" w:hAnsiTheme="minorHAnsi" w:cstheme="minorHAnsi"/>
          <w:szCs w:val="22"/>
        </w:rPr>
        <w:t>podziałem kosztów</w:t>
      </w:r>
      <w:r w:rsidR="009A003C">
        <w:rPr>
          <w:rFonts w:asciiTheme="minorHAnsi" w:hAnsiTheme="minorHAnsi" w:cstheme="minorHAnsi"/>
          <w:szCs w:val="22"/>
        </w:rPr>
        <w:t xml:space="preserve"> na źródła finansowania</w:t>
      </w:r>
      <w:r w:rsidR="007A0E38">
        <w:rPr>
          <w:rFonts w:asciiTheme="minorHAnsi" w:hAnsiTheme="minorHAnsi" w:cstheme="minorHAnsi"/>
          <w:szCs w:val="22"/>
        </w:rPr>
        <w:t xml:space="preserve">, tj. </w:t>
      </w:r>
      <w:r w:rsidR="004A0B9D">
        <w:rPr>
          <w:rFonts w:asciiTheme="minorHAnsi" w:hAnsiTheme="minorHAnsi" w:cstheme="minorHAnsi"/>
          <w:szCs w:val="22"/>
        </w:rPr>
        <w:t>publiczne i prywatne</w:t>
      </w:r>
      <w:r w:rsidR="007A0E38">
        <w:rPr>
          <w:rFonts w:asciiTheme="minorHAnsi" w:hAnsiTheme="minorHAnsi" w:cstheme="minorHAnsi"/>
          <w:szCs w:val="22"/>
        </w:rPr>
        <w:t>;</w:t>
      </w:r>
    </w:p>
    <w:p w14:paraId="24F310FA" w14:textId="187CE520" w:rsidR="00DB73D3" w:rsidRDefault="00551F5B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 w:rsidRPr="003D45C4">
        <w:rPr>
          <w:rFonts w:asciiTheme="minorHAnsi" w:hAnsiTheme="minorHAnsi" w:cstheme="minorHAnsi"/>
          <w:szCs w:val="22"/>
        </w:rPr>
        <w:t>określenie niezbędnych zmian w uchwałach, o których mowa w art. 21 ust. 1 ustawy z dnia 21 czerwca 2001 r. o ochronie praw lokatorów, mieszkaniowym zasobie gminy i o zmianie Kodeksu Cywilnego</w:t>
      </w:r>
      <w:r w:rsidR="00294807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7A0E38">
        <w:rPr>
          <w:rFonts w:asciiTheme="minorHAnsi" w:hAnsiTheme="minorHAnsi" w:cstheme="minorHAnsi"/>
          <w:szCs w:val="22"/>
        </w:rPr>
        <w:t>;</w:t>
      </w:r>
    </w:p>
    <w:p w14:paraId="3643C415" w14:textId="4D5C98AD" w:rsidR="00294807" w:rsidRDefault="005D3642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określenie niezbędnych zmian w uchwale o </w:t>
      </w:r>
      <w:r w:rsidR="00294807" w:rsidRPr="00294807">
        <w:rPr>
          <w:rFonts w:asciiTheme="minorHAnsi" w:hAnsiTheme="minorHAnsi" w:cstheme="minorHAnsi"/>
          <w:szCs w:val="22"/>
        </w:rPr>
        <w:t>zasad</w:t>
      </w:r>
      <w:r>
        <w:rPr>
          <w:rFonts w:asciiTheme="minorHAnsi" w:hAnsiTheme="minorHAnsi" w:cstheme="minorHAnsi"/>
          <w:szCs w:val="22"/>
        </w:rPr>
        <w:t>ach</w:t>
      </w:r>
      <w:r w:rsidR="00294807" w:rsidRPr="00294807">
        <w:rPr>
          <w:rFonts w:asciiTheme="minorHAnsi" w:hAnsiTheme="minorHAnsi" w:cstheme="minorHAnsi"/>
          <w:szCs w:val="22"/>
        </w:rPr>
        <w:t xml:space="preserve"> działania K</w:t>
      </w:r>
      <w:r w:rsidR="00294807">
        <w:rPr>
          <w:rFonts w:asciiTheme="minorHAnsi" w:hAnsiTheme="minorHAnsi" w:cstheme="minorHAnsi"/>
          <w:szCs w:val="22"/>
        </w:rPr>
        <w:t>omitetu Rewitalizacji</w:t>
      </w:r>
      <w:r>
        <w:rPr>
          <w:rFonts w:asciiTheme="minorHAnsi" w:hAnsiTheme="minorHAnsi" w:cstheme="minorHAnsi"/>
          <w:szCs w:val="22"/>
        </w:rPr>
        <w:t>,</w:t>
      </w:r>
      <w:r w:rsidR="00294807">
        <w:rPr>
          <w:rFonts w:asciiTheme="minorHAnsi" w:hAnsiTheme="minorHAnsi" w:cstheme="minorHAnsi"/>
          <w:szCs w:val="22"/>
        </w:rPr>
        <w:t xml:space="preserve"> </w:t>
      </w:r>
    </w:p>
    <w:p w14:paraId="42EDB500" w14:textId="2F2FF42F" w:rsidR="00932702" w:rsidRDefault="00551F5B" w:rsidP="00681BEC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 w:rsidRPr="00551F5B">
        <w:rPr>
          <w:rFonts w:asciiTheme="minorHAnsi" w:hAnsiTheme="minorHAnsi" w:cstheme="minorHAnsi"/>
          <w:szCs w:val="22"/>
        </w:rPr>
        <w:t>wskazanie czy na obszarze rewitalizacji ma zostać ustanowiona Specjalna Strefa Rewitalizacji</w:t>
      </w:r>
      <w:r w:rsidR="00E50719">
        <w:rPr>
          <w:rFonts w:asciiTheme="minorHAnsi" w:hAnsiTheme="minorHAnsi" w:cstheme="minorHAnsi"/>
          <w:szCs w:val="22"/>
        </w:rPr>
        <w:t xml:space="preserve"> (</w:t>
      </w:r>
      <w:r w:rsidR="00681BEC">
        <w:rPr>
          <w:rFonts w:asciiTheme="minorHAnsi" w:hAnsiTheme="minorHAnsi" w:cstheme="minorHAnsi"/>
          <w:szCs w:val="22"/>
        </w:rPr>
        <w:t xml:space="preserve">dalej: </w:t>
      </w:r>
      <w:r w:rsidR="00E50719">
        <w:rPr>
          <w:rFonts w:asciiTheme="minorHAnsi" w:hAnsiTheme="minorHAnsi" w:cstheme="minorHAnsi"/>
          <w:szCs w:val="22"/>
        </w:rPr>
        <w:t>SSR)</w:t>
      </w:r>
      <w:r w:rsidRPr="00551F5B">
        <w:rPr>
          <w:rFonts w:asciiTheme="minorHAnsi" w:hAnsiTheme="minorHAnsi" w:cstheme="minorHAnsi"/>
          <w:szCs w:val="22"/>
        </w:rPr>
        <w:t xml:space="preserve"> wraz ze wskazaniem okresu jej obowiązywania</w:t>
      </w:r>
      <w:r w:rsidR="00681BEC">
        <w:rPr>
          <w:rFonts w:asciiTheme="minorHAnsi" w:hAnsiTheme="minorHAnsi" w:cstheme="minorHAnsi"/>
          <w:szCs w:val="22"/>
        </w:rPr>
        <w:t>;</w:t>
      </w:r>
    </w:p>
    <w:tbl>
      <w:tblPr>
        <w:tblStyle w:val="Tabela-Siatka"/>
        <w:tblW w:w="8394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4"/>
      </w:tblGrid>
      <w:tr w:rsidR="00C7491A" w14:paraId="22AF02B2" w14:textId="77777777" w:rsidTr="00230BCD">
        <w:trPr>
          <w:trHeight w:val="4157"/>
        </w:trPr>
        <w:tc>
          <w:tcPr>
            <w:tcW w:w="8394" w:type="dxa"/>
          </w:tcPr>
          <w:p w14:paraId="4587711A" w14:textId="2AA87472" w:rsidR="00230BCD" w:rsidRDefault="00230BCD" w:rsidP="00A3304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W 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 xml:space="preserve">przypadku </w:t>
            </w:r>
            <w:r w:rsidR="00E33224">
              <w:rPr>
                <w:rFonts w:asciiTheme="minorHAnsi" w:hAnsiTheme="minorHAnsi" w:cstheme="minorHAnsi"/>
                <w:szCs w:val="22"/>
              </w:rPr>
              <w:t xml:space="preserve">potrzeby 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 xml:space="preserve">ustanowienia SSR, po uchwaleniu GPR należy przygotować projekt uchwały w sprawie </w:t>
            </w:r>
            <w:r w:rsidR="00E33224">
              <w:rPr>
                <w:rFonts w:asciiTheme="minorHAnsi" w:hAnsiTheme="minorHAnsi" w:cstheme="minorHAnsi"/>
                <w:szCs w:val="22"/>
              </w:rPr>
              <w:t xml:space="preserve">Strefy 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 xml:space="preserve">i poddać go ustawowemu procesowi konsultacyjnemu </w:t>
            </w: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>podobnie, jak w przypadku uchwały w sprawie wyznaczenia obszarów, projektu uchwały w sprawie zasad działania KR oraz projektu GPR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78133328" w14:textId="5E3F8BF4" w:rsidR="00230BCD" w:rsidRDefault="00230BCD" w:rsidP="00C7491A">
            <w:pPr>
              <w:pStyle w:val="Normalny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 xml:space="preserve">pracowanie treści GPR nie wymaga prowadzenia dodatkowych analiz związanych z zasadnością ustanawiania SSR. Zapotrzebowanie na narzędzia SSR powinno zostać potwierdzone ustaleniami diagnozy pogłębionej obszaru rewitalizacji oraz </w:t>
            </w:r>
            <w:r w:rsidR="00F509EE">
              <w:rPr>
                <w:rFonts w:asciiTheme="minorHAnsi" w:hAnsiTheme="minorHAnsi" w:cstheme="minorHAnsi"/>
                <w:szCs w:val="22"/>
              </w:rPr>
              <w:t xml:space="preserve">zakresem </w:t>
            </w:r>
            <w:r w:rsidR="00C7491A" w:rsidRPr="00681BEC">
              <w:rPr>
                <w:rFonts w:asciiTheme="minorHAnsi" w:hAnsiTheme="minorHAnsi" w:cstheme="minorHAnsi"/>
                <w:szCs w:val="22"/>
              </w:rPr>
              <w:t xml:space="preserve">planowanych przedsięwzięć podstawowych. </w:t>
            </w:r>
          </w:p>
          <w:p w14:paraId="6ABAFDFF" w14:textId="37B57CC8" w:rsidR="00C7491A" w:rsidRDefault="00C7491A" w:rsidP="00A33040">
            <w:pPr>
              <w:pStyle w:val="Normalny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81BEC">
              <w:rPr>
                <w:rFonts w:asciiTheme="minorHAnsi" w:hAnsiTheme="minorHAnsi" w:cstheme="minorHAnsi"/>
                <w:szCs w:val="22"/>
              </w:rPr>
              <w:t>Ustawa o rewi</w:t>
            </w:r>
            <w:r w:rsidR="00F509EE">
              <w:rPr>
                <w:rFonts w:asciiTheme="minorHAnsi" w:hAnsiTheme="minorHAnsi" w:cstheme="minorHAnsi"/>
                <w:szCs w:val="22"/>
              </w:rPr>
              <w:t>talizacji umożliwia wprowadzenie</w:t>
            </w:r>
            <w:r w:rsidRPr="00681BEC">
              <w:rPr>
                <w:rFonts w:asciiTheme="minorHAnsi" w:hAnsiTheme="minorHAnsi" w:cstheme="minorHAnsi"/>
                <w:szCs w:val="22"/>
              </w:rPr>
              <w:t xml:space="preserve"> do </w:t>
            </w:r>
            <w:r w:rsidR="00230BCD">
              <w:rPr>
                <w:rFonts w:asciiTheme="minorHAnsi" w:hAnsiTheme="minorHAnsi" w:cstheme="minorHAnsi"/>
                <w:szCs w:val="22"/>
              </w:rPr>
              <w:t>wykazu</w:t>
            </w:r>
            <w:r w:rsidRPr="00681BEC">
              <w:rPr>
                <w:rFonts w:asciiTheme="minorHAnsi" w:hAnsiTheme="minorHAnsi" w:cstheme="minorHAnsi"/>
                <w:szCs w:val="22"/>
              </w:rPr>
              <w:t xml:space="preserve"> projektów głównych przedsięwzięć o nieuregulowanym stanie, które wymagać będą wsparcia narzędziami SSR </w:t>
            </w:r>
            <w:r>
              <w:t xml:space="preserve">(art. 15 ust. 1 pkt 5 lit. a </w:t>
            </w:r>
            <w:r w:rsidR="00F509EE">
              <w:t>–</w:t>
            </w:r>
            <w:r>
              <w:t xml:space="preserve"> </w:t>
            </w:r>
            <w:r w:rsidR="00F509EE">
              <w:t xml:space="preserve">„GPR zawiera m.in. </w:t>
            </w:r>
            <w:r>
              <w:t>listę planowanych podstawowych przedsięwzięć rewitalizacyjnych, wraz z ich opisami (…) - o ile dane te są możliwe do wskazania</w:t>
            </w:r>
            <w:r w:rsidR="00F509EE">
              <w:t>”</w:t>
            </w:r>
            <w:r>
              <w:t>)</w:t>
            </w:r>
            <w:r w:rsidR="00230BCD">
              <w:t>.</w:t>
            </w:r>
          </w:p>
        </w:tc>
      </w:tr>
    </w:tbl>
    <w:p w14:paraId="5DB77641" w14:textId="77777777" w:rsidR="00C7491A" w:rsidRPr="00681BEC" w:rsidRDefault="00C7491A" w:rsidP="00C7491A">
      <w:pPr>
        <w:pStyle w:val="Normalny0"/>
        <w:spacing w:line="276" w:lineRule="auto"/>
        <w:ind w:left="360"/>
        <w:rPr>
          <w:rFonts w:asciiTheme="minorHAnsi" w:hAnsiTheme="minorHAnsi" w:cstheme="minorHAnsi"/>
          <w:szCs w:val="22"/>
        </w:rPr>
      </w:pPr>
    </w:p>
    <w:p w14:paraId="1D24FE47" w14:textId="35AFC9F8" w:rsidR="00805A20" w:rsidRDefault="00971722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wskazanie </w:t>
      </w:r>
      <w:r w:rsidRPr="00551F5B">
        <w:rPr>
          <w:rFonts w:asciiTheme="minorHAnsi" w:hAnsiTheme="minorHAnsi" w:cstheme="minorHAnsi"/>
          <w:szCs w:val="22"/>
        </w:rPr>
        <w:t xml:space="preserve">sposobu realizacji </w:t>
      </w:r>
      <w:r w:rsidR="00805A20">
        <w:rPr>
          <w:rFonts w:asciiTheme="minorHAnsi" w:hAnsiTheme="minorHAnsi" w:cstheme="minorHAnsi"/>
          <w:szCs w:val="22"/>
        </w:rPr>
        <w:t>GPR</w:t>
      </w:r>
      <w:r w:rsidRPr="00551F5B">
        <w:rPr>
          <w:rFonts w:asciiTheme="minorHAnsi" w:hAnsiTheme="minorHAnsi" w:cstheme="minorHAnsi"/>
          <w:szCs w:val="22"/>
        </w:rPr>
        <w:t xml:space="preserve"> w zakresie planowania i zagospodarowania przestrzennego</w:t>
      </w:r>
      <w:r w:rsidR="00681BEC">
        <w:rPr>
          <w:rFonts w:asciiTheme="minorHAnsi" w:hAnsiTheme="minorHAnsi" w:cstheme="minorHAnsi"/>
          <w:szCs w:val="22"/>
        </w:rPr>
        <w:t>;</w:t>
      </w:r>
    </w:p>
    <w:tbl>
      <w:tblPr>
        <w:tblStyle w:val="Tabela-Siatka"/>
        <w:tblW w:w="8392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2"/>
      </w:tblGrid>
      <w:tr w:rsidR="00681BEC" w14:paraId="1A126866" w14:textId="77777777" w:rsidTr="00A33040">
        <w:trPr>
          <w:trHeight w:val="851"/>
        </w:trPr>
        <w:tc>
          <w:tcPr>
            <w:tcW w:w="8505" w:type="dxa"/>
          </w:tcPr>
          <w:p w14:paraId="06843C85" w14:textId="4049C728" w:rsidR="00681BEC" w:rsidRPr="00E864BF" w:rsidRDefault="00681BEC" w:rsidP="00A3304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BEC">
              <w:rPr>
                <w:rFonts w:asciiTheme="minorHAnsi" w:hAnsiTheme="minorHAnsi" w:cstheme="minorHAnsi"/>
                <w:szCs w:val="22"/>
              </w:rPr>
              <w:t xml:space="preserve">W efekcie noweli ustawy o rewitalizacji niezbędne będzie wskazanie zakresu niezbędnych zmian w </w:t>
            </w:r>
            <w:r w:rsidRPr="00681BEC">
              <w:rPr>
                <w:rFonts w:asciiTheme="minorHAnsi" w:hAnsiTheme="minorHAnsi" w:cstheme="minorHAnsi"/>
                <w:b/>
                <w:bCs/>
                <w:szCs w:val="22"/>
              </w:rPr>
              <w:t>planie ogólnym gminy.</w:t>
            </w:r>
          </w:p>
        </w:tc>
      </w:tr>
    </w:tbl>
    <w:p w14:paraId="33E411DA" w14:textId="49DA25B9" w:rsidR="00681BEC" w:rsidRDefault="00681BEC" w:rsidP="00E864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0214C22E" w14:textId="77777777" w:rsidR="00D10D58" w:rsidRDefault="00D10D58" w:rsidP="00D10D58">
      <w:pPr>
        <w:pStyle w:val="Normalny0"/>
        <w:spacing w:line="276" w:lineRule="auto"/>
        <w:ind w:left="72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8392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2"/>
      </w:tblGrid>
      <w:tr w:rsidR="00D10D58" w14:paraId="0D0F0FB4" w14:textId="77777777" w:rsidTr="00AC3531">
        <w:tc>
          <w:tcPr>
            <w:tcW w:w="8505" w:type="dxa"/>
          </w:tcPr>
          <w:p w14:paraId="716A10AF" w14:textId="77777777" w:rsidR="00D10D58" w:rsidRPr="00E864BF" w:rsidRDefault="00D10D58" w:rsidP="00AC3531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BEC">
              <w:rPr>
                <w:rFonts w:asciiTheme="minorHAnsi" w:hAnsiTheme="minorHAnsi" w:cstheme="minorHAnsi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Cs w:val="22"/>
              </w:rPr>
              <w:t>związku z nowelizacją</w:t>
            </w:r>
            <w:r w:rsidRPr="00681BEC">
              <w:rPr>
                <w:rFonts w:asciiTheme="minorHAnsi" w:hAnsiTheme="minorHAnsi" w:cstheme="minorHAnsi"/>
                <w:szCs w:val="22"/>
              </w:rPr>
              <w:t xml:space="preserve"> ustawy o rewitalizacji zmieni się struktura GPR w ten sposób, iż koniecznym do opracowania będzie nowy rozdział „sposób zapewnienia udziału interesariuszy w procesie rewitalizacji, w tym poprzez Komitet Rewitalizacji”</w:t>
            </w:r>
          </w:p>
        </w:tc>
      </w:tr>
    </w:tbl>
    <w:p w14:paraId="50E6022C" w14:textId="77777777" w:rsidR="00D10D58" w:rsidRDefault="00D10D58" w:rsidP="00E864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38BA61C9" w14:textId="149E04DD" w:rsidR="00551F5B" w:rsidRDefault="00971722" w:rsidP="00B90EA8">
      <w:pPr>
        <w:pStyle w:val="Normalny0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opracowanie </w:t>
      </w:r>
      <w:r w:rsidR="00551F5B" w:rsidRPr="00551F5B">
        <w:rPr>
          <w:rFonts w:asciiTheme="minorHAnsi" w:hAnsiTheme="minorHAnsi" w:cstheme="minorHAnsi"/>
          <w:szCs w:val="22"/>
        </w:rPr>
        <w:t>załącznik</w:t>
      </w:r>
      <w:r>
        <w:rPr>
          <w:rFonts w:asciiTheme="minorHAnsi" w:hAnsiTheme="minorHAnsi" w:cstheme="minorHAnsi"/>
          <w:szCs w:val="22"/>
        </w:rPr>
        <w:t>a</w:t>
      </w:r>
      <w:r w:rsidR="00551F5B" w:rsidRPr="00551F5B">
        <w:rPr>
          <w:rFonts w:asciiTheme="minorHAnsi" w:hAnsiTheme="minorHAnsi" w:cstheme="minorHAnsi"/>
          <w:szCs w:val="22"/>
        </w:rPr>
        <w:t xml:space="preserve"> graficzn</w:t>
      </w:r>
      <w:r>
        <w:rPr>
          <w:rFonts w:asciiTheme="minorHAnsi" w:hAnsiTheme="minorHAnsi" w:cstheme="minorHAnsi"/>
          <w:szCs w:val="22"/>
        </w:rPr>
        <w:t>ego</w:t>
      </w:r>
      <w:r w:rsidR="00551F5B" w:rsidRPr="00551F5B">
        <w:rPr>
          <w:rFonts w:asciiTheme="minorHAnsi" w:hAnsiTheme="minorHAnsi" w:cstheme="minorHAnsi"/>
          <w:szCs w:val="22"/>
        </w:rPr>
        <w:t xml:space="preserve"> przedstawiając</w:t>
      </w:r>
      <w:r>
        <w:rPr>
          <w:rFonts w:asciiTheme="minorHAnsi" w:hAnsiTheme="minorHAnsi" w:cstheme="minorHAnsi"/>
          <w:szCs w:val="22"/>
        </w:rPr>
        <w:t>ego</w:t>
      </w:r>
      <w:r w:rsidR="00551F5B" w:rsidRPr="00551F5B">
        <w:rPr>
          <w:rFonts w:asciiTheme="minorHAnsi" w:hAnsiTheme="minorHAnsi" w:cstheme="minorHAnsi"/>
          <w:szCs w:val="22"/>
        </w:rPr>
        <w:t xml:space="preserve"> kierunki zmian funkcjonalno-przestrzennych obszaru rewitalizacji sporządzon</w:t>
      </w:r>
      <w:r>
        <w:rPr>
          <w:rFonts w:asciiTheme="minorHAnsi" w:hAnsiTheme="minorHAnsi" w:cstheme="minorHAnsi"/>
          <w:szCs w:val="22"/>
        </w:rPr>
        <w:t>ego</w:t>
      </w:r>
      <w:r w:rsidR="00551F5B" w:rsidRPr="00551F5B">
        <w:rPr>
          <w:rFonts w:asciiTheme="minorHAnsi" w:hAnsiTheme="minorHAnsi" w:cstheme="minorHAnsi"/>
          <w:szCs w:val="22"/>
        </w:rPr>
        <w:t xml:space="preserve"> na mapie w skali co najmniej 1:5000 opracowanej z wykorzystaniem treści mamy zasadniczej</w:t>
      </w:r>
      <w:r w:rsidR="00681BEC">
        <w:rPr>
          <w:rFonts w:asciiTheme="minorHAnsi" w:hAnsiTheme="minorHAnsi" w:cstheme="minorHAnsi"/>
          <w:szCs w:val="22"/>
        </w:rPr>
        <w:t>;</w:t>
      </w:r>
    </w:p>
    <w:p w14:paraId="5565022A" w14:textId="4BB94B5A" w:rsidR="00BA09B7" w:rsidRDefault="00D10D58" w:rsidP="00D10D58">
      <w:pPr>
        <w:pStyle w:val="Normalny0"/>
        <w:numPr>
          <w:ilvl w:val="0"/>
          <w:numId w:val="26"/>
        </w:numPr>
        <w:spacing w:before="24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przeprowadzenie </w:t>
      </w:r>
      <w:r w:rsidR="00FD32E2" w:rsidRPr="00A03089">
        <w:rPr>
          <w:rFonts w:asciiTheme="minorHAnsi" w:hAnsiTheme="minorHAnsi" w:cstheme="minorHAnsi"/>
          <w:b/>
          <w:szCs w:val="22"/>
        </w:rPr>
        <w:t>konsultacj</w:t>
      </w:r>
      <w:r w:rsidRPr="00A03089">
        <w:rPr>
          <w:rFonts w:asciiTheme="minorHAnsi" w:hAnsiTheme="minorHAnsi" w:cstheme="minorHAnsi"/>
          <w:b/>
          <w:szCs w:val="22"/>
        </w:rPr>
        <w:t>i</w:t>
      </w:r>
      <w:r w:rsidR="00FD32E2" w:rsidRPr="00A03089">
        <w:rPr>
          <w:rFonts w:asciiTheme="minorHAnsi" w:hAnsiTheme="minorHAnsi" w:cstheme="minorHAnsi"/>
          <w:b/>
          <w:szCs w:val="22"/>
        </w:rPr>
        <w:t xml:space="preserve"> społeczn</w:t>
      </w:r>
      <w:r w:rsidRPr="00A03089">
        <w:rPr>
          <w:rFonts w:asciiTheme="minorHAnsi" w:hAnsiTheme="minorHAnsi" w:cstheme="minorHAnsi"/>
          <w:b/>
          <w:szCs w:val="22"/>
        </w:rPr>
        <w:t xml:space="preserve">ych </w:t>
      </w:r>
      <w:r w:rsidR="00BD6080" w:rsidRPr="00A03089">
        <w:rPr>
          <w:rFonts w:asciiTheme="minorHAnsi" w:hAnsiTheme="minorHAnsi" w:cstheme="minorHAnsi"/>
          <w:b/>
          <w:szCs w:val="22"/>
        </w:rPr>
        <w:t>projektu GPR</w:t>
      </w:r>
      <w:r w:rsidR="00DC7275">
        <w:rPr>
          <w:rFonts w:asciiTheme="minorHAnsi" w:hAnsiTheme="minorHAnsi" w:cstheme="minorHAnsi"/>
          <w:szCs w:val="22"/>
        </w:rPr>
        <w:t>, za zasadach wynikających z art. 6 ustawy o rewitalizacji</w:t>
      </w:r>
      <w:r w:rsidR="00A03089">
        <w:rPr>
          <w:rFonts w:asciiTheme="minorHAnsi" w:hAnsiTheme="minorHAnsi" w:cstheme="minorHAnsi"/>
          <w:szCs w:val="22"/>
        </w:rPr>
        <w:t>, wraz z opracowaniem raportu z konsultacji społecznych</w:t>
      </w:r>
      <w:r w:rsidR="00DC7275">
        <w:rPr>
          <w:rFonts w:asciiTheme="minorHAnsi" w:hAnsiTheme="minorHAnsi" w:cstheme="minorHAnsi"/>
          <w:szCs w:val="22"/>
        </w:rPr>
        <w:t>.  W</w:t>
      </w:r>
      <w:r w:rsidR="007847BE">
        <w:rPr>
          <w:rFonts w:asciiTheme="minorHAnsi" w:hAnsiTheme="minorHAnsi" w:cstheme="minorHAnsi"/>
          <w:szCs w:val="22"/>
        </w:rPr>
        <w:t xml:space="preserve"> efekcie </w:t>
      </w:r>
      <w:r w:rsidR="00BD6080">
        <w:rPr>
          <w:rFonts w:asciiTheme="minorHAnsi" w:hAnsiTheme="minorHAnsi" w:cstheme="minorHAnsi"/>
          <w:szCs w:val="22"/>
        </w:rPr>
        <w:t>nowelizacji</w:t>
      </w:r>
      <w:r w:rsidR="007847BE">
        <w:rPr>
          <w:rFonts w:asciiTheme="minorHAnsi" w:hAnsiTheme="minorHAnsi" w:cstheme="minorHAnsi"/>
          <w:szCs w:val="22"/>
        </w:rPr>
        <w:t xml:space="preserve"> </w:t>
      </w:r>
      <w:r w:rsidR="00DC7275">
        <w:rPr>
          <w:rFonts w:asciiTheme="minorHAnsi" w:hAnsiTheme="minorHAnsi" w:cstheme="minorHAnsi"/>
          <w:szCs w:val="22"/>
        </w:rPr>
        <w:t xml:space="preserve">uor </w:t>
      </w:r>
      <w:r w:rsidR="007847BE">
        <w:rPr>
          <w:rFonts w:asciiTheme="minorHAnsi" w:hAnsiTheme="minorHAnsi" w:cstheme="minorHAnsi"/>
          <w:szCs w:val="22"/>
        </w:rPr>
        <w:t xml:space="preserve">zmieni się m.in. czas trwania konsultacji – </w:t>
      </w:r>
      <w:r w:rsidR="00A03089">
        <w:rPr>
          <w:rFonts w:asciiTheme="minorHAnsi" w:hAnsiTheme="minorHAnsi" w:cstheme="minorHAnsi"/>
          <w:szCs w:val="22"/>
        </w:rPr>
        <w:t xml:space="preserve">trwać będą </w:t>
      </w:r>
      <w:r w:rsidR="007847BE">
        <w:rPr>
          <w:rFonts w:asciiTheme="minorHAnsi" w:hAnsiTheme="minorHAnsi" w:cstheme="minorHAnsi"/>
          <w:szCs w:val="22"/>
        </w:rPr>
        <w:t>35 dni</w:t>
      </w:r>
      <w:r w:rsidR="002C1E39">
        <w:rPr>
          <w:rFonts w:asciiTheme="minorHAnsi" w:hAnsiTheme="minorHAnsi" w:cstheme="minorHAnsi"/>
          <w:szCs w:val="22"/>
        </w:rPr>
        <w:t>, zakończenie konsultacji nast</w:t>
      </w:r>
      <w:r w:rsidR="00A03089">
        <w:rPr>
          <w:rFonts w:asciiTheme="minorHAnsi" w:hAnsiTheme="minorHAnsi" w:cstheme="minorHAnsi"/>
          <w:szCs w:val="22"/>
        </w:rPr>
        <w:t xml:space="preserve">ąpi </w:t>
      </w:r>
      <w:r w:rsidR="002C1E39">
        <w:rPr>
          <w:rFonts w:asciiTheme="minorHAnsi" w:hAnsiTheme="minorHAnsi" w:cstheme="minorHAnsi"/>
          <w:szCs w:val="22"/>
        </w:rPr>
        <w:t>z chwilą publikacji pełnej dokumentacji z ich przebiegu w nowym Rejestrze urbanistycznym</w:t>
      </w:r>
      <w:r w:rsidR="00BD6080">
        <w:rPr>
          <w:rFonts w:asciiTheme="minorHAnsi" w:hAnsiTheme="minorHAnsi" w:cstheme="minorHAnsi"/>
          <w:szCs w:val="22"/>
        </w:rPr>
        <w:t>;</w:t>
      </w:r>
      <w:r w:rsidR="00A83236">
        <w:rPr>
          <w:rFonts w:asciiTheme="minorHAnsi" w:hAnsiTheme="minorHAnsi" w:cstheme="minorHAnsi"/>
          <w:szCs w:val="22"/>
        </w:rPr>
        <w:t xml:space="preserve"> </w:t>
      </w:r>
    </w:p>
    <w:p w14:paraId="11D1389E" w14:textId="6EBE53A0" w:rsidR="00D54E8A" w:rsidRDefault="00BA09B7" w:rsidP="00F62A23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BA09B7">
        <w:rPr>
          <w:rFonts w:asciiTheme="minorHAnsi" w:hAnsiTheme="minorHAnsi" w:cstheme="minorHAnsi"/>
          <w:szCs w:val="22"/>
        </w:rPr>
        <w:t>opiniowani</w:t>
      </w:r>
      <w:r w:rsidR="00BD6080">
        <w:rPr>
          <w:rFonts w:asciiTheme="minorHAnsi" w:hAnsiTheme="minorHAnsi" w:cstheme="minorHAnsi"/>
          <w:szCs w:val="22"/>
        </w:rPr>
        <w:t>e</w:t>
      </w:r>
      <w:r w:rsidRPr="00BA09B7">
        <w:rPr>
          <w:rFonts w:asciiTheme="minorHAnsi" w:hAnsiTheme="minorHAnsi" w:cstheme="minorHAnsi"/>
          <w:szCs w:val="22"/>
        </w:rPr>
        <w:t xml:space="preserve"> </w:t>
      </w:r>
      <w:r w:rsidR="00581820">
        <w:rPr>
          <w:rFonts w:asciiTheme="minorHAnsi" w:hAnsiTheme="minorHAnsi" w:cstheme="minorHAnsi"/>
          <w:szCs w:val="22"/>
        </w:rPr>
        <w:t xml:space="preserve">projektu GPR </w:t>
      </w:r>
      <w:r w:rsidRPr="00BA09B7">
        <w:rPr>
          <w:rFonts w:asciiTheme="minorHAnsi" w:hAnsiTheme="minorHAnsi" w:cstheme="minorHAnsi"/>
          <w:szCs w:val="22"/>
        </w:rPr>
        <w:t>przez podmioty wskazane w art.17 ust.2 pkt.4</w:t>
      </w:r>
      <w:r w:rsidR="007100B0">
        <w:rPr>
          <w:rFonts w:asciiTheme="minorHAnsi" w:hAnsiTheme="minorHAnsi" w:cstheme="minorHAnsi"/>
          <w:szCs w:val="22"/>
        </w:rPr>
        <w:t xml:space="preserve"> ustawy o rewitalizacji</w:t>
      </w:r>
      <w:r w:rsidR="00BD6080">
        <w:rPr>
          <w:rFonts w:asciiTheme="minorHAnsi" w:hAnsiTheme="minorHAnsi" w:cstheme="minorHAnsi"/>
          <w:szCs w:val="22"/>
        </w:rPr>
        <w:t xml:space="preserve"> - p</w:t>
      </w:r>
      <w:r w:rsidR="00BD6080" w:rsidRPr="00BA09B7">
        <w:rPr>
          <w:rFonts w:asciiTheme="minorHAnsi" w:hAnsiTheme="minorHAnsi" w:cstheme="minorHAnsi"/>
          <w:szCs w:val="22"/>
        </w:rPr>
        <w:t xml:space="preserve">o </w:t>
      </w:r>
      <w:r w:rsidR="00BD6080">
        <w:rPr>
          <w:rFonts w:asciiTheme="minorHAnsi" w:hAnsiTheme="minorHAnsi" w:cstheme="minorHAnsi"/>
          <w:szCs w:val="22"/>
        </w:rPr>
        <w:t>zakończeniu konsultacji społecznych;</w:t>
      </w:r>
    </w:p>
    <w:tbl>
      <w:tblPr>
        <w:tblStyle w:val="Tabela-Siatka"/>
        <w:tblW w:w="8392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2"/>
      </w:tblGrid>
      <w:tr w:rsidR="00BD6080" w14:paraId="2BE18EC9" w14:textId="77777777" w:rsidTr="00230BCD">
        <w:tc>
          <w:tcPr>
            <w:tcW w:w="8505" w:type="dxa"/>
          </w:tcPr>
          <w:p w14:paraId="5DE817AF" w14:textId="55A91D64" w:rsidR="00BD6080" w:rsidRPr="00A143BF" w:rsidRDefault="00A143BF" w:rsidP="0058182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Po</w:t>
            </w:r>
            <w:r w:rsidR="00BD6080" w:rsidRPr="00E864BF">
              <w:rPr>
                <w:rFonts w:asciiTheme="minorHAnsi" w:hAnsiTheme="minorHAnsi" w:cstheme="minorHAnsi"/>
                <w:szCs w:val="22"/>
              </w:rPr>
              <w:t xml:space="preserve"> noweli</w:t>
            </w:r>
            <w:r w:rsidR="00E864BF" w:rsidRPr="00E864BF">
              <w:rPr>
                <w:rFonts w:asciiTheme="minorHAnsi" w:hAnsiTheme="minorHAnsi" w:cstheme="minorHAnsi"/>
                <w:szCs w:val="22"/>
              </w:rPr>
              <w:t xml:space="preserve">zacji </w:t>
            </w:r>
            <w:r w:rsidR="00BD6080" w:rsidRPr="00E864BF">
              <w:rPr>
                <w:rFonts w:asciiTheme="minorHAnsi" w:hAnsiTheme="minorHAnsi" w:cstheme="minorHAnsi"/>
                <w:szCs w:val="22"/>
              </w:rPr>
              <w:t xml:space="preserve">ustawy o rewitalizacji zostanie wydłużony minimalny czas opiniowania GPR – z 14 dni do 21 dni. </w:t>
            </w:r>
          </w:p>
        </w:tc>
      </w:tr>
    </w:tbl>
    <w:p w14:paraId="7E5E2795" w14:textId="77777777" w:rsidR="00BD6080" w:rsidRDefault="00BD6080" w:rsidP="00E864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3DDF82C1" w14:textId="7E0B91DB" w:rsidR="00581820" w:rsidRDefault="00581820" w:rsidP="00F62A23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Wprowadzenie zmian do projektu GPR wynikających z przeprowadzonego procesu konsultacji społecznych oraz opiniowania z innymi organami. </w:t>
      </w:r>
    </w:p>
    <w:p w14:paraId="4C7C983B" w14:textId="7E223D14" w:rsidR="00581820" w:rsidRPr="0002349F" w:rsidRDefault="00581820" w:rsidP="00AC3531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387E91">
        <w:rPr>
          <w:rFonts w:asciiTheme="minorHAnsi" w:hAnsiTheme="minorHAnsi" w:cstheme="minorHAnsi"/>
          <w:b/>
          <w:szCs w:val="22"/>
        </w:rPr>
        <w:t>Przeprowadzenie procedury strategicznej oceny oddziaływania na środowisko projektu GPR</w:t>
      </w:r>
      <w:r w:rsidRPr="0002349F">
        <w:rPr>
          <w:rFonts w:asciiTheme="minorHAnsi" w:hAnsiTheme="minorHAnsi" w:cstheme="minorHAnsi"/>
          <w:szCs w:val="22"/>
        </w:rPr>
        <w:t xml:space="preserve">, </w:t>
      </w:r>
      <w:r w:rsidR="00C46CAC" w:rsidRPr="0002349F">
        <w:rPr>
          <w:rFonts w:asciiTheme="minorHAnsi" w:hAnsiTheme="minorHAnsi" w:cstheme="minorHAnsi"/>
          <w:szCs w:val="22"/>
        </w:rPr>
        <w:t>na zasadach wynikających art. 3 ust. 1 pkt 14 ustawy z dnia 3 października 2008 r.</w:t>
      </w:r>
      <w:r w:rsidR="0002349F" w:rsidRPr="0002349F">
        <w:rPr>
          <w:rFonts w:asciiTheme="minorHAnsi" w:hAnsiTheme="minorHAnsi" w:cstheme="minorHAnsi"/>
          <w:szCs w:val="22"/>
        </w:rPr>
        <w:t xml:space="preserve"> </w:t>
      </w:r>
      <w:r w:rsidR="00C46CAC" w:rsidRPr="0002349F">
        <w:rPr>
          <w:rFonts w:asciiTheme="minorHAnsi" w:hAnsiTheme="minorHAnsi" w:cstheme="minorHAnsi"/>
          <w:szCs w:val="22"/>
        </w:rPr>
        <w:t>o udostępnianiu informacji o środowisku i jego ochronie, udziale</w:t>
      </w:r>
      <w:r w:rsidR="0002349F" w:rsidRPr="0002349F">
        <w:rPr>
          <w:rFonts w:asciiTheme="minorHAnsi" w:hAnsiTheme="minorHAnsi" w:cstheme="minorHAnsi"/>
          <w:szCs w:val="22"/>
        </w:rPr>
        <w:t xml:space="preserve"> </w:t>
      </w:r>
      <w:r w:rsidR="00C46CAC" w:rsidRPr="0002349F">
        <w:rPr>
          <w:rFonts w:asciiTheme="minorHAnsi" w:hAnsiTheme="minorHAnsi" w:cstheme="minorHAnsi"/>
          <w:szCs w:val="22"/>
        </w:rPr>
        <w:t>społeczeństwa w ochronie środowiska</w:t>
      </w:r>
      <w:r w:rsidR="0002349F" w:rsidRPr="0002349F">
        <w:rPr>
          <w:rFonts w:asciiTheme="minorHAnsi" w:hAnsiTheme="minorHAnsi" w:cstheme="minorHAnsi"/>
          <w:szCs w:val="22"/>
        </w:rPr>
        <w:t xml:space="preserve"> </w:t>
      </w:r>
      <w:r w:rsidR="00C46CAC" w:rsidRPr="0002349F">
        <w:rPr>
          <w:rFonts w:asciiTheme="minorHAnsi" w:hAnsiTheme="minorHAnsi" w:cstheme="minorHAnsi"/>
          <w:szCs w:val="22"/>
        </w:rPr>
        <w:t>oraz o ocenach oddziaływania na środowisko</w:t>
      </w:r>
      <w:r w:rsidR="0002349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02349F">
        <w:rPr>
          <w:rFonts w:asciiTheme="minorHAnsi" w:hAnsiTheme="minorHAnsi" w:cstheme="minorHAnsi"/>
          <w:szCs w:val="22"/>
        </w:rPr>
        <w:t>.</w:t>
      </w:r>
    </w:p>
    <w:p w14:paraId="40B2C3C5" w14:textId="01AD37B1" w:rsidR="0002349F" w:rsidRDefault="0002349F" w:rsidP="00F62A23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 w:rsidRPr="00387E91">
        <w:rPr>
          <w:rFonts w:asciiTheme="minorHAnsi" w:hAnsiTheme="minorHAnsi" w:cstheme="minorHAnsi"/>
          <w:b/>
          <w:szCs w:val="22"/>
        </w:rPr>
        <w:t>Uchwalenie GPR uchwałą rady gminy</w:t>
      </w:r>
      <w:r>
        <w:rPr>
          <w:rFonts w:asciiTheme="minorHAnsi" w:hAnsiTheme="minorHAnsi" w:cstheme="minorHAnsi"/>
          <w:szCs w:val="22"/>
        </w:rPr>
        <w:t>, w tym wprowadzenie, niezwłocznie po uchwaleniu</w:t>
      </w:r>
      <w:r w:rsidR="00387E91">
        <w:rPr>
          <w:rFonts w:asciiTheme="minorHAnsi" w:hAnsiTheme="minorHAnsi" w:cstheme="minorHAnsi"/>
          <w:szCs w:val="22"/>
        </w:rPr>
        <w:t xml:space="preserve"> dokumentu</w:t>
      </w:r>
      <w:r>
        <w:rPr>
          <w:rFonts w:asciiTheme="minorHAnsi" w:hAnsiTheme="minorHAnsi" w:cstheme="minorHAnsi"/>
          <w:szCs w:val="22"/>
        </w:rPr>
        <w:t xml:space="preserve">, </w:t>
      </w:r>
      <w:r>
        <w:t>przedsięwzię</w:t>
      </w:r>
      <w:r w:rsidR="00387E91">
        <w:t xml:space="preserve">ć </w:t>
      </w:r>
      <w:r>
        <w:t>rewitalizacyjn</w:t>
      </w:r>
      <w:r w:rsidR="00387E91">
        <w:t xml:space="preserve">ych </w:t>
      </w:r>
      <w:r>
        <w:t>zawart</w:t>
      </w:r>
      <w:r w:rsidR="00387E91">
        <w:t xml:space="preserve">ych </w:t>
      </w:r>
      <w:r>
        <w:t>w tym programie, służąc</w:t>
      </w:r>
      <w:r w:rsidR="00387E91">
        <w:t xml:space="preserve">ych </w:t>
      </w:r>
      <w:r>
        <w:t>realizacji zadań własnych gminy, do załącznika do uchwały w sprawie wieloletniej prognozy finansowej gminy</w:t>
      </w:r>
      <w:r>
        <w:rPr>
          <w:rFonts w:asciiTheme="minorHAnsi" w:hAnsiTheme="minorHAnsi" w:cstheme="minorHAnsi"/>
          <w:szCs w:val="22"/>
        </w:rPr>
        <w:t>.</w:t>
      </w:r>
    </w:p>
    <w:p w14:paraId="76ECB0CD" w14:textId="1B7DF0FE" w:rsidR="00585C53" w:rsidRPr="00E864BF" w:rsidRDefault="00387E91" w:rsidP="00F62A23">
      <w:pPr>
        <w:pStyle w:val="Normalny0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Przedłożenie uchwalonego </w:t>
      </w:r>
      <w:r w:rsidR="00E864BF">
        <w:rPr>
          <w:rFonts w:asciiTheme="minorHAnsi" w:hAnsiTheme="minorHAnsi" w:cstheme="minorHAnsi"/>
          <w:szCs w:val="22"/>
        </w:rPr>
        <w:t xml:space="preserve">GPR, przyjętego uchwałą rady gminy, </w:t>
      </w:r>
      <w:r w:rsidR="001744AC">
        <w:rPr>
          <w:rFonts w:asciiTheme="minorHAnsi" w:hAnsiTheme="minorHAnsi" w:cstheme="minorHAnsi"/>
          <w:szCs w:val="22"/>
        </w:rPr>
        <w:t xml:space="preserve">do weryfikacji Samorządowi Województwa </w:t>
      </w:r>
      <w:r w:rsidR="00E864BF">
        <w:rPr>
          <w:rFonts w:asciiTheme="minorHAnsi" w:hAnsiTheme="minorHAnsi" w:cstheme="minorHAnsi"/>
          <w:szCs w:val="22"/>
        </w:rPr>
        <w:t>Opolskiego</w:t>
      </w:r>
      <w:r w:rsidR="00911C9F">
        <w:rPr>
          <w:rFonts w:asciiTheme="minorHAnsi" w:hAnsiTheme="minorHAnsi" w:cstheme="minorHAnsi"/>
          <w:szCs w:val="22"/>
        </w:rPr>
        <w:t xml:space="preserve"> </w:t>
      </w:r>
      <w:r w:rsidR="001744AC">
        <w:rPr>
          <w:rFonts w:asciiTheme="minorHAnsi" w:hAnsiTheme="minorHAnsi" w:cstheme="minorHAnsi"/>
          <w:szCs w:val="22"/>
        </w:rPr>
        <w:t xml:space="preserve">w procesie wpisu programu do wykazu programów rewitalizacji prowadzonego w województwie </w:t>
      </w:r>
      <w:r w:rsidR="00E864BF">
        <w:rPr>
          <w:rFonts w:asciiTheme="minorHAnsi" w:hAnsiTheme="minorHAnsi" w:cstheme="minorHAnsi"/>
          <w:szCs w:val="22"/>
        </w:rPr>
        <w:t>opolskim</w:t>
      </w:r>
      <w:r w:rsidR="00F565BA">
        <w:rPr>
          <w:rFonts w:asciiTheme="minorHAnsi" w:hAnsiTheme="minorHAnsi" w:cstheme="minorHAnsi"/>
          <w:szCs w:val="22"/>
        </w:rPr>
        <w:t xml:space="preserve">, na warunkach przewidzianych w </w:t>
      </w:r>
      <w:r w:rsidR="00F565BA" w:rsidRPr="004A0B9D">
        <w:rPr>
          <w:rFonts w:asciiTheme="minorHAnsi" w:hAnsiTheme="minorHAnsi" w:cstheme="minorHAnsi"/>
          <w:i/>
          <w:szCs w:val="22"/>
        </w:rPr>
        <w:t>Zasadach realizacji innych instrumentów terytorialnych w perspektywie 2021-2027</w:t>
      </w:r>
      <w:r w:rsidR="00E864BF">
        <w:rPr>
          <w:rStyle w:val="Odwoanieprzypisudolnego"/>
          <w:i/>
        </w:rPr>
        <w:footnoteReference w:id="4"/>
      </w:r>
      <w:r w:rsidR="00E864BF">
        <w:rPr>
          <w:rFonts w:asciiTheme="minorHAnsi" w:hAnsiTheme="minorHAnsi" w:cstheme="minorHAnsi"/>
          <w:i/>
          <w:szCs w:val="22"/>
        </w:rPr>
        <w:t>;</w:t>
      </w:r>
    </w:p>
    <w:tbl>
      <w:tblPr>
        <w:tblStyle w:val="Tabela-Siatka"/>
        <w:tblW w:w="8392" w:type="dxa"/>
        <w:tblInd w:w="514" w:type="dxa"/>
        <w:tblBorders>
          <w:top w:val="double" w:sz="6" w:space="0" w:color="0D5A4D"/>
          <w:left w:val="double" w:sz="6" w:space="0" w:color="0D5A4D"/>
          <w:bottom w:val="double" w:sz="6" w:space="0" w:color="0D5A4D"/>
          <w:right w:val="double" w:sz="6" w:space="0" w:color="0D5A4D"/>
          <w:insideH w:val="double" w:sz="6" w:space="0" w:color="0D5A4D"/>
          <w:insideV w:val="double" w:sz="6" w:space="0" w:color="0D5A4D"/>
        </w:tblBorders>
        <w:tblLook w:val="04A0" w:firstRow="1" w:lastRow="0" w:firstColumn="1" w:lastColumn="0" w:noHBand="0" w:noVBand="1"/>
      </w:tblPr>
      <w:tblGrid>
        <w:gridCol w:w="8392"/>
      </w:tblGrid>
      <w:tr w:rsidR="00E864BF" w14:paraId="5D844BB7" w14:textId="77777777" w:rsidTr="00230BCD">
        <w:tc>
          <w:tcPr>
            <w:tcW w:w="8505" w:type="dxa"/>
          </w:tcPr>
          <w:p w14:paraId="7C72199A" w14:textId="77777777" w:rsidR="00E864BF" w:rsidRPr="001323B0" w:rsidRDefault="00E864BF" w:rsidP="00A33040">
            <w:pPr>
              <w:pStyle w:val="Normalny0"/>
              <w:spacing w:before="24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i/>
              </w:rPr>
              <w:t>„</w:t>
            </w:r>
            <w:r w:rsidRPr="001323B0">
              <w:rPr>
                <w:i/>
              </w:rPr>
              <w:t>IZ programem regionalnym prowadzi i na bieżąco aktualizuje wykaz GPR, który jest prowadzony dla wszystkich pozytywnie zaopiniowanych programów. W celu wydania opinii i wpisania GPR do wykazu IZ programem regionalnym weryfikuje GPR w zakresie spełnienia wymogów dotyczących cech i elementów GPR pełniącego funkcję strategii IIT wskazanych w podrozdziale 4.1</w:t>
            </w:r>
            <w:r w:rsidRPr="001323B0">
              <w:rPr>
                <w:rFonts w:asciiTheme="minorHAnsi" w:hAnsiTheme="minorHAnsi" w:cstheme="minorHAnsi"/>
                <w:i/>
                <w:szCs w:val="22"/>
              </w:rPr>
              <w:t xml:space="preserve"> Zasad. </w:t>
            </w:r>
          </w:p>
          <w:p w14:paraId="248D5861" w14:textId="404D2ED8" w:rsidR="00E864BF" w:rsidRDefault="00E864BF" w:rsidP="00A33040">
            <w:pPr>
              <w:pStyle w:val="Normalny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323B0">
              <w:rPr>
                <w:i/>
              </w:rPr>
              <w:t>Opiniowanie GPR ma miejsce na wniosek gminy, przed złożeniem pierwszego projektu rewitalizacyjnego do dofinansowania ze środków polityki spójności i jest dokonywane na podstawie procedury ustanowionej przez IZ programem regionalnym. Opinia dla GPR jest wydawana w trybie art. 36 ust. 4 ustawy wdrożeniowej, tj. na zasadach określonych dla strategii IIT. IZ programem regionalnym w terminie 60 dni od dnia otrzymania GPR przedstawia opinię w zakresie możliwości finansowania GPR z programu regionalnego w zakresie elementów objętych wsparciem IIT.</w:t>
            </w:r>
            <w:r>
              <w:rPr>
                <w:i/>
              </w:rPr>
              <w:t>”</w:t>
            </w:r>
          </w:p>
        </w:tc>
      </w:tr>
    </w:tbl>
    <w:p w14:paraId="780AC176" w14:textId="5B6193D0" w:rsidR="00D54E8A" w:rsidRDefault="00D54E8A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4970759E" w14:textId="40A1123A" w:rsidR="004A451E" w:rsidRDefault="004A451E" w:rsidP="00A143BF">
      <w:pPr>
        <w:pStyle w:val="Normalny0"/>
        <w:spacing w:after="0" w:line="276" w:lineRule="auto"/>
        <w:rPr>
          <w:noProof/>
          <w:lang w:eastAsia="pl-PL"/>
        </w:rPr>
      </w:pPr>
    </w:p>
    <w:p w14:paraId="7E451C2D" w14:textId="1009260C" w:rsidR="00AC3531" w:rsidRDefault="00AC3531" w:rsidP="00A143BF">
      <w:pPr>
        <w:pStyle w:val="Normalny0"/>
        <w:spacing w:after="0" w:line="276" w:lineRule="auto"/>
        <w:rPr>
          <w:noProof/>
          <w:lang w:eastAsia="pl-PL"/>
        </w:rPr>
      </w:pPr>
    </w:p>
    <w:p w14:paraId="4A05673C" w14:textId="681536AD" w:rsidR="00AC3531" w:rsidRDefault="00AC3531" w:rsidP="00A143BF">
      <w:pPr>
        <w:pStyle w:val="Normalny0"/>
        <w:spacing w:after="0" w:line="276" w:lineRule="auto"/>
        <w:rPr>
          <w:noProof/>
          <w:lang w:eastAsia="pl-PL"/>
        </w:rPr>
      </w:pPr>
    </w:p>
    <w:p w14:paraId="10DF7A6B" w14:textId="2D678AD2" w:rsidR="00AC3531" w:rsidRDefault="00AC3531" w:rsidP="00A143BF">
      <w:pPr>
        <w:pStyle w:val="Normalny0"/>
        <w:spacing w:after="0" w:line="276" w:lineRule="auto"/>
        <w:rPr>
          <w:noProof/>
          <w:lang w:eastAsia="pl-PL"/>
        </w:rPr>
      </w:pPr>
    </w:p>
    <w:p w14:paraId="5C3A685D" w14:textId="77777777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  <w:sectPr w:rsidR="00AC3531" w:rsidSect="000A2A76">
          <w:headerReference w:type="default" r:id="rId15"/>
          <w:footerReference w:type="default" r:id="rId16"/>
          <w:pgSz w:w="11906" w:h="16838"/>
          <w:pgMar w:top="851" w:right="1418" w:bottom="720" w:left="1418" w:header="708" w:footer="708" w:gutter="0"/>
          <w:cols w:space="708"/>
          <w:docGrid w:linePitch="360"/>
        </w:sectPr>
      </w:pPr>
    </w:p>
    <w:p w14:paraId="72897E22" w14:textId="00451B78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2D113A76" w14:textId="77777777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  <w:sectPr w:rsidR="00AC3531" w:rsidSect="00AC3531">
          <w:pgSz w:w="11906" w:h="16838"/>
          <w:pgMar w:top="851" w:right="1418" w:bottom="720" w:left="1418" w:header="708" w:footer="708" w:gutter="0"/>
          <w:cols w:space="708"/>
          <w:docGrid w:linePitch="360"/>
        </w:sectPr>
      </w:pPr>
    </w:p>
    <w:p w14:paraId="61105766" w14:textId="77777777" w:rsidR="00B856F3" w:rsidRPr="00B856F3" w:rsidRDefault="00B856F3" w:rsidP="00B856F3">
      <w:pPr>
        <w:pStyle w:val="Normalny0"/>
        <w:spacing w:line="276" w:lineRule="auto"/>
        <w:rPr>
          <w:rFonts w:cstheme="minorHAnsi"/>
          <w:b/>
        </w:rPr>
      </w:pPr>
      <w:r w:rsidRPr="00B856F3">
        <w:rPr>
          <w:rFonts w:cstheme="minorHAnsi"/>
          <w:b/>
        </w:rPr>
        <w:t xml:space="preserve">Modele opracowania gminnych programów rewitalizacji </w:t>
      </w:r>
    </w:p>
    <w:p w14:paraId="763B7992" w14:textId="159ECDD6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539"/>
        <w:gridCol w:w="1973"/>
      </w:tblGrid>
      <w:tr w:rsidR="00B856F3" w:rsidRPr="00B856F3" w14:paraId="6DB9A68B" w14:textId="77777777" w:rsidTr="004D222C">
        <w:trPr>
          <w:trHeight w:val="732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6C0B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  <w:b/>
                <w:bCs/>
              </w:rPr>
              <w:t>Elementy GPR i procedury jego opracowania możliwe do zlecenia na zewnątrz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A835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  <w:b/>
                <w:bCs/>
              </w:rPr>
              <w:t>Elementy do realizacji przez gminę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B44C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  <w:b/>
                <w:bCs/>
              </w:rPr>
              <w:t>Wsparcie eksperckie</w:t>
            </w:r>
          </w:p>
        </w:tc>
      </w:tr>
      <w:tr w:rsidR="00B856F3" w:rsidRPr="00B856F3" w14:paraId="33FC6B75" w14:textId="77777777" w:rsidTr="004D222C">
        <w:trPr>
          <w:trHeight w:val="1464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01A9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Diagnoza delimitacyjna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57E3" w14:textId="06C94F8F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Opracowanie GPR z partycypacją i konsultacjami społecznymi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4860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Wymagane</w:t>
            </w:r>
          </w:p>
        </w:tc>
      </w:tr>
      <w:tr w:rsidR="00B856F3" w:rsidRPr="00B856F3" w14:paraId="2F3ED61D" w14:textId="77777777" w:rsidTr="004D222C">
        <w:trPr>
          <w:trHeight w:val="1464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4683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Diagnoza delimitacyjna</w:t>
            </w:r>
          </w:p>
          <w:p w14:paraId="79A4F5B7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+</w:t>
            </w:r>
          </w:p>
          <w:p w14:paraId="48735D80" w14:textId="73FDE7D4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Diagnoza szczegółowa obszaru rewitalizacji z uwzględnieniem elementów partycypacji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C042" w14:textId="6EB3A9C6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Część strategiczna GPR oraz konsultacje społeczne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65C4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Wymagane</w:t>
            </w:r>
          </w:p>
        </w:tc>
      </w:tr>
      <w:tr w:rsidR="00B856F3" w:rsidRPr="00B856F3" w14:paraId="6E9C0686" w14:textId="77777777" w:rsidTr="004D222C">
        <w:trPr>
          <w:trHeight w:val="732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DC12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Partycypacja społeczna w procesie opracowania GPR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6799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Diagnoza delimitacyjna i dokument GPR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0FE1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Wymagane</w:t>
            </w:r>
          </w:p>
        </w:tc>
      </w:tr>
      <w:tr w:rsidR="00B856F3" w:rsidRPr="00B856F3" w14:paraId="1C6456FE" w14:textId="77777777" w:rsidTr="004D222C">
        <w:trPr>
          <w:trHeight w:val="732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3012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Kompleksowe opracowanie GPR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2A3C" w14:textId="7D84F136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Partycypacja i konsultacje społeczne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17D6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Fakultatywne</w:t>
            </w:r>
          </w:p>
        </w:tc>
      </w:tr>
      <w:tr w:rsidR="00B856F3" w:rsidRPr="00B856F3" w14:paraId="6DE8BF8E" w14:textId="77777777" w:rsidTr="004D222C">
        <w:trPr>
          <w:trHeight w:val="732"/>
        </w:trPr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17A1" w14:textId="70268E30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Kompleksowe opracowanie GPR z partycypacją i konsultacjami społecznymi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4EA9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-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74B3" w14:textId="77777777" w:rsidR="00B856F3" w:rsidRPr="00B856F3" w:rsidRDefault="00B856F3" w:rsidP="004D222C">
            <w:pPr>
              <w:pStyle w:val="Normalny0"/>
              <w:spacing w:line="276" w:lineRule="auto"/>
              <w:jc w:val="center"/>
              <w:rPr>
                <w:rFonts w:cstheme="minorHAnsi"/>
              </w:rPr>
            </w:pPr>
            <w:r w:rsidRPr="00B856F3">
              <w:rPr>
                <w:rFonts w:cstheme="minorHAnsi"/>
              </w:rPr>
              <w:t>Fakultatywne</w:t>
            </w:r>
          </w:p>
        </w:tc>
      </w:tr>
    </w:tbl>
    <w:p w14:paraId="084B3993" w14:textId="77777777" w:rsidR="00B856F3" w:rsidRDefault="00B856F3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sectPr w:rsidR="00B856F3" w:rsidSect="00AC3531">
      <w:type w:val="continuous"/>
      <w:pgSz w:w="11906" w:h="16838"/>
      <w:pgMar w:top="851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B13B" w14:textId="77777777" w:rsidR="00C464C2" w:rsidRDefault="00C464C2" w:rsidP="00DC16B3">
      <w:pPr>
        <w:spacing w:after="0" w:line="240" w:lineRule="auto"/>
      </w:pPr>
      <w:r>
        <w:separator/>
      </w:r>
    </w:p>
  </w:endnote>
  <w:endnote w:type="continuationSeparator" w:id="0">
    <w:p w14:paraId="1A9F9B85" w14:textId="77777777" w:rsidR="00C464C2" w:rsidRDefault="00C464C2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5C51" w14:textId="63FDAB74" w:rsidR="00AC3531" w:rsidRDefault="00AC3531" w:rsidP="008970BA">
    <w:pPr>
      <w:pStyle w:val="Stopka"/>
      <w:jc w:val="right"/>
    </w:pPr>
  </w:p>
  <w:p w14:paraId="2ECFB960" w14:textId="3B2D96A3" w:rsidR="00AC3531" w:rsidRDefault="00AC3531" w:rsidP="008970B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D9E961D" wp14:editId="2A76D068">
          <wp:extent cx="5759450" cy="5607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59A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60ED" w14:textId="77777777" w:rsidR="00C464C2" w:rsidRDefault="00C464C2" w:rsidP="00DC16B3">
      <w:pPr>
        <w:spacing w:after="0" w:line="240" w:lineRule="auto"/>
      </w:pPr>
      <w:r>
        <w:separator/>
      </w:r>
    </w:p>
  </w:footnote>
  <w:footnote w:type="continuationSeparator" w:id="0">
    <w:p w14:paraId="5DA5B082" w14:textId="77777777" w:rsidR="00C464C2" w:rsidRDefault="00C464C2" w:rsidP="00DC16B3">
      <w:pPr>
        <w:spacing w:after="0" w:line="240" w:lineRule="auto"/>
      </w:pPr>
      <w:r>
        <w:continuationSeparator/>
      </w:r>
    </w:p>
  </w:footnote>
  <w:footnote w:id="1">
    <w:p w14:paraId="7630D713" w14:textId="7420995A" w:rsidR="00AC3531" w:rsidRDefault="00AC3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4807">
        <w:t>https://www.gov.pl/attachment/749a440d-91e5-4dd4-8697-382364e46afc</w:t>
      </w:r>
    </w:p>
  </w:footnote>
  <w:footnote w:id="2">
    <w:p w14:paraId="0483F43E" w14:textId="100E045A" w:rsidR="00AC3531" w:rsidRDefault="00AC3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4807">
        <w:t>https://isap.sejm.gov.pl/isap.nsf/download.xsp/WDU20220000172/U/D20220172Lj.pdf</w:t>
      </w:r>
    </w:p>
  </w:footnote>
  <w:footnote w:id="3">
    <w:p w14:paraId="028E1D9B" w14:textId="3627471B" w:rsidR="00AC3531" w:rsidRDefault="00AC3531">
      <w:pPr>
        <w:pStyle w:val="Tekstprzypisudolnego"/>
      </w:pPr>
      <w:r>
        <w:rPr>
          <w:rStyle w:val="Odwoanieprzypisudolnego"/>
        </w:rPr>
        <w:footnoteRef/>
      </w:r>
      <w:r>
        <w:t xml:space="preserve"> t.j. Dz. U. z 2022 r. poz. 1029, 1260, 1261, 1783, 1846, 2185</w:t>
      </w:r>
    </w:p>
  </w:footnote>
  <w:footnote w:id="4">
    <w:p w14:paraId="0BBED679" w14:textId="77777777" w:rsidR="00AC3531" w:rsidRDefault="00AC3531" w:rsidP="00E864BF">
      <w:pPr>
        <w:pStyle w:val="Tekstprzypisudolnego"/>
      </w:pPr>
      <w:r>
        <w:rPr>
          <w:rStyle w:val="Odwoanieprzypisudolnego"/>
        </w:rPr>
        <w:footnoteRef/>
      </w:r>
      <w:r w:rsidRPr="00294807">
        <w:t>https://www.gov.pl/attachment/749a440d-91e5-4dd4-8697-382364e46afc</w:t>
      </w:r>
      <w:r>
        <w:t xml:space="preserve"> s. 60-61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A4FD" w14:textId="77777777" w:rsidR="00AC3531" w:rsidRDefault="00AC3531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868"/>
    <w:multiLevelType w:val="hybridMultilevel"/>
    <w:tmpl w:val="1A7E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7ED6"/>
    <w:multiLevelType w:val="hybridMultilevel"/>
    <w:tmpl w:val="8702F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947"/>
    <w:multiLevelType w:val="hybridMultilevel"/>
    <w:tmpl w:val="D9A87E24"/>
    <w:lvl w:ilvl="0" w:tplc="B24EF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D38F4"/>
    <w:multiLevelType w:val="hybridMultilevel"/>
    <w:tmpl w:val="4FDAC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031F"/>
    <w:multiLevelType w:val="hybridMultilevel"/>
    <w:tmpl w:val="D95E8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9FB"/>
    <w:multiLevelType w:val="hybridMultilevel"/>
    <w:tmpl w:val="40F44E38"/>
    <w:lvl w:ilvl="0" w:tplc="04150019">
      <w:start w:val="1"/>
      <w:numFmt w:val="lowerLetter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23C56920"/>
    <w:multiLevelType w:val="hybridMultilevel"/>
    <w:tmpl w:val="8DF68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2618"/>
    <w:multiLevelType w:val="hybridMultilevel"/>
    <w:tmpl w:val="05480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C463F"/>
    <w:multiLevelType w:val="hybridMultilevel"/>
    <w:tmpl w:val="390CECB8"/>
    <w:lvl w:ilvl="0" w:tplc="B24EF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F4FA1"/>
    <w:multiLevelType w:val="hybridMultilevel"/>
    <w:tmpl w:val="1E4CC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C1D1E"/>
    <w:multiLevelType w:val="hybridMultilevel"/>
    <w:tmpl w:val="7E949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0795"/>
    <w:multiLevelType w:val="hybridMultilevel"/>
    <w:tmpl w:val="3A00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678"/>
    <w:multiLevelType w:val="hybridMultilevel"/>
    <w:tmpl w:val="7C8C9E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4A7C2B98"/>
    <w:multiLevelType w:val="hybridMultilevel"/>
    <w:tmpl w:val="99AAB304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27C1"/>
    <w:multiLevelType w:val="hybridMultilevel"/>
    <w:tmpl w:val="3ECC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182D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1200"/>
    <w:multiLevelType w:val="hybridMultilevel"/>
    <w:tmpl w:val="94A8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54E3"/>
    <w:multiLevelType w:val="hybridMultilevel"/>
    <w:tmpl w:val="D3E82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C915FD"/>
    <w:multiLevelType w:val="hybridMultilevel"/>
    <w:tmpl w:val="361C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419CE"/>
    <w:multiLevelType w:val="hybridMultilevel"/>
    <w:tmpl w:val="E8080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F2DC7"/>
    <w:multiLevelType w:val="hybridMultilevel"/>
    <w:tmpl w:val="E15A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DD3"/>
    <w:multiLevelType w:val="hybridMultilevel"/>
    <w:tmpl w:val="122A3D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667C"/>
    <w:multiLevelType w:val="hybridMultilevel"/>
    <w:tmpl w:val="ED58E6C2"/>
    <w:lvl w:ilvl="0" w:tplc="B24EF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5D5FD8"/>
    <w:multiLevelType w:val="hybridMultilevel"/>
    <w:tmpl w:val="448CFD7A"/>
    <w:lvl w:ilvl="0" w:tplc="B24EF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6D4FA4"/>
    <w:multiLevelType w:val="hybridMultilevel"/>
    <w:tmpl w:val="AD30AB6C"/>
    <w:lvl w:ilvl="0" w:tplc="EA5450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A6FAE"/>
    <w:multiLevelType w:val="hybridMultilevel"/>
    <w:tmpl w:val="5D36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4FCB"/>
    <w:multiLevelType w:val="hybridMultilevel"/>
    <w:tmpl w:val="44E0B62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127F3"/>
    <w:multiLevelType w:val="hybridMultilevel"/>
    <w:tmpl w:val="E8A8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140F"/>
    <w:multiLevelType w:val="hybridMultilevel"/>
    <w:tmpl w:val="60F8661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0"/>
  </w:num>
  <w:num w:numId="5">
    <w:abstractNumId w:val="22"/>
  </w:num>
  <w:num w:numId="6">
    <w:abstractNumId w:val="14"/>
  </w:num>
  <w:num w:numId="7">
    <w:abstractNumId w:val="12"/>
  </w:num>
  <w:num w:numId="8">
    <w:abstractNumId w:val="10"/>
  </w:num>
  <w:num w:numId="9">
    <w:abstractNumId w:val="8"/>
  </w:num>
  <w:num w:numId="10">
    <w:abstractNumId w:val="23"/>
  </w:num>
  <w:num w:numId="11">
    <w:abstractNumId w:val="2"/>
  </w:num>
  <w:num w:numId="12">
    <w:abstractNumId w:val="13"/>
  </w:num>
  <w:num w:numId="13">
    <w:abstractNumId w:val="5"/>
  </w:num>
  <w:num w:numId="14">
    <w:abstractNumId w:val="27"/>
  </w:num>
  <w:num w:numId="15">
    <w:abstractNumId w:val="6"/>
  </w:num>
  <w:num w:numId="16">
    <w:abstractNumId w:val="21"/>
  </w:num>
  <w:num w:numId="17">
    <w:abstractNumId w:val="17"/>
  </w:num>
  <w:num w:numId="18">
    <w:abstractNumId w:val="4"/>
  </w:num>
  <w:num w:numId="19">
    <w:abstractNumId w:val="1"/>
  </w:num>
  <w:num w:numId="20">
    <w:abstractNumId w:val="28"/>
  </w:num>
  <w:num w:numId="21">
    <w:abstractNumId w:val="24"/>
  </w:num>
  <w:num w:numId="22">
    <w:abstractNumId w:val="11"/>
  </w:num>
  <w:num w:numId="23">
    <w:abstractNumId w:val="7"/>
  </w:num>
  <w:num w:numId="24">
    <w:abstractNumId w:val="26"/>
  </w:num>
  <w:num w:numId="25">
    <w:abstractNumId w:val="9"/>
  </w:num>
  <w:num w:numId="26">
    <w:abstractNumId w:val="18"/>
  </w:num>
  <w:num w:numId="27">
    <w:abstractNumId w:val="15"/>
  </w:num>
  <w:num w:numId="28">
    <w:abstractNumId w:val="3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3"/>
    <w:rsid w:val="00002802"/>
    <w:rsid w:val="00005B16"/>
    <w:rsid w:val="00007D87"/>
    <w:rsid w:val="00012F59"/>
    <w:rsid w:val="00014641"/>
    <w:rsid w:val="0002349F"/>
    <w:rsid w:val="0003063E"/>
    <w:rsid w:val="000331A3"/>
    <w:rsid w:val="00034F4E"/>
    <w:rsid w:val="000379B0"/>
    <w:rsid w:val="00040D39"/>
    <w:rsid w:val="00044314"/>
    <w:rsid w:val="00047949"/>
    <w:rsid w:val="00050058"/>
    <w:rsid w:val="000502A8"/>
    <w:rsid w:val="00050CF6"/>
    <w:rsid w:val="000528D6"/>
    <w:rsid w:val="0005341F"/>
    <w:rsid w:val="000540AE"/>
    <w:rsid w:val="000555EA"/>
    <w:rsid w:val="000556FD"/>
    <w:rsid w:val="00055808"/>
    <w:rsid w:val="00056467"/>
    <w:rsid w:val="00056C68"/>
    <w:rsid w:val="00056E91"/>
    <w:rsid w:val="00064B1C"/>
    <w:rsid w:val="0006574E"/>
    <w:rsid w:val="000666AF"/>
    <w:rsid w:val="00067296"/>
    <w:rsid w:val="000711B6"/>
    <w:rsid w:val="00073C78"/>
    <w:rsid w:val="00075428"/>
    <w:rsid w:val="00076153"/>
    <w:rsid w:val="0007660B"/>
    <w:rsid w:val="00081111"/>
    <w:rsid w:val="00081CCD"/>
    <w:rsid w:val="000838B3"/>
    <w:rsid w:val="00085C62"/>
    <w:rsid w:val="00087BBC"/>
    <w:rsid w:val="000963B2"/>
    <w:rsid w:val="000A2A76"/>
    <w:rsid w:val="000A7588"/>
    <w:rsid w:val="000B1255"/>
    <w:rsid w:val="000B1EE5"/>
    <w:rsid w:val="000B227A"/>
    <w:rsid w:val="000B55FE"/>
    <w:rsid w:val="000B5E31"/>
    <w:rsid w:val="000B6AB6"/>
    <w:rsid w:val="000B6E4B"/>
    <w:rsid w:val="000C2B65"/>
    <w:rsid w:val="000C2F76"/>
    <w:rsid w:val="000C6ED0"/>
    <w:rsid w:val="000D0CD0"/>
    <w:rsid w:val="000E5024"/>
    <w:rsid w:val="000E5D93"/>
    <w:rsid w:val="00101529"/>
    <w:rsid w:val="00101ABC"/>
    <w:rsid w:val="00101BA0"/>
    <w:rsid w:val="00102B11"/>
    <w:rsid w:val="001032F0"/>
    <w:rsid w:val="00107D24"/>
    <w:rsid w:val="00107E61"/>
    <w:rsid w:val="0011076F"/>
    <w:rsid w:val="00114DF2"/>
    <w:rsid w:val="00117D16"/>
    <w:rsid w:val="00120F5F"/>
    <w:rsid w:val="00121662"/>
    <w:rsid w:val="00121FAA"/>
    <w:rsid w:val="00122DAC"/>
    <w:rsid w:val="001318F4"/>
    <w:rsid w:val="001323B0"/>
    <w:rsid w:val="00132923"/>
    <w:rsid w:val="001348BB"/>
    <w:rsid w:val="0013619A"/>
    <w:rsid w:val="00136A24"/>
    <w:rsid w:val="00140550"/>
    <w:rsid w:val="00142E57"/>
    <w:rsid w:val="001436DF"/>
    <w:rsid w:val="00143BB4"/>
    <w:rsid w:val="001444C0"/>
    <w:rsid w:val="00144BF2"/>
    <w:rsid w:val="001461FF"/>
    <w:rsid w:val="001511B8"/>
    <w:rsid w:val="00152999"/>
    <w:rsid w:val="00163B84"/>
    <w:rsid w:val="0016488A"/>
    <w:rsid w:val="00165523"/>
    <w:rsid w:val="00172026"/>
    <w:rsid w:val="00173056"/>
    <w:rsid w:val="0017339B"/>
    <w:rsid w:val="001738F0"/>
    <w:rsid w:val="001744AC"/>
    <w:rsid w:val="00174635"/>
    <w:rsid w:val="00176028"/>
    <w:rsid w:val="00177D47"/>
    <w:rsid w:val="001866C7"/>
    <w:rsid w:val="00190929"/>
    <w:rsid w:val="00192D37"/>
    <w:rsid w:val="00193989"/>
    <w:rsid w:val="00194852"/>
    <w:rsid w:val="00197B28"/>
    <w:rsid w:val="001A2127"/>
    <w:rsid w:val="001A23AB"/>
    <w:rsid w:val="001A2457"/>
    <w:rsid w:val="001A2C8B"/>
    <w:rsid w:val="001A3569"/>
    <w:rsid w:val="001A3EA1"/>
    <w:rsid w:val="001A5BC8"/>
    <w:rsid w:val="001A6032"/>
    <w:rsid w:val="001A6FC1"/>
    <w:rsid w:val="001B0391"/>
    <w:rsid w:val="001B2F5E"/>
    <w:rsid w:val="001C0D88"/>
    <w:rsid w:val="001C19E1"/>
    <w:rsid w:val="001C279A"/>
    <w:rsid w:val="001C6D8C"/>
    <w:rsid w:val="001D1E1B"/>
    <w:rsid w:val="001D5B25"/>
    <w:rsid w:val="001D7354"/>
    <w:rsid w:val="001E0328"/>
    <w:rsid w:val="001E1CA0"/>
    <w:rsid w:val="001E4B45"/>
    <w:rsid w:val="001E5A8A"/>
    <w:rsid w:val="001E67BA"/>
    <w:rsid w:val="001E7EF5"/>
    <w:rsid w:val="001F1EC1"/>
    <w:rsid w:val="001F391B"/>
    <w:rsid w:val="00200970"/>
    <w:rsid w:val="00204B31"/>
    <w:rsid w:val="0020701F"/>
    <w:rsid w:val="00213BEC"/>
    <w:rsid w:val="00213CF8"/>
    <w:rsid w:val="00215284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2062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91C6A"/>
    <w:rsid w:val="00292BC1"/>
    <w:rsid w:val="00294807"/>
    <w:rsid w:val="002A0370"/>
    <w:rsid w:val="002A17B1"/>
    <w:rsid w:val="002A391A"/>
    <w:rsid w:val="002A68E4"/>
    <w:rsid w:val="002B045F"/>
    <w:rsid w:val="002B0AC4"/>
    <w:rsid w:val="002B2AFE"/>
    <w:rsid w:val="002B3EDA"/>
    <w:rsid w:val="002B4B46"/>
    <w:rsid w:val="002B4F63"/>
    <w:rsid w:val="002B6115"/>
    <w:rsid w:val="002C0AB4"/>
    <w:rsid w:val="002C0B46"/>
    <w:rsid w:val="002C1793"/>
    <w:rsid w:val="002C1E39"/>
    <w:rsid w:val="002C2E8D"/>
    <w:rsid w:val="002C31A8"/>
    <w:rsid w:val="002C4719"/>
    <w:rsid w:val="002C63CF"/>
    <w:rsid w:val="002D0202"/>
    <w:rsid w:val="002D24EE"/>
    <w:rsid w:val="002D2ACA"/>
    <w:rsid w:val="002D382A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B07"/>
    <w:rsid w:val="002F64AF"/>
    <w:rsid w:val="00302A08"/>
    <w:rsid w:val="00302FAA"/>
    <w:rsid w:val="00304C1B"/>
    <w:rsid w:val="003064C1"/>
    <w:rsid w:val="0031011E"/>
    <w:rsid w:val="0031114C"/>
    <w:rsid w:val="00314D7C"/>
    <w:rsid w:val="003163AE"/>
    <w:rsid w:val="00316DFC"/>
    <w:rsid w:val="00320067"/>
    <w:rsid w:val="0032345B"/>
    <w:rsid w:val="00325DDD"/>
    <w:rsid w:val="0033088A"/>
    <w:rsid w:val="00331E2D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82D91"/>
    <w:rsid w:val="00382EB4"/>
    <w:rsid w:val="00383F72"/>
    <w:rsid w:val="00385EA6"/>
    <w:rsid w:val="003860D4"/>
    <w:rsid w:val="00387E91"/>
    <w:rsid w:val="003904FD"/>
    <w:rsid w:val="00392EB9"/>
    <w:rsid w:val="0039492B"/>
    <w:rsid w:val="0039554D"/>
    <w:rsid w:val="003A0DEF"/>
    <w:rsid w:val="003A3BA0"/>
    <w:rsid w:val="003B03C8"/>
    <w:rsid w:val="003B0DF0"/>
    <w:rsid w:val="003B1755"/>
    <w:rsid w:val="003C1517"/>
    <w:rsid w:val="003C1DF1"/>
    <w:rsid w:val="003C20DA"/>
    <w:rsid w:val="003C50CC"/>
    <w:rsid w:val="003D1E7E"/>
    <w:rsid w:val="003D3075"/>
    <w:rsid w:val="003D312D"/>
    <w:rsid w:val="003D313C"/>
    <w:rsid w:val="003D3C01"/>
    <w:rsid w:val="003D45C4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16AC5"/>
    <w:rsid w:val="004207B7"/>
    <w:rsid w:val="00421CEE"/>
    <w:rsid w:val="00422D6E"/>
    <w:rsid w:val="00425A5D"/>
    <w:rsid w:val="004267A6"/>
    <w:rsid w:val="00430F3A"/>
    <w:rsid w:val="004315B9"/>
    <w:rsid w:val="00431BC7"/>
    <w:rsid w:val="00432401"/>
    <w:rsid w:val="00432D0B"/>
    <w:rsid w:val="0043357E"/>
    <w:rsid w:val="00441D79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6DFB"/>
    <w:rsid w:val="0047720F"/>
    <w:rsid w:val="00481C89"/>
    <w:rsid w:val="00483135"/>
    <w:rsid w:val="00484990"/>
    <w:rsid w:val="0048741B"/>
    <w:rsid w:val="00491802"/>
    <w:rsid w:val="004A01C2"/>
    <w:rsid w:val="004A0B9D"/>
    <w:rsid w:val="004A14D3"/>
    <w:rsid w:val="004A1CC9"/>
    <w:rsid w:val="004A3420"/>
    <w:rsid w:val="004A451E"/>
    <w:rsid w:val="004A4E9E"/>
    <w:rsid w:val="004B15DA"/>
    <w:rsid w:val="004B3B88"/>
    <w:rsid w:val="004B4A47"/>
    <w:rsid w:val="004B5A36"/>
    <w:rsid w:val="004B72D1"/>
    <w:rsid w:val="004B7745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B27"/>
    <w:rsid w:val="004E11BC"/>
    <w:rsid w:val="004E2C18"/>
    <w:rsid w:val="004E2EBF"/>
    <w:rsid w:val="004E4535"/>
    <w:rsid w:val="004E49F2"/>
    <w:rsid w:val="004E5004"/>
    <w:rsid w:val="004E60FB"/>
    <w:rsid w:val="004F1866"/>
    <w:rsid w:val="004F308C"/>
    <w:rsid w:val="004F3CA5"/>
    <w:rsid w:val="00500130"/>
    <w:rsid w:val="00500DBD"/>
    <w:rsid w:val="0050164C"/>
    <w:rsid w:val="00502A2E"/>
    <w:rsid w:val="0051112E"/>
    <w:rsid w:val="005165B2"/>
    <w:rsid w:val="00516A2C"/>
    <w:rsid w:val="00521EF6"/>
    <w:rsid w:val="00525D8F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43C8"/>
    <w:rsid w:val="005751D5"/>
    <w:rsid w:val="00575E9A"/>
    <w:rsid w:val="00580B0D"/>
    <w:rsid w:val="00581820"/>
    <w:rsid w:val="00581E11"/>
    <w:rsid w:val="00585C53"/>
    <w:rsid w:val="00585D85"/>
    <w:rsid w:val="00591BED"/>
    <w:rsid w:val="00592AEB"/>
    <w:rsid w:val="0059526B"/>
    <w:rsid w:val="005956B8"/>
    <w:rsid w:val="00597801"/>
    <w:rsid w:val="005A1CF7"/>
    <w:rsid w:val="005A1E2B"/>
    <w:rsid w:val="005A2ADA"/>
    <w:rsid w:val="005B0AEF"/>
    <w:rsid w:val="005B16D6"/>
    <w:rsid w:val="005B3519"/>
    <w:rsid w:val="005B45D3"/>
    <w:rsid w:val="005B6DFD"/>
    <w:rsid w:val="005B744C"/>
    <w:rsid w:val="005C3B74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3058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956"/>
    <w:rsid w:val="00600BA9"/>
    <w:rsid w:val="006119D4"/>
    <w:rsid w:val="00614599"/>
    <w:rsid w:val="00625FB9"/>
    <w:rsid w:val="00631367"/>
    <w:rsid w:val="006336A3"/>
    <w:rsid w:val="00636BD6"/>
    <w:rsid w:val="00637A4E"/>
    <w:rsid w:val="00637CBA"/>
    <w:rsid w:val="0064297A"/>
    <w:rsid w:val="00643BE4"/>
    <w:rsid w:val="00645B0D"/>
    <w:rsid w:val="00647024"/>
    <w:rsid w:val="00652193"/>
    <w:rsid w:val="006531D9"/>
    <w:rsid w:val="006567CB"/>
    <w:rsid w:val="0066038F"/>
    <w:rsid w:val="0066102D"/>
    <w:rsid w:val="00661584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6842"/>
    <w:rsid w:val="00676883"/>
    <w:rsid w:val="00676EE2"/>
    <w:rsid w:val="00680EE1"/>
    <w:rsid w:val="00681BEC"/>
    <w:rsid w:val="00685626"/>
    <w:rsid w:val="00695191"/>
    <w:rsid w:val="00695D1D"/>
    <w:rsid w:val="006A66AF"/>
    <w:rsid w:val="006A71C9"/>
    <w:rsid w:val="006B46BA"/>
    <w:rsid w:val="006B4DCA"/>
    <w:rsid w:val="006B5AD5"/>
    <w:rsid w:val="006C0A20"/>
    <w:rsid w:val="006C187A"/>
    <w:rsid w:val="006C1A26"/>
    <w:rsid w:val="006C25F5"/>
    <w:rsid w:val="006C47D6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36D9"/>
    <w:rsid w:val="00703AF4"/>
    <w:rsid w:val="00705FF7"/>
    <w:rsid w:val="00706281"/>
    <w:rsid w:val="00706E81"/>
    <w:rsid w:val="007071B5"/>
    <w:rsid w:val="007100B0"/>
    <w:rsid w:val="00712FB1"/>
    <w:rsid w:val="00713902"/>
    <w:rsid w:val="00716F0B"/>
    <w:rsid w:val="00717C8B"/>
    <w:rsid w:val="007209A6"/>
    <w:rsid w:val="0072107E"/>
    <w:rsid w:val="007217CD"/>
    <w:rsid w:val="007240B8"/>
    <w:rsid w:val="0072441A"/>
    <w:rsid w:val="0072629F"/>
    <w:rsid w:val="0073269F"/>
    <w:rsid w:val="00732FCA"/>
    <w:rsid w:val="00733E45"/>
    <w:rsid w:val="00734585"/>
    <w:rsid w:val="00737AE7"/>
    <w:rsid w:val="00740542"/>
    <w:rsid w:val="00742EC5"/>
    <w:rsid w:val="00744429"/>
    <w:rsid w:val="00745DEC"/>
    <w:rsid w:val="00747F3D"/>
    <w:rsid w:val="00751250"/>
    <w:rsid w:val="00753A8E"/>
    <w:rsid w:val="0076644F"/>
    <w:rsid w:val="007676C7"/>
    <w:rsid w:val="00767F26"/>
    <w:rsid w:val="007726F2"/>
    <w:rsid w:val="00772A8F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5ADA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74F4"/>
    <w:rsid w:val="007B75C1"/>
    <w:rsid w:val="007C514A"/>
    <w:rsid w:val="007C5958"/>
    <w:rsid w:val="007C7DA4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1024"/>
    <w:rsid w:val="0082205D"/>
    <w:rsid w:val="0082441A"/>
    <w:rsid w:val="008250E6"/>
    <w:rsid w:val="008259D7"/>
    <w:rsid w:val="008338C9"/>
    <w:rsid w:val="00836C10"/>
    <w:rsid w:val="00837665"/>
    <w:rsid w:val="00846A4D"/>
    <w:rsid w:val="00847B35"/>
    <w:rsid w:val="0085359A"/>
    <w:rsid w:val="0085409A"/>
    <w:rsid w:val="00854736"/>
    <w:rsid w:val="00854C59"/>
    <w:rsid w:val="00861FDE"/>
    <w:rsid w:val="00862B49"/>
    <w:rsid w:val="00864A56"/>
    <w:rsid w:val="00864CB1"/>
    <w:rsid w:val="008674EE"/>
    <w:rsid w:val="00870023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4AA7"/>
    <w:rsid w:val="00896A2B"/>
    <w:rsid w:val="008970BA"/>
    <w:rsid w:val="008A1A18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6B1C"/>
    <w:rsid w:val="008F06D7"/>
    <w:rsid w:val="008F4BCC"/>
    <w:rsid w:val="008F58F4"/>
    <w:rsid w:val="008F600D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7511"/>
    <w:rsid w:val="00911C9F"/>
    <w:rsid w:val="009142AE"/>
    <w:rsid w:val="009143AE"/>
    <w:rsid w:val="00914C7A"/>
    <w:rsid w:val="00915C26"/>
    <w:rsid w:val="00927040"/>
    <w:rsid w:val="00927F24"/>
    <w:rsid w:val="00931E37"/>
    <w:rsid w:val="00932398"/>
    <w:rsid w:val="00932702"/>
    <w:rsid w:val="00932841"/>
    <w:rsid w:val="00932EE4"/>
    <w:rsid w:val="0093322B"/>
    <w:rsid w:val="00935A7B"/>
    <w:rsid w:val="00935E0A"/>
    <w:rsid w:val="0093683F"/>
    <w:rsid w:val="0093686F"/>
    <w:rsid w:val="00940275"/>
    <w:rsid w:val="00940441"/>
    <w:rsid w:val="009445CD"/>
    <w:rsid w:val="00945F02"/>
    <w:rsid w:val="009463D3"/>
    <w:rsid w:val="00953AFD"/>
    <w:rsid w:val="00960D35"/>
    <w:rsid w:val="00964CF7"/>
    <w:rsid w:val="00971722"/>
    <w:rsid w:val="00980CB2"/>
    <w:rsid w:val="00981493"/>
    <w:rsid w:val="00981E96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7DE2"/>
    <w:rsid w:val="009D0099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3182"/>
    <w:rsid w:val="009F5EBA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41527"/>
    <w:rsid w:val="00A42635"/>
    <w:rsid w:val="00A43BCB"/>
    <w:rsid w:val="00A47677"/>
    <w:rsid w:val="00A47FFD"/>
    <w:rsid w:val="00A50EF7"/>
    <w:rsid w:val="00A511C8"/>
    <w:rsid w:val="00A56743"/>
    <w:rsid w:val="00A601CA"/>
    <w:rsid w:val="00A64049"/>
    <w:rsid w:val="00A6576F"/>
    <w:rsid w:val="00A70400"/>
    <w:rsid w:val="00A71E6F"/>
    <w:rsid w:val="00A729C7"/>
    <w:rsid w:val="00A72F27"/>
    <w:rsid w:val="00A7431A"/>
    <w:rsid w:val="00A75999"/>
    <w:rsid w:val="00A764CA"/>
    <w:rsid w:val="00A83236"/>
    <w:rsid w:val="00A85382"/>
    <w:rsid w:val="00A86F70"/>
    <w:rsid w:val="00A87B23"/>
    <w:rsid w:val="00A90EE6"/>
    <w:rsid w:val="00A91903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29BC"/>
    <w:rsid w:val="00AD6B2D"/>
    <w:rsid w:val="00AE1F49"/>
    <w:rsid w:val="00AE2427"/>
    <w:rsid w:val="00AE3BE6"/>
    <w:rsid w:val="00AE5688"/>
    <w:rsid w:val="00AE5ADA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51BD"/>
    <w:rsid w:val="00B330A5"/>
    <w:rsid w:val="00B333B4"/>
    <w:rsid w:val="00B379A0"/>
    <w:rsid w:val="00B42C72"/>
    <w:rsid w:val="00B45EA3"/>
    <w:rsid w:val="00B46DD0"/>
    <w:rsid w:val="00B507B0"/>
    <w:rsid w:val="00B50E5F"/>
    <w:rsid w:val="00B5274C"/>
    <w:rsid w:val="00B6363B"/>
    <w:rsid w:val="00B63DD0"/>
    <w:rsid w:val="00B706DF"/>
    <w:rsid w:val="00B71FCA"/>
    <w:rsid w:val="00B76730"/>
    <w:rsid w:val="00B81527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EA3"/>
    <w:rsid w:val="00BA09B7"/>
    <w:rsid w:val="00BA0E34"/>
    <w:rsid w:val="00BB0294"/>
    <w:rsid w:val="00BB0476"/>
    <w:rsid w:val="00BB2A3D"/>
    <w:rsid w:val="00BB4017"/>
    <w:rsid w:val="00BB5A45"/>
    <w:rsid w:val="00BB5F0E"/>
    <w:rsid w:val="00BB6C5E"/>
    <w:rsid w:val="00BC51A6"/>
    <w:rsid w:val="00BC686E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33C"/>
    <w:rsid w:val="00BE695D"/>
    <w:rsid w:val="00BF0EB6"/>
    <w:rsid w:val="00BF4C0D"/>
    <w:rsid w:val="00BF58A1"/>
    <w:rsid w:val="00BF7429"/>
    <w:rsid w:val="00BF7474"/>
    <w:rsid w:val="00C06081"/>
    <w:rsid w:val="00C10147"/>
    <w:rsid w:val="00C1365C"/>
    <w:rsid w:val="00C13AFD"/>
    <w:rsid w:val="00C13F0F"/>
    <w:rsid w:val="00C14BF6"/>
    <w:rsid w:val="00C15D41"/>
    <w:rsid w:val="00C21975"/>
    <w:rsid w:val="00C26977"/>
    <w:rsid w:val="00C34968"/>
    <w:rsid w:val="00C357F1"/>
    <w:rsid w:val="00C36F48"/>
    <w:rsid w:val="00C37A7D"/>
    <w:rsid w:val="00C411B3"/>
    <w:rsid w:val="00C42731"/>
    <w:rsid w:val="00C42C04"/>
    <w:rsid w:val="00C44455"/>
    <w:rsid w:val="00C464C2"/>
    <w:rsid w:val="00C46CAC"/>
    <w:rsid w:val="00C50BCF"/>
    <w:rsid w:val="00C534C1"/>
    <w:rsid w:val="00C552ED"/>
    <w:rsid w:val="00C553FD"/>
    <w:rsid w:val="00C56CAC"/>
    <w:rsid w:val="00C572EC"/>
    <w:rsid w:val="00C57F5A"/>
    <w:rsid w:val="00C6066D"/>
    <w:rsid w:val="00C61411"/>
    <w:rsid w:val="00C62A90"/>
    <w:rsid w:val="00C63B55"/>
    <w:rsid w:val="00C63FBE"/>
    <w:rsid w:val="00C64068"/>
    <w:rsid w:val="00C663E3"/>
    <w:rsid w:val="00C674CF"/>
    <w:rsid w:val="00C67F60"/>
    <w:rsid w:val="00C7185A"/>
    <w:rsid w:val="00C71D30"/>
    <w:rsid w:val="00C7204B"/>
    <w:rsid w:val="00C72457"/>
    <w:rsid w:val="00C7491A"/>
    <w:rsid w:val="00C76059"/>
    <w:rsid w:val="00C80B78"/>
    <w:rsid w:val="00C81FE7"/>
    <w:rsid w:val="00C85813"/>
    <w:rsid w:val="00C858B0"/>
    <w:rsid w:val="00C90A0A"/>
    <w:rsid w:val="00C91030"/>
    <w:rsid w:val="00C970DA"/>
    <w:rsid w:val="00CA123F"/>
    <w:rsid w:val="00CA3866"/>
    <w:rsid w:val="00CA67AD"/>
    <w:rsid w:val="00CA799A"/>
    <w:rsid w:val="00CB0433"/>
    <w:rsid w:val="00CB0961"/>
    <w:rsid w:val="00CB1DC2"/>
    <w:rsid w:val="00CB2A01"/>
    <w:rsid w:val="00CB6872"/>
    <w:rsid w:val="00CB72E0"/>
    <w:rsid w:val="00CC009B"/>
    <w:rsid w:val="00CC3A87"/>
    <w:rsid w:val="00CC6A4F"/>
    <w:rsid w:val="00CD680E"/>
    <w:rsid w:val="00CD69E9"/>
    <w:rsid w:val="00CD712B"/>
    <w:rsid w:val="00CD75E3"/>
    <w:rsid w:val="00CE1D2D"/>
    <w:rsid w:val="00CE3191"/>
    <w:rsid w:val="00CE551D"/>
    <w:rsid w:val="00CF32E4"/>
    <w:rsid w:val="00CF71BB"/>
    <w:rsid w:val="00CF7DD0"/>
    <w:rsid w:val="00D008C2"/>
    <w:rsid w:val="00D0171B"/>
    <w:rsid w:val="00D01BB9"/>
    <w:rsid w:val="00D05F56"/>
    <w:rsid w:val="00D066FE"/>
    <w:rsid w:val="00D072AF"/>
    <w:rsid w:val="00D10386"/>
    <w:rsid w:val="00D105D7"/>
    <w:rsid w:val="00D10D58"/>
    <w:rsid w:val="00D159DF"/>
    <w:rsid w:val="00D163D5"/>
    <w:rsid w:val="00D17E24"/>
    <w:rsid w:val="00D21C2A"/>
    <w:rsid w:val="00D3094E"/>
    <w:rsid w:val="00D30FD5"/>
    <w:rsid w:val="00D311A0"/>
    <w:rsid w:val="00D32658"/>
    <w:rsid w:val="00D32917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E8A"/>
    <w:rsid w:val="00D57677"/>
    <w:rsid w:val="00D609EF"/>
    <w:rsid w:val="00D62C70"/>
    <w:rsid w:val="00D6359D"/>
    <w:rsid w:val="00D63652"/>
    <w:rsid w:val="00D63B6A"/>
    <w:rsid w:val="00D63C30"/>
    <w:rsid w:val="00D64CC4"/>
    <w:rsid w:val="00D716A2"/>
    <w:rsid w:val="00D7243D"/>
    <w:rsid w:val="00D754C3"/>
    <w:rsid w:val="00D7554A"/>
    <w:rsid w:val="00D7795A"/>
    <w:rsid w:val="00D77AB0"/>
    <w:rsid w:val="00D80D40"/>
    <w:rsid w:val="00D82041"/>
    <w:rsid w:val="00D8333D"/>
    <w:rsid w:val="00D87853"/>
    <w:rsid w:val="00D913FE"/>
    <w:rsid w:val="00D92CB6"/>
    <w:rsid w:val="00D93DD6"/>
    <w:rsid w:val="00D97F81"/>
    <w:rsid w:val="00DA1CCB"/>
    <w:rsid w:val="00DA468F"/>
    <w:rsid w:val="00DA49DA"/>
    <w:rsid w:val="00DA5DB1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F0427"/>
    <w:rsid w:val="00DF1D4B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732D"/>
    <w:rsid w:val="00E23A91"/>
    <w:rsid w:val="00E24C46"/>
    <w:rsid w:val="00E24F09"/>
    <w:rsid w:val="00E25085"/>
    <w:rsid w:val="00E253D0"/>
    <w:rsid w:val="00E26E74"/>
    <w:rsid w:val="00E27704"/>
    <w:rsid w:val="00E27793"/>
    <w:rsid w:val="00E33224"/>
    <w:rsid w:val="00E33B28"/>
    <w:rsid w:val="00E34D36"/>
    <w:rsid w:val="00E35ED7"/>
    <w:rsid w:val="00E36827"/>
    <w:rsid w:val="00E368F6"/>
    <w:rsid w:val="00E3714C"/>
    <w:rsid w:val="00E43871"/>
    <w:rsid w:val="00E45057"/>
    <w:rsid w:val="00E45F31"/>
    <w:rsid w:val="00E46481"/>
    <w:rsid w:val="00E46906"/>
    <w:rsid w:val="00E50719"/>
    <w:rsid w:val="00E52AF0"/>
    <w:rsid w:val="00E5697B"/>
    <w:rsid w:val="00E572DE"/>
    <w:rsid w:val="00E604AC"/>
    <w:rsid w:val="00E6198D"/>
    <w:rsid w:val="00E61ABB"/>
    <w:rsid w:val="00E67AEA"/>
    <w:rsid w:val="00E71148"/>
    <w:rsid w:val="00E7256F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5677"/>
    <w:rsid w:val="00EB0875"/>
    <w:rsid w:val="00EB2AA9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600A"/>
    <w:rsid w:val="00ED6D84"/>
    <w:rsid w:val="00ED79A1"/>
    <w:rsid w:val="00EE2190"/>
    <w:rsid w:val="00EE2A6E"/>
    <w:rsid w:val="00EE2F6E"/>
    <w:rsid w:val="00EE373E"/>
    <w:rsid w:val="00EE3B78"/>
    <w:rsid w:val="00EE6225"/>
    <w:rsid w:val="00EF693A"/>
    <w:rsid w:val="00F00A38"/>
    <w:rsid w:val="00F01812"/>
    <w:rsid w:val="00F01CE0"/>
    <w:rsid w:val="00F041C1"/>
    <w:rsid w:val="00F06E87"/>
    <w:rsid w:val="00F07E01"/>
    <w:rsid w:val="00F10BF7"/>
    <w:rsid w:val="00F1115E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65BA"/>
    <w:rsid w:val="00F57ED1"/>
    <w:rsid w:val="00F618E1"/>
    <w:rsid w:val="00F62160"/>
    <w:rsid w:val="00F62A23"/>
    <w:rsid w:val="00F64A16"/>
    <w:rsid w:val="00F672DD"/>
    <w:rsid w:val="00F677B1"/>
    <w:rsid w:val="00F71BAE"/>
    <w:rsid w:val="00F71D93"/>
    <w:rsid w:val="00F7251C"/>
    <w:rsid w:val="00F72A22"/>
    <w:rsid w:val="00F74207"/>
    <w:rsid w:val="00F7585E"/>
    <w:rsid w:val="00F827A4"/>
    <w:rsid w:val="00F8392B"/>
    <w:rsid w:val="00F847D5"/>
    <w:rsid w:val="00F849AF"/>
    <w:rsid w:val="00F86889"/>
    <w:rsid w:val="00F8771D"/>
    <w:rsid w:val="00F87C21"/>
    <w:rsid w:val="00F87F0E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32E2"/>
    <w:rsid w:val="00FD6AF3"/>
    <w:rsid w:val="00FD728F"/>
    <w:rsid w:val="00FE2F2E"/>
    <w:rsid w:val="00FE337B"/>
    <w:rsid w:val="00FE3403"/>
    <w:rsid w:val="00FF11A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154C"/>
  <w15:chartTrackingRefBased/>
  <w15:docId w15:val="{51BF4B22-DF82-41E2-B7C5-4F748AE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32112-312C-4C49-BBDB-88EB586393FA}" type="doc">
      <dgm:prSet loTypeId="urn:microsoft.com/office/officeart/2005/8/layout/chevron2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l-PL"/>
        </a:p>
      </dgm:t>
    </dgm:pt>
    <dgm:pt modelId="{4C1FF22B-C57B-4E17-A057-136197EB0A7E}">
      <dgm:prSet phldrT="[Tekst]" custT="1"/>
      <dgm:spPr>
        <a:xfrm rot="5400000">
          <a:off x="-120595" y="128292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4</a:t>
          </a:r>
        </a:p>
      </dgm:t>
    </dgm:pt>
    <dgm:pt modelId="{F1928477-F0FF-4362-9C33-69857B134DB8}" type="parTrans" cxnId="{C9A46A6C-2AD4-4C92-9197-AF5BEE0CDF5C}">
      <dgm:prSet/>
      <dgm:spPr/>
      <dgm:t>
        <a:bodyPr/>
        <a:lstStyle/>
        <a:p>
          <a:endParaRPr lang="pl-PL" sz="1000"/>
        </a:p>
      </dgm:t>
    </dgm:pt>
    <dgm:pt modelId="{8AAFB547-10BC-48E2-B5E3-48D6696C73BE}" type="sibTrans" cxnId="{C9A46A6C-2AD4-4C92-9197-AF5BEE0CDF5C}">
      <dgm:prSet/>
      <dgm:spPr/>
      <dgm:t>
        <a:bodyPr/>
        <a:lstStyle/>
        <a:p>
          <a:endParaRPr lang="pl-PL" sz="1000"/>
        </a:p>
      </dgm:t>
    </dgm:pt>
    <dgm:pt modelId="{5D6A574A-1728-4918-B68C-6A312AD35314}">
      <dgm:prSet phldrT="[Tekst]" custT="1"/>
      <dgm:spPr>
        <a:xfrm rot="5400000">
          <a:off x="-120595" y="1648481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6</a:t>
          </a:r>
        </a:p>
      </dgm:t>
    </dgm:pt>
    <dgm:pt modelId="{199649B4-5370-4387-A7B4-F97484E0BAA0}" type="parTrans" cxnId="{01CF4DCB-E172-4E61-96DF-479E206AE157}">
      <dgm:prSet/>
      <dgm:spPr/>
      <dgm:t>
        <a:bodyPr/>
        <a:lstStyle/>
        <a:p>
          <a:endParaRPr lang="pl-PL" sz="1000"/>
        </a:p>
      </dgm:t>
    </dgm:pt>
    <dgm:pt modelId="{414ECEBA-8499-4699-B623-C66206923724}" type="sibTrans" cxnId="{01CF4DCB-E172-4E61-96DF-479E206AE157}">
      <dgm:prSet/>
      <dgm:spPr/>
      <dgm:t>
        <a:bodyPr/>
        <a:lstStyle/>
        <a:p>
          <a:endParaRPr lang="pl-PL" sz="1000"/>
        </a:p>
      </dgm:t>
    </dgm:pt>
    <dgm:pt modelId="{72E38F9A-5E69-414A-A978-3A9CF175F07D}">
      <dgm:prSet phldrT="[Tekst]" custT="1"/>
      <dgm:spPr>
        <a:xfrm rot="5400000">
          <a:off x="-120595" y="913822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5</a:t>
          </a:r>
        </a:p>
      </dgm:t>
    </dgm:pt>
    <dgm:pt modelId="{69609CCC-FB32-4B6D-9CCF-AE04DFEF7C10}" type="sibTrans" cxnId="{46616B02-F89E-434B-8E55-B2D27DC70388}">
      <dgm:prSet/>
      <dgm:spPr/>
      <dgm:t>
        <a:bodyPr/>
        <a:lstStyle/>
        <a:p>
          <a:endParaRPr lang="pl-PL" sz="1000"/>
        </a:p>
      </dgm:t>
    </dgm:pt>
    <dgm:pt modelId="{0C77F6D5-5255-4B2C-BB31-C36A68DA280C}" type="parTrans" cxnId="{46616B02-F89E-434B-8E55-B2D27DC70388}">
      <dgm:prSet/>
      <dgm:spPr/>
      <dgm:t>
        <a:bodyPr/>
        <a:lstStyle/>
        <a:p>
          <a:endParaRPr lang="pl-PL" sz="1000"/>
        </a:p>
      </dgm:t>
    </dgm:pt>
    <dgm:pt modelId="{C583F661-596F-40AE-890F-30BB30126592}">
      <dgm:prSet custT="1"/>
      <dgm:spPr>
        <a:xfrm rot="5400000">
          <a:off x="-120595" y="2383140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7</a:t>
          </a:r>
        </a:p>
      </dgm:t>
    </dgm:pt>
    <dgm:pt modelId="{DE4B8A45-C5C0-4E00-882A-7D646C442DC1}" type="parTrans" cxnId="{952705AF-06FB-4139-8537-8C509FE086BB}">
      <dgm:prSet/>
      <dgm:spPr/>
      <dgm:t>
        <a:bodyPr/>
        <a:lstStyle/>
        <a:p>
          <a:endParaRPr lang="pl-PL" sz="1000"/>
        </a:p>
      </dgm:t>
    </dgm:pt>
    <dgm:pt modelId="{265F81EA-0887-4AF8-9E1A-6D8871D0191A}" type="sibTrans" cxnId="{952705AF-06FB-4139-8537-8C509FE086BB}">
      <dgm:prSet/>
      <dgm:spPr/>
      <dgm:t>
        <a:bodyPr/>
        <a:lstStyle/>
        <a:p>
          <a:endParaRPr lang="pl-PL" sz="1000"/>
        </a:p>
      </dgm:t>
    </dgm:pt>
    <dgm:pt modelId="{7440BB53-EE46-4675-81BC-30D91134FBD5}">
      <dgm:prSet custT="1"/>
      <dgm:spPr>
        <a:xfrm rot="5400000">
          <a:off x="2608994" y="216331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SPORZĄDZENIE PROJEKTU GPR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17 ust. 2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5E68E71A-F56D-4B4E-A6C3-EE74B046F0DB}" type="parTrans" cxnId="{7FA6620D-1973-4896-AC69-BF6DC70B325A}">
      <dgm:prSet/>
      <dgm:spPr/>
      <dgm:t>
        <a:bodyPr/>
        <a:lstStyle/>
        <a:p>
          <a:endParaRPr lang="pl-PL" sz="1000"/>
        </a:p>
      </dgm:t>
    </dgm:pt>
    <dgm:pt modelId="{523043CF-C839-491F-9B37-BE97FF38DEA9}" type="sibTrans" cxnId="{7FA6620D-1973-4896-AC69-BF6DC70B325A}">
      <dgm:prSet/>
      <dgm:spPr/>
      <dgm:t>
        <a:bodyPr/>
        <a:lstStyle/>
        <a:p>
          <a:endParaRPr lang="pl-PL" sz="1000"/>
        </a:p>
      </dgm:t>
    </dgm:pt>
    <dgm:pt modelId="{6E4B37A5-C717-4DD2-9618-8C60B4C05C3B}">
      <dgm:prSet custT="1"/>
      <dgm:spPr>
        <a:xfrm rot="5400000">
          <a:off x="-120595" y="3117799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8</a:t>
          </a:r>
        </a:p>
      </dgm:t>
    </dgm:pt>
    <dgm:pt modelId="{E45F11AC-F9A3-4D26-96F9-682B7C48E00A}" type="parTrans" cxnId="{3838EE03-D6A8-4F0F-A06F-A0A0C168B310}">
      <dgm:prSet/>
      <dgm:spPr/>
      <dgm:t>
        <a:bodyPr/>
        <a:lstStyle/>
        <a:p>
          <a:endParaRPr lang="pl-PL" sz="1000"/>
        </a:p>
      </dgm:t>
    </dgm:pt>
    <dgm:pt modelId="{23A8FB3D-BEAD-4345-B1F6-5ECD2E67B505}" type="sibTrans" cxnId="{3838EE03-D6A8-4F0F-A06F-A0A0C168B310}">
      <dgm:prSet/>
      <dgm:spPr/>
      <dgm:t>
        <a:bodyPr/>
        <a:lstStyle/>
        <a:p>
          <a:endParaRPr lang="pl-PL" sz="1000"/>
        </a:p>
      </dgm:t>
    </dgm:pt>
    <dgm:pt modelId="{720E54A9-E225-4EA7-A3E7-2E7E19C4D20F}">
      <dgm:prSet custT="1"/>
      <dgm:spPr>
        <a:xfrm rot="5400000">
          <a:off x="2608994" y="950990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PRZEPROWADZENIE KONSULTACJI SPOŁECZNYCH PROJEKTU GPR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17 ust. 2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6B07BC8A-715E-46A0-A0B0-D6C9C62FE31B}" type="parTrans" cxnId="{CB70420E-03EE-42ED-9BF4-E2F0B8BABB22}">
      <dgm:prSet/>
      <dgm:spPr/>
      <dgm:t>
        <a:bodyPr/>
        <a:lstStyle/>
        <a:p>
          <a:endParaRPr lang="pl-PL" sz="1000"/>
        </a:p>
      </dgm:t>
    </dgm:pt>
    <dgm:pt modelId="{0F119669-82E3-4AD1-8CBB-06D659033F17}" type="sibTrans" cxnId="{CB70420E-03EE-42ED-9BF4-E2F0B8BABB22}">
      <dgm:prSet/>
      <dgm:spPr/>
      <dgm:t>
        <a:bodyPr/>
        <a:lstStyle/>
        <a:p>
          <a:endParaRPr lang="pl-PL" sz="1000"/>
        </a:p>
      </dgm:t>
    </dgm:pt>
    <dgm:pt modelId="{D7D8DA2D-3970-4DB8-8924-C48B6DCE43B3}">
      <dgm:prSet custT="1"/>
      <dgm:spPr>
        <a:xfrm rot="5400000">
          <a:off x="-120595" y="3852458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9</a:t>
          </a:r>
        </a:p>
      </dgm:t>
    </dgm:pt>
    <dgm:pt modelId="{FFFAC6B8-0711-4EC4-82D9-7C4A86682C80}" type="parTrans" cxnId="{907868EA-34C5-4B8B-8BB6-60C101957FD6}">
      <dgm:prSet/>
      <dgm:spPr/>
      <dgm:t>
        <a:bodyPr/>
        <a:lstStyle/>
        <a:p>
          <a:endParaRPr lang="pl-PL" sz="1000"/>
        </a:p>
      </dgm:t>
    </dgm:pt>
    <dgm:pt modelId="{178C601C-47CB-4028-8B5E-1D290C930B63}" type="sibTrans" cxnId="{907868EA-34C5-4B8B-8BB6-60C101957FD6}">
      <dgm:prSet/>
      <dgm:spPr/>
      <dgm:t>
        <a:bodyPr/>
        <a:lstStyle/>
        <a:p>
          <a:endParaRPr lang="pl-PL" sz="1000"/>
        </a:p>
      </dgm:t>
    </dgm:pt>
    <dgm:pt modelId="{02FF359E-336B-4FC0-9E43-0F9E22BF428B}">
      <dgm:prSet custT="1"/>
      <dgm:spPr>
        <a:xfrm rot="5400000">
          <a:off x="2608994" y="1685649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WYSTĄPIENIE O ZAOPINIOWANIE PROJEKTU DO WŁAŚCIWYCH INSTYTUCJI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18 ust. 2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1D8FD070-7DCE-4A04-A191-BFCF7CAE8B5E}" type="parTrans" cxnId="{10A6CE0B-A2B9-49F5-BC96-F16071B51871}">
      <dgm:prSet/>
      <dgm:spPr/>
      <dgm:t>
        <a:bodyPr/>
        <a:lstStyle/>
        <a:p>
          <a:endParaRPr lang="pl-PL" sz="1000"/>
        </a:p>
      </dgm:t>
    </dgm:pt>
    <dgm:pt modelId="{AE36BFD6-EC7A-4948-830A-642350300A40}" type="sibTrans" cxnId="{10A6CE0B-A2B9-49F5-BC96-F16071B51871}">
      <dgm:prSet/>
      <dgm:spPr/>
      <dgm:t>
        <a:bodyPr/>
        <a:lstStyle/>
        <a:p>
          <a:endParaRPr lang="pl-PL" sz="1000"/>
        </a:p>
      </dgm:t>
    </dgm:pt>
    <dgm:pt modelId="{976DD58E-B854-44CF-81E0-1541B6262CAE}">
      <dgm:prSet custT="1"/>
      <dgm:spPr>
        <a:xfrm rot="5400000">
          <a:off x="-120595" y="4587118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10</a:t>
          </a:r>
        </a:p>
      </dgm:t>
    </dgm:pt>
    <dgm:pt modelId="{7FD769C7-72E9-41D6-A70B-C195BFFEA9C6}" type="parTrans" cxnId="{7249C14D-4D32-43A0-9285-57519E62E39C}">
      <dgm:prSet/>
      <dgm:spPr/>
      <dgm:t>
        <a:bodyPr/>
        <a:lstStyle/>
        <a:p>
          <a:endParaRPr lang="pl-PL" sz="1000"/>
        </a:p>
      </dgm:t>
    </dgm:pt>
    <dgm:pt modelId="{596C9453-31FC-411F-A42A-1B9A71C52B26}" type="sibTrans" cxnId="{7249C14D-4D32-43A0-9285-57519E62E39C}">
      <dgm:prSet/>
      <dgm:spPr/>
      <dgm:t>
        <a:bodyPr/>
        <a:lstStyle/>
        <a:p>
          <a:endParaRPr lang="pl-PL" sz="1000"/>
        </a:p>
      </dgm:t>
    </dgm:pt>
    <dgm:pt modelId="{E3C88075-6526-47C7-BDAB-2C95D805E7C1}">
      <dgm:prSet custT="1"/>
      <dgm:spPr>
        <a:xfrm rot="5400000">
          <a:off x="2608994" y="2420309"/>
          <a:ext cx="522582" cy="4615008"/>
        </a:xfrm>
      </dgm:spPr>
      <dgm:t>
        <a:bodyPr/>
        <a:lstStyle/>
        <a:p>
          <a:pPr algn="l"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WPROWADZENIE ZMIAN DO PROJEKTU GPR WYNIKAJĄCYCH Z KONSULTACJI I OPINIOWANIA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18 ust. 2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5A06A2CA-C10A-456A-B011-F3BCCE0B7E16}" type="parTrans" cxnId="{5A1D1218-704D-4867-A8B4-968FBAD18EAC}">
      <dgm:prSet/>
      <dgm:spPr/>
      <dgm:t>
        <a:bodyPr/>
        <a:lstStyle/>
        <a:p>
          <a:endParaRPr lang="pl-PL" sz="1000"/>
        </a:p>
      </dgm:t>
    </dgm:pt>
    <dgm:pt modelId="{FA797C83-19BA-4F64-8E84-5D2F1AF53AC2}" type="sibTrans" cxnId="{5A1D1218-704D-4867-A8B4-968FBAD18EAC}">
      <dgm:prSet/>
      <dgm:spPr/>
      <dgm:t>
        <a:bodyPr/>
        <a:lstStyle/>
        <a:p>
          <a:endParaRPr lang="pl-PL" sz="1000"/>
        </a:p>
      </dgm:t>
    </dgm:pt>
    <dgm:pt modelId="{94B4EB8F-E5A1-4367-B3F1-644B738AA9EC}">
      <dgm:prSet custT="1"/>
      <dgm:spPr>
        <a:xfrm rot="5400000">
          <a:off x="-120595" y="5321777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12</a:t>
          </a:r>
        </a:p>
      </dgm:t>
    </dgm:pt>
    <dgm:pt modelId="{96E6B7BD-7734-49CD-9414-78588664C1D5}" type="parTrans" cxnId="{43CA4CF1-C5B9-4431-AD38-6E8B8E19D7F0}">
      <dgm:prSet/>
      <dgm:spPr/>
      <dgm:t>
        <a:bodyPr/>
        <a:lstStyle/>
        <a:p>
          <a:endParaRPr lang="pl-PL" sz="1000"/>
        </a:p>
      </dgm:t>
    </dgm:pt>
    <dgm:pt modelId="{7C7BD1C6-560F-44FB-ACE8-4369B46AAF28}" type="sibTrans" cxnId="{43CA4CF1-C5B9-4431-AD38-6E8B8E19D7F0}">
      <dgm:prSet/>
      <dgm:spPr/>
      <dgm:t>
        <a:bodyPr/>
        <a:lstStyle/>
        <a:p>
          <a:endParaRPr lang="pl-PL" sz="1000"/>
        </a:p>
      </dgm:t>
    </dgm:pt>
    <dgm:pt modelId="{B01D78EA-AB9E-4C64-8FDE-21CCC9FC5506}">
      <dgm:prSet custT="1"/>
      <dgm:spPr>
        <a:xfrm rot="5400000">
          <a:off x="2608994" y="3154968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UCHWALENIE GPR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19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C5F772BD-C838-42E3-A729-F495B4260911}" type="parTrans" cxnId="{27671FD1-E458-42C5-995B-DF959A80475C}">
      <dgm:prSet/>
      <dgm:spPr/>
      <dgm:t>
        <a:bodyPr/>
        <a:lstStyle/>
        <a:p>
          <a:endParaRPr lang="pl-PL" sz="1000"/>
        </a:p>
      </dgm:t>
    </dgm:pt>
    <dgm:pt modelId="{A083DC0B-74EC-4172-86CD-824111DDF50E}" type="sibTrans" cxnId="{27671FD1-E458-42C5-995B-DF959A80475C}">
      <dgm:prSet/>
      <dgm:spPr/>
      <dgm:t>
        <a:bodyPr/>
        <a:lstStyle/>
        <a:p>
          <a:endParaRPr lang="pl-PL" sz="1000"/>
        </a:p>
      </dgm:t>
    </dgm:pt>
    <dgm:pt modelId="{94186F54-2B4F-49C5-8AA3-D40A16EA7112}">
      <dgm:prSet custT="1"/>
      <dgm:spPr>
        <a:xfrm rot="5400000">
          <a:off x="-120595" y="6056436"/>
          <a:ext cx="803973" cy="562781"/>
        </a:xfrm>
      </dgm:spPr>
      <dgm:t>
        <a:bodyPr/>
        <a:lstStyle/>
        <a:p>
          <a:pPr>
            <a:buNone/>
          </a:pPr>
          <a:r>
            <a:rPr lang="pl-PL" sz="1800" b="1">
              <a:latin typeface="Calibri"/>
              <a:ea typeface="+mn-ea"/>
              <a:cs typeface="+mn-cs"/>
            </a:rPr>
            <a:t>13</a:t>
          </a:r>
        </a:p>
      </dgm:t>
    </dgm:pt>
    <dgm:pt modelId="{3E7FBA39-28BE-4D54-B8B8-CCD230AFCB53}" type="parTrans" cxnId="{30E7A5E2-3037-4EA2-9B6E-752EBFE68798}">
      <dgm:prSet/>
      <dgm:spPr/>
      <dgm:t>
        <a:bodyPr/>
        <a:lstStyle/>
        <a:p>
          <a:endParaRPr lang="pl-PL" sz="1000"/>
        </a:p>
      </dgm:t>
    </dgm:pt>
    <dgm:pt modelId="{1332F6F6-ABC4-41DA-BBFA-ADD1BF7D43A0}" type="sibTrans" cxnId="{30E7A5E2-3037-4EA2-9B6E-752EBFE68798}">
      <dgm:prSet/>
      <dgm:spPr/>
      <dgm:t>
        <a:bodyPr/>
        <a:lstStyle/>
        <a:p>
          <a:endParaRPr lang="pl-PL" sz="1000"/>
        </a:p>
      </dgm:t>
    </dgm:pt>
    <dgm:pt modelId="{C00539C7-0983-4F36-A0ED-5E9DA41A47F9}">
      <dgm:prSet custT="1"/>
      <dgm:spPr>
        <a:xfrm rot="5400000">
          <a:off x="2608994" y="3889627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PRZEKAZANIE GPR DO ZAOPINOWANIA DO UMWO/WPIS GPR DO WYKAZU</a:t>
          </a:r>
        </a:p>
      </dgm:t>
    </dgm:pt>
    <dgm:pt modelId="{6B51FF38-343B-42BE-9145-A27931276B9D}" type="parTrans" cxnId="{4978737F-61AD-4407-9B2B-FDB4A1F97DD4}">
      <dgm:prSet/>
      <dgm:spPr/>
      <dgm:t>
        <a:bodyPr/>
        <a:lstStyle/>
        <a:p>
          <a:endParaRPr lang="pl-PL" sz="1000"/>
        </a:p>
      </dgm:t>
    </dgm:pt>
    <dgm:pt modelId="{5158A1DF-1A58-4314-9281-E0221A33014E}" type="sibTrans" cxnId="{4978737F-61AD-4407-9B2B-FDB4A1F97DD4}">
      <dgm:prSet/>
      <dgm:spPr/>
      <dgm:t>
        <a:bodyPr/>
        <a:lstStyle/>
        <a:p>
          <a:endParaRPr lang="pl-PL" sz="1000"/>
        </a:p>
      </dgm:t>
    </dgm:pt>
    <dgm:pt modelId="{F256264C-3FA5-49F9-A6B9-E911735218C3}">
      <dgm:prSet phldrT="[Tekst]" custT="1"/>
      <dgm:spPr>
        <a:xfrm rot="5400000">
          <a:off x="2608994" y="-518327"/>
          <a:ext cx="522582" cy="4615008"/>
        </a:xfrm>
      </dgm:spPr>
      <dgm:t>
        <a:bodyPr/>
        <a:lstStyle/>
        <a:p>
          <a:pPr>
            <a:buChar char="•"/>
          </a:pPr>
          <a:endParaRPr lang="pl-PL" sz="1000" b="1">
            <a:latin typeface="Calibri"/>
            <a:ea typeface="+mn-ea"/>
            <a:cs typeface="+mn-cs"/>
          </a:endParaRPr>
        </a:p>
      </dgm:t>
    </dgm:pt>
    <dgm:pt modelId="{A164697E-8D28-43BF-A03B-4A7FFEDD539D}" type="sibTrans" cxnId="{DC4AFE73-8BF5-45C4-B125-D26252362D16}">
      <dgm:prSet/>
      <dgm:spPr/>
      <dgm:t>
        <a:bodyPr/>
        <a:lstStyle/>
        <a:p>
          <a:endParaRPr lang="pl-PL" sz="1000"/>
        </a:p>
      </dgm:t>
    </dgm:pt>
    <dgm:pt modelId="{18A6DB5A-3B2E-410B-A709-3810A25A11A5}" type="parTrans" cxnId="{DC4AFE73-8BF5-45C4-B125-D26252362D16}">
      <dgm:prSet/>
      <dgm:spPr/>
      <dgm:t>
        <a:bodyPr/>
        <a:lstStyle/>
        <a:p>
          <a:endParaRPr lang="pl-PL" sz="1000"/>
        </a:p>
      </dgm:t>
    </dgm:pt>
    <dgm:pt modelId="{A8B1FFC3-8CF5-4A58-89ED-48B1C9B86725}">
      <dgm:prSet phldrT="[Tekst]" custT="1"/>
      <dgm:spPr>
        <a:xfrm rot="5400000">
          <a:off x="2558123" y="-1252986"/>
          <a:ext cx="624324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OGŁOSZENIE INFORMACJI O PRZYSTĄPIENIU DO SPORZĄDZENIA GPR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17 ust. 2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748AD64A-555A-4C48-90B0-F5BD33470BE2}" type="sibTrans" cxnId="{7D68A821-DF87-4690-BCEE-C32C7B34E61E}">
      <dgm:prSet/>
      <dgm:spPr/>
      <dgm:t>
        <a:bodyPr/>
        <a:lstStyle/>
        <a:p>
          <a:endParaRPr lang="pl-PL" sz="1000"/>
        </a:p>
      </dgm:t>
    </dgm:pt>
    <dgm:pt modelId="{D6F0597E-4D6B-43C3-A9C2-148888B89622}" type="parTrans" cxnId="{7D68A821-DF87-4690-BCEE-C32C7B34E61E}">
      <dgm:prSet/>
      <dgm:spPr/>
      <dgm:t>
        <a:bodyPr/>
        <a:lstStyle/>
        <a:p>
          <a:endParaRPr lang="pl-PL" sz="1000"/>
        </a:p>
      </dgm:t>
    </dgm:pt>
    <dgm:pt modelId="{4308971C-63ED-4B29-8AA9-EF495FB15456}">
      <dgm:prSet phldrT="[Tekst]" custT="1"/>
      <dgm:spPr>
        <a:xfrm rot="5400000">
          <a:off x="2608994" y="-2038516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 UCHWAŁA O PRZYSTĄPIENIU DO SPORZĄDZENIA GPR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14. ust. 2, art. 17 ust. 1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EB6CD85D-DAFA-4E12-A9EC-44BD1715F634}" type="sibTrans" cxnId="{AD3B5261-1343-409C-AC5B-255512687284}">
      <dgm:prSet/>
      <dgm:spPr/>
      <dgm:t>
        <a:bodyPr/>
        <a:lstStyle/>
        <a:p>
          <a:endParaRPr lang="pl-PL" sz="1000"/>
        </a:p>
      </dgm:t>
    </dgm:pt>
    <dgm:pt modelId="{46CF75E5-EAEC-4DB2-ADC1-CFA0497BF548}" type="parTrans" cxnId="{AD3B5261-1343-409C-AC5B-255512687284}">
      <dgm:prSet/>
      <dgm:spPr/>
      <dgm:t>
        <a:bodyPr/>
        <a:lstStyle/>
        <a:p>
          <a:endParaRPr lang="pl-PL" sz="1000"/>
        </a:p>
      </dgm:t>
    </dgm:pt>
    <dgm:pt modelId="{C65827D7-B70F-47D3-8C7C-A6968CA5E005}">
      <dgm:prSet custT="1"/>
      <dgm:spPr/>
      <dgm:t>
        <a:bodyPr/>
        <a:lstStyle/>
        <a:p>
          <a:r>
            <a:rPr lang="pl-PL" sz="1800" b="1"/>
            <a:t>11</a:t>
          </a:r>
        </a:p>
      </dgm:t>
    </dgm:pt>
    <dgm:pt modelId="{50F23DC1-2C49-4593-B114-EECD996AC731}" type="parTrans" cxnId="{BE57AFEE-48D0-471E-9180-9DEA7C3AAF01}">
      <dgm:prSet/>
      <dgm:spPr/>
      <dgm:t>
        <a:bodyPr/>
        <a:lstStyle/>
        <a:p>
          <a:endParaRPr lang="pl-PL"/>
        </a:p>
      </dgm:t>
    </dgm:pt>
    <dgm:pt modelId="{F2B4A54A-C188-4517-9842-E4AFD5EEAE2C}" type="sibTrans" cxnId="{BE57AFEE-48D0-471E-9180-9DEA7C3AAF01}">
      <dgm:prSet/>
      <dgm:spPr/>
      <dgm:t>
        <a:bodyPr/>
        <a:lstStyle/>
        <a:p>
          <a:endParaRPr lang="pl-PL"/>
        </a:p>
      </dgm:t>
    </dgm:pt>
    <dgm:pt modelId="{7F384F49-94F1-4F60-B6DA-420A3B7C7B8B}">
      <dgm:prSet custT="1"/>
      <dgm:spPr/>
      <dgm:t>
        <a:bodyPr/>
        <a:lstStyle/>
        <a:p>
          <a:r>
            <a:rPr lang="pl-PL" sz="1000" b="1">
              <a:latin typeface="Calibri"/>
              <a:ea typeface="+mn-ea"/>
              <a:cs typeface="+mn-cs"/>
            </a:rPr>
            <a:t>PRZEPROWADZENIE PROCEDURY SOOŚ PROJEKTU GPR</a:t>
          </a:r>
          <a:endParaRPr lang="pl-PL" sz="1000"/>
        </a:p>
      </dgm:t>
    </dgm:pt>
    <dgm:pt modelId="{B8E6B94C-0BF9-4CAC-938E-13342B547DE2}" type="parTrans" cxnId="{D619F799-4408-4BAA-A1D9-4A30B7E37190}">
      <dgm:prSet/>
      <dgm:spPr/>
      <dgm:t>
        <a:bodyPr/>
        <a:lstStyle/>
        <a:p>
          <a:endParaRPr lang="pl-PL"/>
        </a:p>
      </dgm:t>
    </dgm:pt>
    <dgm:pt modelId="{BD274177-78E9-490D-B8F0-EADDE10FEE29}" type="sibTrans" cxnId="{D619F799-4408-4BAA-A1D9-4A30B7E37190}">
      <dgm:prSet/>
      <dgm:spPr/>
      <dgm:t>
        <a:bodyPr/>
        <a:lstStyle/>
        <a:p>
          <a:endParaRPr lang="pl-PL"/>
        </a:p>
      </dgm:t>
    </dgm:pt>
    <dgm:pt modelId="{1252858A-6F37-4BF6-95BD-DDA4955A2AD3}">
      <dgm:prSet custT="1"/>
      <dgm:spPr/>
      <dgm:t>
        <a:bodyPr/>
        <a:lstStyle/>
        <a:p>
          <a:r>
            <a:rPr lang="pl-PL" sz="1000"/>
            <a:t>art 3 ust. 1 pkt 14 ustawy o ocenach oddziaływania na środowisko</a:t>
          </a:r>
        </a:p>
      </dgm:t>
    </dgm:pt>
    <dgm:pt modelId="{2411BD9B-2B7D-444F-8B6C-5FFC9C9E1A0E}" type="parTrans" cxnId="{0E6633C3-7EF3-41C5-86BD-67E7C379755A}">
      <dgm:prSet/>
      <dgm:spPr/>
      <dgm:t>
        <a:bodyPr/>
        <a:lstStyle/>
        <a:p>
          <a:endParaRPr lang="pl-PL"/>
        </a:p>
      </dgm:t>
    </dgm:pt>
    <dgm:pt modelId="{AAD5E9E2-350C-47A5-9834-8775DF406AE5}" type="sibTrans" cxnId="{0E6633C3-7EF3-41C5-86BD-67E7C379755A}">
      <dgm:prSet/>
      <dgm:spPr/>
      <dgm:t>
        <a:bodyPr/>
        <a:lstStyle/>
        <a:p>
          <a:endParaRPr lang="pl-PL"/>
        </a:p>
      </dgm:t>
    </dgm:pt>
    <dgm:pt modelId="{0C61B89F-6475-4951-9545-073200981CC4}">
      <dgm:prSet custT="1"/>
      <dgm:spPr/>
      <dgm:t>
        <a:bodyPr/>
        <a:lstStyle/>
        <a:p>
          <a:r>
            <a:rPr lang="pl-PL" sz="1800" b="1"/>
            <a:t>3</a:t>
          </a:r>
        </a:p>
      </dgm:t>
    </dgm:pt>
    <dgm:pt modelId="{BBC27AC8-24E3-4E17-B1C4-51F878BDD669}" type="parTrans" cxnId="{D601AB1C-0DA6-4B19-94AF-4300596DD101}">
      <dgm:prSet/>
      <dgm:spPr/>
      <dgm:t>
        <a:bodyPr/>
        <a:lstStyle/>
        <a:p>
          <a:endParaRPr lang="pl-PL"/>
        </a:p>
      </dgm:t>
    </dgm:pt>
    <dgm:pt modelId="{3398228B-B661-473D-8CC4-570A2133C5E4}" type="sibTrans" cxnId="{D601AB1C-0DA6-4B19-94AF-4300596DD101}">
      <dgm:prSet/>
      <dgm:spPr/>
      <dgm:t>
        <a:bodyPr/>
        <a:lstStyle/>
        <a:p>
          <a:endParaRPr lang="pl-PL"/>
        </a:p>
      </dgm:t>
    </dgm:pt>
    <dgm:pt modelId="{D0C8E27D-19B4-435C-9291-B5A3A91A312E}">
      <dgm:prSet custT="1"/>
      <dgm:spPr/>
      <dgm:t>
        <a:bodyPr/>
        <a:lstStyle/>
        <a:p>
          <a:r>
            <a:rPr lang="pl-PL" sz="1800" b="1"/>
            <a:t>2</a:t>
          </a:r>
        </a:p>
      </dgm:t>
    </dgm:pt>
    <dgm:pt modelId="{0D126617-F910-453A-BFD8-50BE72C144BA}" type="parTrans" cxnId="{96BAC476-F649-42A2-BB3D-D372E1753EA8}">
      <dgm:prSet/>
      <dgm:spPr/>
      <dgm:t>
        <a:bodyPr/>
        <a:lstStyle/>
        <a:p>
          <a:endParaRPr lang="pl-PL"/>
        </a:p>
      </dgm:t>
    </dgm:pt>
    <dgm:pt modelId="{8FD56ECF-CC88-44CE-85BF-530333BE7B11}" type="sibTrans" cxnId="{96BAC476-F649-42A2-BB3D-D372E1753EA8}">
      <dgm:prSet/>
      <dgm:spPr/>
      <dgm:t>
        <a:bodyPr/>
        <a:lstStyle/>
        <a:p>
          <a:endParaRPr lang="pl-PL"/>
        </a:p>
      </dgm:t>
    </dgm:pt>
    <dgm:pt modelId="{19BDD25E-5EFE-459A-9BC5-E4219EBFE20B}">
      <dgm:prSet custT="1"/>
      <dgm:spPr/>
      <dgm:t>
        <a:bodyPr/>
        <a:lstStyle/>
        <a:p>
          <a:r>
            <a:rPr lang="pl-PL" sz="1800" b="1"/>
            <a:t>1</a:t>
          </a:r>
        </a:p>
      </dgm:t>
    </dgm:pt>
    <dgm:pt modelId="{78929239-2AC8-4602-B261-60F4461C3343}" type="parTrans" cxnId="{13E7A976-2222-4306-A03A-0B28057051BD}">
      <dgm:prSet/>
      <dgm:spPr/>
      <dgm:t>
        <a:bodyPr/>
        <a:lstStyle/>
        <a:p>
          <a:endParaRPr lang="pl-PL"/>
        </a:p>
      </dgm:t>
    </dgm:pt>
    <dgm:pt modelId="{72DE4218-35BE-488C-BE63-CCDC2082DF12}" type="sibTrans" cxnId="{13E7A976-2222-4306-A03A-0B28057051BD}">
      <dgm:prSet/>
      <dgm:spPr/>
      <dgm:t>
        <a:bodyPr/>
        <a:lstStyle/>
        <a:p>
          <a:endParaRPr lang="pl-PL"/>
        </a:p>
      </dgm:t>
    </dgm:pt>
    <dgm:pt modelId="{EAB95EA2-065F-4301-8567-8C98127C1BFE}">
      <dgm:prSet custT="1"/>
      <dgm:spPr>
        <a:xfrm rot="5400000">
          <a:off x="2608994" y="3889627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i="1">
              <a:latin typeface="Calibri"/>
              <a:ea typeface="+mn-ea"/>
              <a:cs typeface="+mn-cs"/>
            </a:rPr>
            <a:t>art. 36 ust. 8 ustawy wdrożeniowej 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763DBACE-912D-4720-9C7A-82693196065C}" type="parTrans" cxnId="{B76340AD-4C00-4245-BD38-90EFF40341D2}">
      <dgm:prSet/>
      <dgm:spPr/>
      <dgm:t>
        <a:bodyPr/>
        <a:lstStyle/>
        <a:p>
          <a:endParaRPr lang="pl-PL"/>
        </a:p>
      </dgm:t>
    </dgm:pt>
    <dgm:pt modelId="{93F94D7C-8A62-47AB-8987-940D0A571E89}" type="sibTrans" cxnId="{B76340AD-4C00-4245-BD38-90EFF40341D2}">
      <dgm:prSet/>
      <dgm:spPr/>
      <dgm:t>
        <a:bodyPr/>
        <a:lstStyle/>
        <a:p>
          <a:endParaRPr lang="pl-PL"/>
        </a:p>
      </dgm:t>
    </dgm:pt>
    <dgm:pt modelId="{918C8828-7597-4657-A0C8-8CC76FF76AD7}">
      <dgm:prSet custT="1"/>
      <dgm:spPr/>
      <dgm:t>
        <a:bodyPr/>
        <a:lstStyle/>
        <a:p>
          <a:r>
            <a:rPr lang="pl-PL" sz="1000" b="1">
              <a:latin typeface="Calibri"/>
              <a:ea typeface="+mn-ea"/>
              <a:cs typeface="+mn-cs"/>
            </a:rPr>
            <a:t>OPRACOWANIE DIAGNOZY W CELU WYZNACZENIA OBSZARU ZDEGRADOWANEGO I OBSZARU REWITALIZACJI  </a:t>
          </a:r>
          <a:r>
            <a:rPr lang="pl-PL" sz="1000" i="1">
              <a:latin typeface="Calibri"/>
              <a:ea typeface="+mn-ea"/>
              <a:cs typeface="+mn-cs"/>
            </a:rPr>
            <a:t>art. 4 ust. 1 pkt 1 uor</a:t>
          </a:r>
          <a:endParaRPr lang="pl-PL" sz="1000"/>
        </a:p>
      </dgm:t>
    </dgm:pt>
    <dgm:pt modelId="{FFAE0D78-6AD1-40AD-9B79-D96B2F4AF82E}" type="parTrans" cxnId="{A60813F8-04E5-484A-94BE-C6F4C1626C53}">
      <dgm:prSet/>
      <dgm:spPr/>
      <dgm:t>
        <a:bodyPr/>
        <a:lstStyle/>
        <a:p>
          <a:endParaRPr lang="pl-PL"/>
        </a:p>
      </dgm:t>
    </dgm:pt>
    <dgm:pt modelId="{DD47501C-CF25-44F0-8DC6-D7A637A0C086}" type="sibTrans" cxnId="{A60813F8-04E5-484A-94BE-C6F4C1626C53}">
      <dgm:prSet/>
      <dgm:spPr/>
      <dgm:t>
        <a:bodyPr/>
        <a:lstStyle/>
        <a:p>
          <a:endParaRPr lang="pl-PL"/>
        </a:p>
      </dgm:t>
    </dgm:pt>
    <dgm:pt modelId="{F5C9C251-958F-49E4-9AC5-9CBAA0D112F7}">
      <dgm:prSet custT="1"/>
      <dgm:spPr/>
      <dgm:t>
        <a:bodyPr/>
        <a:lstStyle/>
        <a:p>
          <a:r>
            <a:rPr lang="pl-PL" sz="1000" b="1">
              <a:latin typeface="Calibri"/>
              <a:ea typeface="+mn-ea"/>
              <a:cs typeface="+mn-cs"/>
            </a:rPr>
            <a:t>KONSULTACJE SPOŁECZNE PROJEKTU UCHWAŁY O WYZNACZENIU OBSZARU ZDEGRADOWANEGO I OBSZARU REWITALIZACJI  </a:t>
          </a:r>
          <a:r>
            <a:rPr lang="pl-PL" sz="1000" b="0" i="1">
              <a:latin typeface="Calibri"/>
              <a:ea typeface="+mn-ea"/>
              <a:cs typeface="+mn-cs"/>
            </a:rPr>
            <a:t>art. 6 </a:t>
          </a:r>
          <a:r>
            <a:rPr lang="pl-PL" sz="1000" i="1">
              <a:latin typeface="Calibri"/>
              <a:ea typeface="+mn-ea"/>
              <a:cs typeface="+mn-cs"/>
            </a:rPr>
            <a:t> uor</a:t>
          </a:r>
          <a:endParaRPr lang="pl-PL" sz="1000"/>
        </a:p>
      </dgm:t>
    </dgm:pt>
    <dgm:pt modelId="{4EC83C45-723D-47C1-855A-65B3D9FCE22A}" type="parTrans" cxnId="{9F032DAE-D576-4015-873C-49093CC2FB0D}">
      <dgm:prSet/>
      <dgm:spPr/>
      <dgm:t>
        <a:bodyPr/>
        <a:lstStyle/>
        <a:p>
          <a:endParaRPr lang="pl-PL"/>
        </a:p>
      </dgm:t>
    </dgm:pt>
    <dgm:pt modelId="{1171DDA4-1D92-49CD-A178-C21D833E7878}" type="sibTrans" cxnId="{9F032DAE-D576-4015-873C-49093CC2FB0D}">
      <dgm:prSet/>
      <dgm:spPr/>
      <dgm:t>
        <a:bodyPr/>
        <a:lstStyle/>
        <a:p>
          <a:endParaRPr lang="pl-PL"/>
        </a:p>
      </dgm:t>
    </dgm:pt>
    <dgm:pt modelId="{56F7E57D-D6DF-4E41-A042-6DA147794984}">
      <dgm:prSet custT="1"/>
      <dgm:spPr/>
      <dgm:t>
        <a:bodyPr/>
        <a:lstStyle/>
        <a:p>
          <a:r>
            <a:rPr lang="pl-PL" sz="1000" b="1"/>
            <a:t>WNIOSEK O WYZNACZENIE OBSZARU ZDEGRADOWANEGO I OBSZARU REWITALIZACJI</a:t>
          </a:r>
        </a:p>
      </dgm:t>
    </dgm:pt>
    <dgm:pt modelId="{4248A90B-F6E2-484D-8C5C-677445EC33C5}" type="parTrans" cxnId="{1BBE9350-2218-4139-AD18-1378F175A104}">
      <dgm:prSet/>
      <dgm:spPr/>
      <dgm:t>
        <a:bodyPr/>
        <a:lstStyle/>
        <a:p>
          <a:endParaRPr lang="pl-PL"/>
        </a:p>
      </dgm:t>
    </dgm:pt>
    <dgm:pt modelId="{AE598D29-66E1-48B2-A56A-631135C8EEBD}" type="sibTrans" cxnId="{1BBE9350-2218-4139-AD18-1378F175A104}">
      <dgm:prSet/>
      <dgm:spPr/>
      <dgm:t>
        <a:bodyPr/>
        <a:lstStyle/>
        <a:p>
          <a:endParaRPr lang="pl-PL"/>
        </a:p>
      </dgm:t>
    </dgm:pt>
    <dgm:pt modelId="{1E76B507-5315-4178-B152-AF0B5DC2FF24}">
      <dgm:prSet custT="1"/>
      <dgm:spPr/>
      <dgm:t>
        <a:bodyPr/>
        <a:lstStyle/>
        <a:p>
          <a:r>
            <a:rPr lang="pl-PL" sz="1000" i="1">
              <a:latin typeface="Calibri"/>
              <a:ea typeface="+mn-ea"/>
              <a:cs typeface="+mn-cs"/>
            </a:rPr>
            <a:t>art. 11 ust. 1 uor</a:t>
          </a:r>
          <a:r>
            <a:rPr lang="pl-PL" sz="1000" b="1"/>
            <a:t> </a:t>
          </a:r>
        </a:p>
      </dgm:t>
    </dgm:pt>
    <dgm:pt modelId="{BF0109BA-B9F4-422D-8447-A7F2B0081D28}" type="parTrans" cxnId="{9AAB55EC-F5BB-4B44-8123-632E548FED94}">
      <dgm:prSet/>
      <dgm:spPr/>
      <dgm:t>
        <a:bodyPr/>
        <a:lstStyle/>
        <a:p>
          <a:endParaRPr lang="pl-PL"/>
        </a:p>
      </dgm:t>
    </dgm:pt>
    <dgm:pt modelId="{2399F671-C506-42D8-8A79-FA86E0B43A00}" type="sibTrans" cxnId="{9AAB55EC-F5BB-4B44-8123-632E548FED94}">
      <dgm:prSet/>
      <dgm:spPr/>
      <dgm:t>
        <a:bodyPr/>
        <a:lstStyle/>
        <a:p>
          <a:endParaRPr lang="pl-PL"/>
        </a:p>
      </dgm:t>
    </dgm:pt>
    <dgm:pt modelId="{79152B2B-52A5-4201-A742-4BC750DEED77}">
      <dgm:prSet phldrT="[Tekst]" custT="1"/>
      <dgm:spPr>
        <a:xfrm rot="5400000">
          <a:off x="2608994" y="-518327"/>
          <a:ext cx="522582" cy="4615008"/>
        </a:xfrm>
      </dgm:spPr>
      <dgm:t>
        <a:bodyPr/>
        <a:lstStyle/>
        <a:p>
          <a:pPr>
            <a:buChar char="•"/>
          </a:pPr>
          <a:r>
            <a:rPr lang="pl-PL" sz="1000" b="1">
              <a:latin typeface="Calibri"/>
              <a:ea typeface="+mn-ea"/>
              <a:cs typeface="+mn-cs"/>
            </a:rPr>
            <a:t>POWOŁANIE KOMITETU REWITALIZACJI</a:t>
          </a:r>
          <a:br>
            <a:rPr lang="pl-PL" sz="1000" b="1">
              <a:latin typeface="Calibri"/>
              <a:ea typeface="+mn-ea"/>
              <a:cs typeface="+mn-cs"/>
            </a:rPr>
          </a:br>
          <a:r>
            <a:rPr lang="pl-PL" sz="1000" b="0">
              <a:latin typeface="Calibri"/>
              <a:ea typeface="+mn-ea"/>
              <a:cs typeface="+mn-cs"/>
            </a:rPr>
            <a:t>lub do 3 miesięcy po uchwaleniu GPR</a:t>
          </a:r>
          <a:br>
            <a:rPr lang="pl-PL" sz="1000" b="0">
              <a:latin typeface="Calibri"/>
              <a:ea typeface="+mn-ea"/>
              <a:cs typeface="+mn-cs"/>
            </a:rPr>
          </a:br>
          <a:r>
            <a:rPr lang="pl-PL" sz="1000" i="1">
              <a:latin typeface="Calibri"/>
              <a:ea typeface="+mn-ea"/>
              <a:cs typeface="+mn-cs"/>
            </a:rPr>
            <a:t>art. 7 ust. 3, 4, 5 uor</a:t>
          </a:r>
          <a:endParaRPr lang="pl-PL" sz="1000" b="1">
            <a:latin typeface="Calibri"/>
            <a:ea typeface="+mn-ea"/>
            <a:cs typeface="+mn-cs"/>
          </a:endParaRPr>
        </a:p>
      </dgm:t>
    </dgm:pt>
    <dgm:pt modelId="{E6F7A708-03AB-437F-A67C-96D0231B8FA0}" type="parTrans" cxnId="{C3474120-558A-4D21-85E6-A736CDAB7825}">
      <dgm:prSet/>
      <dgm:spPr/>
      <dgm:t>
        <a:bodyPr/>
        <a:lstStyle/>
        <a:p>
          <a:endParaRPr lang="pl-PL"/>
        </a:p>
      </dgm:t>
    </dgm:pt>
    <dgm:pt modelId="{C3C96467-0E9E-4995-963A-42E26B010C2D}" type="sibTrans" cxnId="{C3474120-558A-4D21-85E6-A736CDAB7825}">
      <dgm:prSet/>
      <dgm:spPr/>
      <dgm:t>
        <a:bodyPr/>
        <a:lstStyle/>
        <a:p>
          <a:endParaRPr lang="pl-PL"/>
        </a:p>
      </dgm:t>
    </dgm:pt>
    <dgm:pt modelId="{AA732EBA-A151-4143-9D2C-80AB87A8E3AD}" type="pres">
      <dgm:prSet presAssocID="{11532112-312C-4C49-BBDB-88EB586393F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C6E82D6-F411-46F8-914D-165BCC44F768}" type="pres">
      <dgm:prSet presAssocID="{19BDD25E-5EFE-459A-9BC5-E4219EBFE20B}" presName="composite" presStyleCnt="0"/>
      <dgm:spPr/>
      <dgm:t>
        <a:bodyPr/>
        <a:lstStyle/>
        <a:p>
          <a:endParaRPr lang="pl-PL"/>
        </a:p>
      </dgm:t>
    </dgm:pt>
    <dgm:pt modelId="{CDC7E136-83FC-4B49-8D4D-C4CE71B6B045}" type="pres">
      <dgm:prSet presAssocID="{19BDD25E-5EFE-459A-9BC5-E4219EBFE20B}" presName="parentText" presStyleLbl="alignNode1" presStyleIdx="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157B0F-D230-4C6F-8B4A-115EDC31AB5F}" type="pres">
      <dgm:prSet presAssocID="{19BDD25E-5EFE-459A-9BC5-E4219EBFE20B}" presName="descendantText" presStyleLbl="alignAcc1" presStyleIdx="0" presStyleCnt="1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2A3868-FF87-4FFA-B9E1-8A784E93C194}" type="pres">
      <dgm:prSet presAssocID="{72DE4218-35BE-488C-BE63-CCDC2082DF12}" presName="sp" presStyleCnt="0"/>
      <dgm:spPr/>
      <dgm:t>
        <a:bodyPr/>
        <a:lstStyle/>
        <a:p>
          <a:endParaRPr lang="pl-PL"/>
        </a:p>
      </dgm:t>
    </dgm:pt>
    <dgm:pt modelId="{EB102F5C-5BAD-4DAE-B15F-F98388C62922}" type="pres">
      <dgm:prSet presAssocID="{D0C8E27D-19B4-435C-9291-B5A3A91A312E}" presName="composite" presStyleCnt="0"/>
      <dgm:spPr/>
      <dgm:t>
        <a:bodyPr/>
        <a:lstStyle/>
        <a:p>
          <a:endParaRPr lang="pl-PL"/>
        </a:p>
      </dgm:t>
    </dgm:pt>
    <dgm:pt modelId="{99E13E3F-C8AD-4F26-9A0A-33E13A69A306}" type="pres">
      <dgm:prSet presAssocID="{D0C8E27D-19B4-435C-9291-B5A3A91A312E}" presName="parentText" presStyleLbl="alignNode1" presStyleIdx="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629B06-BF6D-4060-98A4-DA47006D56D0}" type="pres">
      <dgm:prSet presAssocID="{D0C8E27D-19B4-435C-9291-B5A3A91A312E}" presName="descendantText" presStyleLbl="alignAcc1" presStyleIdx="1" presStyleCnt="1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25BBBA5-5DC0-47FC-9117-E507C9C5CA24}" type="pres">
      <dgm:prSet presAssocID="{8FD56ECF-CC88-44CE-85BF-530333BE7B11}" presName="sp" presStyleCnt="0"/>
      <dgm:spPr/>
      <dgm:t>
        <a:bodyPr/>
        <a:lstStyle/>
        <a:p>
          <a:endParaRPr lang="pl-PL"/>
        </a:p>
      </dgm:t>
    </dgm:pt>
    <dgm:pt modelId="{3F880D27-9D61-43D9-A6FF-6A4377EA674F}" type="pres">
      <dgm:prSet presAssocID="{0C61B89F-6475-4951-9545-073200981CC4}" presName="composite" presStyleCnt="0"/>
      <dgm:spPr/>
      <dgm:t>
        <a:bodyPr/>
        <a:lstStyle/>
        <a:p>
          <a:endParaRPr lang="pl-PL"/>
        </a:p>
      </dgm:t>
    </dgm:pt>
    <dgm:pt modelId="{F083A3C7-DBA2-4265-A720-82E14B39797B}" type="pres">
      <dgm:prSet presAssocID="{0C61B89F-6475-4951-9545-073200981CC4}" presName="parentText" presStyleLbl="alignNode1" presStyleIdx="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7D0701-EC14-4ACB-94B7-639EC4E79008}" type="pres">
      <dgm:prSet presAssocID="{0C61B89F-6475-4951-9545-073200981CC4}" presName="descendantText" presStyleLbl="alignAcc1" presStyleIdx="2" presStyleCnt="1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B0C9943-3F69-499E-91B7-CC97169A3E7A}" type="pres">
      <dgm:prSet presAssocID="{3398228B-B661-473D-8CC4-570A2133C5E4}" presName="sp" presStyleCnt="0"/>
      <dgm:spPr/>
      <dgm:t>
        <a:bodyPr/>
        <a:lstStyle/>
        <a:p>
          <a:endParaRPr lang="pl-PL"/>
        </a:p>
      </dgm:t>
    </dgm:pt>
    <dgm:pt modelId="{8CD29BFC-40E8-40E7-9982-1B1C8E2A0E52}" type="pres">
      <dgm:prSet presAssocID="{4C1FF22B-C57B-4E17-A057-136197EB0A7E}" presName="composite" presStyleCnt="0"/>
      <dgm:spPr/>
      <dgm:t>
        <a:bodyPr/>
        <a:lstStyle/>
        <a:p>
          <a:endParaRPr lang="pl-PL"/>
        </a:p>
      </dgm:t>
    </dgm:pt>
    <dgm:pt modelId="{7B38215C-5268-4096-8804-90AB331B159A}" type="pres">
      <dgm:prSet presAssocID="{4C1FF22B-C57B-4E17-A057-136197EB0A7E}" presName="parentText" presStyleLbl="alignNode1" presStyleIdx="3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C835B4B7-9224-4428-B9B4-75F53E620B82}" type="pres">
      <dgm:prSet presAssocID="{4C1FF22B-C57B-4E17-A057-136197EB0A7E}" presName="descendantText" presStyleLbl="alignAcc1" presStyleIdx="3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C7AF89B8-81A6-48B4-8DD0-DCFD644B7EDA}" type="pres">
      <dgm:prSet presAssocID="{8AAFB547-10BC-48E2-B5E3-48D6696C73BE}" presName="sp" presStyleCnt="0"/>
      <dgm:spPr/>
      <dgm:t>
        <a:bodyPr/>
        <a:lstStyle/>
        <a:p>
          <a:endParaRPr lang="pl-PL"/>
        </a:p>
      </dgm:t>
    </dgm:pt>
    <dgm:pt modelId="{477281BF-70AC-44B7-838B-1F39532F196D}" type="pres">
      <dgm:prSet presAssocID="{72E38F9A-5E69-414A-A978-3A9CF175F07D}" presName="composite" presStyleCnt="0"/>
      <dgm:spPr/>
      <dgm:t>
        <a:bodyPr/>
        <a:lstStyle/>
        <a:p>
          <a:endParaRPr lang="pl-PL"/>
        </a:p>
      </dgm:t>
    </dgm:pt>
    <dgm:pt modelId="{708228C5-3BC3-446B-A43C-64ACDE38E89B}" type="pres">
      <dgm:prSet presAssocID="{72E38F9A-5E69-414A-A978-3A9CF175F07D}" presName="parentText" presStyleLbl="alignNode1" presStyleIdx="4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EA5B7368-2BF4-4BFA-A541-D1DEB6349DF4}" type="pres">
      <dgm:prSet presAssocID="{72E38F9A-5E69-414A-A978-3A9CF175F07D}" presName="descendantText" presStyleLbl="alignAcc1" presStyleIdx="4" presStyleCnt="13" custScaleY="1194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C324F53A-5870-4BBE-928C-4204C5A3C97B}" type="pres">
      <dgm:prSet presAssocID="{69609CCC-FB32-4B6D-9CCF-AE04DFEF7C10}" presName="sp" presStyleCnt="0"/>
      <dgm:spPr/>
      <dgm:t>
        <a:bodyPr/>
        <a:lstStyle/>
        <a:p>
          <a:endParaRPr lang="pl-PL"/>
        </a:p>
      </dgm:t>
    </dgm:pt>
    <dgm:pt modelId="{F2DEB0C1-46E3-428A-9DC9-5493FE9053C9}" type="pres">
      <dgm:prSet presAssocID="{5D6A574A-1728-4918-B68C-6A312AD35314}" presName="composite" presStyleCnt="0"/>
      <dgm:spPr/>
      <dgm:t>
        <a:bodyPr/>
        <a:lstStyle/>
        <a:p>
          <a:endParaRPr lang="pl-PL"/>
        </a:p>
      </dgm:t>
    </dgm:pt>
    <dgm:pt modelId="{7AA73179-EEF0-48CC-83A1-A8C59711A9CB}" type="pres">
      <dgm:prSet presAssocID="{5D6A574A-1728-4918-B68C-6A312AD35314}" presName="parentText" presStyleLbl="alignNode1" presStyleIdx="5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35AB143B-C373-446F-BD40-FB44F0F230EF}" type="pres">
      <dgm:prSet presAssocID="{5D6A574A-1728-4918-B68C-6A312AD35314}" presName="descendantText" presStyleLbl="alignAcc1" presStyleIdx="5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C78DB9F8-2E56-4C35-A2F4-E6D2013C61C6}" type="pres">
      <dgm:prSet presAssocID="{414ECEBA-8499-4699-B623-C66206923724}" presName="sp" presStyleCnt="0"/>
      <dgm:spPr/>
      <dgm:t>
        <a:bodyPr/>
        <a:lstStyle/>
        <a:p>
          <a:endParaRPr lang="pl-PL"/>
        </a:p>
      </dgm:t>
    </dgm:pt>
    <dgm:pt modelId="{19CBBB05-9CE4-4C2A-86FF-BC6647948485}" type="pres">
      <dgm:prSet presAssocID="{C583F661-596F-40AE-890F-30BB30126592}" presName="composite" presStyleCnt="0"/>
      <dgm:spPr/>
      <dgm:t>
        <a:bodyPr/>
        <a:lstStyle/>
        <a:p>
          <a:endParaRPr lang="pl-PL"/>
        </a:p>
      </dgm:t>
    </dgm:pt>
    <dgm:pt modelId="{E31BCB49-55A9-4506-8FB3-07A20B7AADFC}" type="pres">
      <dgm:prSet presAssocID="{C583F661-596F-40AE-890F-30BB30126592}" presName="parentText" presStyleLbl="alignNode1" presStyleIdx="6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44EE3BD2-5D38-4FF4-A183-3A0B366554A6}" type="pres">
      <dgm:prSet presAssocID="{C583F661-596F-40AE-890F-30BB30126592}" presName="descendantText" presStyleLbl="alignAcc1" presStyleIdx="6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7DEBF653-F8B3-4A95-AA06-C08715B80698}" type="pres">
      <dgm:prSet presAssocID="{265F81EA-0887-4AF8-9E1A-6D8871D0191A}" presName="sp" presStyleCnt="0"/>
      <dgm:spPr/>
      <dgm:t>
        <a:bodyPr/>
        <a:lstStyle/>
        <a:p>
          <a:endParaRPr lang="pl-PL"/>
        </a:p>
      </dgm:t>
    </dgm:pt>
    <dgm:pt modelId="{BC4B5DDF-C36D-404B-8B3B-8FEBE6A33720}" type="pres">
      <dgm:prSet presAssocID="{6E4B37A5-C717-4DD2-9618-8C60B4C05C3B}" presName="composite" presStyleCnt="0"/>
      <dgm:spPr/>
      <dgm:t>
        <a:bodyPr/>
        <a:lstStyle/>
        <a:p>
          <a:endParaRPr lang="pl-PL"/>
        </a:p>
      </dgm:t>
    </dgm:pt>
    <dgm:pt modelId="{3B66A9EB-9A7E-4E7F-8B84-DCED37267865}" type="pres">
      <dgm:prSet presAssocID="{6E4B37A5-C717-4DD2-9618-8C60B4C05C3B}" presName="parentText" presStyleLbl="alignNode1" presStyleIdx="7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7A9E85C8-2470-430D-9E7D-EA487C233763}" type="pres">
      <dgm:prSet presAssocID="{6E4B37A5-C717-4DD2-9618-8C60B4C05C3B}" presName="descendantText" presStyleLbl="alignAcc1" presStyleIdx="7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7BA2010F-AACB-4804-95B8-67AE3EE8CF65}" type="pres">
      <dgm:prSet presAssocID="{23A8FB3D-BEAD-4345-B1F6-5ECD2E67B505}" presName="sp" presStyleCnt="0"/>
      <dgm:spPr/>
      <dgm:t>
        <a:bodyPr/>
        <a:lstStyle/>
        <a:p>
          <a:endParaRPr lang="pl-PL"/>
        </a:p>
      </dgm:t>
    </dgm:pt>
    <dgm:pt modelId="{820E8771-24F5-4688-9D8B-93866F489F34}" type="pres">
      <dgm:prSet presAssocID="{D7D8DA2D-3970-4DB8-8924-C48B6DCE43B3}" presName="composite" presStyleCnt="0"/>
      <dgm:spPr/>
      <dgm:t>
        <a:bodyPr/>
        <a:lstStyle/>
        <a:p>
          <a:endParaRPr lang="pl-PL"/>
        </a:p>
      </dgm:t>
    </dgm:pt>
    <dgm:pt modelId="{3A5CBC3C-AE35-4E3E-9C4A-5220B318F0EB}" type="pres">
      <dgm:prSet presAssocID="{D7D8DA2D-3970-4DB8-8924-C48B6DCE43B3}" presName="parentText" presStyleLbl="alignNode1" presStyleIdx="8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C2F1F287-D21C-42CE-92C1-9066574D19D1}" type="pres">
      <dgm:prSet presAssocID="{D7D8DA2D-3970-4DB8-8924-C48B6DCE43B3}" presName="descendantText" presStyleLbl="alignAcc1" presStyleIdx="8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EC7B37B4-34C0-47EE-85F7-F2EE1AE92F54}" type="pres">
      <dgm:prSet presAssocID="{178C601C-47CB-4028-8B5E-1D290C930B63}" presName="sp" presStyleCnt="0"/>
      <dgm:spPr/>
      <dgm:t>
        <a:bodyPr/>
        <a:lstStyle/>
        <a:p>
          <a:endParaRPr lang="pl-PL"/>
        </a:p>
      </dgm:t>
    </dgm:pt>
    <dgm:pt modelId="{1EC2552D-B4AC-4995-9290-A81CA0AA09D6}" type="pres">
      <dgm:prSet presAssocID="{976DD58E-B854-44CF-81E0-1541B6262CAE}" presName="composite" presStyleCnt="0"/>
      <dgm:spPr/>
      <dgm:t>
        <a:bodyPr/>
        <a:lstStyle/>
        <a:p>
          <a:endParaRPr lang="pl-PL"/>
        </a:p>
      </dgm:t>
    </dgm:pt>
    <dgm:pt modelId="{1AA0F07F-82A4-4AB4-B435-D1FADB5E4981}" type="pres">
      <dgm:prSet presAssocID="{976DD58E-B854-44CF-81E0-1541B6262CAE}" presName="parentText" presStyleLbl="alignNode1" presStyleIdx="9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5FF9B9E8-1A5D-4B8F-99C0-7E9CBD4CE511}" type="pres">
      <dgm:prSet presAssocID="{976DD58E-B854-44CF-81E0-1541B6262CAE}" presName="descendantText" presStyleLbl="alignAcc1" presStyleIdx="9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458D83E5-CE4D-426A-A67E-DA8177B69B39}" type="pres">
      <dgm:prSet presAssocID="{596C9453-31FC-411F-A42A-1B9A71C52B26}" presName="sp" presStyleCnt="0"/>
      <dgm:spPr/>
      <dgm:t>
        <a:bodyPr/>
        <a:lstStyle/>
        <a:p>
          <a:endParaRPr lang="pl-PL"/>
        </a:p>
      </dgm:t>
    </dgm:pt>
    <dgm:pt modelId="{AF0D4CAF-C44C-40D1-9A31-789DD3896AD7}" type="pres">
      <dgm:prSet presAssocID="{C65827D7-B70F-47D3-8C7C-A6968CA5E005}" presName="composite" presStyleCnt="0"/>
      <dgm:spPr/>
      <dgm:t>
        <a:bodyPr/>
        <a:lstStyle/>
        <a:p>
          <a:endParaRPr lang="pl-PL"/>
        </a:p>
      </dgm:t>
    </dgm:pt>
    <dgm:pt modelId="{E99340EA-DBC5-43CE-B461-94366536E035}" type="pres">
      <dgm:prSet presAssocID="{C65827D7-B70F-47D3-8C7C-A6968CA5E005}" presName="parentText" presStyleLbl="alignNode1" presStyleIdx="1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A97385C-CCE1-4DD0-9939-CAD985487D52}" type="pres">
      <dgm:prSet presAssocID="{C65827D7-B70F-47D3-8C7C-A6968CA5E005}" presName="descendantText" presStyleLbl="alignAcc1" presStyleIdx="10" presStyleCnt="1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2980893-2EB8-46D2-B177-1B182E9A9351}" type="pres">
      <dgm:prSet presAssocID="{F2B4A54A-C188-4517-9842-E4AFD5EEAE2C}" presName="sp" presStyleCnt="0"/>
      <dgm:spPr/>
      <dgm:t>
        <a:bodyPr/>
        <a:lstStyle/>
        <a:p>
          <a:endParaRPr lang="pl-PL"/>
        </a:p>
      </dgm:t>
    </dgm:pt>
    <dgm:pt modelId="{2DE706EB-6E56-42D6-BAC0-5ECDAA6D2807}" type="pres">
      <dgm:prSet presAssocID="{94B4EB8F-E5A1-4367-B3F1-644B738AA9EC}" presName="composite" presStyleCnt="0"/>
      <dgm:spPr/>
      <dgm:t>
        <a:bodyPr/>
        <a:lstStyle/>
        <a:p>
          <a:endParaRPr lang="pl-PL"/>
        </a:p>
      </dgm:t>
    </dgm:pt>
    <dgm:pt modelId="{F63DE3C4-42CA-4F87-8520-4782F394E29D}" type="pres">
      <dgm:prSet presAssocID="{94B4EB8F-E5A1-4367-B3F1-644B738AA9EC}" presName="parentText" presStyleLbl="alignNode1" presStyleIdx="11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90EAE1C1-74F2-4566-A955-61E0CAF988EC}" type="pres">
      <dgm:prSet presAssocID="{94B4EB8F-E5A1-4367-B3F1-644B738AA9EC}" presName="descendantText" presStyleLbl="alignAcc1" presStyleIdx="11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  <dgm:pt modelId="{4ED6D9EE-3E36-4A49-80F5-1A3CD8C1EB57}" type="pres">
      <dgm:prSet presAssocID="{7C7BD1C6-560F-44FB-ACE8-4369B46AAF28}" presName="sp" presStyleCnt="0"/>
      <dgm:spPr/>
      <dgm:t>
        <a:bodyPr/>
        <a:lstStyle/>
        <a:p>
          <a:endParaRPr lang="pl-PL"/>
        </a:p>
      </dgm:t>
    </dgm:pt>
    <dgm:pt modelId="{9F16DEF6-B44B-4810-BD4A-94EF3C455958}" type="pres">
      <dgm:prSet presAssocID="{94186F54-2B4F-49C5-8AA3-D40A16EA7112}" presName="composite" presStyleCnt="0"/>
      <dgm:spPr/>
      <dgm:t>
        <a:bodyPr/>
        <a:lstStyle/>
        <a:p>
          <a:endParaRPr lang="pl-PL"/>
        </a:p>
      </dgm:t>
    </dgm:pt>
    <dgm:pt modelId="{93583540-ABA9-40C2-B370-96224DBB949D}" type="pres">
      <dgm:prSet presAssocID="{94186F54-2B4F-49C5-8AA3-D40A16EA7112}" presName="parentText" presStyleLbl="alignNode1" presStyleIdx="12" presStyleCnt="1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42BBBF28-6BE5-45F7-846B-97B79CD8E9A0}" type="pres">
      <dgm:prSet presAssocID="{94186F54-2B4F-49C5-8AA3-D40A16EA7112}" presName="descendantText" presStyleLbl="alignAcc1" presStyleIdx="12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pl-PL"/>
        </a:p>
      </dgm:t>
    </dgm:pt>
  </dgm:ptLst>
  <dgm:cxnLst>
    <dgm:cxn modelId="{B1C1172F-7504-4A15-A125-396594E7A3C2}" type="presOf" srcId="{7440BB53-EE46-4675-81BC-30D91134FBD5}" destId="{44EE3BD2-5D38-4FF4-A183-3A0B366554A6}" srcOrd="0" destOrd="0" presId="urn:microsoft.com/office/officeart/2005/8/layout/chevron2"/>
    <dgm:cxn modelId="{01CF4DCB-E172-4E61-96DF-479E206AE157}" srcId="{11532112-312C-4C49-BBDB-88EB586393FA}" destId="{5D6A574A-1728-4918-B68C-6A312AD35314}" srcOrd="5" destOrd="0" parTransId="{199649B4-5370-4387-A7B4-F97484E0BAA0}" sibTransId="{414ECEBA-8499-4699-B623-C66206923724}"/>
    <dgm:cxn modelId="{AD3B5261-1343-409C-AC5B-255512687284}" srcId="{4C1FF22B-C57B-4E17-A057-136197EB0A7E}" destId="{4308971C-63ED-4B29-8AA9-EF495FB15456}" srcOrd="0" destOrd="0" parTransId="{46CF75E5-EAEC-4DB2-ADC1-CFA0497BF548}" sibTransId="{EB6CD85D-DAFA-4E12-A9EC-44BD1715F634}"/>
    <dgm:cxn modelId="{30E7A5E2-3037-4EA2-9B6E-752EBFE68798}" srcId="{11532112-312C-4C49-BBDB-88EB586393FA}" destId="{94186F54-2B4F-49C5-8AA3-D40A16EA7112}" srcOrd="12" destOrd="0" parTransId="{3E7FBA39-28BE-4D54-B8B8-CCD230AFCB53}" sibTransId="{1332F6F6-ABC4-41DA-BBFA-ADD1BF7D43A0}"/>
    <dgm:cxn modelId="{7FA6620D-1973-4896-AC69-BF6DC70B325A}" srcId="{C583F661-596F-40AE-890F-30BB30126592}" destId="{7440BB53-EE46-4675-81BC-30D91134FBD5}" srcOrd="0" destOrd="0" parTransId="{5E68E71A-F56D-4B4E-A6C3-EE74B046F0DB}" sibTransId="{523043CF-C839-491F-9B37-BE97FF38DEA9}"/>
    <dgm:cxn modelId="{46616B02-F89E-434B-8E55-B2D27DC70388}" srcId="{11532112-312C-4C49-BBDB-88EB586393FA}" destId="{72E38F9A-5E69-414A-A978-3A9CF175F07D}" srcOrd="4" destOrd="0" parTransId="{0C77F6D5-5255-4B2C-BB31-C36A68DA280C}" sibTransId="{69609CCC-FB32-4B6D-9CCF-AE04DFEF7C10}"/>
    <dgm:cxn modelId="{96C39A76-2864-421C-874F-E28CCD1CDB92}" type="presOf" srcId="{C65827D7-B70F-47D3-8C7C-A6968CA5E005}" destId="{E99340EA-DBC5-43CE-B461-94366536E035}" srcOrd="0" destOrd="0" presId="urn:microsoft.com/office/officeart/2005/8/layout/chevron2"/>
    <dgm:cxn modelId="{F5CF920C-96F5-4864-B194-7C11C8C83A13}" type="presOf" srcId="{79152B2B-52A5-4201-A742-4BC750DEED77}" destId="{35AB143B-C373-446F-BD40-FB44F0F230EF}" srcOrd="0" destOrd="1" presId="urn:microsoft.com/office/officeart/2005/8/layout/chevron2"/>
    <dgm:cxn modelId="{88EA9B09-F9EE-4207-9401-73D712CD2104}" type="presOf" srcId="{B01D78EA-AB9E-4C64-8FDE-21CCC9FC5506}" destId="{90EAE1C1-74F2-4566-A955-61E0CAF988EC}" srcOrd="0" destOrd="0" presId="urn:microsoft.com/office/officeart/2005/8/layout/chevron2"/>
    <dgm:cxn modelId="{9AAB55EC-F5BB-4B44-8123-632E548FED94}" srcId="{0C61B89F-6475-4951-9545-073200981CC4}" destId="{1E76B507-5315-4178-B152-AF0B5DC2FF24}" srcOrd="1" destOrd="0" parTransId="{BF0109BA-B9F4-422D-8447-A7F2B0081D28}" sibTransId="{2399F671-C506-42D8-8A79-FA86E0B43A00}"/>
    <dgm:cxn modelId="{15FCF3F3-1A0F-41E9-A311-A5CFA14E6F93}" type="presOf" srcId="{EAB95EA2-065F-4301-8567-8C98127C1BFE}" destId="{42BBBF28-6BE5-45F7-846B-97B79CD8E9A0}" srcOrd="0" destOrd="1" presId="urn:microsoft.com/office/officeart/2005/8/layout/chevron2"/>
    <dgm:cxn modelId="{C9A46A6C-2AD4-4C92-9197-AF5BEE0CDF5C}" srcId="{11532112-312C-4C49-BBDB-88EB586393FA}" destId="{4C1FF22B-C57B-4E17-A057-136197EB0A7E}" srcOrd="3" destOrd="0" parTransId="{F1928477-F0FF-4362-9C33-69857B134DB8}" sibTransId="{8AAFB547-10BC-48E2-B5E3-48D6696C73BE}"/>
    <dgm:cxn modelId="{3838EE03-D6A8-4F0F-A06F-A0A0C168B310}" srcId="{11532112-312C-4C49-BBDB-88EB586393FA}" destId="{6E4B37A5-C717-4DD2-9618-8C60B4C05C3B}" srcOrd="7" destOrd="0" parTransId="{E45F11AC-F9A3-4D26-96F9-682B7C48E00A}" sibTransId="{23A8FB3D-BEAD-4345-B1F6-5ECD2E67B505}"/>
    <dgm:cxn modelId="{D007A46F-4489-4ADA-9881-4FCC9AC95962}" type="presOf" srcId="{F5C9C251-958F-49E4-9AC5-9CBAA0D112F7}" destId="{D7629B06-BF6D-4060-98A4-DA47006D56D0}" srcOrd="0" destOrd="0" presId="urn:microsoft.com/office/officeart/2005/8/layout/chevron2"/>
    <dgm:cxn modelId="{96BAC476-F649-42A2-BB3D-D372E1753EA8}" srcId="{11532112-312C-4C49-BBDB-88EB586393FA}" destId="{D0C8E27D-19B4-435C-9291-B5A3A91A312E}" srcOrd="1" destOrd="0" parTransId="{0D126617-F910-453A-BFD8-50BE72C144BA}" sibTransId="{8FD56ECF-CC88-44CE-85BF-530333BE7B11}"/>
    <dgm:cxn modelId="{7C6A271B-9EEF-49F1-8D43-7DFB9D112458}" type="presOf" srcId="{56F7E57D-D6DF-4E41-A042-6DA147794984}" destId="{8C7D0701-EC14-4ACB-94B7-639EC4E79008}" srcOrd="0" destOrd="0" presId="urn:microsoft.com/office/officeart/2005/8/layout/chevron2"/>
    <dgm:cxn modelId="{880F46B0-23C2-4B09-8F5A-BD2B1C5E2B11}" type="presOf" srcId="{0C61B89F-6475-4951-9545-073200981CC4}" destId="{F083A3C7-DBA2-4265-A720-82E14B39797B}" srcOrd="0" destOrd="0" presId="urn:microsoft.com/office/officeart/2005/8/layout/chevron2"/>
    <dgm:cxn modelId="{51F7DAFE-F35F-4FFC-8FC4-D1B0D457B977}" type="presOf" srcId="{E3C88075-6526-47C7-BDAB-2C95D805E7C1}" destId="{5FF9B9E8-1A5D-4B8F-99C0-7E9CBD4CE511}" srcOrd="0" destOrd="0" presId="urn:microsoft.com/office/officeart/2005/8/layout/chevron2"/>
    <dgm:cxn modelId="{15424FB2-F5C6-4D2B-A169-AD9E3B8CD877}" type="presOf" srcId="{7F384F49-94F1-4F60-B6DA-420A3B7C7B8B}" destId="{4A97385C-CCE1-4DD0-9939-CAD985487D52}" srcOrd="0" destOrd="0" presId="urn:microsoft.com/office/officeart/2005/8/layout/chevron2"/>
    <dgm:cxn modelId="{7BCFFF0B-E277-4499-B02B-771D2801D2BB}" type="presOf" srcId="{5D6A574A-1728-4918-B68C-6A312AD35314}" destId="{7AA73179-EEF0-48CC-83A1-A8C59711A9CB}" srcOrd="0" destOrd="0" presId="urn:microsoft.com/office/officeart/2005/8/layout/chevron2"/>
    <dgm:cxn modelId="{6A33E879-1BEB-4FF7-9310-07B0661FA8AC}" type="presOf" srcId="{C00539C7-0983-4F36-A0ED-5E9DA41A47F9}" destId="{42BBBF28-6BE5-45F7-846B-97B79CD8E9A0}" srcOrd="0" destOrd="0" presId="urn:microsoft.com/office/officeart/2005/8/layout/chevron2"/>
    <dgm:cxn modelId="{5A1D1218-704D-4867-A8B4-968FBAD18EAC}" srcId="{976DD58E-B854-44CF-81E0-1541B6262CAE}" destId="{E3C88075-6526-47C7-BDAB-2C95D805E7C1}" srcOrd="0" destOrd="0" parTransId="{5A06A2CA-C10A-456A-B011-F3BCCE0B7E16}" sibTransId="{FA797C83-19BA-4F64-8E84-5D2F1AF53AC2}"/>
    <dgm:cxn modelId="{7249C14D-4D32-43A0-9285-57519E62E39C}" srcId="{11532112-312C-4C49-BBDB-88EB586393FA}" destId="{976DD58E-B854-44CF-81E0-1541B6262CAE}" srcOrd="9" destOrd="0" parTransId="{7FD769C7-72E9-41D6-A70B-C195BFFEA9C6}" sibTransId="{596C9453-31FC-411F-A42A-1B9A71C52B26}"/>
    <dgm:cxn modelId="{327A0E36-A681-4079-BCA2-A3D1CCAE364E}" type="presOf" srcId="{11532112-312C-4C49-BBDB-88EB586393FA}" destId="{AA732EBA-A151-4143-9D2C-80AB87A8E3AD}" srcOrd="0" destOrd="0" presId="urn:microsoft.com/office/officeart/2005/8/layout/chevron2"/>
    <dgm:cxn modelId="{7D68A821-DF87-4690-BCEE-C32C7B34E61E}" srcId="{72E38F9A-5E69-414A-A978-3A9CF175F07D}" destId="{A8B1FFC3-8CF5-4A58-89ED-48B1C9B86725}" srcOrd="0" destOrd="0" parTransId="{D6F0597E-4D6B-43C3-A9C2-148888B89622}" sibTransId="{748AD64A-555A-4C48-90B0-F5BD33470BE2}"/>
    <dgm:cxn modelId="{1597BF29-2A95-4F10-918E-7495850AE16B}" type="presOf" srcId="{976DD58E-B854-44CF-81E0-1541B6262CAE}" destId="{1AA0F07F-82A4-4AB4-B435-D1FADB5E4981}" srcOrd="0" destOrd="0" presId="urn:microsoft.com/office/officeart/2005/8/layout/chevron2"/>
    <dgm:cxn modelId="{43CA4CF1-C5B9-4431-AD38-6E8B8E19D7F0}" srcId="{11532112-312C-4C49-BBDB-88EB586393FA}" destId="{94B4EB8F-E5A1-4367-B3F1-644B738AA9EC}" srcOrd="11" destOrd="0" parTransId="{96E6B7BD-7734-49CD-9414-78588664C1D5}" sibTransId="{7C7BD1C6-560F-44FB-ACE8-4369B46AAF28}"/>
    <dgm:cxn modelId="{DC4AFE73-8BF5-45C4-B125-D26252362D16}" srcId="{5D6A574A-1728-4918-B68C-6A312AD35314}" destId="{F256264C-3FA5-49F9-A6B9-E911735218C3}" srcOrd="0" destOrd="0" parTransId="{18A6DB5A-3B2E-410B-A709-3810A25A11A5}" sibTransId="{A164697E-8D28-43BF-A03B-4A7FFEDD539D}"/>
    <dgm:cxn modelId="{952705AF-06FB-4139-8537-8C509FE086BB}" srcId="{11532112-312C-4C49-BBDB-88EB586393FA}" destId="{C583F661-596F-40AE-890F-30BB30126592}" srcOrd="6" destOrd="0" parTransId="{DE4B8A45-C5C0-4E00-882A-7D646C442DC1}" sibTransId="{265F81EA-0887-4AF8-9E1A-6D8871D0191A}"/>
    <dgm:cxn modelId="{5B189B6F-4344-42A4-8DBD-61AD541A8EBD}" type="presOf" srcId="{1E76B507-5315-4178-B152-AF0B5DC2FF24}" destId="{8C7D0701-EC14-4ACB-94B7-639EC4E79008}" srcOrd="0" destOrd="1" presId="urn:microsoft.com/office/officeart/2005/8/layout/chevron2"/>
    <dgm:cxn modelId="{6CB7EA9F-543F-4A74-9CA5-C4F22ABE99BE}" type="presOf" srcId="{94186F54-2B4F-49C5-8AA3-D40A16EA7112}" destId="{93583540-ABA9-40C2-B370-96224DBB949D}" srcOrd="0" destOrd="0" presId="urn:microsoft.com/office/officeart/2005/8/layout/chevron2"/>
    <dgm:cxn modelId="{FFA3B574-68A5-4BBD-A106-7D187B194031}" type="presOf" srcId="{918C8828-7597-4657-A0C8-8CC76FF76AD7}" destId="{08157B0F-D230-4C6F-8B4A-115EDC31AB5F}" srcOrd="0" destOrd="0" presId="urn:microsoft.com/office/officeart/2005/8/layout/chevron2"/>
    <dgm:cxn modelId="{B76340AD-4C00-4245-BD38-90EFF40341D2}" srcId="{94186F54-2B4F-49C5-8AA3-D40A16EA7112}" destId="{EAB95EA2-065F-4301-8567-8C98127C1BFE}" srcOrd="1" destOrd="0" parTransId="{763DBACE-912D-4720-9C7A-82693196065C}" sibTransId="{93F94D7C-8A62-47AB-8987-940D0A571E89}"/>
    <dgm:cxn modelId="{27671FD1-E458-42C5-995B-DF959A80475C}" srcId="{94B4EB8F-E5A1-4367-B3F1-644B738AA9EC}" destId="{B01D78EA-AB9E-4C64-8FDE-21CCC9FC5506}" srcOrd="0" destOrd="0" parTransId="{C5F772BD-C838-42E3-A729-F495B4260911}" sibTransId="{A083DC0B-74EC-4172-86CD-824111DDF50E}"/>
    <dgm:cxn modelId="{9F622D7D-44F5-447F-AE96-363083EF2D40}" type="presOf" srcId="{4C1FF22B-C57B-4E17-A057-136197EB0A7E}" destId="{7B38215C-5268-4096-8804-90AB331B159A}" srcOrd="0" destOrd="0" presId="urn:microsoft.com/office/officeart/2005/8/layout/chevron2"/>
    <dgm:cxn modelId="{B8117473-AB56-497B-A4C5-6E393DAEA3A3}" type="presOf" srcId="{D0C8E27D-19B4-435C-9291-B5A3A91A312E}" destId="{99E13E3F-C8AD-4F26-9A0A-33E13A69A306}" srcOrd="0" destOrd="0" presId="urn:microsoft.com/office/officeart/2005/8/layout/chevron2"/>
    <dgm:cxn modelId="{C3474120-558A-4D21-85E6-A736CDAB7825}" srcId="{5D6A574A-1728-4918-B68C-6A312AD35314}" destId="{79152B2B-52A5-4201-A742-4BC750DEED77}" srcOrd="1" destOrd="0" parTransId="{E6F7A708-03AB-437F-A67C-96D0231B8FA0}" sibTransId="{C3C96467-0E9E-4995-963A-42E26B010C2D}"/>
    <dgm:cxn modelId="{8CDF6273-E225-4112-9117-B78E0DB65BFD}" type="presOf" srcId="{6E4B37A5-C717-4DD2-9618-8C60B4C05C3B}" destId="{3B66A9EB-9A7E-4E7F-8B84-DCED37267865}" srcOrd="0" destOrd="0" presId="urn:microsoft.com/office/officeart/2005/8/layout/chevron2"/>
    <dgm:cxn modelId="{0E6633C3-7EF3-41C5-86BD-67E7C379755A}" srcId="{C65827D7-B70F-47D3-8C7C-A6968CA5E005}" destId="{1252858A-6F37-4BF6-95BD-DDA4955A2AD3}" srcOrd="1" destOrd="0" parTransId="{2411BD9B-2B7D-444F-8B6C-5FFC9C9E1A0E}" sibTransId="{AAD5E9E2-350C-47A5-9834-8775DF406AE5}"/>
    <dgm:cxn modelId="{9F032DAE-D576-4015-873C-49093CC2FB0D}" srcId="{D0C8E27D-19B4-435C-9291-B5A3A91A312E}" destId="{F5C9C251-958F-49E4-9AC5-9CBAA0D112F7}" srcOrd="0" destOrd="0" parTransId="{4EC83C45-723D-47C1-855A-65B3D9FCE22A}" sibTransId="{1171DDA4-1D92-49CD-A178-C21D833E7878}"/>
    <dgm:cxn modelId="{52888D6D-6DA6-4D5C-A570-9D0C7E1262AE}" type="presOf" srcId="{94B4EB8F-E5A1-4367-B3F1-644B738AA9EC}" destId="{F63DE3C4-42CA-4F87-8520-4782F394E29D}" srcOrd="0" destOrd="0" presId="urn:microsoft.com/office/officeart/2005/8/layout/chevron2"/>
    <dgm:cxn modelId="{8171568A-AE9E-4FD9-87E1-E77BE3947301}" type="presOf" srcId="{1252858A-6F37-4BF6-95BD-DDA4955A2AD3}" destId="{4A97385C-CCE1-4DD0-9939-CAD985487D52}" srcOrd="0" destOrd="1" presId="urn:microsoft.com/office/officeart/2005/8/layout/chevron2"/>
    <dgm:cxn modelId="{BE57AFEE-48D0-471E-9180-9DEA7C3AAF01}" srcId="{11532112-312C-4C49-BBDB-88EB586393FA}" destId="{C65827D7-B70F-47D3-8C7C-A6968CA5E005}" srcOrd="10" destOrd="0" parTransId="{50F23DC1-2C49-4593-B114-EECD996AC731}" sibTransId="{F2B4A54A-C188-4517-9842-E4AFD5EEAE2C}"/>
    <dgm:cxn modelId="{F748E9B1-B6A4-47BA-8FE5-E76FE8066B6C}" type="presOf" srcId="{C583F661-596F-40AE-890F-30BB30126592}" destId="{E31BCB49-55A9-4506-8FB3-07A20B7AADFC}" srcOrd="0" destOrd="0" presId="urn:microsoft.com/office/officeart/2005/8/layout/chevron2"/>
    <dgm:cxn modelId="{D619F799-4408-4BAA-A1D9-4A30B7E37190}" srcId="{C65827D7-B70F-47D3-8C7C-A6968CA5E005}" destId="{7F384F49-94F1-4F60-B6DA-420A3B7C7B8B}" srcOrd="0" destOrd="0" parTransId="{B8E6B94C-0BF9-4CAC-938E-13342B547DE2}" sibTransId="{BD274177-78E9-490D-B8F0-EADDE10FEE29}"/>
    <dgm:cxn modelId="{D601AB1C-0DA6-4B19-94AF-4300596DD101}" srcId="{11532112-312C-4C49-BBDB-88EB586393FA}" destId="{0C61B89F-6475-4951-9545-073200981CC4}" srcOrd="2" destOrd="0" parTransId="{BBC27AC8-24E3-4E17-B1C4-51F878BDD669}" sibTransId="{3398228B-B661-473D-8CC4-570A2133C5E4}"/>
    <dgm:cxn modelId="{907868EA-34C5-4B8B-8BB6-60C101957FD6}" srcId="{11532112-312C-4C49-BBDB-88EB586393FA}" destId="{D7D8DA2D-3970-4DB8-8924-C48B6DCE43B3}" srcOrd="8" destOrd="0" parTransId="{FFFAC6B8-0711-4EC4-82D9-7C4A86682C80}" sibTransId="{178C601C-47CB-4028-8B5E-1D290C930B63}"/>
    <dgm:cxn modelId="{10A6CE0B-A2B9-49F5-BC96-F16071B51871}" srcId="{D7D8DA2D-3970-4DB8-8924-C48B6DCE43B3}" destId="{02FF359E-336B-4FC0-9E43-0F9E22BF428B}" srcOrd="0" destOrd="0" parTransId="{1D8FD070-7DCE-4A04-A191-BFCF7CAE8B5E}" sibTransId="{AE36BFD6-EC7A-4948-830A-642350300A40}"/>
    <dgm:cxn modelId="{13E7A976-2222-4306-A03A-0B28057051BD}" srcId="{11532112-312C-4C49-BBDB-88EB586393FA}" destId="{19BDD25E-5EFE-459A-9BC5-E4219EBFE20B}" srcOrd="0" destOrd="0" parTransId="{78929239-2AC8-4602-B261-60F4461C3343}" sibTransId="{72DE4218-35BE-488C-BE63-CCDC2082DF12}"/>
    <dgm:cxn modelId="{CB70420E-03EE-42ED-9BF4-E2F0B8BABB22}" srcId="{6E4B37A5-C717-4DD2-9618-8C60B4C05C3B}" destId="{720E54A9-E225-4EA7-A3E7-2E7E19C4D20F}" srcOrd="0" destOrd="0" parTransId="{6B07BC8A-715E-46A0-A0B0-D6C9C62FE31B}" sibTransId="{0F119669-82E3-4AD1-8CBB-06D659033F17}"/>
    <dgm:cxn modelId="{274D4134-8919-48BE-AAC2-AAACEB9E6BBD}" type="presOf" srcId="{D7D8DA2D-3970-4DB8-8924-C48B6DCE43B3}" destId="{3A5CBC3C-AE35-4E3E-9C4A-5220B318F0EB}" srcOrd="0" destOrd="0" presId="urn:microsoft.com/office/officeart/2005/8/layout/chevron2"/>
    <dgm:cxn modelId="{BA63C0C6-ECA7-4238-BA5F-8B0CD2D471E8}" type="presOf" srcId="{A8B1FFC3-8CF5-4A58-89ED-48B1C9B86725}" destId="{EA5B7368-2BF4-4BFA-A541-D1DEB6349DF4}" srcOrd="0" destOrd="0" presId="urn:microsoft.com/office/officeart/2005/8/layout/chevron2"/>
    <dgm:cxn modelId="{91D3FCAB-1CC9-4C7F-B460-38060903A2D3}" type="presOf" srcId="{72E38F9A-5E69-414A-A978-3A9CF175F07D}" destId="{708228C5-3BC3-446B-A43C-64ACDE38E89B}" srcOrd="0" destOrd="0" presId="urn:microsoft.com/office/officeart/2005/8/layout/chevron2"/>
    <dgm:cxn modelId="{1BBE9350-2218-4139-AD18-1378F175A104}" srcId="{0C61B89F-6475-4951-9545-073200981CC4}" destId="{56F7E57D-D6DF-4E41-A042-6DA147794984}" srcOrd="0" destOrd="0" parTransId="{4248A90B-F6E2-484D-8C5C-677445EC33C5}" sibTransId="{AE598D29-66E1-48B2-A56A-631135C8EEBD}"/>
    <dgm:cxn modelId="{A60813F8-04E5-484A-94BE-C6F4C1626C53}" srcId="{19BDD25E-5EFE-459A-9BC5-E4219EBFE20B}" destId="{918C8828-7597-4657-A0C8-8CC76FF76AD7}" srcOrd="0" destOrd="0" parTransId="{FFAE0D78-6AD1-40AD-9B79-D96B2F4AF82E}" sibTransId="{DD47501C-CF25-44F0-8DC6-D7A637A0C086}"/>
    <dgm:cxn modelId="{703E9B4C-BBBC-486F-B502-7F357DCD747D}" type="presOf" srcId="{4308971C-63ED-4B29-8AA9-EF495FB15456}" destId="{C835B4B7-9224-4428-B9B4-75F53E620B82}" srcOrd="0" destOrd="0" presId="urn:microsoft.com/office/officeart/2005/8/layout/chevron2"/>
    <dgm:cxn modelId="{4978737F-61AD-4407-9B2B-FDB4A1F97DD4}" srcId="{94186F54-2B4F-49C5-8AA3-D40A16EA7112}" destId="{C00539C7-0983-4F36-A0ED-5E9DA41A47F9}" srcOrd="0" destOrd="0" parTransId="{6B51FF38-343B-42BE-9145-A27931276B9D}" sibTransId="{5158A1DF-1A58-4314-9281-E0221A33014E}"/>
    <dgm:cxn modelId="{40D3BCD3-C855-4FE5-9790-737B97643840}" type="presOf" srcId="{02FF359E-336B-4FC0-9E43-0F9E22BF428B}" destId="{C2F1F287-D21C-42CE-92C1-9066574D19D1}" srcOrd="0" destOrd="0" presId="urn:microsoft.com/office/officeart/2005/8/layout/chevron2"/>
    <dgm:cxn modelId="{F4393F05-C576-414E-9E2D-E613DE5530CA}" type="presOf" srcId="{720E54A9-E225-4EA7-A3E7-2E7E19C4D20F}" destId="{7A9E85C8-2470-430D-9E7D-EA487C233763}" srcOrd="0" destOrd="0" presId="urn:microsoft.com/office/officeart/2005/8/layout/chevron2"/>
    <dgm:cxn modelId="{C71D8406-4D07-4599-A6C3-B5CD014945B9}" type="presOf" srcId="{19BDD25E-5EFE-459A-9BC5-E4219EBFE20B}" destId="{CDC7E136-83FC-4B49-8D4D-C4CE71B6B045}" srcOrd="0" destOrd="0" presId="urn:microsoft.com/office/officeart/2005/8/layout/chevron2"/>
    <dgm:cxn modelId="{FB22A311-EA83-4045-9490-B4B7FBB753C8}" type="presOf" srcId="{F256264C-3FA5-49F9-A6B9-E911735218C3}" destId="{35AB143B-C373-446F-BD40-FB44F0F230EF}" srcOrd="0" destOrd="0" presId="urn:microsoft.com/office/officeart/2005/8/layout/chevron2"/>
    <dgm:cxn modelId="{8B9B81FC-AEF1-4493-BFC6-FA28B7ECCB94}" type="presParOf" srcId="{AA732EBA-A151-4143-9D2C-80AB87A8E3AD}" destId="{FC6E82D6-F411-46F8-914D-165BCC44F768}" srcOrd="0" destOrd="0" presId="urn:microsoft.com/office/officeart/2005/8/layout/chevron2"/>
    <dgm:cxn modelId="{2E8CECDE-A253-4450-BDA0-15B9888B8227}" type="presParOf" srcId="{FC6E82D6-F411-46F8-914D-165BCC44F768}" destId="{CDC7E136-83FC-4B49-8D4D-C4CE71B6B045}" srcOrd="0" destOrd="0" presId="urn:microsoft.com/office/officeart/2005/8/layout/chevron2"/>
    <dgm:cxn modelId="{B5A9EBCB-2F90-4E8A-B251-ABFB28E83B8A}" type="presParOf" srcId="{FC6E82D6-F411-46F8-914D-165BCC44F768}" destId="{08157B0F-D230-4C6F-8B4A-115EDC31AB5F}" srcOrd="1" destOrd="0" presId="urn:microsoft.com/office/officeart/2005/8/layout/chevron2"/>
    <dgm:cxn modelId="{FA809E6A-07D1-47E3-89DC-AB888EF3DC7E}" type="presParOf" srcId="{AA732EBA-A151-4143-9D2C-80AB87A8E3AD}" destId="{142A3868-FF87-4FFA-B9E1-8A784E93C194}" srcOrd="1" destOrd="0" presId="urn:microsoft.com/office/officeart/2005/8/layout/chevron2"/>
    <dgm:cxn modelId="{0BC7DE9F-B9A3-4C06-B629-151E100C0B90}" type="presParOf" srcId="{AA732EBA-A151-4143-9D2C-80AB87A8E3AD}" destId="{EB102F5C-5BAD-4DAE-B15F-F98388C62922}" srcOrd="2" destOrd="0" presId="urn:microsoft.com/office/officeart/2005/8/layout/chevron2"/>
    <dgm:cxn modelId="{CD4C61DD-038F-4B4F-8213-4D03D919AB8E}" type="presParOf" srcId="{EB102F5C-5BAD-4DAE-B15F-F98388C62922}" destId="{99E13E3F-C8AD-4F26-9A0A-33E13A69A306}" srcOrd="0" destOrd="0" presId="urn:microsoft.com/office/officeart/2005/8/layout/chevron2"/>
    <dgm:cxn modelId="{827F057A-63C8-45FB-BACF-2282215FEA01}" type="presParOf" srcId="{EB102F5C-5BAD-4DAE-B15F-F98388C62922}" destId="{D7629B06-BF6D-4060-98A4-DA47006D56D0}" srcOrd="1" destOrd="0" presId="urn:microsoft.com/office/officeart/2005/8/layout/chevron2"/>
    <dgm:cxn modelId="{AF3199EC-7465-4E15-AE6D-5C47A0D14772}" type="presParOf" srcId="{AA732EBA-A151-4143-9D2C-80AB87A8E3AD}" destId="{525BBBA5-5DC0-47FC-9117-E507C9C5CA24}" srcOrd="3" destOrd="0" presId="urn:microsoft.com/office/officeart/2005/8/layout/chevron2"/>
    <dgm:cxn modelId="{D997524D-E935-41DA-80FA-1AB34007AE1B}" type="presParOf" srcId="{AA732EBA-A151-4143-9D2C-80AB87A8E3AD}" destId="{3F880D27-9D61-43D9-A6FF-6A4377EA674F}" srcOrd="4" destOrd="0" presId="urn:microsoft.com/office/officeart/2005/8/layout/chevron2"/>
    <dgm:cxn modelId="{6A79AAEB-851C-4152-840A-C8A09E38DD84}" type="presParOf" srcId="{3F880D27-9D61-43D9-A6FF-6A4377EA674F}" destId="{F083A3C7-DBA2-4265-A720-82E14B39797B}" srcOrd="0" destOrd="0" presId="urn:microsoft.com/office/officeart/2005/8/layout/chevron2"/>
    <dgm:cxn modelId="{4D886ECA-AC9B-4073-9261-579112395D84}" type="presParOf" srcId="{3F880D27-9D61-43D9-A6FF-6A4377EA674F}" destId="{8C7D0701-EC14-4ACB-94B7-639EC4E79008}" srcOrd="1" destOrd="0" presId="urn:microsoft.com/office/officeart/2005/8/layout/chevron2"/>
    <dgm:cxn modelId="{7BE1AFAC-F228-44E4-96EF-B6BA42AB468E}" type="presParOf" srcId="{AA732EBA-A151-4143-9D2C-80AB87A8E3AD}" destId="{3B0C9943-3F69-499E-91B7-CC97169A3E7A}" srcOrd="5" destOrd="0" presId="urn:microsoft.com/office/officeart/2005/8/layout/chevron2"/>
    <dgm:cxn modelId="{7190AF70-25F1-4E3A-8EE0-60CF13CB0454}" type="presParOf" srcId="{AA732EBA-A151-4143-9D2C-80AB87A8E3AD}" destId="{8CD29BFC-40E8-40E7-9982-1B1C8E2A0E52}" srcOrd="6" destOrd="0" presId="urn:microsoft.com/office/officeart/2005/8/layout/chevron2"/>
    <dgm:cxn modelId="{257897C7-03E8-4AEC-B002-84EFD26539B5}" type="presParOf" srcId="{8CD29BFC-40E8-40E7-9982-1B1C8E2A0E52}" destId="{7B38215C-5268-4096-8804-90AB331B159A}" srcOrd="0" destOrd="0" presId="urn:microsoft.com/office/officeart/2005/8/layout/chevron2"/>
    <dgm:cxn modelId="{2AB8B220-4BB2-4DE4-B30F-6D0E2AF8FEE7}" type="presParOf" srcId="{8CD29BFC-40E8-40E7-9982-1B1C8E2A0E52}" destId="{C835B4B7-9224-4428-B9B4-75F53E620B82}" srcOrd="1" destOrd="0" presId="urn:microsoft.com/office/officeart/2005/8/layout/chevron2"/>
    <dgm:cxn modelId="{FD4ED9E6-9A97-4567-B1E9-9D9A92C28A7E}" type="presParOf" srcId="{AA732EBA-A151-4143-9D2C-80AB87A8E3AD}" destId="{C7AF89B8-81A6-48B4-8DD0-DCFD644B7EDA}" srcOrd="7" destOrd="0" presId="urn:microsoft.com/office/officeart/2005/8/layout/chevron2"/>
    <dgm:cxn modelId="{5CF92BBE-231A-4F20-9D74-FDFF352D9383}" type="presParOf" srcId="{AA732EBA-A151-4143-9D2C-80AB87A8E3AD}" destId="{477281BF-70AC-44B7-838B-1F39532F196D}" srcOrd="8" destOrd="0" presId="urn:microsoft.com/office/officeart/2005/8/layout/chevron2"/>
    <dgm:cxn modelId="{85A51AFC-FD80-4A58-AEEE-6CDD49496416}" type="presParOf" srcId="{477281BF-70AC-44B7-838B-1F39532F196D}" destId="{708228C5-3BC3-446B-A43C-64ACDE38E89B}" srcOrd="0" destOrd="0" presId="urn:microsoft.com/office/officeart/2005/8/layout/chevron2"/>
    <dgm:cxn modelId="{EFE3052E-5A44-4044-A7CA-26F89773B4E8}" type="presParOf" srcId="{477281BF-70AC-44B7-838B-1F39532F196D}" destId="{EA5B7368-2BF4-4BFA-A541-D1DEB6349DF4}" srcOrd="1" destOrd="0" presId="urn:microsoft.com/office/officeart/2005/8/layout/chevron2"/>
    <dgm:cxn modelId="{20CEAFA3-844C-45D5-9757-3A5CDA2CED7D}" type="presParOf" srcId="{AA732EBA-A151-4143-9D2C-80AB87A8E3AD}" destId="{C324F53A-5870-4BBE-928C-4204C5A3C97B}" srcOrd="9" destOrd="0" presId="urn:microsoft.com/office/officeart/2005/8/layout/chevron2"/>
    <dgm:cxn modelId="{E758FD39-D961-4637-BE01-E35092C356B2}" type="presParOf" srcId="{AA732EBA-A151-4143-9D2C-80AB87A8E3AD}" destId="{F2DEB0C1-46E3-428A-9DC9-5493FE9053C9}" srcOrd="10" destOrd="0" presId="urn:microsoft.com/office/officeart/2005/8/layout/chevron2"/>
    <dgm:cxn modelId="{8A58FB2E-6A41-41EE-A069-56DD1256C689}" type="presParOf" srcId="{F2DEB0C1-46E3-428A-9DC9-5493FE9053C9}" destId="{7AA73179-EEF0-48CC-83A1-A8C59711A9CB}" srcOrd="0" destOrd="0" presId="urn:microsoft.com/office/officeart/2005/8/layout/chevron2"/>
    <dgm:cxn modelId="{1B748D3F-CC27-41CC-A923-176D4D52F48A}" type="presParOf" srcId="{F2DEB0C1-46E3-428A-9DC9-5493FE9053C9}" destId="{35AB143B-C373-446F-BD40-FB44F0F230EF}" srcOrd="1" destOrd="0" presId="urn:microsoft.com/office/officeart/2005/8/layout/chevron2"/>
    <dgm:cxn modelId="{A1169934-6904-42F7-AB62-D462C2966A9C}" type="presParOf" srcId="{AA732EBA-A151-4143-9D2C-80AB87A8E3AD}" destId="{C78DB9F8-2E56-4C35-A2F4-E6D2013C61C6}" srcOrd="11" destOrd="0" presId="urn:microsoft.com/office/officeart/2005/8/layout/chevron2"/>
    <dgm:cxn modelId="{75BA647C-52D4-4F62-A712-F8B3C7CE7CB7}" type="presParOf" srcId="{AA732EBA-A151-4143-9D2C-80AB87A8E3AD}" destId="{19CBBB05-9CE4-4C2A-86FF-BC6647948485}" srcOrd="12" destOrd="0" presId="urn:microsoft.com/office/officeart/2005/8/layout/chevron2"/>
    <dgm:cxn modelId="{FC2D4CDD-3F5B-4B48-8699-0DDA5D4F0361}" type="presParOf" srcId="{19CBBB05-9CE4-4C2A-86FF-BC6647948485}" destId="{E31BCB49-55A9-4506-8FB3-07A20B7AADFC}" srcOrd="0" destOrd="0" presId="urn:microsoft.com/office/officeart/2005/8/layout/chevron2"/>
    <dgm:cxn modelId="{C46183ED-FDB6-42A7-B5CC-7D4064FAEB64}" type="presParOf" srcId="{19CBBB05-9CE4-4C2A-86FF-BC6647948485}" destId="{44EE3BD2-5D38-4FF4-A183-3A0B366554A6}" srcOrd="1" destOrd="0" presId="urn:microsoft.com/office/officeart/2005/8/layout/chevron2"/>
    <dgm:cxn modelId="{C5EAA3A7-1ADC-4D77-BA0D-A224EB533DC7}" type="presParOf" srcId="{AA732EBA-A151-4143-9D2C-80AB87A8E3AD}" destId="{7DEBF653-F8B3-4A95-AA06-C08715B80698}" srcOrd="13" destOrd="0" presId="urn:microsoft.com/office/officeart/2005/8/layout/chevron2"/>
    <dgm:cxn modelId="{FD2D0BC9-0DFD-49E8-9A6E-2D24FDB084E3}" type="presParOf" srcId="{AA732EBA-A151-4143-9D2C-80AB87A8E3AD}" destId="{BC4B5DDF-C36D-404B-8B3B-8FEBE6A33720}" srcOrd="14" destOrd="0" presId="urn:microsoft.com/office/officeart/2005/8/layout/chevron2"/>
    <dgm:cxn modelId="{D7E1B1FA-7CB1-4A95-9AA5-C525E976F390}" type="presParOf" srcId="{BC4B5DDF-C36D-404B-8B3B-8FEBE6A33720}" destId="{3B66A9EB-9A7E-4E7F-8B84-DCED37267865}" srcOrd="0" destOrd="0" presId="urn:microsoft.com/office/officeart/2005/8/layout/chevron2"/>
    <dgm:cxn modelId="{906F35EA-5A96-4537-AF39-B8879E6F79FE}" type="presParOf" srcId="{BC4B5DDF-C36D-404B-8B3B-8FEBE6A33720}" destId="{7A9E85C8-2470-430D-9E7D-EA487C233763}" srcOrd="1" destOrd="0" presId="urn:microsoft.com/office/officeart/2005/8/layout/chevron2"/>
    <dgm:cxn modelId="{2E2390E8-AC85-420D-A3BF-3AC42D54E03B}" type="presParOf" srcId="{AA732EBA-A151-4143-9D2C-80AB87A8E3AD}" destId="{7BA2010F-AACB-4804-95B8-67AE3EE8CF65}" srcOrd="15" destOrd="0" presId="urn:microsoft.com/office/officeart/2005/8/layout/chevron2"/>
    <dgm:cxn modelId="{C0EC34FB-434B-4346-89C9-867ED4E65854}" type="presParOf" srcId="{AA732EBA-A151-4143-9D2C-80AB87A8E3AD}" destId="{820E8771-24F5-4688-9D8B-93866F489F34}" srcOrd="16" destOrd="0" presId="urn:microsoft.com/office/officeart/2005/8/layout/chevron2"/>
    <dgm:cxn modelId="{7028C564-5EF7-44A6-8AFA-0A5729B1305E}" type="presParOf" srcId="{820E8771-24F5-4688-9D8B-93866F489F34}" destId="{3A5CBC3C-AE35-4E3E-9C4A-5220B318F0EB}" srcOrd="0" destOrd="0" presId="urn:microsoft.com/office/officeart/2005/8/layout/chevron2"/>
    <dgm:cxn modelId="{41008460-5E6E-4732-A1E5-F3A54EE32F34}" type="presParOf" srcId="{820E8771-24F5-4688-9D8B-93866F489F34}" destId="{C2F1F287-D21C-42CE-92C1-9066574D19D1}" srcOrd="1" destOrd="0" presId="urn:microsoft.com/office/officeart/2005/8/layout/chevron2"/>
    <dgm:cxn modelId="{3EC82065-F691-4C02-A6CF-C9537124F894}" type="presParOf" srcId="{AA732EBA-A151-4143-9D2C-80AB87A8E3AD}" destId="{EC7B37B4-34C0-47EE-85F7-F2EE1AE92F54}" srcOrd="17" destOrd="0" presId="urn:microsoft.com/office/officeart/2005/8/layout/chevron2"/>
    <dgm:cxn modelId="{623E4A5A-68D0-477A-8E75-3EAEBDC50CA0}" type="presParOf" srcId="{AA732EBA-A151-4143-9D2C-80AB87A8E3AD}" destId="{1EC2552D-B4AC-4995-9290-A81CA0AA09D6}" srcOrd="18" destOrd="0" presId="urn:microsoft.com/office/officeart/2005/8/layout/chevron2"/>
    <dgm:cxn modelId="{1AEF5788-0C1E-4B90-8CC5-A3DF5342E1A9}" type="presParOf" srcId="{1EC2552D-B4AC-4995-9290-A81CA0AA09D6}" destId="{1AA0F07F-82A4-4AB4-B435-D1FADB5E4981}" srcOrd="0" destOrd="0" presId="urn:microsoft.com/office/officeart/2005/8/layout/chevron2"/>
    <dgm:cxn modelId="{3B5DDE8A-6272-4F19-B9A0-C671EC09E98D}" type="presParOf" srcId="{1EC2552D-B4AC-4995-9290-A81CA0AA09D6}" destId="{5FF9B9E8-1A5D-4B8F-99C0-7E9CBD4CE511}" srcOrd="1" destOrd="0" presId="urn:microsoft.com/office/officeart/2005/8/layout/chevron2"/>
    <dgm:cxn modelId="{F64FE1C9-0820-404D-9A32-3665E361D293}" type="presParOf" srcId="{AA732EBA-A151-4143-9D2C-80AB87A8E3AD}" destId="{458D83E5-CE4D-426A-A67E-DA8177B69B39}" srcOrd="19" destOrd="0" presId="urn:microsoft.com/office/officeart/2005/8/layout/chevron2"/>
    <dgm:cxn modelId="{113D80A4-B91F-499D-8A96-C1CACCB1C52E}" type="presParOf" srcId="{AA732EBA-A151-4143-9D2C-80AB87A8E3AD}" destId="{AF0D4CAF-C44C-40D1-9A31-789DD3896AD7}" srcOrd="20" destOrd="0" presId="urn:microsoft.com/office/officeart/2005/8/layout/chevron2"/>
    <dgm:cxn modelId="{F0686715-6957-4D1C-AFF8-521666901425}" type="presParOf" srcId="{AF0D4CAF-C44C-40D1-9A31-789DD3896AD7}" destId="{E99340EA-DBC5-43CE-B461-94366536E035}" srcOrd="0" destOrd="0" presId="urn:microsoft.com/office/officeart/2005/8/layout/chevron2"/>
    <dgm:cxn modelId="{9F336F1C-FD4A-433C-8395-9D4C9BAB4DDB}" type="presParOf" srcId="{AF0D4CAF-C44C-40D1-9A31-789DD3896AD7}" destId="{4A97385C-CCE1-4DD0-9939-CAD985487D52}" srcOrd="1" destOrd="0" presId="urn:microsoft.com/office/officeart/2005/8/layout/chevron2"/>
    <dgm:cxn modelId="{7A75A012-EF36-45D3-9124-406EDA12E310}" type="presParOf" srcId="{AA732EBA-A151-4143-9D2C-80AB87A8E3AD}" destId="{02980893-2EB8-46D2-B177-1B182E9A9351}" srcOrd="21" destOrd="0" presId="urn:microsoft.com/office/officeart/2005/8/layout/chevron2"/>
    <dgm:cxn modelId="{EFE36577-7CC9-4B89-9F67-1AF3144BF4F5}" type="presParOf" srcId="{AA732EBA-A151-4143-9D2C-80AB87A8E3AD}" destId="{2DE706EB-6E56-42D6-BAC0-5ECDAA6D2807}" srcOrd="22" destOrd="0" presId="urn:microsoft.com/office/officeart/2005/8/layout/chevron2"/>
    <dgm:cxn modelId="{03B5B119-2DC5-4B36-9F5B-79527459CB3A}" type="presParOf" srcId="{2DE706EB-6E56-42D6-BAC0-5ECDAA6D2807}" destId="{F63DE3C4-42CA-4F87-8520-4782F394E29D}" srcOrd="0" destOrd="0" presId="urn:microsoft.com/office/officeart/2005/8/layout/chevron2"/>
    <dgm:cxn modelId="{67F3CC48-6F84-4CD9-AE4E-5F8C0584075E}" type="presParOf" srcId="{2DE706EB-6E56-42D6-BAC0-5ECDAA6D2807}" destId="{90EAE1C1-74F2-4566-A955-61E0CAF988EC}" srcOrd="1" destOrd="0" presId="urn:microsoft.com/office/officeart/2005/8/layout/chevron2"/>
    <dgm:cxn modelId="{1D1A86C6-E117-4D8B-8FDD-787EF91BB4D0}" type="presParOf" srcId="{AA732EBA-A151-4143-9D2C-80AB87A8E3AD}" destId="{4ED6D9EE-3E36-4A49-80F5-1A3CD8C1EB57}" srcOrd="23" destOrd="0" presId="urn:microsoft.com/office/officeart/2005/8/layout/chevron2"/>
    <dgm:cxn modelId="{D2157A4B-BBAF-4917-A70B-A8B7CFE9F400}" type="presParOf" srcId="{AA732EBA-A151-4143-9D2C-80AB87A8E3AD}" destId="{9F16DEF6-B44B-4810-BD4A-94EF3C455958}" srcOrd="24" destOrd="0" presId="urn:microsoft.com/office/officeart/2005/8/layout/chevron2"/>
    <dgm:cxn modelId="{B6BFE085-322D-4F8A-831D-89B35A0BF5C8}" type="presParOf" srcId="{9F16DEF6-B44B-4810-BD4A-94EF3C455958}" destId="{93583540-ABA9-40C2-B370-96224DBB949D}" srcOrd="0" destOrd="0" presId="urn:microsoft.com/office/officeart/2005/8/layout/chevron2"/>
    <dgm:cxn modelId="{95DD1B72-7335-4F2D-A5F4-A6BDABF36546}" type="presParOf" srcId="{9F16DEF6-B44B-4810-BD4A-94EF3C455958}" destId="{42BBBF28-6BE5-45F7-846B-97B79CD8E9A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7E136-83FC-4B49-8D4D-C4CE71B6B045}">
      <dsp:nvSpPr>
        <dsp:cNvPr id="0" name=""/>
        <dsp:cNvSpPr/>
      </dsp:nvSpPr>
      <dsp:spPr>
        <a:xfrm rot="5400000">
          <a:off x="-83884" y="94222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1</a:t>
          </a:r>
        </a:p>
      </dsp:txBody>
      <dsp:txXfrm rot="-5400000">
        <a:off x="1" y="206067"/>
        <a:ext cx="391460" cy="167769"/>
      </dsp:txXfrm>
    </dsp:sp>
    <dsp:sp modelId="{08157B0F-D230-4C6F-8B4A-115EDC31AB5F}">
      <dsp:nvSpPr>
        <dsp:cNvPr id="0" name=""/>
        <dsp:cNvSpPr/>
      </dsp:nvSpPr>
      <dsp:spPr>
        <a:xfrm rot="5400000">
          <a:off x="2602912" y="-2201113"/>
          <a:ext cx="363690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OPRACOWANIE DIAGNOZY W CELU WYZNACZENIA OBSZARU ZDEGRADOWANEGO I OBSZARU REWITALIZACJI  </a:t>
          </a:r>
          <a:r>
            <a:rPr lang="pl-PL" sz="1000" i="1" kern="1200">
              <a:latin typeface="Calibri"/>
              <a:ea typeface="+mn-ea"/>
              <a:cs typeface="+mn-cs"/>
            </a:rPr>
            <a:t>art. 4 ust. 1 pkt 1 uor</a:t>
          </a:r>
          <a:endParaRPr lang="pl-PL" sz="1000" kern="1200"/>
        </a:p>
      </dsp:txBody>
      <dsp:txXfrm rot="-5400000">
        <a:off x="391460" y="28093"/>
        <a:ext cx="4768840" cy="328182"/>
      </dsp:txXfrm>
    </dsp:sp>
    <dsp:sp modelId="{99E13E3F-C8AD-4F26-9A0A-33E13A69A306}">
      <dsp:nvSpPr>
        <dsp:cNvPr id="0" name=""/>
        <dsp:cNvSpPr/>
      </dsp:nvSpPr>
      <dsp:spPr>
        <a:xfrm rot="5400000">
          <a:off x="-83884" y="605241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2</a:t>
          </a:r>
        </a:p>
      </dsp:txBody>
      <dsp:txXfrm rot="-5400000">
        <a:off x="1" y="717086"/>
        <a:ext cx="391460" cy="167769"/>
      </dsp:txXfrm>
    </dsp:sp>
    <dsp:sp modelId="{D7629B06-BF6D-4060-98A4-DA47006D56D0}">
      <dsp:nvSpPr>
        <dsp:cNvPr id="0" name=""/>
        <dsp:cNvSpPr/>
      </dsp:nvSpPr>
      <dsp:spPr>
        <a:xfrm rot="5400000">
          <a:off x="2603008" y="-1690191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KONSULTACJE SPOŁECZNE PROJEKTU UCHWAŁY O WYZNACZENIU OBSZARU ZDEGRADOWANEGO I OBSZARU REWITALIZACJI  </a:t>
          </a:r>
          <a:r>
            <a:rPr lang="pl-PL" sz="1000" b="0" i="1" kern="1200">
              <a:latin typeface="Calibri"/>
              <a:ea typeface="+mn-ea"/>
              <a:cs typeface="+mn-cs"/>
            </a:rPr>
            <a:t>art. 6 </a:t>
          </a:r>
          <a:r>
            <a:rPr lang="pl-PL" sz="1000" i="1" kern="1200">
              <a:latin typeface="Calibri"/>
              <a:ea typeface="+mn-ea"/>
              <a:cs typeface="+mn-cs"/>
            </a:rPr>
            <a:t> uor</a:t>
          </a:r>
          <a:endParaRPr lang="pl-PL" sz="1000" kern="1200"/>
        </a:p>
      </dsp:txBody>
      <dsp:txXfrm rot="-5400000">
        <a:off x="391461" y="539101"/>
        <a:ext cx="4768849" cy="328009"/>
      </dsp:txXfrm>
    </dsp:sp>
    <dsp:sp modelId="{F083A3C7-DBA2-4265-A720-82E14B39797B}">
      <dsp:nvSpPr>
        <dsp:cNvPr id="0" name=""/>
        <dsp:cNvSpPr/>
      </dsp:nvSpPr>
      <dsp:spPr>
        <a:xfrm rot="5400000">
          <a:off x="-83884" y="1116259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3</a:t>
          </a:r>
        </a:p>
      </dsp:txBody>
      <dsp:txXfrm rot="-5400000">
        <a:off x="1" y="1228104"/>
        <a:ext cx="391460" cy="167769"/>
      </dsp:txXfrm>
    </dsp:sp>
    <dsp:sp modelId="{8C7D0701-EC14-4ACB-94B7-639EC4E79008}">
      <dsp:nvSpPr>
        <dsp:cNvPr id="0" name=""/>
        <dsp:cNvSpPr/>
      </dsp:nvSpPr>
      <dsp:spPr>
        <a:xfrm rot="5400000">
          <a:off x="2603008" y="-1179172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/>
            <a:t>WNIOSEK O WYZNACZENIE OBSZARU ZDEGRADOWANEGO I OBSZARU REWITALIZACJI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i="1" kern="1200">
              <a:latin typeface="Calibri"/>
              <a:ea typeface="+mn-ea"/>
              <a:cs typeface="+mn-cs"/>
            </a:rPr>
            <a:t>art. 11 ust. 1 uor</a:t>
          </a:r>
          <a:r>
            <a:rPr lang="pl-PL" sz="1000" b="1" kern="1200"/>
            <a:t> </a:t>
          </a:r>
        </a:p>
      </dsp:txBody>
      <dsp:txXfrm rot="-5400000">
        <a:off x="391461" y="1050120"/>
        <a:ext cx="4768849" cy="328009"/>
      </dsp:txXfrm>
    </dsp:sp>
    <dsp:sp modelId="{7B38215C-5268-4096-8804-90AB331B159A}">
      <dsp:nvSpPr>
        <dsp:cNvPr id="0" name=""/>
        <dsp:cNvSpPr/>
      </dsp:nvSpPr>
      <dsp:spPr>
        <a:xfrm rot="5400000">
          <a:off x="-83884" y="1627277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1739122"/>
        <a:ext cx="391460" cy="167769"/>
      </dsp:txXfrm>
    </dsp:sp>
    <dsp:sp modelId="{C835B4B7-9224-4428-B9B4-75F53E620B82}">
      <dsp:nvSpPr>
        <dsp:cNvPr id="0" name=""/>
        <dsp:cNvSpPr/>
      </dsp:nvSpPr>
      <dsp:spPr>
        <a:xfrm rot="5400000">
          <a:off x="2603008" y="-668154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UCHWAŁA O PRZYSTĄPIENIU DO SPORZĄDZENIA GPR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14. ust. 2, art. 17 ust. 1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1561138"/>
        <a:ext cx="4768849" cy="328009"/>
      </dsp:txXfrm>
    </dsp:sp>
    <dsp:sp modelId="{708228C5-3BC3-446B-A43C-64ACDE38E89B}">
      <dsp:nvSpPr>
        <dsp:cNvPr id="0" name=""/>
        <dsp:cNvSpPr/>
      </dsp:nvSpPr>
      <dsp:spPr>
        <a:xfrm rot="5400000">
          <a:off x="-83884" y="2173680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5</a:t>
          </a:r>
        </a:p>
      </dsp:txBody>
      <dsp:txXfrm rot="-5400000">
        <a:off x="1" y="2285525"/>
        <a:ext cx="391460" cy="167769"/>
      </dsp:txXfrm>
    </dsp:sp>
    <dsp:sp modelId="{EA5B7368-2BF4-4BFA-A541-D1DEB6349DF4}">
      <dsp:nvSpPr>
        <dsp:cNvPr id="0" name=""/>
        <dsp:cNvSpPr/>
      </dsp:nvSpPr>
      <dsp:spPr>
        <a:xfrm rot="5400000">
          <a:off x="2567623" y="-121751"/>
          <a:ext cx="434268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OGŁOSZENIE INFORMACJI O PRZYSTĄPIENIU DO SPORZĄDZENIA GPR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17 ust. 2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2075610"/>
        <a:ext cx="4765395" cy="391870"/>
      </dsp:txXfrm>
    </dsp:sp>
    <dsp:sp modelId="{7AA73179-EEF0-48CC-83A1-A8C59711A9CB}">
      <dsp:nvSpPr>
        <dsp:cNvPr id="0" name=""/>
        <dsp:cNvSpPr/>
      </dsp:nvSpPr>
      <dsp:spPr>
        <a:xfrm rot="5400000">
          <a:off x="-83884" y="2684698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6</a:t>
          </a:r>
        </a:p>
      </dsp:txBody>
      <dsp:txXfrm rot="-5400000">
        <a:off x="1" y="2796543"/>
        <a:ext cx="391460" cy="167769"/>
      </dsp:txXfrm>
    </dsp:sp>
    <dsp:sp modelId="{35AB143B-C373-446F-BD40-FB44F0F230EF}">
      <dsp:nvSpPr>
        <dsp:cNvPr id="0" name=""/>
        <dsp:cNvSpPr/>
      </dsp:nvSpPr>
      <dsp:spPr>
        <a:xfrm rot="5400000">
          <a:off x="2603008" y="389266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000" b="1" kern="1200"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POWOŁANIE KOMITETU REWITALIZACJI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b="0" kern="1200">
              <a:latin typeface="Calibri"/>
              <a:ea typeface="+mn-ea"/>
              <a:cs typeface="+mn-cs"/>
            </a:rPr>
            <a:t>lub do 3 miesięcy po uchwaleniu GPR</a:t>
          </a:r>
          <a:br>
            <a:rPr lang="pl-PL" sz="1000" b="0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7 ust. 3, 4, 5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2618559"/>
        <a:ext cx="4768849" cy="328009"/>
      </dsp:txXfrm>
    </dsp:sp>
    <dsp:sp modelId="{E31BCB49-55A9-4506-8FB3-07A20B7AADFC}">
      <dsp:nvSpPr>
        <dsp:cNvPr id="0" name=""/>
        <dsp:cNvSpPr/>
      </dsp:nvSpPr>
      <dsp:spPr>
        <a:xfrm rot="5400000">
          <a:off x="-83884" y="3195717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7</a:t>
          </a:r>
        </a:p>
      </dsp:txBody>
      <dsp:txXfrm rot="-5400000">
        <a:off x="1" y="3307562"/>
        <a:ext cx="391460" cy="167769"/>
      </dsp:txXfrm>
    </dsp:sp>
    <dsp:sp modelId="{44EE3BD2-5D38-4FF4-A183-3A0B366554A6}">
      <dsp:nvSpPr>
        <dsp:cNvPr id="0" name=""/>
        <dsp:cNvSpPr/>
      </dsp:nvSpPr>
      <dsp:spPr>
        <a:xfrm rot="5400000">
          <a:off x="2603008" y="900285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SPORZĄDZENIE PROJEKTU GPR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17 ust. 2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3129578"/>
        <a:ext cx="4768849" cy="328009"/>
      </dsp:txXfrm>
    </dsp:sp>
    <dsp:sp modelId="{3B66A9EB-9A7E-4E7F-8B84-DCED37267865}">
      <dsp:nvSpPr>
        <dsp:cNvPr id="0" name=""/>
        <dsp:cNvSpPr/>
      </dsp:nvSpPr>
      <dsp:spPr>
        <a:xfrm rot="5400000">
          <a:off x="-83884" y="3706735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8</a:t>
          </a:r>
        </a:p>
      </dsp:txBody>
      <dsp:txXfrm rot="-5400000">
        <a:off x="1" y="3818580"/>
        <a:ext cx="391460" cy="167769"/>
      </dsp:txXfrm>
    </dsp:sp>
    <dsp:sp modelId="{7A9E85C8-2470-430D-9E7D-EA487C233763}">
      <dsp:nvSpPr>
        <dsp:cNvPr id="0" name=""/>
        <dsp:cNvSpPr/>
      </dsp:nvSpPr>
      <dsp:spPr>
        <a:xfrm rot="5400000">
          <a:off x="2603008" y="1411303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PRZEPROWADZENIE KONSULTACJI SPOŁECZNYCH PROJEKTU GPR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17 ust. 2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3640596"/>
        <a:ext cx="4768849" cy="328009"/>
      </dsp:txXfrm>
    </dsp:sp>
    <dsp:sp modelId="{3A5CBC3C-AE35-4E3E-9C4A-5220B318F0EB}">
      <dsp:nvSpPr>
        <dsp:cNvPr id="0" name=""/>
        <dsp:cNvSpPr/>
      </dsp:nvSpPr>
      <dsp:spPr>
        <a:xfrm rot="5400000">
          <a:off x="-83884" y="4217753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9</a:t>
          </a:r>
        </a:p>
      </dsp:txBody>
      <dsp:txXfrm rot="-5400000">
        <a:off x="1" y="4329598"/>
        <a:ext cx="391460" cy="167769"/>
      </dsp:txXfrm>
    </dsp:sp>
    <dsp:sp modelId="{C2F1F287-D21C-42CE-92C1-9066574D19D1}">
      <dsp:nvSpPr>
        <dsp:cNvPr id="0" name=""/>
        <dsp:cNvSpPr/>
      </dsp:nvSpPr>
      <dsp:spPr>
        <a:xfrm rot="5400000">
          <a:off x="2603008" y="1922321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WYSTĄPIENIE O ZAOPINIOWANIE PROJEKTU DO WŁAŚCIWYCH INSTYTUCJI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18 ust. 2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4151614"/>
        <a:ext cx="4768849" cy="328009"/>
      </dsp:txXfrm>
    </dsp:sp>
    <dsp:sp modelId="{1AA0F07F-82A4-4AB4-B435-D1FADB5E4981}">
      <dsp:nvSpPr>
        <dsp:cNvPr id="0" name=""/>
        <dsp:cNvSpPr/>
      </dsp:nvSpPr>
      <dsp:spPr>
        <a:xfrm rot="5400000">
          <a:off x="-83884" y="4728771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10</a:t>
          </a:r>
        </a:p>
      </dsp:txBody>
      <dsp:txXfrm rot="-5400000">
        <a:off x="1" y="4840616"/>
        <a:ext cx="391460" cy="167769"/>
      </dsp:txXfrm>
    </dsp:sp>
    <dsp:sp modelId="{5FF9B9E8-1A5D-4B8F-99C0-7E9CBD4CE511}">
      <dsp:nvSpPr>
        <dsp:cNvPr id="0" name=""/>
        <dsp:cNvSpPr/>
      </dsp:nvSpPr>
      <dsp:spPr>
        <a:xfrm rot="5400000">
          <a:off x="2603008" y="2433339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WPROWADZENIE ZMIAN DO PROJEKTU GPR WYNIKAJĄCYCH Z KONSULTACJI I OPINIOWANIA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18 ust. 2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4662632"/>
        <a:ext cx="4768849" cy="328009"/>
      </dsp:txXfrm>
    </dsp:sp>
    <dsp:sp modelId="{E99340EA-DBC5-43CE-B461-94366536E035}">
      <dsp:nvSpPr>
        <dsp:cNvPr id="0" name=""/>
        <dsp:cNvSpPr/>
      </dsp:nvSpPr>
      <dsp:spPr>
        <a:xfrm rot="5400000">
          <a:off x="-83884" y="5239790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11</a:t>
          </a:r>
        </a:p>
      </dsp:txBody>
      <dsp:txXfrm rot="-5400000">
        <a:off x="1" y="5351635"/>
        <a:ext cx="391460" cy="167769"/>
      </dsp:txXfrm>
    </dsp:sp>
    <dsp:sp modelId="{4A97385C-CCE1-4DD0-9939-CAD985487D52}">
      <dsp:nvSpPr>
        <dsp:cNvPr id="0" name=""/>
        <dsp:cNvSpPr/>
      </dsp:nvSpPr>
      <dsp:spPr>
        <a:xfrm rot="5400000">
          <a:off x="2603008" y="2944358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PRZEPROWADZENIE PROCEDURY SOOŚ PROJEKTU GPR</a:t>
          </a:r>
          <a:endParaRPr lang="pl-PL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art 3 ust. 1 pkt 14 ustawy o ocenach oddziaływania na środowisko</a:t>
          </a:r>
        </a:p>
      </dsp:txBody>
      <dsp:txXfrm rot="-5400000">
        <a:off x="391461" y="5173651"/>
        <a:ext cx="4768849" cy="328009"/>
      </dsp:txXfrm>
    </dsp:sp>
    <dsp:sp modelId="{F63DE3C4-42CA-4F87-8520-4782F394E29D}">
      <dsp:nvSpPr>
        <dsp:cNvPr id="0" name=""/>
        <dsp:cNvSpPr/>
      </dsp:nvSpPr>
      <dsp:spPr>
        <a:xfrm rot="5400000">
          <a:off x="-83884" y="5750808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12</a:t>
          </a:r>
        </a:p>
      </dsp:txBody>
      <dsp:txXfrm rot="-5400000">
        <a:off x="1" y="5862653"/>
        <a:ext cx="391460" cy="167769"/>
      </dsp:txXfrm>
    </dsp:sp>
    <dsp:sp modelId="{90EAE1C1-74F2-4566-A955-61E0CAF988EC}">
      <dsp:nvSpPr>
        <dsp:cNvPr id="0" name=""/>
        <dsp:cNvSpPr/>
      </dsp:nvSpPr>
      <dsp:spPr>
        <a:xfrm rot="5400000">
          <a:off x="2603008" y="3455376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UCHWALENIE GPR</a:t>
          </a:r>
          <a:br>
            <a:rPr lang="pl-PL" sz="1000" b="1" kern="1200">
              <a:latin typeface="Calibri"/>
              <a:ea typeface="+mn-ea"/>
              <a:cs typeface="+mn-cs"/>
            </a:rPr>
          </a:br>
          <a:r>
            <a:rPr lang="pl-PL" sz="1000" i="1" kern="1200">
              <a:latin typeface="Calibri"/>
              <a:ea typeface="+mn-ea"/>
              <a:cs typeface="+mn-cs"/>
            </a:rPr>
            <a:t>art. 19 uor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5684669"/>
        <a:ext cx="4768849" cy="328009"/>
      </dsp:txXfrm>
    </dsp:sp>
    <dsp:sp modelId="{93583540-ABA9-40C2-B370-96224DBB949D}">
      <dsp:nvSpPr>
        <dsp:cNvPr id="0" name=""/>
        <dsp:cNvSpPr/>
      </dsp:nvSpPr>
      <dsp:spPr>
        <a:xfrm rot="5400000">
          <a:off x="-83884" y="6261826"/>
          <a:ext cx="559229" cy="3914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latin typeface="Calibri"/>
              <a:ea typeface="+mn-ea"/>
              <a:cs typeface="+mn-cs"/>
            </a:rPr>
            <a:t>13</a:t>
          </a:r>
        </a:p>
      </dsp:txBody>
      <dsp:txXfrm rot="-5400000">
        <a:off x="1" y="6373671"/>
        <a:ext cx="391460" cy="167769"/>
      </dsp:txXfrm>
    </dsp:sp>
    <dsp:sp modelId="{42BBBF28-6BE5-45F7-846B-97B79CD8E9A0}">
      <dsp:nvSpPr>
        <dsp:cNvPr id="0" name=""/>
        <dsp:cNvSpPr/>
      </dsp:nvSpPr>
      <dsp:spPr>
        <a:xfrm rot="5400000">
          <a:off x="2603008" y="3966394"/>
          <a:ext cx="363499" cy="4786594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1" kern="1200">
              <a:latin typeface="Calibri"/>
              <a:ea typeface="+mn-ea"/>
              <a:cs typeface="+mn-cs"/>
            </a:rPr>
            <a:t> PRZEKAZANIE GPR DO ZAOPINOWANIA DO UMWO/WPIS GPR DO WYKAZU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i="1" kern="1200">
              <a:latin typeface="Calibri"/>
              <a:ea typeface="+mn-ea"/>
              <a:cs typeface="+mn-cs"/>
            </a:rPr>
            <a:t>art. 36 ust. 8 ustawy wdrożeniowej </a:t>
          </a:r>
          <a:endParaRPr lang="pl-PL" sz="1000" b="1" kern="1200">
            <a:latin typeface="Calibri"/>
            <a:ea typeface="+mn-ea"/>
            <a:cs typeface="+mn-cs"/>
          </a:endParaRPr>
        </a:p>
      </dsp:txBody>
      <dsp:txXfrm rot="-5400000">
        <a:off x="391461" y="6195687"/>
        <a:ext cx="4768849" cy="328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8183-B94B-442C-A955-78291A4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Drabik-Franiewska</dc:creator>
  <cp:keywords/>
  <dc:description/>
  <cp:lastModifiedBy>Joanna Wołek</cp:lastModifiedBy>
  <cp:revision>2</cp:revision>
  <cp:lastPrinted>2022-01-27T06:30:00Z</cp:lastPrinted>
  <dcterms:created xsi:type="dcterms:W3CDTF">2023-02-06T10:25:00Z</dcterms:created>
  <dcterms:modified xsi:type="dcterms:W3CDTF">2023-02-06T10:25:00Z</dcterms:modified>
</cp:coreProperties>
</file>