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AA" w:rsidRDefault="00275EAA" w:rsidP="00C50C16">
      <w:pPr>
        <w:rPr>
          <w:b/>
          <w:sz w:val="44"/>
          <w:szCs w:val="44"/>
        </w:rPr>
      </w:pPr>
    </w:p>
    <w:p w:rsidR="000D2F4D" w:rsidRDefault="000D2F4D" w:rsidP="00C50C16">
      <w:pPr>
        <w:rPr>
          <w:b/>
          <w:sz w:val="44"/>
          <w:szCs w:val="44"/>
        </w:rPr>
      </w:pPr>
    </w:p>
    <w:p w:rsidR="00C50C16" w:rsidRDefault="00C50C16" w:rsidP="00C50C16">
      <w:pPr>
        <w:rPr>
          <w:b/>
          <w:sz w:val="44"/>
          <w:szCs w:val="44"/>
        </w:rPr>
      </w:pPr>
      <w:r w:rsidRPr="00767667">
        <w:rPr>
          <w:b/>
          <w:sz w:val="44"/>
          <w:szCs w:val="44"/>
        </w:rPr>
        <w:t xml:space="preserve">ZAŁĄCZNIK NR </w:t>
      </w:r>
      <w:r w:rsidR="000D2F4D">
        <w:rPr>
          <w:b/>
          <w:sz w:val="44"/>
          <w:szCs w:val="44"/>
        </w:rPr>
        <w:t>2</w:t>
      </w:r>
    </w:p>
    <w:p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>WNIOSK</w:t>
      </w:r>
      <w:r w:rsidR="00475C92">
        <w:rPr>
          <w:b/>
          <w:sz w:val="44"/>
          <w:szCs w:val="44"/>
        </w:rPr>
        <w:t xml:space="preserve">U O DOFINANSOWANIE </w:t>
      </w:r>
      <w:r w:rsidR="00475C92">
        <w:rPr>
          <w:b/>
          <w:sz w:val="44"/>
          <w:szCs w:val="44"/>
        </w:rPr>
        <w:br/>
        <w:t>(zakres EFS+</w:t>
      </w:r>
      <w:r w:rsidRPr="00767667">
        <w:rPr>
          <w:b/>
          <w:sz w:val="44"/>
          <w:szCs w:val="44"/>
        </w:rPr>
        <w:t>)</w:t>
      </w:r>
    </w:p>
    <w:p w:rsidR="00C50C16" w:rsidRPr="00767667" w:rsidRDefault="00C50C16" w:rsidP="00C50C16">
      <w:pPr>
        <w:rPr>
          <w:b/>
        </w:rPr>
      </w:pPr>
    </w:p>
    <w:p w:rsidR="00C50C16" w:rsidRPr="00767667" w:rsidRDefault="00C50C16" w:rsidP="00C50C16"/>
    <w:p w:rsidR="00C50C16" w:rsidRPr="00767667" w:rsidRDefault="00C50C16" w:rsidP="00C50C16">
      <w:pPr>
        <w:rPr>
          <w:b/>
        </w:rPr>
      </w:pPr>
    </w:p>
    <w:p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50C16" w:rsidRPr="00767667" w:rsidRDefault="00C50C16" w:rsidP="00C50C16">
      <w:pPr>
        <w:ind w:left="5664" w:hanging="5664"/>
        <w:jc w:val="center"/>
        <w:rPr>
          <w:b/>
        </w:rPr>
      </w:pPr>
    </w:p>
    <w:p w:rsidR="00C50C16" w:rsidRPr="00767667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Default="00C50C16" w:rsidP="00C50C16">
      <w:pPr>
        <w:ind w:left="5664" w:hanging="5664"/>
        <w:jc w:val="center"/>
        <w:rPr>
          <w:b/>
        </w:rPr>
      </w:pPr>
    </w:p>
    <w:p w:rsidR="00C50C16" w:rsidRPr="00767667" w:rsidRDefault="00C50C16" w:rsidP="00C50C16">
      <w:pPr>
        <w:rPr>
          <w:b/>
        </w:rPr>
      </w:pPr>
    </w:p>
    <w:p w:rsidR="00C50C16" w:rsidRPr="00841612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>Wersja 1</w:t>
      </w:r>
    </w:p>
    <w:p w:rsidR="00275EAA" w:rsidRDefault="00C50C16" w:rsidP="00275EAA">
      <w:pPr>
        <w:ind w:left="5664" w:hanging="5664"/>
        <w:jc w:val="center"/>
        <w:rPr>
          <w:b/>
          <w:sz w:val="28"/>
          <w:szCs w:val="28"/>
        </w:rPr>
      </w:pPr>
      <w:r w:rsidRPr="00841612">
        <w:rPr>
          <w:b/>
          <w:sz w:val="24"/>
          <w:szCs w:val="24"/>
        </w:rPr>
        <w:t xml:space="preserve">Opole, </w:t>
      </w:r>
      <w:r w:rsidR="000D2F4D">
        <w:rPr>
          <w:b/>
          <w:sz w:val="24"/>
          <w:szCs w:val="24"/>
        </w:rPr>
        <w:t>czerwiec</w:t>
      </w:r>
      <w:r w:rsidRPr="00841612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 xml:space="preserve">3 r. </w:t>
      </w:r>
    </w:p>
    <w:p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lastRenderedPageBreak/>
        <w:t>WNIOSEK O DOFINANSOWANIE PROJEKTU</w:t>
      </w:r>
    </w:p>
    <w:p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 xml:space="preserve">ZE ŚRODKÓW EUROPEJSKIEGO FUNDUSZU </w:t>
      </w:r>
      <w:r w:rsidR="004307F6">
        <w:rPr>
          <w:b/>
          <w:sz w:val="28"/>
          <w:szCs w:val="28"/>
        </w:rPr>
        <w:t>SPOŁECZNEGO PLUS</w:t>
      </w:r>
    </w:p>
    <w:p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Korekta</w:t>
            </w:r>
          </w:p>
        </w:tc>
        <w:tc>
          <w:tcPr>
            <w:tcW w:w="4664" w:type="dxa"/>
            <w:gridSpan w:val="2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C50C16" w:rsidRPr="003255E9" w:rsidTr="00C50C16">
        <w:trPr>
          <w:trHeight w:val="680"/>
        </w:trPr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3255E9" w:rsidRDefault="00EC7608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rzeczowe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:rsidTr="00C50C16">
        <w:trPr>
          <w:trHeight w:val="680"/>
        </w:trPr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:rsidTr="00C50C16">
        <w:trPr>
          <w:trHeight w:val="680"/>
        </w:trPr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3255E9" w:rsidRDefault="00475C92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2333" w:type="dxa"/>
          </w:tcPr>
          <w:p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:rsidTr="00C50C16">
        <w:trPr>
          <w:trHeight w:val="680"/>
        </w:trPr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Koszty pośrednie – wydatki kwalifikowalne</w:t>
            </w:r>
          </w:p>
        </w:tc>
        <w:tc>
          <w:tcPr>
            <w:tcW w:w="2332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:rsidR="00C50C16" w:rsidRPr="003255E9" w:rsidRDefault="00C50C16">
            <w:pPr>
              <w:rPr>
                <w:sz w:val="24"/>
                <w:szCs w:val="24"/>
              </w:rPr>
            </w:pPr>
          </w:p>
        </w:tc>
      </w:tr>
    </w:tbl>
    <w:p w:rsidR="00C50C16" w:rsidRDefault="00C50C16"/>
    <w:p w:rsidR="00C50C16" w:rsidRDefault="00C50C16"/>
    <w:p w:rsidR="00C50C16" w:rsidRDefault="00C50C16"/>
    <w:p w:rsidR="0093654A" w:rsidRDefault="0093654A"/>
    <w:p w:rsidR="0093654A" w:rsidRDefault="0093654A"/>
    <w:p w:rsidR="0093654A" w:rsidRDefault="0093654A"/>
    <w:p w:rsidR="00C50C16" w:rsidRDefault="00C50C16"/>
    <w:p w:rsidR="00C50C16" w:rsidRDefault="00C50C16"/>
    <w:p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:rsidR="00C50C16" w:rsidRDefault="00C50C16"/>
    <w:p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3255E9" w:rsidTr="00450C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Oś priorytetowa FEO 2021-2027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operacyjne</w:t>
            </w:r>
          </w:p>
          <w:p w:rsidR="004307F6" w:rsidRPr="003255E9" w:rsidRDefault="004307F6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:rsidR="00C50C16" w:rsidRDefault="00C50C16"/>
    <w:p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3255E9" w:rsidTr="00450C73">
        <w:trPr>
          <w:trHeight w:val="680"/>
        </w:trPr>
        <w:tc>
          <w:tcPr>
            <w:tcW w:w="2439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3255E9" w:rsidTr="00450C73">
        <w:trPr>
          <w:trHeight w:val="680"/>
        </w:trPr>
        <w:tc>
          <w:tcPr>
            <w:tcW w:w="2405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</w:tr>
    </w:tbl>
    <w:p w:rsidR="00C50C16" w:rsidRDefault="00C50C16"/>
    <w:p w:rsidR="00C50C16" w:rsidRDefault="00C50C16"/>
    <w:p w:rsidR="0093654A" w:rsidRDefault="0093654A"/>
    <w:p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:rsidR="00C50C16" w:rsidRDefault="00C50C16"/>
    <w:p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2957CC" w:rsidRPr="003255E9" w:rsidTr="00C167AB">
        <w:trPr>
          <w:trHeight w:val="680"/>
        </w:trPr>
        <w:tc>
          <w:tcPr>
            <w:tcW w:w="2332" w:type="dxa"/>
            <w:vAlign w:val="center"/>
          </w:tcPr>
          <w:p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B308E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B308E" w:rsidRPr="003255E9" w:rsidRDefault="00CB308E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3255E9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:rsidR="00CB308E" w:rsidRPr="003255E9" w:rsidRDefault="00CB308E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:rsidTr="00C167AB">
        <w:trPr>
          <w:trHeight w:val="680"/>
        </w:trPr>
        <w:tc>
          <w:tcPr>
            <w:tcW w:w="2332" w:type="dxa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</w:tbl>
    <w:p w:rsidR="002957CC" w:rsidRDefault="002957CC"/>
    <w:p w:rsidR="003255E9" w:rsidRDefault="003255E9"/>
    <w:p w:rsidR="003255E9" w:rsidRDefault="003255E9"/>
    <w:p w:rsidR="003255E9" w:rsidRDefault="003255E9"/>
    <w:p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917FB9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917FB9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:rsidTr="003B3373">
        <w:trPr>
          <w:trHeight w:val="680"/>
        </w:trPr>
        <w:tc>
          <w:tcPr>
            <w:tcW w:w="3498" w:type="dxa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</w:tbl>
    <w:p w:rsidR="002957CC" w:rsidRDefault="002957CC"/>
    <w:p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:rsidTr="003B3373">
        <w:trPr>
          <w:trHeight w:val="680"/>
        </w:trPr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C167AB" w:rsidRDefault="00C167AB"/>
    <w:p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:rsidTr="005F2AF9">
        <w:trPr>
          <w:trHeight w:val="680"/>
        </w:trPr>
        <w:tc>
          <w:tcPr>
            <w:tcW w:w="2332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:rsidTr="005F2AF9">
        <w:trPr>
          <w:trHeight w:val="680"/>
        </w:trPr>
        <w:tc>
          <w:tcPr>
            <w:tcW w:w="2332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3255E9" w:rsidRDefault="005F2AF9">
            <w:pPr>
              <w:rPr>
                <w:sz w:val="24"/>
                <w:szCs w:val="24"/>
              </w:rPr>
            </w:pPr>
          </w:p>
        </w:tc>
      </w:tr>
    </w:tbl>
    <w:p w:rsidR="00C167AB" w:rsidRDefault="00C167AB"/>
    <w:p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 xml:space="preserve">2.5 Osoby uprawnione do </w:t>
      </w:r>
      <w:r w:rsidR="00A34081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:rsidTr="003B3373">
        <w:trPr>
          <w:trHeight w:val="680"/>
        </w:trPr>
        <w:tc>
          <w:tcPr>
            <w:tcW w:w="2332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:rsidTr="003B3373">
        <w:trPr>
          <w:trHeight w:val="680"/>
        </w:trPr>
        <w:tc>
          <w:tcPr>
            <w:tcW w:w="2332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</w:tr>
    </w:tbl>
    <w:p w:rsidR="005F2AF9" w:rsidRDefault="005F2AF9"/>
    <w:p w:rsidR="003255E9" w:rsidRDefault="003255E9"/>
    <w:p w:rsidR="003255E9" w:rsidRDefault="003255E9"/>
    <w:p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3255E9" w:rsidTr="00512EF2">
        <w:trPr>
          <w:trHeight w:val="680"/>
        </w:trPr>
        <w:tc>
          <w:tcPr>
            <w:tcW w:w="6997" w:type="dxa"/>
            <w:vAlign w:val="center"/>
          </w:tcPr>
          <w:p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5F2AF9" w:rsidRPr="003255E9" w:rsidTr="00512EF2">
        <w:trPr>
          <w:trHeight w:val="680"/>
        </w:trPr>
        <w:tc>
          <w:tcPr>
            <w:tcW w:w="6997" w:type="dxa"/>
            <w:vAlign w:val="center"/>
          </w:tcPr>
          <w:p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3255E9" w:rsidTr="00512EF2">
        <w:trPr>
          <w:trHeight w:val="680"/>
        </w:trPr>
        <w:tc>
          <w:tcPr>
            <w:tcW w:w="6997" w:type="dxa"/>
            <w:vAlign w:val="center"/>
          </w:tcPr>
          <w:p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:rsidR="00C167AB" w:rsidRDefault="00C167AB"/>
    <w:p w:rsidR="00C167AB" w:rsidRDefault="00C167AB"/>
    <w:p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:rsidR="00497D56" w:rsidRPr="00497D56" w:rsidRDefault="00497D56">
      <w:pPr>
        <w:rPr>
          <w:b/>
          <w:sz w:val="24"/>
          <w:szCs w:val="24"/>
        </w:rPr>
      </w:pPr>
    </w:p>
    <w:p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:rsidR="00497D56" w:rsidRPr="00497D56" w:rsidRDefault="00497D56">
      <w:pPr>
        <w:rPr>
          <w:b/>
          <w:sz w:val="24"/>
          <w:szCs w:val="24"/>
        </w:rPr>
      </w:pPr>
    </w:p>
    <w:p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2332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2957CC" w:rsidRDefault="002957CC"/>
    <w:p w:rsidR="00CB308E" w:rsidRDefault="00CB308E">
      <w:pPr>
        <w:rPr>
          <w:b/>
          <w:sz w:val="24"/>
          <w:szCs w:val="24"/>
        </w:rPr>
      </w:pPr>
    </w:p>
    <w:p w:rsidR="00CB308E" w:rsidRDefault="00CB308E">
      <w:pPr>
        <w:rPr>
          <w:b/>
          <w:sz w:val="24"/>
          <w:szCs w:val="24"/>
        </w:rPr>
      </w:pPr>
    </w:p>
    <w:p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:rsidTr="003B3373">
        <w:trPr>
          <w:trHeight w:val="680"/>
        </w:trPr>
        <w:tc>
          <w:tcPr>
            <w:tcW w:w="3498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C50C16" w:rsidRDefault="00C50C16"/>
    <w:p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3255E9" w:rsidTr="003B3373">
        <w:trPr>
          <w:trHeight w:val="680"/>
        </w:trPr>
        <w:tc>
          <w:tcPr>
            <w:tcW w:w="6997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497D56" w:rsidRPr="003255E9" w:rsidTr="003B3373">
        <w:trPr>
          <w:trHeight w:val="680"/>
        </w:trPr>
        <w:tc>
          <w:tcPr>
            <w:tcW w:w="6997" w:type="dxa"/>
            <w:vAlign w:val="center"/>
          </w:tcPr>
          <w:p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3255E9" w:rsidTr="003B3373">
        <w:trPr>
          <w:trHeight w:val="680"/>
        </w:trPr>
        <w:tc>
          <w:tcPr>
            <w:tcW w:w="6997" w:type="dxa"/>
            <w:vAlign w:val="center"/>
          </w:tcPr>
          <w:p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:rsidR="00497D56" w:rsidRDefault="00497D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:rsidR="00497D56" w:rsidRDefault="00497D56"/>
    <w:p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3255E9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</w:tr>
      <w:tr w:rsidR="00302780" w:rsidRPr="003255E9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  <w:tr w:rsidR="00302780" w:rsidRPr="003255E9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projektu</w:t>
            </w:r>
          </w:p>
        </w:tc>
      </w:tr>
      <w:tr w:rsidR="00302780" w:rsidRPr="003255E9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:rsidR="00497D56" w:rsidRDefault="00497D56"/>
    <w:p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3255E9" w:rsidTr="00302780">
        <w:trPr>
          <w:trHeight w:val="680"/>
        </w:trPr>
        <w:tc>
          <w:tcPr>
            <w:tcW w:w="34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finansowe)</w:t>
            </w:r>
          </w:p>
        </w:tc>
      </w:tr>
      <w:tr w:rsidR="00302780" w:rsidRPr="003255E9" w:rsidTr="00302780">
        <w:trPr>
          <w:trHeight w:val="680"/>
        </w:trPr>
        <w:tc>
          <w:tcPr>
            <w:tcW w:w="34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:rsidR="00497D56" w:rsidRDefault="00497D56"/>
    <w:p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3255E9" w:rsidTr="00302780">
        <w:trPr>
          <w:trHeight w:val="680"/>
        </w:trPr>
        <w:tc>
          <w:tcPr>
            <w:tcW w:w="27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Miejscowość </w:t>
            </w:r>
          </w:p>
        </w:tc>
      </w:tr>
      <w:tr w:rsidR="00302780" w:rsidRPr="003255E9" w:rsidTr="00302780">
        <w:trPr>
          <w:trHeight w:val="680"/>
        </w:trPr>
        <w:tc>
          <w:tcPr>
            <w:tcW w:w="2798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:rsidR="00497D56" w:rsidRDefault="00497D56"/>
    <w:p w:rsidR="00497D56" w:rsidRDefault="00497D56"/>
    <w:p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2311" w:rsidRPr="003255E9" w:rsidTr="003B3373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projektu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3B3373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Powiązanie ze strategiami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3B3373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3B3373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Niestandardowy sposób rozliczania KE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DD2311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Duży projekt</w:t>
            </w:r>
          </w:p>
        </w:tc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Instrumenty finansowe</w:t>
            </w:r>
          </w:p>
        </w:tc>
        <w:tc>
          <w:tcPr>
            <w:tcW w:w="3499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:rsidTr="00DD2311">
        <w:trPr>
          <w:trHeight w:val="680"/>
        </w:trPr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Operacja strategicznego znaczenia</w:t>
            </w:r>
          </w:p>
        </w:tc>
        <w:tc>
          <w:tcPr>
            <w:tcW w:w="3498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Rozliczanie wnioskami częściowymi</w:t>
            </w:r>
          </w:p>
        </w:tc>
        <w:tc>
          <w:tcPr>
            <w:tcW w:w="3499" w:type="dxa"/>
            <w:vAlign w:val="center"/>
          </w:tcPr>
          <w:p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</w:tbl>
    <w:p w:rsidR="00302780" w:rsidRDefault="00302780"/>
    <w:p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4B0149" w:rsidRPr="003255E9" w:rsidTr="00122FBD">
        <w:trPr>
          <w:trHeight w:val="680"/>
        </w:trPr>
        <w:tc>
          <w:tcPr>
            <w:tcW w:w="6997" w:type="dxa"/>
            <w:vAlign w:val="center"/>
          </w:tcPr>
          <w:p w:rsidR="004B0149" w:rsidRPr="003255E9" w:rsidRDefault="004B0149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Temat uzupełniający</w:t>
            </w:r>
          </w:p>
        </w:tc>
        <w:tc>
          <w:tcPr>
            <w:tcW w:w="6997" w:type="dxa"/>
            <w:vAlign w:val="center"/>
          </w:tcPr>
          <w:p w:rsidR="004B0149" w:rsidRPr="003255E9" w:rsidRDefault="004B0149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:rsidR="00302780" w:rsidRDefault="00302780"/>
    <w:p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Pozycja nr …</w:t>
            </w: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:rsidTr="00122FBD">
        <w:trPr>
          <w:trHeight w:val="680"/>
        </w:trPr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:rsidR="00302780" w:rsidRDefault="00302780"/>
    <w:p w:rsidR="005A23FA" w:rsidRDefault="005A23FA"/>
    <w:p w:rsidR="003255E9" w:rsidRDefault="003255E9"/>
    <w:p w:rsidR="003255E9" w:rsidRDefault="003255E9"/>
    <w:p w:rsidR="003255E9" w:rsidRDefault="003255E9"/>
    <w:p w:rsidR="00497D56" w:rsidRDefault="00497D56"/>
    <w:p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50"/>
      </w:tblGrid>
      <w:tr w:rsidR="00D15F2A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D15F2A" w:rsidRPr="003255E9" w:rsidRDefault="00D15F2A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Grupy docelowe</w:t>
            </w:r>
          </w:p>
        </w:tc>
      </w:tr>
      <w:tr w:rsidR="001772A6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:rsidTr="001772A6">
        <w:trPr>
          <w:trHeight w:val="687"/>
        </w:trPr>
        <w:tc>
          <w:tcPr>
            <w:tcW w:w="7792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Grupa objęta wsparciem</w:t>
            </w: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950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Ogółem</w:t>
            </w:r>
          </w:p>
        </w:tc>
      </w:tr>
      <w:tr w:rsidR="001772A6" w:rsidRPr="003255E9" w:rsidTr="001772A6">
        <w:trPr>
          <w:trHeight w:val="686"/>
        </w:trPr>
        <w:tc>
          <w:tcPr>
            <w:tcW w:w="7792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:rsidTr="001772A6">
        <w:trPr>
          <w:trHeight w:val="686"/>
        </w:trPr>
        <w:tc>
          <w:tcPr>
            <w:tcW w:w="7792" w:type="dxa"/>
            <w:vAlign w:val="center"/>
          </w:tcPr>
          <w:p w:rsidR="001772A6" w:rsidRPr="003255E9" w:rsidRDefault="001772A6" w:rsidP="001772A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Podmioty </w:t>
            </w: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3255E9" w:rsidTr="00D15F2A">
        <w:trPr>
          <w:trHeight w:val="680"/>
        </w:trPr>
        <w:tc>
          <w:tcPr>
            <w:tcW w:w="13994" w:type="dxa"/>
            <w:gridSpan w:val="4"/>
          </w:tcPr>
          <w:p w:rsidR="00D15F2A" w:rsidRPr="003255E9" w:rsidRDefault="00D15F2A">
            <w:pPr>
              <w:rPr>
                <w:sz w:val="24"/>
                <w:szCs w:val="24"/>
              </w:rPr>
            </w:pPr>
          </w:p>
        </w:tc>
      </w:tr>
    </w:tbl>
    <w:p w:rsidR="00122FBD" w:rsidRDefault="00122FBD"/>
    <w:p w:rsidR="003255E9" w:rsidRDefault="003255E9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3255E9" w:rsidRDefault="003255E9"/>
    <w:p w:rsidR="003255E9" w:rsidRDefault="003255E9"/>
    <w:p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:rsidR="00380C73" w:rsidRDefault="00380C73"/>
    <w:p w:rsidR="00380C73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862356" w:rsidRPr="003255E9" w:rsidTr="00862356">
        <w:trPr>
          <w:trHeight w:val="680"/>
        </w:trPr>
        <w:tc>
          <w:tcPr>
            <w:tcW w:w="13994" w:type="dxa"/>
            <w:gridSpan w:val="6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1 horyzontalny</w:t>
            </w: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Merge w:val="restart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:rsidTr="00862356">
        <w:trPr>
          <w:trHeight w:val="680"/>
        </w:trPr>
        <w:tc>
          <w:tcPr>
            <w:tcW w:w="2332" w:type="dxa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</w:tbl>
    <w:p w:rsidR="00862356" w:rsidRDefault="00862356">
      <w:pPr>
        <w:rPr>
          <w:b/>
          <w:sz w:val="24"/>
          <w:szCs w:val="24"/>
        </w:rPr>
      </w:pPr>
    </w:p>
    <w:p w:rsidR="00862356" w:rsidRDefault="00862356">
      <w:pPr>
        <w:rPr>
          <w:b/>
          <w:sz w:val="24"/>
          <w:szCs w:val="24"/>
        </w:rPr>
      </w:pPr>
    </w:p>
    <w:p w:rsidR="00862356" w:rsidRPr="00433C7A" w:rsidRDefault="0086235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3255E9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:rsidTr="00433C7A">
        <w:trPr>
          <w:trHeight w:val="680"/>
        </w:trPr>
        <w:tc>
          <w:tcPr>
            <w:tcW w:w="2332" w:type="dxa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</w:tbl>
    <w:p w:rsidR="00380C73" w:rsidRDefault="00380C73"/>
    <w:p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3255E9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:rsidTr="003B3373">
        <w:trPr>
          <w:trHeight w:val="680"/>
        </w:trPr>
        <w:tc>
          <w:tcPr>
            <w:tcW w:w="2332" w:type="dxa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380C73" w:rsidRDefault="00380C73"/>
    <w:p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3255E9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:rsidR="002F4501" w:rsidRPr="003255E9" w:rsidRDefault="002F4501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:rsidTr="00C57FC5">
        <w:trPr>
          <w:trHeight w:val="680"/>
        </w:trPr>
        <w:tc>
          <w:tcPr>
            <w:tcW w:w="155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</w:tbl>
    <w:p w:rsidR="00122FBD" w:rsidRDefault="00122FBD"/>
    <w:p w:rsidR="00122FBD" w:rsidRDefault="00122FBD"/>
    <w:p w:rsidR="003255E9" w:rsidRDefault="003255E9"/>
    <w:p w:rsidR="00602D6B" w:rsidRDefault="00602D6B"/>
    <w:p w:rsidR="0093654A" w:rsidRDefault="0093654A"/>
    <w:p w:rsidR="0093654A" w:rsidRDefault="0093654A"/>
    <w:p w:rsidR="00602D6B" w:rsidRDefault="00602D6B"/>
    <w:p w:rsidR="00602D6B" w:rsidRDefault="00602D6B"/>
    <w:p w:rsidR="00602D6B" w:rsidRDefault="00602D6B"/>
    <w:p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3255E9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:rsidTr="003B3373">
        <w:trPr>
          <w:trHeight w:val="680"/>
        </w:trPr>
        <w:tc>
          <w:tcPr>
            <w:tcW w:w="155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602D6B" w:rsidRDefault="00602D6B"/>
    <w:p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t>4.5 Podsumowanie w podziale na realizatorów</w:t>
      </w:r>
    </w:p>
    <w:p w:rsidR="00393847" w:rsidRDefault="00393847"/>
    <w:p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:rsidR="00393847" w:rsidRDefault="00393847"/>
    <w:p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630B55" w:rsidRPr="003255E9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30B55" w:rsidRPr="003255E9" w:rsidTr="00630B55">
        <w:trPr>
          <w:trHeight w:val="680"/>
        </w:trPr>
        <w:tc>
          <w:tcPr>
            <w:tcW w:w="8642" w:type="dxa"/>
            <w:vMerge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30B55" w:rsidRPr="003255E9" w:rsidTr="00630B55">
        <w:trPr>
          <w:trHeight w:val="680"/>
        </w:trPr>
        <w:tc>
          <w:tcPr>
            <w:tcW w:w="8642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:rsidR="00393847" w:rsidRDefault="00393847"/>
    <w:p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726A23" w:rsidRPr="003255E9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726A23" w:rsidRPr="003255E9" w:rsidTr="003B3373">
        <w:trPr>
          <w:trHeight w:val="680"/>
        </w:trPr>
        <w:tc>
          <w:tcPr>
            <w:tcW w:w="8642" w:type="dxa"/>
            <w:vMerge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726A23" w:rsidRPr="003255E9" w:rsidTr="003B3373">
        <w:trPr>
          <w:trHeight w:val="680"/>
        </w:trPr>
        <w:tc>
          <w:tcPr>
            <w:tcW w:w="8642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393847" w:rsidRDefault="00393847"/>
    <w:p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EE0E83" w:rsidRPr="003255E9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EE0E83" w:rsidRPr="003255E9" w:rsidTr="00EE0E83">
        <w:trPr>
          <w:trHeight w:val="680"/>
        </w:trPr>
        <w:tc>
          <w:tcPr>
            <w:tcW w:w="5665" w:type="dxa"/>
            <w:vMerge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EE0E83" w:rsidRPr="003255E9" w:rsidTr="00EE0E83">
        <w:trPr>
          <w:trHeight w:val="680"/>
        </w:trPr>
        <w:tc>
          <w:tcPr>
            <w:tcW w:w="5665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:rsidR="00122FBD" w:rsidRDefault="00122FBD"/>
    <w:p w:rsidR="00122FBD" w:rsidRPr="006D5D22" w:rsidRDefault="006D5D22">
      <w:pPr>
        <w:rPr>
          <w:b/>
        </w:rPr>
      </w:pPr>
      <w:r w:rsidRPr="006D5D22">
        <w:rPr>
          <w:b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6D5D22" w:rsidRPr="003255E9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D5D22" w:rsidRPr="003255E9" w:rsidTr="00B371AB">
        <w:trPr>
          <w:trHeight w:val="680"/>
        </w:trPr>
        <w:tc>
          <w:tcPr>
            <w:tcW w:w="5665" w:type="dxa"/>
            <w:vMerge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D5D22" w:rsidRPr="003255E9" w:rsidTr="00B371AB">
        <w:trPr>
          <w:trHeight w:val="680"/>
        </w:trPr>
        <w:tc>
          <w:tcPr>
            <w:tcW w:w="5665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6D5D22" w:rsidRDefault="006D5D22"/>
    <w:p w:rsidR="006D5D22" w:rsidRDefault="006D5D22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:rsidR="006D5D22" w:rsidRDefault="006D5D22"/>
    <w:p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:rsidR="006D5D22" w:rsidRDefault="006D5D22"/>
    <w:p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D902CB" w:rsidTr="007B4C8E">
        <w:trPr>
          <w:trHeight w:val="680"/>
        </w:trPr>
        <w:tc>
          <w:tcPr>
            <w:tcW w:w="6997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7B4C8E" w:rsidRPr="00D902CB" w:rsidTr="007B4C8E">
        <w:trPr>
          <w:trHeight w:val="680"/>
        </w:trPr>
        <w:tc>
          <w:tcPr>
            <w:tcW w:w="6997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7B4C8E" w:rsidRPr="00D902CB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</w:tbl>
    <w:p w:rsidR="006D5D22" w:rsidRDefault="006D5D22"/>
    <w:p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1739"/>
        <w:gridCol w:w="1744"/>
        <w:gridCol w:w="1732"/>
        <w:gridCol w:w="1737"/>
        <w:gridCol w:w="1749"/>
        <w:gridCol w:w="1838"/>
      </w:tblGrid>
      <w:tr w:rsidR="007B4C8E" w:rsidRPr="00D902CB" w:rsidTr="007B4C8E">
        <w:trPr>
          <w:trHeight w:val="680"/>
        </w:trPr>
        <w:tc>
          <w:tcPr>
            <w:tcW w:w="13994" w:type="dxa"/>
            <w:gridSpan w:val="7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Wydatek nr …</w:t>
            </w: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:rsidTr="007B4C8E">
        <w:trPr>
          <w:trHeight w:val="680"/>
        </w:trPr>
        <w:tc>
          <w:tcPr>
            <w:tcW w:w="3498" w:type="dxa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6"/>
            <w:vAlign w:val="center"/>
          </w:tcPr>
          <w:p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4307F6" w:rsidRPr="00D902CB" w:rsidTr="001338FA">
        <w:trPr>
          <w:trHeight w:val="680"/>
        </w:trPr>
        <w:tc>
          <w:tcPr>
            <w:tcW w:w="3498" w:type="dxa"/>
            <w:vMerge w:val="restart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750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1750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</w:t>
            </w:r>
          </w:p>
        </w:tc>
      </w:tr>
      <w:tr w:rsidR="004307F6" w:rsidRPr="00D902CB" w:rsidTr="001338FA">
        <w:trPr>
          <w:trHeight w:val="680"/>
        </w:trPr>
        <w:tc>
          <w:tcPr>
            <w:tcW w:w="3498" w:type="dxa"/>
            <w:vMerge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</w:tr>
    </w:tbl>
    <w:p w:rsidR="006D5D22" w:rsidRDefault="006D5D22"/>
    <w:p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D902CB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Kwota ryczałtowa nr …</w:t>
            </w: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Wartość wskaźnika</w:t>
            </w:r>
          </w:p>
        </w:tc>
      </w:tr>
      <w:tr w:rsidR="008F5D35" w:rsidRPr="00D902CB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:rsidTr="008F5D35">
        <w:trPr>
          <w:trHeight w:val="680"/>
        </w:trPr>
        <w:tc>
          <w:tcPr>
            <w:tcW w:w="2798" w:type="dxa"/>
            <w:vMerge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8F5D35" w:rsidRPr="00D902CB" w:rsidRDefault="008F5D35">
            <w:pPr>
              <w:rPr>
                <w:sz w:val="24"/>
                <w:szCs w:val="24"/>
              </w:rPr>
            </w:pPr>
          </w:p>
        </w:tc>
      </w:tr>
    </w:tbl>
    <w:p w:rsidR="006D5D22" w:rsidRDefault="006D5D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:rsidTr="003E66E1">
        <w:trPr>
          <w:trHeight w:val="680"/>
        </w:trPr>
        <w:tc>
          <w:tcPr>
            <w:tcW w:w="13994" w:type="dxa"/>
            <w:gridSpan w:val="6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jednostkowa nr…</w:t>
            </w: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Realizator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Merge w:val="restart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:rsidTr="003E66E1">
        <w:trPr>
          <w:trHeight w:val="680"/>
        </w:trPr>
        <w:tc>
          <w:tcPr>
            <w:tcW w:w="2332" w:type="dxa"/>
            <w:vMerge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</w:tbl>
    <w:p w:rsidR="00E9063A" w:rsidRDefault="00E9063A"/>
    <w:p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D902CB" w:rsidTr="00C867CF">
        <w:trPr>
          <w:trHeight w:val="680"/>
        </w:trPr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C1604" w:rsidRPr="00D902CB" w:rsidTr="00C867CF">
        <w:trPr>
          <w:trHeight w:val="680"/>
        </w:trPr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:rsidTr="00C867CF">
        <w:trPr>
          <w:trHeight w:val="680"/>
        </w:trPr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:rsidTr="00C867CF">
        <w:trPr>
          <w:trHeight w:val="680"/>
        </w:trPr>
        <w:tc>
          <w:tcPr>
            <w:tcW w:w="3498" w:type="dxa"/>
            <w:vAlign w:val="center"/>
          </w:tcPr>
          <w:p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:rsidTr="00C867CF">
        <w:trPr>
          <w:trHeight w:val="680"/>
        </w:trPr>
        <w:tc>
          <w:tcPr>
            <w:tcW w:w="3498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C867CF" w:rsidRPr="00D902CB" w:rsidTr="00C867CF">
        <w:trPr>
          <w:trHeight w:val="680"/>
        </w:trPr>
        <w:tc>
          <w:tcPr>
            <w:tcW w:w="3498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:rsidR="006D5D22" w:rsidRDefault="006D5D22"/>
    <w:p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D902CB" w:rsidTr="00C867CF">
        <w:trPr>
          <w:trHeight w:val="680"/>
        </w:trPr>
        <w:tc>
          <w:tcPr>
            <w:tcW w:w="4664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C867CF" w:rsidRPr="00D902CB" w:rsidTr="00C867CF">
        <w:trPr>
          <w:trHeight w:val="680"/>
        </w:trPr>
        <w:tc>
          <w:tcPr>
            <w:tcW w:w="4664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C867CF" w:rsidRPr="00D902CB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:rsidR="00C867CF" w:rsidRDefault="00C867CF"/>
    <w:p w:rsidR="003E66E1" w:rsidRDefault="003E66E1"/>
    <w:p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D902CB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353B56" w:rsidRPr="00D902CB" w:rsidTr="00B371AB">
        <w:trPr>
          <w:trHeight w:val="680"/>
        </w:trPr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:rsidTr="00B371AB">
        <w:trPr>
          <w:trHeight w:val="680"/>
        </w:trPr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:rsidTr="00B371AB">
        <w:trPr>
          <w:trHeight w:val="680"/>
        </w:trPr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53B56" w:rsidRPr="00D902CB" w:rsidTr="00353B56">
        <w:trPr>
          <w:trHeight w:val="680"/>
        </w:trPr>
        <w:tc>
          <w:tcPr>
            <w:tcW w:w="2332" w:type="dxa"/>
            <w:vMerge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</w:tbl>
    <w:p w:rsidR="00C867CF" w:rsidRDefault="00C86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:rsidTr="00EC7608">
        <w:trPr>
          <w:trHeight w:val="680"/>
        </w:trPr>
        <w:tc>
          <w:tcPr>
            <w:tcW w:w="13994" w:type="dxa"/>
            <w:gridSpan w:val="6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jednostkowa nr …</w:t>
            </w: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Merge w:val="restart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:rsidTr="00EC7608">
        <w:trPr>
          <w:trHeight w:val="680"/>
        </w:trPr>
        <w:tc>
          <w:tcPr>
            <w:tcW w:w="2332" w:type="dxa"/>
            <w:vMerge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E66E1" w:rsidRPr="00D902CB" w:rsidRDefault="003E66E1" w:rsidP="00EC7608">
            <w:pPr>
              <w:rPr>
                <w:b/>
                <w:sz w:val="24"/>
                <w:szCs w:val="24"/>
              </w:rPr>
            </w:pPr>
          </w:p>
        </w:tc>
      </w:tr>
    </w:tbl>
    <w:p w:rsidR="003E66E1" w:rsidRDefault="003E66E1"/>
    <w:p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:rsidTr="00B371AB">
        <w:trPr>
          <w:trHeight w:val="680"/>
        </w:trPr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C867CF" w:rsidRDefault="00C867CF"/>
    <w:p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5807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:rsidTr="00D7722D">
        <w:trPr>
          <w:trHeight w:val="680"/>
        </w:trPr>
        <w:tc>
          <w:tcPr>
            <w:tcW w:w="5807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jednego uczestnika</w:t>
            </w:r>
          </w:p>
        </w:tc>
        <w:tc>
          <w:tcPr>
            <w:tcW w:w="2126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:rsidTr="00D7722D">
        <w:trPr>
          <w:trHeight w:val="680"/>
        </w:trPr>
        <w:tc>
          <w:tcPr>
            <w:tcW w:w="5807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jeden podmiot objęty wsparciem</w:t>
            </w:r>
          </w:p>
        </w:tc>
        <w:tc>
          <w:tcPr>
            <w:tcW w:w="2126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40B51" w:rsidRDefault="00340B51">
      <w:pPr>
        <w:rPr>
          <w:b/>
          <w:sz w:val="24"/>
          <w:szCs w:val="24"/>
        </w:rPr>
      </w:pPr>
    </w:p>
    <w:p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D902CB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:rsidR="00D7722D" w:rsidRDefault="00D7722D"/>
    <w:p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:rsidTr="00D7722D">
        <w:trPr>
          <w:trHeight w:val="680"/>
        </w:trPr>
        <w:tc>
          <w:tcPr>
            <w:tcW w:w="2798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:rsidTr="00D7722D">
        <w:trPr>
          <w:trHeight w:val="680"/>
        </w:trPr>
        <w:tc>
          <w:tcPr>
            <w:tcW w:w="2798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:rsidR="00D7722D" w:rsidRDefault="00D7722D"/>
    <w:p w:rsidR="00D7722D" w:rsidRPr="000636B7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0636B7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D902CB" w:rsidTr="00B371AB">
        <w:trPr>
          <w:trHeight w:val="680"/>
        </w:trPr>
        <w:tc>
          <w:tcPr>
            <w:tcW w:w="2798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0636B7" w:rsidRPr="00D902CB" w:rsidTr="00B371AB">
        <w:trPr>
          <w:trHeight w:val="680"/>
        </w:trPr>
        <w:tc>
          <w:tcPr>
            <w:tcW w:w="2798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</w:tr>
    </w:tbl>
    <w:p w:rsidR="00D7722D" w:rsidRPr="000636B7" w:rsidRDefault="00D7722D">
      <w:pPr>
        <w:rPr>
          <w:b/>
        </w:rPr>
      </w:pPr>
    </w:p>
    <w:p w:rsidR="003E66E1" w:rsidRDefault="003E66E1">
      <w:pPr>
        <w:rPr>
          <w:b/>
          <w:sz w:val="24"/>
          <w:szCs w:val="24"/>
        </w:rPr>
      </w:pPr>
    </w:p>
    <w:p w:rsidR="00D7722D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 Podsumowanie w </w:t>
      </w:r>
      <w:r w:rsidR="00B633BE">
        <w:rPr>
          <w:b/>
          <w:sz w:val="24"/>
          <w:szCs w:val="24"/>
        </w:rPr>
        <w:t>podziale na</w:t>
      </w:r>
      <w:r w:rsidR="00304650" w:rsidRPr="00304650">
        <w:rPr>
          <w:b/>
          <w:sz w:val="24"/>
          <w:szCs w:val="24"/>
        </w:rPr>
        <w:t xml:space="preserve"> realizatorów</w:t>
      </w:r>
    </w:p>
    <w:p w:rsidR="00D7722D" w:rsidRDefault="00D7722D"/>
    <w:p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:rsidR="00C82173" w:rsidRDefault="00C82173"/>
    <w:p w:rsidR="00C82173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:rsidTr="00304650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</w:tbl>
    <w:p w:rsidR="00C50C16" w:rsidRDefault="00C50C16"/>
    <w:p w:rsidR="00304650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:rsidR="00304650" w:rsidRDefault="00304650"/>
    <w:p w:rsid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.3 </w:t>
      </w:r>
      <w:r w:rsidR="00304650"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:rsidTr="00B371AB">
        <w:trPr>
          <w:trHeight w:val="680"/>
        </w:trPr>
        <w:tc>
          <w:tcPr>
            <w:tcW w:w="2798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:rsidR="00304650" w:rsidRDefault="00304650"/>
    <w:p w:rsidR="00304650" w:rsidRPr="000636B7" w:rsidRDefault="003E66E1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5B3542">
        <w:rPr>
          <w:b/>
          <w:sz w:val="24"/>
          <w:szCs w:val="24"/>
        </w:rPr>
        <w:t>.4</w:t>
      </w:r>
      <w:r w:rsidR="00304650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:rsidTr="00B371AB">
        <w:trPr>
          <w:trHeight w:val="680"/>
        </w:trPr>
        <w:tc>
          <w:tcPr>
            <w:tcW w:w="2798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:rsidTr="00B371AB">
        <w:trPr>
          <w:trHeight w:val="680"/>
        </w:trPr>
        <w:tc>
          <w:tcPr>
            <w:tcW w:w="2798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:rsidR="00304650" w:rsidRDefault="00304650"/>
    <w:p w:rsidR="00304650" w:rsidRPr="003E66E1" w:rsidRDefault="003E66E1">
      <w:pPr>
        <w:rPr>
          <w:b/>
          <w:sz w:val="24"/>
          <w:szCs w:val="24"/>
        </w:rPr>
      </w:pPr>
      <w:r w:rsidRPr="003E66E1">
        <w:rPr>
          <w:b/>
          <w:sz w:val="24"/>
          <w:szCs w:val="24"/>
        </w:rPr>
        <w:t>5.7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E66E1" w:rsidRPr="00D902CB" w:rsidTr="003E66E1">
        <w:trPr>
          <w:trHeight w:val="680"/>
        </w:trPr>
        <w:tc>
          <w:tcPr>
            <w:tcW w:w="13994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 kosztów</w:t>
            </w:r>
          </w:p>
        </w:tc>
      </w:tr>
      <w:tr w:rsidR="003E66E1" w:rsidRPr="00D902CB" w:rsidTr="003E66E1">
        <w:trPr>
          <w:trHeight w:val="680"/>
        </w:trPr>
        <w:tc>
          <w:tcPr>
            <w:tcW w:w="13994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:rsidTr="003E66E1">
        <w:trPr>
          <w:trHeight w:val="680"/>
        </w:trPr>
        <w:tc>
          <w:tcPr>
            <w:tcW w:w="13994" w:type="dxa"/>
            <w:vAlign w:val="center"/>
          </w:tcPr>
          <w:p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Metodologia wyliczania dofinasowania i wkładu własnego w ramach wydatków objętych pomocą publiczną i pomocą de </w:t>
            </w:r>
            <w:proofErr w:type="spellStart"/>
            <w:r w:rsidRPr="00D902CB">
              <w:rPr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E66E1" w:rsidRPr="00D902CB" w:rsidTr="003E66E1">
        <w:trPr>
          <w:trHeight w:val="680"/>
        </w:trPr>
        <w:tc>
          <w:tcPr>
            <w:tcW w:w="13994" w:type="dxa"/>
          </w:tcPr>
          <w:p w:rsidR="003E66E1" w:rsidRPr="00D902CB" w:rsidRDefault="003E66E1">
            <w:pPr>
              <w:rPr>
                <w:sz w:val="24"/>
                <w:szCs w:val="24"/>
              </w:rPr>
            </w:pPr>
          </w:p>
        </w:tc>
      </w:tr>
    </w:tbl>
    <w:p w:rsidR="00304650" w:rsidRDefault="00304650"/>
    <w:p w:rsidR="00304650" w:rsidRDefault="003046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:rsidR="00B27C6A" w:rsidRDefault="00B27C6A"/>
    <w:p w:rsidR="00B27C6A" w:rsidRPr="00E77F78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77F78" w:rsidRPr="00E77F78">
        <w:rPr>
          <w:b/>
          <w:sz w:val="24"/>
          <w:szCs w:val="24"/>
        </w:rPr>
        <w:t xml:space="preserve"> Źródła finansowania wydatków</w:t>
      </w:r>
      <w:r w:rsidR="00065F51">
        <w:rPr>
          <w:b/>
          <w:sz w:val="24"/>
          <w:szCs w:val="24"/>
        </w:rPr>
        <w:t xml:space="preserve"> projektu</w:t>
      </w:r>
      <w:r w:rsidR="00E77F78" w:rsidRPr="00E77F78">
        <w:rPr>
          <w:b/>
          <w:sz w:val="24"/>
          <w:szCs w:val="24"/>
        </w:rPr>
        <w:t xml:space="preserve">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D902CB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Merge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721AC2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EFS+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721AC2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316C28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316C28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316C28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:rsidTr="00316C28">
        <w:trPr>
          <w:trHeight w:val="680"/>
        </w:trPr>
        <w:tc>
          <w:tcPr>
            <w:tcW w:w="9351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:rsidR="00B27C6A" w:rsidRDefault="00B27C6A"/>
    <w:p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</w:t>
      </w:r>
      <w:r w:rsidR="00CB308E">
        <w:rPr>
          <w:b/>
          <w:sz w:val="24"/>
          <w:szCs w:val="24"/>
        </w:rPr>
        <w:t>2</w:t>
      </w:r>
      <w:r w:rsidRPr="00A477A4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</w:t>
            </w:r>
            <w:r w:rsidR="005C5801" w:rsidRPr="00D902CB">
              <w:rPr>
                <w:b/>
                <w:sz w:val="24"/>
                <w:szCs w:val="24"/>
              </w:rPr>
              <w:t>inansowanie z EFS+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:rsidR="00A477A4" w:rsidRDefault="00A477A4"/>
    <w:p w:rsidR="005C5801" w:rsidRDefault="005C5801"/>
    <w:p w:rsidR="005C5801" w:rsidRDefault="005C5801"/>
    <w:p w:rsidR="005C5801" w:rsidRDefault="005C5801"/>
    <w:p w:rsidR="005C5801" w:rsidRDefault="005C5801"/>
    <w:p w:rsidR="005C5801" w:rsidRDefault="005C5801"/>
    <w:p w:rsidR="00A477A4" w:rsidRPr="00A477A4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A477A4" w:rsidRPr="00A477A4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="00A477A4"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:rsidR="00A477A4" w:rsidRDefault="00A477A4"/>
    <w:p w:rsidR="00A477A4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A477A4" w:rsidRPr="006E2F87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:rsidTr="00B371AB">
        <w:trPr>
          <w:trHeight w:val="680"/>
        </w:trPr>
        <w:tc>
          <w:tcPr>
            <w:tcW w:w="9351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:rsidTr="00B371AB">
        <w:trPr>
          <w:trHeight w:val="680"/>
        </w:trPr>
        <w:tc>
          <w:tcPr>
            <w:tcW w:w="9351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:rsidR="00B27C6A" w:rsidRDefault="00B27C6A"/>
    <w:p w:rsidR="00B27C6A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="006E2F87" w:rsidRPr="006E2F87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D902CB" w:rsidTr="006E2F87">
        <w:trPr>
          <w:trHeight w:val="680"/>
        </w:trPr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w projekcie</w:t>
            </w:r>
          </w:p>
        </w:tc>
      </w:tr>
      <w:tr w:rsidR="006E2F87" w:rsidRPr="00D902CB" w:rsidTr="006E2F87">
        <w:trPr>
          <w:trHeight w:val="680"/>
        </w:trPr>
        <w:tc>
          <w:tcPr>
            <w:tcW w:w="3498" w:type="dxa"/>
            <w:vAlign w:val="center"/>
          </w:tcPr>
          <w:p w:rsidR="006E2F87" w:rsidRPr="00D902CB" w:rsidRDefault="005C5801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:rsidTr="006E2F87">
        <w:trPr>
          <w:trHeight w:val="680"/>
        </w:trPr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:rsidTr="006E2F87">
        <w:trPr>
          <w:trHeight w:val="680"/>
        </w:trPr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</w:tbl>
    <w:p w:rsidR="00304650" w:rsidRDefault="00304650"/>
    <w:p w:rsidR="006E2F87" w:rsidRDefault="006E2F87"/>
    <w:p w:rsidR="00B633BE" w:rsidRDefault="00B633BE"/>
    <w:p w:rsidR="00B633BE" w:rsidRDefault="00B633BE"/>
    <w:p w:rsidR="00B633BE" w:rsidRDefault="00B633BE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93654A" w:rsidRDefault="0093654A"/>
    <w:p w:rsidR="00B633BE" w:rsidRDefault="00B633BE"/>
    <w:p w:rsidR="00B633BE" w:rsidRDefault="00B633BE"/>
    <w:p w:rsidR="00B633BE" w:rsidRDefault="00B633BE"/>
    <w:p w:rsidR="00B633BE" w:rsidRDefault="00B633BE"/>
    <w:p w:rsidR="006E2F87" w:rsidRDefault="006E2F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:rsidR="00304650" w:rsidRDefault="00304650"/>
    <w:p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Doświadczenie </w:t>
            </w: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sposobu zarządzania projektem</w:t>
            </w: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wkładu rzeczowego</w:t>
            </w: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633B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  <w:r w:rsidR="00B633BE" w:rsidRPr="00D902CB">
              <w:rPr>
                <w:b/>
                <w:sz w:val="24"/>
                <w:szCs w:val="24"/>
              </w:rPr>
              <w:t>potencjału finansowego</w:t>
            </w:r>
          </w:p>
        </w:tc>
      </w:tr>
      <w:tr w:rsidR="00B371AB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Potencjał kadrowy do realizacji projektu</w:t>
            </w:r>
          </w:p>
        </w:tc>
      </w:tr>
      <w:tr w:rsidR="0039127F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rekrutacji uczestników projektu</w:t>
            </w:r>
          </w:p>
        </w:tc>
      </w:tr>
      <w:tr w:rsidR="0039127F" w:rsidRPr="00D902CB" w:rsidTr="00B371AB">
        <w:trPr>
          <w:trHeight w:val="680"/>
        </w:trPr>
        <w:tc>
          <w:tcPr>
            <w:tcW w:w="13994" w:type="dxa"/>
            <w:vAlign w:val="center"/>
          </w:tcPr>
          <w:p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B371AB" w:rsidRDefault="00B371AB"/>
    <w:p w:rsidR="00CB308E" w:rsidRDefault="00CB308E"/>
    <w:p w:rsidR="00CB308E" w:rsidRDefault="00CB308E"/>
    <w:p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D902CB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nr …</w:t>
            </w:r>
          </w:p>
        </w:tc>
      </w:tr>
      <w:tr w:rsidR="00B371AB" w:rsidRPr="00D902CB" w:rsidTr="00B371AB">
        <w:trPr>
          <w:trHeight w:val="680"/>
        </w:trPr>
        <w:tc>
          <w:tcPr>
            <w:tcW w:w="3498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3498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:rsidTr="00B371AB">
        <w:trPr>
          <w:trHeight w:val="680"/>
        </w:trPr>
        <w:tc>
          <w:tcPr>
            <w:tcW w:w="3498" w:type="dxa"/>
            <w:vAlign w:val="center"/>
          </w:tcPr>
          <w:p w:rsidR="00B371AB" w:rsidRPr="00D902CB" w:rsidRDefault="00B371AB" w:rsidP="00786AC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Mechanizm zapobiegania</w:t>
            </w:r>
          </w:p>
        </w:tc>
        <w:tc>
          <w:tcPr>
            <w:tcW w:w="10496" w:type="dxa"/>
            <w:gridSpan w:val="3"/>
            <w:vAlign w:val="center"/>
          </w:tcPr>
          <w:p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93654A" w:rsidRDefault="0093654A"/>
    <w:p w:rsidR="0093654A" w:rsidRDefault="0093654A"/>
    <w:p w:rsidR="0093654A" w:rsidRDefault="0093654A"/>
    <w:p w:rsidR="00B371AB" w:rsidRDefault="00B371AB"/>
    <w:p w:rsidR="00B371AB" w:rsidRDefault="00B371AB"/>
    <w:p w:rsidR="00B371AB" w:rsidRDefault="00B371AB"/>
    <w:p w:rsidR="00B371AB" w:rsidRDefault="00B371AB"/>
    <w:p w:rsidR="00B371AB" w:rsidRDefault="00B371AB"/>
    <w:p w:rsidR="00B371AB" w:rsidRDefault="00CB308E" w:rsidP="00CB308E">
      <w:pPr>
        <w:tabs>
          <w:tab w:val="left" w:pos="2100"/>
        </w:tabs>
      </w:pPr>
      <w:r>
        <w:tab/>
      </w:r>
    </w:p>
    <w:p w:rsidR="00CB308E" w:rsidRDefault="00CB308E" w:rsidP="00CB308E">
      <w:pPr>
        <w:tabs>
          <w:tab w:val="left" w:pos="21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:rsidR="00B371AB" w:rsidRDefault="00B371AB"/>
    <w:p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D902CB" w:rsidTr="009840F0">
        <w:trPr>
          <w:trHeight w:val="680"/>
        </w:trPr>
        <w:tc>
          <w:tcPr>
            <w:tcW w:w="1129" w:type="dxa"/>
            <w:vAlign w:val="center"/>
          </w:tcPr>
          <w:p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</w:t>
            </w:r>
            <w:r w:rsidR="009840F0" w:rsidRPr="00D902CB">
              <w:rPr>
                <w:b/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:rsidR="00B371AB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B371AB" w:rsidRPr="00D902CB" w:rsidTr="009840F0">
        <w:trPr>
          <w:trHeight w:val="680"/>
        </w:trPr>
        <w:tc>
          <w:tcPr>
            <w:tcW w:w="1129" w:type="dxa"/>
          </w:tcPr>
          <w:p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371AB" w:rsidRPr="00D902CB" w:rsidRDefault="00B371AB">
            <w:pPr>
              <w:rPr>
                <w:sz w:val="24"/>
                <w:szCs w:val="24"/>
              </w:rPr>
            </w:pPr>
          </w:p>
        </w:tc>
      </w:tr>
    </w:tbl>
    <w:p w:rsidR="00B371AB" w:rsidRDefault="00B371AB"/>
    <w:p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D902CB" w:rsidTr="009840F0">
        <w:trPr>
          <w:trHeight w:val="680"/>
        </w:trPr>
        <w:tc>
          <w:tcPr>
            <w:tcW w:w="1129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9840F0" w:rsidRPr="00D902CB" w:rsidTr="009840F0">
        <w:trPr>
          <w:trHeight w:val="680"/>
        </w:trPr>
        <w:tc>
          <w:tcPr>
            <w:tcW w:w="1129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:rsidR="00B371AB" w:rsidRDefault="00B371AB"/>
    <w:p w:rsidR="00B371AB" w:rsidRDefault="00B371AB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AD38A5" w:rsidRDefault="00AD38A5"/>
    <w:p w:rsidR="0093654A" w:rsidRDefault="0093654A"/>
    <w:p w:rsidR="0093654A" w:rsidRDefault="00936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:rsidR="00AD38A5" w:rsidRDefault="00AD38A5"/>
    <w:p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B633BE">
        <w:rPr>
          <w:b/>
          <w:sz w:val="24"/>
          <w:szCs w:val="24"/>
        </w:rPr>
        <w:t xml:space="preserve"> or</w:t>
      </w:r>
      <w:r w:rsidR="00461D37">
        <w:rPr>
          <w:b/>
          <w:sz w:val="24"/>
          <w:szCs w:val="24"/>
        </w:rPr>
        <w:t>a</w:t>
      </w:r>
      <w:r w:rsidR="00B633BE">
        <w:rPr>
          <w:b/>
          <w:sz w:val="24"/>
          <w:szCs w:val="24"/>
        </w:rPr>
        <w:t>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D902CB" w:rsidTr="00AD38A5">
        <w:trPr>
          <w:trHeight w:val="680"/>
        </w:trPr>
        <w:tc>
          <w:tcPr>
            <w:tcW w:w="13994" w:type="dxa"/>
            <w:vAlign w:val="center"/>
          </w:tcPr>
          <w:p w:rsidR="00AD38A5" w:rsidRPr="00D902CB" w:rsidRDefault="00AD38A5" w:rsidP="00AD38A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</w:t>
            </w:r>
          </w:p>
        </w:tc>
      </w:tr>
      <w:tr w:rsidR="00AD38A5" w:rsidRPr="00D902CB" w:rsidTr="00AD38A5">
        <w:trPr>
          <w:trHeight w:val="680"/>
        </w:trPr>
        <w:tc>
          <w:tcPr>
            <w:tcW w:w="13994" w:type="dxa"/>
            <w:vAlign w:val="center"/>
          </w:tcPr>
          <w:p w:rsidR="00AD38A5" w:rsidRPr="00D902CB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:rsidR="00AD38A5" w:rsidRDefault="00AD38A5"/>
    <w:p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:rsidTr="00AD38A5">
        <w:trPr>
          <w:trHeight w:val="680"/>
        </w:trPr>
        <w:tc>
          <w:tcPr>
            <w:tcW w:w="13994" w:type="dxa"/>
            <w:gridSpan w:val="2"/>
          </w:tcPr>
          <w:p w:rsidR="00AD38A5" w:rsidRPr="00D902CB" w:rsidRDefault="00AD38A5">
            <w:pPr>
              <w:rPr>
                <w:sz w:val="24"/>
                <w:szCs w:val="24"/>
              </w:rPr>
            </w:pPr>
          </w:p>
        </w:tc>
      </w:tr>
      <w:tr w:rsidR="002D7BAE" w:rsidRPr="00D902CB" w:rsidTr="002D7BAE">
        <w:trPr>
          <w:trHeight w:val="680"/>
        </w:trPr>
        <w:tc>
          <w:tcPr>
            <w:tcW w:w="3114" w:type="dxa"/>
          </w:tcPr>
          <w:p w:rsidR="002D7BAE" w:rsidRPr="00D902CB" w:rsidRDefault="002D7BA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:rsidR="002D7BAE" w:rsidRPr="00D902CB" w:rsidRDefault="002D7BAE">
            <w:pPr>
              <w:rPr>
                <w:sz w:val="24"/>
                <w:szCs w:val="24"/>
              </w:rPr>
            </w:pPr>
          </w:p>
        </w:tc>
      </w:tr>
    </w:tbl>
    <w:p w:rsidR="00AD38A5" w:rsidRDefault="00AD38A5"/>
    <w:p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</w:t>
      </w:r>
      <w:r w:rsidR="00786AC3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:rsidTr="00475C92">
        <w:trPr>
          <w:trHeight w:val="680"/>
        </w:trPr>
        <w:tc>
          <w:tcPr>
            <w:tcW w:w="13994" w:type="dxa"/>
            <w:gridSpan w:val="2"/>
          </w:tcPr>
          <w:p w:rsidR="00AD38A5" w:rsidRPr="00D902CB" w:rsidRDefault="00AD38A5" w:rsidP="00475C92">
            <w:pPr>
              <w:rPr>
                <w:sz w:val="24"/>
                <w:szCs w:val="24"/>
              </w:rPr>
            </w:pPr>
          </w:p>
        </w:tc>
      </w:tr>
      <w:tr w:rsidR="002D7BAE" w:rsidRPr="00D902CB" w:rsidTr="002D7BAE">
        <w:trPr>
          <w:trHeight w:val="680"/>
        </w:trPr>
        <w:tc>
          <w:tcPr>
            <w:tcW w:w="3114" w:type="dxa"/>
          </w:tcPr>
          <w:p w:rsidR="002D7BAE" w:rsidRPr="00D902CB" w:rsidRDefault="002D7BAE" w:rsidP="00475C92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:rsidR="002D7BAE" w:rsidRPr="00D902CB" w:rsidRDefault="002D7BAE" w:rsidP="00475C92">
            <w:pPr>
              <w:rPr>
                <w:sz w:val="24"/>
                <w:szCs w:val="24"/>
              </w:rPr>
            </w:pPr>
          </w:p>
        </w:tc>
      </w:tr>
    </w:tbl>
    <w:p w:rsidR="00B371AB" w:rsidRDefault="00B371AB"/>
    <w:p w:rsidR="00B633BE" w:rsidRDefault="00B633BE"/>
    <w:p w:rsidR="0093654A" w:rsidRDefault="00936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7F34E3" w:rsidRDefault="007F34E3" w:rsidP="0039127F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Sekcja 10. </w:t>
            </w:r>
            <w:r w:rsidR="0039127F">
              <w:rPr>
                <w:b/>
                <w:color w:val="FFFFFF" w:themeColor="background1"/>
                <w:sz w:val="24"/>
                <w:szCs w:val="24"/>
              </w:rPr>
              <w:t>Kryteria wyboru projektu</w:t>
            </w:r>
          </w:p>
        </w:tc>
      </w:tr>
    </w:tbl>
    <w:p w:rsidR="00B371AB" w:rsidRDefault="00B371AB"/>
    <w:p w:rsidR="007F34E3" w:rsidRPr="007F34E3" w:rsidRDefault="00996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10.1 Lista kryteriów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037"/>
      </w:tblGrid>
      <w:tr w:rsidR="0039127F" w:rsidRPr="00D902CB" w:rsidTr="0039127F">
        <w:trPr>
          <w:trHeight w:val="680"/>
        </w:trPr>
        <w:tc>
          <w:tcPr>
            <w:tcW w:w="846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:rsidR="0039127F" w:rsidRPr="00D902CB" w:rsidRDefault="0039127F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9037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spełnienia </w:t>
            </w:r>
          </w:p>
        </w:tc>
      </w:tr>
      <w:tr w:rsidR="0039127F" w:rsidRPr="00D902CB" w:rsidTr="0039127F">
        <w:trPr>
          <w:trHeight w:val="680"/>
        </w:trPr>
        <w:tc>
          <w:tcPr>
            <w:tcW w:w="846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vAlign w:val="center"/>
          </w:tcPr>
          <w:p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</w:tr>
    </w:tbl>
    <w:p w:rsidR="007F34E3" w:rsidRDefault="007F34E3"/>
    <w:p w:rsidR="007F34E3" w:rsidRDefault="007F34E3"/>
    <w:p w:rsidR="007F34E3" w:rsidRDefault="007F34E3"/>
    <w:p w:rsidR="001A6785" w:rsidRDefault="001A6785"/>
    <w:p w:rsidR="001A6785" w:rsidRDefault="001A6785"/>
    <w:p w:rsidR="001A6785" w:rsidRDefault="001A6785"/>
    <w:p w:rsidR="001A6785" w:rsidRDefault="0093654A" w:rsidP="0093654A">
      <w:pPr>
        <w:tabs>
          <w:tab w:val="left" w:pos="3345"/>
        </w:tabs>
      </w:pPr>
      <w:r>
        <w:tab/>
      </w:r>
    </w:p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1A6785" w:rsidRDefault="001A6785"/>
    <w:p w:rsidR="0093654A" w:rsidRDefault="0093654A"/>
    <w:p w:rsidR="001A6785" w:rsidRDefault="001A6785"/>
    <w:p w:rsidR="001A6785" w:rsidRDefault="001A6785"/>
    <w:p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:rsidR="001A6785" w:rsidRDefault="001A6785"/>
    <w:p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D902CB" w:rsidTr="005402F1">
        <w:trPr>
          <w:trHeight w:val="680"/>
        </w:trPr>
        <w:tc>
          <w:tcPr>
            <w:tcW w:w="13994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5402F1" w:rsidRPr="00D902CB" w:rsidTr="005402F1">
        <w:trPr>
          <w:trHeight w:val="680"/>
        </w:trPr>
        <w:tc>
          <w:tcPr>
            <w:tcW w:w="13994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:rsidR="007F34E3" w:rsidRDefault="007F34E3"/>
    <w:p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D902CB" w:rsidTr="005402F1">
        <w:trPr>
          <w:trHeight w:val="680"/>
        </w:trPr>
        <w:tc>
          <w:tcPr>
            <w:tcW w:w="846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5402F1" w:rsidRPr="00D902CB" w:rsidTr="005402F1">
        <w:trPr>
          <w:trHeight w:val="680"/>
        </w:trPr>
        <w:tc>
          <w:tcPr>
            <w:tcW w:w="846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:rsidR="007F34E3" w:rsidRDefault="007F34E3"/>
    <w:p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Tr="00820F88">
        <w:trPr>
          <w:trHeight w:val="680"/>
        </w:trPr>
        <w:tc>
          <w:tcPr>
            <w:tcW w:w="13994" w:type="dxa"/>
          </w:tcPr>
          <w:p w:rsidR="00820F88" w:rsidRDefault="00820F88"/>
        </w:tc>
      </w:tr>
    </w:tbl>
    <w:p w:rsidR="00B371AB" w:rsidRDefault="00B371AB"/>
    <w:p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D902CB" w:rsidTr="00820F88">
        <w:trPr>
          <w:trHeight w:val="680"/>
        </w:trPr>
        <w:tc>
          <w:tcPr>
            <w:tcW w:w="1129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820F88" w:rsidRPr="00D902CB" w:rsidTr="00820F88">
        <w:trPr>
          <w:trHeight w:val="680"/>
        </w:trPr>
        <w:tc>
          <w:tcPr>
            <w:tcW w:w="1129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:rsidR="00664325" w:rsidRDefault="00664325" w:rsidP="00664325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p w:rsidR="0093654A" w:rsidRDefault="0093654A" w:rsidP="00664325">
      <w:pPr>
        <w:rPr>
          <w:b/>
          <w:color w:val="FFFFFF" w:themeColor="background1"/>
          <w:sz w:val="24"/>
          <w:szCs w:val="24"/>
        </w:rPr>
      </w:pPr>
    </w:p>
    <w:p w:rsidR="0093654A" w:rsidRDefault="0093654A" w:rsidP="00664325">
      <w:pPr>
        <w:rPr>
          <w:b/>
          <w:color w:val="FFFFFF" w:themeColor="background1"/>
          <w:sz w:val="24"/>
          <w:szCs w:val="24"/>
        </w:rPr>
      </w:pPr>
    </w:p>
    <w:p w:rsidR="0093654A" w:rsidRPr="000846D9" w:rsidRDefault="0093654A" w:rsidP="00664325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4325" w:rsidTr="00275EAA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664325" w:rsidRDefault="00664325" w:rsidP="0066432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:rsidR="00664325" w:rsidRDefault="00664325" w:rsidP="00664325"/>
    <w:p w:rsidR="00664325" w:rsidRPr="00BB604D" w:rsidRDefault="00BB604D" w:rsidP="00664325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BB604D" w:rsidRPr="00D902CB" w:rsidTr="00BB604D">
        <w:trPr>
          <w:trHeight w:val="795"/>
        </w:trPr>
        <w:tc>
          <w:tcPr>
            <w:tcW w:w="2122" w:type="dxa"/>
            <w:vAlign w:val="center"/>
          </w:tcPr>
          <w:p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872" w:type="dxa"/>
            <w:vAlign w:val="center"/>
          </w:tcPr>
          <w:p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Treść oświadczenia</w:t>
            </w:r>
          </w:p>
        </w:tc>
      </w:tr>
      <w:tr w:rsidR="00BB604D" w:rsidRPr="00D902CB" w:rsidTr="00BB604D">
        <w:trPr>
          <w:trHeight w:val="835"/>
        </w:trPr>
        <w:tc>
          <w:tcPr>
            <w:tcW w:w="2122" w:type="dxa"/>
            <w:vAlign w:val="center"/>
          </w:tcPr>
          <w:p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  <w:tc>
          <w:tcPr>
            <w:tcW w:w="11872" w:type="dxa"/>
            <w:vAlign w:val="center"/>
          </w:tcPr>
          <w:p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</w:tr>
    </w:tbl>
    <w:p w:rsidR="00664325" w:rsidRPr="00BB604D" w:rsidRDefault="00664325">
      <w:pPr>
        <w:rPr>
          <w:b/>
          <w:sz w:val="24"/>
          <w:szCs w:val="24"/>
        </w:rPr>
      </w:pPr>
    </w:p>
    <w:p w:rsidR="00664325" w:rsidRDefault="00664325"/>
    <w:p w:rsidR="00664325" w:rsidRDefault="00664325"/>
    <w:p w:rsidR="00664325" w:rsidRDefault="00664325"/>
    <w:p w:rsidR="00664325" w:rsidRDefault="00664325"/>
    <w:p w:rsidR="00664325" w:rsidRDefault="00664325"/>
    <w:p w:rsidR="00664325" w:rsidRDefault="00664325"/>
    <w:sectPr w:rsidR="00664325" w:rsidSect="00C50C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AA" w:rsidRDefault="00275EAA" w:rsidP="00C50C16">
      <w:r>
        <w:separator/>
      </w:r>
    </w:p>
  </w:endnote>
  <w:endnote w:type="continuationSeparator" w:id="0">
    <w:p w:rsidR="00275EAA" w:rsidRDefault="00275EAA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BF" w:rsidRDefault="002112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5EAA" w:rsidRDefault="00275EA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12BF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12BF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5EAA" w:rsidRDefault="00275EAA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:rsidR="00275EAA" w:rsidRPr="00387A72" w:rsidRDefault="00275EAA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BF" w:rsidRDefault="002112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AA" w:rsidRDefault="00275EAA" w:rsidP="00C50C16">
      <w:r>
        <w:separator/>
      </w:r>
    </w:p>
  </w:footnote>
  <w:footnote w:type="continuationSeparator" w:id="0">
    <w:p w:rsidR="00275EAA" w:rsidRDefault="00275EAA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BF" w:rsidRDefault="002112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AA" w:rsidRPr="00275EAA" w:rsidRDefault="00275EAA" w:rsidP="002112BF">
    <w:pPr>
      <w:pStyle w:val="Nagwek"/>
      <w:jc w:val="right"/>
      <w:rPr>
        <w:sz w:val="24"/>
        <w:szCs w:val="24"/>
      </w:rPr>
    </w:pPr>
    <w:r>
      <w:rPr>
        <w:rFonts w:cs="Times New Roman"/>
        <w:b/>
        <w:bCs/>
        <w:iCs/>
        <w:sz w:val="24"/>
        <w:szCs w:val="24"/>
        <w:lang w:eastAsia="en-US"/>
      </w:rPr>
      <w:t xml:space="preserve">Załącznik nr </w:t>
    </w:r>
    <w:r w:rsidR="00AA35EE">
      <w:rPr>
        <w:rFonts w:cs="Times New Roman"/>
        <w:b/>
        <w:bCs/>
        <w:iCs/>
        <w:sz w:val="24"/>
        <w:szCs w:val="24"/>
        <w:lang w:eastAsia="en-US"/>
      </w:rPr>
      <w:t>2</w:t>
    </w:r>
    <w:r w:rsidRPr="003255E9">
      <w:rPr>
        <w:rFonts w:cs="Times New Roman"/>
        <w:bCs/>
        <w:iCs/>
        <w:sz w:val="24"/>
        <w:szCs w:val="24"/>
        <w:lang w:eastAsia="en-US"/>
      </w:rPr>
      <w:t xml:space="preserve"> </w:t>
    </w:r>
    <w:r w:rsidRPr="000D2F4D">
      <w:rPr>
        <w:rFonts w:cs="Times New Roman"/>
        <w:b/>
        <w:iCs/>
        <w:sz w:val="24"/>
        <w:szCs w:val="24"/>
        <w:lang w:eastAsia="en-US"/>
      </w:rPr>
      <w:t xml:space="preserve">do Regulaminu wyboru projektów </w:t>
    </w:r>
    <w:r w:rsidR="002112BF" w:rsidRPr="002112BF">
      <w:rPr>
        <w:rFonts w:cs="Times New Roman"/>
        <w:b/>
        <w:bCs/>
        <w:iCs/>
        <w:sz w:val="24"/>
        <w:szCs w:val="24"/>
        <w:lang w:eastAsia="en-US"/>
      </w:rPr>
      <w:t>dla naborów nr: FEOP.06.01-IP.02-001/23 oraz FEOP.06.01-IP.02-002/23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BF" w:rsidRDefault="00275EAA" w:rsidP="002112BF">
    <w:pPr>
      <w:pStyle w:val="Nagwek"/>
      <w:jc w:val="right"/>
      <w:rPr>
        <w:rFonts w:hint="eastAsia"/>
      </w:rPr>
    </w:pPr>
    <w:r>
      <w:rPr>
        <w:rFonts w:cs="Times New Roman"/>
        <w:b/>
        <w:bCs/>
        <w:iCs/>
        <w:sz w:val="24"/>
        <w:szCs w:val="24"/>
        <w:lang w:eastAsia="en-US"/>
      </w:rPr>
      <w:t xml:space="preserve">Załącznik nr </w:t>
    </w:r>
    <w:r w:rsidR="00AA35EE">
      <w:rPr>
        <w:rFonts w:cs="Times New Roman"/>
        <w:b/>
        <w:bCs/>
        <w:iCs/>
        <w:sz w:val="24"/>
        <w:szCs w:val="24"/>
        <w:lang w:eastAsia="en-US"/>
      </w:rPr>
      <w:t>2</w:t>
    </w:r>
    <w:r w:rsidRPr="003255E9">
      <w:rPr>
        <w:rFonts w:cs="Times New Roman"/>
        <w:bCs/>
        <w:iCs/>
        <w:sz w:val="24"/>
        <w:szCs w:val="24"/>
        <w:lang w:eastAsia="en-US"/>
      </w:rPr>
      <w:t xml:space="preserve"> </w:t>
    </w:r>
    <w:r w:rsidRPr="000D2F4D">
      <w:rPr>
        <w:rFonts w:cs="Times New Roman"/>
        <w:b/>
        <w:iCs/>
        <w:sz w:val="24"/>
        <w:szCs w:val="24"/>
        <w:lang w:eastAsia="en-US"/>
      </w:rPr>
      <w:t xml:space="preserve">do Regulaminu wyboru projektów </w:t>
    </w:r>
    <w:r w:rsidR="002112BF" w:rsidRPr="002112BF">
      <w:rPr>
        <w:rFonts w:cs="Times New Roman"/>
        <w:b/>
        <w:bCs/>
        <w:iCs/>
        <w:sz w:val="24"/>
        <w:szCs w:val="24"/>
        <w:lang w:eastAsia="en-US"/>
      </w:rPr>
      <w:t>dla naborów nr: FEOP.06.01-IP.02-001/23 oraz FEOP.06.01-IP.02-002/23</w:t>
    </w:r>
  </w:p>
  <w:p w:rsidR="00DB16C0" w:rsidRPr="00DB16C0" w:rsidRDefault="00DB16C0" w:rsidP="00DB16C0">
    <w:pPr>
      <w:pStyle w:val="Nagwek"/>
      <w:jc w:val="right"/>
      <w:rPr>
        <w:rFonts w:ascii="Liberation Serif" w:eastAsia="NSimSun" w:hAnsi="Liberation Serif" w:cs="Mangal" w:hint="eastAsia"/>
        <w:sz w:val="24"/>
        <w:szCs w:val="24"/>
      </w:rPr>
    </w:pPr>
  </w:p>
  <w:p w:rsidR="00275EAA" w:rsidRPr="003255E9" w:rsidRDefault="00275EAA" w:rsidP="003255E9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16"/>
    <w:rsid w:val="000636B7"/>
    <w:rsid w:val="00065F51"/>
    <w:rsid w:val="000846D9"/>
    <w:rsid w:val="000D2F4D"/>
    <w:rsid w:val="00105FE3"/>
    <w:rsid w:val="00122FBD"/>
    <w:rsid w:val="001338FA"/>
    <w:rsid w:val="001772A6"/>
    <w:rsid w:val="00190E81"/>
    <w:rsid w:val="001A6785"/>
    <w:rsid w:val="001D69FB"/>
    <w:rsid w:val="002112BF"/>
    <w:rsid w:val="00275EAA"/>
    <w:rsid w:val="002957CC"/>
    <w:rsid w:val="002D7BAE"/>
    <w:rsid w:val="002F4501"/>
    <w:rsid w:val="00302780"/>
    <w:rsid w:val="00304650"/>
    <w:rsid w:val="00316C28"/>
    <w:rsid w:val="003255E9"/>
    <w:rsid w:val="00340B51"/>
    <w:rsid w:val="00353B56"/>
    <w:rsid w:val="00367712"/>
    <w:rsid w:val="00380C73"/>
    <w:rsid w:val="00387A72"/>
    <w:rsid w:val="0039127F"/>
    <w:rsid w:val="00393847"/>
    <w:rsid w:val="003B3373"/>
    <w:rsid w:val="003D3496"/>
    <w:rsid w:val="003E66E1"/>
    <w:rsid w:val="004307F6"/>
    <w:rsid w:val="00433C7A"/>
    <w:rsid w:val="00450C73"/>
    <w:rsid w:val="00461D37"/>
    <w:rsid w:val="00475C92"/>
    <w:rsid w:val="00497D56"/>
    <w:rsid w:val="004B0149"/>
    <w:rsid w:val="00512EF2"/>
    <w:rsid w:val="005402F1"/>
    <w:rsid w:val="005A23FA"/>
    <w:rsid w:val="005B3542"/>
    <w:rsid w:val="005C5801"/>
    <w:rsid w:val="005F2AF9"/>
    <w:rsid w:val="00602D6B"/>
    <w:rsid w:val="00630B55"/>
    <w:rsid w:val="00664325"/>
    <w:rsid w:val="006C1594"/>
    <w:rsid w:val="006D5D22"/>
    <w:rsid w:val="006E2F87"/>
    <w:rsid w:val="00721AC2"/>
    <w:rsid w:val="00726A23"/>
    <w:rsid w:val="007558C7"/>
    <w:rsid w:val="00786AC3"/>
    <w:rsid w:val="007B4C8E"/>
    <w:rsid w:val="007C7D21"/>
    <w:rsid w:val="007F34E3"/>
    <w:rsid w:val="00820F88"/>
    <w:rsid w:val="00862356"/>
    <w:rsid w:val="0088393A"/>
    <w:rsid w:val="008A7D1A"/>
    <w:rsid w:val="008F5D35"/>
    <w:rsid w:val="00917FB9"/>
    <w:rsid w:val="0093654A"/>
    <w:rsid w:val="009840F0"/>
    <w:rsid w:val="00996907"/>
    <w:rsid w:val="00A03B84"/>
    <w:rsid w:val="00A34081"/>
    <w:rsid w:val="00A477A4"/>
    <w:rsid w:val="00AA35EE"/>
    <w:rsid w:val="00AB0F7F"/>
    <w:rsid w:val="00AD16E8"/>
    <w:rsid w:val="00AD38A5"/>
    <w:rsid w:val="00B27C6A"/>
    <w:rsid w:val="00B353E4"/>
    <w:rsid w:val="00B371AB"/>
    <w:rsid w:val="00B633BE"/>
    <w:rsid w:val="00BB604D"/>
    <w:rsid w:val="00C167AB"/>
    <w:rsid w:val="00C50C16"/>
    <w:rsid w:val="00C57FC5"/>
    <w:rsid w:val="00C82173"/>
    <w:rsid w:val="00C867CF"/>
    <w:rsid w:val="00CB308E"/>
    <w:rsid w:val="00D15F2A"/>
    <w:rsid w:val="00D2239C"/>
    <w:rsid w:val="00D7722D"/>
    <w:rsid w:val="00D902CB"/>
    <w:rsid w:val="00DB16C0"/>
    <w:rsid w:val="00DD2311"/>
    <w:rsid w:val="00E77F78"/>
    <w:rsid w:val="00E9063A"/>
    <w:rsid w:val="00EC5D64"/>
    <w:rsid w:val="00EC7608"/>
    <w:rsid w:val="00EE0E83"/>
    <w:rsid w:val="00F221AC"/>
    <w:rsid w:val="00FC1604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2D6C-6A34-4D37-B453-E87E7BD4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2036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katarzyna.bajer</cp:lastModifiedBy>
  <cp:revision>5</cp:revision>
  <dcterms:created xsi:type="dcterms:W3CDTF">2023-06-05T09:02:00Z</dcterms:created>
  <dcterms:modified xsi:type="dcterms:W3CDTF">2023-06-13T07:07:00Z</dcterms:modified>
</cp:coreProperties>
</file>