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333" w14:textId="77777777"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bookmarkStart w:id="7" w:name="_GoBack"/>
      <w:bookmarkEnd w:id="7"/>
    </w:p>
    <w:p w14:paraId="7CBFBDB8" w14:textId="77777777" w:rsidR="006B413A" w:rsidRDefault="00BD302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r>
        <w:rPr>
          <w:noProof/>
        </w:rPr>
        <w:drawing>
          <wp:anchor distT="0" distB="0" distL="114300" distR="114300" simplePos="0" relativeHeight="251658240" behindDoc="0" locked="0" layoutInCell="1" allowOverlap="1" wp14:anchorId="0AAA4E38" wp14:editId="42876055">
            <wp:simplePos x="0" y="0"/>
            <wp:positionH relativeFrom="page">
              <wp:posOffset>602615</wp:posOffset>
            </wp:positionH>
            <wp:positionV relativeFrom="paragraph">
              <wp:posOffset>343535</wp:posOffset>
            </wp:positionV>
            <wp:extent cx="6526530" cy="11772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r="-1967"/>
                    <a:stretch>
                      <a:fillRect/>
                    </a:stretch>
                  </pic:blipFill>
                  <pic:spPr bwMode="auto">
                    <a:xfrm>
                      <a:off x="0" y="0"/>
                      <a:ext cx="6526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E4602" w14:textId="77777777"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14:paraId="0430B8D6" w14:textId="77777777"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14:paraId="5C2F91C1" w14:textId="77777777"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14:paraId="27F772CE" w14:textId="05BBD007"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r>
      <w:r w:rsidR="000D794F">
        <w:rPr>
          <w:rFonts w:ascii="Calibri" w:hAnsi="Calibri" w:cs="Calibri"/>
          <w:b/>
          <w:bCs/>
          <w:iCs/>
          <w:sz w:val="32"/>
          <w:szCs w:val="32"/>
        </w:rPr>
        <w:t>na lata</w:t>
      </w:r>
      <w:r w:rsidR="00022833">
        <w:rPr>
          <w:rFonts w:ascii="Calibri" w:hAnsi="Calibri" w:cs="Calibri"/>
          <w:b/>
          <w:bCs/>
          <w:iCs/>
          <w:sz w:val="32"/>
          <w:szCs w:val="32"/>
        </w:rPr>
        <w:t xml:space="preserve"> </w:t>
      </w:r>
      <w:r w:rsidR="00022833" w:rsidRPr="00BE3263">
        <w:rPr>
          <w:rFonts w:ascii="Calibri" w:hAnsi="Calibri" w:cs="Calibri"/>
          <w:b/>
          <w:bCs/>
          <w:iCs/>
          <w:sz w:val="32"/>
          <w:szCs w:val="32"/>
        </w:rPr>
        <w:t>20</w:t>
      </w:r>
      <w:r w:rsidR="00A33B61" w:rsidRPr="00BE3263">
        <w:rPr>
          <w:rFonts w:ascii="Calibri" w:hAnsi="Calibri" w:cs="Calibri"/>
          <w:b/>
          <w:bCs/>
          <w:iCs/>
          <w:sz w:val="32"/>
          <w:szCs w:val="32"/>
        </w:rPr>
        <w:t>21</w:t>
      </w:r>
      <w:r w:rsidR="000D794F" w:rsidRPr="00BE3263">
        <w:rPr>
          <w:rFonts w:ascii="Calibri" w:hAnsi="Calibri" w:cs="Calibri"/>
          <w:b/>
          <w:bCs/>
          <w:iCs/>
          <w:sz w:val="32"/>
          <w:szCs w:val="32"/>
        </w:rPr>
        <w:t>-202</w:t>
      </w:r>
      <w:r w:rsidR="00A33B61" w:rsidRPr="00BE3263">
        <w:rPr>
          <w:rFonts w:ascii="Calibri" w:hAnsi="Calibri" w:cs="Calibri"/>
          <w:b/>
          <w:bCs/>
          <w:iCs/>
          <w:sz w:val="32"/>
          <w:szCs w:val="32"/>
        </w:rPr>
        <w:t>2</w:t>
      </w:r>
    </w:p>
    <w:p w14:paraId="5AFC0C92" w14:textId="77777777" w:rsidR="00336981" w:rsidRPr="00CC6A1C" w:rsidRDefault="00336981" w:rsidP="00336981">
      <w:pPr>
        <w:pStyle w:val="Nagwek"/>
        <w:spacing w:before="0" w:line="276" w:lineRule="auto"/>
        <w:rPr>
          <w:rFonts w:ascii="Calibri" w:hAnsi="Calibri" w:cs="Arial"/>
          <w:b/>
          <w:sz w:val="28"/>
        </w:rPr>
      </w:pPr>
    </w:p>
    <w:p w14:paraId="127B1EAC" w14:textId="60245000"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w:t>
      </w:r>
      <w:r w:rsidR="00397F63">
        <w:rPr>
          <w:rFonts w:ascii="Calibri" w:hAnsi="Calibri" w:cs="Calibri"/>
          <w:b/>
          <w:bCs/>
          <w:iCs/>
          <w:sz w:val="32"/>
          <w:szCs w:val="32"/>
        </w:rPr>
        <w:t>20</w:t>
      </w:r>
    </w:p>
    <w:p w14:paraId="185479F7" w14:textId="77777777" w:rsidR="00336981" w:rsidRPr="00E70646" w:rsidRDefault="00336981" w:rsidP="00336981">
      <w:pPr>
        <w:pStyle w:val="Nagwek"/>
        <w:spacing w:before="0" w:line="276" w:lineRule="auto"/>
        <w:rPr>
          <w:rFonts w:ascii="Calibri" w:hAnsi="Calibri" w:cs="Arial"/>
          <w:sz w:val="24"/>
          <w:szCs w:val="24"/>
        </w:rPr>
      </w:pPr>
    </w:p>
    <w:p w14:paraId="7BD7A529" w14:textId="77777777" w:rsidR="00336981" w:rsidRPr="00E70646" w:rsidRDefault="00336981" w:rsidP="00336981">
      <w:pPr>
        <w:pStyle w:val="Nagwek"/>
        <w:spacing w:before="0" w:line="276" w:lineRule="auto"/>
        <w:rPr>
          <w:rFonts w:ascii="Calibri" w:hAnsi="Calibri" w:cs="Arial"/>
          <w:sz w:val="24"/>
          <w:szCs w:val="24"/>
        </w:rPr>
      </w:pPr>
    </w:p>
    <w:p w14:paraId="1AE80B16" w14:textId="77777777" w:rsidR="00336981" w:rsidRPr="00E70646" w:rsidRDefault="00336981" w:rsidP="00336981">
      <w:pPr>
        <w:pStyle w:val="Nagwek"/>
        <w:spacing w:before="0" w:line="276" w:lineRule="auto"/>
        <w:rPr>
          <w:rFonts w:ascii="Calibri" w:hAnsi="Calibri" w:cs="Arial"/>
          <w:sz w:val="24"/>
          <w:szCs w:val="24"/>
        </w:rPr>
      </w:pPr>
    </w:p>
    <w:p w14:paraId="52FE01C4"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14:paraId="75968D93" w14:textId="77777777" w:rsidR="00336981" w:rsidRPr="00E70646" w:rsidRDefault="00336981" w:rsidP="00336981">
      <w:pPr>
        <w:pStyle w:val="Nagwek"/>
        <w:spacing w:before="0" w:line="276" w:lineRule="auto"/>
        <w:rPr>
          <w:rFonts w:ascii="Calibri" w:hAnsi="Calibri" w:cs="Arial"/>
          <w:sz w:val="28"/>
          <w:szCs w:val="28"/>
        </w:rPr>
      </w:pPr>
    </w:p>
    <w:p w14:paraId="2BC22449"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14:paraId="51F6BCF1"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14:paraId="01BB3AC7" w14:textId="77777777" w:rsidR="00336981" w:rsidRPr="00E70646" w:rsidRDefault="00336981" w:rsidP="00336981">
      <w:pPr>
        <w:pStyle w:val="Nagwek"/>
        <w:spacing w:before="0" w:line="276" w:lineRule="auto"/>
        <w:rPr>
          <w:rFonts w:ascii="Calibri" w:hAnsi="Calibri" w:cs="Arial"/>
          <w:sz w:val="28"/>
          <w:szCs w:val="28"/>
        </w:rPr>
      </w:pPr>
    </w:p>
    <w:p w14:paraId="06CA93E0" w14:textId="77777777"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14:paraId="2497B8F8" w14:textId="77777777"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14:paraId="6B9FBC3A" w14:textId="77777777" w:rsidR="00336981" w:rsidRPr="00E70646" w:rsidRDefault="00336981" w:rsidP="00336981">
      <w:pPr>
        <w:pStyle w:val="Nagwek"/>
        <w:spacing w:before="0" w:line="276" w:lineRule="auto"/>
        <w:rPr>
          <w:rFonts w:ascii="Calibri" w:hAnsi="Calibri" w:cs="Arial"/>
          <w:i/>
          <w:sz w:val="28"/>
          <w:szCs w:val="28"/>
        </w:rPr>
      </w:pPr>
    </w:p>
    <w:p w14:paraId="6A04EC39" w14:textId="77777777" w:rsidR="00336981" w:rsidRPr="00E70646" w:rsidRDefault="00336981" w:rsidP="00E01A93"/>
    <w:p w14:paraId="59E7458F" w14:textId="77777777" w:rsidR="00336981" w:rsidRPr="00E70646" w:rsidRDefault="00336981" w:rsidP="00336981">
      <w:pPr>
        <w:ind w:left="5664" w:firstLine="708"/>
      </w:pPr>
    </w:p>
    <w:p w14:paraId="18646CA6" w14:textId="77777777" w:rsidR="00336981" w:rsidRPr="00E70646" w:rsidRDefault="00336981" w:rsidP="00336981">
      <w:pPr>
        <w:ind w:left="5664" w:firstLine="708"/>
      </w:pPr>
      <w:r w:rsidRPr="00E70646">
        <w:t>Zatwierdzam:</w:t>
      </w:r>
    </w:p>
    <w:p w14:paraId="5FA8CCC8" w14:textId="77777777" w:rsidR="00336981" w:rsidRPr="00E70646" w:rsidRDefault="00336981" w:rsidP="00336981"/>
    <w:p w14:paraId="69C50280" w14:textId="77777777" w:rsidR="00336981" w:rsidRPr="00E70646" w:rsidRDefault="00336981" w:rsidP="00336981"/>
    <w:p w14:paraId="45FDCD47" w14:textId="77777777" w:rsidR="00336981" w:rsidRPr="00E70646" w:rsidRDefault="00336981" w:rsidP="00336981"/>
    <w:p w14:paraId="34B90266" w14:textId="7C8C013B" w:rsidR="00336981" w:rsidRPr="00A019C2" w:rsidRDefault="00336981" w:rsidP="00336981">
      <w:pPr>
        <w:rPr>
          <w:sz w:val="24"/>
          <w:szCs w:val="24"/>
        </w:rPr>
      </w:pPr>
      <w:r w:rsidRPr="00A019C2">
        <w:rPr>
          <w:sz w:val="24"/>
          <w:szCs w:val="24"/>
        </w:rPr>
        <w:t xml:space="preserve">Łódź, </w:t>
      </w:r>
      <w:r w:rsidR="00E55A3E">
        <w:rPr>
          <w:sz w:val="24"/>
          <w:szCs w:val="24"/>
        </w:rPr>
        <w:t>4 listopada</w:t>
      </w:r>
      <w:r w:rsidR="000C2D09">
        <w:rPr>
          <w:sz w:val="24"/>
          <w:szCs w:val="24"/>
        </w:rPr>
        <w:t xml:space="preserve"> </w:t>
      </w:r>
      <w:r w:rsidR="004C13F0">
        <w:rPr>
          <w:sz w:val="24"/>
          <w:szCs w:val="24"/>
        </w:rPr>
        <w:t>20</w:t>
      </w:r>
      <w:r w:rsidR="00397F63">
        <w:rPr>
          <w:sz w:val="24"/>
          <w:szCs w:val="24"/>
        </w:rPr>
        <w:t>20</w:t>
      </w:r>
      <w:r w:rsidR="004C13F0">
        <w:rPr>
          <w:sz w:val="24"/>
          <w:szCs w:val="24"/>
        </w:rPr>
        <w:t xml:space="preserve"> r.</w:t>
      </w:r>
    </w:p>
    <w:p w14:paraId="389DC238" w14:textId="77777777" w:rsidR="00336981" w:rsidRPr="00E70646" w:rsidRDefault="00336981" w:rsidP="00336981">
      <w:pPr>
        <w:pStyle w:val="Nagwek1"/>
        <w:spacing w:line="276" w:lineRule="auto"/>
        <w:rPr>
          <w:rFonts w:ascii="Calibri" w:hAnsi="Calibri"/>
          <w:bCs w:val="0"/>
          <w:sz w:val="24"/>
          <w:szCs w:val="24"/>
        </w:rPr>
      </w:pPr>
    </w:p>
    <w:p w14:paraId="1730BCE8" w14:textId="77777777" w:rsidR="00336981" w:rsidRPr="00E70646" w:rsidRDefault="00336981" w:rsidP="00336981">
      <w:pPr>
        <w:pStyle w:val="Spistreci1"/>
      </w:pPr>
    </w:p>
    <w:p w14:paraId="43CBCC99" w14:textId="77777777" w:rsidR="00336981" w:rsidRPr="004E2C44" w:rsidRDefault="00336981" w:rsidP="00336981">
      <w:pPr>
        <w:pStyle w:val="Spistreci1"/>
        <w:spacing w:line="23" w:lineRule="atLeast"/>
        <w:jc w:val="left"/>
      </w:pPr>
      <w:r w:rsidRPr="004E2C44">
        <w:t>Spis treści</w:t>
      </w:r>
    </w:p>
    <w:p w14:paraId="7C74EBE2" w14:textId="349E8389" w:rsidR="00336981" w:rsidRPr="004E2C44" w:rsidRDefault="00CC2215"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101037">
          <w:rPr>
            <w:noProof/>
            <w:webHidden/>
          </w:rPr>
          <w:t>3</w:t>
        </w:r>
        <w:r w:rsidRPr="004E2C44">
          <w:rPr>
            <w:noProof/>
            <w:webHidden/>
          </w:rPr>
          <w:fldChar w:fldCharType="end"/>
        </w:r>
      </w:hyperlink>
    </w:p>
    <w:p w14:paraId="2C8A494B" w14:textId="7C3E4837" w:rsidR="00336981" w:rsidRPr="004E2C44" w:rsidRDefault="006F3B2C"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_Toc468273947 \h </w:instrText>
        </w:r>
        <w:r w:rsidR="00CC2215" w:rsidRPr="004E2C44">
          <w:rPr>
            <w:noProof/>
            <w:webHidden/>
          </w:rPr>
        </w:r>
        <w:r w:rsidR="00CC2215" w:rsidRPr="004E2C44">
          <w:rPr>
            <w:noProof/>
            <w:webHidden/>
          </w:rPr>
          <w:fldChar w:fldCharType="separate"/>
        </w:r>
        <w:r w:rsidR="00101037">
          <w:rPr>
            <w:noProof/>
            <w:webHidden/>
          </w:rPr>
          <w:t>4</w:t>
        </w:r>
        <w:r w:rsidR="00CC2215" w:rsidRPr="004E2C44">
          <w:rPr>
            <w:noProof/>
            <w:webHidden/>
          </w:rPr>
          <w:fldChar w:fldCharType="end"/>
        </w:r>
      </w:hyperlink>
    </w:p>
    <w:p w14:paraId="502A9664" w14:textId="57EB97F5" w:rsidR="00336981" w:rsidRPr="004E2C44" w:rsidRDefault="006F3B2C"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_Toc468273948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0CD8537F" w14:textId="782E01B0" w:rsidR="00336981" w:rsidRPr="004E2C44" w:rsidRDefault="006F3B2C"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_Toc468273949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6207E875" w14:textId="616DABFB" w:rsidR="00336981" w:rsidRPr="004E2C44" w:rsidRDefault="006F3B2C" w:rsidP="00336981">
      <w:pPr>
        <w:pStyle w:val="Spistreci2"/>
        <w:spacing w:line="23" w:lineRule="atLeast"/>
        <w:rPr>
          <w:rFonts w:ascii="Calibri" w:hAnsi="Calibri" w:cs="Times New Roman"/>
          <w:b w:val="0"/>
          <w:bCs w:val="0"/>
        </w:rPr>
      </w:pPr>
      <w:hyperlink w:anchor="_Toc468273950" w:history="1">
        <w:r w:rsidR="00E01A93">
          <w:rPr>
            <w:rStyle w:val="Hipercze"/>
            <w:rFonts w:ascii="Calibri" w:hAnsi="Calibri" w:cs="Calibri"/>
            <w:spacing w:val="15"/>
          </w:rPr>
          <w:t>Akty prawne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_Toc468273950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646DA89E" w14:textId="06F10423" w:rsidR="00336981" w:rsidRPr="004E2C44" w:rsidRDefault="006F3B2C"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_Toc468273951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5</w:t>
        </w:r>
        <w:r w:rsidR="00CC2215" w:rsidRPr="004E2C44">
          <w:rPr>
            <w:rFonts w:ascii="Calibri" w:hAnsi="Calibri"/>
            <w:webHidden/>
          </w:rPr>
          <w:fldChar w:fldCharType="end"/>
        </w:r>
      </w:hyperlink>
    </w:p>
    <w:p w14:paraId="5DEAA69D" w14:textId="7B44C57E" w:rsidR="00336981" w:rsidRPr="004E2C44" w:rsidRDefault="006F3B2C"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_Toc468273952 \h </w:instrText>
        </w:r>
        <w:r w:rsidR="00CC2215" w:rsidRPr="004E2C44">
          <w:rPr>
            <w:noProof/>
            <w:webHidden/>
          </w:rPr>
        </w:r>
        <w:r w:rsidR="00CC2215" w:rsidRPr="004E2C44">
          <w:rPr>
            <w:noProof/>
            <w:webHidden/>
          </w:rPr>
          <w:fldChar w:fldCharType="separate"/>
        </w:r>
        <w:r w:rsidR="00101037">
          <w:rPr>
            <w:noProof/>
            <w:webHidden/>
          </w:rPr>
          <w:t>6</w:t>
        </w:r>
        <w:r w:rsidR="00CC2215" w:rsidRPr="004E2C44">
          <w:rPr>
            <w:noProof/>
            <w:webHidden/>
          </w:rPr>
          <w:fldChar w:fldCharType="end"/>
        </w:r>
      </w:hyperlink>
    </w:p>
    <w:p w14:paraId="0E06C07C" w14:textId="3AF00EBE" w:rsidR="00336981" w:rsidRPr="004E2C44" w:rsidRDefault="006F3B2C"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_Toc468273953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6</w:t>
        </w:r>
        <w:r w:rsidR="00CC2215" w:rsidRPr="004E2C44">
          <w:rPr>
            <w:rFonts w:ascii="Calibri" w:hAnsi="Calibri"/>
            <w:webHidden/>
          </w:rPr>
          <w:fldChar w:fldCharType="end"/>
        </w:r>
      </w:hyperlink>
    </w:p>
    <w:p w14:paraId="34131AA8" w14:textId="0D72E05E" w:rsidR="00336981" w:rsidRPr="004E2C44" w:rsidRDefault="006F3B2C"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_Toc468273954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6</w:t>
        </w:r>
        <w:r w:rsidR="00CC2215" w:rsidRPr="004E2C44">
          <w:rPr>
            <w:rFonts w:ascii="Calibri" w:hAnsi="Calibri"/>
            <w:webHidden/>
          </w:rPr>
          <w:fldChar w:fldCharType="end"/>
        </w:r>
      </w:hyperlink>
    </w:p>
    <w:p w14:paraId="5BF26F0E" w14:textId="6C1C92BC" w:rsidR="00336981" w:rsidRPr="004E2C44" w:rsidRDefault="006F3B2C"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_Toc468273955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8</w:t>
        </w:r>
        <w:r w:rsidR="00CC2215" w:rsidRPr="004E2C44">
          <w:rPr>
            <w:rFonts w:ascii="Calibri" w:hAnsi="Calibri"/>
            <w:webHidden/>
          </w:rPr>
          <w:fldChar w:fldCharType="end"/>
        </w:r>
      </w:hyperlink>
    </w:p>
    <w:p w14:paraId="7E9B459F" w14:textId="7B8858D5" w:rsidR="00336981" w:rsidRPr="004E2C44" w:rsidRDefault="006F3B2C"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_Toc468273956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10</w:t>
        </w:r>
        <w:r w:rsidR="00CC2215" w:rsidRPr="004E2C44">
          <w:rPr>
            <w:rFonts w:ascii="Calibri" w:hAnsi="Calibri"/>
            <w:webHidden/>
          </w:rPr>
          <w:fldChar w:fldCharType="end"/>
        </w:r>
      </w:hyperlink>
    </w:p>
    <w:p w14:paraId="25CAE74A" w14:textId="70C0E676" w:rsidR="00336981" w:rsidRPr="004E2C44" w:rsidRDefault="006F3B2C"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_Toc468273957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11</w:t>
        </w:r>
        <w:r w:rsidR="00CC2215" w:rsidRPr="004E2C44">
          <w:rPr>
            <w:rFonts w:ascii="Calibri" w:hAnsi="Calibri"/>
            <w:webHidden/>
          </w:rPr>
          <w:fldChar w:fldCharType="end"/>
        </w:r>
      </w:hyperlink>
    </w:p>
    <w:p w14:paraId="7417C58A" w14:textId="0D7D585B" w:rsidR="00336981" w:rsidRPr="004E2C44" w:rsidRDefault="006F3B2C"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_Toc468273958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19</w:t>
        </w:r>
        <w:r w:rsidR="00CC2215" w:rsidRPr="004E2C44">
          <w:rPr>
            <w:rFonts w:ascii="Calibri" w:hAnsi="Calibri"/>
            <w:webHidden/>
          </w:rPr>
          <w:fldChar w:fldCharType="end"/>
        </w:r>
      </w:hyperlink>
    </w:p>
    <w:p w14:paraId="4F024029" w14:textId="289EAF80" w:rsidR="00336981" w:rsidRPr="004E2C44" w:rsidRDefault="006F3B2C"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_Toc468273959 \h </w:instrText>
        </w:r>
        <w:r w:rsidR="00CC2215" w:rsidRPr="004E2C44">
          <w:rPr>
            <w:noProof/>
            <w:webHidden/>
          </w:rPr>
        </w:r>
        <w:r w:rsidR="00CC2215" w:rsidRPr="004E2C44">
          <w:rPr>
            <w:noProof/>
            <w:webHidden/>
          </w:rPr>
          <w:fldChar w:fldCharType="separate"/>
        </w:r>
        <w:r w:rsidR="00101037">
          <w:rPr>
            <w:noProof/>
            <w:webHidden/>
          </w:rPr>
          <w:t>20</w:t>
        </w:r>
        <w:r w:rsidR="00CC2215" w:rsidRPr="004E2C44">
          <w:rPr>
            <w:noProof/>
            <w:webHidden/>
          </w:rPr>
          <w:fldChar w:fldCharType="end"/>
        </w:r>
      </w:hyperlink>
    </w:p>
    <w:p w14:paraId="246436A5" w14:textId="50952E5C" w:rsidR="00336981" w:rsidRPr="004E2C44" w:rsidRDefault="006F3B2C"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_Toc468273960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20</w:t>
        </w:r>
        <w:r w:rsidR="00CC2215" w:rsidRPr="004E2C44">
          <w:rPr>
            <w:rFonts w:ascii="Calibri" w:hAnsi="Calibri"/>
            <w:webHidden/>
          </w:rPr>
          <w:fldChar w:fldCharType="end"/>
        </w:r>
      </w:hyperlink>
    </w:p>
    <w:p w14:paraId="339111F0" w14:textId="21D0D3BB" w:rsidR="00336981" w:rsidRPr="004E2C44" w:rsidRDefault="006F3B2C"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_Toc468273961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21</w:t>
        </w:r>
        <w:r w:rsidR="00CC2215" w:rsidRPr="004E2C44">
          <w:rPr>
            <w:rFonts w:ascii="Calibri" w:hAnsi="Calibri"/>
            <w:webHidden/>
          </w:rPr>
          <w:fldChar w:fldCharType="end"/>
        </w:r>
      </w:hyperlink>
    </w:p>
    <w:p w14:paraId="5F69EE4A" w14:textId="2B81BDA7" w:rsidR="00336981" w:rsidRPr="004E2C44" w:rsidRDefault="006F3B2C"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_Toc468273962 \h </w:instrText>
        </w:r>
        <w:r w:rsidR="00CC2215" w:rsidRPr="004E2C44">
          <w:rPr>
            <w:noProof/>
            <w:webHidden/>
          </w:rPr>
        </w:r>
        <w:r w:rsidR="00CC2215" w:rsidRPr="004E2C44">
          <w:rPr>
            <w:noProof/>
            <w:webHidden/>
          </w:rPr>
          <w:fldChar w:fldCharType="separate"/>
        </w:r>
        <w:r w:rsidR="00101037">
          <w:rPr>
            <w:noProof/>
            <w:webHidden/>
          </w:rPr>
          <w:t>22</w:t>
        </w:r>
        <w:r w:rsidR="00CC2215" w:rsidRPr="004E2C44">
          <w:rPr>
            <w:noProof/>
            <w:webHidden/>
          </w:rPr>
          <w:fldChar w:fldCharType="end"/>
        </w:r>
      </w:hyperlink>
    </w:p>
    <w:p w14:paraId="7DE77F5F" w14:textId="09024F00" w:rsidR="00336981" w:rsidRPr="004E2C44" w:rsidRDefault="006F3B2C"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_Toc468273963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22</w:t>
        </w:r>
        <w:r w:rsidR="00CC2215" w:rsidRPr="004E2C44">
          <w:rPr>
            <w:rFonts w:ascii="Calibri" w:hAnsi="Calibri"/>
            <w:webHidden/>
          </w:rPr>
          <w:fldChar w:fldCharType="end"/>
        </w:r>
      </w:hyperlink>
    </w:p>
    <w:p w14:paraId="350E4E55" w14:textId="0A59FD85" w:rsidR="00336981" w:rsidRPr="004E2C44" w:rsidRDefault="006F3B2C"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_Toc468273964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29</w:t>
        </w:r>
        <w:r w:rsidR="00CC2215" w:rsidRPr="004E2C44">
          <w:rPr>
            <w:rFonts w:ascii="Calibri" w:hAnsi="Calibri"/>
            <w:webHidden/>
          </w:rPr>
          <w:fldChar w:fldCharType="end"/>
        </w:r>
      </w:hyperlink>
    </w:p>
    <w:p w14:paraId="00DFDF3C" w14:textId="2302EC69" w:rsidR="00336981" w:rsidRPr="004E2C44" w:rsidRDefault="006F3B2C"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_Toc468273965 \h </w:instrText>
        </w:r>
        <w:r w:rsidR="00CC2215" w:rsidRPr="004E2C44">
          <w:rPr>
            <w:noProof/>
            <w:webHidden/>
          </w:rPr>
        </w:r>
        <w:r w:rsidR="00CC2215" w:rsidRPr="004E2C44">
          <w:rPr>
            <w:noProof/>
            <w:webHidden/>
          </w:rPr>
          <w:fldChar w:fldCharType="separate"/>
        </w:r>
        <w:r w:rsidR="00101037">
          <w:rPr>
            <w:noProof/>
            <w:webHidden/>
          </w:rPr>
          <w:t>30</w:t>
        </w:r>
        <w:r w:rsidR="00CC2215" w:rsidRPr="004E2C44">
          <w:rPr>
            <w:noProof/>
            <w:webHidden/>
          </w:rPr>
          <w:fldChar w:fldCharType="end"/>
        </w:r>
      </w:hyperlink>
    </w:p>
    <w:p w14:paraId="2783B7CC" w14:textId="679C975F" w:rsidR="00336981" w:rsidRPr="004E2C44" w:rsidRDefault="006F3B2C"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_Toc468273966 \h </w:instrText>
        </w:r>
        <w:r w:rsidR="00CC2215" w:rsidRPr="004E2C44">
          <w:rPr>
            <w:noProof/>
            <w:webHidden/>
          </w:rPr>
        </w:r>
        <w:r w:rsidR="00CC2215" w:rsidRPr="004E2C44">
          <w:rPr>
            <w:noProof/>
            <w:webHidden/>
          </w:rPr>
          <w:fldChar w:fldCharType="separate"/>
        </w:r>
        <w:r w:rsidR="00101037">
          <w:rPr>
            <w:noProof/>
            <w:webHidden/>
          </w:rPr>
          <w:t>31</w:t>
        </w:r>
        <w:r w:rsidR="00CC2215" w:rsidRPr="004E2C44">
          <w:rPr>
            <w:noProof/>
            <w:webHidden/>
          </w:rPr>
          <w:fldChar w:fldCharType="end"/>
        </w:r>
      </w:hyperlink>
    </w:p>
    <w:p w14:paraId="032ECD07" w14:textId="186EF230" w:rsidR="00336981" w:rsidRPr="004E2C44" w:rsidRDefault="006F3B2C"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_Toc468273967 \h </w:instrText>
        </w:r>
        <w:r w:rsidR="00CC2215" w:rsidRPr="004E2C44">
          <w:rPr>
            <w:noProof/>
            <w:webHidden/>
          </w:rPr>
        </w:r>
        <w:r w:rsidR="00CC2215" w:rsidRPr="004E2C44">
          <w:rPr>
            <w:noProof/>
            <w:webHidden/>
          </w:rPr>
          <w:fldChar w:fldCharType="separate"/>
        </w:r>
        <w:r w:rsidR="00101037">
          <w:rPr>
            <w:noProof/>
            <w:webHidden/>
          </w:rPr>
          <w:t>32</w:t>
        </w:r>
        <w:r w:rsidR="00CC2215" w:rsidRPr="004E2C44">
          <w:rPr>
            <w:noProof/>
            <w:webHidden/>
          </w:rPr>
          <w:fldChar w:fldCharType="end"/>
        </w:r>
      </w:hyperlink>
    </w:p>
    <w:p w14:paraId="357C4233" w14:textId="77777777" w:rsidR="00336981" w:rsidRPr="00E70646" w:rsidRDefault="00CC2215" w:rsidP="00336981">
      <w:pPr>
        <w:spacing w:after="0" w:line="23" w:lineRule="atLeast"/>
        <w:rPr>
          <w:sz w:val="24"/>
          <w:szCs w:val="24"/>
          <w:lang w:eastAsia="pl-PL"/>
        </w:rPr>
      </w:pPr>
      <w:r w:rsidRPr="004E2C44">
        <w:fldChar w:fldCharType="end"/>
      </w:r>
    </w:p>
    <w:p w14:paraId="7B0466A5" w14:textId="77777777" w:rsidR="00336981" w:rsidRPr="00E70646" w:rsidRDefault="00336981" w:rsidP="00336981">
      <w:pPr>
        <w:rPr>
          <w:lang w:eastAsia="pl-PL"/>
        </w:rPr>
      </w:pPr>
    </w:p>
    <w:p w14:paraId="72E2C55E" w14:textId="77777777"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8" w:name="_Toc468273946"/>
      <w:r w:rsidRPr="00CC6A1C">
        <w:rPr>
          <w:rFonts w:ascii="Calibri" w:hAnsi="Calibri"/>
          <w:bCs w:val="0"/>
          <w:sz w:val="24"/>
          <w:szCs w:val="24"/>
        </w:rPr>
        <w:lastRenderedPageBreak/>
        <w:t>Słownik skrótów</w:t>
      </w:r>
      <w:bookmarkEnd w:id="8"/>
    </w:p>
    <w:p w14:paraId="00BAAA0D" w14:textId="77777777" w:rsidR="00336981" w:rsidRPr="00CC6A1C" w:rsidRDefault="00336981" w:rsidP="004B397E">
      <w:pPr>
        <w:spacing w:beforeLines="100" w:before="240" w:after="0"/>
        <w:rPr>
          <w:sz w:val="24"/>
          <w:szCs w:val="24"/>
        </w:rPr>
      </w:pPr>
    </w:p>
    <w:p w14:paraId="141A74CA" w14:textId="77777777" w:rsidR="00CC2215" w:rsidRDefault="00336981" w:rsidP="004B397E">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14:paraId="55FF2879" w14:textId="77777777" w:rsidR="00CC2215" w:rsidRDefault="00336981" w:rsidP="004B397E">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14:paraId="38C08D0D" w14:textId="77777777" w:rsidR="00CC2215" w:rsidRDefault="00336981" w:rsidP="004B397E">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14:paraId="4DEFFAD9" w14:textId="77777777" w:rsidR="00CC2215" w:rsidRDefault="00336981" w:rsidP="004B397E">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14:paraId="0A77297B" w14:textId="77777777" w:rsidR="00CC2215" w:rsidRDefault="00336981" w:rsidP="004B397E">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14:paraId="187F1493" w14:textId="77777777" w:rsidR="00CC2215" w:rsidRDefault="008455ED" w:rsidP="004B397E">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14:paraId="5E450A6A" w14:textId="77777777" w:rsidR="00CC2215" w:rsidRDefault="00336981" w:rsidP="004B397E">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14:paraId="19AD7B7F" w14:textId="77777777" w:rsidR="00CC2215" w:rsidRDefault="00336981" w:rsidP="004B397E">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14:paraId="2F677BB3" w14:textId="77777777" w:rsidR="00CC2215" w:rsidRDefault="00336981" w:rsidP="004B397E">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14:paraId="30013D39" w14:textId="77777777" w:rsidR="00336981" w:rsidRPr="00CC6A1C" w:rsidRDefault="00336981" w:rsidP="00336981">
      <w:pPr>
        <w:spacing w:after="0"/>
        <w:rPr>
          <w:sz w:val="24"/>
          <w:szCs w:val="24"/>
        </w:rPr>
      </w:pPr>
    </w:p>
    <w:p w14:paraId="3A967A37" w14:textId="77777777"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14:paraId="39DB66E6" w14:textId="77777777" w:rsidR="00336981" w:rsidRPr="00E70646" w:rsidRDefault="00336981" w:rsidP="00336981">
      <w:pPr>
        <w:rPr>
          <w:lang w:eastAsia="pl-PL"/>
        </w:rPr>
      </w:pPr>
      <w:r w:rsidRPr="00CC6A1C">
        <w:rPr>
          <w:sz w:val="24"/>
          <w:szCs w:val="24"/>
          <w:lang w:eastAsia="pl-PL"/>
        </w:rPr>
        <w:br w:type="page"/>
      </w:r>
    </w:p>
    <w:p w14:paraId="31075401" w14:textId="77777777"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9"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9"/>
    </w:p>
    <w:p w14:paraId="012E8B06" w14:textId="77777777" w:rsidR="00336981" w:rsidRPr="00E70646" w:rsidRDefault="00336981" w:rsidP="00336981">
      <w:pPr>
        <w:spacing w:line="23" w:lineRule="atLeast"/>
        <w:rPr>
          <w:sz w:val="24"/>
          <w:szCs w:val="24"/>
          <w:lang w:eastAsia="pl-PL"/>
        </w:rPr>
      </w:pPr>
    </w:p>
    <w:p w14:paraId="719824CB"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10" w:name="_Toc468273948"/>
      <w:r w:rsidRPr="00E70646">
        <w:rPr>
          <w:rFonts w:cs="Calibri"/>
          <w:spacing w:val="15"/>
          <w:sz w:val="24"/>
          <w:szCs w:val="24"/>
        </w:rPr>
        <w:t>1.1 Regulamin naboru</w:t>
      </w:r>
      <w:bookmarkEnd w:id="10"/>
    </w:p>
    <w:p w14:paraId="74C861C0"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14:paraId="465AFE9B" w14:textId="77777777" w:rsidR="00336981" w:rsidRPr="00E70646" w:rsidRDefault="00336981" w:rsidP="00742181">
      <w:pPr>
        <w:pStyle w:val="Tekstpodstawowy"/>
        <w:kinsoku w:val="0"/>
        <w:overflowPunct w:val="0"/>
        <w:spacing w:line="276" w:lineRule="auto"/>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14:paraId="2BE663E4" w14:textId="77777777" w:rsidR="00336981" w:rsidRPr="00E70646" w:rsidRDefault="00336981" w:rsidP="00742181">
      <w:pPr>
        <w:pStyle w:val="Tekstpodstawowy"/>
        <w:kinsoku w:val="0"/>
        <w:overflowPunct w:val="0"/>
        <w:spacing w:line="276" w:lineRule="auto"/>
        <w:ind w:right="108"/>
        <w:jc w:val="left"/>
        <w:rPr>
          <w:rFonts w:ascii="Calibri" w:hAnsi="Calibri" w:cs="Arial"/>
        </w:rPr>
      </w:pPr>
    </w:p>
    <w:p w14:paraId="4092E4AA" w14:textId="77777777" w:rsidR="00336981" w:rsidRPr="00E70646" w:rsidRDefault="00336981" w:rsidP="00742181">
      <w:pPr>
        <w:pStyle w:val="Tekstpodstawowy"/>
        <w:kinsoku w:val="0"/>
        <w:overflowPunct w:val="0"/>
        <w:spacing w:line="276" w:lineRule="auto"/>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14:paraId="5E5B287F" w14:textId="77777777" w:rsidR="00336981" w:rsidRPr="00E70646" w:rsidRDefault="00336981" w:rsidP="00742181">
      <w:pPr>
        <w:pStyle w:val="Tekstpodstawowy"/>
        <w:kinsoku w:val="0"/>
        <w:overflowPunct w:val="0"/>
        <w:spacing w:line="276" w:lineRule="auto"/>
        <w:ind w:right="108"/>
        <w:jc w:val="left"/>
        <w:rPr>
          <w:rFonts w:ascii="Calibri" w:hAnsi="Calibri"/>
        </w:rPr>
      </w:pPr>
    </w:p>
    <w:p w14:paraId="6A2D68B3" w14:textId="77777777" w:rsidR="00336981" w:rsidRPr="00E70646" w:rsidRDefault="00336981" w:rsidP="00742181">
      <w:pPr>
        <w:pStyle w:val="Tekstpodstawowy"/>
        <w:kinsoku w:val="0"/>
        <w:overflowPunct w:val="0"/>
        <w:spacing w:line="276" w:lineRule="auto"/>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14:paraId="6B168FB0" w14:textId="77777777" w:rsidR="00336981" w:rsidRPr="00E70646" w:rsidRDefault="00336981" w:rsidP="00742181">
      <w:pPr>
        <w:pStyle w:val="Tekstpodstawowy"/>
        <w:kinsoku w:val="0"/>
        <w:overflowPunct w:val="0"/>
        <w:spacing w:line="276" w:lineRule="auto"/>
        <w:ind w:right="108"/>
        <w:jc w:val="left"/>
        <w:rPr>
          <w:rFonts w:ascii="Calibri" w:hAnsi="Calibri"/>
        </w:rPr>
      </w:pPr>
    </w:p>
    <w:p w14:paraId="5B934C05"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1" w:name="_Toc468273949"/>
      <w:bookmarkStart w:id="12" w:name="_Toc423340984"/>
      <w:bookmarkStart w:id="13" w:name="_Toc423341165"/>
      <w:bookmarkStart w:id="14" w:name="_Toc423341510"/>
      <w:bookmarkStart w:id="15" w:name="_Toc423341572"/>
      <w:bookmarkStart w:id="16" w:name="_Toc423349328"/>
      <w:bookmarkStart w:id="17"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1"/>
    </w:p>
    <w:p w14:paraId="3CD84A09"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509D1C87"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2"/>
      <w:bookmarkEnd w:id="13"/>
      <w:bookmarkEnd w:id="14"/>
      <w:bookmarkEnd w:id="15"/>
      <w:bookmarkEnd w:id="16"/>
      <w:bookmarkEnd w:id="17"/>
    </w:p>
    <w:p w14:paraId="365C380B"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0ADEBF0A" w14:textId="77777777"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8" w:name="_Toc468273950"/>
      <w:r w:rsidRPr="004E2C44">
        <w:rPr>
          <w:rFonts w:cs="Arial"/>
          <w:spacing w:val="2"/>
          <w:sz w:val="24"/>
          <w:szCs w:val="24"/>
          <w:lang w:eastAsia="pl-PL"/>
        </w:rPr>
        <w:t>Akty prawne:</w:t>
      </w:r>
      <w:bookmarkEnd w:id="18"/>
    </w:p>
    <w:p w14:paraId="1E538939"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05C41817" w14:textId="77777777" w:rsidR="00336981" w:rsidRPr="00E70646"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14:paraId="4EDCEFAA" w14:textId="77777777" w:rsidR="00336981" w:rsidRPr="00E70646" w:rsidRDefault="00336981" w:rsidP="00742181">
      <w:pPr>
        <w:pStyle w:val="Nagwek"/>
        <w:spacing w:before="0" w:line="276" w:lineRule="auto"/>
        <w:rPr>
          <w:rFonts w:ascii="Calibri" w:hAnsi="Calibri" w:cs="Arial"/>
          <w:sz w:val="24"/>
          <w:szCs w:val="24"/>
        </w:rPr>
      </w:pPr>
    </w:p>
    <w:p w14:paraId="0CE32746" w14:textId="77777777" w:rsidR="00336981"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14:paraId="01666C18" w14:textId="77777777" w:rsidR="00022833" w:rsidRDefault="00022833" w:rsidP="00742181">
      <w:pPr>
        <w:pStyle w:val="Nagwek"/>
        <w:spacing w:before="0" w:line="276" w:lineRule="auto"/>
        <w:rPr>
          <w:rFonts w:ascii="Calibri" w:hAnsi="Calibri" w:cs="Arial"/>
          <w:sz w:val="24"/>
          <w:szCs w:val="24"/>
        </w:rPr>
      </w:pPr>
    </w:p>
    <w:p w14:paraId="514D8905" w14:textId="48681852" w:rsidR="00022833" w:rsidRDefault="00022833" w:rsidP="00742181">
      <w:pPr>
        <w:pStyle w:val="Nagwek"/>
        <w:spacing w:before="0" w:line="276" w:lineRule="auto"/>
        <w:rPr>
          <w:rFonts w:ascii="Calibri" w:hAnsi="Calibri" w:cs="Arial"/>
          <w:sz w:val="24"/>
          <w:szCs w:val="24"/>
        </w:rPr>
      </w:pPr>
      <w:r>
        <w:rPr>
          <w:rFonts w:ascii="Calibri" w:hAnsi="Calibri" w:cs="Arial"/>
          <w:sz w:val="24"/>
          <w:szCs w:val="24"/>
        </w:rPr>
        <w:t>Rozporządzenie Parlamentu Europejskiego i Rady (UE) 2016/679 z dnia 27</w:t>
      </w:r>
      <w:r w:rsidR="00BE711E">
        <w:rPr>
          <w:rFonts w:ascii="Calibri" w:hAnsi="Calibri" w:cs="Arial"/>
          <w:sz w:val="24"/>
          <w:szCs w:val="24"/>
        </w:rPr>
        <w:t xml:space="preserve"> kwietnia </w:t>
      </w:r>
      <w:r>
        <w:rPr>
          <w:rFonts w:ascii="Calibri" w:hAnsi="Calibri" w:cs="Arial"/>
          <w:sz w:val="24"/>
          <w:szCs w:val="24"/>
        </w:rPr>
        <w:t xml:space="preserve">2016 r. w sprawie ochrony osób fizycznych w związku z przetwarzaniem danych osobowych i w </w:t>
      </w:r>
      <w:r>
        <w:rPr>
          <w:rFonts w:ascii="Calibri" w:hAnsi="Calibri" w:cs="Arial"/>
          <w:sz w:val="24"/>
          <w:szCs w:val="24"/>
        </w:rPr>
        <w:lastRenderedPageBreak/>
        <w:t>sprawie swobodnego przepływu takich danych oraz uchylenia dyrektywy 95/46/WE (ogólne rozporządzenie o ochronie danych).</w:t>
      </w:r>
    </w:p>
    <w:p w14:paraId="268E566B" w14:textId="77777777" w:rsidR="00B94CB0" w:rsidRDefault="00B94CB0" w:rsidP="00742181">
      <w:pPr>
        <w:pStyle w:val="Nagwek"/>
        <w:spacing w:before="0" w:line="276" w:lineRule="auto"/>
        <w:rPr>
          <w:rFonts w:ascii="Calibri" w:hAnsi="Calibri" w:cs="Arial"/>
          <w:sz w:val="24"/>
          <w:szCs w:val="24"/>
        </w:rPr>
      </w:pPr>
    </w:p>
    <w:p w14:paraId="3D95FE65" w14:textId="77777777" w:rsidR="00B94CB0" w:rsidRPr="00E01A93" w:rsidRDefault="00B94CB0" w:rsidP="00742181">
      <w:pPr>
        <w:spacing w:after="0"/>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Rozporządzenie Parlamentu Europejskiego i rady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nr 966/2012</w:t>
      </w:r>
    </w:p>
    <w:p w14:paraId="3E4D3305" w14:textId="77777777" w:rsidR="00336981" w:rsidRPr="00E70646" w:rsidRDefault="00336981" w:rsidP="00742181">
      <w:pPr>
        <w:pStyle w:val="Nagwek"/>
        <w:spacing w:before="0" w:line="276" w:lineRule="auto"/>
        <w:rPr>
          <w:rFonts w:ascii="Calibri" w:hAnsi="Calibri" w:cs="Arial"/>
          <w:sz w:val="24"/>
          <w:szCs w:val="24"/>
        </w:rPr>
      </w:pPr>
    </w:p>
    <w:p w14:paraId="32AB27DA" w14:textId="77777777" w:rsidR="00336981" w:rsidRPr="00E70646" w:rsidRDefault="00336981" w:rsidP="00742181">
      <w:pPr>
        <w:pStyle w:val="Nagwek"/>
        <w:spacing w:before="0" w:line="276" w:lineRule="auto"/>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14:paraId="6B249249" w14:textId="77777777" w:rsidR="00336981" w:rsidRPr="00E70646" w:rsidRDefault="00336981" w:rsidP="00742181">
      <w:pPr>
        <w:pStyle w:val="Nagwek"/>
        <w:spacing w:before="0" w:line="276" w:lineRule="auto"/>
        <w:rPr>
          <w:rFonts w:ascii="Calibri" w:hAnsi="Calibri" w:cs="Arial"/>
          <w:iCs/>
          <w:sz w:val="24"/>
          <w:szCs w:val="24"/>
        </w:rPr>
      </w:pPr>
    </w:p>
    <w:p w14:paraId="750CEE48" w14:textId="77777777" w:rsidR="00336981" w:rsidRPr="00E70646" w:rsidRDefault="00336981" w:rsidP="00742181">
      <w:pPr>
        <w:pStyle w:val="Nagwek"/>
        <w:spacing w:before="0" w:line="276" w:lineRule="auto"/>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A1387A">
        <w:rPr>
          <w:rFonts w:ascii="Calibri" w:hAnsi="Calibri" w:cs="Arial"/>
          <w:iCs/>
          <w:sz w:val="24"/>
          <w:szCs w:val="24"/>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14:paraId="0C1E326D" w14:textId="77777777" w:rsidR="00336981" w:rsidRPr="00E70646" w:rsidRDefault="00336981" w:rsidP="00742181">
      <w:pPr>
        <w:pStyle w:val="Nagwek"/>
        <w:spacing w:before="0" w:line="276" w:lineRule="auto"/>
        <w:rPr>
          <w:rFonts w:ascii="Calibri" w:hAnsi="Calibri" w:cs="Arial"/>
          <w:iCs/>
          <w:sz w:val="24"/>
          <w:szCs w:val="24"/>
        </w:rPr>
      </w:pPr>
    </w:p>
    <w:p w14:paraId="7D813338" w14:textId="77777777" w:rsidR="00336981" w:rsidRPr="00E70646"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14:paraId="6096F150" w14:textId="77777777" w:rsidR="00336981" w:rsidRPr="00E70646" w:rsidRDefault="00336981" w:rsidP="00742181">
      <w:pPr>
        <w:pStyle w:val="Nagwek"/>
        <w:spacing w:before="0" w:line="276" w:lineRule="auto"/>
        <w:rPr>
          <w:rFonts w:ascii="Calibri" w:hAnsi="Calibri" w:cs="Arial"/>
          <w:sz w:val="24"/>
          <w:szCs w:val="24"/>
        </w:rPr>
      </w:pPr>
    </w:p>
    <w:p w14:paraId="19B48193" w14:textId="77777777" w:rsidR="004520A4" w:rsidRDefault="00336981" w:rsidP="00742181">
      <w:pPr>
        <w:pStyle w:val="Nagwek"/>
        <w:spacing w:before="0" w:line="276" w:lineRule="auto"/>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14:paraId="3CDBB361" w14:textId="77777777" w:rsidR="00336981" w:rsidRPr="00E70646" w:rsidRDefault="00336981" w:rsidP="00336981">
      <w:pPr>
        <w:pStyle w:val="Nagwek"/>
        <w:spacing w:before="0" w:line="23" w:lineRule="atLeast"/>
        <w:rPr>
          <w:rFonts w:ascii="Calibri" w:hAnsi="Calibri" w:cs="Arial"/>
          <w:sz w:val="24"/>
          <w:szCs w:val="24"/>
        </w:rPr>
      </w:pPr>
    </w:p>
    <w:p w14:paraId="537D54F2"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9" w:name="_Toc468273951"/>
      <w:r w:rsidRPr="00E70646">
        <w:rPr>
          <w:rFonts w:cs="Calibri"/>
          <w:spacing w:val="15"/>
          <w:sz w:val="24"/>
          <w:szCs w:val="24"/>
        </w:rPr>
        <w:t>Dokumenty i wytyczne</w:t>
      </w:r>
      <w:bookmarkEnd w:id="19"/>
    </w:p>
    <w:p w14:paraId="0A30B769" w14:textId="77777777" w:rsidR="00336981" w:rsidRPr="00E70646" w:rsidRDefault="00336981" w:rsidP="00336981">
      <w:pPr>
        <w:pStyle w:val="Nagwek"/>
        <w:spacing w:before="0" w:line="23" w:lineRule="atLeast"/>
        <w:rPr>
          <w:rFonts w:ascii="Calibri" w:hAnsi="Calibri" w:cs="Arial"/>
          <w:sz w:val="24"/>
          <w:szCs w:val="24"/>
        </w:rPr>
      </w:pPr>
    </w:p>
    <w:p w14:paraId="09F8F56A" w14:textId="5C79D28F" w:rsidR="00336981" w:rsidRPr="00A019C2" w:rsidRDefault="00336981" w:rsidP="00742181">
      <w:pPr>
        <w:pStyle w:val="Default"/>
        <w:spacing w:line="276" w:lineRule="auto"/>
        <w:rPr>
          <w:rFonts w:ascii="Calibri" w:hAnsi="Calibri" w:cs="Arial"/>
          <w:color w:val="auto"/>
        </w:rPr>
      </w:pPr>
      <w:r w:rsidRPr="00E70646">
        <w:rPr>
          <w:rFonts w:ascii="Calibri" w:hAnsi="Calibri" w:cs="Arial"/>
          <w:color w:val="auto"/>
        </w:rPr>
        <w:t>Regionalny Program Operacyjny Województwa Łódzkiego na lata 2014-</w:t>
      </w:r>
      <w:r w:rsidRPr="00E01A93">
        <w:rPr>
          <w:rFonts w:asciiTheme="minorHAnsi" w:hAnsiTheme="minorHAnsi" w:cstheme="minorHAnsi"/>
          <w:color w:val="auto"/>
        </w:rPr>
        <w:t xml:space="preserve">2020 </w:t>
      </w:r>
      <w:r w:rsidR="00E52180" w:rsidRPr="00E01A93">
        <w:rPr>
          <w:rFonts w:asciiTheme="minorHAnsi" w:hAnsiTheme="minorHAnsi" w:cstheme="minorHAnsi"/>
        </w:rPr>
        <w:t xml:space="preserve">przyjęty Uchwałą Zarządu Województwa Łódzkiego z dnia </w:t>
      </w:r>
      <w:r w:rsidR="00A42A0B">
        <w:rPr>
          <w:rFonts w:asciiTheme="minorHAnsi" w:hAnsiTheme="minorHAnsi" w:cstheme="minorHAnsi"/>
        </w:rPr>
        <w:t xml:space="preserve"> </w:t>
      </w:r>
      <w:r w:rsidR="00A42A0B" w:rsidRPr="00BE711E">
        <w:rPr>
          <w:rFonts w:asciiTheme="minorHAnsi" w:hAnsiTheme="minorHAnsi" w:cstheme="minorHAnsi"/>
        </w:rPr>
        <w:t>18 sierpnia 2020</w:t>
      </w:r>
      <w:r w:rsidR="00A42A0B" w:rsidRPr="00A05423">
        <w:rPr>
          <w:rFonts w:asciiTheme="minorHAnsi" w:hAnsiTheme="minorHAnsi" w:cstheme="minorHAnsi"/>
        </w:rPr>
        <w:t xml:space="preserve"> </w:t>
      </w:r>
      <w:r w:rsidR="00E52180" w:rsidRPr="00A05423">
        <w:rPr>
          <w:rFonts w:asciiTheme="minorHAnsi" w:hAnsiTheme="minorHAnsi" w:cstheme="minorHAnsi"/>
        </w:rPr>
        <w:t>r.,</w:t>
      </w:r>
      <w:r w:rsidR="00E52180">
        <w:rPr>
          <w:rFonts w:asciiTheme="minorHAnsi" w:hAnsiTheme="minorHAnsi" w:cstheme="minorHAnsi"/>
        </w:rPr>
        <w:t xml:space="preserve"> </w:t>
      </w:r>
      <w:r w:rsidRPr="00A019C2">
        <w:rPr>
          <w:rFonts w:ascii="Calibri" w:hAnsi="Calibri" w:cs="Arial"/>
          <w:color w:val="auto"/>
        </w:rPr>
        <w:t>zwany dalej RPO WŁ.</w:t>
      </w:r>
    </w:p>
    <w:p w14:paraId="2EEB94D0" w14:textId="77777777" w:rsidR="00336981" w:rsidRPr="00A019C2" w:rsidRDefault="00336981" w:rsidP="00742181">
      <w:pPr>
        <w:pStyle w:val="Default"/>
        <w:spacing w:line="276" w:lineRule="auto"/>
        <w:rPr>
          <w:rFonts w:ascii="Calibri" w:hAnsi="Calibri" w:cs="Arial"/>
          <w:color w:val="auto"/>
        </w:rPr>
      </w:pPr>
    </w:p>
    <w:p w14:paraId="1EB8B6F9" w14:textId="453D9D59" w:rsidR="00336981" w:rsidRPr="00A019C2" w:rsidRDefault="00336981" w:rsidP="00742181">
      <w:pPr>
        <w:spacing w:before="120" w:after="120"/>
        <w:rPr>
          <w:rFonts w:cs="Arial"/>
          <w:sz w:val="24"/>
          <w:szCs w:val="24"/>
        </w:rPr>
      </w:pPr>
      <w:r w:rsidRPr="00501966">
        <w:rPr>
          <w:rFonts w:cs="Arial"/>
          <w:sz w:val="24"/>
          <w:szCs w:val="24"/>
        </w:rPr>
        <w:t xml:space="preserve">Szczegółowy Opis Osi Priorytetowych Regionalnego Programu Operacyjnego Województwa Łódzkiego na lata 2014-2020 z dnia </w:t>
      </w:r>
      <w:r w:rsidR="00A42A0B" w:rsidRPr="00501966">
        <w:rPr>
          <w:rFonts w:cs="Arial"/>
          <w:sz w:val="24"/>
          <w:szCs w:val="24"/>
        </w:rPr>
        <w:t xml:space="preserve"> </w:t>
      </w:r>
      <w:r w:rsidR="00735247" w:rsidRPr="00501966">
        <w:rPr>
          <w:rFonts w:cs="Arial"/>
          <w:sz w:val="24"/>
          <w:szCs w:val="24"/>
        </w:rPr>
        <w:t xml:space="preserve">29 </w:t>
      </w:r>
      <w:r w:rsidR="00501966" w:rsidRPr="00501966">
        <w:rPr>
          <w:rFonts w:cs="Arial"/>
          <w:sz w:val="24"/>
          <w:szCs w:val="24"/>
        </w:rPr>
        <w:t xml:space="preserve">października </w:t>
      </w:r>
      <w:r w:rsidR="00A42A0B" w:rsidRPr="00501966">
        <w:rPr>
          <w:rFonts w:cs="Arial"/>
          <w:sz w:val="24"/>
          <w:szCs w:val="24"/>
        </w:rPr>
        <w:t xml:space="preserve">2020 </w:t>
      </w:r>
      <w:r w:rsidR="00022833" w:rsidRPr="00501966">
        <w:rPr>
          <w:rFonts w:cs="Arial"/>
          <w:sz w:val="24"/>
          <w:szCs w:val="24"/>
        </w:rPr>
        <w:t>r.</w:t>
      </w:r>
      <w:r w:rsidRPr="00501966">
        <w:rPr>
          <w:rFonts w:cs="Arial"/>
          <w:sz w:val="24"/>
          <w:szCs w:val="24"/>
        </w:rPr>
        <w:t xml:space="preserve">, zwany dalej </w:t>
      </w:r>
      <w:proofErr w:type="spellStart"/>
      <w:r w:rsidRPr="00501966">
        <w:rPr>
          <w:rFonts w:cs="Arial"/>
          <w:sz w:val="24"/>
          <w:szCs w:val="24"/>
        </w:rPr>
        <w:t>SzOOP</w:t>
      </w:r>
      <w:bookmarkStart w:id="20" w:name="__DdeLink__10125_595416512"/>
      <w:bookmarkEnd w:id="20"/>
      <w:proofErr w:type="spellEnd"/>
      <w:r w:rsidRPr="00501966">
        <w:rPr>
          <w:rFonts w:cs="Arial"/>
          <w:sz w:val="24"/>
          <w:szCs w:val="24"/>
        </w:rPr>
        <w:t xml:space="preserve"> RPO</w:t>
      </w:r>
      <w:r w:rsidR="00784967" w:rsidRPr="00501966">
        <w:rPr>
          <w:rFonts w:cs="Arial"/>
          <w:sz w:val="24"/>
          <w:szCs w:val="24"/>
        </w:rPr>
        <w:t xml:space="preserve"> WŁ</w:t>
      </w:r>
      <w:r w:rsidRPr="00501966">
        <w:rPr>
          <w:rFonts w:cs="Arial"/>
          <w:sz w:val="24"/>
          <w:szCs w:val="24"/>
        </w:rPr>
        <w:t>.</w:t>
      </w:r>
    </w:p>
    <w:p w14:paraId="2F5025E8" w14:textId="77777777" w:rsidR="00336981" w:rsidRPr="00E70646" w:rsidRDefault="00336981" w:rsidP="00742181">
      <w:pPr>
        <w:spacing w:after="0"/>
        <w:rPr>
          <w:rFonts w:cs="Arial"/>
          <w:iCs/>
          <w:sz w:val="24"/>
          <w:szCs w:val="24"/>
        </w:rPr>
      </w:pPr>
    </w:p>
    <w:p w14:paraId="30CAF8A5" w14:textId="3E0E1F37" w:rsidR="006B413A" w:rsidRPr="00197146" w:rsidRDefault="006B413A" w:rsidP="00742181">
      <w:pPr>
        <w:pStyle w:val="NormalnyWeb"/>
        <w:tabs>
          <w:tab w:val="left" w:pos="0"/>
        </w:tabs>
        <w:spacing w:before="0" w:after="0" w:line="276" w:lineRule="auto"/>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w:t>
      </w:r>
      <w:r w:rsidR="00EB2DB5">
        <w:rPr>
          <w:rFonts w:ascii="Calibri" w:hAnsi="Calibri" w:cs="Arial"/>
          <w:iCs/>
        </w:rPr>
        <w:t xml:space="preserve"> </w:t>
      </w:r>
      <w:r w:rsidR="00C40499">
        <w:rPr>
          <w:rFonts w:ascii="Calibri" w:hAnsi="Calibri" w:cs="Arial"/>
          <w:iCs/>
        </w:rPr>
        <w:t>z dnia 21 grudnia 2018</w:t>
      </w:r>
      <w:r w:rsidRPr="00197146">
        <w:rPr>
          <w:rFonts w:ascii="Calibri" w:hAnsi="Calibri" w:cs="Arial"/>
          <w:iCs/>
        </w:rPr>
        <w:t xml:space="preserve"> r.</w:t>
      </w:r>
    </w:p>
    <w:p w14:paraId="75B190BA" w14:textId="77777777" w:rsidR="006B413A" w:rsidRPr="00197146" w:rsidRDefault="006B413A" w:rsidP="00742181">
      <w:pPr>
        <w:pStyle w:val="NormalnyWeb"/>
        <w:tabs>
          <w:tab w:val="left" w:pos="0"/>
        </w:tabs>
        <w:spacing w:before="0" w:after="0" w:line="276" w:lineRule="auto"/>
        <w:rPr>
          <w:rFonts w:ascii="Calibri" w:hAnsi="Calibri" w:cs="Arial"/>
          <w:iCs/>
        </w:rPr>
      </w:pPr>
    </w:p>
    <w:p w14:paraId="380A3804" w14:textId="728B59B5" w:rsidR="006B413A" w:rsidRPr="00197146" w:rsidRDefault="006B413A" w:rsidP="00742181">
      <w:pPr>
        <w:pStyle w:val="NormalnyWeb"/>
        <w:spacing w:before="0" w:after="0" w:line="276" w:lineRule="auto"/>
        <w:rPr>
          <w:rFonts w:ascii="Calibri" w:hAnsi="Calibri" w:cs="Arial"/>
          <w:iCs/>
        </w:rPr>
      </w:pPr>
      <w:r w:rsidRPr="00197146">
        <w:rPr>
          <w:rFonts w:ascii="Calibri" w:hAnsi="Calibri" w:cs="Arial"/>
          <w:iCs/>
        </w:rPr>
        <w:t>Wytyczne w zakresie realizacji przedsięwzięć z udziałem środków Europejskiego Funduszu Społecznego w obszarze rynku</w:t>
      </w:r>
      <w:r w:rsidR="000C2D09">
        <w:rPr>
          <w:rFonts w:ascii="Calibri" w:hAnsi="Calibri" w:cs="Arial"/>
          <w:iCs/>
        </w:rPr>
        <w:t xml:space="preserve"> pracy na lata 2014-2020 z dnia</w:t>
      </w:r>
      <w:r w:rsidR="00EB2DB5">
        <w:rPr>
          <w:rFonts w:ascii="Calibri" w:hAnsi="Calibri" w:cs="Arial"/>
          <w:iCs/>
        </w:rPr>
        <w:t xml:space="preserve"> 16 kwietnia 2020 </w:t>
      </w:r>
      <w:r w:rsidR="00022833" w:rsidRPr="00197146">
        <w:rPr>
          <w:rFonts w:ascii="Calibri" w:hAnsi="Calibri" w:cs="Arial"/>
          <w:iCs/>
        </w:rPr>
        <w:t>r.</w:t>
      </w:r>
    </w:p>
    <w:p w14:paraId="7B13C273" w14:textId="77777777" w:rsidR="006B413A" w:rsidRPr="00197146" w:rsidRDefault="006B413A" w:rsidP="00742181">
      <w:pPr>
        <w:pStyle w:val="NormalnyWeb"/>
        <w:spacing w:before="0" w:after="0" w:line="276" w:lineRule="auto"/>
        <w:rPr>
          <w:rFonts w:ascii="Calibri" w:hAnsi="Calibri" w:cs="Arial"/>
          <w:iCs/>
        </w:rPr>
      </w:pPr>
    </w:p>
    <w:p w14:paraId="40179D2E" w14:textId="77777777" w:rsidR="006B413A" w:rsidRPr="00A019C2"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022833">
        <w:rPr>
          <w:rFonts w:ascii="Calibri" w:hAnsi="Calibri" w:cs="Arial"/>
          <w:iCs/>
        </w:rPr>
        <w:t>13 lutego 2018</w:t>
      </w:r>
      <w:r w:rsidR="00022833" w:rsidRPr="00197146">
        <w:rPr>
          <w:rFonts w:ascii="Calibri" w:hAnsi="Calibri" w:cs="Arial"/>
          <w:iCs/>
        </w:rPr>
        <w:t xml:space="preserve"> r</w:t>
      </w:r>
      <w:r w:rsidR="00022833" w:rsidRPr="00197146">
        <w:rPr>
          <w:rFonts w:ascii="Calibri" w:hAnsi="Calibri" w:cs="Arial"/>
        </w:rPr>
        <w:t>.</w:t>
      </w:r>
    </w:p>
    <w:p w14:paraId="64F5BAA9" w14:textId="77777777" w:rsidR="006B413A" w:rsidRPr="00197146" w:rsidRDefault="006B413A" w:rsidP="00742181">
      <w:pPr>
        <w:pStyle w:val="NormalnyWeb"/>
        <w:spacing w:before="0" w:after="0" w:line="276" w:lineRule="auto"/>
        <w:rPr>
          <w:rFonts w:ascii="Calibri" w:hAnsi="Calibri" w:cs="Arial"/>
        </w:rPr>
      </w:pPr>
    </w:p>
    <w:p w14:paraId="4206D424" w14:textId="3440AA03" w:rsidR="006B413A" w:rsidRPr="00A019C2"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w:t>
      </w:r>
      <w:r w:rsidRPr="00197146">
        <w:rPr>
          <w:rFonts w:ascii="Calibri" w:hAnsi="Calibri" w:cs="Arial"/>
        </w:rPr>
        <w:lastRenderedPageBreak/>
        <w:t xml:space="preserve">lata 2014-2020, </w:t>
      </w:r>
      <w:r w:rsidRPr="00197146">
        <w:rPr>
          <w:rFonts w:ascii="Calibri" w:hAnsi="Calibri" w:cs="Arial"/>
          <w:iCs/>
        </w:rPr>
        <w:t>zwane dalej</w:t>
      </w:r>
      <w:r w:rsidRPr="00197146">
        <w:rPr>
          <w:rFonts w:ascii="Calibri" w:hAnsi="Calibri" w:cs="Arial"/>
        </w:rPr>
        <w:t xml:space="preserve"> Wytycznymi w zakresie kwalifikowalności </w:t>
      </w:r>
      <w:r w:rsidR="00C67E96">
        <w:rPr>
          <w:rFonts w:ascii="Calibri" w:hAnsi="Calibri" w:cs="Arial"/>
          <w:iCs/>
        </w:rPr>
        <w:t xml:space="preserve"> </w:t>
      </w:r>
      <w:r w:rsidR="00C40499">
        <w:rPr>
          <w:rFonts w:ascii="Calibri" w:hAnsi="Calibri" w:cs="Arial"/>
          <w:iCs/>
        </w:rPr>
        <w:t>z dnia 22 sierpnia</w:t>
      </w:r>
      <w:r w:rsidR="00C67E96">
        <w:rPr>
          <w:rFonts w:ascii="Calibri" w:hAnsi="Calibri" w:cs="Arial"/>
          <w:iCs/>
        </w:rPr>
        <w:t xml:space="preserve"> 2019 </w:t>
      </w:r>
      <w:r w:rsidRPr="00A019C2">
        <w:rPr>
          <w:rFonts w:ascii="Calibri" w:hAnsi="Calibri" w:cs="Arial"/>
          <w:iCs/>
        </w:rPr>
        <w:t>r</w:t>
      </w:r>
      <w:r w:rsidRPr="00A019C2">
        <w:rPr>
          <w:rFonts w:ascii="Calibri" w:hAnsi="Calibri" w:cs="Arial"/>
        </w:rPr>
        <w:t>.</w:t>
      </w:r>
    </w:p>
    <w:p w14:paraId="1B052E64" w14:textId="77777777" w:rsidR="006B413A" w:rsidRPr="00E70646" w:rsidRDefault="006B413A" w:rsidP="00742181">
      <w:pPr>
        <w:pStyle w:val="NormalnyWeb"/>
        <w:spacing w:before="0" w:after="0" w:line="276" w:lineRule="auto"/>
        <w:rPr>
          <w:rFonts w:ascii="Calibri" w:hAnsi="Calibri" w:cs="Arial"/>
        </w:rPr>
      </w:pPr>
    </w:p>
    <w:p w14:paraId="30D1667B" w14:textId="082C0161" w:rsidR="006B413A" w:rsidRPr="00A019C2" w:rsidRDefault="006B413A" w:rsidP="00742181">
      <w:pPr>
        <w:pStyle w:val="NormalnyWeb"/>
        <w:spacing w:before="0" w:after="0" w:line="276" w:lineRule="auto"/>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00C40499">
        <w:rPr>
          <w:rFonts w:ascii="Calibri" w:hAnsi="Calibri" w:cs="Arial"/>
          <w:iCs/>
        </w:rPr>
        <w:t>obowiązujące od dnia 18 sierpnia 2020 r.</w:t>
      </w:r>
    </w:p>
    <w:p w14:paraId="6C554057" w14:textId="77777777" w:rsidR="006B413A" w:rsidRPr="00197146" w:rsidRDefault="006B413A" w:rsidP="00742181">
      <w:pPr>
        <w:pStyle w:val="NormalnyWeb"/>
        <w:spacing w:before="0" w:after="0" w:line="276" w:lineRule="auto"/>
        <w:rPr>
          <w:rFonts w:ascii="Calibri" w:hAnsi="Calibri" w:cs="Arial"/>
        </w:rPr>
      </w:pPr>
    </w:p>
    <w:p w14:paraId="1D924AA2" w14:textId="77777777" w:rsidR="006B413A" w:rsidRPr="00197146"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14:paraId="1045FA9A" w14:textId="77777777" w:rsidR="006B413A" w:rsidRPr="00197146" w:rsidRDefault="006B413A" w:rsidP="00742181">
      <w:pPr>
        <w:pStyle w:val="NormalnyWeb"/>
        <w:spacing w:before="0" w:after="0" w:line="276" w:lineRule="auto"/>
        <w:rPr>
          <w:rFonts w:ascii="Calibri" w:hAnsi="Calibri" w:cs="Arial"/>
        </w:rPr>
      </w:pPr>
    </w:p>
    <w:p w14:paraId="67AB9FF0" w14:textId="77777777" w:rsidR="006B413A" w:rsidRPr="00197146"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 xml:space="preserve">z dnia </w:t>
      </w:r>
      <w:r w:rsidR="00022833">
        <w:rPr>
          <w:rFonts w:ascii="Calibri" w:hAnsi="Calibri" w:cs="Arial"/>
          <w:iCs/>
        </w:rPr>
        <w:t>5 kwietnia 2018</w:t>
      </w:r>
      <w:r w:rsidR="00022833" w:rsidRPr="00197146">
        <w:rPr>
          <w:rFonts w:ascii="Calibri" w:hAnsi="Calibri" w:cs="Arial"/>
          <w:iCs/>
        </w:rPr>
        <w:t xml:space="preserve"> r</w:t>
      </w:r>
      <w:r w:rsidR="00022833" w:rsidRPr="00197146">
        <w:rPr>
          <w:rFonts w:ascii="Calibri" w:hAnsi="Calibri" w:cs="Arial"/>
        </w:rPr>
        <w:t>.</w:t>
      </w:r>
    </w:p>
    <w:p w14:paraId="3E23AAA8" w14:textId="77777777" w:rsidR="006B413A" w:rsidRPr="00197146" w:rsidRDefault="006B413A" w:rsidP="00742181">
      <w:pPr>
        <w:pStyle w:val="NormalnyWeb"/>
        <w:spacing w:before="0" w:after="0" w:line="276" w:lineRule="auto"/>
        <w:rPr>
          <w:rFonts w:ascii="Calibri" w:hAnsi="Calibri" w:cs="Arial"/>
        </w:rPr>
      </w:pPr>
    </w:p>
    <w:p w14:paraId="7956BB28" w14:textId="77777777" w:rsidR="006B413A" w:rsidRPr="00197146" w:rsidRDefault="006B413A" w:rsidP="00742181">
      <w:pPr>
        <w:pStyle w:val="NormalnyWeb"/>
        <w:spacing w:before="0" w:after="0" w:line="276" w:lineRule="auto"/>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14:paraId="0F56DC5A" w14:textId="77777777" w:rsidR="006B413A" w:rsidRPr="00345165" w:rsidRDefault="006B413A" w:rsidP="00742181">
      <w:pPr>
        <w:pStyle w:val="NormalnyWeb"/>
        <w:spacing w:before="0" w:after="0" w:line="276" w:lineRule="auto"/>
        <w:rPr>
          <w:rFonts w:ascii="Calibri" w:hAnsi="Calibri" w:cs="Arial"/>
        </w:rPr>
      </w:pPr>
    </w:p>
    <w:p w14:paraId="1250350D" w14:textId="77777777" w:rsidR="006B413A" w:rsidRPr="00E70646" w:rsidRDefault="006B413A" w:rsidP="00742181">
      <w:pPr>
        <w:pStyle w:val="NormalnyWeb"/>
        <w:spacing w:before="0" w:after="0" w:line="276" w:lineRule="auto"/>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14:paraId="2A0FEAB9" w14:textId="77777777" w:rsidR="006B413A" w:rsidRDefault="006B413A" w:rsidP="008105F0">
      <w:pPr>
        <w:pStyle w:val="NormalnyWeb"/>
        <w:spacing w:before="0" w:after="0" w:line="23" w:lineRule="atLeast"/>
        <w:rPr>
          <w:rFonts w:ascii="Calibri" w:hAnsi="Calibri" w:cs="Arial"/>
        </w:rPr>
      </w:pPr>
    </w:p>
    <w:p w14:paraId="56FC2BC7"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1"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1"/>
    </w:p>
    <w:p w14:paraId="23285121" w14:textId="77777777" w:rsidR="006B413A" w:rsidRPr="00E70646" w:rsidRDefault="006B413A" w:rsidP="008105F0">
      <w:pPr>
        <w:pStyle w:val="Nagwek"/>
        <w:spacing w:before="0" w:line="23" w:lineRule="atLeast"/>
        <w:rPr>
          <w:rFonts w:ascii="Calibri" w:hAnsi="Calibri" w:cs="Arial"/>
          <w:spacing w:val="-3"/>
          <w:sz w:val="24"/>
          <w:szCs w:val="24"/>
        </w:rPr>
      </w:pPr>
    </w:p>
    <w:p w14:paraId="5CBD1EAD"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2"/>
    </w:p>
    <w:p w14:paraId="5E4EBBD2" w14:textId="77777777"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14:paraId="0D88537D" w14:textId="77777777" w:rsidR="006B413A" w:rsidRPr="00E70646" w:rsidRDefault="006B413A" w:rsidP="00742181">
      <w:pPr>
        <w:pStyle w:val="Nagwek"/>
        <w:tabs>
          <w:tab w:val="clear" w:pos="4536"/>
        </w:tabs>
        <w:spacing w:before="0" w:line="276" w:lineRule="auto"/>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14:paraId="41F7A0FA" w14:textId="77777777" w:rsidR="006B413A" w:rsidRPr="00E70646" w:rsidRDefault="006B413A" w:rsidP="00742181">
      <w:pPr>
        <w:rPr>
          <w:spacing w:val="-1"/>
          <w:sz w:val="24"/>
          <w:szCs w:val="24"/>
        </w:rPr>
      </w:pPr>
    </w:p>
    <w:p w14:paraId="53E763FF"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4"/>
      <w:r w:rsidRPr="00E70646">
        <w:rPr>
          <w:rFonts w:cs="Calibri"/>
          <w:caps/>
          <w:spacing w:val="15"/>
          <w:sz w:val="24"/>
          <w:szCs w:val="24"/>
        </w:rPr>
        <w:t xml:space="preserve">2.2 </w:t>
      </w:r>
      <w:r w:rsidRPr="00E70646">
        <w:rPr>
          <w:rFonts w:cs="Calibri"/>
          <w:spacing w:val="15"/>
          <w:sz w:val="24"/>
          <w:szCs w:val="24"/>
        </w:rPr>
        <w:t>Typy projektów</w:t>
      </w:r>
      <w:bookmarkEnd w:id="23"/>
    </w:p>
    <w:p w14:paraId="6EF40AEB" w14:textId="77777777" w:rsidR="006B413A" w:rsidRPr="00E70646" w:rsidRDefault="006B413A" w:rsidP="008105F0">
      <w:pPr>
        <w:autoSpaceDE w:val="0"/>
        <w:autoSpaceDN w:val="0"/>
        <w:adjustRightInd w:val="0"/>
        <w:spacing w:line="23" w:lineRule="atLeast"/>
        <w:rPr>
          <w:rFonts w:cs="Arial"/>
          <w:color w:val="000000"/>
          <w:sz w:val="24"/>
          <w:szCs w:val="24"/>
        </w:rPr>
      </w:pPr>
    </w:p>
    <w:p w14:paraId="2353DF0C" w14:textId="77777777" w:rsidR="006B413A" w:rsidRPr="00E70646" w:rsidRDefault="006B413A" w:rsidP="00742181">
      <w:pPr>
        <w:autoSpaceDE w:val="0"/>
        <w:autoSpaceDN w:val="0"/>
        <w:adjustRightInd w:val="0"/>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14:paraId="63A084A2" w14:textId="77777777" w:rsidR="006B413A" w:rsidRPr="00E70646" w:rsidRDefault="006B413A" w:rsidP="00742181">
      <w:pPr>
        <w:autoSpaceDE w:val="0"/>
        <w:autoSpaceDN w:val="0"/>
        <w:adjustRightInd w:val="0"/>
        <w:rPr>
          <w:rFonts w:cs="Arial"/>
          <w:sz w:val="24"/>
          <w:szCs w:val="24"/>
        </w:rPr>
      </w:pPr>
      <w:r w:rsidRPr="00280655">
        <w:rPr>
          <w:rFonts w:cs="Arial"/>
          <w:b/>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14:paraId="200D1A50" w14:textId="77777777" w:rsidR="006B413A" w:rsidRPr="00E70646" w:rsidRDefault="006B413A" w:rsidP="00742181">
      <w:pPr>
        <w:autoSpaceDE w:val="0"/>
        <w:autoSpaceDN w:val="0"/>
        <w:adjustRightInd w:val="0"/>
        <w:rPr>
          <w:rFonts w:cs="Arial"/>
          <w:b/>
          <w:sz w:val="24"/>
          <w:szCs w:val="24"/>
        </w:rPr>
      </w:pPr>
      <w:r w:rsidRPr="00E70646">
        <w:rPr>
          <w:rFonts w:cs="Arial"/>
          <w:b/>
          <w:sz w:val="24"/>
          <w:szCs w:val="24"/>
        </w:rPr>
        <w:t xml:space="preserve">      a) pośrednictwo pracy,</w:t>
      </w:r>
    </w:p>
    <w:p w14:paraId="31B73246" w14:textId="77777777" w:rsidR="006B413A" w:rsidRPr="00E70646" w:rsidRDefault="006B413A" w:rsidP="00742181">
      <w:pPr>
        <w:autoSpaceDE w:val="0"/>
        <w:autoSpaceDN w:val="0"/>
        <w:adjustRightInd w:val="0"/>
        <w:rPr>
          <w:rFonts w:cs="Arial"/>
          <w:b/>
          <w:sz w:val="24"/>
          <w:szCs w:val="24"/>
        </w:rPr>
      </w:pPr>
      <w:r w:rsidRPr="00E70646">
        <w:rPr>
          <w:rFonts w:cs="Arial"/>
          <w:b/>
          <w:sz w:val="24"/>
          <w:szCs w:val="24"/>
        </w:rPr>
        <w:lastRenderedPageBreak/>
        <w:t xml:space="preserve">      b) poradnictwo zawodowe,</w:t>
      </w:r>
    </w:p>
    <w:p w14:paraId="5C107EA5" w14:textId="3A74EB05" w:rsidR="006B413A" w:rsidRPr="00E70646" w:rsidRDefault="006B413A" w:rsidP="00742181">
      <w:pPr>
        <w:autoSpaceDE w:val="0"/>
        <w:autoSpaceDN w:val="0"/>
        <w:adjustRightInd w:val="0"/>
        <w:rPr>
          <w:rFonts w:cs="Arial"/>
          <w:b/>
          <w:sz w:val="24"/>
          <w:szCs w:val="24"/>
        </w:rPr>
      </w:pPr>
      <w:r w:rsidRPr="00E70646">
        <w:rPr>
          <w:rFonts w:cs="Arial"/>
          <w:b/>
          <w:sz w:val="24"/>
          <w:szCs w:val="24"/>
        </w:rPr>
        <w:t xml:space="preserve">      c) identyfikacja potrzeb poprz</w:t>
      </w:r>
      <w:r w:rsidR="00742181">
        <w:rPr>
          <w:rFonts w:cs="Arial"/>
          <w:b/>
          <w:sz w:val="24"/>
          <w:szCs w:val="24"/>
        </w:rPr>
        <w:t>ez indywidualne plany działania;</w:t>
      </w:r>
    </w:p>
    <w:p w14:paraId="7FD76A43" w14:textId="51E3A496" w:rsidR="006B413A" w:rsidRPr="00E70646" w:rsidRDefault="006B413A" w:rsidP="00742181">
      <w:pPr>
        <w:autoSpaceDE w:val="0"/>
        <w:autoSpaceDN w:val="0"/>
        <w:adjustRightInd w:val="0"/>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00742181">
        <w:rPr>
          <w:rFonts w:cs="Arial"/>
          <w:b/>
          <w:sz w:val="24"/>
          <w:szCs w:val="24"/>
        </w:rPr>
        <w:t>;</w:t>
      </w:r>
      <w:r w:rsidRPr="00E70646">
        <w:rPr>
          <w:rFonts w:cs="Arial"/>
          <w:sz w:val="24"/>
          <w:szCs w:val="24"/>
        </w:rPr>
        <w:t xml:space="preserve"> </w:t>
      </w:r>
    </w:p>
    <w:p w14:paraId="061482E1" w14:textId="77777777" w:rsidR="006B413A" w:rsidRPr="00E70646" w:rsidRDefault="00345165" w:rsidP="00742181">
      <w:pPr>
        <w:autoSpaceDE w:val="0"/>
        <w:autoSpaceDN w:val="0"/>
        <w:adjustRightInd w:val="0"/>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14:paraId="5BEDB300" w14:textId="77777777" w:rsidR="006B413A" w:rsidRPr="00E70646" w:rsidRDefault="006B413A" w:rsidP="00742181">
      <w:pPr>
        <w:pStyle w:val="Akapitzlist"/>
        <w:numPr>
          <w:ilvl w:val="0"/>
          <w:numId w:val="21"/>
        </w:numPr>
        <w:autoSpaceDE w:val="0"/>
        <w:autoSpaceDN w:val="0"/>
        <w:adjustRightInd w:val="0"/>
        <w:spacing w:after="0"/>
        <w:rPr>
          <w:rFonts w:cs="Arial"/>
          <w:b/>
          <w:sz w:val="24"/>
          <w:szCs w:val="24"/>
        </w:rPr>
      </w:pPr>
      <w:r w:rsidRPr="00E70646">
        <w:rPr>
          <w:rFonts w:cs="Arial"/>
          <w:b/>
          <w:sz w:val="24"/>
          <w:szCs w:val="24"/>
        </w:rPr>
        <w:t>staże,</w:t>
      </w:r>
    </w:p>
    <w:p w14:paraId="48F8E8DB" w14:textId="77777777" w:rsidR="006B413A" w:rsidRPr="00E70646" w:rsidRDefault="006B413A" w:rsidP="00742181">
      <w:pPr>
        <w:pStyle w:val="Akapitzlist"/>
        <w:numPr>
          <w:ilvl w:val="0"/>
          <w:numId w:val="21"/>
        </w:numPr>
        <w:autoSpaceDE w:val="0"/>
        <w:autoSpaceDN w:val="0"/>
        <w:adjustRightInd w:val="0"/>
        <w:spacing w:after="0"/>
        <w:rPr>
          <w:rFonts w:cs="Arial"/>
          <w:b/>
          <w:sz w:val="24"/>
          <w:szCs w:val="24"/>
        </w:rPr>
      </w:pPr>
      <w:r w:rsidRPr="00E70646">
        <w:rPr>
          <w:rFonts w:cs="Arial"/>
          <w:b/>
          <w:sz w:val="24"/>
          <w:szCs w:val="24"/>
        </w:rPr>
        <w:t>prace interwencyjne,</w:t>
      </w:r>
    </w:p>
    <w:p w14:paraId="65829FB7" w14:textId="03C05134" w:rsidR="00CC7C1C" w:rsidRDefault="006B413A" w:rsidP="00742181">
      <w:pPr>
        <w:pStyle w:val="Akapitzlist"/>
        <w:numPr>
          <w:ilvl w:val="0"/>
          <w:numId w:val="21"/>
        </w:numPr>
        <w:autoSpaceDE w:val="0"/>
        <w:autoSpaceDN w:val="0"/>
        <w:adjustRightInd w:val="0"/>
        <w:spacing w:after="0"/>
        <w:rPr>
          <w:rFonts w:cs="Arial"/>
          <w:sz w:val="24"/>
          <w:szCs w:val="24"/>
        </w:rPr>
      </w:pPr>
      <w:r w:rsidRPr="00E70646">
        <w:rPr>
          <w:rFonts w:cs="Arial"/>
          <w:b/>
          <w:sz w:val="24"/>
          <w:szCs w:val="24"/>
        </w:rPr>
        <w:t>wyposażenie lub doposażenie stanowiska pracy</w:t>
      </w:r>
      <w:r w:rsidR="0040733C">
        <w:rPr>
          <w:rFonts w:cs="Arial"/>
          <w:sz w:val="24"/>
          <w:szCs w:val="24"/>
        </w:rPr>
        <w:t>,</w:t>
      </w:r>
    </w:p>
    <w:p w14:paraId="1813C638" w14:textId="223BB368" w:rsidR="0040733C" w:rsidRPr="00BE3263" w:rsidRDefault="0040733C" w:rsidP="00742181">
      <w:pPr>
        <w:pStyle w:val="Akapitzlist"/>
        <w:numPr>
          <w:ilvl w:val="0"/>
          <w:numId w:val="21"/>
        </w:numPr>
        <w:autoSpaceDE w:val="0"/>
        <w:autoSpaceDN w:val="0"/>
        <w:adjustRightInd w:val="0"/>
        <w:spacing w:after="0"/>
        <w:rPr>
          <w:rFonts w:cs="Arial"/>
          <w:b/>
          <w:bCs/>
          <w:sz w:val="24"/>
          <w:szCs w:val="24"/>
        </w:rPr>
      </w:pPr>
      <w:r>
        <w:rPr>
          <w:rFonts w:cs="Arial"/>
          <w:b/>
          <w:bCs/>
          <w:sz w:val="24"/>
          <w:szCs w:val="24"/>
        </w:rPr>
        <w:t>s</w:t>
      </w:r>
      <w:r w:rsidRPr="00BE3263">
        <w:rPr>
          <w:rFonts w:cs="Arial"/>
          <w:b/>
          <w:bCs/>
          <w:sz w:val="24"/>
          <w:szCs w:val="24"/>
        </w:rPr>
        <w:t>ubsydiowane z</w:t>
      </w:r>
      <w:r w:rsidR="00742181">
        <w:rPr>
          <w:rFonts w:cs="Arial"/>
          <w:b/>
          <w:bCs/>
          <w:sz w:val="24"/>
          <w:szCs w:val="24"/>
        </w:rPr>
        <w:t>atrudnienie/prace interwencyjne;</w:t>
      </w:r>
    </w:p>
    <w:p w14:paraId="6A1312FB" w14:textId="77777777" w:rsidR="006B413A" w:rsidRPr="00BE3263" w:rsidRDefault="006B413A" w:rsidP="00742181">
      <w:pPr>
        <w:pStyle w:val="Akapitzlist"/>
        <w:autoSpaceDE w:val="0"/>
        <w:autoSpaceDN w:val="0"/>
        <w:adjustRightInd w:val="0"/>
        <w:spacing w:after="0"/>
        <w:rPr>
          <w:rFonts w:cs="Arial"/>
          <w:b/>
          <w:bCs/>
          <w:sz w:val="24"/>
          <w:szCs w:val="24"/>
        </w:rPr>
      </w:pPr>
    </w:p>
    <w:p w14:paraId="78CC1D7E" w14:textId="77777777" w:rsidR="006B413A" w:rsidRPr="00E70646" w:rsidRDefault="006B413A" w:rsidP="00742181">
      <w:pPr>
        <w:autoSpaceDE w:val="0"/>
        <w:autoSpaceDN w:val="0"/>
        <w:adjustRightInd w:val="0"/>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14:paraId="499463B5" w14:textId="77777777" w:rsidR="006B413A" w:rsidRPr="00E70646" w:rsidRDefault="006B413A" w:rsidP="00742181">
      <w:pPr>
        <w:autoSpaceDE w:val="0"/>
        <w:autoSpaceDN w:val="0"/>
        <w:adjustRightInd w:val="0"/>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14:paraId="5CC1F72F" w14:textId="77777777" w:rsidR="006B413A" w:rsidRPr="00E70646" w:rsidRDefault="006B413A" w:rsidP="00742181">
      <w:pPr>
        <w:pStyle w:val="Akapitzlist3"/>
        <w:adjustRightInd w:val="0"/>
        <w:spacing w:before="100" w:after="200" w:line="276" w:lineRule="auto"/>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14:paraId="1834BD83" w14:textId="77777777" w:rsidR="0003244E" w:rsidRDefault="006B413A" w:rsidP="00742181">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14:paraId="3A571299" w14:textId="77777777" w:rsidR="006B413A" w:rsidRPr="00B6265D" w:rsidRDefault="006B413A" w:rsidP="00742181">
      <w:pPr>
        <w:autoSpaceDE w:val="0"/>
        <w:autoSpaceDN w:val="0"/>
        <w:adjustRightInd w:val="0"/>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14:paraId="3971406A" w14:textId="6CC6CE02" w:rsidR="006B413A" w:rsidRPr="00BE3263" w:rsidRDefault="006B413A" w:rsidP="00742181">
      <w:pPr>
        <w:autoSpaceDE w:val="0"/>
        <w:autoSpaceDN w:val="0"/>
        <w:adjustRightInd w:val="0"/>
        <w:rPr>
          <w:iCs/>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BE3263">
        <w:rPr>
          <w:sz w:val="24"/>
          <w:szCs w:val="24"/>
        </w:rPr>
        <w:t>MRiPS</w:t>
      </w:r>
      <w:proofErr w:type="spellEnd"/>
      <w:r w:rsidRPr="00BE3263">
        <w:rPr>
          <w:i/>
          <w:sz w:val="24"/>
          <w:szCs w:val="24"/>
        </w:rPr>
        <w:t>.</w:t>
      </w:r>
      <w:r w:rsidR="00742EF3">
        <w:rPr>
          <w:i/>
          <w:sz w:val="24"/>
          <w:szCs w:val="24"/>
        </w:rPr>
        <w:t xml:space="preserve"> </w:t>
      </w:r>
    </w:p>
    <w:p w14:paraId="48C0EB43" w14:textId="77777777" w:rsidR="006B413A" w:rsidRPr="00E70646" w:rsidRDefault="006B413A" w:rsidP="00742181">
      <w:pPr>
        <w:pStyle w:val="Akapitzlist3"/>
        <w:adjustRightInd w:val="0"/>
        <w:spacing w:before="100" w:after="200" w:line="276" w:lineRule="auto"/>
        <w:ind w:left="0"/>
        <w:rPr>
          <w:rFonts w:ascii="Calibri" w:hAnsi="Calibri"/>
          <w:szCs w:val="24"/>
          <w:lang w:eastAsia="en-US"/>
        </w:rPr>
      </w:pPr>
    </w:p>
    <w:p w14:paraId="2C0E517E"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4" w:name="_Toc468273955"/>
      <w:r w:rsidRPr="00E70646">
        <w:rPr>
          <w:rFonts w:cs="Calibri"/>
          <w:caps/>
          <w:spacing w:val="15"/>
          <w:sz w:val="24"/>
          <w:szCs w:val="24"/>
        </w:rPr>
        <w:lastRenderedPageBreak/>
        <w:t xml:space="preserve">2.3 </w:t>
      </w:r>
      <w:r w:rsidRPr="00E70646">
        <w:rPr>
          <w:rFonts w:cs="Calibri"/>
          <w:spacing w:val="15"/>
          <w:sz w:val="24"/>
          <w:szCs w:val="24"/>
        </w:rPr>
        <w:t>Uczestnicy projektu</w:t>
      </w:r>
      <w:bookmarkEnd w:id="24"/>
    </w:p>
    <w:p w14:paraId="3C5914AF" w14:textId="77777777" w:rsidR="006B413A" w:rsidRPr="00E70646" w:rsidRDefault="006B413A" w:rsidP="008105F0">
      <w:pPr>
        <w:pStyle w:val="Normalnyodstp"/>
        <w:spacing w:line="23" w:lineRule="atLeast"/>
        <w:jc w:val="left"/>
        <w:rPr>
          <w:rFonts w:ascii="Calibri" w:hAnsi="Calibri"/>
          <w:sz w:val="24"/>
          <w:szCs w:val="24"/>
        </w:rPr>
      </w:pPr>
    </w:p>
    <w:p w14:paraId="407B431C" w14:textId="66B0168A" w:rsidR="00022833" w:rsidRDefault="00022833" w:rsidP="00742181">
      <w:pPr>
        <w:pStyle w:val="Normalnyodstp"/>
        <w:spacing w:before="120" w:after="0"/>
        <w:jc w:val="left"/>
        <w:rPr>
          <w:rFonts w:asciiTheme="minorHAnsi" w:hAnsiTheme="minorHAnsi" w:cs="Arial"/>
          <w:sz w:val="24"/>
          <w:szCs w:val="24"/>
        </w:rPr>
      </w:pPr>
      <w:r>
        <w:rPr>
          <w:rFonts w:ascii="Calibri" w:hAnsi="Calibri" w:cs="Arial"/>
          <w:sz w:val="24"/>
          <w:szCs w:val="24"/>
        </w:rPr>
        <w:t>W</w:t>
      </w:r>
      <w:r w:rsidRPr="00E70646">
        <w:rPr>
          <w:rFonts w:ascii="Calibri" w:hAnsi="Calibri" w:cs="Arial"/>
          <w:sz w:val="24"/>
          <w:szCs w:val="24"/>
        </w:rPr>
        <w:t xml:space="preserve">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661A38">
        <w:rPr>
          <w:rFonts w:asciiTheme="minorHAnsi" w:hAnsiTheme="minorHAnsi" w:cs="Arial"/>
          <w:sz w:val="24"/>
          <w:szCs w:val="24"/>
        </w:rPr>
        <w:t xml:space="preserve">wsparciem mogą być objęte tylko poniższe grupy docelowe: </w:t>
      </w:r>
    </w:p>
    <w:p w14:paraId="0C5D8A52" w14:textId="77777777" w:rsidR="008B3EC4" w:rsidRPr="00661A38" w:rsidRDefault="008B3EC4" w:rsidP="00742181">
      <w:pPr>
        <w:pStyle w:val="Normalnyodstp"/>
        <w:spacing w:before="120" w:after="0"/>
        <w:jc w:val="left"/>
        <w:rPr>
          <w:rFonts w:asciiTheme="minorHAnsi" w:hAnsiTheme="minorHAnsi" w:cs="Arial"/>
          <w:sz w:val="24"/>
          <w:szCs w:val="24"/>
        </w:rPr>
      </w:pPr>
    </w:p>
    <w:p w14:paraId="53CA523A" w14:textId="77777777" w:rsidR="00022833" w:rsidRPr="00BE3263" w:rsidRDefault="00022833" w:rsidP="00742181">
      <w:pPr>
        <w:pStyle w:val="Akapitzlist"/>
        <w:numPr>
          <w:ilvl w:val="2"/>
          <w:numId w:val="48"/>
        </w:numPr>
        <w:spacing w:after="0"/>
        <w:ind w:left="425" w:hanging="425"/>
        <w:rPr>
          <w:rFonts w:cs="Arial"/>
          <w:b/>
          <w:sz w:val="24"/>
          <w:szCs w:val="24"/>
          <w:lang w:eastAsia="pl-PL"/>
        </w:rPr>
      </w:pPr>
      <w:r w:rsidRPr="00BE3263">
        <w:rPr>
          <w:rFonts w:cs="Arial"/>
          <w:b/>
          <w:sz w:val="24"/>
          <w:szCs w:val="24"/>
          <w:lang w:eastAsia="pl-PL"/>
        </w:rPr>
        <w:t>Osoby w wieku 30 lat</w:t>
      </w:r>
      <w:r w:rsidR="00F73A40" w:rsidRPr="00BE3263">
        <w:rPr>
          <w:rFonts w:cs="Arial"/>
          <w:b/>
          <w:sz w:val="24"/>
          <w:szCs w:val="24"/>
          <w:lang w:eastAsia="pl-PL"/>
        </w:rPr>
        <w:t xml:space="preserve"> i więcej pozostające bez pracy, zarejestrowane w PUP jako bezrobotne, które znajdują</w:t>
      </w:r>
      <w:r w:rsidRPr="00BE3263">
        <w:rPr>
          <w:rFonts w:cs="Arial"/>
          <w:b/>
          <w:sz w:val="24"/>
          <w:szCs w:val="24"/>
          <w:lang w:eastAsia="pl-PL"/>
        </w:rPr>
        <w:t xml:space="preserve"> się w </w:t>
      </w:r>
      <w:r w:rsidR="00F73A40" w:rsidRPr="00BE3263">
        <w:rPr>
          <w:rFonts w:cs="Arial"/>
          <w:b/>
          <w:sz w:val="24"/>
          <w:szCs w:val="24"/>
          <w:lang w:eastAsia="pl-PL"/>
        </w:rPr>
        <w:t>szczególnie trudnej</w:t>
      </w:r>
      <w:r w:rsidRPr="00BE3263">
        <w:rPr>
          <w:rFonts w:cs="Arial"/>
          <w:b/>
          <w:sz w:val="24"/>
          <w:szCs w:val="24"/>
          <w:lang w:eastAsia="pl-PL"/>
        </w:rPr>
        <w:t xml:space="preserve"> sytuacji na rynku pracy</w:t>
      </w:r>
      <w:r w:rsidR="00F73A40" w:rsidRPr="00BE3263">
        <w:rPr>
          <w:rFonts w:cs="Arial"/>
          <w:b/>
          <w:sz w:val="24"/>
          <w:szCs w:val="24"/>
          <w:lang w:eastAsia="pl-PL"/>
        </w:rPr>
        <w:t>, tj.</w:t>
      </w:r>
      <w:r w:rsidRPr="00BE3263">
        <w:rPr>
          <w:rFonts w:cs="Arial"/>
          <w:b/>
          <w:sz w:val="24"/>
          <w:szCs w:val="24"/>
          <w:lang w:eastAsia="pl-PL"/>
        </w:rPr>
        <w:t>:</w:t>
      </w:r>
    </w:p>
    <w:p w14:paraId="13C158BC" w14:textId="77777777" w:rsidR="00022833" w:rsidRPr="00BE3263" w:rsidRDefault="00022833" w:rsidP="00742181">
      <w:pPr>
        <w:numPr>
          <w:ilvl w:val="0"/>
          <w:numId w:val="47"/>
        </w:numPr>
        <w:tabs>
          <w:tab w:val="clear" w:pos="643"/>
        </w:tabs>
        <w:spacing w:after="120"/>
        <w:ind w:left="425" w:hanging="425"/>
        <w:contextualSpacing/>
        <w:rPr>
          <w:rFonts w:cs="Arial"/>
          <w:b/>
          <w:sz w:val="24"/>
          <w:szCs w:val="24"/>
          <w:lang w:eastAsia="pl-PL"/>
        </w:rPr>
      </w:pPr>
      <w:r w:rsidRPr="00BE3263">
        <w:rPr>
          <w:rFonts w:cs="Arial"/>
          <w:b/>
          <w:sz w:val="24"/>
          <w:szCs w:val="24"/>
          <w:lang w:eastAsia="pl-PL"/>
        </w:rPr>
        <w:t>osoby w wieku 50 lat i więcej</w:t>
      </w:r>
      <w:r w:rsidR="00AC2B97" w:rsidRPr="00BE3263">
        <w:rPr>
          <w:rFonts w:cs="Arial"/>
          <w:b/>
          <w:sz w:val="24"/>
          <w:szCs w:val="24"/>
          <w:lang w:eastAsia="pl-PL"/>
        </w:rPr>
        <w:t>,</w:t>
      </w:r>
    </w:p>
    <w:p w14:paraId="7B75D9B8"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osoby długotrwale bezrobotne</w:t>
      </w:r>
      <w:r w:rsidR="00AC2B97" w:rsidRPr="00BE3263">
        <w:rPr>
          <w:rFonts w:cs="Arial"/>
          <w:b/>
          <w:sz w:val="24"/>
          <w:szCs w:val="24"/>
          <w:lang w:eastAsia="pl-PL"/>
        </w:rPr>
        <w:t>,</w:t>
      </w:r>
    </w:p>
    <w:p w14:paraId="732E553C"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kobiety</w:t>
      </w:r>
      <w:r w:rsidR="00AC2B97" w:rsidRPr="00BE3263">
        <w:rPr>
          <w:rFonts w:cs="Arial"/>
          <w:b/>
          <w:sz w:val="24"/>
          <w:szCs w:val="24"/>
          <w:lang w:eastAsia="pl-PL"/>
        </w:rPr>
        <w:t>,</w:t>
      </w:r>
    </w:p>
    <w:p w14:paraId="5388E67E"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osoby z niepełnosprawnościami</w:t>
      </w:r>
      <w:r w:rsidR="00AC2B97" w:rsidRPr="00BE3263">
        <w:rPr>
          <w:rFonts w:cs="Arial"/>
          <w:b/>
          <w:sz w:val="24"/>
          <w:szCs w:val="24"/>
          <w:lang w:eastAsia="pl-PL"/>
        </w:rPr>
        <w:t>,</w:t>
      </w:r>
    </w:p>
    <w:p w14:paraId="45FF47D0" w14:textId="3FA7F1C5" w:rsidR="00022833" w:rsidRDefault="00022833" w:rsidP="00742181">
      <w:pPr>
        <w:numPr>
          <w:ilvl w:val="0"/>
          <w:numId w:val="47"/>
        </w:numPr>
        <w:tabs>
          <w:tab w:val="clear" w:pos="643"/>
        </w:tabs>
        <w:spacing w:before="120" w:after="0"/>
        <w:ind w:left="425" w:hanging="425"/>
        <w:contextualSpacing/>
        <w:rPr>
          <w:rFonts w:cs="Arial"/>
          <w:sz w:val="24"/>
          <w:szCs w:val="24"/>
          <w:lang w:eastAsia="pl-PL"/>
        </w:rPr>
      </w:pPr>
      <w:r w:rsidRPr="00BE3263">
        <w:rPr>
          <w:rFonts w:cs="Arial"/>
          <w:b/>
          <w:sz w:val="24"/>
          <w:szCs w:val="24"/>
          <w:lang w:eastAsia="pl-PL"/>
        </w:rPr>
        <w:t>osoby o niskich kwalifikacjach</w:t>
      </w:r>
      <w:r w:rsidR="00E55A3E">
        <w:rPr>
          <w:rFonts w:cs="Arial"/>
          <w:b/>
          <w:sz w:val="24"/>
          <w:szCs w:val="24"/>
          <w:lang w:eastAsia="pl-PL"/>
        </w:rPr>
        <w:t>.</w:t>
      </w:r>
    </w:p>
    <w:p w14:paraId="6D72E0CF" w14:textId="77777777" w:rsidR="00F31D29" w:rsidRPr="00661A38" w:rsidRDefault="00F31D29" w:rsidP="00742181">
      <w:pPr>
        <w:spacing w:before="120" w:after="0"/>
        <w:ind w:left="425"/>
        <w:contextualSpacing/>
        <w:rPr>
          <w:rFonts w:cs="Arial"/>
          <w:sz w:val="24"/>
          <w:szCs w:val="24"/>
          <w:lang w:eastAsia="pl-PL"/>
        </w:rPr>
      </w:pPr>
    </w:p>
    <w:p w14:paraId="6B2754C4" w14:textId="1B3D9FC9" w:rsidR="00022833" w:rsidRPr="00BE3263" w:rsidRDefault="00022833" w:rsidP="00742181">
      <w:pPr>
        <w:pStyle w:val="Nagwek"/>
        <w:numPr>
          <w:ilvl w:val="0"/>
          <w:numId w:val="48"/>
        </w:numPr>
        <w:spacing w:before="0" w:line="276" w:lineRule="auto"/>
        <w:rPr>
          <w:rFonts w:asciiTheme="minorHAnsi" w:hAnsiTheme="minorHAnsi" w:cstheme="minorHAnsi"/>
          <w:b/>
          <w:sz w:val="24"/>
          <w:szCs w:val="24"/>
        </w:rPr>
      </w:pPr>
      <w:r w:rsidRPr="00BE3263">
        <w:rPr>
          <w:rFonts w:asciiTheme="minorHAnsi" w:hAnsiTheme="minorHAnsi" w:cstheme="minorHAnsi"/>
          <w:b/>
          <w:sz w:val="24"/>
          <w:szCs w:val="24"/>
        </w:rPr>
        <w:t>Bezrobotni mężczyźni w wieku 30-49 lat, którzy nie należą do grup wymienionych w pkt. 1 (udział tej grupy nie może przekroczyć 20% ogólnej liczby osób bezrobotnych objętych wsparciem).</w:t>
      </w:r>
    </w:p>
    <w:p w14:paraId="3C564864" w14:textId="77777777" w:rsidR="00B02B1A" w:rsidRDefault="00B02B1A" w:rsidP="00742181">
      <w:pPr>
        <w:rPr>
          <w:rFonts w:cs="Arial"/>
          <w:sz w:val="24"/>
          <w:szCs w:val="24"/>
        </w:rPr>
      </w:pPr>
    </w:p>
    <w:p w14:paraId="2FC27EF7" w14:textId="2215E09A" w:rsidR="006B413A" w:rsidRPr="00E70646" w:rsidRDefault="006B413A" w:rsidP="00742181">
      <w:pPr>
        <w:rPr>
          <w:rFonts w:cs="Arial"/>
          <w:sz w:val="24"/>
          <w:szCs w:val="24"/>
        </w:rPr>
      </w:pPr>
      <w:r>
        <w:rPr>
          <w:rFonts w:cs="Arial"/>
          <w:sz w:val="24"/>
          <w:szCs w:val="24"/>
        </w:rPr>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14:paraId="538D9BB3" w14:textId="03F7E5E7" w:rsidR="00022833" w:rsidRPr="00A209F5" w:rsidRDefault="00022833" w:rsidP="00742181">
      <w:pPr>
        <w:spacing w:after="0"/>
        <w:rPr>
          <w:rFonts w:cs="Arial"/>
          <w:b/>
          <w:sz w:val="24"/>
          <w:szCs w:val="24"/>
          <w:lang w:eastAsia="pl-PL"/>
        </w:rPr>
      </w:pPr>
      <w:r w:rsidRPr="00A209F5">
        <w:rPr>
          <w:rFonts w:cs="Arial"/>
          <w:b/>
          <w:sz w:val="24"/>
          <w:szCs w:val="24"/>
          <w:lang w:eastAsia="pl-PL"/>
        </w:rPr>
        <w:t>1. „</w:t>
      </w:r>
      <w:r w:rsidRPr="00A209F5">
        <w:rPr>
          <w:rFonts w:cs="Calibri"/>
          <w:b/>
          <w:sz w:val="24"/>
          <w:szCs w:val="24"/>
        </w:rPr>
        <w:t>Projekt zakłada udział osób w wieku 50 lat i więcej lub osób</w:t>
      </w:r>
      <w:r w:rsidR="00A92E43">
        <w:rPr>
          <w:rFonts w:cs="Calibri"/>
          <w:b/>
          <w:sz w:val="24"/>
          <w:szCs w:val="24"/>
        </w:rPr>
        <w:t xml:space="preserve"> długotrwale bezrobotnych</w:t>
      </w:r>
      <w:r w:rsidRPr="00A209F5">
        <w:rPr>
          <w:rFonts w:cs="Arial"/>
          <w:b/>
          <w:sz w:val="24"/>
          <w:szCs w:val="24"/>
          <w:lang w:eastAsia="pl-PL"/>
        </w:rPr>
        <w:t xml:space="preserve">”. </w:t>
      </w:r>
    </w:p>
    <w:p w14:paraId="7A9B1749" w14:textId="77777777" w:rsidR="00022833" w:rsidRDefault="00022833" w:rsidP="00742181">
      <w:pPr>
        <w:spacing w:after="0"/>
        <w:rPr>
          <w:rFonts w:asciiTheme="minorHAnsi" w:hAnsiTheme="minorHAnsi" w:cstheme="minorHAnsi"/>
          <w:sz w:val="24"/>
          <w:szCs w:val="24"/>
          <w:lang w:eastAsia="pl-PL"/>
        </w:rPr>
      </w:pPr>
    </w:p>
    <w:p w14:paraId="2AD955FD" w14:textId="77777777" w:rsidR="00022833" w:rsidRPr="00BE3263" w:rsidRDefault="00022833" w:rsidP="00742181">
      <w:pPr>
        <w:spacing w:after="0"/>
        <w:rPr>
          <w:rFonts w:cs="Calibri"/>
          <w:sz w:val="24"/>
          <w:szCs w:val="24"/>
          <w:lang w:eastAsia="pl-PL"/>
        </w:rPr>
      </w:pPr>
      <w:r w:rsidRPr="00BE3263">
        <w:rPr>
          <w:rFonts w:cs="Calibri"/>
          <w:sz w:val="24"/>
          <w:szCs w:val="24"/>
          <w:lang w:eastAsia="pl-PL"/>
        </w:rPr>
        <w:t>Projekt zakłada udział osób znajdujących się w szczególnie trudnej sytuacji na rynku</w:t>
      </w:r>
    </w:p>
    <w:p w14:paraId="6EC49829" w14:textId="124F370E" w:rsidR="00022833" w:rsidRPr="00BE3263" w:rsidRDefault="00022833" w:rsidP="00742181">
      <w:pPr>
        <w:spacing w:after="0"/>
        <w:rPr>
          <w:rFonts w:cs="Calibri"/>
          <w:sz w:val="24"/>
          <w:szCs w:val="24"/>
          <w:lang w:eastAsia="pl-PL"/>
        </w:rPr>
      </w:pPr>
      <w:r w:rsidRPr="00BE3263">
        <w:rPr>
          <w:rFonts w:cs="Calibri"/>
          <w:sz w:val="24"/>
          <w:szCs w:val="24"/>
          <w:lang w:eastAsia="pl-PL"/>
        </w:rPr>
        <w:t xml:space="preserve">pracy, tj. osoby w </w:t>
      </w:r>
      <w:r w:rsidR="00F1720E">
        <w:rPr>
          <w:rFonts w:cs="Calibri"/>
          <w:sz w:val="24"/>
          <w:szCs w:val="24"/>
          <w:lang w:eastAsia="pl-PL"/>
        </w:rPr>
        <w:t>wieku 50 lat i więcej lub osoby</w:t>
      </w:r>
      <w:r w:rsidR="00A92E43" w:rsidRPr="00BE3263">
        <w:rPr>
          <w:rFonts w:cs="Calibri"/>
          <w:sz w:val="24"/>
          <w:szCs w:val="24"/>
          <w:lang w:eastAsia="pl-PL"/>
        </w:rPr>
        <w:t xml:space="preserve"> długotrwale bezrobotne </w:t>
      </w:r>
      <w:r w:rsidRPr="00BE3263">
        <w:rPr>
          <w:rFonts w:cs="Calibri"/>
          <w:sz w:val="24"/>
          <w:szCs w:val="24"/>
          <w:lang w:eastAsia="pl-PL"/>
        </w:rPr>
        <w:t>na poziomie co najmniej 10% uczestników projektu.</w:t>
      </w:r>
    </w:p>
    <w:p w14:paraId="070E4127" w14:textId="77777777" w:rsidR="00022833" w:rsidRPr="00EC5554" w:rsidRDefault="00022833" w:rsidP="00742181">
      <w:pPr>
        <w:spacing w:after="0"/>
        <w:rPr>
          <w:rFonts w:asciiTheme="minorHAnsi" w:hAnsiTheme="minorHAnsi" w:cstheme="minorHAnsi"/>
          <w:sz w:val="24"/>
          <w:szCs w:val="24"/>
          <w:lang w:eastAsia="pl-PL"/>
        </w:rPr>
      </w:pPr>
      <w:r w:rsidRPr="00BE3263">
        <w:rPr>
          <w:rFonts w:cs="Calibri"/>
          <w:sz w:val="24"/>
          <w:szCs w:val="24"/>
          <w:lang w:eastAsia="pl-PL"/>
        </w:rPr>
        <w:t>W danym projekcie do wskazanego w kryterium odsetka zaliczają się zarówno osoby należące do jednej z grup wymienionych w kryterium, jak i osoby należące do dwóch kategorii osób wskazanych w kryterium.</w:t>
      </w:r>
    </w:p>
    <w:p w14:paraId="48E62A24" w14:textId="77777777" w:rsidR="00022833" w:rsidRPr="00E70646" w:rsidRDefault="00022833" w:rsidP="00742181">
      <w:pPr>
        <w:spacing w:after="0"/>
        <w:rPr>
          <w:rFonts w:cs="Arial"/>
          <w:sz w:val="24"/>
          <w:szCs w:val="24"/>
          <w:lang w:eastAsia="pl-PL"/>
        </w:rPr>
      </w:pPr>
    </w:p>
    <w:p w14:paraId="40EB9107" w14:textId="77777777" w:rsidR="00022833" w:rsidRPr="00A209F5" w:rsidRDefault="00022833" w:rsidP="00742181">
      <w:pPr>
        <w:spacing w:after="0"/>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2. „Projekt zakłada minimalne poziomy efektywności zatrudnieniowej”. </w:t>
      </w:r>
    </w:p>
    <w:p w14:paraId="28278D3D" w14:textId="77777777" w:rsidR="00022833" w:rsidRPr="00A209F5" w:rsidRDefault="00022833" w:rsidP="00742181">
      <w:pPr>
        <w:spacing w:after="0"/>
        <w:rPr>
          <w:rFonts w:asciiTheme="minorHAnsi" w:hAnsiTheme="minorHAnsi" w:cstheme="minorHAnsi"/>
          <w:sz w:val="24"/>
          <w:szCs w:val="24"/>
          <w:lang w:eastAsia="pl-PL"/>
        </w:rPr>
      </w:pPr>
    </w:p>
    <w:p w14:paraId="26BA1449" w14:textId="77777777" w:rsidR="003C64FF" w:rsidRPr="00BE3263" w:rsidRDefault="003C64FF" w:rsidP="00742181">
      <w:pPr>
        <w:spacing w:after="0"/>
        <w:jc w:val="both"/>
        <w:rPr>
          <w:rFonts w:cs="Calibri"/>
          <w:sz w:val="24"/>
          <w:szCs w:val="24"/>
        </w:rPr>
      </w:pPr>
      <w:r w:rsidRPr="00BE3263">
        <w:rPr>
          <w:rFonts w:cs="Calibri"/>
          <w:sz w:val="24"/>
          <w:szCs w:val="24"/>
        </w:rPr>
        <w:t xml:space="preserve">W projekcie zakłada się realizację minimalnych poziomów efektywności zatrudnieniowej dla wszystkich grup docelowych. </w:t>
      </w:r>
    </w:p>
    <w:p w14:paraId="61F65395" w14:textId="3E045C57" w:rsidR="003C64FF" w:rsidRPr="00BE3263" w:rsidRDefault="003C64FF" w:rsidP="00742181">
      <w:pPr>
        <w:spacing w:after="0"/>
        <w:rPr>
          <w:rFonts w:cs="Calibri"/>
          <w:sz w:val="24"/>
          <w:szCs w:val="24"/>
        </w:rPr>
      </w:pPr>
      <w:r w:rsidRPr="00BE3263">
        <w:rPr>
          <w:rFonts w:cs="Calibri"/>
          <w:sz w:val="24"/>
          <w:szCs w:val="24"/>
        </w:rPr>
        <w:t>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r w:rsidRPr="00655F6A">
        <w:rPr>
          <w:rFonts w:cs="Calibri"/>
          <w:sz w:val="24"/>
          <w:szCs w:val="24"/>
        </w:rPr>
        <w:t xml:space="preserve"> </w:t>
      </w:r>
      <w:r w:rsidRPr="00BE3263">
        <w:rPr>
          <w:rFonts w:cs="Calibri"/>
          <w:sz w:val="24"/>
          <w:szCs w:val="24"/>
        </w:rPr>
        <w:t xml:space="preserve">Spełnienie kryterium będzie weryfikowane w okresie realizacji projektu i po jego </w:t>
      </w:r>
      <w:r w:rsidRPr="00BE3263">
        <w:rPr>
          <w:rFonts w:cs="Calibri"/>
          <w:sz w:val="24"/>
          <w:szCs w:val="24"/>
        </w:rPr>
        <w:lastRenderedPageBreak/>
        <w:t>zakończeniu, zgodnie z aktualnymi na dzień ogłoszenia konkursu Wytycznymi w zakresie realizacji przedsięwzięć z udziałem środków Europejskiego Funduszu Społecznego w obszarze rynku pracy na lata 2014 - 2020,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7CB48026" w14:textId="0B00D91C" w:rsidR="00022833" w:rsidRDefault="00022833" w:rsidP="00742181">
      <w:pPr>
        <w:spacing w:after="0"/>
        <w:rPr>
          <w:rFonts w:ascii="Arial" w:hAnsi="Arial" w:cs="Arial"/>
          <w:lang w:eastAsia="pl-PL"/>
        </w:rPr>
      </w:pPr>
    </w:p>
    <w:p w14:paraId="45D118C0" w14:textId="1B13A9A1" w:rsidR="00E55A3E" w:rsidRDefault="00E55A3E" w:rsidP="00742181">
      <w:pPr>
        <w:spacing w:after="0"/>
        <w:rPr>
          <w:rFonts w:cs="Calibri"/>
          <w:sz w:val="24"/>
          <w:szCs w:val="24"/>
        </w:rPr>
      </w:pPr>
      <w:r w:rsidRPr="00E55A3E">
        <w:rPr>
          <w:rFonts w:cs="Calibri"/>
          <w:sz w:val="24"/>
          <w:szCs w:val="24"/>
        </w:rPr>
        <w:t>Zgodnie z komunikatem z dnia 23 października 2020 r. minimalne poziomy efektywności zatrudnieniowej wynoszą:</w:t>
      </w:r>
    </w:p>
    <w:p w14:paraId="5B56B07C" w14:textId="2D034648" w:rsidR="00E55A3E" w:rsidRDefault="00E55A3E" w:rsidP="00742181">
      <w:pPr>
        <w:spacing w:after="0"/>
        <w:rPr>
          <w:rFonts w:cs="Calibri"/>
          <w:sz w:val="24"/>
          <w:szCs w:val="24"/>
        </w:rPr>
      </w:pPr>
      <w:r w:rsidRPr="00E55A3E">
        <w:rPr>
          <w:rFonts w:cs="Calibri"/>
          <w:sz w:val="24"/>
          <w:szCs w:val="24"/>
        </w:rPr>
        <w:t>1.</w:t>
      </w:r>
      <w:r w:rsidR="008B3EC4">
        <w:rPr>
          <w:rFonts w:cs="Calibri"/>
          <w:sz w:val="24"/>
          <w:szCs w:val="24"/>
        </w:rPr>
        <w:t xml:space="preserve"> </w:t>
      </w:r>
      <w:r w:rsidRPr="00E55A3E">
        <w:rPr>
          <w:rFonts w:cs="Calibri"/>
          <w:sz w:val="24"/>
          <w:szCs w:val="24"/>
        </w:rPr>
        <w:t>dla osób w najtrudniejszej sytuacji (w tym: osoby w wieku 50 lat i</w:t>
      </w:r>
      <w:r>
        <w:rPr>
          <w:rFonts w:cs="Calibri"/>
          <w:sz w:val="24"/>
          <w:szCs w:val="24"/>
        </w:rPr>
        <w:t xml:space="preserve"> </w:t>
      </w:r>
      <w:r w:rsidRPr="00E55A3E">
        <w:rPr>
          <w:rFonts w:cs="Calibri"/>
          <w:sz w:val="24"/>
          <w:szCs w:val="24"/>
        </w:rPr>
        <w:t>więcej, kobiety, osoby z niepełnosprawnościami, osoby długotrwale</w:t>
      </w:r>
      <w:r>
        <w:rPr>
          <w:rFonts w:cs="Calibri"/>
          <w:sz w:val="24"/>
          <w:szCs w:val="24"/>
        </w:rPr>
        <w:t xml:space="preserve"> </w:t>
      </w:r>
      <w:r w:rsidRPr="00E55A3E">
        <w:rPr>
          <w:rFonts w:cs="Calibri"/>
          <w:sz w:val="24"/>
          <w:szCs w:val="24"/>
        </w:rPr>
        <w:t>bezrobotne, osoby z niskimi kwalifikacjami do poziomu ISCED 3</w:t>
      </w:r>
      <w:r w:rsidR="005C35E8">
        <w:rPr>
          <w:rFonts w:cs="Calibri"/>
          <w:sz w:val="24"/>
          <w:szCs w:val="24"/>
        </w:rPr>
        <w:t>)</w:t>
      </w:r>
      <w:r w:rsidRPr="00E55A3E">
        <w:rPr>
          <w:rFonts w:cs="Calibri"/>
          <w:sz w:val="24"/>
          <w:szCs w:val="24"/>
        </w:rPr>
        <w:t xml:space="preserve"> – 44,3</w:t>
      </w:r>
      <w:r w:rsidR="00742181">
        <w:rPr>
          <w:rFonts w:cs="Calibri"/>
          <w:sz w:val="24"/>
          <w:szCs w:val="24"/>
        </w:rPr>
        <w:t xml:space="preserve"> </w:t>
      </w:r>
      <w:r w:rsidRPr="00E55A3E">
        <w:rPr>
          <w:rFonts w:cs="Calibri"/>
          <w:sz w:val="24"/>
          <w:szCs w:val="24"/>
        </w:rPr>
        <w:t>%;</w:t>
      </w:r>
    </w:p>
    <w:p w14:paraId="54209B0F" w14:textId="1623E6E9" w:rsidR="00E55A3E" w:rsidRDefault="00E55A3E" w:rsidP="00742181">
      <w:pPr>
        <w:spacing w:after="0"/>
        <w:rPr>
          <w:rFonts w:cs="Calibri"/>
          <w:sz w:val="24"/>
          <w:szCs w:val="24"/>
        </w:rPr>
      </w:pPr>
      <w:r w:rsidRPr="00E55A3E">
        <w:rPr>
          <w:rFonts w:cs="Calibri"/>
          <w:sz w:val="24"/>
          <w:szCs w:val="24"/>
        </w:rPr>
        <w:t>2.</w:t>
      </w:r>
      <w:r w:rsidR="008B3EC4">
        <w:rPr>
          <w:rFonts w:cs="Calibri"/>
          <w:sz w:val="24"/>
          <w:szCs w:val="24"/>
        </w:rPr>
        <w:t xml:space="preserve"> </w:t>
      </w:r>
      <w:r w:rsidRPr="00E55A3E">
        <w:rPr>
          <w:rFonts w:cs="Calibri"/>
          <w:sz w:val="24"/>
          <w:szCs w:val="24"/>
        </w:rPr>
        <w:t>dla pozostałych osób ni</w:t>
      </w:r>
      <w:r w:rsidR="008B3EC4">
        <w:rPr>
          <w:rFonts w:cs="Calibri"/>
          <w:sz w:val="24"/>
          <w:szCs w:val="24"/>
        </w:rPr>
        <w:t>enależących do ww. grup – 60,4</w:t>
      </w:r>
      <w:r w:rsidR="00742181">
        <w:rPr>
          <w:rFonts w:cs="Calibri"/>
          <w:sz w:val="24"/>
          <w:szCs w:val="24"/>
        </w:rPr>
        <w:t xml:space="preserve"> </w:t>
      </w:r>
      <w:r w:rsidR="008B3EC4">
        <w:rPr>
          <w:rFonts w:cs="Calibri"/>
          <w:sz w:val="24"/>
          <w:szCs w:val="24"/>
        </w:rPr>
        <w:t>%.</w:t>
      </w:r>
    </w:p>
    <w:p w14:paraId="68059D95" w14:textId="41E3DE08" w:rsidR="00E55A3E" w:rsidRDefault="00E55A3E" w:rsidP="00742181">
      <w:pPr>
        <w:spacing w:after="0"/>
        <w:rPr>
          <w:rFonts w:ascii="Arial" w:hAnsi="Arial" w:cs="Arial"/>
          <w:lang w:eastAsia="pl-PL"/>
        </w:rPr>
      </w:pPr>
    </w:p>
    <w:p w14:paraId="640C0201" w14:textId="77777777" w:rsidR="00022833" w:rsidRPr="00A209F5" w:rsidRDefault="00022833" w:rsidP="00742181">
      <w:pPr>
        <w:spacing w:after="0"/>
        <w:rPr>
          <w:rFonts w:asciiTheme="minorHAnsi" w:hAnsiTheme="minorHAnsi" w:cstheme="minorHAnsi"/>
          <w:b/>
          <w:sz w:val="24"/>
          <w:szCs w:val="24"/>
          <w:lang w:eastAsia="pl-PL"/>
        </w:rPr>
      </w:pPr>
      <w:r w:rsidRPr="00A209F5">
        <w:rPr>
          <w:rFonts w:asciiTheme="minorHAnsi" w:hAnsiTheme="minorHAnsi" w:cstheme="minorHAnsi"/>
          <w:b/>
          <w:sz w:val="24"/>
          <w:szCs w:val="24"/>
        </w:rPr>
        <w:t xml:space="preserve">3. </w:t>
      </w:r>
      <w:r w:rsidRPr="00A209F5">
        <w:rPr>
          <w:rFonts w:asciiTheme="minorHAnsi" w:hAnsiTheme="minorHAnsi" w:cstheme="minorHAnsi"/>
          <w:b/>
          <w:sz w:val="24"/>
          <w:szCs w:val="24"/>
          <w:lang w:eastAsia="pl-PL"/>
        </w:rPr>
        <w:t xml:space="preserve">„Bezrobotni mężczyźni w wieku 30-49 lat, którzy nie znajdują się w szczególnie </w:t>
      </w:r>
    </w:p>
    <w:p w14:paraId="3BB5D8D9" w14:textId="77777777" w:rsidR="00022833" w:rsidRDefault="00022833" w:rsidP="00742181">
      <w:pPr>
        <w:spacing w:after="0"/>
        <w:rPr>
          <w:rFonts w:asciiTheme="minorHAnsi" w:hAnsiTheme="minorHAnsi" w:cstheme="minorHAnsi"/>
          <w:sz w:val="24"/>
          <w:szCs w:val="24"/>
        </w:rPr>
      </w:pPr>
      <w:r w:rsidRPr="00A209F5">
        <w:rPr>
          <w:rFonts w:asciiTheme="minorHAnsi" w:hAnsiTheme="minorHAnsi" w:cstheme="minorHAnsi"/>
          <w:b/>
          <w:sz w:val="24"/>
          <w:szCs w:val="24"/>
          <w:lang w:eastAsia="pl-PL"/>
        </w:rPr>
        <w:t>trudnej sytuacji na rynku pracy</w:t>
      </w:r>
      <w:r w:rsidRPr="00A209F5">
        <w:rPr>
          <w:rFonts w:asciiTheme="minorHAnsi" w:hAnsiTheme="minorHAnsi" w:cstheme="minorHAnsi"/>
          <w:b/>
          <w:sz w:val="24"/>
          <w:szCs w:val="24"/>
        </w:rPr>
        <w:t>”</w:t>
      </w:r>
      <w:r>
        <w:rPr>
          <w:rFonts w:asciiTheme="minorHAnsi" w:hAnsiTheme="minorHAnsi" w:cstheme="minorHAnsi"/>
          <w:sz w:val="24"/>
          <w:szCs w:val="24"/>
        </w:rPr>
        <w:t>.</w:t>
      </w:r>
    </w:p>
    <w:p w14:paraId="4A4CD9AB" w14:textId="77777777" w:rsidR="00022833" w:rsidRPr="00A209F5" w:rsidRDefault="00022833" w:rsidP="00742181">
      <w:pPr>
        <w:spacing w:after="0"/>
        <w:rPr>
          <w:rFonts w:asciiTheme="minorHAnsi" w:hAnsiTheme="minorHAnsi" w:cstheme="minorHAnsi"/>
          <w:sz w:val="24"/>
          <w:szCs w:val="24"/>
          <w:lang w:eastAsia="pl-PL"/>
        </w:rPr>
      </w:pPr>
    </w:p>
    <w:p w14:paraId="05B02F6B" w14:textId="7BF4B851" w:rsidR="003C64FF" w:rsidRDefault="003C64FF" w:rsidP="00742181">
      <w:pPr>
        <w:spacing w:after="0"/>
        <w:rPr>
          <w:rFonts w:cs="Calibri"/>
          <w:sz w:val="24"/>
          <w:szCs w:val="24"/>
        </w:rPr>
      </w:pPr>
      <w:r w:rsidRPr="00BE3263">
        <w:rPr>
          <w:rFonts w:cs="Calibr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 lub do rozpoczęcia prowadzenia działalności gospodarczej</w:t>
      </w:r>
      <w:r w:rsidR="00EC17E2">
        <w:rPr>
          <w:rFonts w:cs="Calibri"/>
          <w:sz w:val="24"/>
          <w:szCs w:val="24"/>
        </w:rPr>
        <w:t>.</w:t>
      </w:r>
    </w:p>
    <w:p w14:paraId="52DA4799" w14:textId="77777777" w:rsidR="00EC17E2" w:rsidRPr="00BE3263" w:rsidRDefault="00EC17E2" w:rsidP="00742181">
      <w:pPr>
        <w:spacing w:after="0"/>
        <w:rPr>
          <w:rFonts w:cs="Calibri"/>
          <w:b/>
          <w:sz w:val="24"/>
          <w:szCs w:val="24"/>
        </w:rPr>
      </w:pPr>
    </w:p>
    <w:p w14:paraId="55145512" w14:textId="77777777" w:rsidR="00022833" w:rsidRPr="00742181" w:rsidRDefault="00022833" w:rsidP="00742181">
      <w:pPr>
        <w:spacing w:after="0"/>
        <w:rPr>
          <w:rFonts w:asciiTheme="minorHAnsi" w:hAnsiTheme="minorHAnsi" w:cstheme="minorHAnsi"/>
          <w:b/>
          <w:sz w:val="24"/>
          <w:szCs w:val="24"/>
          <w:lang w:eastAsia="pl-PL"/>
        </w:rPr>
      </w:pPr>
      <w:r w:rsidRPr="00CE511E">
        <w:rPr>
          <w:rFonts w:asciiTheme="minorHAnsi" w:hAnsiTheme="minorHAnsi" w:cstheme="minorHAnsi"/>
          <w:b/>
          <w:sz w:val="24"/>
          <w:szCs w:val="24"/>
          <w:lang w:eastAsia="pl-PL"/>
        </w:rPr>
        <w:t>4. „</w:t>
      </w:r>
      <w:r w:rsidRPr="00742181">
        <w:rPr>
          <w:rFonts w:asciiTheme="minorHAnsi" w:hAnsiTheme="minorHAnsi" w:cstheme="minorHAnsi"/>
          <w:b/>
          <w:sz w:val="24"/>
          <w:szCs w:val="24"/>
          <w:lang w:eastAsia="pl-PL"/>
        </w:rPr>
        <w:t>Projekt zakłada identyfikację potrzeb każdego uczestnika”.</w:t>
      </w:r>
    </w:p>
    <w:p w14:paraId="7464800A" w14:textId="77777777" w:rsidR="00EC17E2" w:rsidRPr="00CE511E" w:rsidRDefault="00EC17E2" w:rsidP="00742181">
      <w:pPr>
        <w:spacing w:after="0"/>
        <w:rPr>
          <w:rFonts w:ascii="Arial" w:hAnsi="Arial" w:cs="Arial"/>
          <w:lang w:eastAsia="pl-PL"/>
        </w:rPr>
      </w:pPr>
    </w:p>
    <w:p w14:paraId="7AC0B2AE" w14:textId="77777777" w:rsidR="00022833" w:rsidRPr="002132A1" w:rsidRDefault="00022833" w:rsidP="00742181">
      <w:pPr>
        <w:spacing w:after="0"/>
        <w:rPr>
          <w:rFonts w:asciiTheme="minorHAnsi" w:hAnsiTheme="minorHAnsi" w:cstheme="minorHAnsi"/>
          <w:sz w:val="24"/>
          <w:szCs w:val="24"/>
          <w:lang w:eastAsia="pl-PL"/>
        </w:rPr>
      </w:pPr>
      <w:r w:rsidRPr="00CE511E">
        <w:rPr>
          <w:rFonts w:asciiTheme="minorHAnsi" w:hAnsiTheme="minorHAnsi" w:cstheme="minorHAnsi"/>
          <w:sz w:val="24"/>
          <w:szCs w:val="24"/>
          <w:lang w:eastAsia="pl-PL"/>
        </w:rPr>
        <w:t>Udzielenie wsparcia w ramach projektów aktywizacji zawodowej każdorazowo poprzedzone jest</w:t>
      </w:r>
      <w:r w:rsidRPr="002132A1">
        <w:rPr>
          <w:rFonts w:asciiTheme="minorHAnsi" w:hAnsiTheme="minorHAnsi" w:cstheme="minorHAnsi"/>
          <w:sz w:val="24"/>
          <w:szCs w:val="24"/>
          <w:lang w:eastAsia="pl-PL"/>
        </w:rPr>
        <w:t xml:space="preserve"> </w:t>
      </w:r>
      <w:r w:rsidRPr="00CE511E">
        <w:rPr>
          <w:rFonts w:asciiTheme="minorHAnsi" w:hAnsiTheme="minorHAnsi" w:cstheme="minorHAnsi"/>
          <w:sz w:val="24"/>
          <w:szCs w:val="24"/>
          <w:lang w:eastAsia="pl-PL"/>
        </w:rPr>
        <w:t>identyfikacją potrzeb uczestnika projektu (w tym m.in. poprzez diagnozowanie potrzeb szkoleniowych, możliwości doskonalenia zawodowego) oraz opracowaniem lub aktualizacją dla każdego uczestnika projektu Indywidualnego Planu D</w:t>
      </w:r>
      <w:r w:rsidRPr="002132A1">
        <w:rPr>
          <w:rFonts w:asciiTheme="minorHAnsi" w:hAnsiTheme="minorHAnsi" w:cstheme="minorHAnsi"/>
          <w:sz w:val="24"/>
          <w:szCs w:val="24"/>
          <w:lang w:eastAsia="pl-PL"/>
        </w:rPr>
        <w:t>ziałania.</w:t>
      </w:r>
    </w:p>
    <w:p w14:paraId="4D93B35F" w14:textId="77777777" w:rsidR="00022833" w:rsidRPr="002132A1" w:rsidRDefault="00022833" w:rsidP="00742181">
      <w:pPr>
        <w:spacing w:after="0"/>
        <w:rPr>
          <w:rFonts w:asciiTheme="minorHAnsi" w:hAnsiTheme="minorHAnsi" w:cstheme="minorHAnsi"/>
          <w:sz w:val="24"/>
          <w:szCs w:val="24"/>
          <w:lang w:eastAsia="pl-PL"/>
        </w:rPr>
      </w:pPr>
    </w:p>
    <w:p w14:paraId="36552E96" w14:textId="77777777" w:rsidR="00022833" w:rsidRDefault="00022833" w:rsidP="00742181">
      <w:pPr>
        <w:spacing w:after="0"/>
        <w:rPr>
          <w:rFonts w:asciiTheme="minorHAnsi" w:hAnsiTheme="minorHAnsi" w:cstheme="minorHAnsi"/>
          <w:sz w:val="24"/>
          <w:szCs w:val="24"/>
          <w:lang w:eastAsia="pl-PL"/>
        </w:rPr>
      </w:pPr>
      <w:r w:rsidRPr="002132A1">
        <w:rPr>
          <w:rFonts w:asciiTheme="minorHAnsi" w:hAnsiTheme="minorHAnsi" w:cstheme="minorHAnsi"/>
          <w:sz w:val="24"/>
          <w:szCs w:val="24"/>
          <w:lang w:eastAsia="pl-PL"/>
        </w:rPr>
        <w:t>Jeżeli osoba przystępująca do projektu posiada aktualny Indywidualny Plan Działania lub otrzymała wsparcie, o którym mowa w art. 35 ust. 1 ustawy o promocji zatrudnienia i instytucjach rynku pracy, to udzielone jej wcześniej ww. formy wsparcia nie muszą być ponownie udzielane w ramach projektu.</w:t>
      </w:r>
    </w:p>
    <w:p w14:paraId="3E5E192D" w14:textId="77777777" w:rsidR="00473F2B" w:rsidRDefault="00473F2B" w:rsidP="00742181">
      <w:pPr>
        <w:spacing w:after="0"/>
        <w:rPr>
          <w:rFonts w:asciiTheme="minorHAnsi" w:hAnsiTheme="minorHAnsi" w:cstheme="minorHAnsi"/>
          <w:sz w:val="24"/>
          <w:szCs w:val="24"/>
          <w:lang w:eastAsia="pl-PL"/>
        </w:rPr>
      </w:pPr>
    </w:p>
    <w:p w14:paraId="10BD2D65" w14:textId="702EAEDF" w:rsidR="00022833" w:rsidRPr="00BE3263" w:rsidRDefault="00022833" w:rsidP="00742181">
      <w:pPr>
        <w:spacing w:after="0"/>
        <w:rPr>
          <w:rFonts w:cs="Calibri"/>
          <w:b/>
          <w:bCs/>
          <w:sz w:val="24"/>
          <w:szCs w:val="24"/>
          <w:lang w:eastAsia="pl-PL"/>
        </w:rPr>
      </w:pPr>
      <w:r w:rsidRPr="00E01A93">
        <w:rPr>
          <w:rFonts w:asciiTheme="minorHAnsi" w:hAnsiTheme="minorHAnsi" w:cstheme="minorHAnsi"/>
          <w:b/>
          <w:sz w:val="24"/>
          <w:szCs w:val="24"/>
          <w:lang w:eastAsia="pl-PL"/>
        </w:rPr>
        <w:t>5. „</w:t>
      </w:r>
      <w:r w:rsidR="00473F2B">
        <w:rPr>
          <w:rFonts w:asciiTheme="minorHAnsi" w:hAnsiTheme="minorHAnsi" w:cstheme="minorHAnsi"/>
          <w:b/>
          <w:sz w:val="24"/>
          <w:szCs w:val="24"/>
          <w:lang w:eastAsia="pl-PL"/>
        </w:rPr>
        <w:t xml:space="preserve"> </w:t>
      </w:r>
      <w:r w:rsidR="00473F2B" w:rsidRPr="00BE3263">
        <w:rPr>
          <w:rFonts w:cs="Calibri"/>
          <w:b/>
          <w:bCs/>
          <w:sz w:val="24"/>
          <w:szCs w:val="24"/>
        </w:rPr>
        <w:t>Projekt zapewnia możliwość korzystania ze wsparcia byłym uczestnikom projektów realizowanych w ramach CT</w:t>
      </w:r>
      <w:r w:rsidR="00473F2B">
        <w:rPr>
          <w:rFonts w:cs="Calibri"/>
          <w:b/>
          <w:bCs/>
          <w:sz w:val="24"/>
          <w:szCs w:val="24"/>
        </w:rPr>
        <w:t xml:space="preserve"> 9</w:t>
      </w:r>
      <w:r w:rsidRPr="00BE3263">
        <w:rPr>
          <w:rFonts w:cs="Calibri"/>
          <w:b/>
          <w:bCs/>
          <w:sz w:val="24"/>
          <w:szCs w:val="24"/>
          <w:lang w:eastAsia="pl-PL"/>
        </w:rPr>
        <w:t>”</w:t>
      </w:r>
      <w:r w:rsidR="00473F2B">
        <w:rPr>
          <w:rFonts w:cs="Calibri"/>
          <w:b/>
          <w:bCs/>
          <w:sz w:val="24"/>
          <w:szCs w:val="24"/>
          <w:lang w:eastAsia="pl-PL"/>
        </w:rPr>
        <w:t>.</w:t>
      </w:r>
    </w:p>
    <w:p w14:paraId="44832D12" w14:textId="77777777" w:rsidR="00022833" w:rsidRPr="00573F28" w:rsidRDefault="00022833" w:rsidP="00742181">
      <w:pPr>
        <w:spacing w:after="0"/>
        <w:rPr>
          <w:rFonts w:asciiTheme="minorHAnsi" w:hAnsiTheme="minorHAnsi" w:cstheme="minorHAnsi"/>
          <w:b/>
          <w:sz w:val="24"/>
          <w:szCs w:val="24"/>
          <w:lang w:eastAsia="pl-PL"/>
        </w:rPr>
      </w:pPr>
    </w:p>
    <w:p w14:paraId="7764D9E9" w14:textId="49F7826B" w:rsidR="00022833" w:rsidRPr="00022833" w:rsidRDefault="00022833" w:rsidP="00742181">
      <w:pPr>
        <w:spacing w:after="0"/>
        <w:rPr>
          <w:rFonts w:ascii="Arial" w:hAnsi="Arial" w:cs="Arial"/>
          <w:lang w:eastAsia="pl-PL"/>
        </w:rPr>
      </w:pPr>
      <w:r w:rsidRPr="00E01A93">
        <w:rPr>
          <w:rFonts w:asciiTheme="minorHAnsi" w:hAnsiTheme="minorHAnsi" w:cstheme="minorHAnsi"/>
          <w:sz w:val="24"/>
          <w:szCs w:val="24"/>
          <w:lang w:eastAsia="pl-PL"/>
        </w:rPr>
        <w:lastRenderedPageBreak/>
        <w:t xml:space="preserve">Kryteria rekrutacji uwzględniają preferencje dla byłych uczestników projektów z zakresu włączenia społecznego realizowanych w ramach </w:t>
      </w:r>
      <w:r w:rsidR="009A4D7A">
        <w:rPr>
          <w:rFonts w:asciiTheme="minorHAnsi" w:hAnsiTheme="minorHAnsi" w:cstheme="minorHAnsi"/>
          <w:sz w:val="24"/>
          <w:szCs w:val="24"/>
          <w:lang w:eastAsia="pl-PL"/>
        </w:rPr>
        <w:t xml:space="preserve"> IX OP RPO WŁ na lata 2014-2020.</w:t>
      </w:r>
    </w:p>
    <w:p w14:paraId="7308BFB2" w14:textId="77777777" w:rsidR="006B413A" w:rsidRPr="00A019C2" w:rsidRDefault="006B413A" w:rsidP="00742181">
      <w:pPr>
        <w:spacing w:after="0"/>
        <w:contextualSpacing/>
        <w:rPr>
          <w:rFonts w:cs="Calibri"/>
          <w:sz w:val="24"/>
          <w:szCs w:val="24"/>
        </w:rPr>
      </w:pPr>
    </w:p>
    <w:p w14:paraId="20B36F6B" w14:textId="3BA9F13B" w:rsidR="006B413A" w:rsidRDefault="006B413A" w:rsidP="00742181">
      <w:pPr>
        <w:pStyle w:val="Akapitzlist3"/>
        <w:adjustRightInd w:val="0"/>
        <w:spacing w:line="276" w:lineRule="auto"/>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w:t>
      </w:r>
      <w:r w:rsidR="00AC2B97">
        <w:rPr>
          <w:rFonts w:ascii="Calibri" w:hAnsi="Calibri"/>
          <w:szCs w:val="24"/>
        </w:rPr>
        <w:t>5 kwietnia 2018</w:t>
      </w:r>
      <w:r w:rsidR="004520A4">
        <w:rPr>
          <w:rFonts w:ascii="Calibri" w:hAnsi="Calibri"/>
          <w:szCs w:val="24"/>
        </w:rPr>
        <w:t xml:space="preserve"> r</w:t>
      </w:r>
      <w:r w:rsidRPr="00093163">
        <w:rPr>
          <w:rFonts w:ascii="Calibri" w:hAnsi="Calibri"/>
          <w:szCs w:val="24"/>
        </w:rPr>
        <w:t>.</w:t>
      </w:r>
    </w:p>
    <w:p w14:paraId="01982D6B" w14:textId="77777777" w:rsidR="00655F6A" w:rsidRPr="00093163" w:rsidRDefault="00655F6A" w:rsidP="00742181">
      <w:pPr>
        <w:pStyle w:val="Akapitzlist3"/>
        <w:adjustRightInd w:val="0"/>
        <w:spacing w:line="276" w:lineRule="auto"/>
        <w:ind w:left="0"/>
        <w:rPr>
          <w:rFonts w:ascii="Calibri" w:hAnsi="Calibri"/>
          <w:szCs w:val="24"/>
        </w:rPr>
      </w:pPr>
    </w:p>
    <w:p w14:paraId="1EC62C32" w14:textId="38B37CBE" w:rsidR="006B413A" w:rsidRDefault="006B413A" w:rsidP="00742181">
      <w:pPr>
        <w:pStyle w:val="Akapitzlist3"/>
        <w:adjustRightInd w:val="0"/>
        <w:spacing w:line="276" w:lineRule="auto"/>
        <w:ind w:left="0"/>
        <w:rPr>
          <w:rFonts w:ascii="Calibri" w:hAnsi="Calibri"/>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 xml:space="preserve">Zgodność projektu z zasadą </w:t>
      </w:r>
      <w:r w:rsidR="000F1413">
        <w:rPr>
          <w:rFonts w:ascii="Calibri" w:hAnsi="Calibri"/>
          <w:bCs/>
          <w:color w:val="000000"/>
          <w:szCs w:val="24"/>
        </w:rPr>
        <w:t>równości szans i niedyskryminacji, w tym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14:paraId="58C55738" w14:textId="77777777" w:rsidR="00E55A3E" w:rsidRPr="00E0483C" w:rsidRDefault="00E55A3E" w:rsidP="00742181">
      <w:pPr>
        <w:pStyle w:val="Akapitzlist3"/>
        <w:adjustRightInd w:val="0"/>
        <w:spacing w:line="276" w:lineRule="auto"/>
        <w:ind w:left="0"/>
        <w:rPr>
          <w:rFonts w:ascii="Calibri" w:hAnsi="Calibri"/>
          <w:b/>
          <w:bCs/>
          <w:color w:val="000000"/>
          <w:szCs w:val="24"/>
        </w:rPr>
      </w:pPr>
    </w:p>
    <w:p w14:paraId="339A4937" w14:textId="77777777" w:rsidR="006B413A" w:rsidRPr="00E70646" w:rsidRDefault="006B413A" w:rsidP="00742181">
      <w:pPr>
        <w:pStyle w:val="Akapitzlist3"/>
        <w:adjustRightInd w:val="0"/>
        <w:spacing w:line="276" w:lineRule="auto"/>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14:paraId="07AA3F5D" w14:textId="77777777" w:rsidR="00BE3263" w:rsidRDefault="00BE3263" w:rsidP="008105F0">
      <w:pPr>
        <w:pStyle w:val="Akapitzlist3"/>
        <w:adjustRightInd w:val="0"/>
        <w:spacing w:line="23" w:lineRule="atLeast"/>
        <w:ind w:left="0"/>
        <w:rPr>
          <w:rFonts w:ascii="Calibri" w:hAnsi="Calibri"/>
          <w:b/>
          <w:bCs/>
          <w:color w:val="000000"/>
          <w:szCs w:val="24"/>
        </w:rPr>
      </w:pPr>
    </w:p>
    <w:p w14:paraId="57B78A6C"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5" w:name="_Toc468273956"/>
      <w:r w:rsidRPr="00E70646">
        <w:rPr>
          <w:sz w:val="24"/>
          <w:szCs w:val="24"/>
        </w:rPr>
        <w:t>2.4 Forma i zasady finansowania</w:t>
      </w:r>
      <w:bookmarkEnd w:id="25"/>
    </w:p>
    <w:p w14:paraId="37462561" w14:textId="77777777" w:rsidR="006B413A" w:rsidRPr="00E70646" w:rsidRDefault="006B413A" w:rsidP="008105F0">
      <w:pPr>
        <w:pStyle w:val="Nagwek"/>
        <w:spacing w:before="0" w:line="23" w:lineRule="atLeast"/>
        <w:rPr>
          <w:rFonts w:ascii="Calibri" w:hAnsi="Calibri"/>
          <w:sz w:val="24"/>
          <w:szCs w:val="24"/>
        </w:rPr>
      </w:pPr>
    </w:p>
    <w:p w14:paraId="504388D3" w14:textId="77777777" w:rsidR="000B0D30" w:rsidRDefault="00573F28" w:rsidP="00742181">
      <w:pPr>
        <w:pStyle w:val="Lista"/>
        <w:spacing w:line="276" w:lineRule="auto"/>
        <w:ind w:left="0" w:firstLine="0"/>
        <w:rPr>
          <w:rFonts w:ascii="Calibri" w:hAnsi="Calibri" w:cs="Arial"/>
          <w:spacing w:val="-4"/>
        </w:rPr>
      </w:pPr>
      <w:r w:rsidRPr="00BB3AC5">
        <w:rPr>
          <w:rFonts w:ascii="Calibri" w:hAnsi="Calibri" w:cs="Arial"/>
          <w:spacing w:val="-4"/>
        </w:rPr>
        <w:t xml:space="preserve">Realizacja projektu pozakonkursowego </w:t>
      </w:r>
      <w:r w:rsidR="00B17E54">
        <w:rPr>
          <w:rFonts w:ascii="Calibri" w:hAnsi="Calibri" w:cs="Arial"/>
          <w:spacing w:val="-4"/>
        </w:rPr>
        <w:t>RPO</w:t>
      </w:r>
      <w:r w:rsidRPr="00BB3AC5">
        <w:rPr>
          <w:rFonts w:ascii="Calibri" w:hAnsi="Calibri" w:cs="Arial"/>
          <w:spacing w:val="-4"/>
        </w:rPr>
        <w:t xml:space="preserve"> z udziałem środków EFS obejmuje rok </w:t>
      </w:r>
      <w:r w:rsidR="0032762B">
        <w:rPr>
          <w:rFonts w:ascii="Calibri" w:hAnsi="Calibri" w:cs="Arial"/>
          <w:spacing w:val="-4"/>
        </w:rPr>
        <w:t>202</w:t>
      </w:r>
      <w:r w:rsidR="00F1645B">
        <w:rPr>
          <w:rFonts w:ascii="Calibri" w:hAnsi="Calibri" w:cs="Arial"/>
          <w:spacing w:val="-4"/>
        </w:rPr>
        <w:t>1</w:t>
      </w:r>
      <w:r w:rsidR="000B0D30">
        <w:rPr>
          <w:rFonts w:ascii="Calibri" w:hAnsi="Calibri" w:cs="Arial"/>
          <w:spacing w:val="-4"/>
        </w:rPr>
        <w:t xml:space="preserve"> </w:t>
      </w:r>
      <w:r w:rsidRPr="00BB3AC5">
        <w:rPr>
          <w:rFonts w:ascii="Calibri" w:hAnsi="Calibri" w:cs="Arial"/>
          <w:spacing w:val="-4"/>
        </w:rPr>
        <w:t>oraz rok</w:t>
      </w:r>
      <w:r w:rsidR="0032762B">
        <w:rPr>
          <w:rFonts w:ascii="Calibri" w:hAnsi="Calibri" w:cs="Arial"/>
          <w:spacing w:val="-4"/>
        </w:rPr>
        <w:t xml:space="preserve"> 202</w:t>
      </w:r>
      <w:r w:rsidR="00F1645B">
        <w:rPr>
          <w:rFonts w:ascii="Calibri" w:hAnsi="Calibri" w:cs="Arial"/>
          <w:spacing w:val="-4"/>
        </w:rPr>
        <w:t>2</w:t>
      </w:r>
      <w:r w:rsidRPr="00BB3AC5">
        <w:rPr>
          <w:rFonts w:ascii="Calibri" w:hAnsi="Calibri" w:cs="Arial"/>
          <w:spacing w:val="-4"/>
        </w:rPr>
        <w:t xml:space="preserve">. </w:t>
      </w:r>
    </w:p>
    <w:p w14:paraId="1914D368" w14:textId="3BE0B1C8" w:rsidR="00573F28" w:rsidRPr="00BB3AC5" w:rsidRDefault="00573F28" w:rsidP="00742181">
      <w:pPr>
        <w:pStyle w:val="Lista"/>
        <w:spacing w:line="276" w:lineRule="auto"/>
        <w:ind w:left="0" w:firstLine="0"/>
        <w:rPr>
          <w:rFonts w:ascii="Calibri" w:hAnsi="Calibri" w:cs="Arial"/>
          <w:spacing w:val="-4"/>
        </w:rPr>
      </w:pPr>
      <w:r w:rsidRPr="00BB3AC5">
        <w:rPr>
          <w:rFonts w:ascii="Calibri" w:hAnsi="Calibri" w:cs="Arial"/>
          <w:spacing w:val="-4"/>
        </w:rPr>
        <w:t>PUP wykazuje we wniosku faktyczny okres realizacji swojego projektu</w:t>
      </w:r>
      <w:r w:rsidR="00B02B1A">
        <w:rPr>
          <w:rFonts w:ascii="Calibri" w:hAnsi="Calibri" w:cs="Arial"/>
          <w:spacing w:val="-4"/>
        </w:rPr>
        <w:t xml:space="preserve"> </w:t>
      </w:r>
      <w:r w:rsidR="00655F6A">
        <w:rPr>
          <w:rFonts w:ascii="Calibri" w:hAnsi="Calibri" w:cs="Arial"/>
          <w:spacing w:val="-4"/>
        </w:rPr>
        <w:t>(pkt. 1.7 wniosku o dofinansowanie), tj. 1 stycznia 202</w:t>
      </w:r>
      <w:r w:rsidR="00A05423">
        <w:rPr>
          <w:rFonts w:ascii="Calibri" w:hAnsi="Calibri" w:cs="Arial"/>
          <w:spacing w:val="-4"/>
        </w:rPr>
        <w:t>1</w:t>
      </w:r>
      <w:r w:rsidR="00655F6A">
        <w:rPr>
          <w:rFonts w:ascii="Calibri" w:hAnsi="Calibri" w:cs="Arial"/>
          <w:spacing w:val="-4"/>
        </w:rPr>
        <w:t xml:space="preserve"> r. – 31 grudnia 202</w:t>
      </w:r>
      <w:r w:rsidR="00A05423">
        <w:rPr>
          <w:rFonts w:ascii="Calibri" w:hAnsi="Calibri" w:cs="Arial"/>
          <w:spacing w:val="-4"/>
        </w:rPr>
        <w:t>2</w:t>
      </w:r>
      <w:r w:rsidR="00655F6A">
        <w:rPr>
          <w:rFonts w:ascii="Calibri" w:hAnsi="Calibri" w:cs="Arial"/>
          <w:spacing w:val="-4"/>
        </w:rPr>
        <w:t xml:space="preserve"> r</w:t>
      </w:r>
      <w:r w:rsidR="00003F7F">
        <w:rPr>
          <w:rFonts w:ascii="Calibri" w:hAnsi="Calibri" w:cs="Arial"/>
          <w:spacing w:val="-4"/>
        </w:rPr>
        <w:t>.</w:t>
      </w:r>
      <w:r w:rsidR="00655F6A">
        <w:rPr>
          <w:rFonts w:ascii="Calibri" w:hAnsi="Calibri" w:cs="Arial"/>
          <w:spacing w:val="-4"/>
        </w:rPr>
        <w:t xml:space="preserve"> </w:t>
      </w:r>
    </w:p>
    <w:p w14:paraId="32BA3CF0" w14:textId="77777777" w:rsidR="000B0D30" w:rsidRDefault="000B0D30" w:rsidP="00742181">
      <w:pPr>
        <w:pStyle w:val="Lista"/>
        <w:spacing w:line="276" w:lineRule="auto"/>
        <w:ind w:left="0" w:firstLine="0"/>
        <w:rPr>
          <w:rFonts w:ascii="Calibri" w:hAnsi="Calibri" w:cs="Arial"/>
        </w:rPr>
      </w:pPr>
    </w:p>
    <w:p w14:paraId="4EFEF61A" w14:textId="12B1313A" w:rsidR="00573F28" w:rsidRPr="00E70646" w:rsidRDefault="00573F28" w:rsidP="00742181">
      <w:pPr>
        <w:pStyle w:val="Lista"/>
        <w:spacing w:line="276" w:lineRule="auto"/>
        <w:ind w:left="0" w:firstLine="0"/>
        <w:rPr>
          <w:rFonts w:ascii="Calibri" w:hAnsi="Calibri" w:cs="Arial"/>
        </w:rPr>
      </w:pPr>
      <w:r w:rsidRPr="00E70646">
        <w:rPr>
          <w:rFonts w:ascii="Calibri" w:hAnsi="Calibri" w:cs="Arial"/>
        </w:rPr>
        <w:t>Wydatki w projekcie w danym roku są ponoszone z limitu ok</w:t>
      </w:r>
      <w:r w:rsidR="0006087C">
        <w:rPr>
          <w:rFonts w:ascii="Calibri" w:hAnsi="Calibri" w:cs="Arial"/>
        </w:rPr>
        <w:t>reślonego dla konkretnego roku</w:t>
      </w:r>
      <w:r w:rsidRPr="00E70646">
        <w:rPr>
          <w:rFonts w:ascii="Calibri" w:hAnsi="Calibri" w:cs="Arial"/>
        </w:rPr>
        <w:t>.</w:t>
      </w:r>
    </w:p>
    <w:p w14:paraId="2C81ECB5" w14:textId="77777777" w:rsidR="006B413A" w:rsidRPr="00E70646" w:rsidRDefault="006B413A" w:rsidP="00742181">
      <w:pPr>
        <w:autoSpaceDE w:val="0"/>
        <w:autoSpaceDN w:val="0"/>
        <w:adjustRightInd w:val="0"/>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14:paraId="0F62A15E" w14:textId="77777777" w:rsidR="004411F0" w:rsidRDefault="004411F0" w:rsidP="00742181">
      <w:pPr>
        <w:pStyle w:val="Nagwek"/>
        <w:tabs>
          <w:tab w:val="left" w:pos="900"/>
        </w:tabs>
        <w:spacing w:before="0" w:line="276" w:lineRule="auto"/>
        <w:rPr>
          <w:rFonts w:ascii="Calibri" w:hAnsi="Calibri" w:cs="Arial"/>
          <w:b/>
          <w:sz w:val="24"/>
          <w:szCs w:val="24"/>
        </w:rPr>
      </w:pPr>
    </w:p>
    <w:p w14:paraId="55D53CCF" w14:textId="77777777" w:rsidR="003263E3" w:rsidRDefault="006B413A" w:rsidP="00742181">
      <w:pPr>
        <w:pStyle w:val="Nagwek"/>
        <w:tabs>
          <w:tab w:val="left" w:pos="900"/>
        </w:tabs>
        <w:spacing w:before="0" w:line="276" w:lineRule="auto"/>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w:t>
      </w:r>
    </w:p>
    <w:p w14:paraId="708AAABC" w14:textId="77777777" w:rsidR="00F24512" w:rsidRDefault="006B413A" w:rsidP="00742181">
      <w:pPr>
        <w:pStyle w:val="Nagwek"/>
        <w:tabs>
          <w:tab w:val="left" w:pos="900"/>
        </w:tabs>
        <w:spacing w:before="0" w:line="276" w:lineRule="auto"/>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w:t>
      </w:r>
      <w:r w:rsidRPr="00E70646">
        <w:rPr>
          <w:rFonts w:ascii="Calibri" w:hAnsi="Calibri" w:cs="Arial"/>
          <w:b/>
          <w:sz w:val="24"/>
          <w:szCs w:val="24"/>
        </w:rPr>
        <w:lastRenderedPageBreak/>
        <w:t xml:space="preserve">budżetowy, ponoszenie wydatków na rzecz projektu odbywa się na wyłączną odpowiedzialność PUP. </w:t>
      </w:r>
    </w:p>
    <w:p w14:paraId="1419E79B" w14:textId="07244272" w:rsidR="00655F6A" w:rsidRDefault="00655F6A" w:rsidP="00655F6A">
      <w:pPr>
        <w:pStyle w:val="Tekstpodstawowy"/>
        <w:autoSpaceDE w:val="0"/>
        <w:autoSpaceDN w:val="0"/>
        <w:spacing w:line="23" w:lineRule="atLeast"/>
        <w:jc w:val="left"/>
        <w:rPr>
          <w:rFonts w:ascii="Calibri" w:hAnsi="Calibri"/>
          <w:strike/>
        </w:rPr>
      </w:pPr>
    </w:p>
    <w:p w14:paraId="56FB435D" w14:textId="77777777" w:rsidR="00655F6A" w:rsidRPr="00D369DC" w:rsidRDefault="00655F6A" w:rsidP="00742181">
      <w:pPr>
        <w:pStyle w:val="Nagwek"/>
        <w:spacing w:before="0" w:line="276" w:lineRule="auto"/>
        <w:rPr>
          <w:rFonts w:cs="Arial"/>
          <w:sz w:val="24"/>
          <w:szCs w:val="24"/>
        </w:rPr>
      </w:pPr>
      <w:r w:rsidRPr="000F37E2">
        <w:rPr>
          <w:rFonts w:ascii="Calibri" w:hAnsi="Calibri" w:cs="Arial"/>
          <w:sz w:val="24"/>
          <w:szCs w:val="24"/>
        </w:rPr>
        <w:t xml:space="preserve">Projekty </w:t>
      </w:r>
      <w:r w:rsidRPr="00D369DC">
        <w:rPr>
          <w:rFonts w:ascii="Calibri" w:hAnsi="Calibri" w:cs="Arial"/>
          <w:sz w:val="24"/>
          <w:szCs w:val="24"/>
        </w:rPr>
        <w:t>pozakonkursowe PUP</w:t>
      </w:r>
      <w:r w:rsidRPr="00D369DC">
        <w:rPr>
          <w:rFonts w:ascii="Calibri" w:hAnsi="Calibri"/>
          <w:sz w:val="24"/>
          <w:szCs w:val="24"/>
        </w:rPr>
        <w:t xml:space="preserve"> są</w:t>
      </w:r>
      <w:r w:rsidRPr="00D369DC">
        <w:rPr>
          <w:rFonts w:ascii="Calibri" w:hAnsi="Calibri" w:cs="Arial"/>
          <w:sz w:val="24"/>
          <w:szCs w:val="24"/>
        </w:rPr>
        <w:t xml:space="preserve"> finansowane </w:t>
      </w:r>
      <w:r w:rsidRPr="00D369DC">
        <w:rPr>
          <w:rFonts w:ascii="Calibri" w:hAnsi="Calibri"/>
          <w:b/>
          <w:sz w:val="24"/>
          <w:szCs w:val="24"/>
        </w:rPr>
        <w:t>ze środków FP</w:t>
      </w:r>
      <w:r w:rsidRPr="00D369DC">
        <w:rPr>
          <w:rFonts w:ascii="Calibri" w:hAnsi="Calibri"/>
          <w:sz w:val="24"/>
          <w:szCs w:val="24"/>
        </w:rPr>
        <w:t xml:space="preserve"> przeznaczonych wyłącznie </w:t>
      </w:r>
      <w:r w:rsidRPr="00D369DC">
        <w:rPr>
          <w:rFonts w:ascii="Calibri" w:hAnsi="Calibri" w:cs="Arial"/>
          <w:sz w:val="24"/>
          <w:szCs w:val="24"/>
        </w:rPr>
        <w:t>na aktywne formy przeciwdziałania bezrobociu – w części limitu będącego w dyspozycji samorządu województwa i części limitu będącego w dyspozycji samorządu powiatu.</w:t>
      </w:r>
      <w:r w:rsidRPr="00D369DC">
        <w:rPr>
          <w:rFonts w:cs="Arial"/>
          <w:sz w:val="24"/>
          <w:szCs w:val="24"/>
        </w:rPr>
        <w:t xml:space="preserve"> </w:t>
      </w:r>
    </w:p>
    <w:p w14:paraId="00542041" w14:textId="77777777" w:rsidR="00655F6A" w:rsidRPr="00D369DC" w:rsidRDefault="00655F6A" w:rsidP="00742181">
      <w:pPr>
        <w:pStyle w:val="Nagwek"/>
        <w:spacing w:before="0" w:line="276" w:lineRule="auto"/>
        <w:rPr>
          <w:rFonts w:cs="Arial"/>
          <w:sz w:val="24"/>
          <w:szCs w:val="24"/>
        </w:rPr>
      </w:pPr>
    </w:p>
    <w:p w14:paraId="0443677E" w14:textId="5FECB5E5" w:rsidR="000B0D30" w:rsidRDefault="00655F6A" w:rsidP="00742181">
      <w:pPr>
        <w:autoSpaceDE w:val="0"/>
        <w:autoSpaceDN w:val="0"/>
        <w:adjustRightInd w:val="0"/>
        <w:rPr>
          <w:b/>
          <w:sz w:val="24"/>
          <w:szCs w:val="24"/>
        </w:rPr>
      </w:pPr>
      <w:r>
        <w:rPr>
          <w:rFonts w:cs="Arial"/>
          <w:sz w:val="24"/>
          <w:szCs w:val="24"/>
        </w:rPr>
        <w:t xml:space="preserve">Zgodnie z Wytycznymi w zakresie kwalifikowalności wydatków </w:t>
      </w:r>
      <w:r w:rsidRPr="00904D87">
        <w:rPr>
          <w:rFonts w:cs="Arial"/>
          <w:b/>
          <w:sz w:val="24"/>
          <w:szCs w:val="24"/>
        </w:rPr>
        <w:t>koszty pośrednie nie podlegają rozliczeniu w projekcie powiatowego urzędu pracy</w:t>
      </w:r>
      <w:r>
        <w:rPr>
          <w:rFonts w:cs="Arial"/>
          <w:sz w:val="24"/>
          <w:szCs w:val="24"/>
        </w:rPr>
        <w:t>.</w:t>
      </w:r>
      <w:r w:rsidR="008B3EC4" w:rsidRPr="008B3EC4">
        <w:rPr>
          <w:b/>
          <w:sz w:val="24"/>
          <w:szCs w:val="24"/>
        </w:rPr>
        <w:t xml:space="preserve"> </w:t>
      </w:r>
    </w:p>
    <w:p w14:paraId="6EE1D838" w14:textId="477F9351" w:rsidR="008B3EC4" w:rsidRPr="00E70646" w:rsidRDefault="008B3EC4" w:rsidP="00742181">
      <w:pPr>
        <w:autoSpaceDE w:val="0"/>
        <w:autoSpaceDN w:val="0"/>
        <w:adjustRightInd w:val="0"/>
        <w:rPr>
          <w:rFonts w:cs="Arial"/>
          <w:b/>
          <w:spacing w:val="-6"/>
          <w:sz w:val="24"/>
          <w:szCs w:val="24"/>
        </w:rPr>
      </w:pPr>
      <w:r>
        <w:rPr>
          <w:b/>
          <w:sz w:val="24"/>
          <w:szCs w:val="24"/>
        </w:rPr>
        <w:t>Ponadto w</w:t>
      </w:r>
      <w:r w:rsidRPr="00E70646">
        <w:rPr>
          <w:b/>
          <w:sz w:val="24"/>
          <w:szCs w:val="24"/>
        </w:rPr>
        <w:t xml:space="preserve">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14:paraId="03F8390D" w14:textId="77777777" w:rsidR="00655F6A" w:rsidRDefault="00655F6A" w:rsidP="00742181">
      <w:pPr>
        <w:autoSpaceDE w:val="0"/>
        <w:autoSpaceDN w:val="0"/>
        <w:adjustRightInd w:val="0"/>
        <w:spacing w:after="0"/>
        <w:rPr>
          <w:rFonts w:cs="Arial"/>
          <w:sz w:val="24"/>
          <w:szCs w:val="24"/>
        </w:rPr>
      </w:pPr>
    </w:p>
    <w:p w14:paraId="64B15C18" w14:textId="50EFAF7B" w:rsidR="00655F6A" w:rsidRDefault="00655F6A" w:rsidP="00742181">
      <w:pPr>
        <w:spacing w:after="0"/>
        <w:rPr>
          <w:rFonts w:cs="Arial"/>
          <w:b/>
          <w:color w:val="000000"/>
          <w:sz w:val="24"/>
          <w:szCs w:val="24"/>
        </w:rPr>
      </w:pPr>
      <w:r w:rsidRPr="000F37E2">
        <w:rPr>
          <w:rFonts w:cs="Arial"/>
          <w:sz w:val="24"/>
          <w:szCs w:val="24"/>
        </w:rPr>
        <w:t xml:space="preserve">Kwota środków FP </w:t>
      </w:r>
      <w:r w:rsidRPr="00185383">
        <w:rPr>
          <w:rFonts w:cs="Arial"/>
          <w:sz w:val="24"/>
          <w:szCs w:val="24"/>
        </w:rPr>
        <w:t xml:space="preserve">przeznaczona na dofinansowanie nowych projektów pozakonkursowych </w:t>
      </w:r>
      <w:r w:rsidRPr="00185383">
        <w:rPr>
          <w:rFonts w:cs="Arial"/>
          <w:color w:val="000000"/>
          <w:sz w:val="24"/>
          <w:szCs w:val="24"/>
        </w:rPr>
        <w:t xml:space="preserve">PUP </w:t>
      </w:r>
      <w:r w:rsidRPr="00185383">
        <w:rPr>
          <w:rFonts w:cs="Arial"/>
          <w:b/>
          <w:color w:val="000000"/>
          <w:sz w:val="24"/>
          <w:szCs w:val="24"/>
        </w:rPr>
        <w:t>w roku 202</w:t>
      </w:r>
      <w:r w:rsidR="00E67BD5">
        <w:rPr>
          <w:rFonts w:cs="Arial"/>
          <w:b/>
          <w:color w:val="000000"/>
          <w:sz w:val="24"/>
          <w:szCs w:val="24"/>
        </w:rPr>
        <w:t>1</w:t>
      </w:r>
      <w:r w:rsidRPr="00185383">
        <w:rPr>
          <w:rFonts w:cs="Arial"/>
          <w:b/>
          <w:color w:val="000000"/>
          <w:sz w:val="24"/>
          <w:szCs w:val="24"/>
        </w:rPr>
        <w:t xml:space="preserve"> wynosi </w:t>
      </w:r>
      <w:r w:rsidR="00003F7F" w:rsidRPr="00003F7F">
        <w:rPr>
          <w:rFonts w:cs="Arial"/>
          <w:b/>
          <w:color w:val="000000"/>
          <w:sz w:val="24"/>
          <w:szCs w:val="24"/>
        </w:rPr>
        <w:t xml:space="preserve">50 335 848,44 </w:t>
      </w:r>
      <w:r w:rsidRPr="00185383">
        <w:rPr>
          <w:rFonts w:cs="Arial"/>
          <w:b/>
          <w:color w:val="000000"/>
          <w:sz w:val="24"/>
          <w:szCs w:val="24"/>
        </w:rPr>
        <w:t>zł, w roku 202</w:t>
      </w:r>
      <w:r w:rsidR="00E67BD5">
        <w:rPr>
          <w:rFonts w:cs="Arial"/>
          <w:b/>
          <w:color w:val="000000"/>
          <w:sz w:val="24"/>
          <w:szCs w:val="24"/>
        </w:rPr>
        <w:t>2</w:t>
      </w:r>
      <w:r w:rsidRPr="00185383">
        <w:rPr>
          <w:rFonts w:cs="Arial"/>
          <w:b/>
          <w:color w:val="000000"/>
          <w:sz w:val="24"/>
          <w:szCs w:val="24"/>
        </w:rPr>
        <w:t xml:space="preserve"> wynosi </w:t>
      </w:r>
      <w:r w:rsidR="00003F7F" w:rsidRPr="00003F7F">
        <w:rPr>
          <w:rFonts w:cs="Arial"/>
          <w:b/>
          <w:color w:val="000000"/>
          <w:sz w:val="24"/>
          <w:szCs w:val="24"/>
        </w:rPr>
        <w:t xml:space="preserve">55 454 215,36 </w:t>
      </w:r>
      <w:r w:rsidRPr="00185383">
        <w:rPr>
          <w:rFonts w:cs="Arial"/>
          <w:b/>
          <w:color w:val="000000"/>
          <w:sz w:val="24"/>
          <w:szCs w:val="24"/>
        </w:rPr>
        <w:t xml:space="preserve">zł, co łącznie stanowi kwotę </w:t>
      </w:r>
      <w:r w:rsidR="0015418A">
        <w:rPr>
          <w:rFonts w:cs="Arial"/>
          <w:b/>
          <w:color w:val="000000"/>
          <w:sz w:val="24"/>
          <w:szCs w:val="24"/>
        </w:rPr>
        <w:t> </w:t>
      </w:r>
      <w:r w:rsidR="00003F7F" w:rsidRPr="00003F7F">
        <w:rPr>
          <w:rFonts w:cs="Arial"/>
          <w:b/>
          <w:color w:val="000000"/>
          <w:sz w:val="24"/>
          <w:szCs w:val="24"/>
        </w:rPr>
        <w:t>105 790 063,80</w:t>
      </w:r>
      <w:r w:rsidRPr="00185383">
        <w:rPr>
          <w:rFonts w:cs="Arial"/>
          <w:b/>
          <w:color w:val="000000"/>
          <w:sz w:val="24"/>
          <w:szCs w:val="24"/>
        </w:rPr>
        <w:t xml:space="preserve"> zł.</w:t>
      </w:r>
    </w:p>
    <w:p w14:paraId="032703A7" w14:textId="77777777" w:rsidR="00655F6A" w:rsidRDefault="00655F6A" w:rsidP="00742181">
      <w:pPr>
        <w:pStyle w:val="Nagwek"/>
        <w:spacing w:before="0" w:line="276" w:lineRule="auto"/>
        <w:rPr>
          <w:rFonts w:ascii="Calibri" w:hAnsi="Calibri" w:cs="Arial"/>
          <w:b/>
          <w:color w:val="000000"/>
          <w:sz w:val="24"/>
          <w:szCs w:val="24"/>
          <w:lang w:eastAsia="en-US"/>
        </w:rPr>
      </w:pPr>
    </w:p>
    <w:p w14:paraId="0AC3C59C" w14:textId="36A55915" w:rsidR="00655F6A" w:rsidRDefault="00655F6A" w:rsidP="00742181">
      <w:pPr>
        <w:autoSpaceDE w:val="0"/>
        <w:autoSpaceDN w:val="0"/>
        <w:adjustRightInd w:val="0"/>
        <w:spacing w:after="0"/>
        <w:rPr>
          <w:rFonts w:cs="Arial"/>
          <w:b/>
          <w:color w:val="000000"/>
          <w:sz w:val="24"/>
          <w:szCs w:val="24"/>
        </w:rPr>
      </w:pPr>
      <w:r w:rsidRPr="00D369DC">
        <w:rPr>
          <w:rFonts w:cs="Arial"/>
          <w:b/>
          <w:color w:val="000000"/>
          <w:sz w:val="24"/>
          <w:szCs w:val="24"/>
        </w:rPr>
        <w:t xml:space="preserve">Podział środków w ramach </w:t>
      </w:r>
      <w:r>
        <w:rPr>
          <w:rFonts w:cs="Arial"/>
          <w:b/>
          <w:color w:val="000000"/>
          <w:sz w:val="24"/>
          <w:szCs w:val="24"/>
        </w:rPr>
        <w:t>D</w:t>
      </w:r>
      <w:r w:rsidRPr="00D369DC">
        <w:rPr>
          <w:rFonts w:cs="Arial"/>
          <w:b/>
          <w:color w:val="000000"/>
          <w:sz w:val="24"/>
          <w:szCs w:val="24"/>
        </w:rPr>
        <w:t xml:space="preserve">ziałania </w:t>
      </w:r>
      <w:r>
        <w:rPr>
          <w:rFonts w:cs="Arial"/>
          <w:b/>
          <w:color w:val="000000"/>
          <w:sz w:val="24"/>
          <w:szCs w:val="24"/>
        </w:rPr>
        <w:t xml:space="preserve">VIII.1 </w:t>
      </w:r>
      <w:r w:rsidRPr="00D369DC">
        <w:rPr>
          <w:rFonts w:cs="Arial"/>
          <w:b/>
          <w:color w:val="000000"/>
          <w:sz w:val="24"/>
          <w:szCs w:val="24"/>
        </w:rPr>
        <w:t xml:space="preserve"> na </w:t>
      </w:r>
      <w:r w:rsidR="00003F7F">
        <w:rPr>
          <w:rFonts w:cs="Arial"/>
          <w:b/>
          <w:color w:val="000000"/>
          <w:sz w:val="24"/>
          <w:szCs w:val="24"/>
        </w:rPr>
        <w:t>lata 20</w:t>
      </w:r>
      <w:r w:rsidRPr="00D369DC">
        <w:rPr>
          <w:rFonts w:cs="Arial"/>
          <w:b/>
          <w:color w:val="000000"/>
          <w:sz w:val="24"/>
          <w:szCs w:val="24"/>
        </w:rPr>
        <w:t>2</w:t>
      </w:r>
      <w:r w:rsidR="0015418A">
        <w:rPr>
          <w:rFonts w:cs="Arial"/>
          <w:b/>
          <w:color w:val="000000"/>
          <w:sz w:val="24"/>
          <w:szCs w:val="24"/>
        </w:rPr>
        <w:t>1</w:t>
      </w:r>
      <w:r w:rsidR="00003F7F">
        <w:rPr>
          <w:rFonts w:cs="Arial"/>
          <w:b/>
          <w:color w:val="000000"/>
          <w:sz w:val="24"/>
          <w:szCs w:val="24"/>
        </w:rPr>
        <w:t xml:space="preserve"> - </w:t>
      </w:r>
      <w:r w:rsidRPr="00D369DC">
        <w:rPr>
          <w:rFonts w:cs="Arial"/>
          <w:b/>
          <w:color w:val="000000"/>
          <w:sz w:val="24"/>
          <w:szCs w:val="24"/>
        </w:rPr>
        <w:t>202</w:t>
      </w:r>
      <w:r w:rsidR="0015418A">
        <w:rPr>
          <w:rFonts w:cs="Arial"/>
          <w:b/>
          <w:color w:val="000000"/>
          <w:sz w:val="24"/>
          <w:szCs w:val="24"/>
        </w:rPr>
        <w:t>2</w:t>
      </w:r>
      <w:r w:rsidRPr="00D369DC">
        <w:rPr>
          <w:rFonts w:cs="Arial"/>
          <w:b/>
          <w:color w:val="000000"/>
          <w:sz w:val="24"/>
          <w:szCs w:val="24"/>
        </w:rPr>
        <w:t xml:space="preserve"> na poszczególne powiatowe urzędy pracy stanowi załącznik nr 1 do niniejszego Regulaminu. </w:t>
      </w:r>
    </w:p>
    <w:p w14:paraId="483B77C2" w14:textId="77777777" w:rsidR="00655F6A" w:rsidRDefault="00655F6A" w:rsidP="00742181">
      <w:pPr>
        <w:autoSpaceDE w:val="0"/>
        <w:autoSpaceDN w:val="0"/>
        <w:adjustRightInd w:val="0"/>
        <w:spacing w:after="0"/>
        <w:rPr>
          <w:rFonts w:cs="Arial"/>
          <w:b/>
          <w:color w:val="000000"/>
          <w:sz w:val="24"/>
          <w:szCs w:val="24"/>
        </w:rPr>
      </w:pPr>
    </w:p>
    <w:p w14:paraId="2C6E166C" w14:textId="77777777" w:rsidR="00655F6A" w:rsidRPr="00075FB5" w:rsidRDefault="00655F6A" w:rsidP="00742181">
      <w:pPr>
        <w:autoSpaceDE w:val="0"/>
        <w:autoSpaceDN w:val="0"/>
        <w:adjustRightInd w:val="0"/>
        <w:spacing w:after="0"/>
        <w:rPr>
          <w:rFonts w:cs="Arial"/>
          <w:b/>
          <w:color w:val="000000"/>
          <w:sz w:val="24"/>
          <w:szCs w:val="24"/>
        </w:rPr>
      </w:pPr>
      <w:r w:rsidRPr="00D369DC">
        <w:rPr>
          <w:rFonts w:cs="Arial"/>
          <w:b/>
          <w:color w:val="000000"/>
          <w:sz w:val="24"/>
          <w:szCs w:val="24"/>
        </w:rPr>
        <w:t>Jednocześnie należy pamiętać, że środki na podatek VAT związany z realizacją jednorazowych środków na podjęcie działalności gospodarczej lub refundacji kosztów wyposażenia lub doposażenia stanowiska pracy ponoszone będą z limitu Funduszu Pracy. Decyzja limitowa określa bowiem wartość środków Funduszu Pracy na finansowanie zadań realizowanych przez samorząd powiatu na finansowanie programów na rzecz promocji zatrudnienia, łagodzenia skutków bezrobocia i aktywizacji zawodowej oraz na finansowanie innych fakultatywnych zadań, obejmując zarówno projekt PUP jak i podatek VAT.</w:t>
      </w:r>
    </w:p>
    <w:p w14:paraId="10807C43" w14:textId="77777777" w:rsidR="000B0D30" w:rsidRPr="00E70646" w:rsidRDefault="000B0D30" w:rsidP="008105F0">
      <w:pPr>
        <w:autoSpaceDE w:val="0"/>
        <w:autoSpaceDN w:val="0"/>
        <w:adjustRightInd w:val="0"/>
        <w:spacing w:after="0" w:line="23" w:lineRule="atLeast"/>
        <w:rPr>
          <w:b/>
          <w:sz w:val="24"/>
          <w:szCs w:val="24"/>
        </w:rPr>
      </w:pPr>
    </w:p>
    <w:p w14:paraId="56916164" w14:textId="77777777"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6" w:name="_Toc468273957"/>
      <w:r w:rsidRPr="00E70646">
        <w:rPr>
          <w:rFonts w:cs="Calibri"/>
          <w:caps/>
          <w:spacing w:val="15"/>
          <w:sz w:val="24"/>
          <w:szCs w:val="24"/>
        </w:rPr>
        <w:t xml:space="preserve">2.5 </w:t>
      </w:r>
      <w:r w:rsidRPr="00E70646">
        <w:rPr>
          <w:sz w:val="24"/>
          <w:szCs w:val="24"/>
        </w:rPr>
        <w:t>Wskaźniki projektu</w:t>
      </w:r>
      <w:bookmarkEnd w:id="26"/>
    </w:p>
    <w:p w14:paraId="22521C03" w14:textId="77777777" w:rsidR="003263E3" w:rsidRDefault="003263E3" w:rsidP="008105F0">
      <w:pPr>
        <w:spacing w:line="23" w:lineRule="atLeast"/>
        <w:rPr>
          <w:rFonts w:cs="Arial"/>
          <w:spacing w:val="-6"/>
          <w:sz w:val="24"/>
          <w:szCs w:val="24"/>
        </w:rPr>
      </w:pPr>
    </w:p>
    <w:p w14:paraId="43AB9B03" w14:textId="6B3409A4" w:rsidR="00325646" w:rsidRDefault="00325646" w:rsidP="00742181">
      <w:pPr>
        <w:spacing w:after="0"/>
        <w:rPr>
          <w:iCs/>
          <w:sz w:val="24"/>
          <w:szCs w:val="24"/>
        </w:rPr>
      </w:pPr>
      <w:r w:rsidRPr="000F37E2">
        <w:rPr>
          <w:rFonts w:cs="Arial"/>
          <w:sz w:val="24"/>
          <w:szCs w:val="24"/>
        </w:rPr>
        <w:t xml:space="preserve">PUP </w:t>
      </w:r>
      <w:r w:rsidRPr="000F37E2">
        <w:rPr>
          <w:sz w:val="24"/>
          <w:szCs w:val="24"/>
        </w:rPr>
        <w:t xml:space="preserve">powinien we wniosku uwzględnić, a następnie monitorować w projekcie, obligatoryjne </w:t>
      </w:r>
      <w:r w:rsidRPr="00556F41">
        <w:rPr>
          <w:sz w:val="24"/>
          <w:szCs w:val="24"/>
        </w:rPr>
        <w:t>wskaźniki umieszczone w</w:t>
      </w:r>
      <w:r w:rsidR="007025A0">
        <w:rPr>
          <w:sz w:val="24"/>
          <w:szCs w:val="24"/>
        </w:rPr>
        <w:t xml:space="preserve"> załączniku nr 2 do</w:t>
      </w:r>
      <w:r w:rsidRPr="00556F41">
        <w:rPr>
          <w:sz w:val="24"/>
          <w:szCs w:val="24"/>
        </w:rPr>
        <w:t xml:space="preserve"> </w:t>
      </w:r>
      <w:proofErr w:type="spellStart"/>
      <w:r w:rsidRPr="00556F41">
        <w:rPr>
          <w:sz w:val="24"/>
          <w:szCs w:val="24"/>
        </w:rPr>
        <w:t>SzOOP</w:t>
      </w:r>
      <w:proofErr w:type="spellEnd"/>
      <w:r w:rsidRPr="00556F41">
        <w:rPr>
          <w:sz w:val="24"/>
          <w:szCs w:val="24"/>
        </w:rPr>
        <w:t xml:space="preserve"> </w:t>
      </w:r>
      <w:r>
        <w:rPr>
          <w:sz w:val="24"/>
          <w:szCs w:val="24"/>
        </w:rPr>
        <w:t>RPO WŁ</w:t>
      </w:r>
      <w:r w:rsidRPr="00556F41">
        <w:rPr>
          <w:sz w:val="24"/>
          <w:szCs w:val="24"/>
        </w:rPr>
        <w:t xml:space="preserve"> oraz w załączniku do </w:t>
      </w:r>
      <w:r w:rsidRPr="00556F41">
        <w:rPr>
          <w:iCs/>
          <w:sz w:val="24"/>
          <w:szCs w:val="24"/>
        </w:rPr>
        <w:t>Wytycznych w zakresie monitorowania.</w:t>
      </w:r>
    </w:p>
    <w:p w14:paraId="4662B8B6" w14:textId="496FC73C" w:rsidR="00B02B1A" w:rsidRDefault="00B02B1A">
      <w:pPr>
        <w:spacing w:after="0" w:line="240" w:lineRule="auto"/>
        <w:rPr>
          <w:iCs/>
          <w:sz w:val="24"/>
          <w:szCs w:val="24"/>
        </w:rPr>
      </w:pPr>
      <w:r>
        <w:rPr>
          <w:iCs/>
          <w:sz w:val="24"/>
          <w:szCs w:val="24"/>
        </w:rPr>
        <w:br w:type="page"/>
      </w:r>
    </w:p>
    <w:p w14:paraId="603B30A5" w14:textId="77777777" w:rsidR="00003F7F" w:rsidRDefault="00003F7F" w:rsidP="00742181">
      <w:pPr>
        <w:spacing w:after="0"/>
        <w:rPr>
          <w:iCs/>
          <w:sz w:val="24"/>
          <w:szCs w:val="24"/>
        </w:rPr>
      </w:pPr>
    </w:p>
    <w:p w14:paraId="3AC81ED9" w14:textId="77777777"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t>Obligatoryjne wskaźniki horyzontalne:</w:t>
      </w:r>
    </w:p>
    <w:p w14:paraId="2A54498B" w14:textId="77777777"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60E656D0" w14:textId="77777777" w:rsidTr="00044524">
        <w:tc>
          <w:tcPr>
            <w:tcW w:w="9060" w:type="dxa"/>
          </w:tcPr>
          <w:p w14:paraId="7E9623BF" w14:textId="77777777"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14:paraId="511E01D8" w14:textId="77777777" w:rsidTr="00044524">
        <w:trPr>
          <w:trHeight w:val="333"/>
        </w:trPr>
        <w:tc>
          <w:tcPr>
            <w:tcW w:w="9060" w:type="dxa"/>
          </w:tcPr>
          <w:p w14:paraId="7F9D5049" w14:textId="77777777"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14:paraId="4A18A73B" w14:textId="77777777" w:rsidTr="00044524">
        <w:trPr>
          <w:trHeight w:val="333"/>
        </w:trPr>
        <w:tc>
          <w:tcPr>
            <w:tcW w:w="9060" w:type="dxa"/>
          </w:tcPr>
          <w:p w14:paraId="0739A918" w14:textId="77777777"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14:paraId="21C293AD" w14:textId="77777777" w:rsidTr="00044524">
        <w:trPr>
          <w:trHeight w:val="333"/>
        </w:trPr>
        <w:tc>
          <w:tcPr>
            <w:tcW w:w="9060" w:type="dxa"/>
          </w:tcPr>
          <w:p w14:paraId="2ED44E0A" w14:textId="77777777"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14:paraId="0B783272" w14:textId="77777777" w:rsidTr="00044524">
        <w:trPr>
          <w:trHeight w:val="333"/>
        </w:trPr>
        <w:tc>
          <w:tcPr>
            <w:tcW w:w="9060" w:type="dxa"/>
          </w:tcPr>
          <w:p w14:paraId="40A8169C" w14:textId="77777777"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14:paraId="6D672195" w14:textId="77777777" w:rsidTr="00044524">
        <w:tc>
          <w:tcPr>
            <w:tcW w:w="9060" w:type="dxa"/>
          </w:tcPr>
          <w:p w14:paraId="1D33F5BD" w14:textId="77777777"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14:paraId="681BF88E" w14:textId="77777777" w:rsidTr="00044524">
        <w:tc>
          <w:tcPr>
            <w:tcW w:w="9060" w:type="dxa"/>
          </w:tcPr>
          <w:p w14:paraId="28804DBD" w14:textId="77777777"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14:paraId="5D3301D5" w14:textId="77777777" w:rsidR="006B413A" w:rsidRPr="001605D6" w:rsidRDefault="006B413A" w:rsidP="00742181">
            <w:pPr>
              <w:spacing w:after="0"/>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14:paraId="08DA2EBC" w14:textId="77777777" w:rsidR="006B413A" w:rsidRPr="001605D6" w:rsidRDefault="006B413A" w:rsidP="00742181">
            <w:pPr>
              <w:spacing w:before="120" w:after="120"/>
              <w:rPr>
                <w:rFonts w:cs="Arial"/>
                <w:sz w:val="24"/>
                <w:szCs w:val="24"/>
                <w:u w:val="single"/>
              </w:rPr>
            </w:pPr>
            <w:r w:rsidRPr="001605D6">
              <w:rPr>
                <w:rFonts w:cs="Arial"/>
                <w:sz w:val="24"/>
                <w:szCs w:val="24"/>
                <w:u w:val="single"/>
              </w:rPr>
              <w:t xml:space="preserve">Przykładowe źródła danych do pomiaru wskaźnika: </w:t>
            </w:r>
          </w:p>
          <w:p w14:paraId="353F9A6B" w14:textId="77777777" w:rsidR="006B413A" w:rsidRPr="001605D6" w:rsidRDefault="006B413A" w:rsidP="00742181">
            <w:pPr>
              <w:spacing w:after="0"/>
              <w:rPr>
                <w:rFonts w:cs="Arial"/>
                <w:sz w:val="24"/>
                <w:szCs w:val="24"/>
              </w:rPr>
            </w:pPr>
            <w:r w:rsidRPr="001605D6">
              <w:rPr>
                <w:rFonts w:cs="Arial"/>
                <w:sz w:val="24"/>
                <w:szCs w:val="24"/>
              </w:rPr>
              <w:t>- lista obecności na szkoleniach / doradztwie.</w:t>
            </w:r>
          </w:p>
          <w:p w14:paraId="6413D695" w14:textId="77777777" w:rsidR="006B413A" w:rsidRPr="001605D6" w:rsidRDefault="006B413A" w:rsidP="00742181">
            <w:pPr>
              <w:pStyle w:val="Akapitzlist3"/>
              <w:suppressAutoHyphens/>
              <w:overflowPunct w:val="0"/>
              <w:autoSpaceDE/>
              <w:autoSpaceDN/>
              <w:spacing w:after="160" w:line="276" w:lineRule="auto"/>
              <w:ind w:left="0"/>
              <w:contextualSpacing/>
              <w:rPr>
                <w:rFonts w:ascii="Calibri" w:hAnsi="Calibri" w:cs="Arial"/>
                <w:b/>
                <w:szCs w:val="24"/>
                <w:u w:val="single"/>
              </w:rPr>
            </w:pPr>
            <w:r w:rsidRPr="001605D6">
              <w:rPr>
                <w:rFonts w:ascii="Calibri" w:hAnsi="Calibri" w:cs="Arial"/>
                <w:szCs w:val="24"/>
              </w:rPr>
              <w:t>Jednostka miary – osoba.</w:t>
            </w:r>
          </w:p>
        </w:tc>
      </w:tr>
      <w:tr w:rsidR="00044524" w14:paraId="669ED597" w14:textId="77777777" w:rsidTr="00044524">
        <w:tc>
          <w:tcPr>
            <w:tcW w:w="9060" w:type="dxa"/>
          </w:tcPr>
          <w:p w14:paraId="141B450B" w14:textId="77777777"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14:paraId="75346839" w14:textId="77777777" w:rsidR="00044524" w:rsidRPr="001605D6" w:rsidRDefault="00044524" w:rsidP="00742181">
            <w:pPr>
              <w:spacing w:before="120" w:after="120"/>
              <w:rPr>
                <w:rFonts w:cs="Arial"/>
                <w:sz w:val="24"/>
                <w:szCs w:val="24"/>
              </w:rPr>
            </w:pPr>
            <w:r w:rsidRPr="001605D6">
              <w:rPr>
                <w:rFonts w:cs="Arial"/>
                <w:bCs/>
                <w:sz w:val="24"/>
                <w:szCs w:val="24"/>
              </w:rPr>
              <w:t>Wskaźnik mierzony w momencie rozliczenia wydatku związanego z racjonalnymi usprawnieniami.</w:t>
            </w:r>
          </w:p>
          <w:p w14:paraId="768F3981" w14:textId="77777777" w:rsidR="00044524" w:rsidRPr="001605D6" w:rsidRDefault="00044524" w:rsidP="00742181">
            <w:pPr>
              <w:spacing w:before="120" w:after="120"/>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14:paraId="6F9E1228" w14:textId="77777777" w:rsidR="00044524" w:rsidRPr="001605D6" w:rsidRDefault="00044524" w:rsidP="00742181">
            <w:pPr>
              <w:spacing w:before="120" w:after="120"/>
              <w:rPr>
                <w:rFonts w:cs="Arial"/>
                <w:bCs/>
                <w:sz w:val="24"/>
                <w:szCs w:val="24"/>
                <w:u w:val="single"/>
              </w:rPr>
            </w:pPr>
            <w:r w:rsidRPr="001605D6">
              <w:rPr>
                <w:rFonts w:cs="Arial"/>
                <w:bCs/>
                <w:sz w:val="24"/>
                <w:szCs w:val="24"/>
                <w:u w:val="single"/>
              </w:rPr>
              <w:t>Przykładowe źródła danych do pomiaru wskaźnika:</w:t>
            </w:r>
          </w:p>
          <w:p w14:paraId="1E2B71F5" w14:textId="77777777" w:rsidR="00044524" w:rsidRPr="001605D6" w:rsidRDefault="00044524" w:rsidP="00742181">
            <w:pPr>
              <w:pStyle w:val="NormalnyWeb"/>
              <w:numPr>
                <w:ilvl w:val="0"/>
                <w:numId w:val="39"/>
              </w:numPr>
              <w:tabs>
                <w:tab w:val="clear" w:pos="720"/>
              </w:tabs>
              <w:suppressAutoHyphens/>
              <w:overflowPunct w:val="0"/>
              <w:spacing w:before="0" w:after="60" w:line="276" w:lineRule="auto"/>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14:paraId="03BF8D5D" w14:textId="77777777" w:rsidR="00044524" w:rsidRPr="004C7C5A" w:rsidRDefault="00044524"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605D6">
              <w:rPr>
                <w:rFonts w:ascii="Calibri" w:hAnsi="Calibri" w:cs="Arial"/>
                <w:bCs/>
                <w:szCs w:val="24"/>
              </w:rPr>
              <w:t>Jednostka miary – sztuka.</w:t>
            </w:r>
          </w:p>
        </w:tc>
      </w:tr>
      <w:tr w:rsidR="00044524" w14:paraId="009367B7" w14:textId="77777777" w:rsidTr="00044524">
        <w:tc>
          <w:tcPr>
            <w:tcW w:w="9060" w:type="dxa"/>
          </w:tcPr>
          <w:p w14:paraId="7674F385" w14:textId="77777777"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14:paraId="7FAF2435" w14:textId="77A1DAA9" w:rsidR="00047FBC" w:rsidRPr="00047FBC" w:rsidRDefault="00047FBC" w:rsidP="00742181">
            <w:pPr>
              <w:spacing w:after="0"/>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lastRenderedPageBreak/>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w:t>
            </w:r>
            <w:r w:rsidR="00517D52">
              <w:rPr>
                <w:rFonts w:asciiTheme="minorHAnsi" w:hAnsiTheme="minorHAnsi" w:cs="Arial"/>
                <w:color w:val="000000"/>
                <w:sz w:val="24"/>
                <w:szCs w:val="24"/>
                <w:lang w:eastAsia="pl-PL"/>
              </w:rPr>
              <w:t xml:space="preserve"> liczbę sprzętów, urządzeń itp.</w:t>
            </w:r>
          </w:p>
          <w:p w14:paraId="7D0CFEDC" w14:textId="77777777" w:rsidR="00044524" w:rsidRPr="001605D6" w:rsidRDefault="00047FBC" w:rsidP="00742181">
            <w:pPr>
              <w:spacing w:before="120" w:after="120"/>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14:paraId="769A36A1" w14:textId="77777777" w:rsidR="00044524" w:rsidRPr="001605D6" w:rsidRDefault="00044524" w:rsidP="00742181">
            <w:pPr>
              <w:spacing w:before="120" w:after="120"/>
              <w:rPr>
                <w:rFonts w:cs="Arial"/>
                <w:bCs/>
                <w:sz w:val="24"/>
                <w:szCs w:val="24"/>
                <w:u w:val="single"/>
              </w:rPr>
            </w:pPr>
            <w:r w:rsidRPr="001605D6">
              <w:rPr>
                <w:rFonts w:cs="Arial"/>
                <w:bCs/>
                <w:sz w:val="24"/>
                <w:szCs w:val="24"/>
                <w:u w:val="single"/>
              </w:rPr>
              <w:t xml:space="preserve">Przykładowe źródła danych do pomiaru wskaźnika: </w:t>
            </w:r>
          </w:p>
          <w:p w14:paraId="152EB04F" w14:textId="77777777" w:rsidR="00044524" w:rsidRPr="001605D6" w:rsidRDefault="00044524" w:rsidP="00742181">
            <w:pPr>
              <w:pStyle w:val="NormalnyWeb"/>
              <w:numPr>
                <w:ilvl w:val="0"/>
                <w:numId w:val="39"/>
              </w:numPr>
              <w:tabs>
                <w:tab w:val="clear" w:pos="720"/>
              </w:tabs>
              <w:suppressAutoHyphens/>
              <w:overflowPunct w:val="0"/>
              <w:spacing w:before="0" w:after="60" w:line="276" w:lineRule="auto"/>
              <w:ind w:left="334" w:hanging="180"/>
              <w:rPr>
                <w:rFonts w:ascii="Calibri" w:hAnsi="Calibri" w:cs="Arial"/>
                <w:bCs/>
              </w:rPr>
            </w:pPr>
            <w:r w:rsidRPr="001605D6">
              <w:rPr>
                <w:rFonts w:ascii="Calibri" w:hAnsi="Calibri" w:cs="Arial"/>
                <w:bCs/>
              </w:rPr>
              <w:t>umowy z wykonawcami za wykonanie usprawnień, protokoły odbioru.</w:t>
            </w:r>
          </w:p>
          <w:p w14:paraId="3B2E76E1" w14:textId="77777777" w:rsidR="00044524" w:rsidRPr="004C7C5A" w:rsidRDefault="00044524"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605D6">
              <w:rPr>
                <w:rFonts w:ascii="Calibri" w:hAnsi="Calibri" w:cs="Arial"/>
                <w:bCs/>
                <w:szCs w:val="24"/>
              </w:rPr>
              <w:t>Jednostka miary – sztuka.</w:t>
            </w:r>
          </w:p>
        </w:tc>
      </w:tr>
      <w:tr w:rsidR="00EF172E" w14:paraId="482831D5" w14:textId="77777777" w:rsidTr="00044524">
        <w:tc>
          <w:tcPr>
            <w:tcW w:w="9060" w:type="dxa"/>
          </w:tcPr>
          <w:p w14:paraId="31FE8005" w14:textId="77777777" w:rsidR="001B3C9B" w:rsidRPr="001B3C9B" w:rsidRDefault="001B3C9B" w:rsidP="001B3C9B">
            <w:pPr>
              <w:spacing w:after="0"/>
              <w:rPr>
                <w:rFonts w:cs="Arial"/>
                <w:sz w:val="24"/>
                <w:szCs w:val="24"/>
                <w:u w:val="single"/>
              </w:rPr>
            </w:pPr>
            <w:r w:rsidRPr="001B3C9B">
              <w:rPr>
                <w:rFonts w:cs="Arial"/>
                <w:sz w:val="24"/>
                <w:szCs w:val="24"/>
                <w:u w:val="single"/>
              </w:rPr>
              <w:lastRenderedPageBreak/>
              <w:t xml:space="preserve">Ad. 4. </w:t>
            </w:r>
          </w:p>
          <w:p w14:paraId="0B81FD90" w14:textId="77777777" w:rsidR="001B3C9B" w:rsidRPr="008A3BBD" w:rsidRDefault="001B3C9B" w:rsidP="00742181">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14:paraId="14E92FB4" w14:textId="0D6C0DBF" w:rsidR="001B3C9B" w:rsidRDefault="00277611" w:rsidP="00742181">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14:paraId="50D7D8EE" w14:textId="77777777" w:rsidR="00910157" w:rsidRPr="00D54DCA" w:rsidRDefault="00910157" w:rsidP="00742181">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14:paraId="03A9FE11" w14:textId="77777777" w:rsidR="001B3C9B" w:rsidRPr="0046271E" w:rsidRDefault="001B3C9B" w:rsidP="00742181">
            <w:pPr>
              <w:spacing w:after="0"/>
              <w:rPr>
                <w:rFonts w:cs="Arial"/>
                <w:bCs/>
                <w:sz w:val="24"/>
                <w:szCs w:val="24"/>
              </w:rPr>
            </w:pPr>
          </w:p>
          <w:p w14:paraId="2B8474A5" w14:textId="77777777" w:rsidR="001B3C9B" w:rsidRPr="008A3BBD" w:rsidRDefault="001B3C9B" w:rsidP="00742181">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137BA6B3" w14:textId="77777777" w:rsidR="001B3C9B" w:rsidRPr="008A3BBD" w:rsidRDefault="001B3C9B" w:rsidP="00742181">
            <w:pPr>
              <w:spacing w:after="0"/>
              <w:rPr>
                <w:rFonts w:cs="Arial"/>
                <w:bCs/>
                <w:sz w:val="24"/>
                <w:szCs w:val="24"/>
              </w:rPr>
            </w:pPr>
            <w:r w:rsidRPr="008A3BBD">
              <w:rPr>
                <w:rFonts w:cs="Arial"/>
                <w:bCs/>
                <w:sz w:val="24"/>
                <w:szCs w:val="24"/>
              </w:rPr>
              <w:t>- faktury potwierdzające poniesienie wydatków związanych z TIK.</w:t>
            </w:r>
          </w:p>
          <w:p w14:paraId="09B6E2D1" w14:textId="77777777" w:rsidR="00EF172E" w:rsidRPr="004C7C5A" w:rsidRDefault="001B3C9B"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14:paraId="490CA447" w14:textId="77777777" w:rsidR="002C42DC" w:rsidRPr="00E70646" w:rsidRDefault="002C42DC" w:rsidP="008105F0">
      <w:pPr>
        <w:spacing w:line="23" w:lineRule="atLeast"/>
        <w:rPr>
          <w:rFonts w:cs="Arial"/>
          <w:spacing w:val="-6"/>
          <w:sz w:val="24"/>
          <w:szCs w:val="24"/>
        </w:rPr>
      </w:pPr>
    </w:p>
    <w:p w14:paraId="050700DA" w14:textId="77777777"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B3EC4" w:rsidRPr="001605D6" w14:paraId="4A8D9DD2" w14:textId="77777777" w:rsidTr="00501966">
        <w:tc>
          <w:tcPr>
            <w:tcW w:w="9060" w:type="dxa"/>
          </w:tcPr>
          <w:p w14:paraId="4F64012B" w14:textId="77777777" w:rsidR="008B3EC4" w:rsidRPr="001605D6" w:rsidRDefault="008B3EC4" w:rsidP="00501966">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8B3EC4" w14:paraId="4768330C" w14:textId="77777777" w:rsidTr="00501966">
        <w:trPr>
          <w:trHeight w:val="333"/>
        </w:trPr>
        <w:tc>
          <w:tcPr>
            <w:tcW w:w="9060" w:type="dxa"/>
          </w:tcPr>
          <w:p w14:paraId="35EC5AE7" w14:textId="1D9EDA09" w:rsidR="008B3EC4" w:rsidRDefault="008B3EC4" w:rsidP="00742181">
            <w:pPr>
              <w:spacing w:after="0"/>
              <w:rPr>
                <w:rFonts w:cs="Arial"/>
                <w:szCs w:val="24"/>
              </w:rPr>
            </w:pPr>
            <w:r>
              <w:rPr>
                <w:rFonts w:cs="Arial"/>
                <w:szCs w:val="24"/>
              </w:rPr>
              <w:t xml:space="preserve">1. </w:t>
            </w:r>
            <w:r w:rsidR="005C35E8" w:rsidRPr="00E40078">
              <w:rPr>
                <w:rFonts w:cs="Arial"/>
                <w:sz w:val="24"/>
                <w:szCs w:val="24"/>
              </w:rPr>
              <w:t xml:space="preserve">Wskaźnik efektywności zatrudnieniowej dla </w:t>
            </w:r>
            <w:r w:rsidR="005C35E8" w:rsidRPr="00E55A3E">
              <w:rPr>
                <w:rFonts w:cs="Calibri"/>
                <w:sz w:val="24"/>
                <w:szCs w:val="24"/>
              </w:rPr>
              <w:t>osób w najtrudniejszej sytuacji (w tym: osoby w wieku 50 lat i</w:t>
            </w:r>
            <w:r w:rsidR="005C35E8">
              <w:rPr>
                <w:rFonts w:cs="Calibri"/>
                <w:sz w:val="24"/>
                <w:szCs w:val="24"/>
              </w:rPr>
              <w:t xml:space="preserve"> </w:t>
            </w:r>
            <w:r w:rsidR="005C35E8" w:rsidRPr="00E55A3E">
              <w:rPr>
                <w:rFonts w:cs="Calibri"/>
                <w:sz w:val="24"/>
                <w:szCs w:val="24"/>
              </w:rPr>
              <w:t>więcej, kobiety, osoby z niepełnosprawnościami, osoby długotrwale</w:t>
            </w:r>
            <w:r w:rsidR="005C35E8">
              <w:rPr>
                <w:rFonts w:cs="Calibri"/>
                <w:sz w:val="24"/>
                <w:szCs w:val="24"/>
              </w:rPr>
              <w:t xml:space="preserve"> </w:t>
            </w:r>
            <w:r w:rsidR="005C35E8" w:rsidRPr="00E55A3E">
              <w:rPr>
                <w:rFonts w:cs="Calibri"/>
                <w:sz w:val="24"/>
                <w:szCs w:val="24"/>
              </w:rPr>
              <w:t>bezrobotne, osoby z niskimi kwa</w:t>
            </w:r>
            <w:r w:rsidR="005C35E8">
              <w:rPr>
                <w:rFonts w:cs="Calibri"/>
                <w:sz w:val="24"/>
                <w:szCs w:val="24"/>
              </w:rPr>
              <w:t>lifikacjami do poziomu ISCED 3) –</w:t>
            </w:r>
            <w:r w:rsidR="00517D52">
              <w:rPr>
                <w:rFonts w:cs="Calibri"/>
                <w:sz w:val="24"/>
                <w:szCs w:val="24"/>
              </w:rPr>
              <w:t xml:space="preserve"> </w:t>
            </w:r>
            <w:r w:rsidR="005C35E8">
              <w:rPr>
                <w:rFonts w:cs="Calibri"/>
                <w:sz w:val="24"/>
                <w:szCs w:val="24"/>
              </w:rPr>
              <w:t>na poziomie co najmniej 44,3</w:t>
            </w:r>
            <w:r w:rsidR="00517D52">
              <w:rPr>
                <w:rFonts w:cs="Calibri"/>
                <w:sz w:val="24"/>
                <w:szCs w:val="24"/>
              </w:rPr>
              <w:t xml:space="preserve"> </w:t>
            </w:r>
            <w:r w:rsidR="005C35E8">
              <w:rPr>
                <w:rFonts w:cs="Calibri"/>
                <w:sz w:val="24"/>
                <w:szCs w:val="24"/>
              </w:rPr>
              <w:t xml:space="preserve">%. </w:t>
            </w:r>
          </w:p>
        </w:tc>
      </w:tr>
      <w:tr w:rsidR="008B3EC4" w14:paraId="294ADAA3" w14:textId="77777777" w:rsidTr="00501966">
        <w:trPr>
          <w:trHeight w:val="333"/>
        </w:trPr>
        <w:tc>
          <w:tcPr>
            <w:tcW w:w="9060" w:type="dxa"/>
          </w:tcPr>
          <w:p w14:paraId="037B391E" w14:textId="6074148C" w:rsidR="008B3EC4" w:rsidRPr="005C35E8" w:rsidRDefault="008B3EC4" w:rsidP="00742181">
            <w:pPr>
              <w:pStyle w:val="Akapitzlist3"/>
              <w:suppressAutoHyphens/>
              <w:overflowPunct w:val="0"/>
              <w:autoSpaceDE/>
              <w:autoSpaceDN/>
              <w:spacing w:after="160" w:line="276" w:lineRule="auto"/>
              <w:ind w:left="0"/>
              <w:contextualSpacing/>
              <w:rPr>
                <w:rFonts w:ascii="Calibri" w:hAnsi="Calibri" w:cs="Calibri"/>
                <w:szCs w:val="24"/>
                <w:lang w:eastAsia="en-US"/>
              </w:rPr>
            </w:pPr>
            <w:r w:rsidRPr="005C35E8">
              <w:rPr>
                <w:rFonts w:ascii="Calibri" w:hAnsi="Calibri" w:cs="Calibri"/>
                <w:szCs w:val="24"/>
                <w:lang w:eastAsia="en-US"/>
              </w:rPr>
              <w:lastRenderedPageBreak/>
              <w:t xml:space="preserve">2. </w:t>
            </w:r>
            <w:r w:rsidR="005C35E8" w:rsidRPr="005C35E8">
              <w:rPr>
                <w:rFonts w:ascii="Calibri" w:hAnsi="Calibri" w:cs="Calibri"/>
                <w:szCs w:val="24"/>
                <w:lang w:eastAsia="en-US"/>
              </w:rPr>
              <w:t xml:space="preserve">Wskaźnik efektywności zatrudnieniowej dla pozostałych osób nienależących do ww. grup – </w:t>
            </w:r>
            <w:r w:rsidR="005C35E8">
              <w:rPr>
                <w:rFonts w:ascii="Calibri" w:hAnsi="Calibri" w:cs="Calibri"/>
                <w:szCs w:val="24"/>
                <w:lang w:eastAsia="en-US"/>
              </w:rPr>
              <w:t xml:space="preserve">na poziomie co najmniej </w:t>
            </w:r>
            <w:r w:rsidR="005C35E8" w:rsidRPr="005C35E8">
              <w:rPr>
                <w:rFonts w:ascii="Calibri" w:hAnsi="Calibri" w:cs="Calibri"/>
                <w:szCs w:val="24"/>
                <w:lang w:eastAsia="en-US"/>
              </w:rPr>
              <w:t>60,4</w:t>
            </w:r>
            <w:r w:rsidR="00517D52">
              <w:rPr>
                <w:rFonts w:ascii="Calibri" w:hAnsi="Calibri" w:cs="Calibri"/>
                <w:szCs w:val="24"/>
                <w:lang w:eastAsia="en-US"/>
              </w:rPr>
              <w:t xml:space="preserve"> </w:t>
            </w:r>
            <w:r w:rsidR="005C35E8" w:rsidRPr="005C35E8">
              <w:rPr>
                <w:rFonts w:ascii="Calibri" w:hAnsi="Calibri" w:cs="Calibri"/>
                <w:szCs w:val="24"/>
                <w:lang w:eastAsia="en-US"/>
              </w:rPr>
              <w:t>%</w:t>
            </w:r>
            <w:r w:rsidRPr="005C35E8">
              <w:rPr>
                <w:rFonts w:ascii="Calibri" w:hAnsi="Calibri" w:cs="Calibri"/>
                <w:szCs w:val="24"/>
                <w:lang w:eastAsia="en-US"/>
              </w:rPr>
              <w:t>.</w:t>
            </w:r>
          </w:p>
        </w:tc>
      </w:tr>
      <w:tr w:rsidR="008B3EC4" w:rsidRPr="001605D6" w14:paraId="093A065E" w14:textId="77777777" w:rsidTr="00501966">
        <w:tc>
          <w:tcPr>
            <w:tcW w:w="9060" w:type="dxa"/>
          </w:tcPr>
          <w:p w14:paraId="28F63AC9" w14:textId="77777777" w:rsidR="008B3EC4" w:rsidRPr="001605D6" w:rsidRDefault="008B3EC4" w:rsidP="00501966">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8B3EC4" w:rsidRPr="001605D6" w14:paraId="56BFCE76" w14:textId="77777777" w:rsidTr="00501966">
        <w:tc>
          <w:tcPr>
            <w:tcW w:w="9060" w:type="dxa"/>
          </w:tcPr>
          <w:p w14:paraId="14224800" w14:textId="77777777" w:rsidR="005C35E8" w:rsidRPr="00E40078" w:rsidRDefault="005C35E8" w:rsidP="005C35E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Pr>
                <w:rFonts w:ascii="Calibri" w:hAnsi="Calibri" w:cs="Arial"/>
                <w:bCs/>
                <w:u w:val="single"/>
                <w:lang w:eastAsia="en-US"/>
              </w:rPr>
              <w:t xml:space="preserve"> </w:t>
            </w:r>
            <w:r w:rsidRPr="00E40078">
              <w:rPr>
                <w:rFonts w:ascii="Calibri" w:hAnsi="Calibri" w:cs="Arial"/>
                <w:bCs/>
                <w:u w:val="single"/>
                <w:lang w:eastAsia="en-US"/>
              </w:rPr>
              <w:t>1</w:t>
            </w:r>
            <w:r>
              <w:rPr>
                <w:rFonts w:ascii="Calibri" w:hAnsi="Calibri" w:cs="Arial"/>
                <w:bCs/>
                <w:u w:val="single"/>
                <w:lang w:eastAsia="en-US"/>
              </w:rPr>
              <w:t xml:space="preserve"> </w:t>
            </w:r>
            <w:r w:rsidRPr="00E40078">
              <w:rPr>
                <w:rFonts w:ascii="Calibri" w:hAnsi="Calibri" w:cs="Arial"/>
                <w:bCs/>
                <w:u w:val="single"/>
                <w:lang w:eastAsia="en-US"/>
              </w:rPr>
              <w:t>-</w:t>
            </w:r>
            <w:r>
              <w:rPr>
                <w:rFonts w:ascii="Calibri" w:hAnsi="Calibri" w:cs="Arial"/>
                <w:bCs/>
                <w:u w:val="single"/>
                <w:lang w:eastAsia="en-US"/>
              </w:rPr>
              <w:t xml:space="preserve"> 2</w:t>
            </w:r>
          </w:p>
          <w:p w14:paraId="0230E140" w14:textId="3660A886"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w:t>
            </w:r>
            <w:r>
              <w:rPr>
                <w:rFonts w:ascii="Calibri" w:hAnsi="Calibri" w:cs="Arial"/>
                <w:bCs/>
                <w:lang w:eastAsia="en-US"/>
              </w:rPr>
              <w:t>e rynku pracy na lata 2014-2020.</w:t>
            </w:r>
          </w:p>
          <w:p w14:paraId="283DFF09" w14:textId="7E5313D7" w:rsidR="005C35E8" w:rsidRDefault="005C35E8" w:rsidP="00742181">
            <w:pPr>
              <w:pStyle w:val="NormalnyWeb"/>
              <w:spacing w:line="276" w:lineRule="auto"/>
              <w:rPr>
                <w:rFonts w:ascii="Calibri" w:hAnsi="Calibri" w:cs="Arial"/>
                <w:sz w:val="22"/>
                <w:szCs w:val="22"/>
              </w:rPr>
            </w:pPr>
            <w:r w:rsidRPr="00E40078">
              <w:rPr>
                <w:rFonts w:ascii="Calibri" w:hAnsi="Calibri" w:cs="Arial"/>
                <w:bCs/>
                <w:lang w:eastAsia="en-US"/>
              </w:rPr>
              <w:t xml:space="preserve">Wskaźniki efektywności zatrudnieniowej mierzone są w momencie podjęcia pracy przez uczestnika projektu, nie później niż po upływie </w:t>
            </w:r>
            <w:r>
              <w:rPr>
                <w:rFonts w:ascii="Calibri" w:hAnsi="Calibri" w:cs="Arial"/>
                <w:bCs/>
                <w:lang w:eastAsia="en-US"/>
              </w:rPr>
              <w:t>90 dni kalendarzowych</w:t>
            </w:r>
            <w:r w:rsidRPr="00E40078">
              <w:rPr>
                <w:rFonts w:ascii="Calibri" w:hAnsi="Calibri" w:cs="Arial"/>
                <w:bCs/>
                <w:lang w:eastAsia="en-US"/>
              </w:rPr>
              <w:t xml:space="preserve"> od zakończenia jego udziału w projekcie.</w:t>
            </w:r>
            <w:r w:rsidRPr="00554628">
              <w:rPr>
                <w:rFonts w:ascii="Calibri" w:hAnsi="Calibri" w:cs="Arial"/>
                <w:sz w:val="22"/>
                <w:szCs w:val="22"/>
              </w:rPr>
              <w:t xml:space="preserve"> </w:t>
            </w:r>
          </w:p>
          <w:p w14:paraId="6D6DCB3E" w14:textId="79C91070" w:rsidR="005C35E8" w:rsidRPr="00E40078" w:rsidRDefault="005C35E8" w:rsidP="00742181">
            <w:pPr>
              <w:pStyle w:val="NormalnyWeb"/>
              <w:spacing w:line="276" w:lineRule="auto"/>
              <w:rPr>
                <w:rFonts w:ascii="Calibri" w:hAnsi="Calibri" w:cs="Arial"/>
                <w:bCs/>
                <w:lang w:eastAsia="en-US"/>
              </w:rPr>
            </w:pPr>
            <w:r w:rsidRPr="0017336B">
              <w:rPr>
                <w:rFonts w:ascii="Calibri" w:hAnsi="Calibri" w:cs="Arial"/>
                <w:bCs/>
                <w:lang w:eastAsia="en-US"/>
              </w:rPr>
              <w:t xml:space="preserve">W przypadku uczestników projektu, którzy podjęli działalność gospodarczą, okres prowadzenia działalności gospodarczej nie podlega monitorowaniu, jednak działalność powinna zostać podjęta w okresie </w:t>
            </w:r>
            <w:r>
              <w:rPr>
                <w:rFonts w:ascii="Calibri" w:hAnsi="Calibri" w:cs="Arial"/>
                <w:bCs/>
                <w:lang w:eastAsia="en-US"/>
              </w:rPr>
              <w:t>90 dni</w:t>
            </w:r>
            <w:r w:rsidRPr="0017336B">
              <w:rPr>
                <w:rFonts w:ascii="Calibri" w:hAnsi="Calibri" w:cs="Arial"/>
                <w:bCs/>
                <w:lang w:eastAsia="en-US"/>
              </w:rPr>
              <w:t xml:space="preserve"> od zakończenia udziału w projekcie. Uczestnik projektu jest wykazywany we właściwym wskaźniku dotyczącym efektywności zatrudnieniowej w momencie podjęcia działalności gospodarczej.</w:t>
            </w:r>
          </w:p>
          <w:p w14:paraId="33ECEA00" w14:textId="77777777" w:rsidR="000B0D30" w:rsidRDefault="000B0D30" w:rsidP="00742181">
            <w:pPr>
              <w:pStyle w:val="NormalnyWeb"/>
              <w:spacing w:line="276" w:lineRule="auto"/>
              <w:rPr>
                <w:rFonts w:ascii="Calibri" w:hAnsi="Calibri" w:cs="Arial"/>
                <w:bCs/>
                <w:lang w:eastAsia="en-US"/>
              </w:rPr>
            </w:pPr>
          </w:p>
          <w:p w14:paraId="281B0B9A" w14:textId="12BE91D2" w:rsidR="005C35E8" w:rsidRPr="000B0D30" w:rsidRDefault="005C35E8" w:rsidP="00742181">
            <w:pPr>
              <w:pStyle w:val="NormalnyWeb"/>
              <w:spacing w:line="276" w:lineRule="auto"/>
              <w:rPr>
                <w:rFonts w:ascii="Calibri" w:hAnsi="Calibri" w:cs="Arial"/>
                <w:bCs/>
                <w:u w:val="single"/>
                <w:lang w:eastAsia="en-US"/>
              </w:rPr>
            </w:pPr>
            <w:r w:rsidRPr="000B0D30">
              <w:rPr>
                <w:rFonts w:ascii="Calibri" w:hAnsi="Calibri" w:cs="Arial"/>
                <w:bCs/>
                <w:u w:val="single"/>
                <w:lang w:eastAsia="en-US"/>
              </w:rPr>
              <w:t xml:space="preserve">Przykładowe źródła danych do pomiaru wskaźnika: </w:t>
            </w:r>
          </w:p>
          <w:p w14:paraId="3098D303" w14:textId="77777777"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kopia umowy o pracę,</w:t>
            </w:r>
          </w:p>
          <w:p w14:paraId="4D0F914D" w14:textId="74DB161E"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zaświadczenie z zakładu pracy o zatrudnieniu,</w:t>
            </w:r>
          </w:p>
          <w:p w14:paraId="69461DD9" w14:textId="086E8266"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xml:space="preserve">- </w:t>
            </w:r>
            <w:r w:rsidRPr="0017336B">
              <w:rPr>
                <w:rFonts w:ascii="Calibri" w:hAnsi="Calibri" w:cs="Arial"/>
                <w:bCs/>
                <w:lang w:eastAsia="en-US"/>
              </w:rPr>
              <w:t xml:space="preserve">dokument potwierdzający fakt założenia działalności gospodarczej w okresie </w:t>
            </w:r>
            <w:r>
              <w:rPr>
                <w:rFonts w:ascii="Calibri" w:hAnsi="Calibri" w:cs="Arial"/>
                <w:bCs/>
                <w:lang w:eastAsia="en-US"/>
              </w:rPr>
              <w:t xml:space="preserve">90 dni kalendarzowych </w:t>
            </w:r>
            <w:r w:rsidR="000B0D30">
              <w:rPr>
                <w:rFonts w:ascii="Calibri" w:hAnsi="Calibri" w:cs="Arial"/>
                <w:bCs/>
                <w:lang w:eastAsia="en-US"/>
              </w:rPr>
              <w:t xml:space="preserve">od </w:t>
            </w:r>
            <w:r w:rsidRPr="0017336B">
              <w:rPr>
                <w:rFonts w:ascii="Calibri" w:hAnsi="Calibri" w:cs="Arial"/>
                <w:bCs/>
                <w:lang w:eastAsia="en-US"/>
              </w:rPr>
              <w:t>zakończenia</w:t>
            </w:r>
            <w:r w:rsidR="000B0D30">
              <w:rPr>
                <w:rFonts w:ascii="Calibri" w:hAnsi="Calibri" w:cs="Arial"/>
                <w:bCs/>
                <w:lang w:eastAsia="en-US"/>
              </w:rPr>
              <w:t xml:space="preserve"> przez uczestnika </w:t>
            </w:r>
            <w:r w:rsidRPr="0017336B">
              <w:rPr>
                <w:rFonts w:ascii="Calibri" w:hAnsi="Calibri" w:cs="Arial"/>
                <w:bCs/>
                <w:lang w:eastAsia="en-US"/>
              </w:rPr>
              <w:t>udziału w projekcie (np. dowód opłacenia należnych skła</w:t>
            </w:r>
            <w:r>
              <w:rPr>
                <w:rFonts w:ascii="Calibri" w:hAnsi="Calibri" w:cs="Arial"/>
                <w:bCs/>
                <w:lang w:eastAsia="en-US"/>
              </w:rPr>
              <w:t xml:space="preserve">dek na ubezpieczenia społeczne </w:t>
            </w:r>
            <w:r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r w:rsidR="000B0D30">
              <w:rPr>
                <w:rFonts w:ascii="Calibri" w:hAnsi="Calibri" w:cs="Arial"/>
                <w:bCs/>
                <w:lang w:eastAsia="en-US"/>
              </w:rPr>
              <w:t>, w którym określona została data rozpoczęcia działalności gospodarczej</w:t>
            </w:r>
            <w:r w:rsidRPr="0017336B">
              <w:rPr>
                <w:rFonts w:ascii="Calibri" w:hAnsi="Calibri" w:cs="Arial"/>
                <w:bCs/>
                <w:lang w:eastAsia="en-US"/>
              </w:rPr>
              <w:t>.</w:t>
            </w:r>
          </w:p>
          <w:p w14:paraId="41F3F6BB" w14:textId="77777777"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14:paraId="474D4929" w14:textId="77777777" w:rsidR="005C35E8" w:rsidRPr="00E40078" w:rsidRDefault="005C35E8" w:rsidP="00742181">
            <w:pPr>
              <w:pStyle w:val="NormalnyWeb"/>
              <w:spacing w:line="276" w:lineRule="auto"/>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14:paraId="7AFC92F1" w14:textId="5289D063" w:rsidR="005C35E8" w:rsidRPr="00580C06" w:rsidRDefault="005C35E8" w:rsidP="00742181">
            <w:pPr>
              <w:pStyle w:val="NormalnyWeb"/>
              <w:spacing w:line="276" w:lineRule="auto"/>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Pr="00580C06">
              <w:rPr>
                <w:rFonts w:ascii="Calibri" w:hAnsi="Calibri" w:cs="Arial"/>
                <w:iCs/>
              </w:rPr>
              <w:t xml:space="preserve">Wytycznych w zakresie realizacji przedsięwzięć z udziałem środków </w:t>
            </w:r>
            <w:r w:rsidRPr="005C35E8">
              <w:rPr>
                <w:rFonts w:ascii="Calibri" w:hAnsi="Calibri" w:cs="Arial"/>
                <w:bCs/>
                <w:lang w:eastAsia="en-US"/>
              </w:rPr>
              <w:t>Europejskiego Funduszu Społecznego w obszarze rynku pracy na lata 2014-2020</w:t>
            </w:r>
            <w:r w:rsidR="00517D52">
              <w:rPr>
                <w:rFonts w:ascii="Calibri" w:hAnsi="Calibri" w:cs="Arial"/>
                <w:bCs/>
                <w:lang w:eastAsia="en-US"/>
              </w:rPr>
              <w:t>.</w:t>
            </w:r>
          </w:p>
          <w:p w14:paraId="4DA1E44A" w14:textId="469E1AB7" w:rsidR="008B3EC4" w:rsidRPr="001605D6" w:rsidRDefault="005C35E8" w:rsidP="005C35E8">
            <w:pPr>
              <w:pStyle w:val="Akapitzlist3"/>
              <w:suppressAutoHyphens/>
              <w:overflowPunct w:val="0"/>
              <w:autoSpaceDE/>
              <w:autoSpaceDN/>
              <w:spacing w:after="160" w:line="23" w:lineRule="atLeast"/>
              <w:ind w:left="0"/>
              <w:contextualSpacing/>
              <w:rPr>
                <w:rFonts w:ascii="Calibri" w:hAnsi="Calibri" w:cs="Arial"/>
                <w:b/>
                <w:szCs w:val="24"/>
                <w:u w:val="single"/>
              </w:rPr>
            </w:pPr>
            <w:r w:rsidRPr="005C35E8">
              <w:rPr>
                <w:rFonts w:ascii="Calibri" w:hAnsi="Calibri" w:cs="Arial"/>
                <w:bCs/>
                <w:szCs w:val="24"/>
                <w:lang w:eastAsia="en-US"/>
              </w:rPr>
              <w:t>Jednostka miary – procent.</w:t>
            </w:r>
          </w:p>
        </w:tc>
      </w:tr>
    </w:tbl>
    <w:p w14:paraId="7B007A63" w14:textId="77777777" w:rsidR="00405D07" w:rsidRPr="00E70646" w:rsidRDefault="00405D07" w:rsidP="008105F0">
      <w:pPr>
        <w:spacing w:line="23" w:lineRule="atLeast"/>
        <w:rPr>
          <w:rFonts w:cs="Arial"/>
          <w:spacing w:val="-6"/>
          <w:sz w:val="24"/>
          <w:szCs w:val="24"/>
        </w:rPr>
      </w:pPr>
    </w:p>
    <w:p w14:paraId="5C642AF0" w14:textId="77777777" w:rsidR="006B413A" w:rsidRPr="00E70646" w:rsidRDefault="006B413A" w:rsidP="008105F0">
      <w:pPr>
        <w:tabs>
          <w:tab w:val="left" w:pos="3878"/>
        </w:tabs>
        <w:spacing w:before="120" w:after="120" w:line="23" w:lineRule="atLeast"/>
        <w:ind w:left="426"/>
        <w:contextualSpacing/>
        <w:rPr>
          <w:sz w:val="24"/>
          <w:szCs w:val="24"/>
        </w:rPr>
      </w:pPr>
      <w:r w:rsidRPr="000F6F66">
        <w:rPr>
          <w:rFonts w:cs="Arial"/>
          <w:b/>
          <w:sz w:val="24"/>
          <w:szCs w:val="24"/>
        </w:rPr>
        <w:lastRenderedPageBreak/>
        <w:t>III</w:t>
      </w:r>
      <w:r w:rsidRPr="000F6F66">
        <w:rPr>
          <w:rFonts w:cs="Arial"/>
          <w:b/>
          <w:sz w:val="24"/>
          <w:szCs w:val="24"/>
          <w:u w:val="single"/>
        </w:rPr>
        <w:t xml:space="preserve">. </w:t>
      </w:r>
      <w:r w:rsidRPr="00E70646">
        <w:rPr>
          <w:rFonts w:cs="Arial"/>
          <w:b/>
          <w:sz w:val="24"/>
          <w:szCs w:val="24"/>
          <w:u w:val="single"/>
        </w:rPr>
        <w:t>Obligatoryjne wskaźniki rezultatu bezpośredniego, określone na poziomie projektu:</w:t>
      </w:r>
    </w:p>
    <w:p w14:paraId="09D02683" w14:textId="77777777" w:rsidR="006B413A" w:rsidRPr="00E70646" w:rsidRDefault="006B413A" w:rsidP="008105F0">
      <w:pPr>
        <w:tabs>
          <w:tab w:val="left" w:pos="3878"/>
        </w:tabs>
        <w:spacing w:before="120" w:after="120" w:line="23" w:lineRule="atLeast"/>
        <w:ind w:left="426"/>
        <w:contextualSpacing/>
        <w:rPr>
          <w:rFonts w:cs="Arial"/>
          <w:b/>
          <w:sz w:val="24"/>
          <w:szCs w:val="24"/>
          <w:u w:val="single"/>
        </w:rPr>
      </w:pPr>
    </w:p>
    <w:p w14:paraId="11622398" w14:textId="77777777" w:rsidR="006B413A" w:rsidRDefault="006B413A" w:rsidP="00742181">
      <w:pPr>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14:paraId="7CFC33F0" w14:textId="77777777" w:rsidR="006B413A" w:rsidRDefault="006B413A"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7E94AA3B" w14:textId="77777777" w:rsidTr="00003F7F">
        <w:tc>
          <w:tcPr>
            <w:tcW w:w="9060" w:type="dxa"/>
          </w:tcPr>
          <w:p w14:paraId="2296645B" w14:textId="77777777"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14:paraId="2A92F007" w14:textId="77777777" w:rsidTr="00003F7F">
        <w:tc>
          <w:tcPr>
            <w:tcW w:w="9060" w:type="dxa"/>
          </w:tcPr>
          <w:p w14:paraId="28539BF6" w14:textId="5AD2E403" w:rsidR="00E36AE8" w:rsidRPr="00E40078" w:rsidRDefault="006B413A" w:rsidP="00742181">
            <w:pPr>
              <w:pStyle w:val="NormalnyWeb"/>
              <w:spacing w:line="276" w:lineRule="auto"/>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14:paraId="77FA1DD9" w14:textId="77777777" w:rsidTr="00003F7F">
        <w:tc>
          <w:tcPr>
            <w:tcW w:w="9060" w:type="dxa"/>
          </w:tcPr>
          <w:p w14:paraId="620F1734" w14:textId="081E095F" w:rsidR="00E36AE8" w:rsidRPr="00E40078" w:rsidRDefault="006B413A" w:rsidP="00742181">
            <w:pPr>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14:paraId="3902ADBF" w14:textId="77777777" w:rsidTr="00003F7F">
        <w:tc>
          <w:tcPr>
            <w:tcW w:w="9060" w:type="dxa"/>
          </w:tcPr>
          <w:p w14:paraId="5158069E" w14:textId="56603B8F" w:rsidR="00E36AE8" w:rsidRPr="00E40078" w:rsidRDefault="006B413A" w:rsidP="00742181">
            <w:pPr>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14:paraId="6EC485B3" w14:textId="77777777" w:rsidTr="00003F7F">
        <w:tc>
          <w:tcPr>
            <w:tcW w:w="9060" w:type="dxa"/>
          </w:tcPr>
          <w:p w14:paraId="36D043C4" w14:textId="13F5C99B" w:rsidR="00E36AE8" w:rsidRPr="00E40078" w:rsidRDefault="006B413A" w:rsidP="00742181">
            <w:pPr>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14:paraId="29C1AF9A" w14:textId="77777777" w:rsidTr="00003F7F">
        <w:tc>
          <w:tcPr>
            <w:tcW w:w="9060" w:type="dxa"/>
          </w:tcPr>
          <w:p w14:paraId="044A1985" w14:textId="71A63946" w:rsidR="00406F18" w:rsidRPr="00E40078" w:rsidRDefault="006B413A" w:rsidP="00742181">
            <w:pPr>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14:paraId="20EE3BC2" w14:textId="77777777" w:rsidTr="00003F7F">
        <w:tc>
          <w:tcPr>
            <w:tcW w:w="9060" w:type="dxa"/>
          </w:tcPr>
          <w:p w14:paraId="067A67D6" w14:textId="6A009E6C" w:rsidR="00406F18" w:rsidRPr="00E40078" w:rsidRDefault="006B413A" w:rsidP="00742181">
            <w:pPr>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14:paraId="72957400" w14:textId="77777777" w:rsidTr="00003F7F">
        <w:tc>
          <w:tcPr>
            <w:tcW w:w="9060" w:type="dxa"/>
          </w:tcPr>
          <w:p w14:paraId="6E775219" w14:textId="05B80491" w:rsidR="006B413A" w:rsidRPr="00E40078" w:rsidRDefault="006B413A" w:rsidP="00742181">
            <w:pPr>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14:paraId="37F4A330" w14:textId="77777777" w:rsidTr="00003F7F">
        <w:tc>
          <w:tcPr>
            <w:tcW w:w="9060" w:type="dxa"/>
          </w:tcPr>
          <w:p w14:paraId="514C6A72" w14:textId="77777777" w:rsidR="000B0D30" w:rsidRDefault="00003F7F" w:rsidP="00576343">
            <w:pPr>
              <w:spacing w:line="23" w:lineRule="atLeast"/>
              <w:contextualSpacing/>
              <w:textAlignment w:val="baseline"/>
            </w:pPr>
            <w:r>
              <w:br w:type="page"/>
            </w:r>
          </w:p>
          <w:p w14:paraId="6A902BFE" w14:textId="61D20666"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14:paraId="3EE2D94F" w14:textId="77777777" w:rsidTr="00003F7F">
        <w:tc>
          <w:tcPr>
            <w:tcW w:w="9060" w:type="dxa"/>
          </w:tcPr>
          <w:p w14:paraId="3F254234" w14:textId="79841576" w:rsidR="006B413A" w:rsidRPr="00E40078" w:rsidRDefault="006B413A" w:rsidP="00742181">
            <w:pPr>
              <w:pStyle w:val="NormalnyWeb"/>
              <w:spacing w:line="276" w:lineRule="auto"/>
              <w:rPr>
                <w:rFonts w:ascii="Calibri" w:hAnsi="Calibri" w:cs="Arial"/>
                <w:color w:val="000000"/>
                <w:u w:val="single"/>
                <w:lang w:eastAsia="en-US"/>
              </w:rPr>
            </w:pPr>
            <w:r w:rsidRPr="00E40078">
              <w:rPr>
                <w:rFonts w:ascii="Calibri" w:hAnsi="Calibri" w:cs="Arial"/>
                <w:color w:val="000000"/>
                <w:u w:val="single"/>
                <w:lang w:eastAsia="en-US"/>
              </w:rPr>
              <w:t>Ad. 1 (a-c)</w:t>
            </w:r>
          </w:p>
          <w:p w14:paraId="484F35F0" w14:textId="1DDDDF3B" w:rsidR="00387071" w:rsidRPr="00A1535F" w:rsidRDefault="00387071" w:rsidP="00742181">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21D51361" w14:textId="2868E308" w:rsidR="00387071" w:rsidRPr="00A1535F" w:rsidRDefault="00387071" w:rsidP="00742181">
            <w:pPr>
              <w:spacing w:before="120" w:after="0"/>
              <w:rPr>
                <w:rFonts w:cs="Arial"/>
                <w:sz w:val="24"/>
                <w:szCs w:val="24"/>
              </w:rPr>
            </w:pPr>
            <w:r w:rsidRPr="00A1535F">
              <w:rPr>
                <w:rFonts w:cs="Arial"/>
                <w:sz w:val="24"/>
                <w:szCs w:val="24"/>
              </w:rPr>
              <w:t xml:space="preserve">Wskaźnik dotyczy osób bezrobotnych, które po uzyskaniu wsparcia Europejskiego Funduszu Społecznego podjęły zatrudnienie (łącznie z pracującymi na własny rachunek) bezpośrednio po opuszczeniu projektu. </w:t>
            </w:r>
          </w:p>
          <w:p w14:paraId="0B9B5168" w14:textId="3F5C0B53" w:rsidR="00387071" w:rsidRPr="00A1535F" w:rsidRDefault="00E474E3" w:rsidP="00742181">
            <w:pPr>
              <w:spacing w:before="120" w:after="0"/>
              <w:rPr>
                <w:rFonts w:cs="Arial"/>
                <w:sz w:val="24"/>
                <w:szCs w:val="24"/>
              </w:rPr>
            </w:pPr>
            <w:r>
              <w:rPr>
                <w:rFonts w:cs="Arial"/>
                <w:sz w:val="24"/>
                <w:szCs w:val="24"/>
              </w:rPr>
              <w:t>W</w:t>
            </w:r>
            <w:r w:rsidR="00387071" w:rsidRPr="00A1535F">
              <w:rPr>
                <w:rFonts w:cs="Arial"/>
                <w:sz w:val="24"/>
                <w:szCs w:val="24"/>
              </w:rPr>
              <w:t>e wskaźniku należy uwzględniać wszystkie osoby, które w okresie do czterech tygodni po zakończeniu udziału w projekcie podjęły zatrudnienie.</w:t>
            </w:r>
          </w:p>
          <w:p w14:paraId="608EB163" w14:textId="77777777" w:rsidR="00387071" w:rsidRPr="00A1535F" w:rsidRDefault="00387071" w:rsidP="00742181">
            <w:pPr>
              <w:spacing w:before="120" w:after="0"/>
              <w:rPr>
                <w:rFonts w:cs="Arial"/>
                <w:bCs/>
                <w:sz w:val="24"/>
                <w:szCs w:val="24"/>
                <w:u w:val="single"/>
              </w:rPr>
            </w:pPr>
            <w:r w:rsidRPr="00A1535F">
              <w:rPr>
                <w:rFonts w:cs="Arial"/>
                <w:bCs/>
                <w:sz w:val="24"/>
                <w:szCs w:val="24"/>
                <w:u w:val="single"/>
              </w:rPr>
              <w:t>Przykładowe źródła danych do pomiaru wskaźnika:</w:t>
            </w:r>
          </w:p>
          <w:p w14:paraId="5D37FC0E" w14:textId="2F26348C" w:rsidR="00387071" w:rsidRPr="00A1535F" w:rsidRDefault="00387071" w:rsidP="00742181">
            <w:pPr>
              <w:numPr>
                <w:ilvl w:val="0"/>
                <w:numId w:val="49"/>
              </w:numPr>
              <w:spacing w:after="0"/>
              <w:ind w:left="357" w:hanging="357"/>
              <w:rPr>
                <w:rFonts w:cs="Arial"/>
                <w:sz w:val="24"/>
                <w:szCs w:val="24"/>
              </w:rPr>
            </w:pPr>
            <w:r w:rsidRPr="00A1535F">
              <w:rPr>
                <w:rFonts w:cs="Arial"/>
                <w:sz w:val="24"/>
                <w:szCs w:val="24"/>
              </w:rPr>
              <w:lastRenderedPageBreak/>
              <w:t>umowa o pracę,</w:t>
            </w:r>
            <w:r>
              <w:rPr>
                <w:rFonts w:cs="Arial"/>
                <w:sz w:val="24"/>
                <w:szCs w:val="24"/>
              </w:rPr>
              <w:t xml:space="preserve"> umowa cywilnoprawna,</w:t>
            </w:r>
            <w:r w:rsidRPr="00A1535F">
              <w:rPr>
                <w:rFonts w:cs="Arial"/>
                <w:sz w:val="24"/>
                <w:szCs w:val="24"/>
              </w:rPr>
              <w:t xml:space="preserve"> wpis do CEIDG</w:t>
            </w:r>
            <w:r w:rsidR="00003F7F">
              <w:rPr>
                <w:rFonts w:cs="Arial"/>
                <w:sz w:val="24"/>
                <w:szCs w:val="24"/>
              </w:rPr>
              <w:t>.</w:t>
            </w:r>
          </w:p>
          <w:p w14:paraId="47CD7DCD" w14:textId="77777777" w:rsidR="00387071" w:rsidRDefault="00387071" w:rsidP="0074218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241E7107" w14:textId="2E57B401" w:rsidR="00387071" w:rsidRPr="00E40078" w:rsidRDefault="00387071" w:rsidP="00742181">
            <w:pPr>
              <w:contextualSpacing/>
              <w:textAlignment w:val="baseline"/>
              <w:rPr>
                <w:rFonts w:cs="Arial"/>
                <w:sz w:val="24"/>
                <w:szCs w:val="24"/>
              </w:rPr>
            </w:pPr>
          </w:p>
        </w:tc>
      </w:tr>
      <w:tr w:rsidR="006B413A" w14:paraId="48149C1B" w14:textId="77777777" w:rsidTr="00003F7F">
        <w:tc>
          <w:tcPr>
            <w:tcW w:w="9060" w:type="dxa"/>
          </w:tcPr>
          <w:p w14:paraId="1FB77548" w14:textId="1A849B25" w:rsidR="006B413A" w:rsidRPr="00D578A7" w:rsidRDefault="006B413A" w:rsidP="00742181">
            <w:pPr>
              <w:pStyle w:val="NormalnyWeb"/>
              <w:spacing w:line="276" w:lineRule="auto"/>
              <w:rPr>
                <w:rFonts w:ascii="Calibri" w:hAnsi="Calibri" w:cs="Calibri"/>
                <w:color w:val="000000"/>
                <w:u w:val="single"/>
                <w:lang w:eastAsia="en-US"/>
              </w:rPr>
            </w:pPr>
            <w:r w:rsidRPr="00D578A7">
              <w:rPr>
                <w:rFonts w:ascii="Calibri" w:hAnsi="Calibri" w:cs="Calibri"/>
                <w:color w:val="000000"/>
                <w:u w:val="single"/>
                <w:lang w:eastAsia="en-US"/>
              </w:rPr>
              <w:lastRenderedPageBreak/>
              <w:t xml:space="preserve">Ad. 2 </w:t>
            </w:r>
            <w:r w:rsidR="001F4358">
              <w:rPr>
                <w:rFonts w:ascii="Calibri" w:hAnsi="Calibri" w:cs="Calibri"/>
                <w:color w:val="000000"/>
                <w:u w:val="single"/>
                <w:lang w:eastAsia="en-US"/>
              </w:rPr>
              <w:t>(a-c)</w:t>
            </w:r>
          </w:p>
          <w:p w14:paraId="7284A981" w14:textId="77777777" w:rsidR="007025A0" w:rsidRDefault="0045111B" w:rsidP="00742181">
            <w:pPr>
              <w:pStyle w:val="Default"/>
              <w:spacing w:line="276" w:lineRule="auto"/>
              <w:rPr>
                <w:rFonts w:ascii="Calibri" w:hAnsi="Calibri" w:cs="Calibri"/>
              </w:rPr>
            </w:pPr>
            <w:r w:rsidRPr="00BE3263">
              <w:rPr>
                <w:rFonts w:ascii="Calibri" w:hAnsi="Calibri" w:cs="Calibri"/>
              </w:rPr>
              <w:t xml:space="preserve">Osoby, które otrzymały wsparcie Europejskiego Funduszu Społecznego i uzyskały kwalifikacje po opuszczeniu projektu. </w:t>
            </w:r>
          </w:p>
          <w:p w14:paraId="2808A416" w14:textId="2431278C" w:rsidR="0045111B" w:rsidRDefault="0045111B" w:rsidP="00742181">
            <w:pPr>
              <w:pStyle w:val="Default"/>
              <w:spacing w:line="276" w:lineRule="auto"/>
              <w:rPr>
                <w:rFonts w:ascii="Calibri" w:hAnsi="Calibri" w:cs="Calibri"/>
              </w:rPr>
            </w:pPr>
            <w:r w:rsidRPr="00BE3263">
              <w:rPr>
                <w:rFonts w:ascii="Calibri" w:hAnsi="Calibri" w:cs="Calibri"/>
              </w:rPr>
              <w:t>Kwalifikacje należy rozumieć jako formalny wynik oceny i walidacji, który uzyskuje się w sytuacji, kiedy właściwy organ uznaje, że dana osoba osiągnęła efekty uczenia się spełniające określone standardy (</w:t>
            </w:r>
            <w:hyperlink r:id="rId11" w:history="1">
              <w:r w:rsidR="007025A0" w:rsidRPr="003B64BB">
                <w:rPr>
                  <w:rStyle w:val="Hipercze"/>
                  <w:rFonts w:ascii="Calibri" w:hAnsi="Calibri" w:cs="Calibri"/>
                </w:rPr>
                <w:t>http://ec.europa.eu/eqf/terms_en.html</w:t>
              </w:r>
            </w:hyperlink>
            <w:r w:rsidRPr="00BE3263">
              <w:rPr>
                <w:rFonts w:ascii="Calibri" w:hAnsi="Calibri" w:cs="Calibri"/>
              </w:rPr>
              <w:t xml:space="preserve">). </w:t>
            </w:r>
          </w:p>
          <w:p w14:paraId="33DB759D" w14:textId="06335F0F" w:rsidR="007025A0" w:rsidRDefault="007025A0" w:rsidP="00742181">
            <w:pPr>
              <w:pStyle w:val="Default"/>
              <w:spacing w:line="276" w:lineRule="auto"/>
              <w:rPr>
                <w:rFonts w:ascii="Calibri" w:hAnsi="Calibri" w:cs="Calibri"/>
              </w:rPr>
            </w:pPr>
            <w:r>
              <w:rPr>
                <w:rFonts w:ascii="Calibri" w:hAnsi="Calibri" w:cs="Calibri"/>
              </w:rPr>
              <w:t>Walidacja to wieloetapowy proces sprawdzania, czy – niezależnie od sposobu uczenia się – efekty uczenia się wymagane dla danej kwalifikacji zostały osiągnięte. Walidacja prowadzi do certyfikacji. Wal</w:t>
            </w:r>
            <w:r w:rsidR="00261D88">
              <w:rPr>
                <w:rFonts w:ascii="Calibri" w:hAnsi="Calibri" w:cs="Calibri"/>
              </w:rPr>
              <w:t>idacja obejmuje nie tylko ocenę</w:t>
            </w:r>
            <w:r>
              <w:rPr>
                <w:rFonts w:ascii="Calibri" w:hAnsi="Calibri" w:cs="Calibri"/>
              </w:rPr>
              <w:t xml:space="preserve"> kompetencji (osiągniętych efektów uczenia się), lecz także sprawdzenie ich zgodności </w:t>
            </w:r>
            <w:r w:rsidR="00261D88">
              <w:rPr>
                <w:rFonts w:ascii="Calibri" w:hAnsi="Calibri" w:cs="Calibri"/>
              </w:rPr>
              <w:t>z wymaganiami dla danej kwalifikacji.</w:t>
            </w:r>
          </w:p>
          <w:p w14:paraId="74B32267" w14:textId="77777777" w:rsidR="00261D88" w:rsidRPr="00BE3263" w:rsidRDefault="00261D88" w:rsidP="00742181">
            <w:pPr>
              <w:pStyle w:val="Default"/>
              <w:spacing w:line="276" w:lineRule="auto"/>
              <w:rPr>
                <w:rFonts w:ascii="Calibri" w:hAnsi="Calibri" w:cs="Calibri"/>
              </w:rPr>
            </w:pPr>
          </w:p>
          <w:p w14:paraId="6E8BA320" w14:textId="6879AF8C" w:rsidR="0045111B" w:rsidRPr="00BE3263" w:rsidRDefault="0045111B" w:rsidP="00742181">
            <w:pPr>
              <w:pStyle w:val="Default"/>
              <w:spacing w:line="276" w:lineRule="auto"/>
              <w:rPr>
                <w:rFonts w:ascii="Calibri" w:hAnsi="Calibri" w:cs="Calibri"/>
              </w:rPr>
            </w:pPr>
            <w:r w:rsidRPr="00BE3263">
              <w:rPr>
                <w:rFonts w:ascii="Calibri" w:hAnsi="Calibri" w:cs="Calibri"/>
              </w:rPr>
              <w:t xml:space="preserve">Jeżeli okres oczekiwania na wyniki egzaminu jest dłuższy niż 4 tygodnie od zakończenia udziału w projekcie, ale egzamin odbył się w trakcie tych 4 tygodni, wówczas można uwzględnić osoby we wskaźniku (po otrzymaniu wyników egzaminu). We wskaźniku należy uwzględniać jednak tylko te osoby, które otrzymały wyniki egzaminu do czasu ostatecznego rozliczenia projektu. </w:t>
            </w:r>
          </w:p>
          <w:p w14:paraId="7DFDF93C" w14:textId="77777777" w:rsidR="0045111B" w:rsidRPr="00BE3263" w:rsidRDefault="0045111B" w:rsidP="00742181">
            <w:pPr>
              <w:pStyle w:val="Default"/>
              <w:spacing w:line="276" w:lineRule="auto"/>
              <w:rPr>
                <w:rFonts w:ascii="Calibri" w:hAnsi="Calibri" w:cs="Calibri"/>
              </w:rPr>
            </w:pPr>
            <w:r w:rsidRPr="00BE3263">
              <w:rPr>
                <w:rFonts w:ascii="Calibri" w:hAnsi="Calibri" w:cs="Calibri"/>
              </w:rPr>
              <w:t xml:space="preserve">Uzyskanie kwalifikacji może mieć miejsce w trakcie udziału w projekcie lub po jego opuszczeniu, niemniej musi być ono powiązane ze wsparciem udzielonym w ramach danego projektu. </w:t>
            </w:r>
          </w:p>
          <w:p w14:paraId="0EBB085E" w14:textId="67553744" w:rsidR="0045111B" w:rsidRPr="00D578A7" w:rsidRDefault="0045111B" w:rsidP="00742181">
            <w:pPr>
              <w:pStyle w:val="NormalnyWeb"/>
              <w:spacing w:line="276" w:lineRule="auto"/>
              <w:rPr>
                <w:rFonts w:ascii="Calibri" w:hAnsi="Calibri" w:cs="Calibri"/>
                <w:lang w:eastAsia="en-US"/>
              </w:rPr>
            </w:pPr>
            <w:r w:rsidRPr="00BE3263">
              <w:rPr>
                <w:rFonts w:ascii="Calibri" w:hAnsi="Calibri" w:cs="Calibri"/>
              </w:rPr>
              <w:t xml:space="preserve">Wykazywać należy wyłącznie kwalifikacje osiągnięte w wyniku operacji Europejskiego Funduszu Społecznego. Powinny one być zgłaszane tylko raz dla uczestnika/projektu. </w:t>
            </w:r>
          </w:p>
          <w:p w14:paraId="0B183D11" w14:textId="77777777" w:rsidR="0045111B" w:rsidRPr="00D578A7" w:rsidRDefault="0045111B" w:rsidP="00742181">
            <w:pPr>
              <w:pStyle w:val="NormalnyWeb"/>
              <w:spacing w:line="276" w:lineRule="auto"/>
              <w:rPr>
                <w:rFonts w:ascii="Calibri" w:hAnsi="Calibri" w:cs="Calibri"/>
                <w:lang w:eastAsia="en-US"/>
              </w:rPr>
            </w:pPr>
          </w:p>
          <w:p w14:paraId="54EA2369" w14:textId="383CAF27" w:rsidR="006B413A" w:rsidRPr="00D578A7" w:rsidRDefault="006B413A" w:rsidP="00742181">
            <w:pPr>
              <w:pStyle w:val="NormalnyWeb"/>
              <w:spacing w:line="276" w:lineRule="auto"/>
              <w:rPr>
                <w:rFonts w:ascii="Calibri" w:hAnsi="Calibri" w:cs="Calibri"/>
                <w:lang w:eastAsia="en-US"/>
              </w:rPr>
            </w:pPr>
            <w:r w:rsidRPr="00D578A7">
              <w:rPr>
                <w:rFonts w:ascii="Calibri" w:hAnsi="Calibri" w:cs="Calibri"/>
                <w:lang w:eastAsia="en-US"/>
              </w:rPr>
              <w:t xml:space="preserve">Przykładowe źródła danych do pomiaru wskaźnika: </w:t>
            </w:r>
          </w:p>
          <w:p w14:paraId="355D6616" w14:textId="77777777" w:rsidR="006B413A" w:rsidRPr="00D578A7" w:rsidRDefault="006B413A" w:rsidP="00742181">
            <w:pPr>
              <w:pStyle w:val="NormalnyWeb"/>
              <w:spacing w:line="276" w:lineRule="auto"/>
              <w:rPr>
                <w:rFonts w:ascii="Calibri" w:hAnsi="Calibri" w:cs="Calibri"/>
                <w:color w:val="000000"/>
                <w:lang w:eastAsia="en-US"/>
              </w:rPr>
            </w:pPr>
            <w:r w:rsidRPr="00D578A7">
              <w:rPr>
                <w:rFonts w:ascii="Calibri" w:hAnsi="Calibri" w:cs="Calibri"/>
                <w:lang w:eastAsia="en-US"/>
              </w:rPr>
              <w:t xml:space="preserve">- certyfikaty, dyplomy, świadectwa ukończenia </w:t>
            </w:r>
            <w:r w:rsidRPr="00D578A7">
              <w:rPr>
                <w:rFonts w:ascii="Calibri" w:hAnsi="Calibri" w:cs="Calibri"/>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5B2225E5" w14:textId="77777777" w:rsidR="006B413A" w:rsidRPr="00D578A7" w:rsidRDefault="006B413A" w:rsidP="00742181">
            <w:pPr>
              <w:contextualSpacing/>
              <w:textAlignment w:val="baseline"/>
              <w:rPr>
                <w:rFonts w:cs="Calibri"/>
                <w:sz w:val="24"/>
                <w:szCs w:val="24"/>
              </w:rPr>
            </w:pPr>
            <w:r w:rsidRPr="00D578A7">
              <w:rPr>
                <w:rFonts w:cs="Calibri"/>
                <w:color w:val="000000"/>
                <w:sz w:val="24"/>
                <w:szCs w:val="24"/>
              </w:rPr>
              <w:t>Jednostka miary – osoba.</w:t>
            </w:r>
          </w:p>
        </w:tc>
      </w:tr>
      <w:tr w:rsidR="006B413A" w14:paraId="4307110F" w14:textId="77777777" w:rsidTr="00003F7F">
        <w:tc>
          <w:tcPr>
            <w:tcW w:w="9060" w:type="dxa"/>
          </w:tcPr>
          <w:p w14:paraId="59B59073" w14:textId="001E7160" w:rsidR="006B413A" w:rsidRPr="00E40078" w:rsidRDefault="006B413A" w:rsidP="00742181">
            <w:pPr>
              <w:contextualSpacing/>
              <w:textAlignment w:val="baseline"/>
              <w:rPr>
                <w:rFonts w:cs="Arial"/>
                <w:bCs/>
                <w:sz w:val="24"/>
                <w:szCs w:val="24"/>
                <w:u w:val="single"/>
              </w:rPr>
            </w:pPr>
            <w:r w:rsidRPr="00E40078">
              <w:rPr>
                <w:rFonts w:cs="Arial"/>
                <w:bCs/>
                <w:sz w:val="24"/>
                <w:szCs w:val="24"/>
                <w:u w:val="single"/>
              </w:rPr>
              <w:t xml:space="preserve">Ad. 3 </w:t>
            </w:r>
            <w:r w:rsidR="001F4358">
              <w:rPr>
                <w:rFonts w:cs="Arial"/>
                <w:bCs/>
                <w:sz w:val="24"/>
                <w:szCs w:val="24"/>
                <w:u w:val="single"/>
              </w:rPr>
              <w:t>a</w:t>
            </w:r>
          </w:p>
          <w:p w14:paraId="4B94D47B" w14:textId="77777777" w:rsidR="00387071" w:rsidRDefault="00387071" w:rsidP="00742181">
            <w:pPr>
              <w:contextualSpacing/>
              <w:textAlignment w:val="baseline"/>
              <w:rPr>
                <w:rFonts w:cs="Arial"/>
                <w:sz w:val="24"/>
                <w:szCs w:val="24"/>
              </w:rPr>
            </w:pPr>
          </w:p>
          <w:p w14:paraId="7CF454B6" w14:textId="77777777" w:rsidR="00387071" w:rsidRPr="002F2C4A" w:rsidRDefault="00387071" w:rsidP="00742181">
            <w:pPr>
              <w:spacing w:before="120" w:after="120"/>
              <w:rPr>
                <w:sz w:val="24"/>
                <w:szCs w:val="24"/>
              </w:rPr>
            </w:pPr>
            <w:r w:rsidRPr="002F2C4A">
              <w:rPr>
                <w:sz w:val="24"/>
                <w:szCs w:val="24"/>
              </w:rPr>
              <w:t xml:space="preserve">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w:t>
            </w:r>
            <w:r w:rsidRPr="002F2C4A">
              <w:rPr>
                <w:sz w:val="24"/>
                <w:szCs w:val="24"/>
              </w:rPr>
              <w:lastRenderedPageBreak/>
              <w:t>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4462D39C" w14:textId="77777777" w:rsidR="00387071" w:rsidRPr="002F2C4A" w:rsidRDefault="00387071" w:rsidP="00742181">
            <w:pPr>
              <w:spacing w:before="120" w:after="120"/>
              <w:rPr>
                <w:rFonts w:cs="Arial"/>
                <w:sz w:val="24"/>
                <w:szCs w:val="24"/>
              </w:rPr>
            </w:pPr>
            <w:r w:rsidRPr="002F2C4A">
              <w:rPr>
                <w:rFonts w:cs="Arial"/>
                <w:sz w:val="24"/>
                <w:szCs w:val="24"/>
              </w:rPr>
              <w:t>Wskaźnik mierzony jest na poziomie projektu, na podstawie danych przekazanych przez uczestnika projektu.</w:t>
            </w:r>
          </w:p>
          <w:p w14:paraId="1E5CED80" w14:textId="77777777" w:rsidR="00387071" w:rsidRPr="002F2C4A" w:rsidRDefault="00387071" w:rsidP="00742181">
            <w:pPr>
              <w:spacing w:before="120" w:after="120"/>
              <w:rPr>
                <w:rFonts w:cs="Arial"/>
                <w:sz w:val="24"/>
                <w:szCs w:val="24"/>
              </w:rPr>
            </w:pPr>
            <w:r w:rsidRPr="002F2C4A">
              <w:rPr>
                <w:rFonts w:cs="Arial"/>
                <w:sz w:val="24"/>
                <w:szCs w:val="24"/>
              </w:rPr>
              <w:t xml:space="preserve">Przykładowe źródła danych do pomiaru wskaźnika: </w:t>
            </w:r>
          </w:p>
          <w:p w14:paraId="6E101B91" w14:textId="77777777" w:rsidR="00387071" w:rsidRPr="002F2C4A" w:rsidRDefault="00387071" w:rsidP="00742181">
            <w:pPr>
              <w:spacing w:before="120" w:after="120"/>
              <w:rPr>
                <w:rFonts w:cs="Arial"/>
                <w:sz w:val="24"/>
                <w:szCs w:val="24"/>
              </w:rPr>
            </w:pPr>
            <w:r w:rsidRPr="002F2C4A">
              <w:rPr>
                <w:rFonts w:cs="Arial"/>
                <w:sz w:val="24"/>
                <w:szCs w:val="24"/>
              </w:rPr>
              <w:t>-  wpis do CEIDG,</w:t>
            </w:r>
          </w:p>
          <w:p w14:paraId="05B950D9" w14:textId="77777777" w:rsidR="00387071" w:rsidRPr="002F2C4A" w:rsidRDefault="00387071" w:rsidP="00742181">
            <w:pPr>
              <w:spacing w:before="120" w:after="120"/>
              <w:rPr>
                <w:rFonts w:cs="Arial"/>
                <w:sz w:val="24"/>
                <w:szCs w:val="24"/>
              </w:rPr>
            </w:pPr>
            <w:r w:rsidRPr="002F2C4A">
              <w:rPr>
                <w:rFonts w:cs="Arial"/>
                <w:sz w:val="24"/>
                <w:szCs w:val="24"/>
              </w:rPr>
              <w:t>- umowy o pracę.</w:t>
            </w:r>
          </w:p>
          <w:p w14:paraId="75CC8B40" w14:textId="315F556C" w:rsidR="00387071" w:rsidRPr="00E40078" w:rsidRDefault="00387071" w:rsidP="00742181">
            <w:pPr>
              <w:contextualSpacing/>
              <w:textAlignment w:val="baseline"/>
              <w:rPr>
                <w:rFonts w:cs="Arial"/>
                <w:sz w:val="24"/>
                <w:szCs w:val="24"/>
              </w:rPr>
            </w:pPr>
            <w:r w:rsidRPr="002F2C4A">
              <w:rPr>
                <w:rFonts w:cs="Arial"/>
                <w:sz w:val="24"/>
                <w:szCs w:val="24"/>
              </w:rPr>
              <w:t>Jednostka miary – sztuka.</w:t>
            </w:r>
          </w:p>
        </w:tc>
      </w:tr>
    </w:tbl>
    <w:p w14:paraId="01263B34" w14:textId="77777777" w:rsidR="006B413A" w:rsidRDefault="006B413A" w:rsidP="00742181">
      <w:pPr>
        <w:contextualSpacing/>
        <w:textAlignment w:val="baseline"/>
        <w:rPr>
          <w:rFonts w:cs="Arial"/>
          <w:color w:val="000000"/>
          <w:sz w:val="24"/>
          <w:szCs w:val="24"/>
        </w:rPr>
      </w:pPr>
    </w:p>
    <w:p w14:paraId="41B6188A" w14:textId="77777777" w:rsidR="006B413A" w:rsidRPr="00E70646" w:rsidRDefault="006B413A" w:rsidP="00742181">
      <w:pPr>
        <w:rPr>
          <w:rFonts w:cs="Arial"/>
          <w:b/>
          <w:sz w:val="24"/>
          <w:szCs w:val="24"/>
          <w:u w:val="single"/>
        </w:rPr>
      </w:pPr>
      <w:r w:rsidRPr="00E70646">
        <w:rPr>
          <w:rFonts w:cs="Arial"/>
          <w:b/>
          <w:sz w:val="24"/>
          <w:szCs w:val="24"/>
          <w:u w:val="single"/>
        </w:rPr>
        <w:t>IV. Obligatoryjne wskaźniki produktu, określone na poziomie projektu:</w:t>
      </w:r>
    </w:p>
    <w:p w14:paraId="01D830A7" w14:textId="77777777" w:rsidR="006B413A" w:rsidRDefault="006B413A" w:rsidP="00742181">
      <w:pPr>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DCF2F9D" w14:textId="77777777" w:rsidR="006B413A" w:rsidRDefault="006B413A" w:rsidP="00742181">
      <w:pPr>
        <w:spacing w:after="0"/>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14:paraId="706275AC" w14:textId="77777777" w:rsidR="00F86181" w:rsidRPr="00233F7C" w:rsidRDefault="00F86181" w:rsidP="00742181">
      <w:pPr>
        <w:spacing w:after="0"/>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70DA4D7E" w14:textId="77777777" w:rsidTr="00BE3263">
        <w:tc>
          <w:tcPr>
            <w:tcW w:w="9060" w:type="dxa"/>
          </w:tcPr>
          <w:p w14:paraId="0C493DF3" w14:textId="77777777"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14:paraId="6B32D191" w14:textId="77777777" w:rsidTr="00BE3263">
        <w:tc>
          <w:tcPr>
            <w:tcW w:w="9060" w:type="dxa"/>
          </w:tcPr>
          <w:p w14:paraId="01DBE026"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14:paraId="3A2B878D" w14:textId="77777777" w:rsidTr="00BE3263">
        <w:tc>
          <w:tcPr>
            <w:tcW w:w="9060" w:type="dxa"/>
          </w:tcPr>
          <w:p w14:paraId="179E97A0"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14:paraId="0AE8B552" w14:textId="77777777" w:rsidTr="00BE3263">
        <w:tc>
          <w:tcPr>
            <w:tcW w:w="9060" w:type="dxa"/>
          </w:tcPr>
          <w:p w14:paraId="32FC0F6E"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14:paraId="15490343" w14:textId="77777777" w:rsidTr="00BE3263">
        <w:tc>
          <w:tcPr>
            <w:tcW w:w="9060" w:type="dxa"/>
          </w:tcPr>
          <w:p w14:paraId="1C80D3C6"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14:paraId="2DEFFD20" w14:textId="77777777" w:rsidTr="00BE3263">
        <w:tc>
          <w:tcPr>
            <w:tcW w:w="9060" w:type="dxa"/>
          </w:tcPr>
          <w:p w14:paraId="2D0EDAE3"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14:paraId="0D230C1C" w14:textId="77777777" w:rsidTr="00BE3263">
        <w:tc>
          <w:tcPr>
            <w:tcW w:w="9060" w:type="dxa"/>
          </w:tcPr>
          <w:p w14:paraId="6ACE731D"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14:paraId="17CC81CA" w14:textId="77777777" w:rsidTr="00BE3263">
        <w:tc>
          <w:tcPr>
            <w:tcW w:w="9060" w:type="dxa"/>
          </w:tcPr>
          <w:p w14:paraId="1494494B" w14:textId="77777777"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14:paraId="1126E137" w14:textId="77777777" w:rsidTr="00BE3263">
        <w:tc>
          <w:tcPr>
            <w:tcW w:w="9060" w:type="dxa"/>
          </w:tcPr>
          <w:p w14:paraId="1B9BD70F" w14:textId="4F44325B"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lastRenderedPageBreak/>
              <w:t>Ad.</w:t>
            </w:r>
            <w:r w:rsidR="001F4358">
              <w:rPr>
                <w:rFonts w:cs="Arial"/>
                <w:color w:val="000000"/>
                <w:sz w:val="24"/>
                <w:szCs w:val="24"/>
                <w:u w:val="single"/>
              </w:rPr>
              <w:t xml:space="preserve"> </w:t>
            </w:r>
            <w:r w:rsidRPr="00E40078">
              <w:rPr>
                <w:rFonts w:cs="Arial"/>
                <w:color w:val="000000"/>
                <w:sz w:val="24"/>
                <w:szCs w:val="24"/>
                <w:u w:val="single"/>
              </w:rPr>
              <w:t>1</w:t>
            </w:r>
          </w:p>
          <w:p w14:paraId="44962886"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F9D80DC"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14:paraId="68654C24" w14:textId="77777777" w:rsidR="006B413A" w:rsidRPr="00E40078" w:rsidRDefault="006B413A" w:rsidP="00742181">
            <w:pPr>
              <w:tabs>
                <w:tab w:val="left" w:pos="3878"/>
              </w:tabs>
              <w:spacing w:before="120" w:after="120"/>
              <w:rPr>
                <w:rFonts w:cs="Arial"/>
                <w:color w:val="000000"/>
                <w:sz w:val="24"/>
                <w:szCs w:val="24"/>
              </w:rPr>
            </w:pPr>
            <w:r w:rsidRPr="00E40078">
              <w:rPr>
                <w:rFonts w:cs="Arial"/>
                <w:color w:val="000000"/>
                <w:sz w:val="24"/>
                <w:szCs w:val="24"/>
              </w:rPr>
              <w:t>Jednostka miary – osoba.</w:t>
            </w:r>
          </w:p>
        </w:tc>
      </w:tr>
      <w:tr w:rsidR="006B413A" w14:paraId="4D63662B" w14:textId="77777777" w:rsidTr="00BE3263">
        <w:tc>
          <w:tcPr>
            <w:tcW w:w="9060" w:type="dxa"/>
          </w:tcPr>
          <w:p w14:paraId="1B9AB02F" w14:textId="1C8D50A3"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2</w:t>
            </w:r>
          </w:p>
          <w:p w14:paraId="1865AD34"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14:paraId="0FB26B3A"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AC8408C"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świadectwo ukończenia etapu nauki).</w:t>
            </w:r>
          </w:p>
          <w:p w14:paraId="7F6128B3"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4763BE56" w14:textId="77777777" w:rsidTr="00BE3263">
        <w:tc>
          <w:tcPr>
            <w:tcW w:w="9060" w:type="dxa"/>
          </w:tcPr>
          <w:p w14:paraId="7953654C" w14:textId="65125FAD"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3</w:t>
            </w:r>
          </w:p>
          <w:p w14:paraId="0F62011C"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3DD1433F"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oświadczenie uczestnika o długości okresu pozostawania bez pracy).</w:t>
            </w:r>
          </w:p>
          <w:p w14:paraId="200DAAF2"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6781CD26" w14:textId="77777777" w:rsidTr="00BE3263">
        <w:tc>
          <w:tcPr>
            <w:tcW w:w="9060" w:type="dxa"/>
          </w:tcPr>
          <w:p w14:paraId="5889BA77" w14:textId="631A9A5E"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4</w:t>
            </w:r>
          </w:p>
          <w:p w14:paraId="36C33D2D"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14:paraId="7B0EA7EF"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7C4D6BB0"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dowód osobisty).</w:t>
            </w:r>
          </w:p>
          <w:p w14:paraId="4129467C"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7D2FBA2D" w14:textId="77777777" w:rsidTr="00BE3263">
        <w:tc>
          <w:tcPr>
            <w:tcW w:w="9060" w:type="dxa"/>
          </w:tcPr>
          <w:p w14:paraId="79A81D4B" w14:textId="483D6AA0"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5</w:t>
            </w:r>
          </w:p>
          <w:p w14:paraId="4178B511"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14:paraId="4EC71987"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72B2D67"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odpowiednie orzeczenie lub inny dokument poświadczający stan zdrowia itp.).</w:t>
            </w:r>
          </w:p>
          <w:p w14:paraId="5E79AEB2"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1FCDF5D9" w14:textId="77777777" w:rsidTr="00BE3263">
        <w:tc>
          <w:tcPr>
            <w:tcW w:w="9060" w:type="dxa"/>
          </w:tcPr>
          <w:p w14:paraId="2B06568C" w14:textId="58B383D8"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lastRenderedPageBreak/>
              <w:t>Ad.</w:t>
            </w:r>
            <w:r w:rsidR="001F4358">
              <w:rPr>
                <w:rFonts w:cs="Arial"/>
                <w:color w:val="000000"/>
                <w:sz w:val="24"/>
                <w:szCs w:val="24"/>
                <w:u w:val="single"/>
              </w:rPr>
              <w:t xml:space="preserve"> </w:t>
            </w:r>
            <w:r w:rsidRPr="00E40078">
              <w:rPr>
                <w:rFonts w:cs="Arial"/>
                <w:color w:val="000000"/>
                <w:sz w:val="24"/>
                <w:szCs w:val="24"/>
                <w:u w:val="single"/>
              </w:rPr>
              <w:t>6</w:t>
            </w:r>
          </w:p>
          <w:p w14:paraId="2D32F8A0" w14:textId="77777777" w:rsidR="006B413A" w:rsidRDefault="006B413A" w:rsidP="00742181">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14:paraId="1778DBB5" w14:textId="77777777" w:rsidR="003047C4" w:rsidRPr="0027163C" w:rsidRDefault="0027163C" w:rsidP="00742181">
            <w:pPr>
              <w:pStyle w:val="NormalnyWeb"/>
              <w:spacing w:before="0" w:after="60" w:line="276" w:lineRule="auto"/>
              <w:rPr>
                <w:rFonts w:ascii="Calibri" w:hAnsi="Calibri" w:cs="Arial"/>
                <w:b/>
                <w:lang w:eastAsia="en-US"/>
              </w:rPr>
            </w:pPr>
            <w:r>
              <w:rPr>
                <w:rFonts w:ascii="Calibri" w:hAnsi="Calibri" w:cs="Arial"/>
                <w:b/>
                <w:lang w:eastAsia="en-US"/>
              </w:rPr>
              <w:t>UWAGA!</w:t>
            </w:r>
          </w:p>
          <w:p w14:paraId="12917078" w14:textId="77777777" w:rsidR="003047C4" w:rsidRPr="00C6225D" w:rsidRDefault="003047C4" w:rsidP="00742181">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14:paraId="70946A88" w14:textId="77777777" w:rsidR="006B413A" w:rsidRPr="00E40078" w:rsidRDefault="006B413A" w:rsidP="00742181">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14:paraId="08C7D36E" w14:textId="77777777" w:rsidR="006B413A" w:rsidRPr="00E40078" w:rsidRDefault="006B413A" w:rsidP="00742181">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14:paraId="7506C55A" w14:textId="77777777" w:rsidR="006B413A" w:rsidRPr="00E40078" w:rsidRDefault="006B413A" w:rsidP="00742181">
            <w:pPr>
              <w:tabs>
                <w:tab w:val="left" w:pos="3878"/>
              </w:tabs>
              <w:spacing w:before="120" w:after="120"/>
              <w:rPr>
                <w:rFonts w:cs="Arial"/>
                <w:color w:val="000000"/>
                <w:sz w:val="24"/>
                <w:szCs w:val="24"/>
                <w:u w:val="single"/>
              </w:rPr>
            </w:pPr>
            <w:r w:rsidRPr="00E40078">
              <w:rPr>
                <w:rFonts w:cs="Arial"/>
                <w:sz w:val="24"/>
                <w:szCs w:val="24"/>
              </w:rPr>
              <w:t>Jednostka miary – osoba.</w:t>
            </w:r>
          </w:p>
        </w:tc>
      </w:tr>
    </w:tbl>
    <w:p w14:paraId="3B5D4BE4" w14:textId="3F1A8A0A" w:rsidR="006B413A" w:rsidRDefault="006B413A" w:rsidP="00742181">
      <w:pPr>
        <w:spacing w:after="0"/>
        <w:rPr>
          <w:rFonts w:cs="Arial"/>
          <w:color w:val="000000"/>
          <w:sz w:val="24"/>
          <w:szCs w:val="24"/>
        </w:rPr>
      </w:pPr>
    </w:p>
    <w:p w14:paraId="667D73C9" w14:textId="77777777" w:rsidR="006B413A" w:rsidRPr="00E70646" w:rsidRDefault="006B413A" w:rsidP="00742181">
      <w:pPr>
        <w:spacing w:after="0"/>
        <w:rPr>
          <w:rFonts w:cs="Arial"/>
          <w:color w:val="000000"/>
          <w:sz w:val="24"/>
          <w:szCs w:val="24"/>
        </w:rPr>
      </w:pPr>
      <w:r w:rsidRPr="00E70646">
        <w:rPr>
          <w:rFonts w:cs="Arial"/>
          <w:color w:val="000000"/>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14:paraId="75CFC46D" w14:textId="4E8847D5" w:rsidR="006B413A" w:rsidRDefault="0005188F" w:rsidP="00742181">
      <w:pPr>
        <w:rPr>
          <w:rFonts w:cs="Arial"/>
          <w:sz w:val="24"/>
          <w:szCs w:val="24"/>
        </w:rPr>
      </w:pPr>
      <w:r w:rsidRPr="0005188F">
        <w:rPr>
          <w:rFonts w:cs="Arial"/>
          <w:sz w:val="24"/>
          <w:szCs w:val="24"/>
        </w:rPr>
        <w:t xml:space="preserve">Odmowa udzielenia informacji wrażliwych przez uczestnika </w:t>
      </w:r>
      <w:r w:rsidR="00A065AD">
        <w:rPr>
          <w:rFonts w:cs="Arial"/>
          <w:sz w:val="24"/>
          <w:szCs w:val="24"/>
        </w:rPr>
        <w:t>np</w:t>
      </w:r>
      <w:r w:rsidRPr="0005188F">
        <w:rPr>
          <w:rFonts w:cs="Arial"/>
          <w:sz w:val="24"/>
          <w:szCs w:val="24"/>
        </w:rPr>
        <w:t xml:space="preserve">. </w:t>
      </w:r>
      <w:r w:rsidR="00A065AD">
        <w:rPr>
          <w:rFonts w:cs="Arial"/>
          <w:sz w:val="24"/>
          <w:szCs w:val="24"/>
        </w:rPr>
        <w:t xml:space="preserve"> dotyczących </w:t>
      </w:r>
      <w:r w:rsidRPr="0005188F">
        <w:rPr>
          <w:rFonts w:cs="Arial"/>
          <w:sz w:val="24"/>
          <w:szCs w:val="24"/>
        </w:rPr>
        <w:t xml:space="preserve">niepełnosprawności, bycia migrantem, obcego pochodzenia i mniejszości, </w:t>
      </w:r>
      <w:r w:rsidR="00A065AD">
        <w:rPr>
          <w:rFonts w:cs="Arial"/>
          <w:sz w:val="24"/>
          <w:szCs w:val="24"/>
        </w:rPr>
        <w:t>przynależnoś</w:t>
      </w:r>
      <w:r w:rsidR="00842E7D">
        <w:rPr>
          <w:rFonts w:cs="Arial"/>
          <w:sz w:val="24"/>
          <w:szCs w:val="24"/>
        </w:rPr>
        <w:t>ci</w:t>
      </w:r>
      <w:r w:rsidR="00A065AD">
        <w:rPr>
          <w:rFonts w:cs="Arial"/>
          <w:sz w:val="24"/>
          <w:szCs w:val="24"/>
        </w:rPr>
        <w:t xml:space="preserve"> do </w:t>
      </w:r>
      <w:r w:rsidRPr="0005188F">
        <w:rPr>
          <w:rFonts w:cs="Arial"/>
          <w:sz w:val="24"/>
          <w:szCs w:val="24"/>
        </w:rPr>
        <w:t xml:space="preserve"> grupy w niekorzystnej sytuacji społecznej nie jest podstawą do </w:t>
      </w:r>
      <w:r w:rsidR="00A065AD">
        <w:rPr>
          <w:rFonts w:cs="Arial"/>
          <w:sz w:val="24"/>
          <w:szCs w:val="24"/>
        </w:rPr>
        <w:t xml:space="preserve"> niekwalifikowania do projektu, jeśli PUP nie kieruje wsparcia do grup charakteryzujących się przedmiotowymi cechami.</w:t>
      </w:r>
    </w:p>
    <w:p w14:paraId="3EAF84B5" w14:textId="77777777" w:rsidR="008F7207" w:rsidRPr="0005188F" w:rsidRDefault="008F7207" w:rsidP="0005188F">
      <w:pPr>
        <w:rPr>
          <w:rFonts w:cs="Arial"/>
          <w:spacing w:val="-6"/>
          <w:sz w:val="24"/>
          <w:szCs w:val="24"/>
        </w:rPr>
      </w:pPr>
    </w:p>
    <w:p w14:paraId="6E82D803"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8"/>
      <w:r w:rsidRPr="00E70646">
        <w:rPr>
          <w:rFonts w:cs="Calibri"/>
          <w:caps/>
          <w:spacing w:val="15"/>
          <w:sz w:val="24"/>
          <w:szCs w:val="24"/>
        </w:rPr>
        <w:t xml:space="preserve">2.6 </w:t>
      </w:r>
      <w:r w:rsidRPr="00E70646">
        <w:rPr>
          <w:rFonts w:cs="Calibri"/>
          <w:spacing w:val="15"/>
          <w:sz w:val="24"/>
          <w:szCs w:val="24"/>
        </w:rPr>
        <w:t>Rozliczanie projektu</w:t>
      </w:r>
      <w:bookmarkEnd w:id="27"/>
    </w:p>
    <w:p w14:paraId="2CA5D723" w14:textId="77777777" w:rsidR="006B413A" w:rsidRPr="00E70646" w:rsidRDefault="006B413A" w:rsidP="008105F0">
      <w:pPr>
        <w:spacing w:after="0" w:line="23" w:lineRule="atLeast"/>
        <w:ind w:right="107"/>
        <w:rPr>
          <w:sz w:val="24"/>
          <w:szCs w:val="24"/>
        </w:rPr>
      </w:pPr>
    </w:p>
    <w:p w14:paraId="713B30DB" w14:textId="77777777" w:rsidR="006B413A" w:rsidRPr="00E70646" w:rsidRDefault="006B413A" w:rsidP="00742181">
      <w:pPr>
        <w:spacing w:after="0"/>
        <w:rPr>
          <w:rFonts w:cs="Arial"/>
          <w:sz w:val="24"/>
          <w:szCs w:val="24"/>
        </w:rPr>
      </w:pPr>
      <w:bookmarkStart w:id="28" w:name="_Toc430167243"/>
      <w:bookmarkStart w:id="29" w:name="_Toc430172700"/>
      <w:bookmarkStart w:id="30" w:name="_Toc431818381"/>
      <w:bookmarkStart w:id="31" w:name="_TOC_250034"/>
      <w:r w:rsidRPr="00E70646">
        <w:rPr>
          <w:rFonts w:cs="Arial"/>
          <w:sz w:val="24"/>
          <w:szCs w:val="24"/>
        </w:rPr>
        <w:t xml:space="preserve">Rozliczanie wydatków poniesionych w związku z realizacją projektu PUP, jest dokonywane na podstawie wniosku o płatność, sporządzanego </w:t>
      </w:r>
      <w:r w:rsidR="00EC785A">
        <w:rPr>
          <w:rFonts w:cs="Arial"/>
          <w:sz w:val="24"/>
          <w:szCs w:val="24"/>
        </w:rPr>
        <w:t xml:space="preserve">w </w:t>
      </w:r>
      <w:r w:rsidRPr="00E70646">
        <w:rPr>
          <w:rFonts w:cs="Arial"/>
          <w:sz w:val="24"/>
          <w:szCs w:val="24"/>
        </w:rPr>
        <w:t xml:space="preserve">SL2014, zawierającego dane na temat postępu finansowego i rzeczowego realizacji projektu. </w:t>
      </w:r>
    </w:p>
    <w:p w14:paraId="06CE24EB" w14:textId="77777777" w:rsidR="006B413A" w:rsidRPr="00E70646" w:rsidRDefault="006B413A" w:rsidP="00742181">
      <w:pPr>
        <w:spacing w:after="0"/>
        <w:rPr>
          <w:rFonts w:cs="Arial"/>
          <w:sz w:val="24"/>
          <w:szCs w:val="24"/>
        </w:rPr>
      </w:pPr>
    </w:p>
    <w:p w14:paraId="2D6AF974" w14:textId="77777777" w:rsidR="006B413A" w:rsidRPr="00E70646" w:rsidRDefault="006B413A" w:rsidP="00742181">
      <w:pPr>
        <w:spacing w:after="0"/>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14:paraId="5A161220" w14:textId="77777777" w:rsidR="006B413A" w:rsidRPr="00E70646" w:rsidRDefault="006B413A" w:rsidP="00742181">
      <w:pPr>
        <w:spacing w:after="0"/>
        <w:rPr>
          <w:rFonts w:cs="Arial"/>
          <w:b/>
          <w:sz w:val="24"/>
          <w:szCs w:val="24"/>
        </w:rPr>
      </w:pPr>
      <w:r w:rsidRPr="0039193F">
        <w:rPr>
          <w:rFonts w:cs="Arial"/>
          <w:b/>
          <w:sz w:val="24"/>
          <w:szCs w:val="24"/>
        </w:rPr>
        <w:lastRenderedPageBreak/>
        <w:t>W sytuacji awarii systemów informatycznych PUP składa powyższą dokumentację w formie papierowej a później ma obowiązek uzupełnić dane w wyżej wymienionych systemach.</w:t>
      </w:r>
    </w:p>
    <w:bookmarkEnd w:id="28"/>
    <w:bookmarkEnd w:id="29"/>
    <w:bookmarkEnd w:id="30"/>
    <w:p w14:paraId="1BC22F51" w14:textId="77777777" w:rsidR="006B413A" w:rsidRPr="00E70646" w:rsidRDefault="006B413A" w:rsidP="00742181">
      <w:pPr>
        <w:rPr>
          <w:sz w:val="24"/>
          <w:szCs w:val="24"/>
        </w:rPr>
      </w:pPr>
    </w:p>
    <w:p w14:paraId="039DFA2A"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2" w:name="_Toc468273959"/>
      <w:bookmarkEnd w:id="31"/>
      <w:r w:rsidRPr="00E70646">
        <w:rPr>
          <w:rFonts w:cs="Calibri"/>
          <w:b/>
          <w:bCs/>
          <w:caps/>
          <w:spacing w:val="15"/>
          <w:sz w:val="24"/>
          <w:szCs w:val="24"/>
        </w:rPr>
        <w:t xml:space="preserve">3. </w:t>
      </w:r>
      <w:r w:rsidRPr="00E70646">
        <w:rPr>
          <w:b/>
          <w:sz w:val="24"/>
          <w:szCs w:val="24"/>
        </w:rPr>
        <w:t>Procedury składania wniosku</w:t>
      </w:r>
      <w:bookmarkEnd w:id="32"/>
    </w:p>
    <w:p w14:paraId="5E92D886" w14:textId="77777777" w:rsidR="006B413A" w:rsidRPr="00E70646" w:rsidRDefault="006B413A" w:rsidP="008105F0">
      <w:pPr>
        <w:kinsoku w:val="0"/>
        <w:overflowPunct w:val="0"/>
        <w:spacing w:after="0" w:line="23" w:lineRule="atLeast"/>
        <w:rPr>
          <w:rFonts w:cs="Arial"/>
          <w:sz w:val="24"/>
          <w:szCs w:val="24"/>
        </w:rPr>
      </w:pPr>
    </w:p>
    <w:p w14:paraId="42898085"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3"/>
    </w:p>
    <w:p w14:paraId="3014411D" w14:textId="77777777"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14:paraId="1412C45D" w14:textId="0D05CDA9" w:rsidR="00E57FBC" w:rsidRPr="003E322F" w:rsidRDefault="00E57FBC"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 xml:space="preserve">na obowiązującym formularzu, którego wzór stanowi załącznik nr </w:t>
      </w:r>
      <w:r w:rsidR="00A70129">
        <w:rPr>
          <w:rFonts w:asciiTheme="minorHAnsi" w:hAnsiTheme="minorHAnsi"/>
        </w:rPr>
        <w:t xml:space="preserve">2 </w:t>
      </w:r>
      <w:r w:rsidRPr="003E322F">
        <w:rPr>
          <w:rFonts w:asciiTheme="minorHAnsi" w:hAnsiTheme="minorHAnsi"/>
        </w:rPr>
        <w:t>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14:paraId="2F03DA8F" w14:textId="77777777" w:rsidR="00E57FBC" w:rsidRDefault="00E57FBC"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spacing w:val="5"/>
        </w:rPr>
      </w:pPr>
    </w:p>
    <w:p w14:paraId="41E47152" w14:textId="77777777" w:rsidR="003E322F" w:rsidRDefault="003E322F"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2"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14:paraId="73DC3AAA" w14:textId="77777777" w:rsidR="003E322F" w:rsidRDefault="003E322F"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rPr>
      </w:pPr>
    </w:p>
    <w:p w14:paraId="62C390D4" w14:textId="4125E75C" w:rsidR="0022625B" w:rsidRPr="003E322F" w:rsidRDefault="0022625B" w:rsidP="00742181">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A70129">
        <w:rPr>
          <w:rFonts w:asciiTheme="minorHAnsi" w:hAnsiTheme="minorHAnsi" w:cs="Arial"/>
          <w:sz w:val="24"/>
          <w:szCs w:val="24"/>
        </w:rPr>
        <w:t>3</w:t>
      </w:r>
      <w:r w:rsidRPr="003E322F">
        <w:rPr>
          <w:rFonts w:asciiTheme="minorHAnsi" w:hAnsiTheme="minorHAnsi" w:cs="Arial"/>
          <w:sz w:val="24"/>
          <w:szCs w:val="24"/>
        </w:rPr>
        <w:t xml:space="preserve"> do niniejszego Regulaminu.</w:t>
      </w:r>
    </w:p>
    <w:p w14:paraId="039805A3" w14:textId="77777777" w:rsidR="0022625B" w:rsidRPr="0027730E" w:rsidRDefault="0022625B" w:rsidP="00742181">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14:paraId="7A1CF1EA" w14:textId="77777777" w:rsidR="004411F0" w:rsidRDefault="004411F0" w:rsidP="00742181">
      <w:pPr>
        <w:ind w:left="-6"/>
        <w:rPr>
          <w:rFonts w:cs="Arial"/>
          <w:b/>
          <w:sz w:val="24"/>
          <w:szCs w:val="24"/>
        </w:rPr>
      </w:pPr>
    </w:p>
    <w:p w14:paraId="43798496" w14:textId="77777777" w:rsidR="0022625B" w:rsidRPr="0027730E" w:rsidRDefault="0022625B" w:rsidP="00742181">
      <w:pPr>
        <w:ind w:left="-6"/>
        <w:rPr>
          <w:rFonts w:cs="Arial"/>
          <w:b/>
          <w:sz w:val="24"/>
          <w:szCs w:val="24"/>
        </w:rPr>
      </w:pPr>
      <w:r w:rsidRPr="0027730E">
        <w:rPr>
          <w:rFonts w:cs="Arial"/>
          <w:b/>
          <w:sz w:val="24"/>
          <w:szCs w:val="24"/>
        </w:rPr>
        <w:t>UWAGA!</w:t>
      </w:r>
    </w:p>
    <w:p w14:paraId="27E03B98" w14:textId="77777777" w:rsidR="0022625B" w:rsidRPr="0027730E" w:rsidRDefault="0022625B" w:rsidP="00742181">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05B0C89" w14:textId="7E2F9539" w:rsidR="0022625B" w:rsidRDefault="0022625B" w:rsidP="00742181">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 xml:space="preserve">ą, stanowiącą załącznik nr </w:t>
      </w:r>
      <w:r w:rsidR="00A70129">
        <w:rPr>
          <w:rFonts w:cs="Arial"/>
          <w:sz w:val="24"/>
          <w:szCs w:val="24"/>
        </w:rPr>
        <w:t>3</w:t>
      </w:r>
      <w:r w:rsidR="00D77DBA" w:rsidRPr="0027730E">
        <w:rPr>
          <w:rFonts w:cs="Arial"/>
          <w:sz w:val="24"/>
          <w:szCs w:val="24"/>
        </w:rPr>
        <w:t xml:space="preserve"> do Regulaminu</w:t>
      </w:r>
      <w:r w:rsidRPr="0027730E">
        <w:rPr>
          <w:rFonts w:cs="Arial"/>
          <w:sz w:val="24"/>
          <w:szCs w:val="24"/>
        </w:rPr>
        <w:t xml:space="preserve">. </w:t>
      </w:r>
    </w:p>
    <w:p w14:paraId="7F2DAF77" w14:textId="77777777" w:rsidR="00F051C1" w:rsidRPr="00D369DC" w:rsidRDefault="00F051C1" w:rsidP="00742181">
      <w:pPr>
        <w:pStyle w:val="Tekstpodstawowy"/>
        <w:spacing w:line="276" w:lineRule="auto"/>
        <w:jc w:val="left"/>
        <w:rPr>
          <w:rFonts w:ascii="Calibri" w:hAnsi="Calibri"/>
          <w:color w:val="000000"/>
          <w:lang w:eastAsia="x-none"/>
        </w:rPr>
      </w:pPr>
      <w:r w:rsidRPr="00D369DC">
        <w:rPr>
          <w:rFonts w:ascii="Calibri" w:hAnsi="Calibri"/>
          <w:color w:val="000000"/>
          <w:lang w:eastAsia="x-none"/>
        </w:rPr>
        <w:t xml:space="preserve">We wniosku o dofinansowanie projektu PUP wskazuje dla dofinansowania podjęcia działalności gospodarczej i refundacji kosztów wyposażenia lub doposażenia stanowiska pracy dla bezrobotnego kwoty wydatków pomniejszone o wartość podatku VAT (kwoty netto). </w:t>
      </w:r>
    </w:p>
    <w:p w14:paraId="16B17553" w14:textId="77777777" w:rsidR="00F051C1" w:rsidRPr="00D369DC" w:rsidRDefault="00F051C1" w:rsidP="00742181">
      <w:pPr>
        <w:pStyle w:val="Tekstpodstawowy"/>
        <w:spacing w:line="276" w:lineRule="auto"/>
        <w:jc w:val="left"/>
        <w:rPr>
          <w:rFonts w:ascii="Calibri" w:hAnsi="Calibri"/>
          <w:color w:val="000000"/>
          <w:lang w:eastAsia="x-none"/>
        </w:rPr>
      </w:pPr>
      <w:r w:rsidRPr="00D369DC">
        <w:rPr>
          <w:rFonts w:ascii="Calibri" w:hAnsi="Calibri"/>
          <w:color w:val="000000"/>
          <w:lang w:eastAsia="x-none"/>
        </w:rPr>
        <w:lastRenderedPageBreak/>
        <w:t xml:space="preserve">Planując budżet projektu PUP powinien pomniejszyć szacowane wydatki dla tych form wsparcia o szacowaną wartość podatku VAT, przyjmując maksymalną stawkę VAT (23%) – co stanowi 18,7% łącznej kwoty dofinansowania/refundacji brutto. </w:t>
      </w:r>
    </w:p>
    <w:p w14:paraId="30EEA5D4" w14:textId="77777777" w:rsidR="00F051C1" w:rsidRPr="00D369DC" w:rsidRDefault="00F051C1" w:rsidP="00742181">
      <w:pPr>
        <w:pStyle w:val="Tekstpodstawowy"/>
        <w:spacing w:line="276" w:lineRule="auto"/>
        <w:jc w:val="left"/>
        <w:rPr>
          <w:rFonts w:ascii="Calibri" w:hAnsi="Calibri" w:cs="Arial"/>
          <w:bCs/>
          <w:kern w:val="32"/>
        </w:rPr>
      </w:pPr>
    </w:p>
    <w:p w14:paraId="4E5C8417" w14:textId="0CF546A1" w:rsidR="00F051C1" w:rsidRPr="00D369DC" w:rsidRDefault="00F051C1" w:rsidP="00742181">
      <w:pPr>
        <w:spacing w:after="0"/>
        <w:rPr>
          <w:color w:val="000000"/>
          <w:sz w:val="24"/>
          <w:szCs w:val="24"/>
          <w:lang w:eastAsia="x-none"/>
        </w:rPr>
      </w:pPr>
      <w:r w:rsidRPr="00D369DC">
        <w:rPr>
          <w:color w:val="000000"/>
          <w:sz w:val="24"/>
          <w:szCs w:val="24"/>
          <w:lang w:eastAsia="x-none"/>
        </w:rPr>
        <w:t xml:space="preserve">Do danego wniosku o dofinansowanie prosimy dołączyć </w:t>
      </w:r>
      <w:r w:rsidRPr="00D369DC">
        <w:rPr>
          <w:b/>
          <w:color w:val="000000"/>
          <w:sz w:val="24"/>
          <w:szCs w:val="24"/>
          <w:lang w:eastAsia="x-none"/>
        </w:rPr>
        <w:t>wypełnioną tabelę dotyczącą źródeł finansowania projektu PUP</w:t>
      </w:r>
      <w:r w:rsidRPr="00D369DC">
        <w:rPr>
          <w:color w:val="000000"/>
          <w:sz w:val="24"/>
          <w:szCs w:val="24"/>
          <w:lang w:eastAsia="x-none"/>
        </w:rPr>
        <w:t xml:space="preserve"> (wg wzoru stanowiącego </w:t>
      </w:r>
      <w:r w:rsidRPr="00A70129">
        <w:rPr>
          <w:color w:val="000000"/>
          <w:sz w:val="24"/>
          <w:szCs w:val="24"/>
          <w:lang w:eastAsia="x-none"/>
        </w:rPr>
        <w:t xml:space="preserve">załącznik nr </w:t>
      </w:r>
      <w:r w:rsidR="00A70129" w:rsidRPr="00A70129">
        <w:rPr>
          <w:color w:val="000000"/>
          <w:sz w:val="24"/>
          <w:szCs w:val="24"/>
          <w:lang w:eastAsia="x-none"/>
        </w:rPr>
        <w:t>4</w:t>
      </w:r>
      <w:r w:rsidRPr="00D369DC">
        <w:rPr>
          <w:color w:val="000000"/>
          <w:sz w:val="24"/>
          <w:szCs w:val="24"/>
          <w:lang w:eastAsia="x-none"/>
        </w:rPr>
        <w:t xml:space="preserve"> do niniejszego Regulaminu). Dane </w:t>
      </w:r>
      <w:r w:rsidR="007E454C">
        <w:rPr>
          <w:color w:val="000000"/>
          <w:sz w:val="24"/>
          <w:szCs w:val="24"/>
          <w:lang w:eastAsia="x-none"/>
        </w:rPr>
        <w:t>w tabeli</w:t>
      </w:r>
      <w:r w:rsidRPr="00D369DC">
        <w:rPr>
          <w:color w:val="000000"/>
          <w:sz w:val="24"/>
          <w:szCs w:val="24"/>
          <w:lang w:eastAsia="x-none"/>
        </w:rPr>
        <w:t xml:space="preserve"> należy zaktualizować zgodnie z danymi poszczególnych projektów –wypełniając oddzielnie arkusze na lata 202</w:t>
      </w:r>
      <w:r w:rsidR="00432524">
        <w:rPr>
          <w:color w:val="000000"/>
          <w:sz w:val="24"/>
          <w:szCs w:val="24"/>
          <w:lang w:eastAsia="x-none"/>
        </w:rPr>
        <w:t>1</w:t>
      </w:r>
      <w:r w:rsidRPr="00D369DC">
        <w:rPr>
          <w:color w:val="000000"/>
          <w:sz w:val="24"/>
          <w:szCs w:val="24"/>
          <w:lang w:eastAsia="x-none"/>
        </w:rPr>
        <w:t xml:space="preserve"> i 202</w:t>
      </w:r>
      <w:r w:rsidR="00432524">
        <w:rPr>
          <w:color w:val="000000"/>
          <w:sz w:val="24"/>
          <w:szCs w:val="24"/>
          <w:lang w:eastAsia="x-none"/>
        </w:rPr>
        <w:t>2</w:t>
      </w:r>
      <w:r w:rsidRPr="00D369DC">
        <w:rPr>
          <w:color w:val="000000"/>
          <w:sz w:val="24"/>
          <w:szCs w:val="24"/>
          <w:lang w:eastAsia="x-none"/>
        </w:rPr>
        <w:t xml:space="preserve">. </w:t>
      </w:r>
    </w:p>
    <w:p w14:paraId="4E444A89" w14:textId="77777777" w:rsidR="00F051C1" w:rsidRPr="00D369DC" w:rsidRDefault="00F051C1" w:rsidP="00742181">
      <w:pPr>
        <w:spacing w:after="0"/>
        <w:rPr>
          <w:color w:val="000000"/>
          <w:sz w:val="24"/>
          <w:szCs w:val="24"/>
          <w:lang w:eastAsia="x-none"/>
        </w:rPr>
      </w:pPr>
      <w:r w:rsidRPr="00D369DC">
        <w:rPr>
          <w:color w:val="000000"/>
          <w:sz w:val="24"/>
          <w:szCs w:val="24"/>
          <w:lang w:eastAsia="x-none"/>
        </w:rPr>
        <w:t xml:space="preserve">Zestawienie należy przesłać na adres </w:t>
      </w:r>
      <w:hyperlink r:id="rId13" w:history="1">
        <w:r w:rsidRPr="00D369DC">
          <w:rPr>
            <w:rStyle w:val="Hipercze"/>
            <w:rFonts w:cs="Calibri"/>
            <w:sz w:val="24"/>
            <w:szCs w:val="24"/>
          </w:rPr>
          <w:t>nabory1@wup.lodz.pl</w:t>
        </w:r>
      </w:hyperlink>
      <w:r w:rsidRPr="00D369DC">
        <w:rPr>
          <w:rStyle w:val="Hipercze"/>
          <w:rFonts w:cs="Calibri"/>
          <w:sz w:val="24"/>
          <w:szCs w:val="24"/>
        </w:rPr>
        <w:t xml:space="preserve"> </w:t>
      </w:r>
      <w:r w:rsidRPr="00D369DC">
        <w:rPr>
          <w:color w:val="000000"/>
          <w:sz w:val="24"/>
          <w:szCs w:val="24"/>
          <w:lang w:eastAsia="x-none"/>
        </w:rPr>
        <w:t xml:space="preserve">w dniu przesłania do WUP w Łodzi wniosku o dofinansowanie. </w:t>
      </w:r>
    </w:p>
    <w:p w14:paraId="7C72BD60" w14:textId="77777777" w:rsidR="00F051C1" w:rsidRPr="0027730E" w:rsidRDefault="00F051C1" w:rsidP="00742181">
      <w:pPr>
        <w:ind w:left="-6"/>
        <w:rPr>
          <w:rFonts w:cs="Arial"/>
          <w:sz w:val="24"/>
          <w:szCs w:val="24"/>
        </w:rPr>
      </w:pPr>
    </w:p>
    <w:p w14:paraId="1FFCC734" w14:textId="77777777" w:rsidR="0022625B" w:rsidRPr="0027730E" w:rsidRDefault="0022625B" w:rsidP="00742181">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14:paraId="3F72CACA" w14:textId="77777777" w:rsidR="0022625B" w:rsidRPr="0027730E" w:rsidRDefault="0022625B" w:rsidP="00742181">
      <w:pPr>
        <w:tabs>
          <w:tab w:val="left" w:pos="1554"/>
        </w:tabs>
        <w:spacing w:after="0"/>
        <w:rPr>
          <w:rFonts w:cs="Arial"/>
          <w:sz w:val="24"/>
          <w:szCs w:val="24"/>
          <w:highlight w:val="yellow"/>
        </w:rPr>
      </w:pPr>
    </w:p>
    <w:p w14:paraId="31DA8A5D" w14:textId="77777777" w:rsidR="00845679" w:rsidRPr="0027730E" w:rsidRDefault="0022625B" w:rsidP="00742181">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14:paraId="27FAE99A" w14:textId="77777777" w:rsidR="00845679" w:rsidRPr="003E322F" w:rsidRDefault="003E322F" w:rsidP="00742181">
      <w:pPr>
        <w:pStyle w:val="Nagwek21"/>
        <w:tabs>
          <w:tab w:val="left" w:pos="898"/>
          <w:tab w:val="left" w:pos="9300"/>
        </w:tabs>
        <w:kinsoku w:val="0"/>
        <w:overflowPunct w:val="0"/>
        <w:spacing w:line="276" w:lineRule="auto"/>
        <w:ind w:left="0" w:right="-51" w:firstLine="0"/>
        <w:outlineLvl w:val="9"/>
        <w:rPr>
          <w:rFonts w:ascii="Calibri" w:hAnsi="Calibri"/>
        </w:rPr>
      </w:pPr>
      <w:r w:rsidRPr="003E322F">
        <w:rPr>
          <w:rFonts w:ascii="Calibri" w:hAnsi="Calibri"/>
        </w:rPr>
        <w:t>Nie jest wymagane złożenie podpisu pod wnioskiem.</w:t>
      </w:r>
    </w:p>
    <w:p w14:paraId="5FE08E49" w14:textId="77777777" w:rsidR="003263E3" w:rsidRDefault="003263E3" w:rsidP="00742181">
      <w:pPr>
        <w:tabs>
          <w:tab w:val="left" w:pos="1568"/>
        </w:tabs>
        <w:spacing w:after="0"/>
        <w:rPr>
          <w:rFonts w:cs="Arial"/>
          <w:sz w:val="24"/>
          <w:szCs w:val="24"/>
        </w:rPr>
      </w:pPr>
    </w:p>
    <w:p w14:paraId="44BF8273" w14:textId="77777777" w:rsidR="003263E3" w:rsidRPr="00F00A54" w:rsidRDefault="003263E3" w:rsidP="00742181">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14:paraId="01FC6041" w14:textId="77777777" w:rsidR="003263E3" w:rsidRPr="000A245C" w:rsidRDefault="00CC2215" w:rsidP="00742181">
      <w:pPr>
        <w:tabs>
          <w:tab w:val="left" w:pos="1568"/>
        </w:tabs>
        <w:spacing w:after="0"/>
        <w:rPr>
          <w:rFonts w:cs="Arial"/>
          <w:sz w:val="24"/>
          <w:szCs w:val="24"/>
          <w:lang w:val="en-US"/>
        </w:rPr>
      </w:pPr>
      <w:r w:rsidRPr="00CC2215">
        <w:rPr>
          <w:rFonts w:cs="Arial"/>
          <w:sz w:val="24"/>
          <w:szCs w:val="24"/>
          <w:lang w:val="en-US"/>
        </w:rPr>
        <w:t xml:space="preserve">Tel. (42) 638-91-80, e-mail: </w:t>
      </w:r>
      <w:hyperlink r:id="rId14" w:history="1">
        <w:r w:rsidRPr="00CC2215">
          <w:rPr>
            <w:rStyle w:val="Hipercze"/>
            <w:rFonts w:cs="Arial"/>
            <w:sz w:val="24"/>
            <w:szCs w:val="24"/>
            <w:lang w:val="en-US"/>
          </w:rPr>
          <w:t>generator@wup.lodz.pl</w:t>
        </w:r>
      </w:hyperlink>
    </w:p>
    <w:p w14:paraId="4A05555C" w14:textId="77777777" w:rsidR="006B413A" w:rsidRPr="000A245C" w:rsidRDefault="006B413A" w:rsidP="008105F0">
      <w:pPr>
        <w:tabs>
          <w:tab w:val="left" w:pos="1568"/>
        </w:tabs>
        <w:spacing w:after="0" w:line="23" w:lineRule="atLeast"/>
        <w:rPr>
          <w:rFonts w:cs="Arial"/>
          <w:spacing w:val="-4"/>
          <w:sz w:val="24"/>
          <w:szCs w:val="24"/>
          <w:lang w:val="en-US"/>
        </w:rPr>
      </w:pPr>
    </w:p>
    <w:p w14:paraId="49A889A8"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4"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4"/>
    </w:p>
    <w:p w14:paraId="61B5DDB4" w14:textId="77777777"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14:paraId="19071CE8" w14:textId="434C2AE7" w:rsidR="00EC1279" w:rsidRPr="00190B5E" w:rsidRDefault="000D2E04" w:rsidP="00742181">
      <w:pPr>
        <w:pStyle w:val="Nagwek21"/>
        <w:tabs>
          <w:tab w:val="left" w:pos="898"/>
          <w:tab w:val="left" w:pos="9300"/>
        </w:tabs>
        <w:kinsoku w:val="0"/>
        <w:overflowPunct w:val="0"/>
        <w:spacing w:line="276" w:lineRule="auto"/>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w:t>
      </w:r>
      <w:r w:rsidR="002744F6">
        <w:rPr>
          <w:rFonts w:ascii="Calibri" w:hAnsi="Calibri"/>
          <w:spacing w:val="20"/>
        </w:rPr>
        <w:t>12 listopada</w:t>
      </w:r>
      <w:r w:rsidR="00B11973">
        <w:rPr>
          <w:rFonts w:ascii="Calibri" w:hAnsi="Calibri"/>
          <w:spacing w:val="20"/>
        </w:rPr>
        <w:t xml:space="preserve"> 20</w:t>
      </w:r>
      <w:r w:rsidR="004C4C5D">
        <w:rPr>
          <w:rFonts w:ascii="Calibri" w:hAnsi="Calibri"/>
          <w:spacing w:val="20"/>
        </w:rPr>
        <w:t xml:space="preserve">20 </w:t>
      </w:r>
      <w:r w:rsidR="00EC1279" w:rsidRPr="00190B5E">
        <w:rPr>
          <w:rFonts w:ascii="Calibri" w:hAnsi="Calibri"/>
        </w:rPr>
        <w:t>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2744F6">
        <w:rPr>
          <w:rFonts w:ascii="Calibri" w:hAnsi="Calibri"/>
        </w:rPr>
        <w:t xml:space="preserve">30 </w:t>
      </w:r>
      <w:r w:rsidR="00960B6B">
        <w:rPr>
          <w:rFonts w:ascii="Calibri" w:hAnsi="Calibri"/>
          <w:spacing w:val="-1"/>
        </w:rPr>
        <w:t>listopada</w:t>
      </w:r>
      <w:r w:rsidR="004C4C5D">
        <w:rPr>
          <w:rFonts w:ascii="Calibri" w:hAnsi="Calibri"/>
          <w:spacing w:val="-1"/>
        </w:rPr>
        <w:t xml:space="preserve"> </w:t>
      </w:r>
      <w:r w:rsidR="00EC1279" w:rsidRPr="00190B5E">
        <w:rPr>
          <w:rFonts w:ascii="Calibri" w:hAnsi="Calibri"/>
          <w:spacing w:val="-1"/>
        </w:rPr>
        <w:t>20</w:t>
      </w:r>
      <w:r w:rsidR="004C4C5D">
        <w:rPr>
          <w:rFonts w:ascii="Calibri" w:hAnsi="Calibri"/>
          <w:spacing w:val="-1"/>
        </w:rPr>
        <w:t>20</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 xml:space="preserve">godz. </w:t>
      </w:r>
      <w:r w:rsidR="00B11973">
        <w:rPr>
          <w:rFonts w:ascii="Calibri" w:hAnsi="Calibri"/>
          <w:spacing w:val="6"/>
        </w:rPr>
        <w:t>14:00</w:t>
      </w:r>
      <w:r w:rsidR="00EC1279" w:rsidRPr="00190B5E">
        <w:rPr>
          <w:rFonts w:ascii="Calibri" w:hAnsi="Calibri"/>
          <w:b w:val="0"/>
        </w:rPr>
        <w:t>.</w:t>
      </w:r>
      <w:r w:rsidR="00EC1279" w:rsidRPr="00190B5E">
        <w:rPr>
          <w:rFonts w:ascii="Calibri" w:hAnsi="Calibri"/>
          <w:b w:val="0"/>
          <w:spacing w:val="52"/>
        </w:rPr>
        <w:t xml:space="preserve"> </w:t>
      </w:r>
    </w:p>
    <w:p w14:paraId="40ECB3F1" w14:textId="77777777" w:rsidR="00EC1279" w:rsidRPr="0027730E" w:rsidRDefault="00EC1279" w:rsidP="00742181">
      <w:pPr>
        <w:tabs>
          <w:tab w:val="left" w:pos="1568"/>
        </w:tabs>
        <w:spacing w:after="0"/>
        <w:rPr>
          <w:rFonts w:cs="Arial"/>
          <w:spacing w:val="-4"/>
          <w:sz w:val="24"/>
          <w:szCs w:val="24"/>
        </w:rPr>
      </w:pPr>
    </w:p>
    <w:p w14:paraId="53BFFF37" w14:textId="77777777" w:rsidR="0022625B" w:rsidRPr="0027730E" w:rsidRDefault="0022625B" w:rsidP="00742181">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14:paraId="07AEB295" w14:textId="77777777" w:rsidR="0022625B" w:rsidRPr="0027730E" w:rsidRDefault="0022625B" w:rsidP="00742181">
      <w:pPr>
        <w:tabs>
          <w:tab w:val="left" w:pos="1568"/>
        </w:tabs>
        <w:spacing w:after="0"/>
        <w:rPr>
          <w:rFonts w:cs="Arial"/>
          <w:spacing w:val="-4"/>
          <w:sz w:val="24"/>
          <w:szCs w:val="24"/>
        </w:rPr>
      </w:pPr>
    </w:p>
    <w:p w14:paraId="63EB54F9" w14:textId="77777777" w:rsidR="00F35B42" w:rsidRDefault="00EC1279" w:rsidP="00742181">
      <w:pPr>
        <w:tabs>
          <w:tab w:val="left" w:pos="1568"/>
        </w:tabs>
        <w:spacing w:after="0"/>
        <w:rPr>
          <w:rFonts w:cs="Arial"/>
          <w:spacing w:val="-4"/>
          <w:sz w:val="24"/>
          <w:szCs w:val="24"/>
        </w:rPr>
      </w:pPr>
      <w:r w:rsidRPr="0024716D">
        <w:rPr>
          <w:rFonts w:cs="Arial"/>
          <w:spacing w:val="-4"/>
          <w:sz w:val="24"/>
          <w:szCs w:val="24"/>
        </w:rPr>
        <w:t>Po upływie terminu przyjmowania wniosków o dofinansowanie nabór w generatorze wniosków zostanie automatycznie zamknięty.</w:t>
      </w:r>
    </w:p>
    <w:p w14:paraId="5405AA30" w14:textId="1E214E5C" w:rsidR="00EC1279" w:rsidRDefault="00EC1279" w:rsidP="00742181">
      <w:pPr>
        <w:tabs>
          <w:tab w:val="left" w:pos="1568"/>
        </w:tabs>
        <w:spacing w:after="0"/>
        <w:rPr>
          <w:rFonts w:cs="Arial"/>
          <w:spacing w:val="-4"/>
          <w:sz w:val="24"/>
          <w:szCs w:val="24"/>
        </w:rPr>
      </w:pPr>
      <w:r w:rsidRPr="0024716D">
        <w:rPr>
          <w:rFonts w:cs="Arial"/>
          <w:spacing w:val="-4"/>
          <w:sz w:val="24"/>
          <w:szCs w:val="24"/>
        </w:rPr>
        <w:lastRenderedPageBreak/>
        <w:t xml:space="preserve">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14:paraId="3E66CA3A" w14:textId="22587F6C" w:rsidR="00254F9D" w:rsidRPr="00254F9D" w:rsidRDefault="00254F9D" w:rsidP="00742181">
      <w:pPr>
        <w:tabs>
          <w:tab w:val="left" w:pos="1568"/>
        </w:tabs>
        <w:spacing w:before="120" w:after="120"/>
        <w:rPr>
          <w:rFonts w:cs="Arial"/>
          <w:sz w:val="24"/>
          <w:szCs w:val="24"/>
        </w:rPr>
      </w:pPr>
      <w:r w:rsidRPr="00254F9D">
        <w:rPr>
          <w:rFonts w:cs="Arial"/>
          <w:sz w:val="24"/>
          <w:szCs w:val="24"/>
        </w:rPr>
        <w:t>Jednocześnie, zgodnie z art. 8 ustawy z dnia 3 kwietnia 2020 r. o szczególnych rozwiązaniach wspierających realizację programów operacyjnych w związku z wystąpieniem COVID-19 w 2020 r. termin na złożenie wniosku zostanie zachowany, również w przypadku gdy wniosek wpłynie do WUP w Łodzi za pomocą generatora wniosków</w:t>
      </w:r>
      <w:r w:rsidRPr="00254F9D">
        <w:rPr>
          <w:rFonts w:cs="Arial"/>
          <w:bCs/>
          <w:sz w:val="24"/>
          <w:szCs w:val="24"/>
        </w:rPr>
        <w:t>, </w:t>
      </w:r>
      <w:r w:rsidRPr="00254F9D">
        <w:rPr>
          <w:rFonts w:cs="Arial"/>
          <w:sz w:val="24"/>
          <w:szCs w:val="24"/>
        </w:rPr>
        <w:t xml:space="preserve">w ciągu 14 dni po upływie terminu na jego złożenie tj. do dnia </w:t>
      </w:r>
      <w:r w:rsidR="007B2ED1">
        <w:rPr>
          <w:rFonts w:cs="Arial"/>
          <w:sz w:val="24"/>
          <w:szCs w:val="24"/>
        </w:rPr>
        <w:t xml:space="preserve">14 grudnia </w:t>
      </w:r>
      <w:r w:rsidRPr="007B2ED1">
        <w:rPr>
          <w:rFonts w:cs="Arial"/>
          <w:sz w:val="24"/>
          <w:szCs w:val="24"/>
        </w:rPr>
        <w:t>2020 r.</w:t>
      </w:r>
      <w:r w:rsidRPr="00254F9D">
        <w:rPr>
          <w:rFonts w:cs="Arial"/>
          <w:sz w:val="24"/>
          <w:szCs w:val="24"/>
        </w:rPr>
        <w:t xml:space="preserve"> do godz. 14:00. </w:t>
      </w:r>
    </w:p>
    <w:p w14:paraId="288323DC" w14:textId="77777777" w:rsidR="00F35B42" w:rsidRDefault="00254F9D" w:rsidP="00254F9D">
      <w:pPr>
        <w:tabs>
          <w:tab w:val="left" w:pos="1568"/>
        </w:tabs>
        <w:spacing w:before="120" w:after="120"/>
        <w:rPr>
          <w:rFonts w:cs="Arial"/>
          <w:sz w:val="24"/>
          <w:szCs w:val="24"/>
        </w:rPr>
      </w:pPr>
      <w:r w:rsidRPr="00254F9D">
        <w:rPr>
          <w:rFonts w:cs="Arial"/>
          <w:sz w:val="24"/>
          <w:szCs w:val="24"/>
        </w:rPr>
        <w:t xml:space="preserve">Na wnioskodawcy spoczywa obowiązek wykazania, w załączniku do wniosku, że uchybienie terminowi złożenia wniosku do dnia </w:t>
      </w:r>
      <w:r w:rsidR="007B2ED1">
        <w:rPr>
          <w:rFonts w:cs="Arial"/>
          <w:sz w:val="24"/>
          <w:szCs w:val="24"/>
        </w:rPr>
        <w:t>30 listopada</w:t>
      </w:r>
      <w:r w:rsidRPr="00254F9D">
        <w:rPr>
          <w:rFonts w:cs="Arial"/>
          <w:sz w:val="24"/>
          <w:szCs w:val="24"/>
        </w:rPr>
        <w:t xml:space="preserve"> 2020 r. do godz.14.00 było wynikiem okoliczności bezpośrednio powiązanej z COVID-19. </w:t>
      </w:r>
    </w:p>
    <w:p w14:paraId="0868F1B5" w14:textId="44310B16" w:rsidR="00254F9D" w:rsidRPr="007B2ED1" w:rsidRDefault="00254F9D" w:rsidP="00254F9D">
      <w:pPr>
        <w:tabs>
          <w:tab w:val="left" w:pos="1568"/>
        </w:tabs>
        <w:spacing w:before="120" w:after="120"/>
        <w:rPr>
          <w:rFonts w:cs="Arial"/>
          <w:sz w:val="24"/>
          <w:szCs w:val="24"/>
        </w:rPr>
      </w:pPr>
      <w:r w:rsidRPr="00254F9D">
        <w:rPr>
          <w:rFonts w:cs="Arial"/>
          <w:sz w:val="24"/>
          <w:szCs w:val="24"/>
        </w:rPr>
        <w:t xml:space="preserve">Oznacza to, że wnioskodawca, który składa wniosek po terminie, musi uwiarygodnić i wyjaśnić jaka okoliczność będąca bezpośrednim skutkiem wystąpienia COVID-19 spowodowała, że nie było w jego przypadku możliwe złożenie wniosku o dofinansowanie w pierwotnym </w:t>
      </w:r>
      <w:r w:rsidRPr="007B2ED1">
        <w:rPr>
          <w:rFonts w:cs="Arial"/>
          <w:sz w:val="24"/>
          <w:szCs w:val="24"/>
        </w:rPr>
        <w:t xml:space="preserve">terminie. </w:t>
      </w:r>
    </w:p>
    <w:p w14:paraId="2A6B7B03" w14:textId="3C8E6C01" w:rsidR="00A77FEF" w:rsidRPr="00254F9D" w:rsidRDefault="00EF3B22" w:rsidP="00254F9D">
      <w:pPr>
        <w:tabs>
          <w:tab w:val="left" w:pos="1568"/>
        </w:tabs>
        <w:spacing w:after="0"/>
        <w:rPr>
          <w:rFonts w:cs="Arial"/>
          <w:spacing w:val="-4"/>
          <w:sz w:val="24"/>
          <w:szCs w:val="24"/>
        </w:rPr>
      </w:pPr>
      <w:r w:rsidRPr="00EF3B22">
        <w:rPr>
          <w:rFonts w:cs="Arial"/>
          <w:spacing w:val="-4"/>
          <w:sz w:val="24"/>
          <w:szCs w:val="24"/>
        </w:rPr>
        <w:t>W przypadku braku załącznika wyjaśniającego powód niezłożenia wniosku w pierwotnym terminie PUP zostanie wezwany do jego złożenia.</w:t>
      </w:r>
    </w:p>
    <w:p w14:paraId="1FF5443E" w14:textId="77777777" w:rsidR="00EF3B22" w:rsidRDefault="00EF3B22" w:rsidP="00EC1279">
      <w:pPr>
        <w:tabs>
          <w:tab w:val="left" w:pos="1568"/>
        </w:tabs>
        <w:spacing w:after="0"/>
        <w:rPr>
          <w:rFonts w:cs="Arial"/>
          <w:spacing w:val="-4"/>
          <w:sz w:val="24"/>
          <w:szCs w:val="24"/>
        </w:rPr>
      </w:pPr>
    </w:p>
    <w:p w14:paraId="7C222173" w14:textId="77777777" w:rsidR="006B413A" w:rsidRPr="00E70646" w:rsidRDefault="006B413A" w:rsidP="00EF3B22">
      <w:pPr>
        <w:pBdr>
          <w:top w:val="single" w:sz="24" w:space="0" w:color="5B9BD5"/>
          <w:left w:val="single" w:sz="24" w:space="0" w:color="5B9BD5"/>
          <w:bottom w:val="single" w:sz="24" w:space="0" w:color="5B9BD5"/>
          <w:right w:val="single" w:sz="24" w:space="0" w:color="5B9BD5"/>
        </w:pBdr>
        <w:shd w:val="clear" w:color="auto" w:fill="5B9BD5"/>
        <w:spacing w:before="100" w:after="480" w:line="23" w:lineRule="atLeast"/>
        <w:outlineLvl w:val="0"/>
        <w:rPr>
          <w:rFonts w:cs="Calibri"/>
          <w:b/>
          <w:bCs/>
          <w:caps/>
          <w:spacing w:val="15"/>
          <w:sz w:val="24"/>
          <w:szCs w:val="24"/>
        </w:rPr>
      </w:pPr>
      <w:bookmarkStart w:id="35" w:name="_Toc468273962"/>
      <w:r w:rsidRPr="00E70646">
        <w:rPr>
          <w:rFonts w:cs="Calibri"/>
          <w:b/>
          <w:bCs/>
          <w:caps/>
          <w:spacing w:val="15"/>
          <w:sz w:val="24"/>
          <w:szCs w:val="24"/>
        </w:rPr>
        <w:t xml:space="preserve">4. </w:t>
      </w:r>
      <w:r w:rsidRPr="00E70646">
        <w:rPr>
          <w:rFonts w:cs="Calibri"/>
          <w:b/>
          <w:bCs/>
          <w:spacing w:val="15"/>
          <w:sz w:val="24"/>
          <w:szCs w:val="24"/>
        </w:rPr>
        <w:t>Ocena i zatwierdzenie projektów pozakonkursowych PUP</w:t>
      </w:r>
      <w:bookmarkEnd w:id="35"/>
      <w:r w:rsidRPr="00E70646">
        <w:rPr>
          <w:rFonts w:cs="Calibri"/>
          <w:b/>
          <w:bCs/>
          <w:caps/>
          <w:spacing w:val="15"/>
          <w:sz w:val="24"/>
          <w:szCs w:val="24"/>
        </w:rPr>
        <w:t xml:space="preserve">  </w:t>
      </w:r>
    </w:p>
    <w:p w14:paraId="446A298B"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6" w:name="_Toc426967215"/>
      <w:bookmarkStart w:id="37" w:name="_Toc427666576"/>
      <w:bookmarkStart w:id="38"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36"/>
      <w:bookmarkEnd w:id="37"/>
      <w:bookmarkEnd w:id="38"/>
    </w:p>
    <w:p w14:paraId="37C8A193" w14:textId="77777777" w:rsidR="006B413A" w:rsidRPr="00E70646" w:rsidRDefault="006B413A" w:rsidP="008105F0">
      <w:pPr>
        <w:spacing w:after="0" w:line="23" w:lineRule="atLeast"/>
        <w:rPr>
          <w:rFonts w:cs="Arial"/>
          <w:color w:val="000000"/>
          <w:sz w:val="24"/>
          <w:szCs w:val="24"/>
          <w:lang w:eastAsia="pl-PL"/>
        </w:rPr>
      </w:pPr>
    </w:p>
    <w:p w14:paraId="26EB4358" w14:textId="77777777" w:rsidR="0006793D" w:rsidRDefault="006B413A" w:rsidP="00742181">
      <w:pPr>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p>
    <w:p w14:paraId="2A8350A0" w14:textId="65D9585C" w:rsidR="006B413A" w:rsidRPr="0027730E" w:rsidRDefault="006B413A" w:rsidP="00742181">
      <w:pPr>
        <w:rPr>
          <w:rFonts w:cs="Arial"/>
          <w:sz w:val="24"/>
          <w:szCs w:val="24"/>
        </w:rPr>
      </w:pPr>
      <w:r>
        <w:rPr>
          <w:rFonts w:cs="Arial"/>
        </w:rPr>
        <w:t xml:space="preserve">Kryteria wyboru projektów zatwierdzone </w:t>
      </w:r>
      <w:r w:rsidR="0006793D">
        <w:rPr>
          <w:rFonts w:cs="Arial"/>
        </w:rPr>
        <w:t xml:space="preserve">zostały </w:t>
      </w:r>
      <w:r>
        <w:rPr>
          <w:rFonts w:cs="Arial"/>
        </w:rPr>
        <w:t>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7E454C">
        <w:rPr>
          <w:rFonts w:cs="Arial"/>
        </w:rPr>
        <w:t>nr 14/20 KM RPO WŁ 2014-2020 z dnia 16 października 2020 r.</w:t>
      </w:r>
    </w:p>
    <w:p w14:paraId="0AB8D2CF" w14:textId="77777777" w:rsidR="006B413A" w:rsidRPr="004E2C44" w:rsidRDefault="006B413A" w:rsidP="00742181">
      <w:pPr>
        <w:pStyle w:val="Nagwek"/>
        <w:tabs>
          <w:tab w:val="clear" w:pos="4536"/>
        </w:tabs>
        <w:spacing w:before="0" w:line="276" w:lineRule="auto"/>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14:paraId="6F7C0A04" w14:textId="77777777" w:rsidR="006B413A" w:rsidRPr="00E70646" w:rsidRDefault="006B413A" w:rsidP="00742181">
      <w:pPr>
        <w:pStyle w:val="Nagwek"/>
        <w:tabs>
          <w:tab w:val="clear" w:pos="4536"/>
        </w:tabs>
        <w:spacing w:before="0" w:line="276" w:lineRule="auto"/>
        <w:rPr>
          <w:rFonts w:ascii="Calibri" w:hAnsi="Calibri" w:cs="Arial"/>
          <w:color w:val="000000"/>
          <w:sz w:val="24"/>
          <w:szCs w:val="24"/>
        </w:rPr>
      </w:pPr>
    </w:p>
    <w:p w14:paraId="04992BD9" w14:textId="533D3A6F" w:rsidR="006B413A" w:rsidRPr="00E70646" w:rsidRDefault="006B413A" w:rsidP="00742181">
      <w:pPr>
        <w:pStyle w:val="Nagwek"/>
        <w:tabs>
          <w:tab w:val="clear" w:pos="4536"/>
        </w:tabs>
        <w:spacing w:before="0" w:line="276" w:lineRule="auto"/>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 xml:space="preserve">nr </w:t>
      </w:r>
      <w:r w:rsidR="00A70129">
        <w:rPr>
          <w:rFonts w:ascii="Calibri" w:hAnsi="Calibri" w:cs="Arial"/>
          <w:sz w:val="24"/>
          <w:szCs w:val="24"/>
        </w:rPr>
        <w:t>5</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14:paraId="0333E8FF" w14:textId="77777777" w:rsidR="006B413A" w:rsidRPr="000055CB" w:rsidRDefault="006B413A" w:rsidP="00742181">
      <w:pPr>
        <w:pStyle w:val="Nagwek"/>
        <w:tabs>
          <w:tab w:val="clear" w:pos="4536"/>
        </w:tabs>
        <w:spacing w:before="0" w:line="276" w:lineRule="auto"/>
        <w:rPr>
          <w:rFonts w:ascii="Calibri" w:hAnsi="Calibri" w:cs="Arial"/>
          <w:color w:val="000000"/>
          <w:sz w:val="24"/>
          <w:szCs w:val="24"/>
        </w:rPr>
      </w:pPr>
      <w:r w:rsidRPr="00E70646">
        <w:rPr>
          <w:rFonts w:ascii="Calibri" w:hAnsi="Calibri" w:cs="Arial"/>
          <w:color w:val="000000"/>
          <w:sz w:val="24"/>
          <w:szCs w:val="24"/>
        </w:rPr>
        <w:lastRenderedPageBreak/>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zatwierdzonych w dniu </w:t>
      </w:r>
      <w:r w:rsidR="00144426">
        <w:rPr>
          <w:rFonts w:ascii="Calibri" w:hAnsi="Calibri" w:cs="Arial"/>
          <w:color w:val="000000"/>
          <w:sz w:val="24"/>
          <w:szCs w:val="24"/>
        </w:rPr>
        <w:t>5 kwietnia 2018 r.</w:t>
      </w:r>
      <w:r w:rsidRPr="000055CB">
        <w:rPr>
          <w:rFonts w:ascii="Calibri" w:hAnsi="Calibri" w:cs="Arial"/>
          <w:color w:val="000000"/>
          <w:sz w:val="24"/>
          <w:szCs w:val="24"/>
        </w:rPr>
        <w:t xml:space="preserve"> </w:t>
      </w:r>
    </w:p>
    <w:p w14:paraId="797E24D9" w14:textId="77777777" w:rsidR="006B413A" w:rsidRPr="00E70646" w:rsidRDefault="006B413A" w:rsidP="00742181">
      <w:pPr>
        <w:rPr>
          <w:rFonts w:cs="Arial"/>
          <w:color w:val="000000"/>
          <w:sz w:val="24"/>
          <w:szCs w:val="24"/>
        </w:rPr>
      </w:pPr>
      <w:r w:rsidRPr="00E70646">
        <w:rPr>
          <w:rFonts w:cs="Arial"/>
          <w:color w:val="000000"/>
          <w:sz w:val="24"/>
          <w:szCs w:val="24"/>
          <w:lang w:eastAsia="pl-PL"/>
        </w:rPr>
        <w:t xml:space="preserve"> </w:t>
      </w:r>
      <w:bookmarkStart w:id="39" w:name="_Toc221609479"/>
      <w:bookmarkStart w:id="40" w:name="_Toc254360925"/>
      <w:bookmarkStart w:id="41" w:name="_Toc284590530"/>
      <w:bookmarkStart w:id="42" w:name="_Toc315353262"/>
      <w:bookmarkStart w:id="43" w:name="_Toc315682728"/>
    </w:p>
    <w:bookmarkEnd w:id="39"/>
    <w:bookmarkEnd w:id="40"/>
    <w:bookmarkEnd w:id="41"/>
    <w:bookmarkEnd w:id="42"/>
    <w:bookmarkEnd w:id="43"/>
    <w:p w14:paraId="77588B19"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14:paraId="44C9FB8D" w14:textId="77777777" w:rsidTr="00585C14">
        <w:trPr>
          <w:trHeight w:val="232"/>
        </w:trPr>
        <w:tc>
          <w:tcPr>
            <w:tcW w:w="514" w:type="dxa"/>
            <w:tcMar>
              <w:left w:w="98" w:type="dxa"/>
            </w:tcMar>
          </w:tcPr>
          <w:p w14:paraId="1ADD2F00"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14:paraId="3260E2A6"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14:paraId="49E3D75E"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14:paraId="04953B30" w14:textId="77777777" w:rsidTr="00585C14">
        <w:tc>
          <w:tcPr>
            <w:tcW w:w="514" w:type="dxa"/>
            <w:tcMar>
              <w:left w:w="98" w:type="dxa"/>
            </w:tcMar>
            <w:vAlign w:val="center"/>
          </w:tcPr>
          <w:p w14:paraId="13C4383A" w14:textId="77777777"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14:paraId="69ADC10A" w14:textId="77777777"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14:paraId="49D390C5" w14:textId="77777777"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14:paraId="5465C43C"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14:paraId="5F261680" w14:textId="77777777"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14:paraId="533A0B22" w14:textId="77777777"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14:paraId="74CA00FF" w14:textId="77777777" w:rsidR="006B413A" w:rsidRPr="0016313D" w:rsidRDefault="006B413A" w:rsidP="0016313D">
            <w:pPr>
              <w:pStyle w:val="Default"/>
              <w:spacing w:line="23" w:lineRule="atLeast"/>
              <w:rPr>
                <w:rFonts w:ascii="Calibri" w:hAnsi="Calibri"/>
              </w:rPr>
            </w:pPr>
            <w:r w:rsidRPr="0016313D">
              <w:rPr>
                <w:rFonts w:ascii="Calibri" w:hAnsi="Calibri"/>
              </w:rPr>
              <w:t>b) art. 9 ust. 1 pkt 2a ustawy z dnia 28 października 2002 r. o odpowiedzialności podmiotów zbiorowych za czyny zabronione pod groźbą kary.</w:t>
            </w:r>
            <w:r w:rsidRPr="007C3541">
              <w:t xml:space="preserve"> </w:t>
            </w:r>
          </w:p>
        </w:tc>
      </w:tr>
      <w:tr w:rsidR="006B413A" w:rsidRPr="007C3541" w14:paraId="26A0C6FC" w14:textId="77777777" w:rsidTr="00585C14">
        <w:tc>
          <w:tcPr>
            <w:tcW w:w="514" w:type="dxa"/>
            <w:tcMar>
              <w:left w:w="98" w:type="dxa"/>
            </w:tcMar>
            <w:vAlign w:val="center"/>
          </w:tcPr>
          <w:p w14:paraId="6C0C6059" w14:textId="77777777" w:rsidR="001C0619" w:rsidRPr="001C0619" w:rsidRDefault="001C0619" w:rsidP="008105F0">
            <w:pPr>
              <w:spacing w:before="100" w:after="0" w:line="23" w:lineRule="atLeast"/>
              <w:rPr>
                <w:rFonts w:cs="Calibri"/>
                <w:b/>
                <w:bCs/>
                <w:sz w:val="24"/>
                <w:szCs w:val="24"/>
              </w:rPr>
            </w:pPr>
            <w:r w:rsidRPr="001C0619">
              <w:rPr>
                <w:rFonts w:cs="Calibri"/>
                <w:b/>
                <w:bCs/>
                <w:sz w:val="24"/>
                <w:szCs w:val="24"/>
              </w:rPr>
              <w:t>2</w:t>
            </w:r>
            <w:r>
              <w:rPr>
                <w:rFonts w:cs="Calibri"/>
                <w:b/>
                <w:bCs/>
                <w:sz w:val="24"/>
                <w:szCs w:val="24"/>
              </w:rPr>
              <w:t>.</w:t>
            </w:r>
          </w:p>
          <w:p w14:paraId="31D93436"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74B4DB73" w14:textId="77777777" w:rsidR="006B413A" w:rsidRPr="007C3541" w:rsidRDefault="006B413A" w:rsidP="00512B38">
            <w:pPr>
              <w:spacing w:after="0" w:line="23" w:lineRule="atLeast"/>
              <w:rPr>
                <w:sz w:val="24"/>
                <w:szCs w:val="24"/>
              </w:rPr>
            </w:pPr>
            <w:r w:rsidRPr="007C3541">
              <w:rPr>
                <w:sz w:val="24"/>
                <w:szCs w:val="24"/>
              </w:rPr>
              <w:t>Kwalifikowalność projektu</w:t>
            </w:r>
          </w:p>
        </w:tc>
        <w:tc>
          <w:tcPr>
            <w:tcW w:w="5903" w:type="dxa"/>
            <w:tcMar>
              <w:left w:w="98" w:type="dxa"/>
            </w:tcMar>
            <w:vAlign w:val="center"/>
          </w:tcPr>
          <w:p w14:paraId="5953B0D4" w14:textId="77777777"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14:paraId="7AB39E23" w14:textId="77777777"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14:paraId="57C69ED9" w14:textId="77777777"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14:paraId="79C8C7AA" w14:textId="551337BB"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7A526E">
              <w:rPr>
                <w:rFonts w:ascii="Calibri" w:hAnsi="Calibri"/>
              </w:rPr>
              <w:t>.</w:t>
            </w:r>
          </w:p>
        </w:tc>
      </w:tr>
      <w:tr w:rsidR="006B413A" w:rsidRPr="007C3541" w14:paraId="616E3786" w14:textId="77777777" w:rsidTr="00585C14">
        <w:tc>
          <w:tcPr>
            <w:tcW w:w="514" w:type="dxa"/>
            <w:tcMar>
              <w:left w:w="98" w:type="dxa"/>
            </w:tcMar>
            <w:vAlign w:val="center"/>
          </w:tcPr>
          <w:p w14:paraId="00FE7FB4" w14:textId="77777777" w:rsidR="00C30FDF" w:rsidRPr="00C30FDF" w:rsidRDefault="00C30FDF" w:rsidP="008105F0">
            <w:pPr>
              <w:spacing w:before="100" w:after="0" w:line="23" w:lineRule="atLeast"/>
              <w:rPr>
                <w:rFonts w:cs="Calibri"/>
                <w:b/>
                <w:bCs/>
                <w:sz w:val="24"/>
                <w:szCs w:val="24"/>
              </w:rPr>
            </w:pPr>
            <w:r w:rsidRPr="00C30FDF">
              <w:rPr>
                <w:rFonts w:cs="Calibri"/>
                <w:b/>
                <w:bCs/>
                <w:sz w:val="24"/>
                <w:szCs w:val="24"/>
              </w:rPr>
              <w:t>3.</w:t>
            </w:r>
          </w:p>
          <w:p w14:paraId="3E75BAD0"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58C8DA9" w14:textId="77777777" w:rsidR="006B413A" w:rsidRPr="007C3541" w:rsidRDefault="006B413A" w:rsidP="0024716D">
            <w:pPr>
              <w:spacing w:before="100" w:after="0" w:line="23" w:lineRule="atLeast"/>
              <w:rPr>
                <w:rFonts w:cs="Calibri"/>
                <w:sz w:val="24"/>
                <w:szCs w:val="24"/>
              </w:rPr>
            </w:pPr>
            <w:r w:rsidRPr="007C3541">
              <w:rPr>
                <w:sz w:val="24"/>
                <w:szCs w:val="24"/>
              </w:rPr>
              <w:t xml:space="preserve">Wnioskodawca zgodnie ze Szczegółowym Opisem Osi Priorytetowych RPO WŁ </w:t>
            </w:r>
            <w:r w:rsidRPr="007C3541">
              <w:rPr>
                <w:sz w:val="24"/>
                <w:szCs w:val="24"/>
              </w:rPr>
              <w:lastRenderedPageBreak/>
              <w:t>2014-2020 oraz RPO WŁ 2014-2020 jest uprawniony do ubiegania się o dofinansowanie</w:t>
            </w:r>
          </w:p>
        </w:tc>
        <w:tc>
          <w:tcPr>
            <w:tcW w:w="5903" w:type="dxa"/>
            <w:tcMar>
              <w:left w:w="98" w:type="dxa"/>
            </w:tcMar>
            <w:vAlign w:val="center"/>
          </w:tcPr>
          <w:p w14:paraId="3C23785E" w14:textId="36430D6E" w:rsidR="006B413A" w:rsidRPr="007C3541" w:rsidRDefault="006B413A" w:rsidP="00512B38">
            <w:pPr>
              <w:pStyle w:val="Default"/>
              <w:spacing w:line="23" w:lineRule="atLeast"/>
              <w:rPr>
                <w:rFonts w:ascii="Calibri" w:hAnsi="Calibri"/>
              </w:rPr>
            </w:pPr>
            <w:r w:rsidRPr="007C3541">
              <w:rPr>
                <w:rFonts w:ascii="Calibri" w:hAnsi="Calibri"/>
              </w:rPr>
              <w:lastRenderedPageBreak/>
              <w:t xml:space="preserve">W ramach kryterium oceniane będzie czy Wnioskodawca należy do typów Beneficjentów uprawnionych do ubiegania się o dofinansowanie w ramach danego działania / poddziałania / typu projektu zgodnie ze </w:t>
            </w:r>
            <w:r w:rsidRPr="007C3541">
              <w:rPr>
                <w:rFonts w:ascii="Calibri" w:hAnsi="Calibri"/>
              </w:rPr>
              <w:lastRenderedPageBreak/>
              <w:t>Szczegółowym Opisem Osi Priorytetowych RPO WŁ 2014-2020 oraz RPO WŁ 2014-2020</w:t>
            </w:r>
            <w:r w:rsidR="007A526E">
              <w:rPr>
                <w:rFonts w:ascii="Calibri" w:hAnsi="Calibri"/>
              </w:rPr>
              <w:t>.</w:t>
            </w:r>
            <w:r w:rsidRPr="007C3541">
              <w:rPr>
                <w:rFonts w:ascii="Calibri" w:hAnsi="Calibri"/>
              </w:rPr>
              <w:t xml:space="preserve"> </w:t>
            </w:r>
          </w:p>
          <w:p w14:paraId="37CD7E2C" w14:textId="77777777" w:rsidR="006B413A" w:rsidRPr="007C3541" w:rsidRDefault="006B413A" w:rsidP="00512B38">
            <w:pPr>
              <w:spacing w:before="100" w:line="23" w:lineRule="atLeast"/>
              <w:rPr>
                <w:rFonts w:cs="Arial"/>
                <w:sz w:val="24"/>
                <w:szCs w:val="24"/>
              </w:rPr>
            </w:pPr>
          </w:p>
        </w:tc>
      </w:tr>
      <w:tr w:rsidR="006B413A" w:rsidRPr="007C3541" w14:paraId="61F6ACCD" w14:textId="77777777" w:rsidTr="00585C14">
        <w:tc>
          <w:tcPr>
            <w:tcW w:w="514" w:type="dxa"/>
            <w:tcMar>
              <w:left w:w="98" w:type="dxa"/>
            </w:tcMar>
            <w:vAlign w:val="center"/>
          </w:tcPr>
          <w:p w14:paraId="5C54EBD7" w14:textId="77777777" w:rsidR="00C30FDF" w:rsidRPr="00C30FDF" w:rsidRDefault="00C30FDF" w:rsidP="008105F0">
            <w:pPr>
              <w:spacing w:before="100" w:after="0" w:line="23" w:lineRule="atLeast"/>
              <w:rPr>
                <w:rFonts w:cs="Calibri"/>
                <w:b/>
                <w:bCs/>
                <w:sz w:val="24"/>
                <w:szCs w:val="24"/>
              </w:rPr>
            </w:pPr>
            <w:r>
              <w:rPr>
                <w:rFonts w:cs="Calibri"/>
                <w:b/>
                <w:bCs/>
                <w:sz w:val="24"/>
                <w:szCs w:val="24"/>
              </w:rPr>
              <w:lastRenderedPageBreak/>
              <w:t>4.</w:t>
            </w:r>
          </w:p>
          <w:p w14:paraId="40E880FB"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32A8E9E9" w14:textId="77777777"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14:paraId="1522697D" w14:textId="77777777"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14:paraId="64358BB8" w14:textId="77777777"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14:paraId="753DEB3B" w14:textId="77777777" w:rsidR="006B413A" w:rsidRPr="00B45F7F" w:rsidRDefault="006B413A" w:rsidP="00512B38">
            <w:pPr>
              <w:pStyle w:val="Default"/>
              <w:spacing w:line="23" w:lineRule="atLeast"/>
              <w:rPr>
                <w:rFonts w:ascii="Calibri" w:hAnsi="Calibri"/>
                <w:strike/>
              </w:rPr>
            </w:pPr>
          </w:p>
          <w:p w14:paraId="63762B05" w14:textId="77777777" w:rsidR="006B413A" w:rsidRDefault="006B413A" w:rsidP="007C7F26">
            <w:pPr>
              <w:spacing w:after="0" w:line="23" w:lineRule="atLeast"/>
              <w:rPr>
                <w:iCs/>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p w14:paraId="475D50EF" w14:textId="77777777" w:rsidR="00DD088D" w:rsidRPr="007C3541" w:rsidRDefault="00DD088D" w:rsidP="007C7F26">
            <w:pPr>
              <w:spacing w:after="0" w:line="23" w:lineRule="atLeast"/>
              <w:rPr>
                <w:i/>
                <w:sz w:val="24"/>
                <w:szCs w:val="24"/>
              </w:rPr>
            </w:pPr>
            <w:r>
              <w:rPr>
                <w:iCs/>
                <w:sz w:val="24"/>
                <w:szCs w:val="24"/>
              </w:rPr>
              <w:t>W przypadku zmiany partnera zgodnie z art. 33 ust.3a ustawy z dnia 11 lipca 2014 r. o zasadach realizacji programów w zakresie polityki spójności finansowanych w perspektywie 2014-2020 na etapie</w:t>
            </w:r>
            <w:r w:rsidR="00CB0CB4">
              <w:rPr>
                <w:iCs/>
                <w:sz w:val="24"/>
                <w:szCs w:val="24"/>
              </w:rPr>
              <w:t xml:space="preserve"> realizacji projektu kryterium uznaje się za spełnione.</w:t>
            </w:r>
          </w:p>
        </w:tc>
      </w:tr>
      <w:tr w:rsidR="006B413A" w:rsidRPr="007C3541" w14:paraId="778142D8" w14:textId="77777777" w:rsidTr="00585C14">
        <w:tc>
          <w:tcPr>
            <w:tcW w:w="514" w:type="dxa"/>
            <w:tcMar>
              <w:left w:w="98" w:type="dxa"/>
            </w:tcMar>
            <w:vAlign w:val="center"/>
          </w:tcPr>
          <w:p w14:paraId="4F50155B" w14:textId="77777777"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14:paraId="4E501894"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71CBBB68" w14:textId="77777777"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14:paraId="2FE17639"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 </w:t>
            </w:r>
          </w:p>
        </w:tc>
      </w:tr>
      <w:tr w:rsidR="006B413A" w:rsidRPr="007C3541" w14:paraId="5C3F0CA5" w14:textId="77777777" w:rsidTr="00585C14">
        <w:tc>
          <w:tcPr>
            <w:tcW w:w="514" w:type="dxa"/>
            <w:tcMar>
              <w:left w:w="98" w:type="dxa"/>
            </w:tcMar>
            <w:vAlign w:val="center"/>
          </w:tcPr>
          <w:p w14:paraId="34EE4604" w14:textId="77777777" w:rsidR="00585C14" w:rsidRPr="00585C14" w:rsidRDefault="00585C14" w:rsidP="008105F0">
            <w:pPr>
              <w:spacing w:before="100" w:after="0" w:line="23" w:lineRule="atLeast"/>
              <w:rPr>
                <w:rFonts w:cs="Calibri"/>
                <w:b/>
                <w:bCs/>
                <w:sz w:val="24"/>
                <w:szCs w:val="24"/>
              </w:rPr>
            </w:pPr>
            <w:r>
              <w:rPr>
                <w:rFonts w:cs="Calibri"/>
                <w:b/>
                <w:bCs/>
                <w:sz w:val="24"/>
                <w:szCs w:val="24"/>
              </w:rPr>
              <w:t>6</w:t>
            </w:r>
            <w:r w:rsidRPr="00585C14">
              <w:rPr>
                <w:rFonts w:cs="Calibri"/>
                <w:b/>
                <w:bCs/>
                <w:sz w:val="24"/>
                <w:szCs w:val="24"/>
              </w:rPr>
              <w:t>.</w:t>
            </w:r>
          </w:p>
          <w:p w14:paraId="3400D082"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1E4BE8E4" w14:textId="77777777"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14:paraId="61322840"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14:paraId="29C215BC" w14:textId="77777777" w:rsidTr="00585C14">
        <w:tc>
          <w:tcPr>
            <w:tcW w:w="514" w:type="dxa"/>
            <w:tcMar>
              <w:left w:w="98" w:type="dxa"/>
            </w:tcMar>
            <w:vAlign w:val="center"/>
          </w:tcPr>
          <w:p w14:paraId="79D4F745" w14:textId="77777777" w:rsidR="00585C14" w:rsidRPr="00585C14" w:rsidRDefault="00585C14" w:rsidP="008105F0">
            <w:pPr>
              <w:spacing w:before="100" w:after="0" w:line="23" w:lineRule="atLeast"/>
              <w:rPr>
                <w:rFonts w:cs="Calibri"/>
                <w:b/>
                <w:bCs/>
                <w:sz w:val="24"/>
                <w:szCs w:val="24"/>
              </w:rPr>
            </w:pPr>
            <w:r>
              <w:rPr>
                <w:rFonts w:cs="Calibri"/>
                <w:b/>
                <w:bCs/>
                <w:sz w:val="24"/>
                <w:szCs w:val="24"/>
              </w:rPr>
              <w:t>7.</w:t>
            </w:r>
          </w:p>
          <w:p w14:paraId="7A1F1064"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14C4D620"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w:t>
            </w:r>
            <w:r w:rsidR="00C81BCE">
              <w:rPr>
                <w:rFonts w:ascii="Calibri" w:hAnsi="Calibri"/>
              </w:rPr>
              <w:t xml:space="preserve"> równości szans i niedyskryminacji, w tym dostępności dla osób z niepełnosprawnościami</w:t>
            </w:r>
            <w:r w:rsidRPr="007C3541">
              <w:rPr>
                <w:rFonts w:ascii="Calibri" w:hAnsi="Calibri"/>
              </w:rPr>
              <w:t xml:space="preserve"> </w:t>
            </w:r>
          </w:p>
          <w:p w14:paraId="5E573E99" w14:textId="77777777" w:rsidR="006B413A" w:rsidRPr="007C3541" w:rsidRDefault="006B413A" w:rsidP="00512B38">
            <w:pPr>
              <w:spacing w:after="0" w:line="23" w:lineRule="atLeast"/>
              <w:rPr>
                <w:sz w:val="24"/>
                <w:szCs w:val="24"/>
              </w:rPr>
            </w:pPr>
          </w:p>
        </w:tc>
        <w:tc>
          <w:tcPr>
            <w:tcW w:w="5903" w:type="dxa"/>
            <w:tcMar>
              <w:left w:w="98" w:type="dxa"/>
            </w:tcMar>
            <w:vAlign w:val="center"/>
          </w:tcPr>
          <w:p w14:paraId="172CB901" w14:textId="512E2F73" w:rsidR="006B413A" w:rsidRPr="007C7F26" w:rsidRDefault="00C81BCE" w:rsidP="007A526E">
            <w:pPr>
              <w:spacing w:after="0" w:line="240" w:lineRule="auto"/>
            </w:pPr>
            <w:r w:rsidRPr="00E01A93">
              <w:rPr>
                <w:rFonts w:asciiTheme="minorHAnsi" w:hAnsiTheme="minorHAnsi" w:cstheme="minorHAnsi"/>
                <w:sz w:val="24"/>
                <w:szCs w:val="24"/>
              </w:rPr>
              <w:t xml:space="preserve">W ramach kryterium oceniane będzie czy działania przewidziane </w:t>
            </w:r>
            <w:r w:rsidRPr="00E01A93">
              <w:rPr>
                <w:rFonts w:asciiTheme="minorHAnsi" w:hAnsiTheme="minorHAnsi" w:cstheme="minorHAnsi"/>
                <w:sz w:val="24"/>
                <w:szCs w:val="24"/>
                <w:lang w:eastAsia="pl-PL"/>
              </w:rPr>
              <w:t>do realizacji w projekcie są zgodne z</w:t>
            </w:r>
            <w:r w:rsidR="007A526E">
              <w:rPr>
                <w:rFonts w:asciiTheme="minorHAnsi" w:hAnsiTheme="minorHAnsi" w:cstheme="minorHAnsi"/>
                <w:sz w:val="24"/>
                <w:szCs w:val="24"/>
                <w:lang w:eastAsia="pl-PL"/>
              </w:rPr>
              <w:t xml:space="preserve"> </w:t>
            </w:r>
            <w:r w:rsidRPr="00E01A93">
              <w:rPr>
                <w:rFonts w:asciiTheme="minorHAnsi" w:hAnsiTheme="minorHAnsi" w:cstheme="minorHAnsi"/>
                <w:sz w:val="24"/>
                <w:szCs w:val="24"/>
                <w:lang w:eastAsia="pl-PL"/>
              </w:rPr>
              <w:t>zasadą równości szans i niedyskryminacji, w tym dostępności dla osób z niepełnosprawnościami</w:t>
            </w:r>
            <w:r w:rsidR="007A526E">
              <w:rPr>
                <w:rFonts w:asciiTheme="minorHAnsi" w:hAnsiTheme="minorHAnsi" w:cstheme="minorHAnsi"/>
                <w:sz w:val="24"/>
                <w:szCs w:val="24"/>
                <w:lang w:eastAsia="pl-PL"/>
              </w:rPr>
              <w:t xml:space="preserve"> </w:t>
            </w:r>
            <w:r w:rsidRPr="00E01A93">
              <w:rPr>
                <w:rFonts w:asciiTheme="minorHAnsi" w:hAnsiTheme="minorHAnsi" w:cstheme="minorHAnsi"/>
                <w:sz w:val="24"/>
                <w:szCs w:val="24"/>
                <w:lang w:eastAsia="pl-PL"/>
              </w:rPr>
              <w:t xml:space="preserve">określoną w Wytycznych w zakresie realizacji zasady równości szans i niedyskryminacji, w tym dostępności dla osób z niepełnosprawnościami oraz zasady równości szans kobiet i mężczyzn w ramach funduszy unijnych na lata 2014-2020 </w:t>
            </w:r>
            <w:r w:rsidRPr="00E01A93">
              <w:rPr>
                <w:rFonts w:asciiTheme="minorHAnsi" w:hAnsiTheme="minorHAnsi" w:cstheme="minorHAnsi"/>
                <w:sz w:val="24"/>
                <w:szCs w:val="24"/>
                <w:lang w:eastAsia="pl-PL"/>
              </w:rPr>
              <w:lastRenderedPageBreak/>
              <w:t>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tc>
      </w:tr>
      <w:tr w:rsidR="006B413A" w:rsidRPr="007C3541" w14:paraId="7D91E2F7" w14:textId="77777777" w:rsidTr="00585C14">
        <w:tc>
          <w:tcPr>
            <w:tcW w:w="514" w:type="dxa"/>
            <w:tcMar>
              <w:left w:w="98" w:type="dxa"/>
            </w:tcMar>
            <w:vAlign w:val="center"/>
          </w:tcPr>
          <w:p w14:paraId="15C893E2" w14:textId="77777777"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8.</w:t>
            </w:r>
          </w:p>
          <w:p w14:paraId="4ADDFCA0"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1315074"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14:paraId="1BE8532D" w14:textId="77777777" w:rsidR="006B413A" w:rsidRPr="007C3541" w:rsidRDefault="006B413A" w:rsidP="00512B38">
            <w:pPr>
              <w:spacing w:after="0" w:line="23" w:lineRule="atLeast"/>
              <w:rPr>
                <w:sz w:val="24"/>
                <w:szCs w:val="24"/>
              </w:rPr>
            </w:pPr>
          </w:p>
        </w:tc>
        <w:tc>
          <w:tcPr>
            <w:tcW w:w="5903" w:type="dxa"/>
            <w:tcMar>
              <w:left w:w="98" w:type="dxa"/>
            </w:tcMar>
            <w:vAlign w:val="center"/>
          </w:tcPr>
          <w:p w14:paraId="3ACBA171" w14:textId="77777777"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14:paraId="30FD3974" w14:textId="77777777"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14:paraId="70A3D212" w14:textId="77777777" w:rsidTr="00585C14">
        <w:tc>
          <w:tcPr>
            <w:tcW w:w="514" w:type="dxa"/>
            <w:tcMar>
              <w:left w:w="98" w:type="dxa"/>
            </w:tcMar>
            <w:vAlign w:val="center"/>
          </w:tcPr>
          <w:p w14:paraId="60BD170A" w14:textId="77777777" w:rsidR="00585C14" w:rsidRPr="00585C14" w:rsidRDefault="00585C14" w:rsidP="008105F0">
            <w:pPr>
              <w:spacing w:before="100" w:after="0" w:line="23" w:lineRule="atLeast"/>
              <w:rPr>
                <w:rFonts w:cs="Calibri"/>
                <w:b/>
                <w:bCs/>
                <w:sz w:val="24"/>
                <w:szCs w:val="24"/>
              </w:rPr>
            </w:pPr>
            <w:r>
              <w:rPr>
                <w:rFonts w:cs="Calibri"/>
                <w:b/>
                <w:bCs/>
                <w:sz w:val="24"/>
                <w:szCs w:val="24"/>
              </w:rPr>
              <w:t>9.</w:t>
            </w:r>
          </w:p>
          <w:p w14:paraId="5129B778"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8705275" w14:textId="77777777"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03" w:type="dxa"/>
            <w:tcMar>
              <w:left w:w="98" w:type="dxa"/>
            </w:tcMar>
            <w:vAlign w:val="center"/>
          </w:tcPr>
          <w:p w14:paraId="18182082" w14:textId="77777777"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t xml:space="preserve">W ramach kryterium oceniane będzie czy Wnioskodawca wykazał zgodność projektu z zasadą równości szans kobiet i mężczyzn na podstawie standardu minimum określonego 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14:paraId="606C94A3" w14:textId="77777777" w:rsidTr="00585C14">
        <w:tc>
          <w:tcPr>
            <w:tcW w:w="514" w:type="dxa"/>
            <w:tcMar>
              <w:left w:w="98" w:type="dxa"/>
            </w:tcMar>
            <w:vAlign w:val="center"/>
          </w:tcPr>
          <w:p w14:paraId="57BEFB3E" w14:textId="77777777" w:rsidR="00585C14" w:rsidRPr="00585C14" w:rsidRDefault="00585C14" w:rsidP="008105F0">
            <w:pPr>
              <w:spacing w:before="100" w:after="0" w:line="23" w:lineRule="atLeast"/>
              <w:rPr>
                <w:rFonts w:cs="Calibri"/>
                <w:b/>
                <w:bCs/>
                <w:sz w:val="24"/>
                <w:szCs w:val="24"/>
              </w:rPr>
            </w:pPr>
            <w:r>
              <w:rPr>
                <w:rFonts w:cs="Calibri"/>
                <w:b/>
                <w:bCs/>
                <w:sz w:val="24"/>
                <w:szCs w:val="24"/>
              </w:rPr>
              <w:t>10.</w:t>
            </w:r>
          </w:p>
          <w:p w14:paraId="54B9595B"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65A5DE1C" w14:textId="77777777"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14:paraId="2746C126"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14:paraId="704B79BC" w14:textId="77777777" w:rsidTr="00585C14">
        <w:tc>
          <w:tcPr>
            <w:tcW w:w="514" w:type="dxa"/>
            <w:tcMar>
              <w:left w:w="98" w:type="dxa"/>
            </w:tcMar>
            <w:vAlign w:val="center"/>
          </w:tcPr>
          <w:p w14:paraId="408F1625" w14:textId="77777777"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14:paraId="4C51569E" w14:textId="77777777"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14:paraId="6774C8AF" w14:textId="77777777"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14:paraId="0643C0E3" w14:textId="77777777"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14:paraId="410B939F" w14:textId="77777777" w:rsidR="006B413A" w:rsidRPr="00E70646" w:rsidRDefault="006B413A" w:rsidP="00742181">
      <w:pPr>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14:paraId="742B1FE9" w14:textId="77777777" w:rsidR="006B413A" w:rsidRPr="00190B5E" w:rsidRDefault="00F24512" w:rsidP="00742181">
      <w:pPr>
        <w:pStyle w:val="Akapitzlist"/>
        <w:numPr>
          <w:ilvl w:val="0"/>
          <w:numId w:val="27"/>
        </w:numPr>
        <w:spacing w:after="0"/>
        <w:rPr>
          <w:rFonts w:cs="Arial"/>
          <w:sz w:val="24"/>
          <w:szCs w:val="24"/>
        </w:rPr>
      </w:pPr>
      <w:r w:rsidRPr="00190B5E">
        <w:rPr>
          <w:rFonts w:cs="Arial"/>
          <w:b/>
          <w:sz w:val="24"/>
          <w:szCs w:val="24"/>
          <w:u w:val="single"/>
        </w:rPr>
        <w:lastRenderedPageBreak/>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14:paraId="35743617" w14:textId="77777777" w:rsidR="006B413A" w:rsidRPr="00E70646" w:rsidRDefault="00585C14" w:rsidP="00742181">
      <w:pPr>
        <w:pStyle w:val="Akapitzlist"/>
        <w:numPr>
          <w:ilvl w:val="0"/>
          <w:numId w:val="27"/>
        </w:numPr>
        <w:spacing w:after="0"/>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14:paraId="464BE15A" w14:textId="77777777" w:rsidR="006B413A" w:rsidRPr="00E70646" w:rsidRDefault="006B413A" w:rsidP="00742181">
      <w:pPr>
        <w:pStyle w:val="Akapitzlist"/>
        <w:spacing w:after="0"/>
        <w:ind w:left="0"/>
        <w:rPr>
          <w:rFonts w:cs="Arial"/>
          <w:sz w:val="24"/>
          <w:szCs w:val="24"/>
        </w:rPr>
      </w:pPr>
    </w:p>
    <w:p w14:paraId="742F8908" w14:textId="3B1BAE8B" w:rsidR="006B413A" w:rsidRDefault="006B413A" w:rsidP="00742181">
      <w:pPr>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14:paraId="3003EE3A" w14:textId="77777777" w:rsidR="007A526E" w:rsidRPr="00E70646" w:rsidRDefault="007A526E" w:rsidP="00742181">
      <w:pPr>
        <w:rPr>
          <w:b/>
          <w:sz w:val="24"/>
          <w:szCs w:val="24"/>
        </w:rPr>
      </w:pPr>
    </w:p>
    <w:p w14:paraId="5EA8E6A6"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14:paraId="13CEBCFD" w14:textId="77777777" w:rsidTr="002B6960">
        <w:tc>
          <w:tcPr>
            <w:tcW w:w="488" w:type="dxa"/>
            <w:tcMar>
              <w:left w:w="98" w:type="dxa"/>
            </w:tcMar>
          </w:tcPr>
          <w:p w14:paraId="10A55A21"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14:paraId="327F6614"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14:paraId="5C7BC8AF"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14:paraId="76F12301" w14:textId="77777777" w:rsidTr="00A15C46">
        <w:tc>
          <w:tcPr>
            <w:tcW w:w="488" w:type="dxa"/>
            <w:tcMar>
              <w:left w:w="98" w:type="dxa"/>
            </w:tcMar>
            <w:vAlign w:val="center"/>
          </w:tcPr>
          <w:p w14:paraId="7D350076"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14:paraId="755FA4CD" w14:textId="4911E7B2" w:rsidR="006B413A" w:rsidRPr="00E70646" w:rsidRDefault="00523A23" w:rsidP="008105F0">
            <w:pPr>
              <w:spacing w:after="0" w:line="23" w:lineRule="atLeast"/>
              <w:rPr>
                <w:rFonts w:cs="Calibri"/>
                <w:sz w:val="24"/>
                <w:szCs w:val="24"/>
              </w:rPr>
            </w:pPr>
            <w:r w:rsidRPr="00A209F5">
              <w:rPr>
                <w:rFonts w:cs="Calibri"/>
                <w:b/>
                <w:sz w:val="24"/>
                <w:szCs w:val="24"/>
              </w:rPr>
              <w:t xml:space="preserve">Projekt zakłada udział osób w wieku 50 lat i więcej lub osób </w:t>
            </w:r>
            <w:r w:rsidR="00D578A7" w:rsidRPr="00D578A7">
              <w:rPr>
                <w:rFonts w:cs="Calibri"/>
                <w:b/>
                <w:sz w:val="24"/>
                <w:szCs w:val="24"/>
              </w:rPr>
              <w:t>długotrwale bezrobotnych</w:t>
            </w:r>
          </w:p>
        </w:tc>
        <w:tc>
          <w:tcPr>
            <w:tcW w:w="5928" w:type="dxa"/>
            <w:tcMar>
              <w:left w:w="98" w:type="dxa"/>
            </w:tcMar>
            <w:vAlign w:val="center"/>
          </w:tcPr>
          <w:p w14:paraId="1E607EE7" w14:textId="00E868DE" w:rsidR="006B413A" w:rsidRPr="008105F0" w:rsidRDefault="00523A23" w:rsidP="007A526E">
            <w:pPr>
              <w:spacing w:after="0" w:line="240" w:lineRule="auto"/>
              <w:rPr>
                <w:rFonts w:cs="Calibri"/>
                <w:sz w:val="24"/>
                <w:szCs w:val="24"/>
              </w:rPr>
            </w:pPr>
            <w:r w:rsidRPr="00003FB6">
              <w:rPr>
                <w:rFonts w:asciiTheme="minorHAnsi" w:hAnsiTheme="minorHAnsi" w:cstheme="minorHAnsi"/>
                <w:sz w:val="24"/>
                <w:szCs w:val="24"/>
                <w:lang w:eastAsia="pl-PL"/>
              </w:rPr>
              <w:t>Projekt zakłada udział osób znajdujących się w szczególnie trudnej sytuacji na rynku</w:t>
            </w:r>
            <w:r w:rsidR="007A526E">
              <w:rPr>
                <w:rFonts w:asciiTheme="minorHAnsi" w:hAnsiTheme="minorHAnsi" w:cstheme="minorHAnsi"/>
                <w:sz w:val="24"/>
                <w:szCs w:val="24"/>
                <w:lang w:eastAsia="pl-PL"/>
              </w:rPr>
              <w:t xml:space="preserve"> </w:t>
            </w:r>
            <w:r w:rsidRPr="00003FB6">
              <w:rPr>
                <w:rFonts w:asciiTheme="minorHAnsi" w:hAnsiTheme="minorHAnsi" w:cstheme="minorHAnsi"/>
                <w:sz w:val="24"/>
                <w:szCs w:val="24"/>
                <w:lang w:eastAsia="pl-PL"/>
              </w:rPr>
              <w:t xml:space="preserve">pracy, tj. osoby w wieku 50 lat i więcej lub osoby </w:t>
            </w:r>
            <w:r w:rsidR="00D578A7" w:rsidRPr="00D578A7">
              <w:rPr>
                <w:rFonts w:asciiTheme="minorHAnsi" w:hAnsiTheme="minorHAnsi" w:cstheme="minorHAnsi"/>
                <w:sz w:val="24"/>
                <w:szCs w:val="24"/>
                <w:lang w:eastAsia="pl-PL"/>
              </w:rPr>
              <w:t>długotrwale bezrobotne na poziomie co najmniej 10% uczestników projektu.</w:t>
            </w:r>
            <w:r w:rsidR="00A77FEF">
              <w:rPr>
                <w:rFonts w:asciiTheme="minorHAnsi" w:hAnsiTheme="minorHAnsi" w:cstheme="minorHAnsi"/>
                <w:sz w:val="24"/>
                <w:szCs w:val="24"/>
                <w:lang w:eastAsia="pl-PL"/>
              </w:rPr>
              <w:t xml:space="preserve"> </w:t>
            </w: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tc>
      </w:tr>
      <w:tr w:rsidR="006B413A" w:rsidRPr="00E70646" w14:paraId="3FDB75A2" w14:textId="77777777" w:rsidTr="00A15C46">
        <w:tc>
          <w:tcPr>
            <w:tcW w:w="488" w:type="dxa"/>
            <w:tcMar>
              <w:left w:w="98" w:type="dxa"/>
            </w:tcMar>
            <w:vAlign w:val="center"/>
          </w:tcPr>
          <w:p w14:paraId="1BD8DB52"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14:paraId="6962994D" w14:textId="77777777" w:rsidR="006B413A" w:rsidRPr="00E70646" w:rsidRDefault="00523A23" w:rsidP="008105F0">
            <w:pPr>
              <w:spacing w:after="0" w:line="23" w:lineRule="atLeast"/>
              <w:rPr>
                <w:rFonts w:cs="Calibri"/>
                <w:sz w:val="24"/>
                <w:szCs w:val="24"/>
              </w:rPr>
            </w:pPr>
            <w:r w:rsidRPr="00A209F5">
              <w:rPr>
                <w:rFonts w:asciiTheme="minorHAnsi" w:hAnsiTheme="minorHAnsi" w:cstheme="minorHAnsi"/>
                <w:b/>
                <w:sz w:val="24"/>
                <w:szCs w:val="24"/>
                <w:lang w:eastAsia="pl-PL"/>
              </w:rPr>
              <w:t>Projekt zakłada minimalne poziomy efektywności zatrudnieniowej</w:t>
            </w:r>
          </w:p>
        </w:tc>
        <w:tc>
          <w:tcPr>
            <w:tcW w:w="5928" w:type="dxa"/>
            <w:tcMar>
              <w:left w:w="98" w:type="dxa"/>
            </w:tcMar>
            <w:vAlign w:val="center"/>
          </w:tcPr>
          <w:p w14:paraId="4A53DB8C" w14:textId="104D20FE" w:rsidR="00D578A7" w:rsidRDefault="00D578A7" w:rsidP="00523A23">
            <w:pPr>
              <w:spacing w:after="0" w:line="240" w:lineRule="auto"/>
              <w:rPr>
                <w:rFonts w:asciiTheme="minorHAnsi" w:hAnsiTheme="minorHAnsi" w:cstheme="minorHAnsi"/>
                <w:sz w:val="24"/>
                <w:szCs w:val="24"/>
                <w:lang w:eastAsia="pl-PL"/>
              </w:rPr>
            </w:pPr>
            <w:r w:rsidRPr="00D578A7">
              <w:rPr>
                <w:rFonts w:asciiTheme="minorHAnsi" w:hAnsiTheme="minorHAnsi" w:cstheme="minorHAnsi"/>
                <w:sz w:val="24"/>
                <w:szCs w:val="24"/>
                <w:lang w:eastAsia="pl-PL"/>
              </w:rPr>
              <w:t>W projekcie zakłada się realizację minimalnych poziomów efektywności zatrudnieniowej dla wszystkich grup docelowych.</w:t>
            </w:r>
          </w:p>
          <w:p w14:paraId="1E61A6A9" w14:textId="38F5F889" w:rsidR="00D578A7" w:rsidRDefault="00D578A7" w:rsidP="00523A23">
            <w:pPr>
              <w:spacing w:after="0" w:line="240" w:lineRule="auto"/>
              <w:rPr>
                <w:rFonts w:asciiTheme="minorHAnsi" w:hAnsiTheme="minorHAnsi" w:cstheme="minorHAnsi"/>
                <w:sz w:val="24"/>
                <w:szCs w:val="24"/>
                <w:lang w:eastAsia="pl-PL"/>
              </w:rPr>
            </w:pPr>
            <w:r w:rsidRPr="00D578A7">
              <w:rPr>
                <w:rFonts w:asciiTheme="minorHAnsi" w:hAnsiTheme="minorHAnsi" w:cstheme="minorHAnsi"/>
                <w:sz w:val="24"/>
                <w:szCs w:val="24"/>
                <w:lang w:eastAsia="pl-PL"/>
              </w:rPr>
              <w:t>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r>
              <w:rPr>
                <w:rFonts w:asciiTheme="minorHAnsi" w:hAnsiTheme="minorHAnsi" w:cstheme="minorHAnsi"/>
                <w:sz w:val="24"/>
                <w:szCs w:val="24"/>
                <w:lang w:eastAsia="pl-PL"/>
              </w:rPr>
              <w:t>.</w:t>
            </w:r>
          </w:p>
          <w:p w14:paraId="5C0A906B" w14:textId="1C0681C8" w:rsidR="00523A23" w:rsidRPr="00A209F5" w:rsidRDefault="00523A23" w:rsidP="00523A2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w:t>
            </w:r>
            <w:r w:rsidR="00C56BBF">
              <w:rPr>
                <w:rFonts w:asciiTheme="minorHAnsi" w:hAnsiTheme="minorHAnsi" w:cstheme="minorHAnsi"/>
                <w:sz w:val="24"/>
                <w:szCs w:val="24"/>
                <w:lang w:eastAsia="pl-PL"/>
              </w:rPr>
              <w:t>aktualnymi na dzień ogłoszenia konkursu</w:t>
            </w:r>
            <w:r w:rsidRPr="00A209F5">
              <w:rPr>
                <w:rFonts w:asciiTheme="minorHAnsi" w:hAnsiTheme="minorHAnsi" w:cstheme="minorHAnsi"/>
                <w:sz w:val="24"/>
                <w:szCs w:val="24"/>
                <w:lang w:eastAsia="pl-PL"/>
              </w:rPr>
              <w:t xml:space="preserve"> zgodnie z którymi kryterium efektywności zatrudnieniowej określa się jako odsetek uczestników, którzy po zakończeniu udziału w projekcie współfinansowanym ze środków Europejskiego Funduszu Społecznego podjęli zatrudnienie w oparciu o stosunek </w:t>
            </w:r>
          </w:p>
          <w:p w14:paraId="6287CFFD" w14:textId="36651BA5" w:rsidR="009651F5" w:rsidRDefault="00523A23" w:rsidP="00523A23">
            <w:pPr>
              <w:spacing w:after="0" w:line="23" w:lineRule="atLeast"/>
              <w:rPr>
                <w:rFonts w:cs="Calibri"/>
                <w:sz w:val="24"/>
                <w:szCs w:val="24"/>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00B971A0">
              <w:rPr>
                <w:rFonts w:asciiTheme="minorHAnsi" w:hAnsiTheme="minorHAnsi" w:cstheme="minorHAnsi"/>
                <w:sz w:val="24"/>
                <w:szCs w:val="24"/>
                <w:lang w:eastAsia="pl-PL"/>
              </w:rPr>
              <w:t>.</w:t>
            </w:r>
          </w:p>
          <w:p w14:paraId="0A079A51" w14:textId="77777777" w:rsidR="009651F5" w:rsidRDefault="009651F5" w:rsidP="009651F5">
            <w:pPr>
              <w:spacing w:after="0"/>
              <w:rPr>
                <w:rFonts w:cs="Calibri"/>
                <w:sz w:val="24"/>
                <w:szCs w:val="24"/>
              </w:rPr>
            </w:pPr>
            <w:r w:rsidRPr="00E55A3E">
              <w:rPr>
                <w:rFonts w:cs="Calibri"/>
                <w:sz w:val="24"/>
                <w:szCs w:val="24"/>
              </w:rPr>
              <w:lastRenderedPageBreak/>
              <w:t>Zgodnie z komunikatem z dnia 23 października 2020 r. minimalne poziomy efektywności zatrudnieniowej wynoszą:</w:t>
            </w:r>
          </w:p>
          <w:p w14:paraId="60B7DE41" w14:textId="77777777" w:rsidR="009651F5" w:rsidRDefault="009651F5" w:rsidP="009651F5">
            <w:pPr>
              <w:spacing w:after="0"/>
              <w:rPr>
                <w:rFonts w:cs="Calibri"/>
                <w:sz w:val="24"/>
                <w:szCs w:val="24"/>
              </w:rPr>
            </w:pPr>
            <w:r w:rsidRPr="00E55A3E">
              <w:rPr>
                <w:rFonts w:cs="Calibri"/>
                <w:sz w:val="24"/>
                <w:szCs w:val="24"/>
              </w:rPr>
              <w:t>1.</w:t>
            </w:r>
            <w:r>
              <w:rPr>
                <w:rFonts w:cs="Calibri"/>
                <w:sz w:val="24"/>
                <w:szCs w:val="24"/>
              </w:rPr>
              <w:t xml:space="preserve"> </w:t>
            </w:r>
            <w:r w:rsidRPr="00E55A3E">
              <w:rPr>
                <w:rFonts w:cs="Calibri"/>
                <w:sz w:val="24"/>
                <w:szCs w:val="24"/>
              </w:rPr>
              <w:t>dla osób w najtrudniejszej sytuacji (w tym: osoby w wieku 50 lat i</w:t>
            </w:r>
            <w:r>
              <w:rPr>
                <w:rFonts w:cs="Calibri"/>
                <w:sz w:val="24"/>
                <w:szCs w:val="24"/>
              </w:rPr>
              <w:t xml:space="preserve"> </w:t>
            </w:r>
            <w:r w:rsidRPr="00E55A3E">
              <w:rPr>
                <w:rFonts w:cs="Calibri"/>
                <w:sz w:val="24"/>
                <w:szCs w:val="24"/>
              </w:rPr>
              <w:t>więcej, kobiety, osoby z niepełnosprawnościami, osoby długotrwale</w:t>
            </w:r>
            <w:r>
              <w:rPr>
                <w:rFonts w:cs="Calibri"/>
                <w:sz w:val="24"/>
                <w:szCs w:val="24"/>
              </w:rPr>
              <w:t xml:space="preserve"> </w:t>
            </w:r>
            <w:r w:rsidRPr="00E55A3E">
              <w:rPr>
                <w:rFonts w:cs="Calibri"/>
                <w:sz w:val="24"/>
                <w:szCs w:val="24"/>
              </w:rPr>
              <w:t>bezrobotne, osoby z niskimi kwalifikacjami do poziomu ISCED 3</w:t>
            </w:r>
            <w:r>
              <w:rPr>
                <w:rFonts w:cs="Calibri"/>
                <w:sz w:val="24"/>
                <w:szCs w:val="24"/>
              </w:rPr>
              <w:t>)</w:t>
            </w:r>
            <w:r w:rsidRPr="00E55A3E">
              <w:rPr>
                <w:rFonts w:cs="Calibri"/>
                <w:sz w:val="24"/>
                <w:szCs w:val="24"/>
              </w:rPr>
              <w:t xml:space="preserve"> – 44,3%;</w:t>
            </w:r>
          </w:p>
          <w:p w14:paraId="1C5339C2" w14:textId="08D652BC" w:rsidR="009651F5" w:rsidRPr="008105F0" w:rsidRDefault="009651F5" w:rsidP="009651F5">
            <w:pPr>
              <w:spacing w:after="0" w:line="23" w:lineRule="atLeast"/>
              <w:rPr>
                <w:rFonts w:cs="Calibri"/>
                <w:sz w:val="24"/>
                <w:szCs w:val="24"/>
              </w:rPr>
            </w:pPr>
            <w:r w:rsidRPr="00E55A3E">
              <w:rPr>
                <w:rFonts w:cs="Calibri"/>
                <w:sz w:val="24"/>
                <w:szCs w:val="24"/>
              </w:rPr>
              <w:t>2.</w:t>
            </w:r>
            <w:r>
              <w:rPr>
                <w:rFonts w:cs="Calibri"/>
                <w:sz w:val="24"/>
                <w:szCs w:val="24"/>
              </w:rPr>
              <w:t xml:space="preserve"> </w:t>
            </w:r>
            <w:r w:rsidRPr="00E55A3E">
              <w:rPr>
                <w:rFonts w:cs="Calibri"/>
                <w:sz w:val="24"/>
                <w:szCs w:val="24"/>
              </w:rPr>
              <w:t>dla pozostałych osób ni</w:t>
            </w:r>
            <w:r>
              <w:rPr>
                <w:rFonts w:cs="Calibri"/>
                <w:sz w:val="24"/>
                <w:szCs w:val="24"/>
              </w:rPr>
              <w:t>enależących do ww. grup – 60,4%.</w:t>
            </w:r>
          </w:p>
        </w:tc>
      </w:tr>
      <w:tr w:rsidR="006B413A" w:rsidRPr="00E70646" w14:paraId="1B564A69" w14:textId="77777777" w:rsidTr="00A15C46">
        <w:tc>
          <w:tcPr>
            <w:tcW w:w="488" w:type="dxa"/>
            <w:tcMar>
              <w:left w:w="98" w:type="dxa"/>
            </w:tcMar>
            <w:vAlign w:val="center"/>
          </w:tcPr>
          <w:p w14:paraId="613C9D7E"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lastRenderedPageBreak/>
              <w:t>3.</w:t>
            </w:r>
          </w:p>
        </w:tc>
        <w:tc>
          <w:tcPr>
            <w:tcW w:w="2651" w:type="dxa"/>
            <w:tcMar>
              <w:left w:w="98" w:type="dxa"/>
            </w:tcMar>
            <w:vAlign w:val="center"/>
          </w:tcPr>
          <w:p w14:paraId="6D72DC36" w14:textId="77777777" w:rsidR="00523A23" w:rsidRPr="00A209F5" w:rsidRDefault="00523A23" w:rsidP="00523A2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Bezrobotni mężczyźni w wieku 30-49 lat, którzy nie znajdują się w szczególnie </w:t>
            </w:r>
          </w:p>
          <w:p w14:paraId="6A7703F8" w14:textId="77777777" w:rsidR="006B413A" w:rsidRPr="00E70646" w:rsidRDefault="00523A23" w:rsidP="00523A23">
            <w:pPr>
              <w:spacing w:after="0" w:line="23" w:lineRule="atLeast"/>
              <w:rPr>
                <w:bCs/>
                <w:sz w:val="24"/>
                <w:szCs w:val="24"/>
              </w:rPr>
            </w:pPr>
            <w:r w:rsidRPr="00A209F5">
              <w:rPr>
                <w:rFonts w:asciiTheme="minorHAnsi" w:hAnsiTheme="minorHAnsi" w:cstheme="minorHAnsi"/>
                <w:b/>
                <w:sz w:val="24"/>
                <w:szCs w:val="24"/>
                <w:lang w:eastAsia="pl-PL"/>
              </w:rPr>
              <w:t>trudnej sytuacji na rynku pracy</w:t>
            </w:r>
          </w:p>
        </w:tc>
        <w:tc>
          <w:tcPr>
            <w:tcW w:w="5928" w:type="dxa"/>
            <w:tcMar>
              <w:left w:w="98" w:type="dxa"/>
            </w:tcMar>
            <w:vAlign w:val="center"/>
          </w:tcPr>
          <w:p w14:paraId="72E020C6" w14:textId="29624615" w:rsidR="00894F93" w:rsidRPr="000F00F9" w:rsidRDefault="00742181" w:rsidP="002A01EF">
            <w:pPr>
              <w:spacing w:after="0" w:line="23" w:lineRule="atLeast"/>
              <w:contextualSpacing/>
              <w:rPr>
                <w:rFonts w:cs="Calibri"/>
                <w:sz w:val="24"/>
                <w:szCs w:val="24"/>
              </w:rPr>
            </w:pPr>
            <w:r>
              <w:rPr>
                <w:rFonts w:cs="Calibri"/>
                <w:sz w:val="24"/>
                <w:szCs w:val="24"/>
              </w:rPr>
              <w:t xml:space="preserve">W </w:t>
            </w:r>
            <w:r w:rsidR="00894F93" w:rsidRPr="00894F93">
              <w:rPr>
                <w:rFonts w:cs="Calibri"/>
                <w:sz w:val="24"/>
                <w:szCs w:val="24"/>
              </w:rPr>
              <w:t>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 lub do rozpoczęcia prowadzenia działalności gospodarczej</w:t>
            </w:r>
            <w:r w:rsidR="00501966">
              <w:rPr>
                <w:rFonts w:cs="Calibri"/>
                <w:sz w:val="24"/>
                <w:szCs w:val="24"/>
              </w:rPr>
              <w:t>.</w:t>
            </w:r>
          </w:p>
        </w:tc>
      </w:tr>
      <w:tr w:rsidR="006B413A" w:rsidRPr="00E70646" w14:paraId="0BE8D404" w14:textId="77777777" w:rsidTr="00523A23">
        <w:trPr>
          <w:trHeight w:val="4125"/>
        </w:trPr>
        <w:tc>
          <w:tcPr>
            <w:tcW w:w="488" w:type="dxa"/>
            <w:tcBorders>
              <w:bottom w:val="single" w:sz="4" w:space="0" w:color="auto"/>
            </w:tcBorders>
            <w:tcMar>
              <w:left w:w="98" w:type="dxa"/>
            </w:tcMar>
            <w:vAlign w:val="center"/>
          </w:tcPr>
          <w:p w14:paraId="587168FF"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Borders>
              <w:bottom w:val="single" w:sz="4" w:space="0" w:color="auto"/>
            </w:tcBorders>
            <w:tcMar>
              <w:left w:w="98" w:type="dxa"/>
            </w:tcMar>
            <w:vAlign w:val="center"/>
          </w:tcPr>
          <w:p w14:paraId="11D5EA16" w14:textId="77777777" w:rsidR="006B413A" w:rsidRPr="00E01A93" w:rsidRDefault="006B413A" w:rsidP="008105F0">
            <w:pPr>
              <w:autoSpaceDE w:val="0"/>
              <w:autoSpaceDN w:val="0"/>
              <w:adjustRightInd w:val="0"/>
              <w:spacing w:after="0" w:line="23" w:lineRule="atLeast"/>
              <w:rPr>
                <w:rFonts w:cs="Calibri"/>
                <w:b/>
                <w:color w:val="000000"/>
                <w:sz w:val="24"/>
                <w:szCs w:val="24"/>
              </w:rPr>
            </w:pPr>
            <w:r w:rsidRPr="00E01A93">
              <w:rPr>
                <w:rFonts w:cs="Calibri"/>
                <w:b/>
                <w:sz w:val="24"/>
                <w:szCs w:val="24"/>
              </w:rPr>
              <w:t>Projekt zakłada identyfikację potrzeb każdego uczestnika</w:t>
            </w:r>
          </w:p>
        </w:tc>
        <w:tc>
          <w:tcPr>
            <w:tcW w:w="5928" w:type="dxa"/>
            <w:tcBorders>
              <w:bottom w:val="single" w:sz="4" w:space="0" w:color="auto"/>
            </w:tcBorders>
            <w:tcMar>
              <w:left w:w="98" w:type="dxa"/>
            </w:tcMar>
            <w:vAlign w:val="center"/>
          </w:tcPr>
          <w:p w14:paraId="56821399" w14:textId="77777777"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14:paraId="6C1565A1" w14:textId="46B14115" w:rsidR="00523A23" w:rsidRPr="00E70646" w:rsidRDefault="006B413A" w:rsidP="007A526E">
            <w:pPr>
              <w:spacing w:after="0" w:line="23" w:lineRule="atLeast"/>
              <w:rPr>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tc>
      </w:tr>
      <w:tr w:rsidR="00523A23" w:rsidRPr="00E70646" w14:paraId="0362AE7E" w14:textId="77777777" w:rsidTr="00523A23">
        <w:trPr>
          <w:trHeight w:val="840"/>
        </w:trPr>
        <w:tc>
          <w:tcPr>
            <w:tcW w:w="488" w:type="dxa"/>
            <w:tcBorders>
              <w:top w:val="single" w:sz="4" w:space="0" w:color="auto"/>
            </w:tcBorders>
            <w:tcMar>
              <w:left w:w="98" w:type="dxa"/>
            </w:tcMar>
            <w:vAlign w:val="center"/>
          </w:tcPr>
          <w:p w14:paraId="7E1A611C" w14:textId="77777777" w:rsidR="00523A23" w:rsidRPr="00E70646" w:rsidRDefault="00523A23" w:rsidP="00A15C46">
            <w:pPr>
              <w:spacing w:before="100" w:after="0" w:line="23" w:lineRule="atLeast"/>
              <w:rPr>
                <w:rFonts w:cs="Calibri"/>
                <w:b/>
                <w:bCs/>
                <w:sz w:val="24"/>
                <w:szCs w:val="24"/>
              </w:rPr>
            </w:pPr>
            <w:r>
              <w:rPr>
                <w:rFonts w:cs="Calibri"/>
                <w:b/>
                <w:bCs/>
                <w:sz w:val="24"/>
                <w:szCs w:val="24"/>
              </w:rPr>
              <w:t>5.</w:t>
            </w:r>
          </w:p>
        </w:tc>
        <w:tc>
          <w:tcPr>
            <w:tcW w:w="2651" w:type="dxa"/>
            <w:tcBorders>
              <w:top w:val="single" w:sz="4" w:space="0" w:color="auto"/>
            </w:tcBorders>
            <w:tcMar>
              <w:left w:w="98" w:type="dxa"/>
            </w:tcMar>
            <w:vAlign w:val="center"/>
          </w:tcPr>
          <w:p w14:paraId="550C7033" w14:textId="02B0C5AB" w:rsidR="00523A23" w:rsidRPr="00E70646" w:rsidRDefault="00894F93" w:rsidP="00B971A0">
            <w:pPr>
              <w:autoSpaceDE w:val="0"/>
              <w:autoSpaceDN w:val="0"/>
              <w:adjustRightInd w:val="0"/>
              <w:spacing w:after="0" w:line="23" w:lineRule="atLeast"/>
              <w:rPr>
                <w:rFonts w:cs="Calibri"/>
                <w:sz w:val="24"/>
                <w:szCs w:val="24"/>
              </w:rPr>
            </w:pPr>
            <w:r w:rsidRPr="00894F93">
              <w:rPr>
                <w:rFonts w:asciiTheme="minorHAnsi" w:hAnsiTheme="minorHAnsi" w:cstheme="minorHAnsi"/>
                <w:b/>
                <w:sz w:val="24"/>
                <w:szCs w:val="24"/>
                <w:lang w:eastAsia="pl-PL"/>
              </w:rPr>
              <w:t>Projekt zapewnia możliwość korzystania ze wsparcia byłym uczestnikom projektów realizowanych w ramach CT 9</w:t>
            </w:r>
          </w:p>
        </w:tc>
        <w:tc>
          <w:tcPr>
            <w:tcW w:w="5928" w:type="dxa"/>
            <w:tcBorders>
              <w:top w:val="single" w:sz="4" w:space="0" w:color="auto"/>
            </w:tcBorders>
            <w:tcMar>
              <w:left w:w="98" w:type="dxa"/>
            </w:tcMar>
            <w:vAlign w:val="center"/>
          </w:tcPr>
          <w:p w14:paraId="007E2BCB" w14:textId="40F6DAC2" w:rsidR="00523A23" w:rsidRPr="00E70646" w:rsidRDefault="00894F93" w:rsidP="008105F0">
            <w:pPr>
              <w:spacing w:after="0" w:line="23" w:lineRule="atLeast"/>
              <w:rPr>
                <w:rFonts w:cs="Calibri"/>
                <w:sz w:val="24"/>
                <w:szCs w:val="24"/>
              </w:rPr>
            </w:pPr>
            <w:r w:rsidRPr="00894F93">
              <w:rPr>
                <w:rFonts w:asciiTheme="minorHAnsi" w:hAnsiTheme="minorHAnsi" w:cstheme="minorHAnsi"/>
                <w:sz w:val="24"/>
                <w:szCs w:val="24"/>
                <w:lang w:eastAsia="pl-PL"/>
              </w:rPr>
              <w:t>Kryteria rekrutacji uwzględniają preferencje dla byłych uczestników projektów z zakresu włączenia społecznego realizowanych w ramach IX OP RPO WŁ na lata 2014 - 2020.</w:t>
            </w:r>
          </w:p>
        </w:tc>
      </w:tr>
    </w:tbl>
    <w:p w14:paraId="7BCCBD89" w14:textId="77777777" w:rsidR="006B413A" w:rsidRPr="00E70646" w:rsidRDefault="006B413A" w:rsidP="008105F0">
      <w:pPr>
        <w:spacing w:after="0" w:line="23" w:lineRule="atLeast"/>
        <w:rPr>
          <w:rFonts w:cs="Calibri"/>
          <w:sz w:val="24"/>
          <w:szCs w:val="24"/>
        </w:rPr>
      </w:pPr>
    </w:p>
    <w:p w14:paraId="78902B15" w14:textId="77777777" w:rsidR="006B413A" w:rsidRPr="00E70646" w:rsidRDefault="006B413A" w:rsidP="00742181">
      <w:pPr>
        <w:spacing w:after="0"/>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14:paraId="4DD1BE63" w14:textId="77777777" w:rsidR="006B413A" w:rsidRPr="00E70646" w:rsidRDefault="006B413A" w:rsidP="00742181">
      <w:pPr>
        <w:spacing w:after="0"/>
        <w:rPr>
          <w:rFonts w:cs="Calibri"/>
          <w:b/>
          <w:sz w:val="24"/>
          <w:szCs w:val="24"/>
        </w:rPr>
      </w:pPr>
      <w:r w:rsidRPr="00E70646">
        <w:rPr>
          <w:rFonts w:cs="Calibri"/>
          <w:b/>
          <w:sz w:val="24"/>
          <w:szCs w:val="24"/>
        </w:rPr>
        <w:lastRenderedPageBreak/>
        <w:t>Niespełnienie któregokolwiek ze szczegółowych kryteriów dostępu oznacza konieczność poprawienia lub uzupełnienia wniosku o dofinansowanie projektu pozakonkursowego w wyznaczonym terminie.</w:t>
      </w:r>
    </w:p>
    <w:p w14:paraId="0281BC40" w14:textId="77777777" w:rsidR="006B413A" w:rsidRDefault="006B413A" w:rsidP="00742181">
      <w:pPr>
        <w:rPr>
          <w:b/>
          <w:sz w:val="24"/>
          <w:szCs w:val="24"/>
        </w:rPr>
      </w:pPr>
    </w:p>
    <w:p w14:paraId="461FA663"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14:paraId="61C4031A" w14:textId="77777777" w:rsidTr="002740A9">
        <w:tc>
          <w:tcPr>
            <w:tcW w:w="488" w:type="dxa"/>
            <w:tcMar>
              <w:left w:w="98" w:type="dxa"/>
            </w:tcMar>
          </w:tcPr>
          <w:p w14:paraId="473EF437"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14:paraId="552BC110"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14:paraId="0A9A6FE9"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14:paraId="3B9DA37F" w14:textId="77777777" w:rsidTr="002740A9">
        <w:tc>
          <w:tcPr>
            <w:tcW w:w="488" w:type="dxa"/>
            <w:tcMar>
              <w:left w:w="98" w:type="dxa"/>
            </w:tcMar>
            <w:vAlign w:val="center"/>
          </w:tcPr>
          <w:p w14:paraId="37B7E4E5"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14:paraId="24D506FA" w14:textId="77777777"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14:paraId="1B7959DF" w14:textId="77777777"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14:paraId="19798A91" w14:textId="77777777"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14:paraId="66C5AC3F" w14:textId="77777777"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14:paraId="486DE958" w14:textId="77777777"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14:paraId="40CD3EDF" w14:textId="77777777" w:rsidTr="002740A9">
        <w:tc>
          <w:tcPr>
            <w:tcW w:w="488" w:type="dxa"/>
            <w:tcMar>
              <w:left w:w="98" w:type="dxa"/>
            </w:tcMar>
            <w:vAlign w:val="center"/>
          </w:tcPr>
          <w:p w14:paraId="29960067"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14:paraId="7A9A2AE8" w14:textId="77777777"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14:paraId="076D0F07" w14:textId="77777777" w:rsidR="006B413A" w:rsidRPr="00E70646" w:rsidRDefault="006B413A" w:rsidP="002740A9">
            <w:pPr>
              <w:spacing w:after="0" w:line="23" w:lineRule="atLeast"/>
              <w:rPr>
                <w:sz w:val="24"/>
                <w:szCs w:val="24"/>
              </w:rPr>
            </w:pPr>
            <w:r w:rsidRPr="00E70646">
              <w:rPr>
                <w:sz w:val="24"/>
                <w:szCs w:val="24"/>
              </w:rPr>
              <w:t xml:space="preserve">Zasady oceny: </w:t>
            </w:r>
          </w:p>
          <w:p w14:paraId="7DE6460C" w14:textId="77777777"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14:paraId="061A37A5"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14:paraId="36D55D07" w14:textId="77777777"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14:paraId="325EB634"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14:paraId="7680A880"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14:paraId="51A900E7" w14:textId="77777777" w:rsidTr="002740A9">
        <w:tc>
          <w:tcPr>
            <w:tcW w:w="488" w:type="dxa"/>
            <w:tcMar>
              <w:left w:w="98" w:type="dxa"/>
            </w:tcMar>
            <w:vAlign w:val="center"/>
          </w:tcPr>
          <w:p w14:paraId="1CF1BAF8"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14:paraId="009E7A4A" w14:textId="77777777" w:rsidR="006B413A" w:rsidRPr="00E70646" w:rsidRDefault="006B413A" w:rsidP="002740A9">
            <w:pPr>
              <w:spacing w:after="0" w:line="23" w:lineRule="atLeast"/>
              <w:rPr>
                <w:bCs/>
                <w:sz w:val="24"/>
                <w:szCs w:val="24"/>
              </w:rPr>
            </w:pPr>
            <w:bookmarkStart w:id="44" w:name="OLE_LINK1"/>
            <w:r w:rsidRPr="00E70646">
              <w:rPr>
                <w:rFonts w:cs="Calibri"/>
                <w:sz w:val="24"/>
                <w:szCs w:val="24"/>
              </w:rPr>
              <w:t>Spójność zadań przewidzianych do realizacji w ramach projektu oraz trafność doboru i opisu tych zadań</w:t>
            </w:r>
            <w:bookmarkEnd w:id="44"/>
          </w:p>
        </w:tc>
        <w:tc>
          <w:tcPr>
            <w:tcW w:w="5928" w:type="dxa"/>
            <w:tcMar>
              <w:left w:w="98" w:type="dxa"/>
            </w:tcMar>
            <w:vAlign w:val="center"/>
          </w:tcPr>
          <w:p w14:paraId="5AC61337" w14:textId="77777777" w:rsidR="006B413A" w:rsidRPr="00E70646" w:rsidRDefault="006B413A" w:rsidP="002740A9">
            <w:pPr>
              <w:spacing w:after="0" w:line="23" w:lineRule="atLeast"/>
              <w:rPr>
                <w:sz w:val="24"/>
                <w:szCs w:val="24"/>
              </w:rPr>
            </w:pPr>
            <w:r w:rsidRPr="00E70646">
              <w:rPr>
                <w:sz w:val="24"/>
                <w:szCs w:val="24"/>
              </w:rPr>
              <w:t xml:space="preserve">Zasady oceny: </w:t>
            </w:r>
          </w:p>
          <w:p w14:paraId="7BDC16DF" w14:textId="77777777"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14:paraId="456651E9"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14:paraId="01613CE0"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14:paraId="0A692011"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sposobu realizacji zasady równości szans i niedyskryminacji, w tym dostępności dla osób z niepełnosprawnościami; </w:t>
            </w:r>
          </w:p>
          <w:p w14:paraId="7DFFD29D"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14:paraId="5A3FBD58"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14:paraId="5A4FB534"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uzasadnienia wyboru partnerów do realizacji poszczególnych zadań (o ile dotyczy) </w:t>
            </w:r>
          </w:p>
          <w:p w14:paraId="3EE77CBC" w14:textId="77777777"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14:paraId="593C0E1E" w14:textId="77777777" w:rsidTr="002740A9">
        <w:tc>
          <w:tcPr>
            <w:tcW w:w="488" w:type="dxa"/>
            <w:tcMar>
              <w:left w:w="98" w:type="dxa"/>
            </w:tcMar>
            <w:vAlign w:val="center"/>
          </w:tcPr>
          <w:p w14:paraId="5B947821" w14:textId="77777777"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14:paraId="69D17E80" w14:textId="77777777"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14:paraId="24EEDFA6" w14:textId="77777777" w:rsidR="006B413A" w:rsidRPr="00D76240" w:rsidRDefault="006B413A" w:rsidP="002740A9">
            <w:pPr>
              <w:spacing w:after="0" w:line="23" w:lineRule="atLeast"/>
              <w:rPr>
                <w:sz w:val="24"/>
                <w:szCs w:val="24"/>
              </w:rPr>
            </w:pPr>
            <w:r w:rsidRPr="00D76240">
              <w:rPr>
                <w:sz w:val="24"/>
                <w:szCs w:val="24"/>
              </w:rPr>
              <w:t xml:space="preserve">Zasady oceny: </w:t>
            </w:r>
          </w:p>
          <w:p w14:paraId="7B06B366" w14:textId="77777777"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14:paraId="4B1D56ED"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14:paraId="3F9C9A24"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14:paraId="75D21AF6"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14:paraId="18613EF0"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14:paraId="65B8427F" w14:textId="77777777"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14:paraId="68DBDCA6" w14:textId="77777777"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14:paraId="55ACB654" w14:textId="77777777"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14:paraId="5DDB8F2D" w14:textId="77777777"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14:paraId="4B10A94F" w14:textId="77777777" w:rsidR="00C231DD" w:rsidRPr="00D76240" w:rsidRDefault="00C231DD" w:rsidP="002740A9">
            <w:pPr>
              <w:spacing w:after="0" w:line="23" w:lineRule="atLeast"/>
              <w:ind w:left="175" w:hanging="175"/>
              <w:rPr>
                <w:sz w:val="24"/>
                <w:szCs w:val="24"/>
              </w:rPr>
            </w:pPr>
            <w:r w:rsidRPr="00D76240">
              <w:rPr>
                <w:sz w:val="24"/>
                <w:szCs w:val="24"/>
              </w:rPr>
              <w:t>- zgodność kosztów w ramach cross-</w:t>
            </w:r>
            <w:proofErr w:type="spellStart"/>
            <w:r w:rsidRPr="00D76240">
              <w:rPr>
                <w:sz w:val="24"/>
                <w:szCs w:val="24"/>
              </w:rPr>
              <w:t>financingu</w:t>
            </w:r>
            <w:proofErr w:type="spellEnd"/>
            <w:r w:rsidRPr="00D76240">
              <w:rPr>
                <w:sz w:val="24"/>
                <w:szCs w:val="24"/>
              </w:rPr>
              <w:t xml:space="preserve"> i środków trwałych z odpowiednim limitem określonym w regulaminie naboru</w:t>
            </w:r>
            <w:r w:rsidR="00D76240">
              <w:rPr>
                <w:sz w:val="24"/>
                <w:szCs w:val="24"/>
              </w:rPr>
              <w:t>.</w:t>
            </w:r>
          </w:p>
        </w:tc>
      </w:tr>
    </w:tbl>
    <w:p w14:paraId="6FF68D9B" w14:textId="77777777" w:rsidR="006B413A" w:rsidRPr="00D76240" w:rsidRDefault="006B413A" w:rsidP="00A15C46">
      <w:pPr>
        <w:spacing w:line="23" w:lineRule="atLeast"/>
        <w:rPr>
          <w:b/>
          <w:sz w:val="24"/>
          <w:szCs w:val="24"/>
        </w:rPr>
      </w:pPr>
    </w:p>
    <w:p w14:paraId="60A3650C" w14:textId="77777777" w:rsidR="006B413A" w:rsidRPr="00E70646" w:rsidRDefault="006B413A" w:rsidP="00742181">
      <w:pPr>
        <w:spacing w:after="0"/>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14:paraId="7768735E" w14:textId="77777777" w:rsidR="00C01D98" w:rsidRDefault="006B413A" w:rsidP="00742181">
      <w:pPr>
        <w:spacing w:after="0"/>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14:paraId="249A31F5" w14:textId="77777777" w:rsidR="004F3A52" w:rsidRPr="00E70646" w:rsidRDefault="004F3A52" w:rsidP="00A15C46">
      <w:pPr>
        <w:spacing w:after="0" w:line="23" w:lineRule="atLeast"/>
        <w:rPr>
          <w:b/>
          <w:sz w:val="24"/>
          <w:szCs w:val="24"/>
        </w:rPr>
      </w:pPr>
    </w:p>
    <w:p w14:paraId="4A7B53A7"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5" w:name="_Toc426967219"/>
      <w:bookmarkStart w:id="46" w:name="_Toc427666580"/>
      <w:bookmarkStart w:id="47"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5"/>
      <w:bookmarkEnd w:id="46"/>
      <w:r w:rsidRPr="00E70646">
        <w:rPr>
          <w:rFonts w:cs="Calibri"/>
          <w:spacing w:val="15"/>
          <w:sz w:val="24"/>
          <w:szCs w:val="24"/>
        </w:rPr>
        <w:t>zatwierdzenia projektu</w:t>
      </w:r>
      <w:bookmarkEnd w:id="47"/>
    </w:p>
    <w:p w14:paraId="78450ABA" w14:textId="77777777" w:rsidR="002B281C" w:rsidRDefault="002B281C" w:rsidP="008105F0">
      <w:pPr>
        <w:spacing w:after="0" w:line="23" w:lineRule="atLeast"/>
        <w:rPr>
          <w:rFonts w:cs="Calibri"/>
          <w:color w:val="000000"/>
          <w:sz w:val="24"/>
          <w:szCs w:val="24"/>
        </w:rPr>
      </w:pPr>
    </w:p>
    <w:p w14:paraId="0BB97257" w14:textId="59C4CFFC" w:rsidR="006B413A" w:rsidRPr="0046226C" w:rsidRDefault="002B281C" w:rsidP="00B02B1A">
      <w:pPr>
        <w:spacing w:after="0"/>
        <w:rPr>
          <w:rFonts w:cs="Calibri"/>
          <w:color w:val="000000"/>
          <w:sz w:val="24"/>
          <w:szCs w:val="24"/>
        </w:rPr>
      </w:pPr>
      <w:r w:rsidRPr="0046226C">
        <w:rPr>
          <w:rFonts w:cs="Calibri"/>
          <w:color w:val="000000"/>
          <w:sz w:val="24"/>
          <w:szCs w:val="24"/>
        </w:rPr>
        <w:t xml:space="preserve">Termin oceny wniosków: </w:t>
      </w:r>
      <w:r w:rsidR="00D5312C">
        <w:rPr>
          <w:rFonts w:cs="Calibri"/>
          <w:color w:val="000000"/>
          <w:sz w:val="24"/>
          <w:szCs w:val="24"/>
        </w:rPr>
        <w:t>grudzień</w:t>
      </w:r>
      <w:r w:rsidR="0046226C" w:rsidRPr="0046226C">
        <w:rPr>
          <w:rFonts w:cs="Calibri"/>
          <w:color w:val="000000"/>
          <w:sz w:val="24"/>
          <w:szCs w:val="24"/>
        </w:rPr>
        <w:t xml:space="preserve"> </w:t>
      </w:r>
      <w:r w:rsidRPr="0046226C">
        <w:rPr>
          <w:rFonts w:cs="Calibri"/>
          <w:color w:val="000000"/>
          <w:sz w:val="24"/>
          <w:szCs w:val="24"/>
        </w:rPr>
        <w:t>20</w:t>
      </w:r>
      <w:r w:rsidR="004C4C5D">
        <w:rPr>
          <w:rFonts w:cs="Calibri"/>
          <w:color w:val="000000"/>
          <w:sz w:val="24"/>
          <w:szCs w:val="24"/>
        </w:rPr>
        <w:t>20</w:t>
      </w:r>
      <w:r w:rsidRPr="0046226C">
        <w:rPr>
          <w:rFonts w:cs="Calibri"/>
          <w:color w:val="000000"/>
          <w:sz w:val="24"/>
          <w:szCs w:val="24"/>
        </w:rPr>
        <w:t xml:space="preserve"> r.</w:t>
      </w:r>
      <w:r w:rsidR="00D5312C">
        <w:rPr>
          <w:rFonts w:cs="Calibri"/>
          <w:color w:val="000000"/>
          <w:sz w:val="24"/>
          <w:szCs w:val="24"/>
        </w:rPr>
        <w:t>/ styczeń 2021 r.</w:t>
      </w:r>
    </w:p>
    <w:p w14:paraId="64643551" w14:textId="77777777" w:rsidR="002B281C" w:rsidRDefault="002B281C" w:rsidP="00B02B1A">
      <w:pPr>
        <w:spacing w:after="0"/>
        <w:rPr>
          <w:rFonts w:cs="Calibri"/>
          <w:color w:val="000000"/>
          <w:sz w:val="24"/>
          <w:szCs w:val="24"/>
        </w:rPr>
      </w:pPr>
    </w:p>
    <w:p w14:paraId="735E49BA" w14:textId="77777777" w:rsidR="006B413A" w:rsidRPr="00B45AF9" w:rsidRDefault="006B413A" w:rsidP="00B02B1A">
      <w:pPr>
        <w:spacing w:after="0"/>
        <w:rPr>
          <w:rFonts w:cs="Calibri"/>
          <w:color w:val="000000"/>
          <w:sz w:val="24"/>
          <w:szCs w:val="24"/>
        </w:rPr>
      </w:pPr>
      <w:r w:rsidRPr="00B45AF9">
        <w:rPr>
          <w:rFonts w:cs="Calibri"/>
          <w:color w:val="000000"/>
          <w:sz w:val="24"/>
          <w:szCs w:val="24"/>
        </w:rPr>
        <w:t xml:space="preserve">O wyniku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w:t>
      </w:r>
      <w:r w:rsidRPr="00B45AF9">
        <w:rPr>
          <w:rFonts w:cs="Calibri"/>
          <w:sz w:val="24"/>
          <w:szCs w:val="24"/>
        </w:rPr>
        <w:t xml:space="preserve">. </w:t>
      </w:r>
      <w:r w:rsidR="003D3C16" w:rsidRPr="00B45AF9">
        <w:rPr>
          <w:rFonts w:cs="Calibri"/>
          <w:sz w:val="24"/>
          <w:szCs w:val="24"/>
        </w:rPr>
        <w:lastRenderedPageBreak/>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5"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14:paraId="033F5498" w14:textId="4033AFA4" w:rsidR="006B413A" w:rsidRPr="00B45AF9" w:rsidRDefault="006B413A" w:rsidP="00B02B1A">
      <w:pPr>
        <w:spacing w:after="0"/>
        <w:rPr>
          <w:rFonts w:cs="Calibri"/>
          <w:color w:val="000000"/>
          <w:sz w:val="24"/>
          <w:szCs w:val="24"/>
        </w:rPr>
      </w:pPr>
      <w:r w:rsidRPr="00B45AF9">
        <w:rPr>
          <w:rFonts w:cs="Calibri"/>
          <w:color w:val="000000"/>
          <w:sz w:val="24"/>
          <w:szCs w:val="24"/>
        </w:rPr>
        <w:t xml:space="preserve">- o przyjęciu wniosku do </w:t>
      </w:r>
      <w:r w:rsidR="008E0397">
        <w:rPr>
          <w:rFonts w:cs="Calibri"/>
          <w:color w:val="000000"/>
          <w:sz w:val="24"/>
          <w:szCs w:val="24"/>
        </w:rPr>
        <w:t>dofinansowania</w:t>
      </w:r>
      <w:r w:rsidRPr="00B45AF9">
        <w:rPr>
          <w:rFonts w:cs="Calibri"/>
          <w:color w:val="000000"/>
          <w:sz w:val="24"/>
          <w:szCs w:val="24"/>
        </w:rPr>
        <w:t>, tj. przyznaniu dofinansowania dla złożonego projektu wraz ze wskazaniem kwoty dofinansowania,</w:t>
      </w:r>
    </w:p>
    <w:p w14:paraId="2F9CED9D" w14:textId="77777777" w:rsidR="006B413A" w:rsidRPr="00B45AF9" w:rsidRDefault="006B413A" w:rsidP="00B02B1A">
      <w:pPr>
        <w:spacing w:after="0"/>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8" w:name="_Toc413852004"/>
      <w:bookmarkStart w:id="49" w:name="_Toc413854562"/>
      <w:bookmarkStart w:id="50" w:name="_Toc414000784"/>
      <w:bookmarkStart w:id="51" w:name="_Toc415141920"/>
      <w:bookmarkStart w:id="52" w:name="_Toc437958347"/>
      <w:bookmarkStart w:id="53" w:name="_Toc438018650"/>
    </w:p>
    <w:p w14:paraId="325461D3" w14:textId="77777777" w:rsidR="006B413A" w:rsidRPr="00B45AF9" w:rsidRDefault="006B413A" w:rsidP="00B02B1A">
      <w:pPr>
        <w:spacing w:after="0"/>
        <w:rPr>
          <w:rFonts w:cs="Calibri"/>
          <w:color w:val="000000"/>
          <w:sz w:val="24"/>
          <w:szCs w:val="24"/>
        </w:rPr>
      </w:pPr>
    </w:p>
    <w:p w14:paraId="6A39B890" w14:textId="77777777" w:rsidR="00F16DE1" w:rsidRPr="00B45AF9" w:rsidRDefault="005C2595" w:rsidP="00B02B1A">
      <w:pPr>
        <w:spacing w:after="0"/>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6"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14:paraId="436A4F25" w14:textId="77777777" w:rsidR="006B413A" w:rsidRPr="00B45AF9" w:rsidRDefault="00AE2712" w:rsidP="00B02B1A">
      <w:pPr>
        <w:spacing w:after="0"/>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w:t>
      </w:r>
      <w:proofErr w:type="spellStart"/>
      <w:r w:rsidR="006B413A" w:rsidRPr="00B45AF9">
        <w:rPr>
          <w:rFonts w:cs="Calibri"/>
          <w:sz w:val="24"/>
          <w:szCs w:val="24"/>
        </w:rPr>
        <w:t>formalno</w:t>
      </w:r>
      <w:proofErr w:type="spellEnd"/>
      <w:r w:rsidR="006B413A" w:rsidRPr="00B45AF9">
        <w:rPr>
          <w:rFonts w:cs="Calibri"/>
          <w:sz w:val="24"/>
          <w:szCs w:val="24"/>
        </w:rPr>
        <w:t xml:space="preserve">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8"/>
      <w:bookmarkEnd w:id="49"/>
      <w:bookmarkEnd w:id="50"/>
      <w:bookmarkEnd w:id="51"/>
      <w:bookmarkEnd w:id="52"/>
      <w:bookmarkEnd w:id="53"/>
    </w:p>
    <w:p w14:paraId="606B0852" w14:textId="77777777" w:rsidR="001733A9" w:rsidRPr="00A9747A" w:rsidRDefault="009B3AD5" w:rsidP="00B02B1A">
      <w:pPr>
        <w:suppressAutoHyphens/>
        <w:spacing w:before="100" w:after="0"/>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14:paraId="052B0F61" w14:textId="77777777" w:rsidR="00B03DDD" w:rsidRPr="00A9747A" w:rsidRDefault="009B3AD5" w:rsidP="00B02B1A">
      <w:pPr>
        <w:suppressAutoHyphens/>
        <w:spacing w:before="100" w:after="0"/>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14:paraId="5FF9AAB1" w14:textId="77777777" w:rsidR="009B3AD5" w:rsidRPr="00A9747A" w:rsidRDefault="009B3AD5" w:rsidP="00B02B1A">
      <w:pPr>
        <w:suppressAutoHyphens/>
        <w:spacing w:before="100" w:after="0"/>
        <w:rPr>
          <w:rFonts w:cs="Calibri"/>
          <w:sz w:val="24"/>
          <w:szCs w:val="24"/>
        </w:rPr>
      </w:pPr>
      <w:r w:rsidRPr="00A9747A">
        <w:rPr>
          <w:rFonts w:cs="Calibri"/>
          <w:color w:val="000000"/>
          <w:sz w:val="24"/>
          <w:szCs w:val="24"/>
        </w:rPr>
        <w:t xml:space="preserve">PUP w formularzu </w:t>
      </w:r>
      <w:r w:rsidRPr="00A9747A">
        <w:rPr>
          <w:rFonts w:cs="Calibri"/>
          <w:sz w:val="24"/>
          <w:szCs w:val="24"/>
        </w:rPr>
        <w:t xml:space="preserve">wniosku (w sekcji </w:t>
      </w:r>
      <w:r w:rsidRPr="003F35A5">
        <w:rPr>
          <w:rFonts w:cs="Calibri"/>
          <w:sz w:val="24"/>
          <w:szCs w:val="24"/>
        </w:rPr>
        <w:t xml:space="preserve">IX </w:t>
      </w:r>
      <w:r w:rsidR="003F35A5" w:rsidRPr="003F35A5">
        <w:rPr>
          <w:rFonts w:cs="Calibri"/>
          <w:sz w:val="24"/>
          <w:szCs w:val="24"/>
        </w:rPr>
        <w:t>Oświadczeni</w:t>
      </w:r>
      <w:r w:rsidR="003F35A5">
        <w:rPr>
          <w:rFonts w:cs="Calibri"/>
          <w:sz w:val="24"/>
          <w:szCs w:val="24"/>
        </w:rPr>
        <w:t>e</w:t>
      </w:r>
      <w:r w:rsidRPr="00A9747A">
        <w:rPr>
          <w:rFonts w:cs="Calibri"/>
          <w:sz w:val="24"/>
          <w:szCs w:val="24"/>
        </w:rPr>
        <w:t>) składa stosowne oświadczenie dotyczące świadomości skutków niezachowania wymaganej formy komunikacji.</w:t>
      </w:r>
    </w:p>
    <w:p w14:paraId="081639D2" w14:textId="77777777" w:rsidR="009B3AD5" w:rsidRPr="00A9747A" w:rsidRDefault="009B3AD5" w:rsidP="00B02B1A">
      <w:pPr>
        <w:spacing w:after="0"/>
        <w:rPr>
          <w:rFonts w:cs="Calibri"/>
          <w:sz w:val="24"/>
          <w:szCs w:val="24"/>
        </w:rPr>
      </w:pPr>
    </w:p>
    <w:p w14:paraId="57B4E7E2" w14:textId="77777777" w:rsidR="006B413A" w:rsidRPr="00E70646" w:rsidRDefault="006B413A" w:rsidP="00B02B1A">
      <w:pPr>
        <w:spacing w:before="100" w:after="0"/>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7"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8"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14:paraId="5230A497" w14:textId="77777777" w:rsidR="006B413A" w:rsidRDefault="006B413A" w:rsidP="008105F0">
      <w:pPr>
        <w:suppressAutoHyphens/>
        <w:spacing w:before="100" w:after="0" w:line="23" w:lineRule="atLeast"/>
        <w:rPr>
          <w:rFonts w:cs="Calibri"/>
          <w:color w:val="000000"/>
          <w:sz w:val="24"/>
          <w:szCs w:val="24"/>
        </w:rPr>
      </w:pPr>
    </w:p>
    <w:p w14:paraId="2F270661"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4" w:name="_Toc468273965"/>
      <w:r w:rsidRPr="00E70646">
        <w:rPr>
          <w:rFonts w:cs="Calibri"/>
          <w:b/>
          <w:bCs/>
          <w:caps/>
          <w:spacing w:val="15"/>
          <w:sz w:val="24"/>
          <w:szCs w:val="24"/>
        </w:rPr>
        <w:t xml:space="preserve">5. </w:t>
      </w:r>
      <w:r w:rsidRPr="00E70646">
        <w:rPr>
          <w:b/>
          <w:sz w:val="24"/>
          <w:szCs w:val="24"/>
        </w:rPr>
        <w:t>Umowa o dofinansowanie projektu</w:t>
      </w:r>
      <w:bookmarkEnd w:id="54"/>
    </w:p>
    <w:p w14:paraId="072C82B2" w14:textId="11CA0BB5" w:rsidR="006B413A" w:rsidRPr="00E70646" w:rsidRDefault="006B413A" w:rsidP="00B02B1A">
      <w:pPr>
        <w:spacing w:after="0"/>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Umowę o dofinansowanie projektu w ramach Działania VIII.1 Regionalnego Programu Operacyjnego Województwa Łódzkiego na lata 2014 – 2020</w:t>
      </w:r>
      <w:r w:rsidR="004C13F0">
        <w:rPr>
          <w:rFonts w:cs="Arial"/>
          <w:sz w:val="24"/>
          <w:szCs w:val="24"/>
        </w:rPr>
        <w:t xml:space="preserve">, której wzór stanowi załącznik nr </w:t>
      </w:r>
      <w:r w:rsidR="00A70129">
        <w:rPr>
          <w:rFonts w:cs="Arial"/>
          <w:sz w:val="24"/>
          <w:szCs w:val="24"/>
        </w:rPr>
        <w:t>6</w:t>
      </w:r>
      <w:r w:rsidR="004C13F0">
        <w:rPr>
          <w:rFonts w:cs="Arial"/>
          <w:sz w:val="24"/>
          <w:szCs w:val="24"/>
        </w:rPr>
        <w:t xml:space="preserve"> do Regulaminu naboru.</w:t>
      </w:r>
    </w:p>
    <w:p w14:paraId="519E96C4" w14:textId="77777777" w:rsidR="006B413A" w:rsidRPr="00E70646" w:rsidRDefault="006B413A" w:rsidP="00B02B1A">
      <w:pPr>
        <w:spacing w:after="0"/>
        <w:rPr>
          <w:rFonts w:cs="Arial"/>
          <w:sz w:val="24"/>
          <w:szCs w:val="24"/>
        </w:rPr>
      </w:pPr>
    </w:p>
    <w:p w14:paraId="4C0ACE92" w14:textId="716B4820" w:rsidR="006B413A" w:rsidRDefault="006B413A" w:rsidP="00B02B1A">
      <w:pPr>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p w14:paraId="3BBAF088" w14:textId="77777777" w:rsidR="007A526E" w:rsidRPr="00E70646" w:rsidRDefault="007A526E" w:rsidP="00B02B1A">
      <w:pPr>
        <w:rPr>
          <w:rFonts w:cs="Arial"/>
          <w:sz w:val="24"/>
          <w:szCs w:val="24"/>
        </w:rPr>
      </w:pP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14:paraId="1F0EC67C" w14:textId="77777777" w:rsidTr="00A257AB">
        <w:trPr>
          <w:trHeight w:val="299"/>
        </w:trPr>
        <w:tc>
          <w:tcPr>
            <w:tcW w:w="565" w:type="dxa"/>
            <w:tcMar>
              <w:left w:w="98" w:type="dxa"/>
            </w:tcMar>
            <w:vAlign w:val="center"/>
          </w:tcPr>
          <w:p w14:paraId="55A38A0F" w14:textId="77777777" w:rsidR="006B413A" w:rsidRPr="00E70646" w:rsidRDefault="006B413A" w:rsidP="00E73BBD">
            <w:pPr>
              <w:spacing w:after="0" w:line="23" w:lineRule="atLeast"/>
              <w:rPr>
                <w:rFonts w:cs="Calibri"/>
                <w:b/>
                <w:bCs/>
                <w:sz w:val="24"/>
                <w:szCs w:val="24"/>
              </w:rPr>
            </w:pPr>
            <w:r w:rsidRPr="00E70646">
              <w:rPr>
                <w:rFonts w:cs="Calibri"/>
                <w:b/>
                <w:bCs/>
                <w:sz w:val="24"/>
                <w:szCs w:val="24"/>
              </w:rPr>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14:paraId="7DF4452D" w14:textId="77777777"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14:paraId="7E4F5C99" w14:textId="77777777" w:rsidTr="00712031">
        <w:trPr>
          <w:trHeight w:val="784"/>
        </w:trPr>
        <w:tc>
          <w:tcPr>
            <w:tcW w:w="565" w:type="dxa"/>
            <w:tcMar>
              <w:left w:w="98" w:type="dxa"/>
            </w:tcMar>
            <w:vAlign w:val="center"/>
          </w:tcPr>
          <w:p w14:paraId="14E155B2" w14:textId="77777777" w:rsidR="006B413A" w:rsidRPr="00E70646" w:rsidRDefault="006B413A" w:rsidP="008105F0">
            <w:pPr>
              <w:spacing w:after="0" w:line="23" w:lineRule="atLeast"/>
              <w:rPr>
                <w:rFonts w:cs="Calibri"/>
                <w:b/>
                <w:bCs/>
                <w:sz w:val="24"/>
                <w:szCs w:val="24"/>
              </w:rPr>
            </w:pPr>
            <w:r w:rsidRPr="00E70646">
              <w:rPr>
                <w:rFonts w:cs="Calibri"/>
                <w:b/>
                <w:bCs/>
                <w:sz w:val="24"/>
                <w:szCs w:val="24"/>
              </w:rPr>
              <w:lastRenderedPageBreak/>
              <w:t>1.</w:t>
            </w:r>
          </w:p>
        </w:tc>
        <w:tc>
          <w:tcPr>
            <w:tcW w:w="8497" w:type="dxa"/>
            <w:tcMar>
              <w:left w:w="98" w:type="dxa"/>
            </w:tcMar>
            <w:vAlign w:val="center"/>
          </w:tcPr>
          <w:p w14:paraId="23A14E8E" w14:textId="77777777"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14:paraId="51269023" w14:textId="77777777" w:rsidTr="00A257AB">
        <w:trPr>
          <w:trHeight w:val="567"/>
        </w:trPr>
        <w:tc>
          <w:tcPr>
            <w:tcW w:w="565" w:type="dxa"/>
            <w:tcMar>
              <w:left w:w="98" w:type="dxa"/>
            </w:tcMar>
            <w:vAlign w:val="center"/>
          </w:tcPr>
          <w:p w14:paraId="45A05091" w14:textId="77777777"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14:paraId="323FB59A" w14:textId="77777777" w:rsidR="006B413A" w:rsidRPr="00190B5E" w:rsidRDefault="00190B5E">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w:t>
            </w:r>
            <w:r w:rsidR="00405D07">
              <w:rPr>
                <w:rFonts w:asciiTheme="minorHAnsi" w:hAnsiTheme="minorHAnsi" w:cstheme="minorHAnsi"/>
                <w:b/>
                <w:color w:val="auto"/>
              </w:rPr>
              <w:t>.</w:t>
            </w:r>
          </w:p>
        </w:tc>
      </w:tr>
      <w:tr w:rsidR="00405D07" w:rsidRPr="00E70646" w14:paraId="5B3A8A98" w14:textId="77777777" w:rsidTr="00A257AB">
        <w:trPr>
          <w:trHeight w:val="567"/>
        </w:trPr>
        <w:tc>
          <w:tcPr>
            <w:tcW w:w="565" w:type="dxa"/>
            <w:tcMar>
              <w:left w:w="98" w:type="dxa"/>
            </w:tcMar>
            <w:vAlign w:val="center"/>
          </w:tcPr>
          <w:p w14:paraId="4F747B96" w14:textId="77777777"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14:paraId="42B60069" w14:textId="77777777"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14:paraId="594EA694" w14:textId="77777777" w:rsidTr="00A257AB">
        <w:trPr>
          <w:trHeight w:val="567"/>
        </w:trPr>
        <w:tc>
          <w:tcPr>
            <w:tcW w:w="565" w:type="dxa"/>
            <w:tcMar>
              <w:left w:w="98" w:type="dxa"/>
            </w:tcMar>
            <w:vAlign w:val="center"/>
          </w:tcPr>
          <w:p w14:paraId="1B842538" w14:textId="1413D22A" w:rsidR="006B413A" w:rsidRPr="00E70646" w:rsidRDefault="00A70129" w:rsidP="00A70129">
            <w:pPr>
              <w:spacing w:after="0" w:line="23" w:lineRule="atLeast"/>
              <w:rPr>
                <w:rFonts w:cs="Calibri"/>
                <w:b/>
                <w:bCs/>
                <w:sz w:val="24"/>
                <w:szCs w:val="24"/>
              </w:rPr>
            </w:pPr>
            <w:r>
              <w:rPr>
                <w:rFonts w:cs="Calibri"/>
                <w:b/>
                <w:bCs/>
                <w:sz w:val="24"/>
                <w:szCs w:val="24"/>
              </w:rPr>
              <w:t>4</w:t>
            </w:r>
            <w:r w:rsidR="006B413A" w:rsidRPr="00E70646">
              <w:rPr>
                <w:rFonts w:cs="Calibri"/>
                <w:b/>
                <w:bCs/>
                <w:sz w:val="24"/>
                <w:szCs w:val="24"/>
              </w:rPr>
              <w:t>.</w:t>
            </w:r>
          </w:p>
        </w:tc>
        <w:tc>
          <w:tcPr>
            <w:tcW w:w="8497" w:type="dxa"/>
            <w:tcMar>
              <w:left w:w="98" w:type="dxa"/>
            </w:tcMar>
            <w:vAlign w:val="center"/>
          </w:tcPr>
          <w:p w14:paraId="37948F6A" w14:textId="77777777" w:rsidR="006B413A" w:rsidRPr="00BC0111" w:rsidRDefault="00A257AB">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t>
            </w:r>
          </w:p>
        </w:tc>
      </w:tr>
      <w:tr w:rsidR="006B413A" w:rsidRPr="00E70646" w14:paraId="3E2E889D" w14:textId="77777777" w:rsidTr="00A257AB">
        <w:trPr>
          <w:trHeight w:val="567"/>
        </w:trPr>
        <w:tc>
          <w:tcPr>
            <w:tcW w:w="565" w:type="dxa"/>
            <w:tcMar>
              <w:left w:w="98" w:type="dxa"/>
            </w:tcMar>
            <w:vAlign w:val="center"/>
          </w:tcPr>
          <w:p w14:paraId="39596A23" w14:textId="7452D54D" w:rsidR="006B413A" w:rsidRPr="00E70646" w:rsidRDefault="00A70129"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14:paraId="3649898C" w14:textId="77777777"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A70129" w:rsidRPr="00E70646" w14:paraId="15755791" w14:textId="77777777" w:rsidTr="00A257AB">
        <w:trPr>
          <w:trHeight w:val="567"/>
        </w:trPr>
        <w:tc>
          <w:tcPr>
            <w:tcW w:w="565" w:type="dxa"/>
            <w:tcMar>
              <w:left w:w="98" w:type="dxa"/>
            </w:tcMar>
            <w:vAlign w:val="center"/>
          </w:tcPr>
          <w:p w14:paraId="3BC78A44" w14:textId="42DD1DA2" w:rsidR="00A70129" w:rsidRDefault="00A70129" w:rsidP="00A70129">
            <w:pPr>
              <w:spacing w:after="0" w:line="23" w:lineRule="atLeast"/>
              <w:rPr>
                <w:rFonts w:cs="Calibri"/>
                <w:b/>
                <w:bCs/>
                <w:sz w:val="24"/>
                <w:szCs w:val="24"/>
              </w:rPr>
            </w:pPr>
            <w:r>
              <w:rPr>
                <w:rFonts w:cs="Calibri"/>
                <w:b/>
                <w:bCs/>
                <w:sz w:val="24"/>
                <w:szCs w:val="24"/>
              </w:rPr>
              <w:t>6</w:t>
            </w:r>
            <w:r w:rsidRPr="00E70646">
              <w:rPr>
                <w:rFonts w:cs="Calibri"/>
                <w:b/>
                <w:bCs/>
                <w:sz w:val="24"/>
                <w:szCs w:val="24"/>
              </w:rPr>
              <w:t>.</w:t>
            </w:r>
          </w:p>
        </w:tc>
        <w:tc>
          <w:tcPr>
            <w:tcW w:w="8497" w:type="dxa"/>
            <w:tcMar>
              <w:left w:w="98" w:type="dxa"/>
            </w:tcMar>
            <w:vAlign w:val="center"/>
          </w:tcPr>
          <w:p w14:paraId="711032AF" w14:textId="061AB107" w:rsidR="00A70129" w:rsidRPr="00E70646" w:rsidRDefault="00A70129" w:rsidP="00A70129">
            <w:pPr>
              <w:pStyle w:val="Default"/>
              <w:spacing w:line="23" w:lineRule="atLeast"/>
              <w:rPr>
                <w:rFonts w:ascii="Calibri" w:hAnsi="Calibri" w:cs="Arial"/>
                <w:b/>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uprawnioną</w:t>
            </w:r>
            <w:r>
              <w:rPr>
                <w:rFonts w:asciiTheme="minorHAnsi" w:hAnsiTheme="minorHAnsi" w:cs="Arial"/>
                <w:color w:val="auto"/>
              </w:rPr>
              <w:t>.</w:t>
            </w:r>
          </w:p>
        </w:tc>
      </w:tr>
      <w:tr w:rsidR="00A70129" w:rsidRPr="00E70646" w14:paraId="17BBA5DE" w14:textId="77777777" w:rsidTr="00A257AB">
        <w:trPr>
          <w:trHeight w:val="567"/>
        </w:trPr>
        <w:tc>
          <w:tcPr>
            <w:tcW w:w="565" w:type="dxa"/>
            <w:tcMar>
              <w:left w:w="98" w:type="dxa"/>
            </w:tcMar>
            <w:vAlign w:val="center"/>
          </w:tcPr>
          <w:p w14:paraId="1A3BD730" w14:textId="78F3B624" w:rsidR="00A70129" w:rsidRPr="00E70646" w:rsidRDefault="00A70129" w:rsidP="00A70129">
            <w:pPr>
              <w:spacing w:after="0" w:line="23" w:lineRule="atLeast"/>
              <w:rPr>
                <w:rFonts w:cs="Calibri"/>
                <w:b/>
                <w:bCs/>
                <w:sz w:val="24"/>
                <w:szCs w:val="24"/>
              </w:rPr>
            </w:pPr>
            <w:r>
              <w:rPr>
                <w:rFonts w:cs="Calibri"/>
                <w:b/>
                <w:bCs/>
                <w:sz w:val="24"/>
                <w:szCs w:val="24"/>
              </w:rPr>
              <w:t>7.</w:t>
            </w:r>
          </w:p>
        </w:tc>
        <w:tc>
          <w:tcPr>
            <w:tcW w:w="8497" w:type="dxa"/>
            <w:tcMar>
              <w:left w:w="98" w:type="dxa"/>
            </w:tcMar>
            <w:vAlign w:val="center"/>
          </w:tcPr>
          <w:p w14:paraId="04BB1259" w14:textId="36874677" w:rsidR="00A70129" w:rsidRPr="00E70646" w:rsidRDefault="00A70129" w:rsidP="00A70129">
            <w:pPr>
              <w:pStyle w:val="Default"/>
              <w:spacing w:line="23" w:lineRule="atLeast"/>
              <w:rPr>
                <w:rFonts w:ascii="Calibri" w:hAnsi="Calibri" w:cs="Arial"/>
                <w:color w:val="auto"/>
              </w:rPr>
            </w:pPr>
            <w:r>
              <w:rPr>
                <w:rFonts w:asciiTheme="minorHAnsi" w:hAnsiTheme="minorHAnsi" w:cstheme="minorHAnsi"/>
                <w:b/>
                <w:color w:val="auto"/>
              </w:rPr>
              <w:t>Lista</w:t>
            </w:r>
            <w:r w:rsidRPr="001C5711">
              <w:rPr>
                <w:rFonts w:asciiTheme="minorHAnsi" w:hAnsiTheme="minorHAnsi" w:cstheme="minorHAnsi"/>
                <w:b/>
                <w:color w:val="auto"/>
              </w:rPr>
              <w:t xml:space="preserve"> osób uprawnionych do reprezentowania Beneficjenta w zakresie obsługi systemu teleinformatycznego SL2014</w:t>
            </w:r>
            <w:r>
              <w:rPr>
                <w:rFonts w:asciiTheme="minorHAnsi" w:hAnsiTheme="minorHAnsi" w:cstheme="minorHAnsi"/>
                <w:b/>
                <w:color w:val="auto"/>
              </w:rPr>
              <w:t>.</w:t>
            </w:r>
          </w:p>
        </w:tc>
      </w:tr>
    </w:tbl>
    <w:p w14:paraId="29CED230" w14:textId="77777777" w:rsidR="00B02B1A" w:rsidRDefault="00B02B1A" w:rsidP="00B02B1A">
      <w:pPr>
        <w:autoSpaceDE w:val="0"/>
        <w:autoSpaceDN w:val="0"/>
        <w:adjustRightInd w:val="0"/>
        <w:rPr>
          <w:rFonts w:cs="Calibri"/>
          <w:color w:val="000000"/>
          <w:sz w:val="24"/>
          <w:szCs w:val="24"/>
        </w:rPr>
      </w:pPr>
    </w:p>
    <w:p w14:paraId="40CE9F0B" w14:textId="6440ECF1" w:rsidR="008E0397" w:rsidRPr="0091723A" w:rsidRDefault="008E0397" w:rsidP="00B02B1A">
      <w:pPr>
        <w:autoSpaceDE w:val="0"/>
        <w:autoSpaceDN w:val="0"/>
        <w:adjustRightInd w:val="0"/>
        <w:rPr>
          <w:rFonts w:cs="Calibri"/>
          <w:color w:val="000000"/>
          <w:sz w:val="24"/>
          <w:szCs w:val="24"/>
        </w:rPr>
      </w:pPr>
      <w:r w:rsidRPr="0091723A">
        <w:rPr>
          <w:rFonts w:cs="Calibri"/>
          <w:color w:val="000000"/>
          <w:sz w:val="24"/>
          <w:szCs w:val="24"/>
        </w:rPr>
        <w:t>Wzory dokumentów wymienionych w punktach 4</w:t>
      </w:r>
      <w:r>
        <w:rPr>
          <w:rFonts w:cs="Calibri"/>
          <w:color w:val="000000"/>
          <w:sz w:val="24"/>
          <w:szCs w:val="24"/>
        </w:rPr>
        <w:t xml:space="preserve"> -</w:t>
      </w:r>
      <w:r w:rsidRPr="0091723A">
        <w:rPr>
          <w:rFonts w:cs="Calibri"/>
          <w:color w:val="000000"/>
          <w:sz w:val="24"/>
          <w:szCs w:val="24"/>
        </w:rPr>
        <w:t xml:space="preserve"> 7 zostaną przesłane w wersji elektronicznej do PUP po zatwierdzeniu poszczególnych projektów do dofinansowania.</w:t>
      </w:r>
    </w:p>
    <w:p w14:paraId="16F61D0E" w14:textId="77777777" w:rsidR="006B413A" w:rsidRDefault="006B413A" w:rsidP="00B02B1A">
      <w:pPr>
        <w:autoSpaceDE w:val="0"/>
        <w:autoSpaceDN w:val="0"/>
        <w:adjustRightInd w:val="0"/>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14:paraId="7AC55782" w14:textId="77777777" w:rsidR="0027163C" w:rsidRDefault="0027163C" w:rsidP="00B02B1A">
      <w:pPr>
        <w:autoSpaceDE w:val="0"/>
        <w:autoSpaceDN w:val="0"/>
        <w:adjustRightInd w:val="0"/>
        <w:spacing w:after="0"/>
        <w:rPr>
          <w:rFonts w:cs="Calibri"/>
          <w:b/>
          <w:color w:val="000000"/>
          <w:sz w:val="24"/>
          <w:szCs w:val="24"/>
        </w:rPr>
      </w:pPr>
      <w:r w:rsidRPr="0027163C">
        <w:rPr>
          <w:rFonts w:cs="Calibri"/>
          <w:b/>
          <w:color w:val="000000"/>
          <w:sz w:val="24"/>
          <w:szCs w:val="24"/>
        </w:rPr>
        <w:t>UWAGA!</w:t>
      </w:r>
    </w:p>
    <w:p w14:paraId="7FBB039E" w14:textId="77777777" w:rsidR="006B413A" w:rsidRDefault="006B413A" w:rsidP="00B02B1A">
      <w:pPr>
        <w:autoSpaceDE w:val="0"/>
        <w:autoSpaceDN w:val="0"/>
        <w:adjustRightInd w:val="0"/>
        <w:spacing w:after="0"/>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14:paraId="4486CC18" w14:textId="77777777" w:rsidR="0059606F" w:rsidRPr="0027163C" w:rsidRDefault="0059606F" w:rsidP="0027163C">
      <w:pPr>
        <w:autoSpaceDE w:val="0"/>
        <w:autoSpaceDN w:val="0"/>
        <w:adjustRightInd w:val="0"/>
        <w:spacing w:after="0" w:line="23" w:lineRule="atLeast"/>
        <w:rPr>
          <w:rFonts w:cs="Calibri"/>
          <w:b/>
          <w:color w:val="000000"/>
          <w:sz w:val="24"/>
          <w:szCs w:val="24"/>
        </w:rPr>
      </w:pPr>
    </w:p>
    <w:p w14:paraId="02508CC3"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5" w:name="_Toc468273966"/>
      <w:r w:rsidRPr="00E70646">
        <w:rPr>
          <w:rFonts w:cs="Calibri"/>
          <w:b/>
          <w:bCs/>
          <w:caps/>
          <w:spacing w:val="15"/>
          <w:sz w:val="24"/>
          <w:szCs w:val="24"/>
        </w:rPr>
        <w:t xml:space="preserve">6. </w:t>
      </w:r>
      <w:r>
        <w:rPr>
          <w:rFonts w:cs="Calibri"/>
          <w:b/>
          <w:bCs/>
          <w:spacing w:val="15"/>
          <w:sz w:val="24"/>
          <w:szCs w:val="24"/>
        </w:rPr>
        <w:t>Dodatkowe informacje</w:t>
      </w:r>
      <w:bookmarkEnd w:id="55"/>
    </w:p>
    <w:p w14:paraId="6734D8B9" w14:textId="77777777" w:rsidR="00DD2585" w:rsidRPr="007F219D" w:rsidRDefault="00DD2585" w:rsidP="008105F0">
      <w:pPr>
        <w:spacing w:after="0" w:line="23" w:lineRule="atLeast"/>
        <w:rPr>
          <w:rFonts w:cs="Arial"/>
          <w:sz w:val="24"/>
          <w:szCs w:val="24"/>
        </w:rPr>
      </w:pPr>
    </w:p>
    <w:p w14:paraId="716B20C6" w14:textId="3BE4E828" w:rsidR="006B413A" w:rsidRPr="00E70646" w:rsidRDefault="006B413A" w:rsidP="00B02B1A">
      <w:pPr>
        <w:pStyle w:val="Tekstpodstawowy"/>
        <w:kinsoku w:val="0"/>
        <w:overflowPunct w:val="0"/>
        <w:spacing w:line="276" w:lineRule="auto"/>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w:t>
      </w:r>
      <w:r w:rsidR="0073200E">
        <w:rPr>
          <w:rFonts w:ascii="Calibri" w:hAnsi="Calibri" w:cs="Arial"/>
          <w:b/>
          <w:bCs/>
        </w:rPr>
        <w:t>20</w:t>
      </w:r>
      <w:r w:rsidRPr="005C1245">
        <w:rPr>
          <w:rFonts w:ascii="Calibri" w:hAnsi="Calibri" w:cs="Arial"/>
          <w:bCs/>
        </w:rPr>
        <w:t xml:space="preserve">. Odpowiedzi będą </w:t>
      </w:r>
      <w:r w:rsidRPr="00E70646">
        <w:rPr>
          <w:rFonts w:ascii="Calibri" w:hAnsi="Calibri" w:cs="Arial"/>
          <w:bCs/>
        </w:rPr>
        <w:t xml:space="preserve">udzielane indywidualnie, bez zbędnej </w:t>
      </w:r>
      <w:r w:rsidRPr="00E70646">
        <w:rPr>
          <w:rFonts w:ascii="Calibri" w:hAnsi="Calibri" w:cs="Arial"/>
          <w:bCs/>
        </w:rPr>
        <w:lastRenderedPageBreak/>
        <w:t xml:space="preserve">zwłoki oraz dodatkowo zamieszczane będą na stronie internetowej WUP w Łodzi </w:t>
      </w:r>
      <w:hyperlink r:id="rId19" w:history="1">
        <w:r w:rsidRPr="00E70646">
          <w:rPr>
            <w:rStyle w:val="Hipercze"/>
            <w:rFonts w:ascii="Calibri" w:hAnsi="Calibri" w:cs="Arial"/>
          </w:rPr>
          <w:t>www.rpo.wup.lodz.pl</w:t>
        </w:r>
      </w:hyperlink>
      <w:r w:rsidRPr="00E70646">
        <w:rPr>
          <w:rFonts w:ascii="Calibri" w:hAnsi="Calibri" w:cs="Arial"/>
          <w:bCs/>
        </w:rPr>
        <w:t>.</w:t>
      </w:r>
    </w:p>
    <w:p w14:paraId="35D54E88" w14:textId="77777777" w:rsidR="003542CC" w:rsidRDefault="003542CC" w:rsidP="00B02B1A">
      <w:pPr>
        <w:pStyle w:val="Tekstpodstawowy"/>
        <w:kinsoku w:val="0"/>
        <w:overflowPunct w:val="0"/>
        <w:spacing w:line="276" w:lineRule="auto"/>
        <w:ind w:right="113"/>
        <w:jc w:val="left"/>
        <w:rPr>
          <w:rFonts w:ascii="Calibri" w:hAnsi="Calibri" w:cs="Arial"/>
          <w:bCs/>
        </w:rPr>
      </w:pPr>
    </w:p>
    <w:p w14:paraId="533281F6" w14:textId="19E5F854" w:rsidR="006B413A" w:rsidRPr="00E70646" w:rsidRDefault="006B413A" w:rsidP="00B02B1A">
      <w:pPr>
        <w:pStyle w:val="Tekstpodstawowy"/>
        <w:kinsoku w:val="0"/>
        <w:overflowPunct w:val="0"/>
        <w:spacing w:line="276" w:lineRule="auto"/>
        <w:ind w:right="113"/>
        <w:jc w:val="left"/>
        <w:rPr>
          <w:rFonts w:ascii="Calibri" w:hAnsi="Calibri" w:cs="Arial"/>
        </w:rPr>
      </w:pPr>
      <w:r w:rsidRPr="00E70646">
        <w:rPr>
          <w:rFonts w:ascii="Calibri" w:hAnsi="Calibri" w:cs="Arial"/>
          <w:bCs/>
        </w:rPr>
        <w:t>Z pracownikami Oddziału można również kontaktować się telefonicznie: tel. 42 638-91-75, 42 638-91-77, 42 638-91-79.</w:t>
      </w:r>
    </w:p>
    <w:p w14:paraId="53B089F1" w14:textId="654B33CA" w:rsidR="006B413A" w:rsidRPr="00E70646" w:rsidRDefault="006B413A" w:rsidP="00B02B1A">
      <w:pPr>
        <w:rPr>
          <w:sz w:val="24"/>
          <w:szCs w:val="24"/>
        </w:rPr>
      </w:pPr>
      <w:r w:rsidRPr="00E70646">
        <w:rPr>
          <w:rFonts w:cs="Arial"/>
          <w:sz w:val="24"/>
          <w:szCs w:val="24"/>
        </w:rPr>
        <w:t xml:space="preserve">Dodatkowo, w </w:t>
      </w:r>
      <w:r w:rsidRPr="007A526E">
        <w:rPr>
          <w:rFonts w:cs="Arial"/>
          <w:b/>
          <w:sz w:val="24"/>
          <w:szCs w:val="24"/>
        </w:rPr>
        <w:t xml:space="preserve">dniu </w:t>
      </w:r>
      <w:r w:rsidR="00D5312C" w:rsidRPr="007A526E">
        <w:rPr>
          <w:rFonts w:cs="Arial"/>
          <w:b/>
          <w:sz w:val="24"/>
          <w:szCs w:val="24"/>
        </w:rPr>
        <w:t>1</w:t>
      </w:r>
      <w:r w:rsidR="000E1FDA">
        <w:rPr>
          <w:rFonts w:cs="Arial"/>
          <w:b/>
          <w:sz w:val="24"/>
          <w:szCs w:val="24"/>
        </w:rPr>
        <w:t>6</w:t>
      </w:r>
      <w:r w:rsidR="00D5312C" w:rsidRPr="007A526E">
        <w:rPr>
          <w:rFonts w:cs="Arial"/>
          <w:b/>
          <w:sz w:val="24"/>
          <w:szCs w:val="24"/>
        </w:rPr>
        <w:t xml:space="preserve"> listopada</w:t>
      </w:r>
      <w:r w:rsidR="00D5312C">
        <w:rPr>
          <w:rFonts w:cs="Arial"/>
          <w:b/>
          <w:sz w:val="24"/>
          <w:szCs w:val="24"/>
        </w:rPr>
        <w:t xml:space="preserve"> </w:t>
      </w:r>
      <w:r w:rsidR="00020BC5" w:rsidRPr="008E7302">
        <w:rPr>
          <w:rFonts w:cs="Arial"/>
          <w:b/>
          <w:sz w:val="24"/>
          <w:szCs w:val="24"/>
        </w:rPr>
        <w:t>20</w:t>
      </w:r>
      <w:r w:rsidR="0073200E">
        <w:rPr>
          <w:rFonts w:cs="Arial"/>
          <w:b/>
          <w:sz w:val="24"/>
          <w:szCs w:val="24"/>
        </w:rPr>
        <w:t>20</w:t>
      </w:r>
      <w:r w:rsidR="00020BC5" w:rsidRPr="008E7302">
        <w:rPr>
          <w:rFonts w:cs="Arial"/>
          <w:b/>
          <w:sz w:val="24"/>
          <w:szCs w:val="24"/>
        </w:rPr>
        <w:t xml:space="preserve"> </w:t>
      </w:r>
      <w:r w:rsidRPr="008E7302">
        <w:rPr>
          <w:rFonts w:cs="Arial"/>
          <w:b/>
          <w:sz w:val="24"/>
          <w:szCs w:val="24"/>
        </w:rPr>
        <w:t>r</w:t>
      </w:r>
      <w:r w:rsidRPr="005C1245">
        <w:rPr>
          <w:rFonts w:cs="Arial"/>
          <w:b/>
          <w:sz w:val="24"/>
          <w:szCs w:val="24"/>
        </w:rPr>
        <w:t>.</w:t>
      </w:r>
      <w:r w:rsidRPr="005C1245">
        <w:rPr>
          <w:rFonts w:cs="Arial"/>
          <w:sz w:val="24"/>
          <w:szCs w:val="24"/>
        </w:rPr>
        <w:t xml:space="preserve"> WUP w Łodzi </w:t>
      </w:r>
      <w:r w:rsidRPr="00E70646">
        <w:rPr>
          <w:rFonts w:cs="Arial"/>
          <w:sz w:val="24"/>
          <w:szCs w:val="24"/>
        </w:rPr>
        <w:t xml:space="preserve">zorganizuje </w:t>
      </w:r>
      <w:r w:rsidR="00A77FEF">
        <w:rPr>
          <w:rFonts w:cs="Arial"/>
          <w:sz w:val="24"/>
          <w:szCs w:val="24"/>
        </w:rPr>
        <w:t xml:space="preserve">on-line </w:t>
      </w:r>
      <w:r w:rsidRPr="00E70646">
        <w:rPr>
          <w:rFonts w:cs="Arial"/>
          <w:b/>
          <w:sz w:val="24"/>
          <w:szCs w:val="24"/>
        </w:rPr>
        <w:t>spotkanie informacyjne dla PUP.</w:t>
      </w:r>
      <w:r w:rsidRPr="00E70646">
        <w:rPr>
          <w:rFonts w:cs="Arial"/>
          <w:sz w:val="24"/>
          <w:szCs w:val="24"/>
        </w:rPr>
        <w:t xml:space="preserve"> Szczegółowe informacje dotyczące spotkania wraz z formularzem zgłoszeniowym będą zamieszczane na stronie internetowej </w:t>
      </w:r>
      <w:hyperlink r:id="rId20" w:history="1">
        <w:r w:rsidRPr="00E70646">
          <w:rPr>
            <w:rStyle w:val="Hipercze"/>
            <w:rFonts w:cs="Arial"/>
            <w:sz w:val="24"/>
            <w:szCs w:val="24"/>
          </w:rPr>
          <w:t>www.rpo.wup.lodz.pl</w:t>
        </w:r>
      </w:hyperlink>
      <w:r w:rsidRPr="00E70646">
        <w:rPr>
          <w:rFonts w:cs="Arial"/>
          <w:sz w:val="24"/>
          <w:szCs w:val="24"/>
          <w:u w:val="single"/>
        </w:rPr>
        <w:t>.</w:t>
      </w:r>
    </w:p>
    <w:p w14:paraId="36A8B8A5" w14:textId="77777777" w:rsidR="006B413A" w:rsidRDefault="006B413A" w:rsidP="008105F0">
      <w:pPr>
        <w:spacing w:line="23" w:lineRule="atLeast"/>
        <w:rPr>
          <w:sz w:val="24"/>
          <w:szCs w:val="24"/>
          <w:lang w:eastAsia="pl-PL"/>
        </w:rPr>
      </w:pPr>
    </w:p>
    <w:p w14:paraId="5657435B" w14:textId="77777777" w:rsidR="00EF3B22" w:rsidRDefault="00EF3B22" w:rsidP="008105F0">
      <w:pPr>
        <w:spacing w:line="23" w:lineRule="atLeast"/>
        <w:rPr>
          <w:sz w:val="24"/>
          <w:szCs w:val="24"/>
          <w:lang w:eastAsia="pl-PL"/>
        </w:rPr>
      </w:pPr>
    </w:p>
    <w:p w14:paraId="09D7E200" w14:textId="77777777" w:rsidR="00EF3B22" w:rsidRPr="00E70646" w:rsidRDefault="00EF3B22" w:rsidP="008105F0">
      <w:pPr>
        <w:spacing w:line="23" w:lineRule="atLeast"/>
        <w:rPr>
          <w:sz w:val="24"/>
          <w:szCs w:val="24"/>
          <w:lang w:eastAsia="pl-PL"/>
        </w:rPr>
      </w:pPr>
    </w:p>
    <w:p w14:paraId="01C06078"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6" w:name="_Toc468273967"/>
      <w:r w:rsidRPr="00E70646">
        <w:rPr>
          <w:rFonts w:cs="Calibri"/>
          <w:b/>
          <w:bCs/>
          <w:caps/>
          <w:spacing w:val="15"/>
          <w:sz w:val="24"/>
          <w:szCs w:val="24"/>
        </w:rPr>
        <w:t xml:space="preserve">7. </w:t>
      </w:r>
      <w:r>
        <w:rPr>
          <w:rFonts w:cs="Calibri"/>
          <w:b/>
          <w:bCs/>
          <w:spacing w:val="15"/>
          <w:sz w:val="24"/>
          <w:szCs w:val="24"/>
        </w:rPr>
        <w:t>Spis załączników</w:t>
      </w:r>
      <w:bookmarkEnd w:id="56"/>
    </w:p>
    <w:p w14:paraId="4C419CDB" w14:textId="77777777" w:rsidR="006B413A" w:rsidRPr="00E70646" w:rsidRDefault="006B413A" w:rsidP="008105F0">
      <w:pPr>
        <w:pStyle w:val="Akapitzlist1"/>
        <w:widowControl/>
        <w:autoSpaceDE/>
        <w:autoSpaceDN/>
        <w:adjustRightInd/>
        <w:spacing w:line="23" w:lineRule="atLeast"/>
        <w:ind w:left="720"/>
        <w:rPr>
          <w:rFonts w:ascii="Calibri" w:hAnsi="Calibri" w:cs="Arial"/>
        </w:rPr>
      </w:pPr>
    </w:p>
    <w:p w14:paraId="0C2B5F6C" w14:textId="70CFDBCA" w:rsidR="006B413A" w:rsidRPr="00E70646"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79433C">
        <w:rPr>
          <w:rFonts w:ascii="Calibri" w:hAnsi="Calibri" w:cs="Arial"/>
        </w:rPr>
        <w:t xml:space="preserve">lata </w:t>
      </w:r>
      <w:r w:rsidR="00020BC5" w:rsidRPr="005C1245">
        <w:rPr>
          <w:rFonts w:ascii="Calibri" w:hAnsi="Calibri" w:cs="Arial"/>
        </w:rPr>
        <w:t>20</w:t>
      </w:r>
      <w:r w:rsidR="00A33B61">
        <w:rPr>
          <w:rFonts w:ascii="Calibri" w:hAnsi="Calibri" w:cs="Arial"/>
        </w:rPr>
        <w:t>21</w:t>
      </w:r>
      <w:r w:rsidR="00020BC5" w:rsidRPr="005C1245">
        <w:rPr>
          <w:rFonts w:ascii="Calibri" w:hAnsi="Calibri" w:cs="Arial"/>
        </w:rPr>
        <w:t xml:space="preserve"> </w:t>
      </w:r>
      <w:r w:rsidR="0079433C">
        <w:rPr>
          <w:rFonts w:ascii="Calibri" w:hAnsi="Calibri" w:cs="Arial"/>
        </w:rPr>
        <w:t>–</w:t>
      </w:r>
      <w:r w:rsidR="005A21E0">
        <w:rPr>
          <w:rFonts w:ascii="Calibri" w:hAnsi="Calibri" w:cs="Arial"/>
        </w:rPr>
        <w:t xml:space="preserve"> 202</w:t>
      </w:r>
      <w:r w:rsidR="00A33B61">
        <w:rPr>
          <w:rFonts w:ascii="Calibri" w:hAnsi="Calibri" w:cs="Arial"/>
        </w:rPr>
        <w:t>2</w:t>
      </w:r>
      <w:r w:rsidR="0079433C">
        <w:rPr>
          <w:rFonts w:ascii="Calibri" w:hAnsi="Calibri" w:cs="Arial"/>
        </w:rPr>
        <w:t>.</w:t>
      </w:r>
    </w:p>
    <w:p w14:paraId="315D348F" w14:textId="016E09D6" w:rsidR="006B413A" w:rsidRPr="00E70646"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Wniosek o dofinansowanie projektu w ramach Regionalnego Programu Operacyjnego Wojewódz</w:t>
      </w:r>
      <w:r w:rsidR="00A77FEF">
        <w:rPr>
          <w:rFonts w:ascii="Calibri" w:hAnsi="Calibri" w:cs="Arial"/>
        </w:rPr>
        <w:t>twa Łódzkiego na lata 2014-2020.</w:t>
      </w:r>
    </w:p>
    <w:p w14:paraId="3127D0D0" w14:textId="77777777" w:rsidR="00A70129"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 xml:space="preserve"> </w:t>
      </w:r>
      <w:r w:rsidR="00A70129" w:rsidRPr="00E70646">
        <w:rPr>
          <w:rFonts w:ascii="Calibri" w:hAnsi="Calibri" w:cs="Arial"/>
        </w:rPr>
        <w:t xml:space="preserve">Instrukcja wypełniania wniosku o dofinansowanie projektu pozakonkursowego PUP </w:t>
      </w:r>
      <w:r w:rsidR="00A70129">
        <w:rPr>
          <w:rFonts w:ascii="Calibri" w:hAnsi="Calibri" w:cs="Arial"/>
        </w:rPr>
        <w:br/>
      </w:r>
      <w:r w:rsidR="00A70129" w:rsidRPr="00E70646">
        <w:rPr>
          <w:rFonts w:ascii="Calibri" w:hAnsi="Calibri" w:cs="Arial"/>
        </w:rPr>
        <w:t>w ramach Regionalnego Programu Operacyjnego Wojewódz</w:t>
      </w:r>
      <w:r w:rsidR="00A70129">
        <w:rPr>
          <w:rFonts w:ascii="Calibri" w:hAnsi="Calibri" w:cs="Arial"/>
        </w:rPr>
        <w:t>twa Łódzkiego na lata 2014-2020.</w:t>
      </w:r>
    </w:p>
    <w:p w14:paraId="1C102A5E" w14:textId="71A3BA1D" w:rsidR="00A70129" w:rsidRPr="004972F7" w:rsidRDefault="00A70129" w:rsidP="00B02B1A">
      <w:pPr>
        <w:pStyle w:val="Akapitzlist1"/>
        <w:widowControl/>
        <w:numPr>
          <w:ilvl w:val="0"/>
          <w:numId w:val="7"/>
        </w:numPr>
        <w:autoSpaceDE/>
        <w:autoSpaceDN/>
        <w:adjustRightInd/>
        <w:spacing w:line="276" w:lineRule="auto"/>
        <w:rPr>
          <w:rFonts w:ascii="Calibri" w:hAnsi="Calibri" w:cs="Arial"/>
        </w:rPr>
      </w:pPr>
      <w:r w:rsidRPr="00FB2DB3">
        <w:rPr>
          <w:rFonts w:ascii="Calibri" w:hAnsi="Calibri"/>
          <w:color w:val="000000"/>
          <w:lang w:eastAsia="x-none"/>
        </w:rPr>
        <w:t>Tabela dotycząca źródeł finansowania projektu PUP.</w:t>
      </w:r>
    </w:p>
    <w:p w14:paraId="5FB622CC" w14:textId="3140E34F" w:rsidR="006B413A" w:rsidRDefault="00A70129" w:rsidP="00B02B1A">
      <w:pPr>
        <w:pStyle w:val="Akapitzlist1"/>
        <w:widowControl/>
        <w:numPr>
          <w:ilvl w:val="0"/>
          <w:numId w:val="7"/>
        </w:numPr>
        <w:tabs>
          <w:tab w:val="left" w:pos="284"/>
        </w:tabs>
        <w:autoSpaceDE/>
        <w:autoSpaceDN/>
        <w:adjustRightInd/>
        <w:spacing w:line="276" w:lineRule="auto"/>
        <w:rPr>
          <w:rFonts w:ascii="Calibri" w:hAnsi="Calibri" w:cs="Arial"/>
        </w:rPr>
      </w:pPr>
      <w:r>
        <w:rPr>
          <w:rFonts w:ascii="Calibri" w:hAnsi="Calibri" w:cs="Arial"/>
        </w:rPr>
        <w:t>Wzór Karty oceny formalno-m</w:t>
      </w:r>
      <w:r w:rsidRPr="00E70646">
        <w:rPr>
          <w:rFonts w:ascii="Calibri" w:hAnsi="Calibri" w:cs="Arial"/>
        </w:rPr>
        <w:t>erytorycznej wn</w:t>
      </w:r>
      <w:r>
        <w:rPr>
          <w:rFonts w:ascii="Calibri" w:hAnsi="Calibri" w:cs="Arial"/>
        </w:rPr>
        <w:t xml:space="preserve">iosku o dofinansowanie projektu </w:t>
      </w:r>
      <w:r w:rsidRPr="00E70646">
        <w:rPr>
          <w:rFonts w:ascii="Calibri" w:hAnsi="Calibri" w:cs="Arial"/>
        </w:rPr>
        <w:t xml:space="preserve">pozakonkursowego PUP w </w:t>
      </w:r>
      <w:r>
        <w:rPr>
          <w:rFonts w:ascii="Calibri" w:hAnsi="Calibri" w:cs="Arial"/>
        </w:rPr>
        <w:t>ramach RPO WŁ na lata 2014-2020</w:t>
      </w:r>
    </w:p>
    <w:p w14:paraId="6961C592" w14:textId="28772B1D" w:rsidR="004C13F0" w:rsidRDefault="004C13F0" w:rsidP="00B02B1A">
      <w:pPr>
        <w:pStyle w:val="Akapitzlist1"/>
        <w:widowControl/>
        <w:numPr>
          <w:ilvl w:val="0"/>
          <w:numId w:val="7"/>
        </w:numPr>
        <w:tabs>
          <w:tab w:val="left" w:pos="284"/>
        </w:tabs>
        <w:autoSpaceDE/>
        <w:autoSpaceDN/>
        <w:adjustRightInd/>
        <w:spacing w:line="276" w:lineRule="auto"/>
        <w:rPr>
          <w:rFonts w:ascii="Calibri" w:hAnsi="Calibri" w:cs="Arial"/>
        </w:rPr>
      </w:pPr>
      <w:r>
        <w:rPr>
          <w:rFonts w:ascii="Calibri" w:hAnsi="Calibri" w:cs="Arial"/>
        </w:rPr>
        <w:t>Wzór umowy o dofinansowanie projektu</w:t>
      </w:r>
      <w:r w:rsidR="004972F7">
        <w:rPr>
          <w:rFonts w:ascii="Calibri" w:hAnsi="Calibri" w:cs="Arial"/>
        </w:rPr>
        <w:t>.</w:t>
      </w:r>
    </w:p>
    <w:p w14:paraId="66E56D98" w14:textId="77777777" w:rsidR="00A257AB" w:rsidRDefault="00A257AB" w:rsidP="00B02B1A">
      <w:pPr>
        <w:pStyle w:val="Akapitzlist1"/>
        <w:widowControl/>
        <w:autoSpaceDE/>
        <w:autoSpaceDN/>
        <w:adjustRightInd/>
        <w:spacing w:line="276" w:lineRule="auto"/>
        <w:rPr>
          <w:rFonts w:ascii="Calibri" w:hAnsi="Calibri" w:cs="Arial"/>
        </w:rPr>
      </w:pPr>
    </w:p>
    <w:sectPr w:rsidR="00A257AB" w:rsidSect="00C00331">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8B9F" w16cex:dateUtc="2020-09-22T12:41:00Z"/>
  <w16cex:commentExtensible w16cex:durableId="22DE5795" w16cex:dateUtc="2020-08-12T09:57:00Z"/>
  <w16cex:commentExtensible w16cex:durableId="2328441E" w16cex:dateUtc="2020-10-07T11:41:00Z"/>
  <w16cex:commentExtensible w16cex:durableId="22FB60AD" w16cex:dateUtc="2020-09-03T10:31:00Z"/>
  <w16cex:commentExtensible w16cex:durableId="22FB6244" w16cex:dateUtc="2020-09-03T10:38:00Z"/>
  <w16cex:commentExtensible w16cex:durableId="22DE59A0" w16cex:dateUtc="2020-08-12T10:05:00Z"/>
  <w16cex:commentExtensible w16cex:durableId="22DE5A66" w16cex:dateUtc="2020-08-12T10:09:00Z"/>
  <w16cex:commentExtensible w16cex:durableId="22DE60F3" w16cex:dateUtc="2020-08-12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9958" w14:textId="77777777" w:rsidR="006F3B2C" w:rsidRDefault="006F3B2C">
      <w:r>
        <w:separator/>
      </w:r>
    </w:p>
  </w:endnote>
  <w:endnote w:type="continuationSeparator" w:id="0">
    <w:p w14:paraId="70EA59F3" w14:textId="77777777" w:rsidR="006F3B2C" w:rsidRDefault="006F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499" w14:textId="77777777" w:rsidR="00246E0C" w:rsidRDefault="00246E0C"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60446" w14:textId="77777777" w:rsidR="00246E0C" w:rsidRDefault="00246E0C" w:rsidP="00CB68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8124" w14:textId="465F4D3D" w:rsidR="00246E0C" w:rsidRDefault="00246E0C"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5B42">
      <w:rPr>
        <w:rStyle w:val="Numerstrony"/>
        <w:noProof/>
      </w:rPr>
      <w:t>22</w:t>
    </w:r>
    <w:r>
      <w:rPr>
        <w:rStyle w:val="Numerstrony"/>
      </w:rPr>
      <w:fldChar w:fldCharType="end"/>
    </w:r>
  </w:p>
  <w:p w14:paraId="55662F79" w14:textId="77777777" w:rsidR="00246E0C" w:rsidRDefault="00246E0C" w:rsidP="00CB681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F4C7" w14:textId="77777777" w:rsidR="00246E0C" w:rsidRDefault="00246E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F13C" w14:textId="77777777" w:rsidR="006F3B2C" w:rsidRDefault="006F3B2C">
      <w:r>
        <w:separator/>
      </w:r>
    </w:p>
  </w:footnote>
  <w:footnote w:type="continuationSeparator" w:id="0">
    <w:p w14:paraId="4DE45E02" w14:textId="77777777" w:rsidR="006F3B2C" w:rsidRDefault="006F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9A24" w14:textId="77777777" w:rsidR="00246E0C" w:rsidRDefault="00246E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89CB" w14:textId="1018B162" w:rsidR="00246E0C" w:rsidRPr="00614168" w:rsidRDefault="00246E0C" w:rsidP="00614168">
    <w:pPr>
      <w:pStyle w:val="Nagwek"/>
      <w:rPr>
        <w:rFonts w:ascii="Calibri" w:hAnsi="Calibri"/>
        <w:sz w:val="16"/>
        <w:szCs w:val="16"/>
      </w:rPr>
    </w:pPr>
    <w:r>
      <w:rPr>
        <w:rFonts w:ascii="Calibri" w:hAnsi="Calibri"/>
        <w:sz w:val="16"/>
        <w:szCs w:val="16"/>
      </w:rPr>
      <w:t>Regulamin naboru projektów pozakonkursowych powiatowych urzędów pracy na lata</w:t>
    </w:r>
    <w:r w:rsidRPr="00614168">
      <w:rPr>
        <w:rFonts w:ascii="Calibri" w:hAnsi="Calibri"/>
        <w:sz w:val="16"/>
        <w:szCs w:val="16"/>
      </w:rPr>
      <w:t xml:space="preserve"> </w:t>
    </w:r>
    <w:r>
      <w:rPr>
        <w:rFonts w:ascii="Calibri" w:hAnsi="Calibri"/>
        <w:sz w:val="16"/>
        <w:szCs w:val="16"/>
      </w:rPr>
      <w:t>20212022-</w:t>
    </w:r>
    <w:r w:rsidRPr="00614168">
      <w:rPr>
        <w:rFonts w:ascii="Calibri" w:hAnsi="Calibri"/>
        <w:sz w:val="16"/>
        <w:szCs w:val="16"/>
      </w:rPr>
      <w:t xml:space="preserve"> </w:t>
    </w:r>
    <w:r w:rsidRPr="005B5AD5">
      <w:rPr>
        <w:rFonts w:ascii="Calibri" w:hAnsi="Calibri"/>
        <w:sz w:val="16"/>
        <w:szCs w:val="16"/>
      </w:rPr>
      <w:t xml:space="preserve">wersja </w:t>
    </w:r>
    <w:r>
      <w:rPr>
        <w:rFonts w:ascii="Calibri" w:hAnsi="Calibri"/>
        <w:sz w:val="16"/>
        <w:szCs w:val="16"/>
      </w:rPr>
      <w:t xml:space="preserve"> 01</w:t>
    </w:r>
  </w:p>
  <w:p w14:paraId="4501FA2D" w14:textId="77777777" w:rsidR="00246E0C" w:rsidRDefault="00246E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6D0" w14:textId="77777777" w:rsidR="00246E0C" w:rsidRDefault="00246E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15:restartNumberingAfterBreak="0">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15:restartNumberingAfterBreak="0">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9F95D85"/>
    <w:multiLevelType w:val="hybridMultilevel"/>
    <w:tmpl w:val="E2D493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537638E0">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8" w15:restartNumberingAfterBreak="0">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15:restartNumberingAfterBreak="0">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5" w15:restartNumberingAfterBreak="0">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7" w15:restartNumberingAfterBreak="0">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7"/>
  </w:num>
  <w:num w:numId="3">
    <w:abstractNumId w:val="43"/>
  </w:num>
  <w:num w:numId="4">
    <w:abstractNumId w:val="41"/>
  </w:num>
  <w:num w:numId="5">
    <w:abstractNumId w:val="23"/>
  </w:num>
  <w:num w:numId="6">
    <w:abstractNumId w:val="25"/>
  </w:num>
  <w:num w:numId="7">
    <w:abstractNumId w:val="13"/>
  </w:num>
  <w:num w:numId="8">
    <w:abstractNumId w:val="1"/>
  </w:num>
  <w:num w:numId="9">
    <w:abstractNumId w:val="4"/>
  </w:num>
  <w:num w:numId="10">
    <w:abstractNumId w:val="31"/>
  </w:num>
  <w:num w:numId="11">
    <w:abstractNumId w:val="38"/>
  </w:num>
  <w:num w:numId="12">
    <w:abstractNumId w:val="32"/>
  </w:num>
  <w:num w:numId="13">
    <w:abstractNumId w:val="34"/>
  </w:num>
  <w:num w:numId="14">
    <w:abstractNumId w:val="22"/>
  </w:num>
  <w:num w:numId="15">
    <w:abstractNumId w:val="20"/>
  </w:num>
  <w:num w:numId="16">
    <w:abstractNumId w:val="19"/>
  </w:num>
  <w:num w:numId="17">
    <w:abstractNumId w:val="24"/>
  </w:num>
  <w:num w:numId="18">
    <w:abstractNumId w:val="3"/>
  </w:num>
  <w:num w:numId="19">
    <w:abstractNumId w:val="18"/>
  </w:num>
  <w:num w:numId="20">
    <w:abstractNumId w:val="14"/>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7"/>
  </w:num>
  <w:num w:numId="30">
    <w:abstractNumId w:val="44"/>
  </w:num>
  <w:num w:numId="31">
    <w:abstractNumId w:val="30"/>
  </w:num>
  <w:num w:numId="32">
    <w:abstractNumId w:val="28"/>
  </w:num>
  <w:num w:numId="33">
    <w:abstractNumId w:val="2"/>
  </w:num>
  <w:num w:numId="34">
    <w:abstractNumId w:val="7"/>
  </w:num>
  <w:num w:numId="35">
    <w:abstractNumId w:val="10"/>
  </w:num>
  <w:num w:numId="36">
    <w:abstractNumId w:val="33"/>
  </w:num>
  <w:num w:numId="37">
    <w:abstractNumId w:val="47"/>
  </w:num>
  <w:num w:numId="38">
    <w:abstractNumId w:val="39"/>
  </w:num>
  <w:num w:numId="39">
    <w:abstractNumId w:val="9"/>
  </w:num>
  <w:num w:numId="40">
    <w:abstractNumId w:val="36"/>
  </w:num>
  <w:num w:numId="41">
    <w:abstractNumId w:val="46"/>
  </w:num>
  <w:num w:numId="42">
    <w:abstractNumId w:val="35"/>
  </w:num>
  <w:num w:numId="43">
    <w:abstractNumId w:val="21"/>
  </w:num>
  <w:num w:numId="44">
    <w:abstractNumId w:val="8"/>
  </w:num>
  <w:num w:numId="45">
    <w:abstractNumId w:val="0"/>
  </w:num>
  <w:num w:numId="46">
    <w:abstractNumId w:val="45"/>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0"/>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84"/>
    <w:rsid w:val="0000002F"/>
    <w:rsid w:val="00000670"/>
    <w:rsid w:val="00002278"/>
    <w:rsid w:val="00003F7F"/>
    <w:rsid w:val="000055CB"/>
    <w:rsid w:val="000058C1"/>
    <w:rsid w:val="00020BC5"/>
    <w:rsid w:val="00020C8C"/>
    <w:rsid w:val="00022833"/>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087C"/>
    <w:rsid w:val="000627C5"/>
    <w:rsid w:val="00062F56"/>
    <w:rsid w:val="00063250"/>
    <w:rsid w:val="0006330E"/>
    <w:rsid w:val="00064246"/>
    <w:rsid w:val="000657D2"/>
    <w:rsid w:val="00066F55"/>
    <w:rsid w:val="00067073"/>
    <w:rsid w:val="0006760C"/>
    <w:rsid w:val="0006793D"/>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217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0D30"/>
    <w:rsid w:val="000B2A9F"/>
    <w:rsid w:val="000B4120"/>
    <w:rsid w:val="000B43BB"/>
    <w:rsid w:val="000B466F"/>
    <w:rsid w:val="000B5001"/>
    <w:rsid w:val="000B5112"/>
    <w:rsid w:val="000B6AB7"/>
    <w:rsid w:val="000C0F9D"/>
    <w:rsid w:val="000C2D09"/>
    <w:rsid w:val="000C7743"/>
    <w:rsid w:val="000C7975"/>
    <w:rsid w:val="000D0F1C"/>
    <w:rsid w:val="000D0FD3"/>
    <w:rsid w:val="000D2E04"/>
    <w:rsid w:val="000D3C61"/>
    <w:rsid w:val="000D4099"/>
    <w:rsid w:val="000D4648"/>
    <w:rsid w:val="000D4845"/>
    <w:rsid w:val="000D540C"/>
    <w:rsid w:val="000D742C"/>
    <w:rsid w:val="000D7864"/>
    <w:rsid w:val="000D794F"/>
    <w:rsid w:val="000E1349"/>
    <w:rsid w:val="000E1998"/>
    <w:rsid w:val="000E1FDA"/>
    <w:rsid w:val="000E204E"/>
    <w:rsid w:val="000E4F8E"/>
    <w:rsid w:val="000F00F9"/>
    <w:rsid w:val="000F1413"/>
    <w:rsid w:val="000F1AA1"/>
    <w:rsid w:val="000F1DCF"/>
    <w:rsid w:val="000F22FA"/>
    <w:rsid w:val="000F3455"/>
    <w:rsid w:val="000F425C"/>
    <w:rsid w:val="000F558A"/>
    <w:rsid w:val="000F66D8"/>
    <w:rsid w:val="000F6F66"/>
    <w:rsid w:val="000F7475"/>
    <w:rsid w:val="00101037"/>
    <w:rsid w:val="00101DE8"/>
    <w:rsid w:val="001029BB"/>
    <w:rsid w:val="001041D9"/>
    <w:rsid w:val="00104D1B"/>
    <w:rsid w:val="0011004F"/>
    <w:rsid w:val="00110BAB"/>
    <w:rsid w:val="00112543"/>
    <w:rsid w:val="00112BFB"/>
    <w:rsid w:val="00112C5B"/>
    <w:rsid w:val="00115A45"/>
    <w:rsid w:val="00115E40"/>
    <w:rsid w:val="00116BDB"/>
    <w:rsid w:val="00117A9D"/>
    <w:rsid w:val="00117B8D"/>
    <w:rsid w:val="00120CD4"/>
    <w:rsid w:val="001225B1"/>
    <w:rsid w:val="00125647"/>
    <w:rsid w:val="00126CF2"/>
    <w:rsid w:val="001275EE"/>
    <w:rsid w:val="00131E2E"/>
    <w:rsid w:val="00136D9E"/>
    <w:rsid w:val="001376BB"/>
    <w:rsid w:val="001414DD"/>
    <w:rsid w:val="00142B80"/>
    <w:rsid w:val="00143A6F"/>
    <w:rsid w:val="00143DC3"/>
    <w:rsid w:val="001442BC"/>
    <w:rsid w:val="00144426"/>
    <w:rsid w:val="00145687"/>
    <w:rsid w:val="00145E41"/>
    <w:rsid w:val="001461C1"/>
    <w:rsid w:val="0015245C"/>
    <w:rsid w:val="0015275D"/>
    <w:rsid w:val="00152E39"/>
    <w:rsid w:val="00152F34"/>
    <w:rsid w:val="00153419"/>
    <w:rsid w:val="0015418A"/>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1F56"/>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0A9D"/>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358"/>
    <w:rsid w:val="001F4BAB"/>
    <w:rsid w:val="001F54CC"/>
    <w:rsid w:val="001F6B94"/>
    <w:rsid w:val="00200180"/>
    <w:rsid w:val="00200D22"/>
    <w:rsid w:val="00204A14"/>
    <w:rsid w:val="00205002"/>
    <w:rsid w:val="00205A5F"/>
    <w:rsid w:val="002068D5"/>
    <w:rsid w:val="00206FE7"/>
    <w:rsid w:val="00207728"/>
    <w:rsid w:val="00210BAE"/>
    <w:rsid w:val="002123AD"/>
    <w:rsid w:val="0021667B"/>
    <w:rsid w:val="002203B4"/>
    <w:rsid w:val="002216E5"/>
    <w:rsid w:val="00222FD1"/>
    <w:rsid w:val="0022359E"/>
    <w:rsid w:val="0022625B"/>
    <w:rsid w:val="00227707"/>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6E0C"/>
    <w:rsid w:val="0024716D"/>
    <w:rsid w:val="00247524"/>
    <w:rsid w:val="00250252"/>
    <w:rsid w:val="00250BCC"/>
    <w:rsid w:val="002535EC"/>
    <w:rsid w:val="0025378C"/>
    <w:rsid w:val="002540ED"/>
    <w:rsid w:val="002547C2"/>
    <w:rsid w:val="00254F9D"/>
    <w:rsid w:val="0025639E"/>
    <w:rsid w:val="00256EEA"/>
    <w:rsid w:val="0025717B"/>
    <w:rsid w:val="0026028A"/>
    <w:rsid w:val="00260875"/>
    <w:rsid w:val="00260BF9"/>
    <w:rsid w:val="002614C9"/>
    <w:rsid w:val="00261677"/>
    <w:rsid w:val="00261C83"/>
    <w:rsid w:val="00261D88"/>
    <w:rsid w:val="0026241F"/>
    <w:rsid w:val="002625A9"/>
    <w:rsid w:val="002647B2"/>
    <w:rsid w:val="002647F7"/>
    <w:rsid w:val="0026500A"/>
    <w:rsid w:val="0026638B"/>
    <w:rsid w:val="0026644B"/>
    <w:rsid w:val="0027163C"/>
    <w:rsid w:val="00271AB7"/>
    <w:rsid w:val="00272880"/>
    <w:rsid w:val="002740A9"/>
    <w:rsid w:val="002744F6"/>
    <w:rsid w:val="00276167"/>
    <w:rsid w:val="002765F4"/>
    <w:rsid w:val="0027730E"/>
    <w:rsid w:val="00277611"/>
    <w:rsid w:val="00277721"/>
    <w:rsid w:val="00280385"/>
    <w:rsid w:val="00280655"/>
    <w:rsid w:val="00282E73"/>
    <w:rsid w:val="00285D7D"/>
    <w:rsid w:val="00285FD6"/>
    <w:rsid w:val="002875E0"/>
    <w:rsid w:val="00292540"/>
    <w:rsid w:val="002931E9"/>
    <w:rsid w:val="00296A4E"/>
    <w:rsid w:val="002A01EF"/>
    <w:rsid w:val="002A55C4"/>
    <w:rsid w:val="002A55C6"/>
    <w:rsid w:val="002B1050"/>
    <w:rsid w:val="002B12B2"/>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33C"/>
    <w:rsid w:val="002D784C"/>
    <w:rsid w:val="002D789A"/>
    <w:rsid w:val="002D7AB9"/>
    <w:rsid w:val="002E000D"/>
    <w:rsid w:val="002E4117"/>
    <w:rsid w:val="002E57EB"/>
    <w:rsid w:val="002E5ACF"/>
    <w:rsid w:val="002E6431"/>
    <w:rsid w:val="002E7CAA"/>
    <w:rsid w:val="002F0518"/>
    <w:rsid w:val="002F297D"/>
    <w:rsid w:val="002F2B7F"/>
    <w:rsid w:val="002F362C"/>
    <w:rsid w:val="002F6263"/>
    <w:rsid w:val="003000DA"/>
    <w:rsid w:val="003047C4"/>
    <w:rsid w:val="00307311"/>
    <w:rsid w:val="00312CD3"/>
    <w:rsid w:val="0031314E"/>
    <w:rsid w:val="003142AD"/>
    <w:rsid w:val="00314D74"/>
    <w:rsid w:val="003155ED"/>
    <w:rsid w:val="00320607"/>
    <w:rsid w:val="00325646"/>
    <w:rsid w:val="00325885"/>
    <w:rsid w:val="003263E3"/>
    <w:rsid w:val="00326480"/>
    <w:rsid w:val="0032762B"/>
    <w:rsid w:val="00330B5C"/>
    <w:rsid w:val="0033160B"/>
    <w:rsid w:val="003323E5"/>
    <w:rsid w:val="003336A9"/>
    <w:rsid w:val="0033425A"/>
    <w:rsid w:val="003343D5"/>
    <w:rsid w:val="0033622A"/>
    <w:rsid w:val="003368C7"/>
    <w:rsid w:val="00336981"/>
    <w:rsid w:val="00337878"/>
    <w:rsid w:val="003440EC"/>
    <w:rsid w:val="003447D0"/>
    <w:rsid w:val="00344E61"/>
    <w:rsid w:val="00345165"/>
    <w:rsid w:val="003459CC"/>
    <w:rsid w:val="00346BDA"/>
    <w:rsid w:val="00352DDD"/>
    <w:rsid w:val="003542CC"/>
    <w:rsid w:val="00356E06"/>
    <w:rsid w:val="0035790D"/>
    <w:rsid w:val="003612BB"/>
    <w:rsid w:val="00361C68"/>
    <w:rsid w:val="003625F7"/>
    <w:rsid w:val="00362730"/>
    <w:rsid w:val="00363AA3"/>
    <w:rsid w:val="00363AEE"/>
    <w:rsid w:val="00365F10"/>
    <w:rsid w:val="00366170"/>
    <w:rsid w:val="003662C5"/>
    <w:rsid w:val="00366538"/>
    <w:rsid w:val="00366D62"/>
    <w:rsid w:val="00372A37"/>
    <w:rsid w:val="0037379E"/>
    <w:rsid w:val="003805D8"/>
    <w:rsid w:val="003816F6"/>
    <w:rsid w:val="003818D7"/>
    <w:rsid w:val="003823C9"/>
    <w:rsid w:val="003861DF"/>
    <w:rsid w:val="00387071"/>
    <w:rsid w:val="0039193F"/>
    <w:rsid w:val="003920CB"/>
    <w:rsid w:val="0039255E"/>
    <w:rsid w:val="0039328B"/>
    <w:rsid w:val="0039358F"/>
    <w:rsid w:val="00393C97"/>
    <w:rsid w:val="00394EE3"/>
    <w:rsid w:val="003964F4"/>
    <w:rsid w:val="00397F63"/>
    <w:rsid w:val="003A0C67"/>
    <w:rsid w:val="003A3642"/>
    <w:rsid w:val="003A479A"/>
    <w:rsid w:val="003A49BE"/>
    <w:rsid w:val="003A55BF"/>
    <w:rsid w:val="003B01AF"/>
    <w:rsid w:val="003B0349"/>
    <w:rsid w:val="003B1A2E"/>
    <w:rsid w:val="003B32B7"/>
    <w:rsid w:val="003B3D48"/>
    <w:rsid w:val="003C4B97"/>
    <w:rsid w:val="003C61FC"/>
    <w:rsid w:val="003C64FF"/>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9CD"/>
    <w:rsid w:val="003E6B3E"/>
    <w:rsid w:val="003E79A5"/>
    <w:rsid w:val="003F35A5"/>
    <w:rsid w:val="003F406A"/>
    <w:rsid w:val="003F50B2"/>
    <w:rsid w:val="003F6A49"/>
    <w:rsid w:val="004012F5"/>
    <w:rsid w:val="004014A8"/>
    <w:rsid w:val="004048A4"/>
    <w:rsid w:val="00405CBF"/>
    <w:rsid w:val="00405D07"/>
    <w:rsid w:val="004068C1"/>
    <w:rsid w:val="00406F18"/>
    <w:rsid w:val="0040733C"/>
    <w:rsid w:val="0040774E"/>
    <w:rsid w:val="00410DDD"/>
    <w:rsid w:val="00411C01"/>
    <w:rsid w:val="00412AC9"/>
    <w:rsid w:val="0041405C"/>
    <w:rsid w:val="00415436"/>
    <w:rsid w:val="00416A09"/>
    <w:rsid w:val="004210BB"/>
    <w:rsid w:val="004224F2"/>
    <w:rsid w:val="00424D4B"/>
    <w:rsid w:val="00424DF0"/>
    <w:rsid w:val="004267BA"/>
    <w:rsid w:val="00426EBA"/>
    <w:rsid w:val="00427FE6"/>
    <w:rsid w:val="00430498"/>
    <w:rsid w:val="00432524"/>
    <w:rsid w:val="00434F93"/>
    <w:rsid w:val="00435EBF"/>
    <w:rsid w:val="0043692C"/>
    <w:rsid w:val="00436AF5"/>
    <w:rsid w:val="004371A7"/>
    <w:rsid w:val="004411F0"/>
    <w:rsid w:val="00447E45"/>
    <w:rsid w:val="00450CB5"/>
    <w:rsid w:val="0045111B"/>
    <w:rsid w:val="00451F6F"/>
    <w:rsid w:val="004520A4"/>
    <w:rsid w:val="004530FC"/>
    <w:rsid w:val="00453176"/>
    <w:rsid w:val="00453952"/>
    <w:rsid w:val="00453C99"/>
    <w:rsid w:val="0045478B"/>
    <w:rsid w:val="00454E0E"/>
    <w:rsid w:val="004568D4"/>
    <w:rsid w:val="004577A2"/>
    <w:rsid w:val="00461F00"/>
    <w:rsid w:val="0046226C"/>
    <w:rsid w:val="0046418E"/>
    <w:rsid w:val="004645DF"/>
    <w:rsid w:val="00465C18"/>
    <w:rsid w:val="0047065F"/>
    <w:rsid w:val="004711DB"/>
    <w:rsid w:val="00471D87"/>
    <w:rsid w:val="00471F31"/>
    <w:rsid w:val="00473F2B"/>
    <w:rsid w:val="0047560E"/>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2F7"/>
    <w:rsid w:val="00497B0B"/>
    <w:rsid w:val="004A270E"/>
    <w:rsid w:val="004A3414"/>
    <w:rsid w:val="004A4C18"/>
    <w:rsid w:val="004A6F73"/>
    <w:rsid w:val="004A77EF"/>
    <w:rsid w:val="004B1F3F"/>
    <w:rsid w:val="004B2D7B"/>
    <w:rsid w:val="004B3604"/>
    <w:rsid w:val="004B397E"/>
    <w:rsid w:val="004B3B63"/>
    <w:rsid w:val="004B3DE1"/>
    <w:rsid w:val="004B4393"/>
    <w:rsid w:val="004B5526"/>
    <w:rsid w:val="004C13F0"/>
    <w:rsid w:val="004C3763"/>
    <w:rsid w:val="004C3B52"/>
    <w:rsid w:val="004C4C5D"/>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D7B47"/>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1966"/>
    <w:rsid w:val="00503A43"/>
    <w:rsid w:val="00507891"/>
    <w:rsid w:val="0051173D"/>
    <w:rsid w:val="00512B38"/>
    <w:rsid w:val="00515469"/>
    <w:rsid w:val="0051560C"/>
    <w:rsid w:val="00517D52"/>
    <w:rsid w:val="0052165E"/>
    <w:rsid w:val="00522A03"/>
    <w:rsid w:val="00522C0D"/>
    <w:rsid w:val="0052396B"/>
    <w:rsid w:val="00523984"/>
    <w:rsid w:val="00523A23"/>
    <w:rsid w:val="00523B85"/>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3F28"/>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21E0"/>
    <w:rsid w:val="005A3D3E"/>
    <w:rsid w:val="005A7702"/>
    <w:rsid w:val="005B14F2"/>
    <w:rsid w:val="005B38F2"/>
    <w:rsid w:val="005B5AD5"/>
    <w:rsid w:val="005B5FED"/>
    <w:rsid w:val="005B643F"/>
    <w:rsid w:val="005B7BF9"/>
    <w:rsid w:val="005C054F"/>
    <w:rsid w:val="005C0C96"/>
    <w:rsid w:val="005C1245"/>
    <w:rsid w:val="005C1A27"/>
    <w:rsid w:val="005C2595"/>
    <w:rsid w:val="005C35E8"/>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3B9"/>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5F6A"/>
    <w:rsid w:val="00656072"/>
    <w:rsid w:val="00657AAF"/>
    <w:rsid w:val="006603F8"/>
    <w:rsid w:val="00660464"/>
    <w:rsid w:val="00663408"/>
    <w:rsid w:val="0066470E"/>
    <w:rsid w:val="00664963"/>
    <w:rsid w:val="00666CFC"/>
    <w:rsid w:val="0067281B"/>
    <w:rsid w:val="006741E4"/>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B7D03"/>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6F3B2C"/>
    <w:rsid w:val="007009C5"/>
    <w:rsid w:val="00701155"/>
    <w:rsid w:val="007025A0"/>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200E"/>
    <w:rsid w:val="00733D27"/>
    <w:rsid w:val="00734385"/>
    <w:rsid w:val="00735247"/>
    <w:rsid w:val="00742181"/>
    <w:rsid w:val="00742EF3"/>
    <w:rsid w:val="00743386"/>
    <w:rsid w:val="0074378F"/>
    <w:rsid w:val="00744B87"/>
    <w:rsid w:val="00745CD4"/>
    <w:rsid w:val="00745DB0"/>
    <w:rsid w:val="00746A70"/>
    <w:rsid w:val="00750DF0"/>
    <w:rsid w:val="00752F64"/>
    <w:rsid w:val="00752FAA"/>
    <w:rsid w:val="00754619"/>
    <w:rsid w:val="00755E04"/>
    <w:rsid w:val="00756914"/>
    <w:rsid w:val="00757BAD"/>
    <w:rsid w:val="00761290"/>
    <w:rsid w:val="00762F8B"/>
    <w:rsid w:val="00763F08"/>
    <w:rsid w:val="00764005"/>
    <w:rsid w:val="00764D53"/>
    <w:rsid w:val="0076621A"/>
    <w:rsid w:val="00767BA8"/>
    <w:rsid w:val="00774591"/>
    <w:rsid w:val="0077477A"/>
    <w:rsid w:val="0077596C"/>
    <w:rsid w:val="007770B3"/>
    <w:rsid w:val="0078302D"/>
    <w:rsid w:val="007831E7"/>
    <w:rsid w:val="00784901"/>
    <w:rsid w:val="00784967"/>
    <w:rsid w:val="00784F50"/>
    <w:rsid w:val="00786160"/>
    <w:rsid w:val="00787B69"/>
    <w:rsid w:val="0079261F"/>
    <w:rsid w:val="00793A02"/>
    <w:rsid w:val="0079433C"/>
    <w:rsid w:val="00796D51"/>
    <w:rsid w:val="00796D6A"/>
    <w:rsid w:val="007A1362"/>
    <w:rsid w:val="007A1C65"/>
    <w:rsid w:val="007A3718"/>
    <w:rsid w:val="007A3A85"/>
    <w:rsid w:val="007A4276"/>
    <w:rsid w:val="007A4EFE"/>
    <w:rsid w:val="007A526E"/>
    <w:rsid w:val="007A646E"/>
    <w:rsid w:val="007B0247"/>
    <w:rsid w:val="007B0442"/>
    <w:rsid w:val="007B1CE7"/>
    <w:rsid w:val="007B2ED1"/>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454C"/>
    <w:rsid w:val="007E479D"/>
    <w:rsid w:val="007E526F"/>
    <w:rsid w:val="007E590B"/>
    <w:rsid w:val="007E6E15"/>
    <w:rsid w:val="007F1FA1"/>
    <w:rsid w:val="007F219D"/>
    <w:rsid w:val="007F2F61"/>
    <w:rsid w:val="007F35AF"/>
    <w:rsid w:val="007F6109"/>
    <w:rsid w:val="00802E5A"/>
    <w:rsid w:val="00804486"/>
    <w:rsid w:val="00805CC5"/>
    <w:rsid w:val="00807803"/>
    <w:rsid w:val="008105F0"/>
    <w:rsid w:val="0081072E"/>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2E7D"/>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4BE9"/>
    <w:rsid w:val="00875D8B"/>
    <w:rsid w:val="00876143"/>
    <w:rsid w:val="008804D3"/>
    <w:rsid w:val="008829CC"/>
    <w:rsid w:val="00891A09"/>
    <w:rsid w:val="00894835"/>
    <w:rsid w:val="00894F93"/>
    <w:rsid w:val="00896C47"/>
    <w:rsid w:val="00896EB8"/>
    <w:rsid w:val="008A000E"/>
    <w:rsid w:val="008A0CA0"/>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3EC4"/>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0397"/>
    <w:rsid w:val="008E4111"/>
    <w:rsid w:val="008E7302"/>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0B6B"/>
    <w:rsid w:val="0096470E"/>
    <w:rsid w:val="0096511B"/>
    <w:rsid w:val="009651F5"/>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28E"/>
    <w:rsid w:val="00996FF5"/>
    <w:rsid w:val="009A21D0"/>
    <w:rsid w:val="009A48A1"/>
    <w:rsid w:val="009A4D7A"/>
    <w:rsid w:val="009A555F"/>
    <w:rsid w:val="009A60A4"/>
    <w:rsid w:val="009A6E2D"/>
    <w:rsid w:val="009B0F11"/>
    <w:rsid w:val="009B1BCC"/>
    <w:rsid w:val="009B31A3"/>
    <w:rsid w:val="009B3AD5"/>
    <w:rsid w:val="009B4672"/>
    <w:rsid w:val="009B4996"/>
    <w:rsid w:val="009B5933"/>
    <w:rsid w:val="009B594F"/>
    <w:rsid w:val="009B5DF7"/>
    <w:rsid w:val="009B680F"/>
    <w:rsid w:val="009C0647"/>
    <w:rsid w:val="009C1F9A"/>
    <w:rsid w:val="009C3957"/>
    <w:rsid w:val="009C4802"/>
    <w:rsid w:val="009C4CBB"/>
    <w:rsid w:val="009C577F"/>
    <w:rsid w:val="009C5F18"/>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423"/>
    <w:rsid w:val="00A0590D"/>
    <w:rsid w:val="00A05C1B"/>
    <w:rsid w:val="00A065AD"/>
    <w:rsid w:val="00A06C47"/>
    <w:rsid w:val="00A07F17"/>
    <w:rsid w:val="00A1062F"/>
    <w:rsid w:val="00A1387A"/>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33B61"/>
    <w:rsid w:val="00A40290"/>
    <w:rsid w:val="00A4165C"/>
    <w:rsid w:val="00A42A0B"/>
    <w:rsid w:val="00A519A9"/>
    <w:rsid w:val="00A5386E"/>
    <w:rsid w:val="00A53AC3"/>
    <w:rsid w:val="00A547D8"/>
    <w:rsid w:val="00A55BA5"/>
    <w:rsid w:val="00A56782"/>
    <w:rsid w:val="00A573DC"/>
    <w:rsid w:val="00A60139"/>
    <w:rsid w:val="00A61583"/>
    <w:rsid w:val="00A6218C"/>
    <w:rsid w:val="00A64346"/>
    <w:rsid w:val="00A64F53"/>
    <w:rsid w:val="00A667DF"/>
    <w:rsid w:val="00A70129"/>
    <w:rsid w:val="00A736CB"/>
    <w:rsid w:val="00A73B08"/>
    <w:rsid w:val="00A744FE"/>
    <w:rsid w:val="00A74C03"/>
    <w:rsid w:val="00A75601"/>
    <w:rsid w:val="00A76A2D"/>
    <w:rsid w:val="00A777DD"/>
    <w:rsid w:val="00A77FEF"/>
    <w:rsid w:val="00A834C1"/>
    <w:rsid w:val="00A83EAA"/>
    <w:rsid w:val="00A85D93"/>
    <w:rsid w:val="00A863C5"/>
    <w:rsid w:val="00A865EB"/>
    <w:rsid w:val="00A9084C"/>
    <w:rsid w:val="00A9110D"/>
    <w:rsid w:val="00A92E43"/>
    <w:rsid w:val="00A93CA1"/>
    <w:rsid w:val="00A9481F"/>
    <w:rsid w:val="00A9747A"/>
    <w:rsid w:val="00AA0238"/>
    <w:rsid w:val="00AA0919"/>
    <w:rsid w:val="00AA770F"/>
    <w:rsid w:val="00AB031C"/>
    <w:rsid w:val="00AB058A"/>
    <w:rsid w:val="00AB27A5"/>
    <w:rsid w:val="00AB2C30"/>
    <w:rsid w:val="00AB512E"/>
    <w:rsid w:val="00AB5326"/>
    <w:rsid w:val="00AC0F42"/>
    <w:rsid w:val="00AC2B97"/>
    <w:rsid w:val="00AC62CB"/>
    <w:rsid w:val="00AC68F1"/>
    <w:rsid w:val="00AC6CCC"/>
    <w:rsid w:val="00AC70F4"/>
    <w:rsid w:val="00AD2A10"/>
    <w:rsid w:val="00AD2E91"/>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2B1A"/>
    <w:rsid w:val="00B03DDD"/>
    <w:rsid w:val="00B04522"/>
    <w:rsid w:val="00B05889"/>
    <w:rsid w:val="00B06A18"/>
    <w:rsid w:val="00B11973"/>
    <w:rsid w:val="00B1230E"/>
    <w:rsid w:val="00B147E4"/>
    <w:rsid w:val="00B1518A"/>
    <w:rsid w:val="00B154FF"/>
    <w:rsid w:val="00B17E54"/>
    <w:rsid w:val="00B21B53"/>
    <w:rsid w:val="00B23A28"/>
    <w:rsid w:val="00B23CEC"/>
    <w:rsid w:val="00B26A44"/>
    <w:rsid w:val="00B310DB"/>
    <w:rsid w:val="00B33003"/>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3541"/>
    <w:rsid w:val="00B636B6"/>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879AC"/>
    <w:rsid w:val="00B912EB"/>
    <w:rsid w:val="00B91AF6"/>
    <w:rsid w:val="00B9370F"/>
    <w:rsid w:val="00B94976"/>
    <w:rsid w:val="00B94CB0"/>
    <w:rsid w:val="00B966C0"/>
    <w:rsid w:val="00B971A0"/>
    <w:rsid w:val="00B97401"/>
    <w:rsid w:val="00BA044B"/>
    <w:rsid w:val="00BA2061"/>
    <w:rsid w:val="00BA2E11"/>
    <w:rsid w:val="00BA43DD"/>
    <w:rsid w:val="00BA4AEC"/>
    <w:rsid w:val="00BA598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4F8C"/>
    <w:rsid w:val="00BC5542"/>
    <w:rsid w:val="00BC6383"/>
    <w:rsid w:val="00BD0891"/>
    <w:rsid w:val="00BD0C31"/>
    <w:rsid w:val="00BD18E0"/>
    <w:rsid w:val="00BD302A"/>
    <w:rsid w:val="00BD391C"/>
    <w:rsid w:val="00BD6C21"/>
    <w:rsid w:val="00BD706E"/>
    <w:rsid w:val="00BD71E7"/>
    <w:rsid w:val="00BD737E"/>
    <w:rsid w:val="00BE1BDB"/>
    <w:rsid w:val="00BE3263"/>
    <w:rsid w:val="00BE423C"/>
    <w:rsid w:val="00BE480B"/>
    <w:rsid w:val="00BE711E"/>
    <w:rsid w:val="00BF28E9"/>
    <w:rsid w:val="00BF2B71"/>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499"/>
    <w:rsid w:val="00C40DE2"/>
    <w:rsid w:val="00C42D8A"/>
    <w:rsid w:val="00C438FC"/>
    <w:rsid w:val="00C46B77"/>
    <w:rsid w:val="00C476AD"/>
    <w:rsid w:val="00C47AF0"/>
    <w:rsid w:val="00C54D37"/>
    <w:rsid w:val="00C5502E"/>
    <w:rsid w:val="00C5537C"/>
    <w:rsid w:val="00C561FE"/>
    <w:rsid w:val="00C56BBF"/>
    <w:rsid w:val="00C56EEA"/>
    <w:rsid w:val="00C607AA"/>
    <w:rsid w:val="00C6225D"/>
    <w:rsid w:val="00C62DBB"/>
    <w:rsid w:val="00C6467B"/>
    <w:rsid w:val="00C65042"/>
    <w:rsid w:val="00C65691"/>
    <w:rsid w:val="00C65E9C"/>
    <w:rsid w:val="00C65F10"/>
    <w:rsid w:val="00C66B07"/>
    <w:rsid w:val="00C67E96"/>
    <w:rsid w:val="00C742D3"/>
    <w:rsid w:val="00C76C7B"/>
    <w:rsid w:val="00C81BCE"/>
    <w:rsid w:val="00C8375B"/>
    <w:rsid w:val="00C845BC"/>
    <w:rsid w:val="00C84B00"/>
    <w:rsid w:val="00C968D0"/>
    <w:rsid w:val="00C971E7"/>
    <w:rsid w:val="00C9761A"/>
    <w:rsid w:val="00CA12A8"/>
    <w:rsid w:val="00CA1877"/>
    <w:rsid w:val="00CA218C"/>
    <w:rsid w:val="00CA3C25"/>
    <w:rsid w:val="00CA5966"/>
    <w:rsid w:val="00CB0394"/>
    <w:rsid w:val="00CB0CB4"/>
    <w:rsid w:val="00CB4080"/>
    <w:rsid w:val="00CB4310"/>
    <w:rsid w:val="00CB5FAA"/>
    <w:rsid w:val="00CB662C"/>
    <w:rsid w:val="00CB681B"/>
    <w:rsid w:val="00CB77A1"/>
    <w:rsid w:val="00CC0C38"/>
    <w:rsid w:val="00CC13DA"/>
    <w:rsid w:val="00CC2215"/>
    <w:rsid w:val="00CC2273"/>
    <w:rsid w:val="00CC4E81"/>
    <w:rsid w:val="00CC55C6"/>
    <w:rsid w:val="00CC6A1C"/>
    <w:rsid w:val="00CC70F5"/>
    <w:rsid w:val="00CC7C1C"/>
    <w:rsid w:val="00CD0469"/>
    <w:rsid w:val="00CD297E"/>
    <w:rsid w:val="00CD502A"/>
    <w:rsid w:val="00CE1476"/>
    <w:rsid w:val="00CE1CE5"/>
    <w:rsid w:val="00CE23A3"/>
    <w:rsid w:val="00CE3188"/>
    <w:rsid w:val="00CE3940"/>
    <w:rsid w:val="00CE3AA9"/>
    <w:rsid w:val="00CE7BD6"/>
    <w:rsid w:val="00CF0E9A"/>
    <w:rsid w:val="00CF3E6D"/>
    <w:rsid w:val="00CF42CA"/>
    <w:rsid w:val="00CF483F"/>
    <w:rsid w:val="00CF4B7E"/>
    <w:rsid w:val="00CF4E38"/>
    <w:rsid w:val="00D0010A"/>
    <w:rsid w:val="00D00BF0"/>
    <w:rsid w:val="00D04B26"/>
    <w:rsid w:val="00D050AB"/>
    <w:rsid w:val="00D0520A"/>
    <w:rsid w:val="00D10B36"/>
    <w:rsid w:val="00D12C5B"/>
    <w:rsid w:val="00D14892"/>
    <w:rsid w:val="00D15ACD"/>
    <w:rsid w:val="00D16B93"/>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312C"/>
    <w:rsid w:val="00D57292"/>
    <w:rsid w:val="00D578A7"/>
    <w:rsid w:val="00D61BF0"/>
    <w:rsid w:val="00D62B0C"/>
    <w:rsid w:val="00D632EF"/>
    <w:rsid w:val="00D654B1"/>
    <w:rsid w:val="00D65F34"/>
    <w:rsid w:val="00D664B4"/>
    <w:rsid w:val="00D675E0"/>
    <w:rsid w:val="00D715EB"/>
    <w:rsid w:val="00D73323"/>
    <w:rsid w:val="00D74C8B"/>
    <w:rsid w:val="00D75F98"/>
    <w:rsid w:val="00D76240"/>
    <w:rsid w:val="00D768A1"/>
    <w:rsid w:val="00D77DBA"/>
    <w:rsid w:val="00D77F78"/>
    <w:rsid w:val="00D80962"/>
    <w:rsid w:val="00D81015"/>
    <w:rsid w:val="00D835F2"/>
    <w:rsid w:val="00D85678"/>
    <w:rsid w:val="00D857BD"/>
    <w:rsid w:val="00D85938"/>
    <w:rsid w:val="00D8661C"/>
    <w:rsid w:val="00D944E8"/>
    <w:rsid w:val="00D95D39"/>
    <w:rsid w:val="00D962FF"/>
    <w:rsid w:val="00DA08E2"/>
    <w:rsid w:val="00DA0ED5"/>
    <w:rsid w:val="00DA1BBA"/>
    <w:rsid w:val="00DA1FE7"/>
    <w:rsid w:val="00DA481A"/>
    <w:rsid w:val="00DA494B"/>
    <w:rsid w:val="00DA50DC"/>
    <w:rsid w:val="00DA7376"/>
    <w:rsid w:val="00DB141E"/>
    <w:rsid w:val="00DB308D"/>
    <w:rsid w:val="00DB5BA6"/>
    <w:rsid w:val="00DB5F79"/>
    <w:rsid w:val="00DC0303"/>
    <w:rsid w:val="00DC09FE"/>
    <w:rsid w:val="00DC0DDF"/>
    <w:rsid w:val="00DC208B"/>
    <w:rsid w:val="00DC23C0"/>
    <w:rsid w:val="00DC5A36"/>
    <w:rsid w:val="00DC6F77"/>
    <w:rsid w:val="00DC74F0"/>
    <w:rsid w:val="00DD088D"/>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1A93"/>
    <w:rsid w:val="00E0483C"/>
    <w:rsid w:val="00E05425"/>
    <w:rsid w:val="00E13F39"/>
    <w:rsid w:val="00E14B2D"/>
    <w:rsid w:val="00E16110"/>
    <w:rsid w:val="00E20CBE"/>
    <w:rsid w:val="00E2153B"/>
    <w:rsid w:val="00E2304C"/>
    <w:rsid w:val="00E23260"/>
    <w:rsid w:val="00E251C0"/>
    <w:rsid w:val="00E2668B"/>
    <w:rsid w:val="00E26EAA"/>
    <w:rsid w:val="00E3176D"/>
    <w:rsid w:val="00E35463"/>
    <w:rsid w:val="00E36AE8"/>
    <w:rsid w:val="00E37948"/>
    <w:rsid w:val="00E40078"/>
    <w:rsid w:val="00E40F78"/>
    <w:rsid w:val="00E41AB3"/>
    <w:rsid w:val="00E44431"/>
    <w:rsid w:val="00E44FC0"/>
    <w:rsid w:val="00E458A2"/>
    <w:rsid w:val="00E46024"/>
    <w:rsid w:val="00E474E3"/>
    <w:rsid w:val="00E4763F"/>
    <w:rsid w:val="00E47BBD"/>
    <w:rsid w:val="00E5108F"/>
    <w:rsid w:val="00E51415"/>
    <w:rsid w:val="00E52076"/>
    <w:rsid w:val="00E52180"/>
    <w:rsid w:val="00E5295F"/>
    <w:rsid w:val="00E536FE"/>
    <w:rsid w:val="00E53FBC"/>
    <w:rsid w:val="00E5476A"/>
    <w:rsid w:val="00E54F3A"/>
    <w:rsid w:val="00E55687"/>
    <w:rsid w:val="00E55A3E"/>
    <w:rsid w:val="00E55AAF"/>
    <w:rsid w:val="00E57FBC"/>
    <w:rsid w:val="00E6118B"/>
    <w:rsid w:val="00E6148C"/>
    <w:rsid w:val="00E63B55"/>
    <w:rsid w:val="00E655D9"/>
    <w:rsid w:val="00E66E29"/>
    <w:rsid w:val="00E67BD5"/>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2DB5"/>
    <w:rsid w:val="00EB347F"/>
    <w:rsid w:val="00EB3FC9"/>
    <w:rsid w:val="00EB4A25"/>
    <w:rsid w:val="00EB4DA1"/>
    <w:rsid w:val="00EB4F7D"/>
    <w:rsid w:val="00EB70F4"/>
    <w:rsid w:val="00EC0912"/>
    <w:rsid w:val="00EC1279"/>
    <w:rsid w:val="00EC17E2"/>
    <w:rsid w:val="00EC1FF4"/>
    <w:rsid w:val="00EC2585"/>
    <w:rsid w:val="00EC3697"/>
    <w:rsid w:val="00EC43B6"/>
    <w:rsid w:val="00EC475E"/>
    <w:rsid w:val="00EC785A"/>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22"/>
    <w:rsid w:val="00EF3BED"/>
    <w:rsid w:val="00EF52F1"/>
    <w:rsid w:val="00F000E4"/>
    <w:rsid w:val="00F00A54"/>
    <w:rsid w:val="00F02236"/>
    <w:rsid w:val="00F03687"/>
    <w:rsid w:val="00F051C1"/>
    <w:rsid w:val="00F064D5"/>
    <w:rsid w:val="00F06F29"/>
    <w:rsid w:val="00F0747B"/>
    <w:rsid w:val="00F07E84"/>
    <w:rsid w:val="00F106F1"/>
    <w:rsid w:val="00F118EE"/>
    <w:rsid w:val="00F12034"/>
    <w:rsid w:val="00F15A55"/>
    <w:rsid w:val="00F1645B"/>
    <w:rsid w:val="00F16DE1"/>
    <w:rsid w:val="00F1720E"/>
    <w:rsid w:val="00F1752E"/>
    <w:rsid w:val="00F202BB"/>
    <w:rsid w:val="00F215B9"/>
    <w:rsid w:val="00F23D88"/>
    <w:rsid w:val="00F24512"/>
    <w:rsid w:val="00F2546D"/>
    <w:rsid w:val="00F31C4F"/>
    <w:rsid w:val="00F31D29"/>
    <w:rsid w:val="00F32411"/>
    <w:rsid w:val="00F33D4B"/>
    <w:rsid w:val="00F34EF6"/>
    <w:rsid w:val="00F35B42"/>
    <w:rsid w:val="00F35DF5"/>
    <w:rsid w:val="00F414F5"/>
    <w:rsid w:val="00F4245D"/>
    <w:rsid w:val="00F42A2B"/>
    <w:rsid w:val="00F43317"/>
    <w:rsid w:val="00F45876"/>
    <w:rsid w:val="00F4683F"/>
    <w:rsid w:val="00F479B4"/>
    <w:rsid w:val="00F50219"/>
    <w:rsid w:val="00F54674"/>
    <w:rsid w:val="00F54EA8"/>
    <w:rsid w:val="00F5521D"/>
    <w:rsid w:val="00F55624"/>
    <w:rsid w:val="00F55C55"/>
    <w:rsid w:val="00F55F9C"/>
    <w:rsid w:val="00F562B2"/>
    <w:rsid w:val="00F6226D"/>
    <w:rsid w:val="00F667DE"/>
    <w:rsid w:val="00F66DAD"/>
    <w:rsid w:val="00F67556"/>
    <w:rsid w:val="00F67DCF"/>
    <w:rsid w:val="00F70097"/>
    <w:rsid w:val="00F71302"/>
    <w:rsid w:val="00F72DFA"/>
    <w:rsid w:val="00F738F8"/>
    <w:rsid w:val="00F73A40"/>
    <w:rsid w:val="00F74F1C"/>
    <w:rsid w:val="00F77B37"/>
    <w:rsid w:val="00F77FCD"/>
    <w:rsid w:val="00F80B58"/>
    <w:rsid w:val="00F8112E"/>
    <w:rsid w:val="00F81431"/>
    <w:rsid w:val="00F8191E"/>
    <w:rsid w:val="00F84C2F"/>
    <w:rsid w:val="00F86181"/>
    <w:rsid w:val="00F863EE"/>
    <w:rsid w:val="00F86E82"/>
    <w:rsid w:val="00F87493"/>
    <w:rsid w:val="00F90102"/>
    <w:rsid w:val="00F928AF"/>
    <w:rsid w:val="00F94AEF"/>
    <w:rsid w:val="00F95ACD"/>
    <w:rsid w:val="00FA0DA6"/>
    <w:rsid w:val="00FA1BE7"/>
    <w:rsid w:val="00FA48F0"/>
    <w:rsid w:val="00FA6E32"/>
    <w:rsid w:val="00FB00E1"/>
    <w:rsid w:val="00FB39C9"/>
    <w:rsid w:val="00FB66EC"/>
    <w:rsid w:val="00FB6A5B"/>
    <w:rsid w:val="00FB7776"/>
    <w:rsid w:val="00FC2229"/>
    <w:rsid w:val="00FC3FA0"/>
    <w:rsid w:val="00FD0855"/>
    <w:rsid w:val="00FD08D0"/>
    <w:rsid w:val="00FD0C56"/>
    <w:rsid w:val="00FD1768"/>
    <w:rsid w:val="00FD396C"/>
    <w:rsid w:val="00FD3EE5"/>
    <w:rsid w:val="00FD4227"/>
    <w:rsid w:val="00FD467D"/>
    <w:rsid w:val="00FD4810"/>
    <w:rsid w:val="00FE0963"/>
    <w:rsid w:val="00FE0CC1"/>
    <w:rsid w:val="00FE3644"/>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839DD"/>
  <w15:docId w15:val="{16C26ABB-F168-4B9E-A821-CAC120F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Znak"/>
    <w:basedOn w:val="Normalny"/>
    <w:link w:val="NagwekZnak1"/>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aliases w:val="Numerowanie,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Znak Znak"/>
    <w:link w:val="Nagwek"/>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aliases w:val="Numerowanie Znak,List Paragraph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315652046">
      <w:bodyDiv w:val="1"/>
      <w:marLeft w:val="0"/>
      <w:marRight w:val="0"/>
      <w:marTop w:val="0"/>
      <w:marBottom w:val="0"/>
      <w:divBdr>
        <w:top w:val="none" w:sz="0" w:space="0" w:color="auto"/>
        <w:left w:val="none" w:sz="0" w:space="0" w:color="auto"/>
        <w:bottom w:val="none" w:sz="0" w:space="0" w:color="auto"/>
        <w:right w:val="none" w:sz="0" w:space="0" w:color="auto"/>
      </w:divBdr>
      <w:divsChild>
        <w:div w:id="1835996434">
          <w:marLeft w:val="0"/>
          <w:marRight w:val="0"/>
          <w:marTop w:val="0"/>
          <w:marBottom w:val="0"/>
          <w:divBdr>
            <w:top w:val="none" w:sz="0" w:space="0" w:color="auto"/>
            <w:left w:val="none" w:sz="0" w:space="0" w:color="auto"/>
            <w:bottom w:val="none" w:sz="0" w:space="0" w:color="auto"/>
            <w:right w:val="none" w:sz="0" w:space="0" w:color="auto"/>
          </w:divBdr>
        </w:div>
        <w:div w:id="1833836714">
          <w:marLeft w:val="0"/>
          <w:marRight w:val="0"/>
          <w:marTop w:val="0"/>
          <w:marBottom w:val="0"/>
          <w:divBdr>
            <w:top w:val="none" w:sz="0" w:space="0" w:color="auto"/>
            <w:left w:val="none" w:sz="0" w:space="0" w:color="auto"/>
            <w:bottom w:val="none" w:sz="0" w:space="0" w:color="auto"/>
            <w:right w:val="none" w:sz="0" w:space="0" w:color="auto"/>
          </w:divBdr>
        </w:div>
        <w:div w:id="727265340">
          <w:marLeft w:val="0"/>
          <w:marRight w:val="0"/>
          <w:marTop w:val="0"/>
          <w:marBottom w:val="0"/>
          <w:divBdr>
            <w:top w:val="none" w:sz="0" w:space="0" w:color="auto"/>
            <w:left w:val="none" w:sz="0" w:space="0" w:color="auto"/>
            <w:bottom w:val="none" w:sz="0" w:space="0" w:color="auto"/>
            <w:right w:val="none" w:sz="0" w:space="0" w:color="auto"/>
          </w:divBdr>
        </w:div>
        <w:div w:id="174467255">
          <w:marLeft w:val="0"/>
          <w:marRight w:val="0"/>
          <w:marTop w:val="0"/>
          <w:marBottom w:val="0"/>
          <w:divBdr>
            <w:top w:val="none" w:sz="0" w:space="0" w:color="auto"/>
            <w:left w:val="none" w:sz="0" w:space="0" w:color="auto"/>
            <w:bottom w:val="none" w:sz="0" w:space="0" w:color="auto"/>
            <w:right w:val="none" w:sz="0" w:space="0" w:color="auto"/>
          </w:divBdr>
        </w:div>
      </w:divsChild>
    </w:div>
    <w:div w:id="480970098">
      <w:bodyDiv w:val="1"/>
      <w:marLeft w:val="0"/>
      <w:marRight w:val="0"/>
      <w:marTop w:val="0"/>
      <w:marBottom w:val="0"/>
      <w:divBdr>
        <w:top w:val="none" w:sz="0" w:space="0" w:color="auto"/>
        <w:left w:val="none" w:sz="0" w:space="0" w:color="auto"/>
        <w:bottom w:val="none" w:sz="0" w:space="0" w:color="auto"/>
        <w:right w:val="none" w:sz="0" w:space="0" w:color="auto"/>
      </w:divBdr>
      <w:divsChild>
        <w:div w:id="330331302">
          <w:marLeft w:val="0"/>
          <w:marRight w:val="0"/>
          <w:marTop w:val="0"/>
          <w:marBottom w:val="0"/>
          <w:divBdr>
            <w:top w:val="none" w:sz="0" w:space="0" w:color="auto"/>
            <w:left w:val="none" w:sz="0" w:space="0" w:color="auto"/>
            <w:bottom w:val="none" w:sz="0" w:space="0" w:color="auto"/>
            <w:right w:val="none" w:sz="0" w:space="0" w:color="auto"/>
          </w:divBdr>
        </w:div>
        <w:div w:id="612250723">
          <w:marLeft w:val="0"/>
          <w:marRight w:val="0"/>
          <w:marTop w:val="0"/>
          <w:marBottom w:val="0"/>
          <w:divBdr>
            <w:top w:val="none" w:sz="0" w:space="0" w:color="auto"/>
            <w:left w:val="none" w:sz="0" w:space="0" w:color="auto"/>
            <w:bottom w:val="none" w:sz="0" w:space="0" w:color="auto"/>
            <w:right w:val="none" w:sz="0" w:space="0" w:color="auto"/>
          </w:divBdr>
        </w:div>
        <w:div w:id="1477336230">
          <w:marLeft w:val="0"/>
          <w:marRight w:val="0"/>
          <w:marTop w:val="0"/>
          <w:marBottom w:val="0"/>
          <w:divBdr>
            <w:top w:val="none" w:sz="0" w:space="0" w:color="auto"/>
            <w:left w:val="none" w:sz="0" w:space="0" w:color="auto"/>
            <w:bottom w:val="none" w:sz="0" w:space="0" w:color="auto"/>
            <w:right w:val="none" w:sz="0" w:space="0" w:color="auto"/>
          </w:divBdr>
        </w:div>
        <w:div w:id="2043437401">
          <w:marLeft w:val="0"/>
          <w:marRight w:val="0"/>
          <w:marTop w:val="0"/>
          <w:marBottom w:val="0"/>
          <w:divBdr>
            <w:top w:val="none" w:sz="0" w:space="0" w:color="auto"/>
            <w:left w:val="none" w:sz="0" w:space="0" w:color="auto"/>
            <w:bottom w:val="none" w:sz="0" w:space="0" w:color="auto"/>
            <w:right w:val="none" w:sz="0" w:space="0" w:color="auto"/>
          </w:divBdr>
        </w:div>
        <w:div w:id="759565523">
          <w:marLeft w:val="0"/>
          <w:marRight w:val="0"/>
          <w:marTop w:val="0"/>
          <w:marBottom w:val="0"/>
          <w:divBdr>
            <w:top w:val="none" w:sz="0" w:space="0" w:color="auto"/>
            <w:left w:val="none" w:sz="0" w:space="0" w:color="auto"/>
            <w:bottom w:val="none" w:sz="0" w:space="0" w:color="auto"/>
            <w:right w:val="none" w:sz="0" w:space="0" w:color="auto"/>
          </w:divBdr>
        </w:div>
        <w:div w:id="245268134">
          <w:marLeft w:val="0"/>
          <w:marRight w:val="0"/>
          <w:marTop w:val="0"/>
          <w:marBottom w:val="0"/>
          <w:divBdr>
            <w:top w:val="none" w:sz="0" w:space="0" w:color="auto"/>
            <w:left w:val="none" w:sz="0" w:space="0" w:color="auto"/>
            <w:bottom w:val="none" w:sz="0" w:space="0" w:color="auto"/>
            <w:right w:val="none" w:sz="0" w:space="0" w:color="auto"/>
          </w:divBdr>
        </w:div>
        <w:div w:id="1173489914">
          <w:marLeft w:val="0"/>
          <w:marRight w:val="0"/>
          <w:marTop w:val="0"/>
          <w:marBottom w:val="0"/>
          <w:divBdr>
            <w:top w:val="none" w:sz="0" w:space="0" w:color="auto"/>
            <w:left w:val="none" w:sz="0" w:space="0" w:color="auto"/>
            <w:bottom w:val="none" w:sz="0" w:space="0" w:color="auto"/>
            <w:right w:val="none" w:sz="0" w:space="0" w:color="auto"/>
          </w:divBdr>
        </w:div>
        <w:div w:id="1525486241">
          <w:marLeft w:val="0"/>
          <w:marRight w:val="0"/>
          <w:marTop w:val="0"/>
          <w:marBottom w:val="0"/>
          <w:divBdr>
            <w:top w:val="none" w:sz="0" w:space="0" w:color="auto"/>
            <w:left w:val="none" w:sz="0" w:space="0" w:color="auto"/>
            <w:bottom w:val="none" w:sz="0" w:space="0" w:color="auto"/>
            <w:right w:val="none" w:sz="0" w:space="0" w:color="auto"/>
          </w:divBdr>
        </w:div>
        <w:div w:id="1087309136">
          <w:marLeft w:val="0"/>
          <w:marRight w:val="0"/>
          <w:marTop w:val="0"/>
          <w:marBottom w:val="0"/>
          <w:divBdr>
            <w:top w:val="none" w:sz="0" w:space="0" w:color="auto"/>
            <w:left w:val="none" w:sz="0" w:space="0" w:color="auto"/>
            <w:bottom w:val="none" w:sz="0" w:space="0" w:color="auto"/>
            <w:right w:val="none" w:sz="0" w:space="0" w:color="auto"/>
          </w:divBdr>
        </w:div>
        <w:div w:id="1603032154">
          <w:marLeft w:val="0"/>
          <w:marRight w:val="0"/>
          <w:marTop w:val="0"/>
          <w:marBottom w:val="0"/>
          <w:divBdr>
            <w:top w:val="none" w:sz="0" w:space="0" w:color="auto"/>
            <w:left w:val="none" w:sz="0" w:space="0" w:color="auto"/>
            <w:bottom w:val="none" w:sz="0" w:space="0" w:color="auto"/>
            <w:right w:val="none" w:sz="0" w:space="0" w:color="auto"/>
          </w:divBdr>
        </w:div>
        <w:div w:id="643125926">
          <w:marLeft w:val="0"/>
          <w:marRight w:val="0"/>
          <w:marTop w:val="0"/>
          <w:marBottom w:val="0"/>
          <w:divBdr>
            <w:top w:val="none" w:sz="0" w:space="0" w:color="auto"/>
            <w:left w:val="none" w:sz="0" w:space="0" w:color="auto"/>
            <w:bottom w:val="none" w:sz="0" w:space="0" w:color="auto"/>
            <w:right w:val="none" w:sz="0" w:space="0" w:color="auto"/>
          </w:divBdr>
        </w:div>
        <w:div w:id="1342855231">
          <w:marLeft w:val="0"/>
          <w:marRight w:val="0"/>
          <w:marTop w:val="0"/>
          <w:marBottom w:val="0"/>
          <w:divBdr>
            <w:top w:val="none" w:sz="0" w:space="0" w:color="auto"/>
            <w:left w:val="none" w:sz="0" w:space="0" w:color="auto"/>
            <w:bottom w:val="none" w:sz="0" w:space="0" w:color="auto"/>
            <w:right w:val="none" w:sz="0" w:space="0" w:color="auto"/>
          </w:divBdr>
        </w:div>
        <w:div w:id="2111007426">
          <w:marLeft w:val="0"/>
          <w:marRight w:val="0"/>
          <w:marTop w:val="0"/>
          <w:marBottom w:val="0"/>
          <w:divBdr>
            <w:top w:val="none" w:sz="0" w:space="0" w:color="auto"/>
            <w:left w:val="none" w:sz="0" w:space="0" w:color="auto"/>
            <w:bottom w:val="none" w:sz="0" w:space="0" w:color="auto"/>
            <w:right w:val="none" w:sz="0" w:space="0" w:color="auto"/>
          </w:divBdr>
        </w:div>
        <w:div w:id="912356836">
          <w:marLeft w:val="0"/>
          <w:marRight w:val="0"/>
          <w:marTop w:val="0"/>
          <w:marBottom w:val="0"/>
          <w:divBdr>
            <w:top w:val="none" w:sz="0" w:space="0" w:color="auto"/>
            <w:left w:val="none" w:sz="0" w:space="0" w:color="auto"/>
            <w:bottom w:val="none" w:sz="0" w:space="0" w:color="auto"/>
            <w:right w:val="none" w:sz="0" w:space="0" w:color="auto"/>
          </w:divBdr>
        </w:div>
        <w:div w:id="1282760634">
          <w:marLeft w:val="0"/>
          <w:marRight w:val="0"/>
          <w:marTop w:val="0"/>
          <w:marBottom w:val="0"/>
          <w:divBdr>
            <w:top w:val="none" w:sz="0" w:space="0" w:color="auto"/>
            <w:left w:val="none" w:sz="0" w:space="0" w:color="auto"/>
            <w:bottom w:val="none" w:sz="0" w:space="0" w:color="auto"/>
            <w:right w:val="none" w:sz="0" w:space="0" w:color="auto"/>
          </w:divBdr>
        </w:div>
        <w:div w:id="246043400">
          <w:marLeft w:val="0"/>
          <w:marRight w:val="0"/>
          <w:marTop w:val="0"/>
          <w:marBottom w:val="0"/>
          <w:divBdr>
            <w:top w:val="none" w:sz="0" w:space="0" w:color="auto"/>
            <w:left w:val="none" w:sz="0" w:space="0" w:color="auto"/>
            <w:bottom w:val="none" w:sz="0" w:space="0" w:color="auto"/>
            <w:right w:val="none" w:sz="0" w:space="0" w:color="auto"/>
          </w:divBdr>
        </w:div>
        <w:div w:id="78988562">
          <w:marLeft w:val="0"/>
          <w:marRight w:val="0"/>
          <w:marTop w:val="0"/>
          <w:marBottom w:val="0"/>
          <w:divBdr>
            <w:top w:val="none" w:sz="0" w:space="0" w:color="auto"/>
            <w:left w:val="none" w:sz="0" w:space="0" w:color="auto"/>
            <w:bottom w:val="none" w:sz="0" w:space="0" w:color="auto"/>
            <w:right w:val="none" w:sz="0" w:space="0" w:color="auto"/>
          </w:divBdr>
        </w:div>
        <w:div w:id="1762600103">
          <w:marLeft w:val="0"/>
          <w:marRight w:val="0"/>
          <w:marTop w:val="0"/>
          <w:marBottom w:val="0"/>
          <w:divBdr>
            <w:top w:val="none" w:sz="0" w:space="0" w:color="auto"/>
            <w:left w:val="none" w:sz="0" w:space="0" w:color="auto"/>
            <w:bottom w:val="none" w:sz="0" w:space="0" w:color="auto"/>
            <w:right w:val="none" w:sz="0" w:space="0" w:color="auto"/>
          </w:divBdr>
        </w:div>
        <w:div w:id="836187908">
          <w:marLeft w:val="0"/>
          <w:marRight w:val="0"/>
          <w:marTop w:val="0"/>
          <w:marBottom w:val="0"/>
          <w:divBdr>
            <w:top w:val="none" w:sz="0" w:space="0" w:color="auto"/>
            <w:left w:val="none" w:sz="0" w:space="0" w:color="auto"/>
            <w:bottom w:val="none" w:sz="0" w:space="0" w:color="auto"/>
            <w:right w:val="none" w:sz="0" w:space="0" w:color="auto"/>
          </w:divBdr>
        </w:div>
        <w:div w:id="715083726">
          <w:marLeft w:val="0"/>
          <w:marRight w:val="0"/>
          <w:marTop w:val="0"/>
          <w:marBottom w:val="0"/>
          <w:divBdr>
            <w:top w:val="none" w:sz="0" w:space="0" w:color="auto"/>
            <w:left w:val="none" w:sz="0" w:space="0" w:color="auto"/>
            <w:bottom w:val="none" w:sz="0" w:space="0" w:color="auto"/>
            <w:right w:val="none" w:sz="0" w:space="0" w:color="auto"/>
          </w:divBdr>
        </w:div>
        <w:div w:id="648560675">
          <w:marLeft w:val="0"/>
          <w:marRight w:val="0"/>
          <w:marTop w:val="0"/>
          <w:marBottom w:val="0"/>
          <w:divBdr>
            <w:top w:val="none" w:sz="0" w:space="0" w:color="auto"/>
            <w:left w:val="none" w:sz="0" w:space="0" w:color="auto"/>
            <w:bottom w:val="none" w:sz="0" w:space="0" w:color="auto"/>
            <w:right w:val="none" w:sz="0" w:space="0" w:color="auto"/>
          </w:divBdr>
        </w:div>
        <w:div w:id="148057491">
          <w:marLeft w:val="0"/>
          <w:marRight w:val="0"/>
          <w:marTop w:val="0"/>
          <w:marBottom w:val="0"/>
          <w:divBdr>
            <w:top w:val="none" w:sz="0" w:space="0" w:color="auto"/>
            <w:left w:val="none" w:sz="0" w:space="0" w:color="auto"/>
            <w:bottom w:val="none" w:sz="0" w:space="0" w:color="auto"/>
            <w:right w:val="none" w:sz="0" w:space="0" w:color="auto"/>
          </w:divBdr>
        </w:div>
        <w:div w:id="146017883">
          <w:marLeft w:val="0"/>
          <w:marRight w:val="0"/>
          <w:marTop w:val="0"/>
          <w:marBottom w:val="0"/>
          <w:divBdr>
            <w:top w:val="none" w:sz="0" w:space="0" w:color="auto"/>
            <w:left w:val="none" w:sz="0" w:space="0" w:color="auto"/>
            <w:bottom w:val="none" w:sz="0" w:space="0" w:color="auto"/>
            <w:right w:val="none" w:sz="0" w:space="0" w:color="auto"/>
          </w:divBdr>
        </w:div>
        <w:div w:id="1157384060">
          <w:marLeft w:val="0"/>
          <w:marRight w:val="0"/>
          <w:marTop w:val="0"/>
          <w:marBottom w:val="0"/>
          <w:divBdr>
            <w:top w:val="none" w:sz="0" w:space="0" w:color="auto"/>
            <w:left w:val="none" w:sz="0" w:space="0" w:color="auto"/>
            <w:bottom w:val="none" w:sz="0" w:space="0" w:color="auto"/>
            <w:right w:val="none" w:sz="0" w:space="0" w:color="auto"/>
          </w:divBdr>
        </w:div>
        <w:div w:id="183061056">
          <w:marLeft w:val="0"/>
          <w:marRight w:val="0"/>
          <w:marTop w:val="0"/>
          <w:marBottom w:val="0"/>
          <w:divBdr>
            <w:top w:val="none" w:sz="0" w:space="0" w:color="auto"/>
            <w:left w:val="none" w:sz="0" w:space="0" w:color="auto"/>
            <w:bottom w:val="none" w:sz="0" w:space="0" w:color="auto"/>
            <w:right w:val="none" w:sz="0" w:space="0" w:color="auto"/>
          </w:divBdr>
        </w:div>
        <w:div w:id="407650648">
          <w:marLeft w:val="0"/>
          <w:marRight w:val="0"/>
          <w:marTop w:val="0"/>
          <w:marBottom w:val="0"/>
          <w:divBdr>
            <w:top w:val="none" w:sz="0" w:space="0" w:color="auto"/>
            <w:left w:val="none" w:sz="0" w:space="0" w:color="auto"/>
            <w:bottom w:val="none" w:sz="0" w:space="0" w:color="auto"/>
            <w:right w:val="none" w:sz="0" w:space="0" w:color="auto"/>
          </w:divBdr>
        </w:div>
        <w:div w:id="1786271781">
          <w:marLeft w:val="0"/>
          <w:marRight w:val="0"/>
          <w:marTop w:val="0"/>
          <w:marBottom w:val="0"/>
          <w:divBdr>
            <w:top w:val="none" w:sz="0" w:space="0" w:color="auto"/>
            <w:left w:val="none" w:sz="0" w:space="0" w:color="auto"/>
            <w:bottom w:val="none" w:sz="0" w:space="0" w:color="auto"/>
            <w:right w:val="none" w:sz="0" w:space="0" w:color="auto"/>
          </w:divBdr>
        </w:div>
        <w:div w:id="467743507">
          <w:marLeft w:val="0"/>
          <w:marRight w:val="0"/>
          <w:marTop w:val="0"/>
          <w:marBottom w:val="0"/>
          <w:divBdr>
            <w:top w:val="none" w:sz="0" w:space="0" w:color="auto"/>
            <w:left w:val="none" w:sz="0" w:space="0" w:color="auto"/>
            <w:bottom w:val="none" w:sz="0" w:space="0" w:color="auto"/>
            <w:right w:val="none" w:sz="0" w:space="0" w:color="auto"/>
          </w:divBdr>
        </w:div>
        <w:div w:id="1838224032">
          <w:marLeft w:val="0"/>
          <w:marRight w:val="0"/>
          <w:marTop w:val="0"/>
          <w:marBottom w:val="0"/>
          <w:divBdr>
            <w:top w:val="none" w:sz="0" w:space="0" w:color="auto"/>
            <w:left w:val="none" w:sz="0" w:space="0" w:color="auto"/>
            <w:bottom w:val="none" w:sz="0" w:space="0" w:color="auto"/>
            <w:right w:val="none" w:sz="0" w:space="0" w:color="auto"/>
          </w:divBdr>
        </w:div>
        <w:div w:id="432095486">
          <w:marLeft w:val="0"/>
          <w:marRight w:val="0"/>
          <w:marTop w:val="0"/>
          <w:marBottom w:val="0"/>
          <w:divBdr>
            <w:top w:val="none" w:sz="0" w:space="0" w:color="auto"/>
            <w:left w:val="none" w:sz="0" w:space="0" w:color="auto"/>
            <w:bottom w:val="none" w:sz="0" w:space="0" w:color="auto"/>
            <w:right w:val="none" w:sz="0" w:space="0" w:color="auto"/>
          </w:divBdr>
        </w:div>
        <w:div w:id="1888956827">
          <w:marLeft w:val="0"/>
          <w:marRight w:val="0"/>
          <w:marTop w:val="0"/>
          <w:marBottom w:val="0"/>
          <w:divBdr>
            <w:top w:val="none" w:sz="0" w:space="0" w:color="auto"/>
            <w:left w:val="none" w:sz="0" w:space="0" w:color="auto"/>
            <w:bottom w:val="none" w:sz="0" w:space="0" w:color="auto"/>
            <w:right w:val="none" w:sz="0" w:space="0" w:color="auto"/>
          </w:divBdr>
        </w:div>
        <w:div w:id="631399035">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2105953036">
          <w:marLeft w:val="0"/>
          <w:marRight w:val="0"/>
          <w:marTop w:val="0"/>
          <w:marBottom w:val="0"/>
          <w:divBdr>
            <w:top w:val="none" w:sz="0" w:space="0" w:color="auto"/>
            <w:left w:val="none" w:sz="0" w:space="0" w:color="auto"/>
            <w:bottom w:val="none" w:sz="0" w:space="0" w:color="auto"/>
            <w:right w:val="none" w:sz="0" w:space="0" w:color="auto"/>
          </w:divBdr>
        </w:div>
        <w:div w:id="496072034">
          <w:marLeft w:val="0"/>
          <w:marRight w:val="0"/>
          <w:marTop w:val="0"/>
          <w:marBottom w:val="0"/>
          <w:divBdr>
            <w:top w:val="none" w:sz="0" w:space="0" w:color="auto"/>
            <w:left w:val="none" w:sz="0" w:space="0" w:color="auto"/>
            <w:bottom w:val="none" w:sz="0" w:space="0" w:color="auto"/>
            <w:right w:val="none" w:sz="0" w:space="0" w:color="auto"/>
          </w:divBdr>
        </w:div>
        <w:div w:id="1428113707">
          <w:marLeft w:val="0"/>
          <w:marRight w:val="0"/>
          <w:marTop w:val="0"/>
          <w:marBottom w:val="0"/>
          <w:divBdr>
            <w:top w:val="none" w:sz="0" w:space="0" w:color="auto"/>
            <w:left w:val="none" w:sz="0" w:space="0" w:color="auto"/>
            <w:bottom w:val="none" w:sz="0" w:space="0" w:color="auto"/>
            <w:right w:val="none" w:sz="0" w:space="0" w:color="auto"/>
          </w:divBdr>
        </w:div>
        <w:div w:id="140318549">
          <w:marLeft w:val="0"/>
          <w:marRight w:val="0"/>
          <w:marTop w:val="0"/>
          <w:marBottom w:val="0"/>
          <w:divBdr>
            <w:top w:val="none" w:sz="0" w:space="0" w:color="auto"/>
            <w:left w:val="none" w:sz="0" w:space="0" w:color="auto"/>
            <w:bottom w:val="none" w:sz="0" w:space="0" w:color="auto"/>
            <w:right w:val="none" w:sz="0" w:space="0" w:color="auto"/>
          </w:divBdr>
        </w:div>
        <w:div w:id="785390647">
          <w:marLeft w:val="0"/>
          <w:marRight w:val="0"/>
          <w:marTop w:val="0"/>
          <w:marBottom w:val="0"/>
          <w:divBdr>
            <w:top w:val="none" w:sz="0" w:space="0" w:color="auto"/>
            <w:left w:val="none" w:sz="0" w:space="0" w:color="auto"/>
            <w:bottom w:val="none" w:sz="0" w:space="0" w:color="auto"/>
            <w:right w:val="none" w:sz="0" w:space="0" w:color="auto"/>
          </w:divBdr>
        </w:div>
        <w:div w:id="94139497">
          <w:marLeft w:val="0"/>
          <w:marRight w:val="0"/>
          <w:marTop w:val="0"/>
          <w:marBottom w:val="0"/>
          <w:divBdr>
            <w:top w:val="none" w:sz="0" w:space="0" w:color="auto"/>
            <w:left w:val="none" w:sz="0" w:space="0" w:color="auto"/>
            <w:bottom w:val="none" w:sz="0" w:space="0" w:color="auto"/>
            <w:right w:val="none" w:sz="0" w:space="0" w:color="auto"/>
          </w:divBdr>
        </w:div>
        <w:div w:id="405227003">
          <w:marLeft w:val="0"/>
          <w:marRight w:val="0"/>
          <w:marTop w:val="0"/>
          <w:marBottom w:val="0"/>
          <w:divBdr>
            <w:top w:val="none" w:sz="0" w:space="0" w:color="auto"/>
            <w:left w:val="none" w:sz="0" w:space="0" w:color="auto"/>
            <w:bottom w:val="none" w:sz="0" w:space="0" w:color="auto"/>
            <w:right w:val="none" w:sz="0" w:space="0" w:color="auto"/>
          </w:divBdr>
        </w:div>
        <w:div w:id="1055590820">
          <w:marLeft w:val="0"/>
          <w:marRight w:val="0"/>
          <w:marTop w:val="0"/>
          <w:marBottom w:val="0"/>
          <w:divBdr>
            <w:top w:val="none" w:sz="0" w:space="0" w:color="auto"/>
            <w:left w:val="none" w:sz="0" w:space="0" w:color="auto"/>
            <w:bottom w:val="none" w:sz="0" w:space="0" w:color="auto"/>
            <w:right w:val="none" w:sz="0" w:space="0" w:color="auto"/>
          </w:divBdr>
        </w:div>
        <w:div w:id="1539078336">
          <w:marLeft w:val="0"/>
          <w:marRight w:val="0"/>
          <w:marTop w:val="0"/>
          <w:marBottom w:val="0"/>
          <w:divBdr>
            <w:top w:val="none" w:sz="0" w:space="0" w:color="auto"/>
            <w:left w:val="none" w:sz="0" w:space="0" w:color="auto"/>
            <w:bottom w:val="none" w:sz="0" w:space="0" w:color="auto"/>
            <w:right w:val="none" w:sz="0" w:space="0" w:color="auto"/>
          </w:divBdr>
        </w:div>
        <w:div w:id="106628484">
          <w:marLeft w:val="0"/>
          <w:marRight w:val="0"/>
          <w:marTop w:val="0"/>
          <w:marBottom w:val="0"/>
          <w:divBdr>
            <w:top w:val="none" w:sz="0" w:space="0" w:color="auto"/>
            <w:left w:val="none" w:sz="0" w:space="0" w:color="auto"/>
            <w:bottom w:val="none" w:sz="0" w:space="0" w:color="auto"/>
            <w:right w:val="none" w:sz="0" w:space="0" w:color="auto"/>
          </w:divBdr>
        </w:div>
      </w:divsChild>
    </w:div>
    <w:div w:id="584219702">
      <w:bodyDiv w:val="1"/>
      <w:marLeft w:val="0"/>
      <w:marRight w:val="0"/>
      <w:marTop w:val="0"/>
      <w:marBottom w:val="0"/>
      <w:divBdr>
        <w:top w:val="none" w:sz="0" w:space="0" w:color="auto"/>
        <w:left w:val="none" w:sz="0" w:space="0" w:color="auto"/>
        <w:bottom w:val="none" w:sz="0" w:space="0" w:color="auto"/>
        <w:right w:val="none" w:sz="0" w:space="0" w:color="auto"/>
      </w:divBdr>
    </w:div>
    <w:div w:id="1017653529">
      <w:bodyDiv w:val="1"/>
      <w:marLeft w:val="0"/>
      <w:marRight w:val="0"/>
      <w:marTop w:val="0"/>
      <w:marBottom w:val="0"/>
      <w:divBdr>
        <w:top w:val="none" w:sz="0" w:space="0" w:color="auto"/>
        <w:left w:val="none" w:sz="0" w:space="0" w:color="auto"/>
        <w:bottom w:val="none" w:sz="0" w:space="0" w:color="auto"/>
        <w:right w:val="none" w:sz="0" w:space="0" w:color="auto"/>
      </w:divBdr>
    </w:div>
    <w:div w:id="1288316047">
      <w:bodyDiv w:val="1"/>
      <w:marLeft w:val="0"/>
      <w:marRight w:val="0"/>
      <w:marTop w:val="0"/>
      <w:marBottom w:val="0"/>
      <w:divBdr>
        <w:top w:val="none" w:sz="0" w:space="0" w:color="auto"/>
        <w:left w:val="none" w:sz="0" w:space="0" w:color="auto"/>
        <w:bottom w:val="none" w:sz="0" w:space="0" w:color="auto"/>
        <w:right w:val="none" w:sz="0" w:space="0" w:color="auto"/>
      </w:divBdr>
    </w:div>
    <w:div w:id="1548638746">
      <w:bodyDiv w:val="1"/>
      <w:marLeft w:val="0"/>
      <w:marRight w:val="0"/>
      <w:marTop w:val="0"/>
      <w:marBottom w:val="0"/>
      <w:divBdr>
        <w:top w:val="none" w:sz="0" w:space="0" w:color="auto"/>
        <w:left w:val="none" w:sz="0" w:space="0" w:color="auto"/>
        <w:bottom w:val="none" w:sz="0" w:space="0" w:color="auto"/>
        <w:right w:val="none" w:sz="0" w:space="0" w:color="auto"/>
      </w:divBdr>
    </w:div>
    <w:div w:id="1773889883">
      <w:bodyDiv w:val="1"/>
      <w:marLeft w:val="0"/>
      <w:marRight w:val="0"/>
      <w:marTop w:val="0"/>
      <w:marBottom w:val="0"/>
      <w:divBdr>
        <w:top w:val="none" w:sz="0" w:space="0" w:color="auto"/>
        <w:left w:val="none" w:sz="0" w:space="0" w:color="auto"/>
        <w:bottom w:val="none" w:sz="0" w:space="0" w:color="auto"/>
        <w:right w:val="none" w:sz="0" w:space="0" w:color="auto"/>
      </w:divBdr>
      <w:divsChild>
        <w:div w:id="192765241">
          <w:marLeft w:val="0"/>
          <w:marRight w:val="0"/>
          <w:marTop w:val="0"/>
          <w:marBottom w:val="0"/>
          <w:divBdr>
            <w:top w:val="none" w:sz="0" w:space="0" w:color="auto"/>
            <w:left w:val="none" w:sz="0" w:space="0" w:color="auto"/>
            <w:bottom w:val="none" w:sz="0" w:space="0" w:color="auto"/>
            <w:right w:val="none" w:sz="0" w:space="0" w:color="auto"/>
          </w:divBdr>
        </w:div>
        <w:div w:id="66853682">
          <w:marLeft w:val="0"/>
          <w:marRight w:val="0"/>
          <w:marTop w:val="0"/>
          <w:marBottom w:val="0"/>
          <w:divBdr>
            <w:top w:val="none" w:sz="0" w:space="0" w:color="auto"/>
            <w:left w:val="none" w:sz="0" w:space="0" w:color="auto"/>
            <w:bottom w:val="none" w:sz="0" w:space="0" w:color="auto"/>
            <w:right w:val="none" w:sz="0" w:space="0" w:color="auto"/>
          </w:divBdr>
        </w:div>
        <w:div w:id="1660042460">
          <w:marLeft w:val="0"/>
          <w:marRight w:val="0"/>
          <w:marTop w:val="0"/>
          <w:marBottom w:val="0"/>
          <w:divBdr>
            <w:top w:val="none" w:sz="0" w:space="0" w:color="auto"/>
            <w:left w:val="none" w:sz="0" w:space="0" w:color="auto"/>
            <w:bottom w:val="none" w:sz="0" w:space="0" w:color="auto"/>
            <w:right w:val="none" w:sz="0" w:space="0" w:color="auto"/>
          </w:divBdr>
        </w:div>
        <w:div w:id="1384790633">
          <w:marLeft w:val="0"/>
          <w:marRight w:val="0"/>
          <w:marTop w:val="0"/>
          <w:marBottom w:val="0"/>
          <w:divBdr>
            <w:top w:val="none" w:sz="0" w:space="0" w:color="auto"/>
            <w:left w:val="none" w:sz="0" w:space="0" w:color="auto"/>
            <w:bottom w:val="none" w:sz="0" w:space="0" w:color="auto"/>
            <w:right w:val="none" w:sz="0" w:space="0" w:color="auto"/>
          </w:divBdr>
        </w:div>
        <w:div w:id="1887831214">
          <w:marLeft w:val="0"/>
          <w:marRight w:val="0"/>
          <w:marTop w:val="0"/>
          <w:marBottom w:val="0"/>
          <w:divBdr>
            <w:top w:val="none" w:sz="0" w:space="0" w:color="auto"/>
            <w:left w:val="none" w:sz="0" w:space="0" w:color="auto"/>
            <w:bottom w:val="none" w:sz="0" w:space="0" w:color="auto"/>
            <w:right w:val="none" w:sz="0" w:space="0" w:color="auto"/>
          </w:divBdr>
        </w:div>
        <w:div w:id="81416724">
          <w:marLeft w:val="0"/>
          <w:marRight w:val="0"/>
          <w:marTop w:val="0"/>
          <w:marBottom w:val="0"/>
          <w:divBdr>
            <w:top w:val="none" w:sz="0" w:space="0" w:color="auto"/>
            <w:left w:val="none" w:sz="0" w:space="0" w:color="auto"/>
            <w:bottom w:val="none" w:sz="0" w:space="0" w:color="auto"/>
            <w:right w:val="none" w:sz="0" w:space="0" w:color="auto"/>
          </w:divBdr>
        </w:div>
        <w:div w:id="2042968839">
          <w:marLeft w:val="0"/>
          <w:marRight w:val="0"/>
          <w:marTop w:val="0"/>
          <w:marBottom w:val="0"/>
          <w:divBdr>
            <w:top w:val="none" w:sz="0" w:space="0" w:color="auto"/>
            <w:left w:val="none" w:sz="0" w:space="0" w:color="auto"/>
            <w:bottom w:val="none" w:sz="0" w:space="0" w:color="auto"/>
            <w:right w:val="none" w:sz="0" w:space="0" w:color="auto"/>
          </w:divBdr>
        </w:div>
        <w:div w:id="65929661">
          <w:marLeft w:val="0"/>
          <w:marRight w:val="0"/>
          <w:marTop w:val="0"/>
          <w:marBottom w:val="0"/>
          <w:divBdr>
            <w:top w:val="none" w:sz="0" w:space="0" w:color="auto"/>
            <w:left w:val="none" w:sz="0" w:space="0" w:color="auto"/>
            <w:bottom w:val="none" w:sz="0" w:space="0" w:color="auto"/>
            <w:right w:val="none" w:sz="0" w:space="0" w:color="auto"/>
          </w:divBdr>
        </w:div>
        <w:div w:id="766661346">
          <w:marLeft w:val="0"/>
          <w:marRight w:val="0"/>
          <w:marTop w:val="0"/>
          <w:marBottom w:val="0"/>
          <w:divBdr>
            <w:top w:val="none" w:sz="0" w:space="0" w:color="auto"/>
            <w:left w:val="none" w:sz="0" w:space="0" w:color="auto"/>
            <w:bottom w:val="none" w:sz="0" w:space="0" w:color="auto"/>
            <w:right w:val="none" w:sz="0" w:space="0" w:color="auto"/>
          </w:divBdr>
        </w:div>
        <w:div w:id="1318996172">
          <w:marLeft w:val="0"/>
          <w:marRight w:val="0"/>
          <w:marTop w:val="0"/>
          <w:marBottom w:val="0"/>
          <w:divBdr>
            <w:top w:val="none" w:sz="0" w:space="0" w:color="auto"/>
            <w:left w:val="none" w:sz="0" w:space="0" w:color="auto"/>
            <w:bottom w:val="none" w:sz="0" w:space="0" w:color="auto"/>
            <w:right w:val="none" w:sz="0" w:space="0" w:color="auto"/>
          </w:divBdr>
        </w:div>
      </w:divsChild>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 w:id="2020043632">
      <w:bodyDiv w:val="1"/>
      <w:marLeft w:val="0"/>
      <w:marRight w:val="0"/>
      <w:marTop w:val="0"/>
      <w:marBottom w:val="0"/>
      <w:divBdr>
        <w:top w:val="none" w:sz="0" w:space="0" w:color="auto"/>
        <w:left w:val="none" w:sz="0" w:space="0" w:color="auto"/>
        <w:bottom w:val="none" w:sz="0" w:space="0" w:color="auto"/>
        <w:right w:val="none" w:sz="0" w:space="0" w:color="auto"/>
      </w:divBdr>
    </w:div>
    <w:div w:id="2039813415">
      <w:bodyDiv w:val="1"/>
      <w:marLeft w:val="0"/>
      <w:marRight w:val="0"/>
      <w:marTop w:val="0"/>
      <w:marBottom w:val="0"/>
      <w:divBdr>
        <w:top w:val="none" w:sz="0" w:space="0" w:color="auto"/>
        <w:left w:val="none" w:sz="0" w:space="0" w:color="auto"/>
        <w:bottom w:val="none" w:sz="0" w:space="0" w:color="auto"/>
        <w:right w:val="none" w:sz="0" w:space="0" w:color="auto"/>
      </w:divBdr>
      <w:divsChild>
        <w:div w:id="955525956">
          <w:marLeft w:val="0"/>
          <w:marRight w:val="0"/>
          <w:marTop w:val="0"/>
          <w:marBottom w:val="0"/>
          <w:divBdr>
            <w:top w:val="none" w:sz="0" w:space="0" w:color="auto"/>
            <w:left w:val="none" w:sz="0" w:space="0" w:color="auto"/>
            <w:bottom w:val="none" w:sz="0" w:space="0" w:color="auto"/>
            <w:right w:val="none" w:sz="0" w:space="0" w:color="auto"/>
          </w:divBdr>
        </w:div>
        <w:div w:id="1988825495">
          <w:marLeft w:val="0"/>
          <w:marRight w:val="0"/>
          <w:marTop w:val="0"/>
          <w:marBottom w:val="0"/>
          <w:divBdr>
            <w:top w:val="none" w:sz="0" w:space="0" w:color="auto"/>
            <w:left w:val="none" w:sz="0" w:space="0" w:color="auto"/>
            <w:bottom w:val="none" w:sz="0" w:space="0" w:color="auto"/>
            <w:right w:val="none" w:sz="0" w:space="0" w:color="auto"/>
          </w:divBdr>
        </w:div>
        <w:div w:id="1678073263">
          <w:marLeft w:val="0"/>
          <w:marRight w:val="0"/>
          <w:marTop w:val="0"/>
          <w:marBottom w:val="0"/>
          <w:divBdr>
            <w:top w:val="none" w:sz="0" w:space="0" w:color="auto"/>
            <w:left w:val="none" w:sz="0" w:space="0" w:color="auto"/>
            <w:bottom w:val="none" w:sz="0" w:space="0" w:color="auto"/>
            <w:right w:val="none" w:sz="0" w:space="0" w:color="auto"/>
          </w:divBdr>
        </w:div>
        <w:div w:id="964656092">
          <w:marLeft w:val="0"/>
          <w:marRight w:val="0"/>
          <w:marTop w:val="0"/>
          <w:marBottom w:val="0"/>
          <w:divBdr>
            <w:top w:val="none" w:sz="0" w:space="0" w:color="auto"/>
            <w:left w:val="none" w:sz="0" w:space="0" w:color="auto"/>
            <w:bottom w:val="none" w:sz="0" w:space="0" w:color="auto"/>
            <w:right w:val="none" w:sz="0" w:space="0" w:color="auto"/>
          </w:divBdr>
        </w:div>
        <w:div w:id="1609653304">
          <w:marLeft w:val="0"/>
          <w:marRight w:val="0"/>
          <w:marTop w:val="0"/>
          <w:marBottom w:val="0"/>
          <w:divBdr>
            <w:top w:val="none" w:sz="0" w:space="0" w:color="auto"/>
            <w:left w:val="none" w:sz="0" w:space="0" w:color="auto"/>
            <w:bottom w:val="none" w:sz="0" w:space="0" w:color="auto"/>
            <w:right w:val="none" w:sz="0" w:space="0" w:color="auto"/>
          </w:divBdr>
        </w:div>
        <w:div w:id="1679229744">
          <w:marLeft w:val="0"/>
          <w:marRight w:val="0"/>
          <w:marTop w:val="0"/>
          <w:marBottom w:val="0"/>
          <w:divBdr>
            <w:top w:val="none" w:sz="0" w:space="0" w:color="auto"/>
            <w:left w:val="none" w:sz="0" w:space="0" w:color="auto"/>
            <w:bottom w:val="none" w:sz="0" w:space="0" w:color="auto"/>
            <w:right w:val="none" w:sz="0" w:space="0" w:color="auto"/>
          </w:divBdr>
        </w:div>
        <w:div w:id="1237474616">
          <w:marLeft w:val="0"/>
          <w:marRight w:val="0"/>
          <w:marTop w:val="0"/>
          <w:marBottom w:val="0"/>
          <w:divBdr>
            <w:top w:val="none" w:sz="0" w:space="0" w:color="auto"/>
            <w:left w:val="none" w:sz="0" w:space="0" w:color="auto"/>
            <w:bottom w:val="none" w:sz="0" w:space="0" w:color="auto"/>
            <w:right w:val="none" w:sz="0" w:space="0" w:color="auto"/>
          </w:divBdr>
        </w:div>
        <w:div w:id="1342127260">
          <w:marLeft w:val="0"/>
          <w:marRight w:val="0"/>
          <w:marTop w:val="0"/>
          <w:marBottom w:val="0"/>
          <w:divBdr>
            <w:top w:val="none" w:sz="0" w:space="0" w:color="auto"/>
            <w:left w:val="none" w:sz="0" w:space="0" w:color="auto"/>
            <w:bottom w:val="none" w:sz="0" w:space="0" w:color="auto"/>
            <w:right w:val="none" w:sz="0" w:space="0" w:color="auto"/>
          </w:divBdr>
        </w:div>
        <w:div w:id="1241872324">
          <w:marLeft w:val="0"/>
          <w:marRight w:val="0"/>
          <w:marTop w:val="0"/>
          <w:marBottom w:val="0"/>
          <w:divBdr>
            <w:top w:val="none" w:sz="0" w:space="0" w:color="auto"/>
            <w:left w:val="none" w:sz="0" w:space="0" w:color="auto"/>
            <w:bottom w:val="none" w:sz="0" w:space="0" w:color="auto"/>
            <w:right w:val="none" w:sz="0" w:space="0" w:color="auto"/>
          </w:divBdr>
        </w:div>
        <w:div w:id="1265189785">
          <w:marLeft w:val="0"/>
          <w:marRight w:val="0"/>
          <w:marTop w:val="0"/>
          <w:marBottom w:val="0"/>
          <w:divBdr>
            <w:top w:val="none" w:sz="0" w:space="0" w:color="auto"/>
            <w:left w:val="none" w:sz="0" w:space="0" w:color="auto"/>
            <w:bottom w:val="none" w:sz="0" w:space="0" w:color="auto"/>
            <w:right w:val="none" w:sz="0" w:space="0" w:color="auto"/>
          </w:divBdr>
        </w:div>
        <w:div w:id="1588343841">
          <w:marLeft w:val="0"/>
          <w:marRight w:val="0"/>
          <w:marTop w:val="0"/>
          <w:marBottom w:val="0"/>
          <w:divBdr>
            <w:top w:val="none" w:sz="0" w:space="0" w:color="auto"/>
            <w:left w:val="none" w:sz="0" w:space="0" w:color="auto"/>
            <w:bottom w:val="none" w:sz="0" w:space="0" w:color="auto"/>
            <w:right w:val="none" w:sz="0" w:space="0" w:color="auto"/>
          </w:divBdr>
        </w:div>
        <w:div w:id="1623876158">
          <w:marLeft w:val="0"/>
          <w:marRight w:val="0"/>
          <w:marTop w:val="0"/>
          <w:marBottom w:val="0"/>
          <w:divBdr>
            <w:top w:val="none" w:sz="0" w:space="0" w:color="auto"/>
            <w:left w:val="none" w:sz="0" w:space="0" w:color="auto"/>
            <w:bottom w:val="none" w:sz="0" w:space="0" w:color="auto"/>
            <w:right w:val="none" w:sz="0" w:space="0" w:color="auto"/>
          </w:divBdr>
        </w:div>
        <w:div w:id="222762209">
          <w:marLeft w:val="0"/>
          <w:marRight w:val="0"/>
          <w:marTop w:val="0"/>
          <w:marBottom w:val="0"/>
          <w:divBdr>
            <w:top w:val="none" w:sz="0" w:space="0" w:color="auto"/>
            <w:left w:val="none" w:sz="0" w:space="0" w:color="auto"/>
            <w:bottom w:val="none" w:sz="0" w:space="0" w:color="auto"/>
            <w:right w:val="none" w:sz="0" w:space="0" w:color="auto"/>
          </w:divBdr>
        </w:div>
        <w:div w:id="2137212803">
          <w:marLeft w:val="0"/>
          <w:marRight w:val="0"/>
          <w:marTop w:val="0"/>
          <w:marBottom w:val="0"/>
          <w:divBdr>
            <w:top w:val="none" w:sz="0" w:space="0" w:color="auto"/>
            <w:left w:val="none" w:sz="0" w:space="0" w:color="auto"/>
            <w:bottom w:val="none" w:sz="0" w:space="0" w:color="auto"/>
            <w:right w:val="none" w:sz="0" w:space="0" w:color="auto"/>
          </w:divBdr>
        </w:div>
        <w:div w:id="359167533">
          <w:marLeft w:val="0"/>
          <w:marRight w:val="0"/>
          <w:marTop w:val="0"/>
          <w:marBottom w:val="0"/>
          <w:divBdr>
            <w:top w:val="none" w:sz="0" w:space="0" w:color="auto"/>
            <w:left w:val="none" w:sz="0" w:space="0" w:color="auto"/>
            <w:bottom w:val="none" w:sz="0" w:space="0" w:color="auto"/>
            <w:right w:val="none" w:sz="0" w:space="0" w:color="auto"/>
          </w:divBdr>
        </w:div>
        <w:div w:id="1457217734">
          <w:marLeft w:val="0"/>
          <w:marRight w:val="0"/>
          <w:marTop w:val="0"/>
          <w:marBottom w:val="0"/>
          <w:divBdr>
            <w:top w:val="none" w:sz="0" w:space="0" w:color="auto"/>
            <w:left w:val="none" w:sz="0" w:space="0" w:color="auto"/>
            <w:bottom w:val="none" w:sz="0" w:space="0" w:color="auto"/>
            <w:right w:val="none" w:sz="0" w:space="0" w:color="auto"/>
          </w:divBdr>
        </w:div>
        <w:div w:id="1127551238">
          <w:marLeft w:val="0"/>
          <w:marRight w:val="0"/>
          <w:marTop w:val="0"/>
          <w:marBottom w:val="0"/>
          <w:divBdr>
            <w:top w:val="none" w:sz="0" w:space="0" w:color="auto"/>
            <w:left w:val="none" w:sz="0" w:space="0" w:color="auto"/>
            <w:bottom w:val="none" w:sz="0" w:space="0" w:color="auto"/>
            <w:right w:val="none" w:sz="0" w:space="0" w:color="auto"/>
          </w:divBdr>
        </w:div>
        <w:div w:id="54317432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767269275">
          <w:marLeft w:val="0"/>
          <w:marRight w:val="0"/>
          <w:marTop w:val="0"/>
          <w:marBottom w:val="0"/>
          <w:divBdr>
            <w:top w:val="none" w:sz="0" w:space="0" w:color="auto"/>
            <w:left w:val="none" w:sz="0" w:space="0" w:color="auto"/>
            <w:bottom w:val="none" w:sz="0" w:space="0" w:color="auto"/>
            <w:right w:val="none" w:sz="0" w:space="0" w:color="auto"/>
          </w:divBdr>
        </w:div>
        <w:div w:id="1712533196">
          <w:marLeft w:val="0"/>
          <w:marRight w:val="0"/>
          <w:marTop w:val="0"/>
          <w:marBottom w:val="0"/>
          <w:divBdr>
            <w:top w:val="none" w:sz="0" w:space="0" w:color="auto"/>
            <w:left w:val="none" w:sz="0" w:space="0" w:color="auto"/>
            <w:bottom w:val="none" w:sz="0" w:space="0" w:color="auto"/>
            <w:right w:val="none" w:sz="0" w:space="0" w:color="auto"/>
          </w:divBdr>
        </w:div>
        <w:div w:id="1337421014">
          <w:marLeft w:val="0"/>
          <w:marRight w:val="0"/>
          <w:marTop w:val="0"/>
          <w:marBottom w:val="0"/>
          <w:divBdr>
            <w:top w:val="none" w:sz="0" w:space="0" w:color="auto"/>
            <w:left w:val="none" w:sz="0" w:space="0" w:color="auto"/>
            <w:bottom w:val="none" w:sz="0" w:space="0" w:color="auto"/>
            <w:right w:val="none" w:sz="0" w:space="0" w:color="auto"/>
          </w:divBdr>
        </w:div>
        <w:div w:id="1905607458">
          <w:marLeft w:val="0"/>
          <w:marRight w:val="0"/>
          <w:marTop w:val="0"/>
          <w:marBottom w:val="0"/>
          <w:divBdr>
            <w:top w:val="none" w:sz="0" w:space="0" w:color="auto"/>
            <w:left w:val="none" w:sz="0" w:space="0" w:color="auto"/>
            <w:bottom w:val="none" w:sz="0" w:space="0" w:color="auto"/>
            <w:right w:val="none" w:sz="0" w:space="0" w:color="auto"/>
          </w:divBdr>
        </w:div>
        <w:div w:id="2036693913">
          <w:marLeft w:val="0"/>
          <w:marRight w:val="0"/>
          <w:marTop w:val="0"/>
          <w:marBottom w:val="0"/>
          <w:divBdr>
            <w:top w:val="none" w:sz="0" w:space="0" w:color="auto"/>
            <w:left w:val="none" w:sz="0" w:space="0" w:color="auto"/>
            <w:bottom w:val="none" w:sz="0" w:space="0" w:color="auto"/>
            <w:right w:val="none" w:sz="0" w:space="0" w:color="auto"/>
          </w:divBdr>
        </w:div>
        <w:div w:id="1138379100">
          <w:marLeft w:val="0"/>
          <w:marRight w:val="0"/>
          <w:marTop w:val="0"/>
          <w:marBottom w:val="0"/>
          <w:divBdr>
            <w:top w:val="none" w:sz="0" w:space="0" w:color="auto"/>
            <w:left w:val="none" w:sz="0" w:space="0" w:color="auto"/>
            <w:bottom w:val="none" w:sz="0" w:space="0" w:color="auto"/>
            <w:right w:val="none" w:sz="0" w:space="0" w:color="auto"/>
          </w:divBdr>
        </w:div>
        <w:div w:id="1907914592">
          <w:marLeft w:val="0"/>
          <w:marRight w:val="0"/>
          <w:marTop w:val="0"/>
          <w:marBottom w:val="0"/>
          <w:divBdr>
            <w:top w:val="none" w:sz="0" w:space="0" w:color="auto"/>
            <w:left w:val="none" w:sz="0" w:space="0" w:color="auto"/>
            <w:bottom w:val="none" w:sz="0" w:space="0" w:color="auto"/>
            <w:right w:val="none" w:sz="0" w:space="0" w:color="auto"/>
          </w:divBdr>
        </w:div>
        <w:div w:id="9168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ory1@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up-fundusze.lodzkie.pl" TargetMode="External"/><Relationship Id="rId17" Type="http://schemas.openxmlformats.org/officeDocument/2006/relationships/hyperlink" Target="http://www.rpo.wup.lodz.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abory1@wup.lodz.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qf/terms_en.html"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nabory1@wup.lodz.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48C1-9D3F-4807-999B-85B3CB45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9055</Words>
  <Characters>54336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63265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Anna Mroziak</cp:lastModifiedBy>
  <cp:revision>2</cp:revision>
  <cp:lastPrinted>2020-11-03T21:53:00Z</cp:lastPrinted>
  <dcterms:created xsi:type="dcterms:W3CDTF">2020-11-04T11:07:00Z</dcterms:created>
  <dcterms:modified xsi:type="dcterms:W3CDTF">2020-11-04T11:07:00Z</dcterms:modified>
</cp:coreProperties>
</file>