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E862C" w14:textId="77777777" w:rsidR="002A1A9B" w:rsidRPr="00053FFF" w:rsidRDefault="002A1A9B" w:rsidP="002A1A9B">
      <w:pPr>
        <w:pStyle w:val="Tekstpodstawowy"/>
        <w:suppressAutoHyphens w:val="0"/>
        <w:spacing w:before="200"/>
        <w:rPr>
          <w:rFonts w:asciiTheme="minorHAnsi" w:hAnsiTheme="minorHAnsi" w:cstheme="minorHAnsi"/>
          <w:sz w:val="20"/>
          <w:szCs w:val="20"/>
          <w:u w:val="single"/>
        </w:rPr>
      </w:pPr>
    </w:p>
    <w:p w14:paraId="6E5E0153" w14:textId="752D3128" w:rsidR="005E54FB" w:rsidRPr="00053FFF" w:rsidRDefault="002A1A9B" w:rsidP="005E54FB">
      <w:pPr>
        <w:spacing w:line="360" w:lineRule="auto"/>
        <w:jc w:val="both"/>
        <w:rPr>
          <w:rFonts w:asciiTheme="minorHAnsi" w:hAnsiTheme="minorHAnsi" w:cstheme="minorHAnsi"/>
          <w:sz w:val="20"/>
          <w:szCs w:val="20"/>
        </w:rPr>
      </w:pPr>
      <w:r w:rsidRPr="00053FFF">
        <w:rPr>
          <w:rFonts w:asciiTheme="minorHAnsi" w:hAnsiTheme="minorHAnsi" w:cstheme="minorHAnsi"/>
          <w:sz w:val="20"/>
          <w:szCs w:val="20"/>
        </w:rPr>
        <w:t xml:space="preserve">Załącznik nr </w:t>
      </w:r>
      <w:r w:rsidR="00EA34D2">
        <w:rPr>
          <w:rFonts w:asciiTheme="minorHAnsi" w:hAnsiTheme="minorHAnsi" w:cstheme="minorHAnsi"/>
          <w:sz w:val="20"/>
          <w:szCs w:val="20"/>
        </w:rPr>
        <w:t>4</w:t>
      </w:r>
      <w:r w:rsidR="00056DE2" w:rsidRPr="00053FFF">
        <w:rPr>
          <w:rFonts w:asciiTheme="minorHAnsi" w:hAnsiTheme="minorHAnsi" w:cstheme="minorHAnsi"/>
          <w:sz w:val="20"/>
          <w:szCs w:val="20"/>
        </w:rPr>
        <w:t xml:space="preserve"> </w:t>
      </w:r>
      <w:r w:rsidR="00AA4048" w:rsidRPr="00053FFF">
        <w:rPr>
          <w:rFonts w:asciiTheme="minorHAnsi" w:hAnsiTheme="minorHAnsi" w:cstheme="minorHAnsi"/>
          <w:sz w:val="20"/>
          <w:szCs w:val="20"/>
        </w:rPr>
        <w:t>do Regulaminu konkursu</w:t>
      </w:r>
      <w:r w:rsidR="00F534D8" w:rsidRPr="00053FFF">
        <w:rPr>
          <w:rFonts w:asciiTheme="minorHAnsi" w:hAnsiTheme="minorHAnsi" w:cstheme="minorHAnsi"/>
          <w:sz w:val="20"/>
          <w:szCs w:val="20"/>
        </w:rPr>
        <w:t xml:space="preserve"> </w:t>
      </w:r>
      <w:bookmarkStart w:id="0" w:name="_Toc445108639"/>
      <w:r w:rsidR="00F534D8" w:rsidRPr="00053FFF">
        <w:rPr>
          <w:rFonts w:asciiTheme="minorHAnsi" w:eastAsia="Calibri" w:hAnsiTheme="minorHAnsi" w:cstheme="minorHAnsi"/>
          <w:color w:val="000000"/>
          <w:sz w:val="20"/>
          <w:szCs w:val="20"/>
          <w:lang w:eastAsia="en-US"/>
        </w:rPr>
        <w:t xml:space="preserve">Wzór Karty oceny zgodności projektów ze </w:t>
      </w:r>
      <w:bookmarkEnd w:id="0"/>
      <w:r w:rsidR="00F534D8" w:rsidRPr="00053FFF">
        <w:rPr>
          <w:rFonts w:asciiTheme="minorHAnsi" w:eastAsia="Calibri" w:hAnsiTheme="minorHAnsi" w:cstheme="minorHAnsi"/>
          <w:color w:val="000000"/>
          <w:sz w:val="20"/>
          <w:szCs w:val="20"/>
          <w:lang w:eastAsia="en-US"/>
        </w:rPr>
        <w:t>Strategią ZIT</w:t>
      </w:r>
    </w:p>
    <w:p w14:paraId="2765C7F6" w14:textId="77777777" w:rsidR="005E54FB" w:rsidRPr="00053FFF" w:rsidRDefault="005E54FB" w:rsidP="005E54FB">
      <w:pPr>
        <w:spacing w:before="240" w:after="240"/>
        <w:rPr>
          <w:rFonts w:asciiTheme="minorHAnsi" w:hAnsiTheme="minorHAnsi" w:cstheme="minorHAnsi"/>
          <w:b/>
          <w:sz w:val="20"/>
          <w:szCs w:val="20"/>
        </w:rPr>
      </w:pPr>
      <w:r w:rsidRPr="00053FFF">
        <w:rPr>
          <w:rFonts w:asciiTheme="minorHAnsi" w:hAnsiTheme="minorHAnsi" w:cstheme="minorHAnsi"/>
          <w:b/>
          <w:sz w:val="20"/>
          <w:szCs w:val="20"/>
        </w:rPr>
        <w:t>KARTA OCENY ZGODNOŚCI ZE STRATEGIĄ ZIT</w:t>
      </w:r>
      <w:r w:rsidRPr="00053FFF" w:rsidDel="00717C44">
        <w:rPr>
          <w:rFonts w:asciiTheme="minorHAnsi" w:hAnsiTheme="minorHAnsi" w:cstheme="minorHAnsi"/>
          <w:b/>
          <w:sz w:val="20"/>
          <w:szCs w:val="20"/>
        </w:rPr>
        <w:t xml:space="preserve"> </w:t>
      </w:r>
      <w:r w:rsidRPr="00053FFF">
        <w:rPr>
          <w:rFonts w:asciiTheme="minorHAnsi" w:hAnsiTheme="minorHAnsi" w:cstheme="minorHAnsi"/>
          <w:b/>
          <w:sz w:val="20"/>
          <w:szCs w:val="20"/>
        </w:rPr>
        <w:t>WNIOSKU O DOFINANSOWANIE PROJEKTU KONKURSOWEGO W RAMACH REGIONALNEGO PROGRAMU OPERACYJNEGO WOJEWÓDZTWA ŁÓDZKIEGO NA LATA 2014–2020 EUROPEJSKI FUNDUSZ SPOŁECZNY</w:t>
      </w:r>
      <w:r w:rsidRPr="00053FFF" w:rsidDel="008E44B8">
        <w:rPr>
          <w:rFonts w:asciiTheme="minorHAnsi" w:hAnsiTheme="minorHAnsi" w:cstheme="minorHAnsi"/>
          <w:b/>
          <w:sz w:val="20"/>
          <w:szCs w:val="20"/>
        </w:rPr>
        <w:t xml:space="preserve"> </w:t>
      </w:r>
    </w:p>
    <w:p w14:paraId="06B4F71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14:paraId="6779101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14:paraId="2A6A31AC" w14:textId="77777777"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14:paraId="470050A0" w14:textId="5CA3E82A"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WNIOSKU</w:t>
      </w:r>
      <w:r w:rsidRPr="00053FFF">
        <w:rPr>
          <w:rFonts w:asciiTheme="minorHAnsi" w:hAnsiTheme="minorHAnsi" w:cstheme="minorHAnsi"/>
          <w:kern w:val="24"/>
          <w:sz w:val="20"/>
          <w:szCs w:val="20"/>
        </w:rPr>
        <w:t>:....................................................................................................................................</w:t>
      </w:r>
    </w:p>
    <w:p w14:paraId="7221EC5A"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14:paraId="1A753DEC"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14:paraId="1ED538B7" w14:textId="77777777"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p>
    <w:p w14:paraId="74ED7DD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14:paraId="5602D975" w14:textId="77777777" w:rsidR="005E54FB" w:rsidRPr="00053FFF" w:rsidRDefault="005E54FB" w:rsidP="006662BD">
      <w:pPr>
        <w:spacing w:after="60" w:line="276" w:lineRule="auto"/>
        <w:jc w:val="both"/>
        <w:rPr>
          <w:rFonts w:asciiTheme="minorHAnsi" w:hAnsiTheme="minorHAnsi" w:cstheme="minorHAnsi"/>
          <w:sz w:val="20"/>
          <w:szCs w:val="20"/>
        </w:rPr>
      </w:pPr>
    </w:p>
    <w:p w14:paraId="465D4AAD" w14:textId="77777777" w:rsidR="005E54FB" w:rsidRPr="00053FFF" w:rsidRDefault="005E54FB" w:rsidP="005E54FB">
      <w:pPr>
        <w:rPr>
          <w:rFonts w:asciiTheme="minorHAnsi" w:hAnsiTheme="minorHAnsi" w:cstheme="minorHAnsi"/>
          <w:sz w:val="20"/>
          <w:szCs w:val="20"/>
        </w:rPr>
      </w:pPr>
    </w:p>
    <w:p w14:paraId="04069B47" w14:textId="77777777" w:rsidR="002A1A9B" w:rsidRPr="00053FFF" w:rsidRDefault="002A1A9B" w:rsidP="002A1A9B">
      <w:pPr>
        <w:spacing w:after="60"/>
        <w:jc w:val="both"/>
        <w:rPr>
          <w:rFonts w:asciiTheme="minorHAnsi" w:hAnsiTheme="minorHAnsi" w:cstheme="minorHAnsi"/>
          <w:sz w:val="20"/>
          <w:szCs w:val="20"/>
        </w:rPr>
      </w:pPr>
    </w:p>
    <w:p w14:paraId="0C7FB0C3" w14:textId="77777777" w:rsidR="002A1A9B" w:rsidRPr="00053FFF" w:rsidRDefault="002A1A9B" w:rsidP="002A1A9B">
      <w:pPr>
        <w:spacing w:after="60"/>
        <w:jc w:val="both"/>
        <w:rPr>
          <w:rFonts w:asciiTheme="minorHAnsi" w:hAnsiTheme="minorHAnsi" w:cstheme="minorHAnsi"/>
          <w:sz w:val="20"/>
          <w:szCs w:val="20"/>
        </w:rPr>
      </w:pPr>
    </w:p>
    <w:p w14:paraId="19ACE4A3" w14:textId="77777777" w:rsidR="002A1A9B" w:rsidRPr="00053FFF" w:rsidRDefault="002A1A9B" w:rsidP="002A1A9B">
      <w:pPr>
        <w:spacing w:after="60"/>
        <w:jc w:val="both"/>
        <w:rPr>
          <w:rFonts w:asciiTheme="minorHAnsi" w:hAnsiTheme="minorHAnsi" w:cstheme="minorHAnsi"/>
          <w:sz w:val="20"/>
          <w:szCs w:val="20"/>
        </w:rPr>
      </w:pPr>
    </w:p>
    <w:p w14:paraId="18CBF2BF" w14:textId="77777777" w:rsidR="002A1A9B" w:rsidRPr="00053FFF" w:rsidRDefault="002A1A9B" w:rsidP="002A1A9B">
      <w:pPr>
        <w:spacing w:after="60"/>
        <w:jc w:val="both"/>
        <w:rPr>
          <w:rFonts w:asciiTheme="minorHAnsi" w:hAnsiTheme="minorHAnsi" w:cstheme="minorHAnsi"/>
          <w:sz w:val="20"/>
          <w:szCs w:val="20"/>
        </w:rPr>
      </w:pPr>
    </w:p>
    <w:p w14:paraId="632C3F55" w14:textId="77777777" w:rsidR="002A1A9B" w:rsidRPr="00053FFF" w:rsidRDefault="002A1A9B" w:rsidP="002A1A9B">
      <w:pPr>
        <w:spacing w:after="60"/>
        <w:jc w:val="both"/>
        <w:rPr>
          <w:rFonts w:asciiTheme="minorHAnsi" w:hAnsiTheme="minorHAnsi" w:cstheme="minorHAnsi"/>
          <w:sz w:val="20"/>
          <w:szCs w:val="20"/>
        </w:rPr>
      </w:pPr>
    </w:p>
    <w:p w14:paraId="338697B1" w14:textId="77777777" w:rsidR="002A1A9B" w:rsidRPr="00053FFF" w:rsidRDefault="002A1A9B" w:rsidP="002A1A9B">
      <w:pPr>
        <w:spacing w:after="60"/>
        <w:jc w:val="both"/>
        <w:rPr>
          <w:rFonts w:asciiTheme="minorHAnsi" w:hAnsiTheme="minorHAnsi" w:cstheme="minorHAnsi"/>
          <w:sz w:val="20"/>
          <w:szCs w:val="20"/>
        </w:rPr>
      </w:pPr>
    </w:p>
    <w:p w14:paraId="4D7625C9" w14:textId="77777777" w:rsidR="002A1A9B" w:rsidRPr="00053FFF" w:rsidRDefault="002A1A9B" w:rsidP="002A1A9B">
      <w:pPr>
        <w:spacing w:after="60"/>
        <w:jc w:val="both"/>
        <w:rPr>
          <w:rFonts w:asciiTheme="minorHAnsi" w:hAnsiTheme="minorHAnsi" w:cstheme="minorHAnsi"/>
          <w:sz w:val="20"/>
          <w:szCs w:val="20"/>
        </w:rPr>
      </w:pPr>
    </w:p>
    <w:p w14:paraId="48946A9C" w14:textId="77777777" w:rsidR="002A1A9B" w:rsidRPr="00053FFF" w:rsidRDefault="002A1A9B" w:rsidP="002A1A9B">
      <w:pPr>
        <w:spacing w:after="60"/>
        <w:jc w:val="both"/>
        <w:rPr>
          <w:rFonts w:asciiTheme="minorHAnsi" w:hAnsiTheme="minorHAnsi" w:cstheme="minorHAnsi"/>
          <w:sz w:val="20"/>
          <w:szCs w:val="20"/>
        </w:rPr>
      </w:pPr>
    </w:p>
    <w:p w14:paraId="00CAAD4E" w14:textId="77777777" w:rsidR="002A1A9B" w:rsidRPr="00053FFF" w:rsidRDefault="002A1A9B" w:rsidP="002A1A9B">
      <w:pPr>
        <w:spacing w:after="60"/>
        <w:jc w:val="both"/>
        <w:rPr>
          <w:rFonts w:asciiTheme="minorHAnsi" w:hAnsiTheme="minorHAnsi" w:cstheme="minorHAnsi"/>
          <w:sz w:val="20"/>
          <w:szCs w:val="20"/>
        </w:rPr>
      </w:pPr>
    </w:p>
    <w:p w14:paraId="7A673983" w14:textId="77777777"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7"/>
        <w:gridCol w:w="79"/>
        <w:gridCol w:w="62"/>
        <w:gridCol w:w="1849"/>
        <w:gridCol w:w="11"/>
        <w:gridCol w:w="975"/>
        <w:gridCol w:w="144"/>
        <w:gridCol w:w="2273"/>
        <w:gridCol w:w="919"/>
        <w:gridCol w:w="356"/>
        <w:gridCol w:w="706"/>
        <w:gridCol w:w="36"/>
        <w:gridCol w:w="179"/>
        <w:gridCol w:w="73"/>
        <w:gridCol w:w="846"/>
        <w:gridCol w:w="429"/>
        <w:gridCol w:w="779"/>
        <w:gridCol w:w="3332"/>
      </w:tblGrid>
      <w:tr w:rsidR="002A1A9B" w:rsidRPr="00053FFF" w14:paraId="31C0CED3" w14:textId="77777777" w:rsidTr="009E2744">
        <w:trPr>
          <w:trHeight w:val="422"/>
        </w:trPr>
        <w:tc>
          <w:tcPr>
            <w:tcW w:w="838" w:type="dxa"/>
            <w:gridSpan w:val="3"/>
            <w:shd w:val="clear" w:color="auto" w:fill="A6A6A6"/>
            <w:vAlign w:val="center"/>
          </w:tcPr>
          <w:p w14:paraId="65164EE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07" w:type="dxa"/>
            <w:gridSpan w:val="15"/>
            <w:shd w:val="clear" w:color="auto" w:fill="A6A6A6"/>
            <w:vAlign w:val="center"/>
          </w:tcPr>
          <w:p w14:paraId="23DEB48A" w14:textId="77777777"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14:paraId="4539677A" w14:textId="77777777" w:rsidTr="009E2744">
        <w:trPr>
          <w:trHeight w:val="265"/>
        </w:trPr>
        <w:tc>
          <w:tcPr>
            <w:tcW w:w="838" w:type="dxa"/>
            <w:gridSpan w:val="3"/>
            <w:vMerge w:val="restart"/>
            <w:shd w:val="clear" w:color="000000" w:fill="D9D9D9"/>
            <w:vAlign w:val="center"/>
          </w:tcPr>
          <w:p w14:paraId="4CCB5370"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71" w:type="dxa"/>
            <w:gridSpan w:val="6"/>
            <w:tcBorders>
              <w:bottom w:val="single" w:sz="4" w:space="0" w:color="auto"/>
            </w:tcBorders>
            <w:shd w:val="clear" w:color="000000" w:fill="D9D9D9"/>
            <w:vAlign w:val="center"/>
          </w:tcPr>
          <w:p w14:paraId="2F4CC0E9" w14:textId="77777777"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196" w:type="dxa"/>
            <w:gridSpan w:val="6"/>
            <w:vMerge w:val="restart"/>
            <w:shd w:val="clear" w:color="000000" w:fill="D9D9D9"/>
            <w:vAlign w:val="center"/>
          </w:tcPr>
          <w:p w14:paraId="2E91809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540" w:type="dxa"/>
            <w:gridSpan w:val="3"/>
            <w:vMerge w:val="restart"/>
            <w:shd w:val="clear" w:color="000000" w:fill="D9D9D9"/>
            <w:vAlign w:val="center"/>
          </w:tcPr>
          <w:p w14:paraId="1EFEE172" w14:textId="77777777" w:rsidR="002A1A9B" w:rsidRPr="00053FFF" w:rsidRDefault="002A1A9B" w:rsidP="00403528">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p w14:paraId="331B9BEB" w14:textId="77777777" w:rsidR="002A1A9B" w:rsidRPr="00053FFF" w:rsidRDefault="002A1A9B" w:rsidP="004E0105">
            <w:pPr>
              <w:jc w:val="center"/>
              <w:rPr>
                <w:rFonts w:asciiTheme="minorHAnsi" w:hAnsiTheme="minorHAnsi" w:cstheme="minorHAnsi"/>
                <w:b/>
                <w:sz w:val="20"/>
                <w:szCs w:val="20"/>
              </w:rPr>
            </w:pPr>
          </w:p>
        </w:tc>
      </w:tr>
      <w:tr w:rsidR="002A1A9B" w:rsidRPr="00053FFF" w14:paraId="33841C94" w14:textId="77777777" w:rsidTr="009E2744">
        <w:trPr>
          <w:trHeight w:val="358"/>
        </w:trPr>
        <w:tc>
          <w:tcPr>
            <w:tcW w:w="838" w:type="dxa"/>
            <w:gridSpan w:val="3"/>
            <w:vMerge/>
            <w:tcBorders>
              <w:bottom w:val="single" w:sz="4" w:space="0" w:color="auto"/>
            </w:tcBorders>
            <w:shd w:val="clear" w:color="000000" w:fill="D9D9D9"/>
            <w:vAlign w:val="center"/>
          </w:tcPr>
          <w:p w14:paraId="46439CBF" w14:textId="77777777" w:rsidR="002A1A9B" w:rsidRPr="00053FFF" w:rsidRDefault="002A1A9B" w:rsidP="004E0105">
            <w:pPr>
              <w:jc w:val="center"/>
              <w:rPr>
                <w:rFonts w:asciiTheme="minorHAnsi" w:hAnsiTheme="minorHAnsi" w:cstheme="minorHAnsi"/>
                <w:b/>
                <w:sz w:val="20"/>
                <w:szCs w:val="20"/>
              </w:rPr>
            </w:pPr>
          </w:p>
        </w:tc>
        <w:tc>
          <w:tcPr>
            <w:tcW w:w="2835" w:type="dxa"/>
            <w:gridSpan w:val="3"/>
            <w:tcBorders>
              <w:bottom w:val="single" w:sz="4" w:space="0" w:color="auto"/>
            </w:tcBorders>
            <w:shd w:val="clear" w:color="000000" w:fill="D9D9D9"/>
            <w:vAlign w:val="center"/>
          </w:tcPr>
          <w:p w14:paraId="2AE114AB"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6" w:type="dxa"/>
            <w:gridSpan w:val="3"/>
            <w:tcBorders>
              <w:bottom w:val="single" w:sz="4" w:space="0" w:color="auto"/>
            </w:tcBorders>
            <w:shd w:val="clear" w:color="000000" w:fill="D9D9D9"/>
            <w:vAlign w:val="center"/>
          </w:tcPr>
          <w:p w14:paraId="17E2B053" w14:textId="77777777"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196" w:type="dxa"/>
            <w:gridSpan w:val="6"/>
            <w:vMerge/>
            <w:tcBorders>
              <w:bottom w:val="single" w:sz="4" w:space="0" w:color="auto"/>
            </w:tcBorders>
            <w:shd w:val="clear" w:color="000000" w:fill="D9D9D9"/>
            <w:vAlign w:val="center"/>
          </w:tcPr>
          <w:p w14:paraId="6E932F93" w14:textId="77777777" w:rsidR="002A1A9B" w:rsidRPr="00053FFF" w:rsidRDefault="002A1A9B" w:rsidP="004E0105">
            <w:pPr>
              <w:jc w:val="center"/>
              <w:rPr>
                <w:rFonts w:asciiTheme="minorHAnsi" w:hAnsiTheme="minorHAnsi" w:cstheme="minorHAnsi"/>
                <w:b/>
                <w:sz w:val="20"/>
                <w:szCs w:val="20"/>
              </w:rPr>
            </w:pPr>
          </w:p>
        </w:tc>
        <w:tc>
          <w:tcPr>
            <w:tcW w:w="4540" w:type="dxa"/>
            <w:gridSpan w:val="3"/>
            <w:vMerge/>
            <w:tcBorders>
              <w:bottom w:val="single" w:sz="4" w:space="0" w:color="auto"/>
            </w:tcBorders>
            <w:shd w:val="clear" w:color="000000" w:fill="D9D9D9"/>
            <w:vAlign w:val="center"/>
          </w:tcPr>
          <w:p w14:paraId="1F9508ED" w14:textId="77777777" w:rsidR="002A1A9B" w:rsidRPr="00053FFF" w:rsidRDefault="002A1A9B" w:rsidP="004E0105">
            <w:pPr>
              <w:jc w:val="center"/>
              <w:rPr>
                <w:rFonts w:asciiTheme="minorHAnsi" w:hAnsiTheme="minorHAnsi" w:cstheme="minorHAnsi"/>
                <w:b/>
                <w:sz w:val="20"/>
                <w:szCs w:val="20"/>
              </w:rPr>
            </w:pPr>
          </w:p>
        </w:tc>
      </w:tr>
      <w:tr w:rsidR="002A1A9B" w:rsidRPr="00053FFF" w14:paraId="7A32F40E" w14:textId="77777777" w:rsidTr="009E2744">
        <w:trPr>
          <w:trHeight w:val="679"/>
        </w:trPr>
        <w:tc>
          <w:tcPr>
            <w:tcW w:w="838" w:type="dxa"/>
            <w:gridSpan w:val="3"/>
            <w:vMerge w:val="restart"/>
            <w:shd w:val="clear" w:color="auto" w:fill="auto"/>
            <w:vAlign w:val="center"/>
          </w:tcPr>
          <w:p w14:paraId="6E49213F" w14:textId="77777777"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5" w:type="dxa"/>
            <w:gridSpan w:val="3"/>
            <w:tcBorders>
              <w:bottom w:val="single" w:sz="4" w:space="0" w:color="auto"/>
            </w:tcBorders>
            <w:shd w:val="clear" w:color="auto" w:fill="auto"/>
            <w:vAlign w:val="center"/>
          </w:tcPr>
          <w:p w14:paraId="068D52AB" w14:textId="77777777"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336" w:type="dxa"/>
            <w:gridSpan w:val="3"/>
            <w:tcBorders>
              <w:bottom w:val="single" w:sz="4" w:space="0" w:color="auto"/>
            </w:tcBorders>
            <w:shd w:val="clear" w:color="auto" w:fill="auto"/>
            <w:vAlign w:val="center"/>
          </w:tcPr>
          <w:p w14:paraId="76A9296F" w14:textId="77777777"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14:paraId="52A773D2" w14:textId="1765DD54" w:rsidR="002A1A9B" w:rsidRPr="00053FFF" w:rsidRDefault="00E15471" w:rsidP="00AF3C2D">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zatwierdzona w dniu</w:t>
            </w:r>
            <w:r w:rsidR="00CC16AF">
              <w:rPr>
                <w:rFonts w:asciiTheme="minorHAnsi" w:hAnsiTheme="minorHAnsi" w:cstheme="minorHAnsi"/>
                <w:sz w:val="20"/>
                <w:szCs w:val="20"/>
              </w:rPr>
              <w:t xml:space="preserve"> </w:t>
            </w:r>
            <w:r w:rsidR="00AF3C2D">
              <w:rPr>
                <w:rFonts w:asciiTheme="minorHAnsi" w:hAnsiTheme="minorHAnsi" w:cstheme="minorHAnsi"/>
                <w:sz w:val="20"/>
                <w:szCs w:val="20"/>
              </w:rPr>
              <w:t>09</w:t>
            </w:r>
            <w:r w:rsidR="00272B5C">
              <w:rPr>
                <w:rFonts w:asciiTheme="minorHAnsi" w:hAnsiTheme="minorHAnsi" w:cstheme="minorHAnsi"/>
                <w:sz w:val="20"/>
                <w:szCs w:val="20"/>
              </w:rPr>
              <w:t xml:space="preserve"> </w:t>
            </w:r>
            <w:r w:rsidR="00AF3C2D">
              <w:rPr>
                <w:rFonts w:asciiTheme="minorHAnsi" w:hAnsiTheme="minorHAnsi" w:cstheme="minorHAnsi"/>
                <w:sz w:val="20"/>
                <w:szCs w:val="20"/>
              </w:rPr>
              <w:t>maja</w:t>
            </w:r>
            <w:r w:rsidR="00272B5C">
              <w:rPr>
                <w:rFonts w:asciiTheme="minorHAnsi" w:hAnsiTheme="minorHAnsi" w:cstheme="minorHAnsi"/>
                <w:sz w:val="20"/>
                <w:szCs w:val="20"/>
              </w:rPr>
              <w:t xml:space="preserve"> </w:t>
            </w:r>
            <w:r w:rsidR="00AF3C2D">
              <w:rPr>
                <w:rFonts w:asciiTheme="minorHAnsi" w:hAnsiTheme="minorHAnsi" w:cstheme="minorHAnsi"/>
                <w:sz w:val="20"/>
                <w:szCs w:val="20"/>
              </w:rPr>
              <w:t>2019</w:t>
            </w:r>
            <w:r w:rsidR="00CC16AF">
              <w:rPr>
                <w:rFonts w:asciiTheme="minorHAnsi" w:hAnsiTheme="minorHAnsi" w:cstheme="minorHAnsi"/>
                <w:sz w:val="20"/>
                <w:szCs w:val="20"/>
              </w:rPr>
              <w:t xml:space="preserve"> r. </w:t>
            </w:r>
            <w:r w:rsidRPr="00E15471">
              <w:rPr>
                <w:rFonts w:asciiTheme="minorHAnsi" w:hAnsiTheme="minorHAnsi" w:cstheme="minorHAnsi"/>
                <w:sz w:val="20"/>
                <w:szCs w:val="20"/>
              </w:rPr>
              <w:t xml:space="preserve">. Uchwałą Nr </w:t>
            </w:r>
            <w:r w:rsidR="00AF3C2D">
              <w:rPr>
                <w:rFonts w:asciiTheme="minorHAnsi" w:hAnsiTheme="minorHAnsi" w:cstheme="minorHAnsi"/>
                <w:sz w:val="20"/>
                <w:szCs w:val="20"/>
              </w:rPr>
              <w:t>4</w:t>
            </w:r>
            <w:r w:rsidRPr="00E15471">
              <w:rPr>
                <w:rFonts w:asciiTheme="minorHAnsi" w:hAnsiTheme="minorHAnsi" w:cstheme="minorHAnsi"/>
                <w:sz w:val="20"/>
                <w:szCs w:val="20"/>
              </w:rPr>
              <w:t>/201</w:t>
            </w:r>
            <w:r w:rsidR="00AF3C2D">
              <w:rPr>
                <w:rFonts w:asciiTheme="minorHAnsi" w:hAnsiTheme="minorHAnsi" w:cstheme="minorHAnsi"/>
                <w:sz w:val="20"/>
                <w:szCs w:val="20"/>
              </w:rPr>
              <w:t>9</w:t>
            </w:r>
            <w:r w:rsidRPr="00E15471">
              <w:rPr>
                <w:rFonts w:asciiTheme="minorHAnsi" w:hAnsiTheme="minorHAnsi" w:cstheme="minorHAnsi"/>
                <w:sz w:val="20"/>
                <w:szCs w:val="20"/>
              </w:rPr>
              <w:t xml:space="preserve"> Rady Stowarzyszenia Łódzki Obszar Metropolitalny (aktualizacja)</w:t>
            </w:r>
            <w:r w:rsidR="006F5302">
              <w:rPr>
                <w:rFonts w:asciiTheme="minorHAnsi" w:hAnsiTheme="minorHAnsi" w:cstheme="minorHAnsi"/>
                <w:sz w:val="20"/>
                <w:szCs w:val="20"/>
              </w:rPr>
              <w:t>.</w:t>
            </w:r>
          </w:p>
        </w:tc>
        <w:tc>
          <w:tcPr>
            <w:tcW w:w="2196" w:type="dxa"/>
            <w:gridSpan w:val="6"/>
            <w:vMerge w:val="restart"/>
            <w:shd w:val="clear" w:color="auto" w:fill="auto"/>
            <w:vAlign w:val="center"/>
          </w:tcPr>
          <w:p w14:paraId="7D1319B9" w14:textId="77777777" w:rsidR="002A1A9B" w:rsidRPr="00053FFF" w:rsidRDefault="002A1A9B" w:rsidP="004E0105">
            <w:pPr>
              <w:jc w:val="both"/>
              <w:rPr>
                <w:rFonts w:asciiTheme="minorHAnsi" w:hAnsiTheme="minorHAnsi" w:cstheme="minorHAnsi"/>
                <w:sz w:val="20"/>
                <w:szCs w:val="20"/>
              </w:rPr>
            </w:pPr>
          </w:p>
        </w:tc>
        <w:tc>
          <w:tcPr>
            <w:tcW w:w="4540" w:type="dxa"/>
            <w:gridSpan w:val="3"/>
            <w:vMerge w:val="restart"/>
            <w:shd w:val="clear" w:color="auto" w:fill="auto"/>
            <w:vAlign w:val="center"/>
          </w:tcPr>
          <w:p w14:paraId="60CED7A0" w14:textId="77777777" w:rsidR="002A1A9B" w:rsidRPr="00053FFF" w:rsidRDefault="002A1A9B" w:rsidP="004E0105">
            <w:pPr>
              <w:jc w:val="both"/>
              <w:rPr>
                <w:rFonts w:asciiTheme="minorHAnsi" w:hAnsiTheme="minorHAnsi" w:cstheme="minorHAnsi"/>
                <w:sz w:val="20"/>
                <w:szCs w:val="20"/>
              </w:rPr>
            </w:pPr>
          </w:p>
        </w:tc>
      </w:tr>
      <w:tr w:rsidR="002A1A9B" w:rsidRPr="00053FFF" w14:paraId="1198DF25" w14:textId="77777777" w:rsidTr="009E2744">
        <w:trPr>
          <w:trHeight w:val="679"/>
        </w:trPr>
        <w:tc>
          <w:tcPr>
            <w:tcW w:w="838" w:type="dxa"/>
            <w:gridSpan w:val="3"/>
            <w:vMerge/>
            <w:tcBorders>
              <w:bottom w:val="single" w:sz="4" w:space="0" w:color="auto"/>
            </w:tcBorders>
            <w:shd w:val="clear" w:color="auto" w:fill="auto"/>
            <w:vAlign w:val="center"/>
          </w:tcPr>
          <w:p w14:paraId="0FC9C29D" w14:textId="77777777" w:rsidR="002A1A9B" w:rsidRPr="00053FFF" w:rsidRDefault="002A1A9B" w:rsidP="004E0105">
            <w:pPr>
              <w:tabs>
                <w:tab w:val="left" w:pos="360"/>
              </w:tabs>
              <w:ind w:left="360"/>
              <w:rPr>
                <w:rFonts w:asciiTheme="minorHAnsi" w:hAnsiTheme="minorHAnsi" w:cstheme="minorHAnsi"/>
                <w:b/>
                <w:sz w:val="20"/>
                <w:szCs w:val="20"/>
              </w:rPr>
            </w:pPr>
          </w:p>
        </w:tc>
        <w:tc>
          <w:tcPr>
            <w:tcW w:w="6171" w:type="dxa"/>
            <w:gridSpan w:val="6"/>
            <w:tcBorders>
              <w:bottom w:val="single" w:sz="4" w:space="0" w:color="auto"/>
            </w:tcBorders>
            <w:shd w:val="clear" w:color="auto" w:fill="auto"/>
            <w:vAlign w:val="center"/>
          </w:tcPr>
          <w:p w14:paraId="4A3BA886" w14:textId="77777777"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DBCEBF4" w14:textId="77777777"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3B4D03A" w14:textId="77777777"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6"/>
            <w:vMerge/>
            <w:tcBorders>
              <w:bottom w:val="single" w:sz="4" w:space="0" w:color="auto"/>
            </w:tcBorders>
            <w:shd w:val="clear" w:color="auto" w:fill="auto"/>
            <w:vAlign w:val="center"/>
          </w:tcPr>
          <w:p w14:paraId="4AA4F9CA" w14:textId="77777777" w:rsidR="002A1A9B" w:rsidRPr="00053FFF" w:rsidRDefault="002A1A9B" w:rsidP="004E0105">
            <w:pPr>
              <w:jc w:val="both"/>
              <w:rPr>
                <w:rFonts w:asciiTheme="minorHAnsi" w:hAnsiTheme="minorHAnsi" w:cstheme="minorHAnsi"/>
                <w:sz w:val="20"/>
                <w:szCs w:val="20"/>
              </w:rPr>
            </w:pPr>
          </w:p>
        </w:tc>
        <w:tc>
          <w:tcPr>
            <w:tcW w:w="4540" w:type="dxa"/>
            <w:gridSpan w:val="3"/>
            <w:vMerge/>
            <w:tcBorders>
              <w:bottom w:val="single" w:sz="4" w:space="0" w:color="auto"/>
            </w:tcBorders>
            <w:shd w:val="clear" w:color="auto" w:fill="auto"/>
            <w:vAlign w:val="center"/>
          </w:tcPr>
          <w:p w14:paraId="360FA77B" w14:textId="77777777" w:rsidR="002A1A9B" w:rsidRPr="00053FFF" w:rsidRDefault="002A1A9B" w:rsidP="004E0105">
            <w:pPr>
              <w:jc w:val="both"/>
              <w:rPr>
                <w:rFonts w:asciiTheme="minorHAnsi" w:hAnsiTheme="minorHAnsi" w:cstheme="minorHAnsi"/>
                <w:sz w:val="20"/>
                <w:szCs w:val="20"/>
              </w:rPr>
            </w:pPr>
          </w:p>
        </w:tc>
      </w:tr>
      <w:tr w:rsidR="00987049" w:rsidRPr="00053FFF" w14:paraId="30318652" w14:textId="77777777" w:rsidTr="009E2744">
        <w:trPr>
          <w:trHeight w:val="679"/>
        </w:trPr>
        <w:tc>
          <w:tcPr>
            <w:tcW w:w="838" w:type="dxa"/>
            <w:gridSpan w:val="3"/>
            <w:vMerge w:val="restart"/>
            <w:shd w:val="clear" w:color="auto" w:fill="auto"/>
            <w:vAlign w:val="center"/>
          </w:tcPr>
          <w:p w14:paraId="30B55088" w14:textId="77777777"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5" w:type="dxa"/>
            <w:gridSpan w:val="3"/>
            <w:tcBorders>
              <w:bottom w:val="single" w:sz="4" w:space="0" w:color="auto"/>
            </w:tcBorders>
            <w:shd w:val="clear" w:color="auto" w:fill="auto"/>
            <w:vAlign w:val="center"/>
          </w:tcPr>
          <w:p w14:paraId="36DF2CD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336" w:type="dxa"/>
            <w:gridSpan w:val="3"/>
            <w:tcBorders>
              <w:bottom w:val="single" w:sz="4" w:space="0" w:color="auto"/>
            </w:tcBorders>
            <w:shd w:val="clear" w:color="auto" w:fill="auto"/>
            <w:vAlign w:val="center"/>
          </w:tcPr>
          <w:p w14:paraId="2AC77611" w14:textId="2A91CA14" w:rsidR="00987049" w:rsidRPr="00053FFF" w:rsidRDefault="00987049" w:rsidP="00AF3C2D">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lastRenderedPageBreak/>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została </w:t>
            </w:r>
            <w:r w:rsidR="00803004" w:rsidRPr="00E15471">
              <w:rPr>
                <w:rFonts w:asciiTheme="minorHAnsi" w:hAnsiTheme="minorHAnsi" w:cstheme="minorHAnsi"/>
                <w:sz w:val="20"/>
                <w:szCs w:val="20"/>
              </w:rPr>
              <w:t>zatwierdzona w dniu</w:t>
            </w:r>
            <w:r w:rsidR="00272B5C">
              <w:rPr>
                <w:rFonts w:asciiTheme="minorHAnsi" w:hAnsiTheme="minorHAnsi" w:cstheme="minorHAnsi"/>
                <w:sz w:val="20"/>
                <w:szCs w:val="20"/>
              </w:rPr>
              <w:t xml:space="preserve"> </w:t>
            </w:r>
            <w:r w:rsidR="00AF3C2D">
              <w:rPr>
                <w:rFonts w:asciiTheme="minorHAnsi" w:hAnsiTheme="minorHAnsi" w:cstheme="minorHAnsi"/>
                <w:sz w:val="20"/>
                <w:szCs w:val="20"/>
              </w:rPr>
              <w:t>09</w:t>
            </w:r>
            <w:r w:rsidR="00CC16AF">
              <w:rPr>
                <w:rFonts w:asciiTheme="minorHAnsi" w:hAnsiTheme="minorHAnsi" w:cstheme="minorHAnsi"/>
                <w:sz w:val="20"/>
                <w:szCs w:val="20"/>
              </w:rPr>
              <w:t xml:space="preserve"> </w:t>
            </w:r>
            <w:r w:rsidR="00AF3C2D">
              <w:rPr>
                <w:rFonts w:asciiTheme="minorHAnsi" w:hAnsiTheme="minorHAnsi" w:cstheme="minorHAnsi"/>
                <w:sz w:val="20"/>
                <w:szCs w:val="20"/>
              </w:rPr>
              <w:t>maja 2019</w:t>
            </w:r>
            <w:r w:rsidR="00CC16AF">
              <w:rPr>
                <w:rFonts w:asciiTheme="minorHAnsi" w:hAnsiTheme="minorHAnsi" w:cstheme="minorHAnsi"/>
                <w:sz w:val="20"/>
                <w:szCs w:val="20"/>
              </w:rPr>
              <w:t xml:space="preserve"> r. </w:t>
            </w:r>
            <w:r w:rsidR="00803004" w:rsidRPr="00E15471">
              <w:rPr>
                <w:rFonts w:asciiTheme="minorHAnsi" w:hAnsiTheme="minorHAnsi" w:cstheme="minorHAnsi"/>
                <w:sz w:val="20"/>
                <w:szCs w:val="20"/>
              </w:rPr>
              <w:t xml:space="preserve">Uchwałą Nr </w:t>
            </w:r>
            <w:r w:rsidR="00AF3C2D">
              <w:rPr>
                <w:rFonts w:asciiTheme="minorHAnsi" w:hAnsiTheme="minorHAnsi" w:cstheme="minorHAnsi"/>
                <w:sz w:val="20"/>
                <w:szCs w:val="20"/>
              </w:rPr>
              <w:t>4</w:t>
            </w:r>
            <w:r w:rsidR="00803004" w:rsidRPr="00E15471">
              <w:rPr>
                <w:rFonts w:asciiTheme="minorHAnsi" w:hAnsiTheme="minorHAnsi" w:cstheme="minorHAnsi"/>
                <w:sz w:val="20"/>
                <w:szCs w:val="20"/>
              </w:rPr>
              <w:t>/201</w:t>
            </w:r>
            <w:r w:rsidR="00AF3C2D">
              <w:rPr>
                <w:rFonts w:asciiTheme="minorHAnsi" w:hAnsiTheme="minorHAnsi" w:cstheme="minorHAnsi"/>
                <w:sz w:val="20"/>
                <w:szCs w:val="20"/>
              </w:rPr>
              <w:t>9</w:t>
            </w:r>
            <w:r w:rsidR="00803004" w:rsidRPr="00E15471">
              <w:rPr>
                <w:rFonts w:asciiTheme="minorHAnsi" w:hAnsiTheme="minorHAnsi" w:cstheme="minorHAnsi"/>
                <w:sz w:val="20"/>
                <w:szCs w:val="20"/>
              </w:rPr>
              <w:t xml:space="preserve"> Rady Stowarzyszenia Łódzki Obszar Metropolitalny (aktualizacja)</w:t>
            </w:r>
            <w:r w:rsidR="00803004">
              <w:rPr>
                <w:rFonts w:asciiTheme="minorHAnsi" w:hAnsiTheme="minorHAnsi" w:cstheme="minorHAnsi"/>
                <w:sz w:val="20"/>
                <w:szCs w:val="20"/>
              </w:rPr>
              <w:t>.</w:t>
            </w:r>
          </w:p>
        </w:tc>
        <w:tc>
          <w:tcPr>
            <w:tcW w:w="2196" w:type="dxa"/>
            <w:gridSpan w:val="6"/>
            <w:vMerge w:val="restart"/>
            <w:shd w:val="clear" w:color="auto" w:fill="auto"/>
            <w:vAlign w:val="center"/>
          </w:tcPr>
          <w:p w14:paraId="410934BB" w14:textId="77777777" w:rsidR="00987049" w:rsidRPr="00053FFF" w:rsidRDefault="00987049" w:rsidP="004E0105">
            <w:pPr>
              <w:jc w:val="both"/>
              <w:rPr>
                <w:rFonts w:asciiTheme="minorHAnsi" w:hAnsiTheme="minorHAnsi" w:cstheme="minorHAnsi"/>
                <w:sz w:val="20"/>
                <w:szCs w:val="20"/>
              </w:rPr>
            </w:pPr>
          </w:p>
        </w:tc>
        <w:tc>
          <w:tcPr>
            <w:tcW w:w="4540" w:type="dxa"/>
            <w:gridSpan w:val="3"/>
            <w:vMerge w:val="restart"/>
            <w:shd w:val="clear" w:color="auto" w:fill="auto"/>
            <w:vAlign w:val="center"/>
          </w:tcPr>
          <w:p w14:paraId="1938B983" w14:textId="77777777" w:rsidR="00987049" w:rsidRPr="00053FFF" w:rsidRDefault="00987049" w:rsidP="004E0105">
            <w:pPr>
              <w:jc w:val="both"/>
              <w:rPr>
                <w:rFonts w:asciiTheme="minorHAnsi" w:hAnsiTheme="minorHAnsi" w:cstheme="minorHAnsi"/>
                <w:sz w:val="20"/>
                <w:szCs w:val="20"/>
              </w:rPr>
            </w:pPr>
          </w:p>
        </w:tc>
      </w:tr>
      <w:tr w:rsidR="00987049" w:rsidRPr="00053FFF" w14:paraId="133C84AB" w14:textId="77777777" w:rsidTr="009E2744">
        <w:trPr>
          <w:trHeight w:val="679"/>
        </w:trPr>
        <w:tc>
          <w:tcPr>
            <w:tcW w:w="838" w:type="dxa"/>
            <w:gridSpan w:val="3"/>
            <w:vMerge/>
            <w:tcBorders>
              <w:bottom w:val="single" w:sz="4" w:space="0" w:color="auto"/>
            </w:tcBorders>
            <w:shd w:val="clear" w:color="auto" w:fill="auto"/>
            <w:vAlign w:val="center"/>
          </w:tcPr>
          <w:p w14:paraId="76FAC650" w14:textId="77777777" w:rsidR="00987049" w:rsidRPr="00053FFF" w:rsidRDefault="00987049" w:rsidP="004E0105">
            <w:pPr>
              <w:tabs>
                <w:tab w:val="left" w:pos="360"/>
              </w:tabs>
              <w:ind w:left="360"/>
              <w:rPr>
                <w:rFonts w:asciiTheme="minorHAnsi" w:hAnsiTheme="minorHAnsi" w:cstheme="minorHAnsi"/>
                <w:b/>
                <w:sz w:val="20"/>
                <w:szCs w:val="20"/>
              </w:rPr>
            </w:pPr>
          </w:p>
        </w:tc>
        <w:tc>
          <w:tcPr>
            <w:tcW w:w="6171" w:type="dxa"/>
            <w:gridSpan w:val="6"/>
            <w:tcBorders>
              <w:bottom w:val="single" w:sz="4" w:space="0" w:color="auto"/>
            </w:tcBorders>
            <w:shd w:val="clear" w:color="auto" w:fill="auto"/>
            <w:vAlign w:val="center"/>
          </w:tcPr>
          <w:p w14:paraId="0D96D2B1" w14:textId="77777777"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E1D8BDE" w14:textId="77777777"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E8BACFE" w14:textId="77777777"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6"/>
            <w:vMerge/>
            <w:tcBorders>
              <w:bottom w:val="single" w:sz="4" w:space="0" w:color="auto"/>
            </w:tcBorders>
            <w:shd w:val="clear" w:color="auto" w:fill="auto"/>
            <w:vAlign w:val="center"/>
          </w:tcPr>
          <w:p w14:paraId="4F789B76" w14:textId="77777777" w:rsidR="00987049" w:rsidRPr="00053FFF" w:rsidRDefault="00987049" w:rsidP="004E0105">
            <w:pPr>
              <w:jc w:val="both"/>
              <w:rPr>
                <w:rFonts w:asciiTheme="minorHAnsi" w:hAnsiTheme="minorHAnsi" w:cstheme="minorHAnsi"/>
                <w:sz w:val="20"/>
                <w:szCs w:val="20"/>
              </w:rPr>
            </w:pPr>
          </w:p>
        </w:tc>
        <w:tc>
          <w:tcPr>
            <w:tcW w:w="4540" w:type="dxa"/>
            <w:gridSpan w:val="3"/>
            <w:vMerge/>
            <w:tcBorders>
              <w:bottom w:val="single" w:sz="4" w:space="0" w:color="auto"/>
            </w:tcBorders>
            <w:shd w:val="clear" w:color="auto" w:fill="auto"/>
            <w:vAlign w:val="center"/>
          </w:tcPr>
          <w:p w14:paraId="60F0DC33" w14:textId="77777777" w:rsidR="00987049" w:rsidRPr="00053FFF" w:rsidRDefault="00987049" w:rsidP="004E0105">
            <w:pPr>
              <w:jc w:val="both"/>
              <w:rPr>
                <w:rFonts w:asciiTheme="minorHAnsi" w:hAnsiTheme="minorHAnsi" w:cstheme="minorHAnsi"/>
                <w:sz w:val="20"/>
                <w:szCs w:val="20"/>
              </w:rPr>
            </w:pPr>
          </w:p>
        </w:tc>
      </w:tr>
      <w:tr w:rsidR="002A1A9B" w:rsidRPr="00053FFF" w14:paraId="7884120F" w14:textId="77777777" w:rsidTr="009E2744">
        <w:trPr>
          <w:trHeight w:val="338"/>
        </w:trPr>
        <w:tc>
          <w:tcPr>
            <w:tcW w:w="838" w:type="dxa"/>
            <w:gridSpan w:val="3"/>
            <w:vMerge w:val="restart"/>
            <w:shd w:val="clear" w:color="auto" w:fill="D9D9D9"/>
            <w:vAlign w:val="center"/>
          </w:tcPr>
          <w:p w14:paraId="13BA5C6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71" w:type="dxa"/>
            <w:gridSpan w:val="6"/>
            <w:vMerge w:val="restart"/>
            <w:shd w:val="clear" w:color="auto" w:fill="D9D9D9"/>
            <w:vAlign w:val="center"/>
          </w:tcPr>
          <w:p w14:paraId="6F78A64C" w14:textId="77777777"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196" w:type="dxa"/>
            <w:gridSpan w:val="6"/>
            <w:tcBorders>
              <w:bottom w:val="single" w:sz="4" w:space="0" w:color="auto"/>
            </w:tcBorders>
            <w:shd w:val="clear" w:color="auto" w:fill="D9D9D9"/>
            <w:vAlign w:val="center"/>
          </w:tcPr>
          <w:p w14:paraId="0290B69C"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540" w:type="dxa"/>
            <w:gridSpan w:val="3"/>
            <w:shd w:val="clear" w:color="auto" w:fill="D9D9D9"/>
            <w:vAlign w:val="center"/>
          </w:tcPr>
          <w:p w14:paraId="04BA4209"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14:paraId="1C525A51" w14:textId="77777777" w:rsidTr="009E2744">
        <w:trPr>
          <w:trHeight w:val="244"/>
        </w:trPr>
        <w:tc>
          <w:tcPr>
            <w:tcW w:w="838" w:type="dxa"/>
            <w:gridSpan w:val="3"/>
            <w:vMerge/>
            <w:shd w:val="clear" w:color="auto" w:fill="D9D9D9"/>
            <w:vAlign w:val="center"/>
          </w:tcPr>
          <w:p w14:paraId="7DB5C285" w14:textId="77777777" w:rsidR="002A1A9B" w:rsidRPr="00053FFF" w:rsidRDefault="002A1A9B" w:rsidP="004E0105">
            <w:pPr>
              <w:jc w:val="center"/>
              <w:rPr>
                <w:rFonts w:asciiTheme="minorHAnsi" w:hAnsiTheme="minorHAnsi" w:cstheme="minorHAnsi"/>
                <w:b/>
                <w:sz w:val="20"/>
                <w:szCs w:val="20"/>
              </w:rPr>
            </w:pPr>
          </w:p>
        </w:tc>
        <w:tc>
          <w:tcPr>
            <w:tcW w:w="6171" w:type="dxa"/>
            <w:gridSpan w:val="6"/>
            <w:vMerge/>
            <w:tcBorders>
              <w:bottom w:val="single" w:sz="4" w:space="0" w:color="auto"/>
            </w:tcBorders>
            <w:shd w:val="clear" w:color="auto" w:fill="D9D9D9"/>
            <w:vAlign w:val="center"/>
          </w:tcPr>
          <w:p w14:paraId="40F46DC4" w14:textId="77777777" w:rsidR="002A1A9B" w:rsidRPr="00053FFF" w:rsidRDefault="002A1A9B" w:rsidP="004E0105">
            <w:pPr>
              <w:rPr>
                <w:rFonts w:asciiTheme="minorHAnsi" w:eastAsia="MS Mincho" w:hAnsiTheme="minorHAnsi" w:cstheme="minorHAnsi"/>
                <w:b/>
                <w:sz w:val="20"/>
                <w:szCs w:val="20"/>
                <w:lang w:eastAsia="ja-JP"/>
              </w:rPr>
            </w:pPr>
          </w:p>
        </w:tc>
        <w:tc>
          <w:tcPr>
            <w:tcW w:w="1098" w:type="dxa"/>
            <w:gridSpan w:val="3"/>
            <w:vMerge w:val="restart"/>
            <w:shd w:val="clear" w:color="auto" w:fill="D9D9D9"/>
            <w:vAlign w:val="center"/>
          </w:tcPr>
          <w:p w14:paraId="7C23BF02"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098" w:type="dxa"/>
            <w:gridSpan w:val="3"/>
            <w:vMerge w:val="restart"/>
            <w:shd w:val="clear" w:color="auto" w:fill="D9D9D9"/>
            <w:vAlign w:val="center"/>
          </w:tcPr>
          <w:p w14:paraId="0263A285"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540" w:type="dxa"/>
            <w:gridSpan w:val="3"/>
            <w:vMerge w:val="restart"/>
            <w:shd w:val="clear" w:color="auto" w:fill="D9D9D9"/>
            <w:vAlign w:val="center"/>
          </w:tcPr>
          <w:p w14:paraId="435E8648" w14:textId="77777777" w:rsidR="002A1A9B" w:rsidRPr="00053FFF" w:rsidRDefault="002A1A9B" w:rsidP="004E0105">
            <w:pPr>
              <w:jc w:val="both"/>
              <w:rPr>
                <w:rFonts w:asciiTheme="minorHAnsi" w:hAnsiTheme="minorHAnsi" w:cstheme="minorHAnsi"/>
                <w:b/>
                <w:sz w:val="20"/>
                <w:szCs w:val="20"/>
              </w:rPr>
            </w:pPr>
          </w:p>
        </w:tc>
      </w:tr>
      <w:tr w:rsidR="002A1A9B" w:rsidRPr="00053FFF" w14:paraId="102D0236" w14:textId="77777777" w:rsidTr="009E2744">
        <w:trPr>
          <w:trHeight w:val="303"/>
        </w:trPr>
        <w:tc>
          <w:tcPr>
            <w:tcW w:w="838" w:type="dxa"/>
            <w:gridSpan w:val="3"/>
            <w:vMerge/>
            <w:tcBorders>
              <w:bottom w:val="single" w:sz="4" w:space="0" w:color="auto"/>
            </w:tcBorders>
            <w:shd w:val="clear" w:color="auto" w:fill="D9D9D9"/>
            <w:vAlign w:val="center"/>
          </w:tcPr>
          <w:p w14:paraId="1E5F9DF5" w14:textId="77777777" w:rsidR="002A1A9B" w:rsidRPr="00053FFF" w:rsidRDefault="002A1A9B" w:rsidP="004E0105">
            <w:pPr>
              <w:jc w:val="center"/>
              <w:rPr>
                <w:rFonts w:asciiTheme="minorHAnsi" w:hAnsiTheme="minorHAnsi" w:cstheme="minorHAnsi"/>
                <w:b/>
                <w:sz w:val="20"/>
                <w:szCs w:val="20"/>
              </w:rPr>
            </w:pPr>
          </w:p>
        </w:tc>
        <w:tc>
          <w:tcPr>
            <w:tcW w:w="2835" w:type="dxa"/>
            <w:gridSpan w:val="3"/>
            <w:tcBorders>
              <w:bottom w:val="single" w:sz="4" w:space="0" w:color="auto"/>
            </w:tcBorders>
            <w:shd w:val="clear" w:color="auto" w:fill="D9D9D9"/>
            <w:vAlign w:val="center"/>
          </w:tcPr>
          <w:p w14:paraId="553B9340"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6" w:type="dxa"/>
            <w:gridSpan w:val="3"/>
            <w:tcBorders>
              <w:bottom w:val="single" w:sz="4" w:space="0" w:color="auto"/>
            </w:tcBorders>
            <w:shd w:val="clear" w:color="auto" w:fill="D9D9D9"/>
            <w:vAlign w:val="center"/>
          </w:tcPr>
          <w:p w14:paraId="698CD085"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098" w:type="dxa"/>
            <w:gridSpan w:val="3"/>
            <w:vMerge/>
            <w:tcBorders>
              <w:bottom w:val="single" w:sz="4" w:space="0" w:color="auto"/>
            </w:tcBorders>
            <w:shd w:val="clear" w:color="auto" w:fill="D9D9D9"/>
            <w:vAlign w:val="center"/>
          </w:tcPr>
          <w:p w14:paraId="5A286917" w14:textId="77777777" w:rsidR="002A1A9B" w:rsidRPr="00053FFF" w:rsidRDefault="002A1A9B" w:rsidP="004E0105">
            <w:pPr>
              <w:jc w:val="both"/>
              <w:rPr>
                <w:rFonts w:asciiTheme="minorHAnsi" w:hAnsiTheme="minorHAnsi" w:cstheme="minorHAnsi"/>
                <w:b/>
                <w:sz w:val="20"/>
                <w:szCs w:val="20"/>
              </w:rPr>
            </w:pPr>
          </w:p>
        </w:tc>
        <w:tc>
          <w:tcPr>
            <w:tcW w:w="1098" w:type="dxa"/>
            <w:gridSpan w:val="3"/>
            <w:vMerge/>
            <w:tcBorders>
              <w:bottom w:val="single" w:sz="4" w:space="0" w:color="auto"/>
            </w:tcBorders>
            <w:shd w:val="clear" w:color="auto" w:fill="D9D9D9"/>
            <w:vAlign w:val="center"/>
          </w:tcPr>
          <w:p w14:paraId="5B546AF9" w14:textId="77777777" w:rsidR="002A1A9B" w:rsidRPr="00053FFF" w:rsidRDefault="002A1A9B" w:rsidP="004E0105">
            <w:pPr>
              <w:jc w:val="both"/>
              <w:rPr>
                <w:rFonts w:asciiTheme="minorHAnsi" w:hAnsiTheme="minorHAnsi" w:cstheme="minorHAnsi"/>
                <w:b/>
                <w:sz w:val="20"/>
                <w:szCs w:val="20"/>
              </w:rPr>
            </w:pPr>
          </w:p>
        </w:tc>
        <w:tc>
          <w:tcPr>
            <w:tcW w:w="4540" w:type="dxa"/>
            <w:gridSpan w:val="3"/>
            <w:vMerge/>
            <w:tcBorders>
              <w:bottom w:val="single" w:sz="4" w:space="0" w:color="auto"/>
            </w:tcBorders>
            <w:shd w:val="clear" w:color="auto" w:fill="D9D9D9"/>
            <w:vAlign w:val="center"/>
          </w:tcPr>
          <w:p w14:paraId="5098C792" w14:textId="77777777" w:rsidR="002A1A9B" w:rsidRPr="00053FFF" w:rsidRDefault="002A1A9B" w:rsidP="004E0105">
            <w:pPr>
              <w:jc w:val="both"/>
              <w:rPr>
                <w:rFonts w:asciiTheme="minorHAnsi" w:hAnsiTheme="minorHAnsi" w:cstheme="minorHAnsi"/>
                <w:b/>
                <w:sz w:val="20"/>
                <w:szCs w:val="20"/>
              </w:rPr>
            </w:pPr>
          </w:p>
        </w:tc>
      </w:tr>
      <w:tr w:rsidR="002A1A9B" w:rsidRPr="00053FFF" w14:paraId="452CE6FC" w14:textId="77777777" w:rsidTr="009E2744">
        <w:trPr>
          <w:trHeight w:val="337"/>
        </w:trPr>
        <w:tc>
          <w:tcPr>
            <w:tcW w:w="838" w:type="dxa"/>
            <w:gridSpan w:val="3"/>
            <w:vMerge w:val="restart"/>
            <w:shd w:val="clear" w:color="auto" w:fill="FFFFFF"/>
            <w:vAlign w:val="center"/>
          </w:tcPr>
          <w:p w14:paraId="29BA80C0" w14:textId="77777777"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5" w:type="dxa"/>
            <w:gridSpan w:val="3"/>
            <w:tcBorders>
              <w:bottom w:val="single" w:sz="4" w:space="0" w:color="auto"/>
            </w:tcBorders>
            <w:shd w:val="clear" w:color="auto" w:fill="FFFFFF"/>
            <w:vAlign w:val="center"/>
          </w:tcPr>
          <w:p w14:paraId="72EA02E4"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336" w:type="dxa"/>
            <w:gridSpan w:val="3"/>
            <w:tcBorders>
              <w:bottom w:val="single" w:sz="4" w:space="0" w:color="auto"/>
            </w:tcBorders>
            <w:shd w:val="clear" w:color="auto" w:fill="FFFFFF"/>
            <w:vAlign w:val="center"/>
          </w:tcPr>
          <w:p w14:paraId="167DC710"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14:paraId="724A6961"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14:paraId="2BB9B3C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14:paraId="0E320DB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14:paraId="31440E93" w14:textId="77777777"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14:paraId="1AEFFDFD" w14:textId="77777777"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14:paraId="03EF8B8F" w14:textId="77777777"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098" w:type="dxa"/>
            <w:gridSpan w:val="3"/>
            <w:vMerge w:val="restart"/>
            <w:shd w:val="clear" w:color="auto" w:fill="FFFFFF"/>
            <w:vAlign w:val="center"/>
          </w:tcPr>
          <w:p w14:paraId="17C9ACB7" w14:textId="77777777"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098" w:type="dxa"/>
            <w:gridSpan w:val="3"/>
            <w:vMerge w:val="restart"/>
            <w:shd w:val="clear" w:color="auto" w:fill="FFFFFF"/>
            <w:vAlign w:val="center"/>
          </w:tcPr>
          <w:p w14:paraId="2EF3B210" w14:textId="77777777" w:rsidR="002A1A9B" w:rsidRPr="00053FFF" w:rsidRDefault="002A1A9B" w:rsidP="00A415B8">
            <w:pPr>
              <w:jc w:val="center"/>
              <w:rPr>
                <w:rFonts w:asciiTheme="minorHAnsi" w:hAnsiTheme="minorHAnsi" w:cstheme="minorHAnsi"/>
                <w:b/>
                <w:sz w:val="20"/>
                <w:szCs w:val="20"/>
              </w:rPr>
            </w:pPr>
          </w:p>
        </w:tc>
        <w:tc>
          <w:tcPr>
            <w:tcW w:w="4540" w:type="dxa"/>
            <w:gridSpan w:val="3"/>
            <w:vMerge w:val="restart"/>
            <w:shd w:val="clear" w:color="auto" w:fill="FFFFFF"/>
            <w:vAlign w:val="center"/>
          </w:tcPr>
          <w:p w14:paraId="5602D186" w14:textId="77777777" w:rsidR="002A1A9B" w:rsidRPr="00053FFF" w:rsidRDefault="002A1A9B" w:rsidP="004E0105">
            <w:pPr>
              <w:jc w:val="both"/>
              <w:rPr>
                <w:rFonts w:asciiTheme="minorHAnsi" w:hAnsiTheme="minorHAnsi" w:cstheme="minorHAnsi"/>
                <w:b/>
                <w:sz w:val="20"/>
                <w:szCs w:val="20"/>
              </w:rPr>
            </w:pPr>
          </w:p>
        </w:tc>
      </w:tr>
      <w:tr w:rsidR="002A1A9B" w:rsidRPr="00053FFF" w14:paraId="3DC61C1E" w14:textId="77777777" w:rsidTr="009E2744">
        <w:trPr>
          <w:trHeight w:val="337"/>
        </w:trPr>
        <w:tc>
          <w:tcPr>
            <w:tcW w:w="838" w:type="dxa"/>
            <w:gridSpan w:val="3"/>
            <w:vMerge/>
            <w:tcBorders>
              <w:bottom w:val="single" w:sz="4" w:space="0" w:color="auto"/>
            </w:tcBorders>
            <w:shd w:val="clear" w:color="auto" w:fill="FFFFFF"/>
            <w:vAlign w:val="center"/>
          </w:tcPr>
          <w:p w14:paraId="66A61B33" w14:textId="77777777"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71" w:type="dxa"/>
            <w:gridSpan w:val="6"/>
            <w:tcBorders>
              <w:bottom w:val="single" w:sz="4" w:space="0" w:color="auto"/>
            </w:tcBorders>
            <w:shd w:val="clear" w:color="auto" w:fill="FFFFFF"/>
            <w:vAlign w:val="center"/>
          </w:tcPr>
          <w:p w14:paraId="0D6E6293" w14:textId="77777777"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EC85C38"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14:paraId="4786C0BC" w14:textId="77777777"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14:paraId="179CD7D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14:paraId="77105FD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4A3A938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14:paraId="443B6236"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14:paraId="3533913A"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14:paraId="16572F38"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098" w:type="dxa"/>
            <w:gridSpan w:val="3"/>
            <w:vMerge/>
            <w:tcBorders>
              <w:bottom w:val="single" w:sz="4" w:space="0" w:color="auto"/>
            </w:tcBorders>
            <w:shd w:val="clear" w:color="auto" w:fill="FFFFFF"/>
            <w:vAlign w:val="center"/>
          </w:tcPr>
          <w:p w14:paraId="29BB4652" w14:textId="77777777" w:rsidR="002A1A9B" w:rsidRPr="00053FFF" w:rsidRDefault="002A1A9B" w:rsidP="004E0105">
            <w:pPr>
              <w:jc w:val="center"/>
              <w:rPr>
                <w:rFonts w:asciiTheme="minorHAnsi" w:hAnsiTheme="minorHAnsi" w:cstheme="minorHAnsi"/>
                <w:b/>
                <w:sz w:val="20"/>
                <w:szCs w:val="20"/>
              </w:rPr>
            </w:pPr>
          </w:p>
        </w:tc>
        <w:tc>
          <w:tcPr>
            <w:tcW w:w="1098" w:type="dxa"/>
            <w:gridSpan w:val="3"/>
            <w:vMerge/>
            <w:tcBorders>
              <w:bottom w:val="single" w:sz="4" w:space="0" w:color="auto"/>
            </w:tcBorders>
            <w:shd w:val="clear" w:color="auto" w:fill="FFFFFF"/>
            <w:vAlign w:val="center"/>
          </w:tcPr>
          <w:p w14:paraId="10857C80" w14:textId="77777777" w:rsidR="002A1A9B" w:rsidRPr="00053FFF" w:rsidRDefault="002A1A9B" w:rsidP="004E0105">
            <w:pPr>
              <w:jc w:val="both"/>
              <w:rPr>
                <w:rFonts w:asciiTheme="minorHAnsi" w:hAnsiTheme="minorHAnsi" w:cstheme="minorHAnsi"/>
                <w:b/>
                <w:sz w:val="20"/>
                <w:szCs w:val="20"/>
              </w:rPr>
            </w:pPr>
          </w:p>
        </w:tc>
        <w:tc>
          <w:tcPr>
            <w:tcW w:w="4540" w:type="dxa"/>
            <w:gridSpan w:val="3"/>
            <w:vMerge/>
            <w:tcBorders>
              <w:bottom w:val="single" w:sz="4" w:space="0" w:color="auto"/>
            </w:tcBorders>
            <w:shd w:val="clear" w:color="auto" w:fill="FFFFFF"/>
            <w:vAlign w:val="center"/>
          </w:tcPr>
          <w:p w14:paraId="6C0603A1" w14:textId="77777777" w:rsidR="002A1A9B" w:rsidRPr="00053FFF" w:rsidRDefault="002A1A9B" w:rsidP="004E0105">
            <w:pPr>
              <w:jc w:val="both"/>
              <w:rPr>
                <w:rFonts w:asciiTheme="minorHAnsi" w:hAnsiTheme="minorHAnsi" w:cstheme="minorHAnsi"/>
                <w:b/>
                <w:sz w:val="20"/>
                <w:szCs w:val="20"/>
              </w:rPr>
            </w:pPr>
          </w:p>
        </w:tc>
      </w:tr>
      <w:tr w:rsidR="006662BD" w:rsidRPr="00053FFF" w14:paraId="42AB1F49" w14:textId="77777777" w:rsidTr="009E2744">
        <w:trPr>
          <w:trHeight w:val="165"/>
        </w:trPr>
        <w:tc>
          <w:tcPr>
            <w:tcW w:w="838" w:type="dxa"/>
            <w:gridSpan w:val="3"/>
            <w:vMerge w:val="restart"/>
            <w:shd w:val="clear" w:color="auto" w:fill="FFFFFF"/>
            <w:vAlign w:val="center"/>
          </w:tcPr>
          <w:p w14:paraId="743182A3" w14:textId="77777777" w:rsidR="006662BD" w:rsidRPr="00053FFF" w:rsidRDefault="006662BD" w:rsidP="00F85B74">
            <w:pPr>
              <w:pStyle w:val="Akapitzlist"/>
              <w:numPr>
                <w:ilvl w:val="0"/>
                <w:numId w:val="4"/>
              </w:numPr>
              <w:tabs>
                <w:tab w:val="left" w:pos="360"/>
              </w:tabs>
              <w:contextualSpacing/>
              <w:rPr>
                <w:rFonts w:asciiTheme="minorHAnsi" w:hAnsiTheme="minorHAnsi" w:cstheme="minorHAnsi"/>
                <w:b/>
                <w:sz w:val="20"/>
                <w:szCs w:val="20"/>
              </w:rPr>
            </w:pPr>
          </w:p>
        </w:tc>
        <w:tc>
          <w:tcPr>
            <w:tcW w:w="2979" w:type="dxa"/>
            <w:gridSpan w:val="4"/>
            <w:tcBorders>
              <w:bottom w:val="single" w:sz="4" w:space="0" w:color="auto"/>
            </w:tcBorders>
            <w:shd w:val="clear" w:color="auto" w:fill="FFFFFF"/>
            <w:vAlign w:val="center"/>
          </w:tcPr>
          <w:p w14:paraId="2A6D9BF4" w14:textId="436E0066" w:rsidR="006662BD" w:rsidRPr="00053FFF" w:rsidRDefault="006A75FD" w:rsidP="004E0105">
            <w:pPr>
              <w:rPr>
                <w:rFonts w:asciiTheme="minorHAnsi" w:hAnsiTheme="minorHAnsi" w:cstheme="minorHAnsi"/>
                <w:sz w:val="20"/>
                <w:szCs w:val="20"/>
              </w:rPr>
            </w:pPr>
            <w:r>
              <w:rPr>
                <w:rFonts w:asciiTheme="minorHAnsi" w:hAnsiTheme="minorHAnsi" w:cstheme="minorHAnsi"/>
                <w:sz w:val="20"/>
                <w:szCs w:val="20"/>
              </w:rPr>
              <w:t>Projekt przyczynia się do realizacji więcej niż jednego celu strategicznego rozwoju ŁOM określonego w Strategii ZIT</w:t>
            </w:r>
          </w:p>
        </w:tc>
        <w:tc>
          <w:tcPr>
            <w:tcW w:w="3192" w:type="dxa"/>
            <w:gridSpan w:val="2"/>
            <w:tcBorders>
              <w:bottom w:val="single" w:sz="4" w:space="0" w:color="auto"/>
            </w:tcBorders>
            <w:shd w:val="clear" w:color="auto" w:fill="FFFFFF"/>
            <w:vAlign w:val="center"/>
          </w:tcPr>
          <w:p w14:paraId="19AB974D" w14:textId="334B740B" w:rsidR="006A75FD" w:rsidRDefault="006A75FD" w:rsidP="00CC16AF">
            <w:pPr>
              <w:rPr>
                <w:rFonts w:asciiTheme="minorHAnsi" w:hAnsiTheme="minorHAnsi" w:cstheme="minorHAnsi"/>
                <w:sz w:val="20"/>
                <w:szCs w:val="20"/>
              </w:rPr>
            </w:pPr>
            <w:r>
              <w:rPr>
                <w:rFonts w:asciiTheme="minorHAnsi" w:hAnsiTheme="minorHAnsi" w:cstheme="minorHAnsi"/>
                <w:sz w:val="20"/>
                <w:szCs w:val="20"/>
              </w:rPr>
              <w:t xml:space="preserve">Analiza przez oceniających informacji zawartych we wniosku o dofinansowanie, wypełnionego na podstawie instrukcji. Oceniane będzie czy projekt przyczynia się do realizacji więcej niż jednego celu strategicznego rozwoju ŁOM wskazanego w Strategii ZIT.  Wnioskodawca powinien opisać w jaki sposób jego projekt przyczyni się do osiągnięcia celu strategicznego rozwoju ŁOM innego niż cel 5, do którego realizacji projekt musi przyczynić się obligatoryjnie (por. kryterium dostępu nr 1), powołując się na zapisy Strategii ZIT. Pozostałe cele strategiczne określone są w Strategii ZIT. </w:t>
            </w:r>
          </w:p>
          <w:p w14:paraId="1DE41542" w14:textId="0A5DFDA1" w:rsidR="006662BD" w:rsidRPr="00150EE6" w:rsidRDefault="00150EE6" w:rsidP="00AF3C2D">
            <w:pPr>
              <w:rPr>
                <w:rFonts w:asciiTheme="minorHAnsi" w:hAnsiTheme="minorHAnsi" w:cstheme="minorHAnsi"/>
                <w:sz w:val="20"/>
                <w:szCs w:val="20"/>
              </w:rPr>
            </w:pPr>
            <w:r w:rsidRPr="006F5302">
              <w:rPr>
                <w:rFonts w:asciiTheme="minorHAnsi" w:hAnsiTheme="minorHAnsi" w:cstheme="minorHAnsi"/>
                <w:sz w:val="20"/>
                <w:szCs w:val="20"/>
              </w:rPr>
              <w:t xml:space="preserve">Strategia ZIT, tj. </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została </w:t>
            </w:r>
            <w:r w:rsidRPr="00E15471">
              <w:rPr>
                <w:rFonts w:asciiTheme="minorHAnsi" w:hAnsiTheme="minorHAnsi" w:cstheme="minorHAnsi"/>
                <w:sz w:val="20"/>
                <w:szCs w:val="20"/>
              </w:rPr>
              <w:t xml:space="preserve">zatwierdzona w dniu </w:t>
            </w:r>
            <w:r w:rsidR="00AF3C2D">
              <w:rPr>
                <w:rFonts w:asciiTheme="minorHAnsi" w:hAnsiTheme="minorHAnsi" w:cstheme="minorHAnsi"/>
                <w:sz w:val="20"/>
                <w:szCs w:val="20"/>
              </w:rPr>
              <w:t>09</w:t>
            </w:r>
            <w:r w:rsidR="006A75FD">
              <w:rPr>
                <w:rFonts w:asciiTheme="minorHAnsi" w:hAnsiTheme="minorHAnsi" w:cstheme="minorHAnsi"/>
                <w:sz w:val="20"/>
                <w:szCs w:val="20"/>
              </w:rPr>
              <w:t xml:space="preserve"> </w:t>
            </w:r>
            <w:r w:rsidR="00AF3C2D">
              <w:rPr>
                <w:rFonts w:asciiTheme="minorHAnsi" w:hAnsiTheme="minorHAnsi" w:cstheme="minorHAnsi"/>
                <w:sz w:val="20"/>
                <w:szCs w:val="20"/>
              </w:rPr>
              <w:t>maja</w:t>
            </w:r>
            <w:r w:rsidR="006A75FD">
              <w:rPr>
                <w:rFonts w:asciiTheme="minorHAnsi" w:hAnsiTheme="minorHAnsi" w:cstheme="minorHAnsi"/>
                <w:sz w:val="20"/>
                <w:szCs w:val="20"/>
              </w:rPr>
              <w:t xml:space="preserve"> </w:t>
            </w:r>
            <w:r w:rsidR="00AF3C2D">
              <w:rPr>
                <w:rFonts w:asciiTheme="minorHAnsi" w:hAnsiTheme="minorHAnsi" w:cstheme="minorHAnsi"/>
                <w:sz w:val="20"/>
                <w:szCs w:val="20"/>
              </w:rPr>
              <w:t>2019</w:t>
            </w:r>
            <w:r w:rsidR="00CC16AF">
              <w:rPr>
                <w:rFonts w:asciiTheme="minorHAnsi" w:hAnsiTheme="minorHAnsi" w:cstheme="minorHAnsi"/>
                <w:sz w:val="20"/>
                <w:szCs w:val="20"/>
              </w:rPr>
              <w:t xml:space="preserve"> r.</w:t>
            </w:r>
            <w:r w:rsidR="006A75FD">
              <w:rPr>
                <w:rFonts w:asciiTheme="minorHAnsi" w:hAnsiTheme="minorHAnsi" w:cstheme="minorHAnsi"/>
                <w:sz w:val="20"/>
                <w:szCs w:val="20"/>
              </w:rPr>
              <w:t xml:space="preserve"> </w:t>
            </w:r>
            <w:r w:rsidRPr="00E15471">
              <w:rPr>
                <w:rFonts w:asciiTheme="minorHAnsi" w:hAnsiTheme="minorHAnsi" w:cstheme="minorHAnsi"/>
                <w:sz w:val="20"/>
                <w:szCs w:val="20"/>
              </w:rPr>
              <w:t xml:space="preserve">Uchwałą Nr </w:t>
            </w:r>
            <w:r w:rsidR="00AF3C2D">
              <w:rPr>
                <w:rFonts w:asciiTheme="minorHAnsi" w:hAnsiTheme="minorHAnsi" w:cstheme="minorHAnsi"/>
                <w:sz w:val="20"/>
                <w:szCs w:val="20"/>
              </w:rPr>
              <w:t>4</w:t>
            </w:r>
            <w:r w:rsidRPr="00E15471">
              <w:rPr>
                <w:rFonts w:asciiTheme="minorHAnsi" w:hAnsiTheme="minorHAnsi" w:cstheme="minorHAnsi"/>
                <w:sz w:val="20"/>
                <w:szCs w:val="20"/>
              </w:rPr>
              <w:t>/201</w:t>
            </w:r>
            <w:r w:rsidR="00AF3C2D">
              <w:rPr>
                <w:rFonts w:asciiTheme="minorHAnsi" w:hAnsiTheme="minorHAnsi" w:cstheme="minorHAnsi"/>
                <w:sz w:val="20"/>
                <w:szCs w:val="20"/>
              </w:rPr>
              <w:t>9</w:t>
            </w:r>
            <w:r w:rsidRPr="00E15471">
              <w:rPr>
                <w:rFonts w:asciiTheme="minorHAnsi" w:hAnsiTheme="minorHAnsi" w:cstheme="minorHAnsi"/>
                <w:sz w:val="20"/>
                <w:szCs w:val="20"/>
              </w:rPr>
              <w:t xml:space="preserve"> Rady Stowarzyszenia Łódzki Obszar Metropolitalny (aktualizacja)</w:t>
            </w:r>
            <w:r>
              <w:rPr>
                <w:rFonts w:asciiTheme="minorHAnsi" w:hAnsiTheme="minorHAnsi" w:cstheme="minorHAnsi"/>
                <w:sz w:val="20"/>
                <w:szCs w:val="20"/>
              </w:rPr>
              <w:t>.</w:t>
            </w:r>
          </w:p>
        </w:tc>
        <w:tc>
          <w:tcPr>
            <w:tcW w:w="1062" w:type="dxa"/>
            <w:gridSpan w:val="2"/>
            <w:vMerge w:val="restart"/>
            <w:shd w:val="clear" w:color="auto" w:fill="FFFFFF"/>
            <w:vAlign w:val="center"/>
          </w:tcPr>
          <w:p w14:paraId="5210597F" w14:textId="77777777" w:rsidR="006662BD" w:rsidRPr="00053FFF" w:rsidRDefault="00436083"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4"/>
            <w:vMerge w:val="restart"/>
            <w:shd w:val="clear" w:color="auto" w:fill="FFFFFF"/>
            <w:vAlign w:val="center"/>
          </w:tcPr>
          <w:p w14:paraId="584632C7" w14:textId="77777777" w:rsidR="006662BD" w:rsidRPr="00053FFF" w:rsidRDefault="006662BD" w:rsidP="004E0105">
            <w:pPr>
              <w:jc w:val="both"/>
              <w:rPr>
                <w:rFonts w:asciiTheme="minorHAnsi" w:hAnsiTheme="minorHAnsi" w:cstheme="minorHAnsi"/>
                <w:b/>
                <w:sz w:val="20"/>
                <w:szCs w:val="20"/>
              </w:rPr>
            </w:pPr>
          </w:p>
        </w:tc>
        <w:tc>
          <w:tcPr>
            <w:tcW w:w="4540" w:type="dxa"/>
            <w:gridSpan w:val="3"/>
            <w:vMerge w:val="restart"/>
            <w:shd w:val="clear" w:color="auto" w:fill="FFFFFF"/>
            <w:vAlign w:val="center"/>
          </w:tcPr>
          <w:p w14:paraId="1816EDBD" w14:textId="77777777" w:rsidR="006662BD" w:rsidRPr="00053FFF" w:rsidRDefault="006662BD" w:rsidP="004E0105">
            <w:pPr>
              <w:jc w:val="both"/>
              <w:rPr>
                <w:rFonts w:asciiTheme="minorHAnsi" w:hAnsiTheme="minorHAnsi" w:cstheme="minorHAnsi"/>
                <w:b/>
                <w:sz w:val="20"/>
                <w:szCs w:val="20"/>
              </w:rPr>
            </w:pPr>
          </w:p>
        </w:tc>
      </w:tr>
      <w:tr w:rsidR="006662BD" w:rsidRPr="00053FFF" w14:paraId="510D8B3A" w14:textId="77777777" w:rsidTr="009E2744">
        <w:trPr>
          <w:trHeight w:val="165"/>
        </w:trPr>
        <w:tc>
          <w:tcPr>
            <w:tcW w:w="838" w:type="dxa"/>
            <w:gridSpan w:val="3"/>
            <w:vMerge/>
            <w:tcBorders>
              <w:bottom w:val="single" w:sz="4" w:space="0" w:color="auto"/>
            </w:tcBorders>
            <w:shd w:val="clear" w:color="auto" w:fill="FFFFFF"/>
            <w:vAlign w:val="center"/>
          </w:tcPr>
          <w:p w14:paraId="39DC1321" w14:textId="77777777" w:rsidR="006662BD" w:rsidRPr="00053FFF" w:rsidRDefault="006662BD" w:rsidP="002A1A9B">
            <w:pPr>
              <w:pStyle w:val="Akapitzlist"/>
              <w:numPr>
                <w:ilvl w:val="0"/>
                <w:numId w:val="2"/>
              </w:numPr>
              <w:jc w:val="center"/>
              <w:rPr>
                <w:rFonts w:asciiTheme="minorHAnsi" w:hAnsiTheme="minorHAnsi" w:cstheme="minorHAnsi"/>
                <w:b/>
                <w:sz w:val="20"/>
                <w:szCs w:val="20"/>
              </w:rPr>
            </w:pPr>
          </w:p>
        </w:tc>
        <w:tc>
          <w:tcPr>
            <w:tcW w:w="6171" w:type="dxa"/>
            <w:gridSpan w:val="6"/>
            <w:tcBorders>
              <w:bottom w:val="single" w:sz="4" w:space="0" w:color="auto"/>
            </w:tcBorders>
            <w:shd w:val="clear" w:color="auto" w:fill="FFFFFF"/>
            <w:vAlign w:val="center"/>
          </w:tcPr>
          <w:p w14:paraId="4AD6AA23" w14:textId="77777777" w:rsidR="00441FBB" w:rsidRPr="00053FFF" w:rsidRDefault="00441FBB" w:rsidP="00441FBB">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849CFB1" w14:textId="77777777"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6B7FBB4C" w14:textId="5C37B85F" w:rsidR="008C0E12" w:rsidRPr="008E51AC" w:rsidRDefault="008C0E12" w:rsidP="00441FBB">
            <w:pPr>
              <w:rPr>
                <w:rFonts w:asciiTheme="minorHAnsi" w:hAnsiTheme="minorHAnsi" w:cstheme="minorHAnsi"/>
                <w:b/>
                <w:sz w:val="20"/>
                <w:szCs w:val="20"/>
              </w:rPr>
            </w:pPr>
            <w:r w:rsidRPr="008E51AC">
              <w:rPr>
                <w:rFonts w:asciiTheme="minorHAnsi" w:hAnsiTheme="minorHAnsi" w:cstheme="minorHAnsi"/>
                <w:sz w:val="20"/>
                <w:szCs w:val="20"/>
              </w:rPr>
              <w:t xml:space="preserve">W ramach kryterium oceniane będzie czy projekt przyczynia się do realizacji więcej niż jednego celu strategicznego rozwoju </w:t>
            </w:r>
            <w:r w:rsidR="0002053E" w:rsidRPr="008E51AC">
              <w:rPr>
                <w:rFonts w:asciiTheme="minorHAnsi" w:hAnsiTheme="minorHAnsi" w:cstheme="minorHAnsi"/>
                <w:sz w:val="20"/>
                <w:szCs w:val="20"/>
              </w:rPr>
              <w:t>ŁOM wskazanego w Strategii ZIT.</w:t>
            </w:r>
          </w:p>
          <w:p w14:paraId="6334E21F" w14:textId="77777777" w:rsidR="00441FBB" w:rsidRPr="00053FFF" w:rsidRDefault="00441FBB" w:rsidP="00441FBB">
            <w:pPr>
              <w:rPr>
                <w:rFonts w:asciiTheme="minorHAnsi" w:hAnsiTheme="minorHAnsi" w:cstheme="minorHAnsi"/>
                <w:b/>
                <w:sz w:val="20"/>
                <w:szCs w:val="20"/>
              </w:rPr>
            </w:pPr>
            <w:r w:rsidRPr="00053FFF">
              <w:rPr>
                <w:rFonts w:asciiTheme="minorHAnsi" w:hAnsiTheme="minorHAnsi" w:cstheme="minorHAnsi"/>
                <w:b/>
                <w:sz w:val="20"/>
                <w:szCs w:val="20"/>
              </w:rPr>
              <w:t>PUNKTACJA:</w:t>
            </w:r>
          </w:p>
          <w:p w14:paraId="6DD42937" w14:textId="77777777" w:rsidR="006662BD" w:rsidRDefault="006A75FD" w:rsidP="006A75FD">
            <w:pPr>
              <w:rPr>
                <w:rFonts w:asciiTheme="minorHAnsi" w:hAnsiTheme="minorHAnsi" w:cstheme="minorHAnsi"/>
                <w:sz w:val="20"/>
                <w:szCs w:val="20"/>
              </w:rPr>
            </w:pPr>
            <w:r>
              <w:rPr>
                <w:rFonts w:asciiTheme="minorHAnsi" w:hAnsiTheme="minorHAnsi" w:cstheme="minorHAnsi"/>
                <w:sz w:val="20"/>
                <w:szCs w:val="20"/>
              </w:rPr>
              <w:t>0 pkt. – projekt nie przyczynia się do realizacji więcej niż jednego celu strategicznego rozwoju ŁOM wskazanego w Strategii ZIT,</w:t>
            </w:r>
          </w:p>
          <w:p w14:paraId="7ED3AD07" w14:textId="247DA59F" w:rsidR="006A75FD" w:rsidRPr="00053FFF" w:rsidRDefault="006A75FD" w:rsidP="006A75FD">
            <w:pPr>
              <w:rPr>
                <w:rFonts w:asciiTheme="minorHAnsi" w:hAnsiTheme="minorHAnsi" w:cstheme="minorHAnsi"/>
                <w:i/>
                <w:sz w:val="20"/>
                <w:szCs w:val="20"/>
              </w:rPr>
            </w:pPr>
            <w:r>
              <w:rPr>
                <w:rFonts w:asciiTheme="minorHAnsi" w:hAnsiTheme="minorHAnsi" w:cstheme="minorHAnsi"/>
                <w:sz w:val="20"/>
                <w:szCs w:val="20"/>
              </w:rPr>
              <w:t xml:space="preserve">15 pkt – projekt przyczynia się do realizacji więcej niż jednego celu strategicznego rozwoju ŁOM wskazanego w Strategii ZIT. </w:t>
            </w:r>
          </w:p>
        </w:tc>
        <w:tc>
          <w:tcPr>
            <w:tcW w:w="1062" w:type="dxa"/>
            <w:gridSpan w:val="2"/>
            <w:vMerge/>
            <w:tcBorders>
              <w:bottom w:val="single" w:sz="4" w:space="0" w:color="auto"/>
            </w:tcBorders>
            <w:shd w:val="clear" w:color="auto" w:fill="FFFFFF"/>
            <w:vAlign w:val="center"/>
          </w:tcPr>
          <w:p w14:paraId="19A1E9B8" w14:textId="77777777" w:rsidR="006662BD" w:rsidRPr="00053FFF" w:rsidRDefault="006662BD"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14:paraId="738FFB34" w14:textId="77777777" w:rsidR="006662BD" w:rsidRPr="00053FFF" w:rsidRDefault="006662BD" w:rsidP="004E0105">
            <w:pPr>
              <w:jc w:val="both"/>
              <w:rPr>
                <w:rFonts w:asciiTheme="minorHAnsi" w:hAnsiTheme="minorHAnsi" w:cstheme="minorHAnsi"/>
                <w:b/>
                <w:sz w:val="20"/>
                <w:szCs w:val="20"/>
              </w:rPr>
            </w:pPr>
          </w:p>
        </w:tc>
        <w:tc>
          <w:tcPr>
            <w:tcW w:w="4540" w:type="dxa"/>
            <w:gridSpan w:val="3"/>
            <w:vMerge/>
            <w:tcBorders>
              <w:bottom w:val="single" w:sz="4" w:space="0" w:color="auto"/>
            </w:tcBorders>
            <w:shd w:val="clear" w:color="auto" w:fill="FFFFFF"/>
            <w:vAlign w:val="center"/>
          </w:tcPr>
          <w:p w14:paraId="75A4DF0A" w14:textId="77777777" w:rsidR="006662BD" w:rsidRPr="00053FFF" w:rsidRDefault="006662BD" w:rsidP="004E0105">
            <w:pPr>
              <w:jc w:val="both"/>
              <w:rPr>
                <w:rFonts w:asciiTheme="minorHAnsi" w:hAnsiTheme="minorHAnsi" w:cstheme="minorHAnsi"/>
                <w:b/>
                <w:sz w:val="20"/>
                <w:szCs w:val="20"/>
              </w:rPr>
            </w:pPr>
          </w:p>
        </w:tc>
      </w:tr>
      <w:tr w:rsidR="00A415B8" w:rsidRPr="00053FFF" w14:paraId="2EA9AAA9" w14:textId="77777777" w:rsidTr="009E2744">
        <w:trPr>
          <w:trHeight w:val="337"/>
        </w:trPr>
        <w:tc>
          <w:tcPr>
            <w:tcW w:w="838" w:type="dxa"/>
            <w:gridSpan w:val="3"/>
            <w:vMerge w:val="restart"/>
            <w:shd w:val="clear" w:color="auto" w:fill="FFFFFF"/>
            <w:vAlign w:val="center"/>
          </w:tcPr>
          <w:p w14:paraId="0FA30F02"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79" w:type="dxa"/>
            <w:gridSpan w:val="4"/>
            <w:tcBorders>
              <w:bottom w:val="single" w:sz="4" w:space="0" w:color="auto"/>
            </w:tcBorders>
            <w:shd w:val="clear" w:color="auto" w:fill="FFFFFF"/>
            <w:vAlign w:val="center"/>
          </w:tcPr>
          <w:p w14:paraId="7D837885" w14:textId="27736FE8" w:rsidR="00A415B8" w:rsidRPr="00053FFF" w:rsidRDefault="006A75FD" w:rsidP="00403528">
            <w:pPr>
              <w:jc w:val="both"/>
              <w:rPr>
                <w:rFonts w:asciiTheme="minorHAnsi" w:hAnsiTheme="minorHAnsi" w:cstheme="minorHAnsi"/>
                <w:sz w:val="20"/>
                <w:szCs w:val="20"/>
              </w:rPr>
            </w:pPr>
            <w:r w:rsidRPr="00053FFF">
              <w:rPr>
                <w:rFonts w:asciiTheme="minorHAnsi" w:hAnsiTheme="minorHAnsi" w:cstheme="minorHAnsi"/>
                <w:sz w:val="20"/>
                <w:szCs w:val="20"/>
              </w:rPr>
              <w:t>Wnioskodawca posiada siedzibę/ oddział/ filię/ delegaturę czy inną prawni</w:t>
            </w:r>
            <w:r>
              <w:rPr>
                <w:rFonts w:asciiTheme="minorHAnsi" w:hAnsiTheme="minorHAnsi" w:cstheme="minorHAnsi"/>
                <w:sz w:val="20"/>
                <w:szCs w:val="20"/>
              </w:rPr>
              <w:t>e dozwoloną formę organizacyjną </w:t>
            </w:r>
            <w:r w:rsidRPr="00053FFF">
              <w:rPr>
                <w:rFonts w:asciiTheme="minorHAnsi" w:hAnsiTheme="minorHAnsi" w:cstheme="minorHAnsi"/>
                <w:sz w:val="20"/>
                <w:szCs w:val="20"/>
              </w:rPr>
              <w:t>działalności podmiotu na terenie ŁOM.</w:t>
            </w:r>
          </w:p>
        </w:tc>
        <w:tc>
          <w:tcPr>
            <w:tcW w:w="3192" w:type="dxa"/>
            <w:gridSpan w:val="2"/>
            <w:tcBorders>
              <w:bottom w:val="single" w:sz="4" w:space="0" w:color="auto"/>
            </w:tcBorders>
            <w:shd w:val="clear" w:color="auto" w:fill="FFFFFF"/>
            <w:vAlign w:val="center"/>
          </w:tcPr>
          <w:p w14:paraId="7B6AC303" w14:textId="0D598D8F" w:rsidR="00A415B8" w:rsidRPr="00053FFF" w:rsidRDefault="006A75FD" w:rsidP="00CC16AF">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w:t>
            </w:r>
            <w:r>
              <w:rPr>
                <w:rFonts w:asciiTheme="minorHAnsi" w:hAnsiTheme="minorHAnsi" w:cstheme="minorHAnsi"/>
                <w:sz w:val="20"/>
                <w:szCs w:val="20"/>
              </w:rPr>
              <w:t xml:space="preserve">alności podmiotu na terenie ŁOM </w:t>
            </w:r>
            <w:r w:rsidRPr="00FE521F">
              <w:rPr>
                <w:rFonts w:asciiTheme="minorHAnsi" w:hAnsiTheme="minorHAnsi" w:cstheme="minorHAnsi"/>
                <w:sz w:val="20"/>
                <w:szCs w:val="20"/>
              </w:rPr>
              <w:t>(tj. Miasto Łódź i powiaty: brzeziński, łódzki wschodni, pabianicki oraz zgierski).</w:t>
            </w:r>
          </w:p>
        </w:tc>
        <w:tc>
          <w:tcPr>
            <w:tcW w:w="1062" w:type="dxa"/>
            <w:gridSpan w:val="2"/>
            <w:vMerge w:val="restart"/>
            <w:shd w:val="clear" w:color="auto" w:fill="FFFFFF"/>
            <w:vAlign w:val="center"/>
          </w:tcPr>
          <w:p w14:paraId="49C839E2" w14:textId="0E5887F3" w:rsidR="00A415B8" w:rsidRPr="00053FFF" w:rsidRDefault="009D4D21" w:rsidP="004E0105">
            <w:pPr>
              <w:jc w:val="center"/>
              <w:rPr>
                <w:rFonts w:asciiTheme="minorHAnsi" w:hAnsiTheme="minorHAnsi" w:cstheme="minorHAnsi"/>
                <w:b/>
                <w:sz w:val="20"/>
                <w:szCs w:val="20"/>
              </w:rPr>
            </w:pPr>
            <w:r>
              <w:rPr>
                <w:rFonts w:asciiTheme="minorHAnsi" w:hAnsiTheme="minorHAnsi" w:cstheme="minorHAnsi"/>
                <w:b/>
                <w:sz w:val="20"/>
                <w:szCs w:val="20"/>
              </w:rPr>
              <w:t>5</w:t>
            </w:r>
          </w:p>
        </w:tc>
        <w:tc>
          <w:tcPr>
            <w:tcW w:w="1134" w:type="dxa"/>
            <w:gridSpan w:val="4"/>
            <w:vMerge w:val="restart"/>
            <w:shd w:val="clear" w:color="auto" w:fill="FFFFFF"/>
            <w:vAlign w:val="center"/>
          </w:tcPr>
          <w:p w14:paraId="21616D3E" w14:textId="77777777" w:rsidR="00A415B8" w:rsidRPr="00053FFF" w:rsidRDefault="00A415B8" w:rsidP="00EE1627">
            <w:pPr>
              <w:jc w:val="center"/>
              <w:rPr>
                <w:rFonts w:asciiTheme="minorHAnsi" w:hAnsiTheme="minorHAnsi" w:cstheme="minorHAnsi"/>
                <w:b/>
                <w:sz w:val="20"/>
                <w:szCs w:val="20"/>
              </w:rPr>
            </w:pPr>
          </w:p>
        </w:tc>
        <w:tc>
          <w:tcPr>
            <w:tcW w:w="4540" w:type="dxa"/>
            <w:gridSpan w:val="3"/>
            <w:vMerge w:val="restart"/>
            <w:shd w:val="clear" w:color="auto" w:fill="FFFFFF"/>
            <w:vAlign w:val="center"/>
          </w:tcPr>
          <w:p w14:paraId="31A8AAB5" w14:textId="77777777" w:rsidR="00A415B8" w:rsidRPr="00053FFF" w:rsidRDefault="00A415B8" w:rsidP="004E0105">
            <w:pPr>
              <w:jc w:val="both"/>
              <w:rPr>
                <w:rFonts w:asciiTheme="minorHAnsi" w:hAnsiTheme="minorHAnsi" w:cstheme="minorHAnsi"/>
                <w:b/>
                <w:sz w:val="20"/>
                <w:szCs w:val="20"/>
              </w:rPr>
            </w:pPr>
          </w:p>
        </w:tc>
      </w:tr>
      <w:tr w:rsidR="00A415B8" w:rsidRPr="00053FFF" w14:paraId="2D91D882" w14:textId="77777777" w:rsidTr="009E2744">
        <w:trPr>
          <w:trHeight w:val="337"/>
        </w:trPr>
        <w:tc>
          <w:tcPr>
            <w:tcW w:w="838" w:type="dxa"/>
            <w:gridSpan w:val="3"/>
            <w:vMerge/>
            <w:tcBorders>
              <w:bottom w:val="single" w:sz="4" w:space="0" w:color="auto"/>
            </w:tcBorders>
            <w:shd w:val="clear" w:color="auto" w:fill="FFFFFF"/>
            <w:vAlign w:val="center"/>
          </w:tcPr>
          <w:p w14:paraId="3E04E51E" w14:textId="77777777" w:rsidR="00A415B8" w:rsidRPr="00053FFF" w:rsidRDefault="00A415B8" w:rsidP="00987049">
            <w:pPr>
              <w:rPr>
                <w:rFonts w:asciiTheme="minorHAnsi" w:hAnsiTheme="minorHAnsi" w:cstheme="minorHAnsi"/>
                <w:b/>
                <w:sz w:val="20"/>
                <w:szCs w:val="20"/>
              </w:rPr>
            </w:pPr>
          </w:p>
        </w:tc>
        <w:tc>
          <w:tcPr>
            <w:tcW w:w="6171" w:type="dxa"/>
            <w:gridSpan w:val="6"/>
            <w:tcBorders>
              <w:bottom w:val="single" w:sz="4" w:space="0" w:color="auto"/>
            </w:tcBorders>
            <w:shd w:val="clear" w:color="auto" w:fill="FFFFFF"/>
            <w:vAlign w:val="center"/>
          </w:tcPr>
          <w:p w14:paraId="33460E0A" w14:textId="77777777" w:rsidR="006A75FD" w:rsidRPr="00053FFF" w:rsidRDefault="006A75FD" w:rsidP="006A75FD">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1955254" w14:textId="77777777" w:rsidR="006A75FD" w:rsidRPr="00053FFF" w:rsidRDefault="006A75FD" w:rsidP="006A75FD">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88418EF" w14:textId="77777777" w:rsidR="006A75FD" w:rsidRPr="00053FFF" w:rsidRDefault="006A75FD" w:rsidP="006A75FD">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Pr>
                <w:rFonts w:asciiTheme="minorHAnsi" w:hAnsiTheme="minorHAnsi" w:cstheme="minorHAnsi"/>
                <w:sz w:val="20"/>
                <w:szCs w:val="20"/>
              </w:rPr>
              <w:t xml:space="preserve">alności podmiotu na terenie ŁOM </w:t>
            </w:r>
            <w:r w:rsidRPr="00FE521F">
              <w:rPr>
                <w:rFonts w:asciiTheme="minorHAnsi" w:hAnsiTheme="minorHAnsi" w:cstheme="minorHAnsi"/>
                <w:sz w:val="20"/>
                <w:szCs w:val="20"/>
              </w:rPr>
              <w:t>(tj. Miasto Łódź i powiaty: brzeziński, łódzki wschodni, pabianicki oraz zgierski).</w:t>
            </w:r>
          </w:p>
          <w:p w14:paraId="7EBD8068" w14:textId="77777777" w:rsidR="006A75FD" w:rsidRPr="00053FFF" w:rsidRDefault="006A75FD" w:rsidP="006A75FD">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46F41216" w14:textId="77777777" w:rsidR="006A75FD" w:rsidRPr="00053FFF" w:rsidRDefault="006A75FD" w:rsidP="006A75FD">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14:paraId="6EE9D040" w14:textId="1C66BD05" w:rsidR="00A415B8" w:rsidRPr="00053FFF" w:rsidRDefault="006A75FD" w:rsidP="006A75FD">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062" w:type="dxa"/>
            <w:gridSpan w:val="2"/>
            <w:vMerge/>
            <w:tcBorders>
              <w:bottom w:val="single" w:sz="4" w:space="0" w:color="auto"/>
            </w:tcBorders>
            <w:shd w:val="clear" w:color="auto" w:fill="FFFFFF"/>
            <w:vAlign w:val="center"/>
          </w:tcPr>
          <w:p w14:paraId="1AE720B6" w14:textId="77777777" w:rsidR="00A415B8" w:rsidRPr="00053FFF" w:rsidRDefault="00A415B8"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14:paraId="2FDEAA87" w14:textId="77777777" w:rsidR="00A415B8" w:rsidRPr="00053FFF" w:rsidRDefault="00A415B8" w:rsidP="00EE1627">
            <w:pPr>
              <w:jc w:val="center"/>
              <w:rPr>
                <w:rFonts w:asciiTheme="minorHAnsi" w:hAnsiTheme="minorHAnsi" w:cstheme="minorHAnsi"/>
                <w:b/>
                <w:sz w:val="20"/>
                <w:szCs w:val="20"/>
              </w:rPr>
            </w:pPr>
          </w:p>
        </w:tc>
        <w:tc>
          <w:tcPr>
            <w:tcW w:w="4540" w:type="dxa"/>
            <w:gridSpan w:val="3"/>
            <w:vMerge/>
            <w:tcBorders>
              <w:bottom w:val="single" w:sz="4" w:space="0" w:color="auto"/>
            </w:tcBorders>
            <w:shd w:val="clear" w:color="auto" w:fill="FFFFFF"/>
            <w:vAlign w:val="center"/>
          </w:tcPr>
          <w:p w14:paraId="0C40D0AB" w14:textId="77777777" w:rsidR="00A415B8" w:rsidRPr="00053FFF" w:rsidRDefault="00A415B8" w:rsidP="004E0105">
            <w:pPr>
              <w:jc w:val="both"/>
              <w:rPr>
                <w:rFonts w:asciiTheme="minorHAnsi" w:hAnsiTheme="minorHAnsi" w:cstheme="minorHAnsi"/>
                <w:b/>
                <w:sz w:val="20"/>
                <w:szCs w:val="20"/>
              </w:rPr>
            </w:pPr>
          </w:p>
        </w:tc>
      </w:tr>
      <w:tr w:rsidR="00A415B8" w:rsidRPr="00053FFF" w14:paraId="04941757" w14:textId="77777777" w:rsidTr="009E2744">
        <w:trPr>
          <w:trHeight w:val="337"/>
        </w:trPr>
        <w:tc>
          <w:tcPr>
            <w:tcW w:w="838" w:type="dxa"/>
            <w:gridSpan w:val="3"/>
            <w:vMerge w:val="restart"/>
            <w:shd w:val="clear" w:color="auto" w:fill="FFFFFF"/>
            <w:vAlign w:val="center"/>
          </w:tcPr>
          <w:p w14:paraId="4F2BC965"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79" w:type="dxa"/>
            <w:gridSpan w:val="4"/>
            <w:tcBorders>
              <w:bottom w:val="single" w:sz="4" w:space="0" w:color="auto"/>
            </w:tcBorders>
            <w:shd w:val="clear" w:color="auto" w:fill="FFFFFF"/>
            <w:vAlign w:val="center"/>
          </w:tcPr>
          <w:p w14:paraId="5DD9FD2F" w14:textId="5B1B771B" w:rsidR="00A415B8" w:rsidRPr="00053FFF" w:rsidRDefault="009D4D21" w:rsidP="00403528">
            <w:pPr>
              <w:jc w:val="both"/>
              <w:rPr>
                <w:rFonts w:asciiTheme="minorHAnsi" w:hAnsiTheme="minorHAnsi" w:cstheme="minorHAnsi"/>
                <w:sz w:val="20"/>
                <w:szCs w:val="20"/>
              </w:rPr>
            </w:pPr>
            <w:r w:rsidRPr="00053FFF">
              <w:rPr>
                <w:rFonts w:asciiTheme="minorHAnsi" w:hAnsiTheme="minorHAnsi" w:cstheme="minorHAnsi"/>
                <w:sz w:val="20"/>
                <w:szCs w:val="20"/>
              </w:rPr>
              <w:t>Projekt jest realizowany w partnerstwie z podmiotem posiadającym siedzibę/ oddział/ filię/ delegaturę czy inną prawnie dozwoloną formę organizacyjną działalności podmiotu na terenie ŁOM.</w:t>
            </w:r>
          </w:p>
        </w:tc>
        <w:tc>
          <w:tcPr>
            <w:tcW w:w="3192" w:type="dxa"/>
            <w:gridSpan w:val="2"/>
            <w:tcBorders>
              <w:bottom w:val="single" w:sz="4" w:space="0" w:color="auto"/>
            </w:tcBorders>
            <w:shd w:val="clear" w:color="auto" w:fill="FFFFFF"/>
            <w:vAlign w:val="center"/>
          </w:tcPr>
          <w:p w14:paraId="0ED2D795" w14:textId="04AEE727" w:rsidR="00A415B8" w:rsidRPr="00053FFF" w:rsidRDefault="009D4D21"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Pr>
                <w:rFonts w:asciiTheme="minorHAnsi" w:hAnsiTheme="minorHAnsi" w:cstheme="minorHAnsi"/>
                <w:sz w:val="20"/>
                <w:szCs w:val="20"/>
              </w:rPr>
              <w:t xml:space="preserve">alności podmiotu na terenie ŁOM </w:t>
            </w:r>
            <w:r w:rsidRPr="00FE521F">
              <w:rPr>
                <w:rFonts w:asciiTheme="minorHAnsi" w:hAnsiTheme="minorHAnsi" w:cstheme="minorHAnsi"/>
                <w:sz w:val="20"/>
                <w:szCs w:val="20"/>
              </w:rPr>
              <w:t>(tj. Miasto Łódź i powiaty: brzeziński, łódzki wschodni, pabianicki oraz zgierski).</w:t>
            </w:r>
          </w:p>
        </w:tc>
        <w:tc>
          <w:tcPr>
            <w:tcW w:w="1062" w:type="dxa"/>
            <w:gridSpan w:val="2"/>
            <w:vMerge w:val="restart"/>
            <w:shd w:val="clear" w:color="auto" w:fill="FFFFFF"/>
            <w:vAlign w:val="center"/>
          </w:tcPr>
          <w:p w14:paraId="49A52AFF"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4"/>
            <w:vMerge w:val="restart"/>
            <w:shd w:val="clear" w:color="auto" w:fill="FFFFFF"/>
            <w:vAlign w:val="center"/>
          </w:tcPr>
          <w:p w14:paraId="606F577F" w14:textId="77777777" w:rsidR="00A415B8" w:rsidRPr="00053FFF" w:rsidRDefault="00A415B8" w:rsidP="00EE1627">
            <w:pPr>
              <w:jc w:val="center"/>
              <w:rPr>
                <w:rFonts w:asciiTheme="minorHAnsi" w:hAnsiTheme="minorHAnsi" w:cstheme="minorHAnsi"/>
                <w:b/>
                <w:sz w:val="20"/>
                <w:szCs w:val="20"/>
              </w:rPr>
            </w:pPr>
          </w:p>
        </w:tc>
        <w:tc>
          <w:tcPr>
            <w:tcW w:w="4540" w:type="dxa"/>
            <w:gridSpan w:val="3"/>
            <w:vMerge w:val="restart"/>
            <w:shd w:val="clear" w:color="auto" w:fill="FFFFFF"/>
            <w:vAlign w:val="center"/>
          </w:tcPr>
          <w:p w14:paraId="2A7C7B54" w14:textId="77777777" w:rsidR="00A415B8" w:rsidRPr="00053FFF" w:rsidRDefault="00A415B8" w:rsidP="004E0105">
            <w:pPr>
              <w:jc w:val="both"/>
              <w:rPr>
                <w:rFonts w:asciiTheme="minorHAnsi" w:hAnsiTheme="minorHAnsi" w:cstheme="minorHAnsi"/>
                <w:b/>
                <w:sz w:val="20"/>
                <w:szCs w:val="20"/>
              </w:rPr>
            </w:pPr>
          </w:p>
        </w:tc>
      </w:tr>
      <w:tr w:rsidR="00A415B8" w:rsidRPr="00053FFF" w14:paraId="23EBAF8F" w14:textId="77777777" w:rsidTr="009E2744">
        <w:trPr>
          <w:trHeight w:val="337"/>
        </w:trPr>
        <w:tc>
          <w:tcPr>
            <w:tcW w:w="838" w:type="dxa"/>
            <w:gridSpan w:val="3"/>
            <w:vMerge/>
            <w:tcBorders>
              <w:bottom w:val="single" w:sz="4" w:space="0" w:color="auto"/>
            </w:tcBorders>
            <w:shd w:val="clear" w:color="auto" w:fill="FFFFFF"/>
            <w:vAlign w:val="center"/>
          </w:tcPr>
          <w:p w14:paraId="40502592" w14:textId="77777777" w:rsidR="00A415B8" w:rsidRPr="00053FFF" w:rsidRDefault="00A415B8" w:rsidP="00987049">
            <w:pPr>
              <w:rPr>
                <w:rFonts w:asciiTheme="minorHAnsi" w:hAnsiTheme="minorHAnsi" w:cstheme="minorHAnsi"/>
                <w:b/>
                <w:sz w:val="20"/>
                <w:szCs w:val="20"/>
              </w:rPr>
            </w:pPr>
          </w:p>
        </w:tc>
        <w:tc>
          <w:tcPr>
            <w:tcW w:w="6171" w:type="dxa"/>
            <w:gridSpan w:val="6"/>
            <w:tcBorders>
              <w:bottom w:val="single" w:sz="4" w:space="0" w:color="auto"/>
            </w:tcBorders>
            <w:shd w:val="clear" w:color="auto" w:fill="FFFFFF"/>
            <w:vAlign w:val="center"/>
          </w:tcPr>
          <w:p w14:paraId="23D74BA3" w14:textId="77777777" w:rsidR="009D4D21" w:rsidRPr="00053FFF" w:rsidRDefault="009D4D21" w:rsidP="009D4D21">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157D7E57" w14:textId="77777777" w:rsidR="009D4D21" w:rsidRPr="00053FFF" w:rsidRDefault="009D4D21" w:rsidP="009D4D21">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A648615" w14:textId="77777777" w:rsidR="009D4D21" w:rsidRPr="00053FFF" w:rsidRDefault="009D4D21" w:rsidP="009D4D21">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Pr>
                <w:rFonts w:asciiTheme="minorHAnsi" w:hAnsiTheme="minorHAnsi" w:cstheme="minorHAnsi"/>
                <w:sz w:val="20"/>
                <w:szCs w:val="20"/>
              </w:rPr>
              <w:t xml:space="preserve">alności podmiotu na terenie ŁOM </w:t>
            </w:r>
            <w:r w:rsidRPr="00FE521F">
              <w:rPr>
                <w:rFonts w:asciiTheme="minorHAnsi" w:hAnsiTheme="minorHAnsi" w:cstheme="minorHAnsi"/>
                <w:sz w:val="20"/>
                <w:szCs w:val="20"/>
              </w:rPr>
              <w:t>(tj. Miasto Łódź i powiaty: brzeziński, łódzki wschodni, pabianicki oraz zgierski).</w:t>
            </w:r>
          </w:p>
          <w:p w14:paraId="4D788921" w14:textId="77777777" w:rsidR="009D4D21" w:rsidRPr="00053FFF" w:rsidRDefault="009D4D21" w:rsidP="009D4D21">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243184FE" w14:textId="77777777" w:rsidR="009D4D21" w:rsidRPr="00053FFF" w:rsidRDefault="009D4D21" w:rsidP="009D4D21">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14:paraId="50B68E19" w14:textId="1AC7BB20" w:rsidR="00A415B8"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062" w:type="dxa"/>
            <w:gridSpan w:val="2"/>
            <w:vMerge/>
            <w:tcBorders>
              <w:bottom w:val="single" w:sz="4" w:space="0" w:color="auto"/>
            </w:tcBorders>
            <w:shd w:val="clear" w:color="auto" w:fill="FFFFFF"/>
            <w:vAlign w:val="center"/>
          </w:tcPr>
          <w:p w14:paraId="0676384A" w14:textId="77777777" w:rsidR="00A415B8" w:rsidRPr="00053FFF" w:rsidRDefault="00A415B8"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14:paraId="005A353F" w14:textId="77777777" w:rsidR="00A415B8" w:rsidRPr="00053FFF" w:rsidRDefault="00A415B8" w:rsidP="00EE1627">
            <w:pPr>
              <w:jc w:val="center"/>
              <w:rPr>
                <w:rFonts w:asciiTheme="minorHAnsi" w:hAnsiTheme="minorHAnsi" w:cstheme="minorHAnsi"/>
                <w:b/>
                <w:sz w:val="20"/>
                <w:szCs w:val="20"/>
              </w:rPr>
            </w:pPr>
          </w:p>
        </w:tc>
        <w:tc>
          <w:tcPr>
            <w:tcW w:w="4540" w:type="dxa"/>
            <w:gridSpan w:val="3"/>
            <w:vMerge/>
            <w:tcBorders>
              <w:bottom w:val="single" w:sz="4" w:space="0" w:color="auto"/>
            </w:tcBorders>
            <w:shd w:val="clear" w:color="auto" w:fill="FFFFFF"/>
            <w:vAlign w:val="center"/>
          </w:tcPr>
          <w:p w14:paraId="1FB95482" w14:textId="77777777" w:rsidR="00A415B8" w:rsidRPr="00053FFF" w:rsidRDefault="00A415B8" w:rsidP="004E0105">
            <w:pPr>
              <w:jc w:val="both"/>
              <w:rPr>
                <w:rFonts w:asciiTheme="minorHAnsi" w:hAnsiTheme="minorHAnsi" w:cstheme="minorHAnsi"/>
                <w:b/>
                <w:sz w:val="20"/>
                <w:szCs w:val="20"/>
              </w:rPr>
            </w:pPr>
          </w:p>
        </w:tc>
      </w:tr>
      <w:tr w:rsidR="009F5D25" w:rsidRPr="00053FFF" w14:paraId="35692122" w14:textId="77777777" w:rsidTr="009E2744">
        <w:trPr>
          <w:trHeight w:val="337"/>
        </w:trPr>
        <w:tc>
          <w:tcPr>
            <w:tcW w:w="838" w:type="dxa"/>
            <w:gridSpan w:val="3"/>
            <w:vMerge w:val="restart"/>
            <w:shd w:val="clear" w:color="auto" w:fill="FFFFFF"/>
            <w:vAlign w:val="center"/>
          </w:tcPr>
          <w:p w14:paraId="23BAC8E2" w14:textId="77777777"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79" w:type="dxa"/>
            <w:gridSpan w:val="4"/>
            <w:tcBorders>
              <w:bottom w:val="single" w:sz="4" w:space="0" w:color="auto"/>
            </w:tcBorders>
            <w:shd w:val="clear" w:color="auto" w:fill="FFFFFF"/>
            <w:vAlign w:val="center"/>
          </w:tcPr>
          <w:p w14:paraId="4FB947F7" w14:textId="4A28DF4B" w:rsidR="009F5D25" w:rsidRPr="00053FFF" w:rsidRDefault="009D4D21"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rozwoju przedsiębiorczości na terenie ŁOM</w:t>
            </w:r>
          </w:p>
        </w:tc>
        <w:tc>
          <w:tcPr>
            <w:tcW w:w="3192" w:type="dxa"/>
            <w:gridSpan w:val="2"/>
            <w:tcBorders>
              <w:bottom w:val="single" w:sz="4" w:space="0" w:color="auto"/>
            </w:tcBorders>
            <w:shd w:val="clear" w:color="auto" w:fill="FFFFFF"/>
            <w:vAlign w:val="center"/>
          </w:tcPr>
          <w:p w14:paraId="120A9B9C" w14:textId="029AA390" w:rsidR="009F5D25" w:rsidRPr="00053FFF" w:rsidRDefault="009D4D21"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jakim stopniu projekt zakłada, że głównym miejscem wykonywania działalności gospodarczej zakładanej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projektów będzie teren ŁOM (tj. Miasto Łódź i powiaty: brzeziński, łódzki wschodni, pabianicki oraz zgierski).</w:t>
            </w:r>
          </w:p>
        </w:tc>
        <w:tc>
          <w:tcPr>
            <w:tcW w:w="1062" w:type="dxa"/>
            <w:gridSpan w:val="2"/>
            <w:vMerge w:val="restart"/>
            <w:shd w:val="clear" w:color="auto" w:fill="FFFFFF"/>
            <w:vAlign w:val="center"/>
          </w:tcPr>
          <w:p w14:paraId="3C007116" w14:textId="5FD0E9A7" w:rsidR="009F5D25" w:rsidRPr="00053FFF" w:rsidRDefault="009D4D21" w:rsidP="004E0105">
            <w:pPr>
              <w:jc w:val="center"/>
              <w:rPr>
                <w:rFonts w:asciiTheme="minorHAnsi" w:hAnsiTheme="minorHAnsi" w:cstheme="minorHAnsi"/>
                <w:b/>
                <w:sz w:val="20"/>
                <w:szCs w:val="20"/>
              </w:rPr>
            </w:pPr>
            <w:r>
              <w:rPr>
                <w:rFonts w:asciiTheme="minorHAnsi" w:hAnsiTheme="minorHAnsi" w:cstheme="minorHAnsi"/>
                <w:b/>
                <w:sz w:val="20"/>
                <w:szCs w:val="20"/>
              </w:rPr>
              <w:t>15</w:t>
            </w:r>
          </w:p>
        </w:tc>
        <w:tc>
          <w:tcPr>
            <w:tcW w:w="1134" w:type="dxa"/>
            <w:gridSpan w:val="4"/>
            <w:vMerge w:val="restart"/>
            <w:shd w:val="clear" w:color="auto" w:fill="FFFFFF"/>
            <w:vAlign w:val="center"/>
          </w:tcPr>
          <w:p w14:paraId="77FF226B" w14:textId="77777777" w:rsidR="009F5D25" w:rsidRPr="00053FFF" w:rsidRDefault="009F5D25" w:rsidP="00EE1627">
            <w:pPr>
              <w:jc w:val="center"/>
              <w:rPr>
                <w:rFonts w:asciiTheme="minorHAnsi" w:hAnsiTheme="minorHAnsi" w:cstheme="minorHAnsi"/>
                <w:b/>
                <w:sz w:val="20"/>
                <w:szCs w:val="20"/>
              </w:rPr>
            </w:pPr>
          </w:p>
        </w:tc>
        <w:tc>
          <w:tcPr>
            <w:tcW w:w="4540" w:type="dxa"/>
            <w:gridSpan w:val="3"/>
            <w:vMerge w:val="restart"/>
            <w:shd w:val="clear" w:color="auto" w:fill="FFFFFF"/>
            <w:vAlign w:val="center"/>
          </w:tcPr>
          <w:p w14:paraId="11D86360" w14:textId="77777777" w:rsidR="009F5D25" w:rsidRPr="00053FFF" w:rsidRDefault="009F5D25" w:rsidP="004E0105">
            <w:pPr>
              <w:jc w:val="both"/>
              <w:rPr>
                <w:rFonts w:asciiTheme="minorHAnsi" w:hAnsiTheme="minorHAnsi" w:cstheme="minorHAnsi"/>
                <w:b/>
                <w:sz w:val="20"/>
                <w:szCs w:val="20"/>
              </w:rPr>
            </w:pPr>
          </w:p>
        </w:tc>
      </w:tr>
      <w:tr w:rsidR="009F5D25" w:rsidRPr="00053FFF" w14:paraId="5BE3AB1E" w14:textId="77777777" w:rsidTr="009E2744">
        <w:trPr>
          <w:trHeight w:val="337"/>
        </w:trPr>
        <w:tc>
          <w:tcPr>
            <w:tcW w:w="838" w:type="dxa"/>
            <w:gridSpan w:val="3"/>
            <w:vMerge/>
            <w:tcBorders>
              <w:bottom w:val="single" w:sz="4" w:space="0" w:color="auto"/>
            </w:tcBorders>
            <w:shd w:val="clear" w:color="auto" w:fill="FFFFFF"/>
            <w:vAlign w:val="center"/>
          </w:tcPr>
          <w:p w14:paraId="1D28E53A" w14:textId="77777777" w:rsidR="009F5D25" w:rsidRPr="00053FFF" w:rsidRDefault="009F5D25" w:rsidP="00987049">
            <w:pPr>
              <w:rPr>
                <w:rFonts w:asciiTheme="minorHAnsi" w:hAnsiTheme="minorHAnsi" w:cstheme="minorHAnsi"/>
                <w:b/>
                <w:sz w:val="20"/>
                <w:szCs w:val="20"/>
              </w:rPr>
            </w:pPr>
          </w:p>
        </w:tc>
        <w:tc>
          <w:tcPr>
            <w:tcW w:w="6171" w:type="dxa"/>
            <w:gridSpan w:val="6"/>
            <w:tcBorders>
              <w:bottom w:val="single" w:sz="4" w:space="0" w:color="auto"/>
            </w:tcBorders>
            <w:shd w:val="clear" w:color="auto" w:fill="FFFFFF"/>
            <w:vAlign w:val="center"/>
          </w:tcPr>
          <w:p w14:paraId="4A3B0290" w14:textId="77777777" w:rsidR="009D4D21" w:rsidRPr="00053FFF" w:rsidRDefault="009D4D21" w:rsidP="009D4D21">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4DE1C76"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67F6C603"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rozwoju przedsiębiorczości na terenie ŁOM, tj. w jakim stopniu projekt zakłada, że głównym miejscem wykonywania działalności gospodarczej zakładanej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projektów będzie teren ŁOM (tj. Miasto Łódź i powiaty: brzeziński, łódzki wschodni, pabianicki oraz zgierski).</w:t>
            </w:r>
          </w:p>
          <w:p w14:paraId="0117578E" w14:textId="77777777" w:rsidR="009D4D21" w:rsidRPr="00053FFF" w:rsidRDefault="009D4D21" w:rsidP="009D4D21">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77869CBA"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0 pkt. - projekt zakłada, że dla mniej niż 50%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023789FB"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5 pkt. - projekt zakłada, że dla min. 50% do max. 60%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27B50B52"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7,5 pkt. - projekt zakłada, że dla powyżej 60% do max. 70%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678017EA"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10 pkt. - projekt zakłada, że dla powyżej 70% do max. 80%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382255A8"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12,5 pkt. - projekt zakłada, że dla powyżej 80% do max. 90%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25D75F7D" w14:textId="183CEC38" w:rsidR="009F5D25" w:rsidRPr="00053FFF" w:rsidRDefault="009D4D21" w:rsidP="009D4D21">
            <w:pPr>
              <w:jc w:val="both"/>
              <w:rPr>
                <w:rFonts w:asciiTheme="minorHAnsi" w:hAnsiTheme="minorHAnsi" w:cstheme="minorHAnsi"/>
                <w:b/>
                <w:sz w:val="20"/>
                <w:szCs w:val="20"/>
              </w:rPr>
            </w:pPr>
            <w:r w:rsidRPr="00053FFF">
              <w:rPr>
                <w:rFonts w:asciiTheme="minorHAnsi" w:hAnsiTheme="minorHAnsi" w:cstheme="minorHAnsi"/>
                <w:sz w:val="20"/>
                <w:szCs w:val="20"/>
              </w:rPr>
              <w:t>15 pkt. - projekt zakłada, że dla powyżej 90%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tc>
        <w:tc>
          <w:tcPr>
            <w:tcW w:w="1062" w:type="dxa"/>
            <w:gridSpan w:val="2"/>
            <w:vMerge/>
            <w:tcBorders>
              <w:bottom w:val="single" w:sz="4" w:space="0" w:color="auto"/>
            </w:tcBorders>
            <w:shd w:val="clear" w:color="auto" w:fill="FFFFFF"/>
            <w:vAlign w:val="center"/>
          </w:tcPr>
          <w:p w14:paraId="527714A7" w14:textId="77777777" w:rsidR="009F5D25" w:rsidRPr="00053FFF" w:rsidRDefault="009F5D25"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14:paraId="3D602721" w14:textId="77777777" w:rsidR="009F5D25" w:rsidRPr="00053FFF" w:rsidRDefault="009F5D25" w:rsidP="00EE1627">
            <w:pPr>
              <w:jc w:val="center"/>
              <w:rPr>
                <w:rFonts w:asciiTheme="minorHAnsi" w:hAnsiTheme="minorHAnsi" w:cstheme="minorHAnsi"/>
                <w:b/>
                <w:sz w:val="20"/>
                <w:szCs w:val="20"/>
              </w:rPr>
            </w:pPr>
          </w:p>
        </w:tc>
        <w:tc>
          <w:tcPr>
            <w:tcW w:w="4540" w:type="dxa"/>
            <w:gridSpan w:val="3"/>
            <w:vMerge/>
            <w:tcBorders>
              <w:bottom w:val="single" w:sz="4" w:space="0" w:color="auto"/>
            </w:tcBorders>
            <w:shd w:val="clear" w:color="auto" w:fill="FFFFFF"/>
            <w:vAlign w:val="center"/>
          </w:tcPr>
          <w:p w14:paraId="2CC9FC60" w14:textId="77777777" w:rsidR="009F5D25" w:rsidRPr="00053FFF" w:rsidRDefault="009F5D25" w:rsidP="004E0105">
            <w:pPr>
              <w:jc w:val="both"/>
              <w:rPr>
                <w:rFonts w:asciiTheme="minorHAnsi" w:hAnsiTheme="minorHAnsi" w:cstheme="minorHAnsi"/>
                <w:b/>
                <w:sz w:val="20"/>
                <w:szCs w:val="20"/>
              </w:rPr>
            </w:pPr>
          </w:p>
        </w:tc>
      </w:tr>
      <w:tr w:rsidR="002A1A9B" w:rsidRPr="00053FFF" w14:paraId="4187B2C2" w14:textId="77777777" w:rsidTr="009E2744">
        <w:trPr>
          <w:trHeight w:val="299"/>
        </w:trPr>
        <w:tc>
          <w:tcPr>
            <w:tcW w:w="7009" w:type="dxa"/>
            <w:gridSpan w:val="9"/>
            <w:tcBorders>
              <w:bottom w:val="single" w:sz="4" w:space="0" w:color="auto"/>
            </w:tcBorders>
            <w:shd w:val="clear" w:color="auto" w:fill="D9D9D9"/>
            <w:vAlign w:val="center"/>
          </w:tcPr>
          <w:p w14:paraId="4ABB3B3F"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SUMA PUNKTÓW</w:t>
            </w:r>
          </w:p>
        </w:tc>
        <w:tc>
          <w:tcPr>
            <w:tcW w:w="1062" w:type="dxa"/>
            <w:gridSpan w:val="2"/>
            <w:tcBorders>
              <w:bottom w:val="single" w:sz="4" w:space="0" w:color="auto"/>
            </w:tcBorders>
            <w:shd w:val="clear" w:color="auto" w:fill="auto"/>
            <w:vAlign w:val="center"/>
          </w:tcPr>
          <w:p w14:paraId="0BDCC7F7" w14:textId="400EBC86" w:rsidR="002A1A9B" w:rsidRPr="00053FFF" w:rsidRDefault="00AF3C2D" w:rsidP="00A415B8">
            <w:pPr>
              <w:jc w:val="center"/>
              <w:rPr>
                <w:rFonts w:asciiTheme="minorHAnsi" w:hAnsiTheme="minorHAnsi" w:cstheme="minorHAnsi"/>
                <w:b/>
                <w:sz w:val="20"/>
                <w:szCs w:val="20"/>
              </w:rPr>
            </w:pPr>
            <w:r>
              <w:rPr>
                <w:rFonts w:asciiTheme="minorHAnsi" w:hAnsiTheme="minorHAnsi" w:cstheme="minorHAnsi"/>
                <w:b/>
                <w:sz w:val="20"/>
                <w:szCs w:val="20"/>
              </w:rPr>
              <w:t>50</w:t>
            </w:r>
          </w:p>
        </w:tc>
        <w:tc>
          <w:tcPr>
            <w:tcW w:w="1134" w:type="dxa"/>
            <w:gridSpan w:val="4"/>
            <w:tcBorders>
              <w:bottom w:val="single" w:sz="4" w:space="0" w:color="auto"/>
            </w:tcBorders>
            <w:shd w:val="clear" w:color="auto" w:fill="auto"/>
            <w:vAlign w:val="center"/>
          </w:tcPr>
          <w:p w14:paraId="2FF00DAC" w14:textId="77777777" w:rsidR="002A1A9B" w:rsidRPr="00053FFF" w:rsidRDefault="002A1A9B" w:rsidP="00EE1627">
            <w:pPr>
              <w:jc w:val="center"/>
              <w:rPr>
                <w:rFonts w:asciiTheme="minorHAnsi" w:hAnsiTheme="minorHAnsi" w:cstheme="minorHAnsi"/>
                <w:b/>
                <w:sz w:val="20"/>
                <w:szCs w:val="20"/>
              </w:rPr>
            </w:pPr>
          </w:p>
        </w:tc>
        <w:tc>
          <w:tcPr>
            <w:tcW w:w="4540" w:type="dxa"/>
            <w:gridSpan w:val="3"/>
            <w:tcBorders>
              <w:bottom w:val="single" w:sz="4" w:space="0" w:color="auto"/>
            </w:tcBorders>
            <w:shd w:val="clear" w:color="auto" w:fill="D9D9D9"/>
            <w:vAlign w:val="center"/>
          </w:tcPr>
          <w:p w14:paraId="27494924" w14:textId="77777777" w:rsidR="002A1A9B" w:rsidRPr="00053FFF" w:rsidRDefault="002A1A9B" w:rsidP="004E0105">
            <w:pPr>
              <w:jc w:val="both"/>
              <w:rPr>
                <w:rFonts w:asciiTheme="minorHAnsi" w:hAnsiTheme="minorHAnsi" w:cstheme="minorHAnsi"/>
                <w:sz w:val="20"/>
                <w:szCs w:val="20"/>
              </w:rPr>
            </w:pPr>
          </w:p>
        </w:tc>
      </w:tr>
      <w:tr w:rsidR="002A1A9B" w:rsidRPr="00053FFF" w14:paraId="1303154C" w14:textId="77777777" w:rsidTr="009E2744">
        <w:trPr>
          <w:trHeight w:val="679"/>
        </w:trPr>
        <w:tc>
          <w:tcPr>
            <w:tcW w:w="838" w:type="dxa"/>
            <w:gridSpan w:val="3"/>
            <w:vMerge w:val="restart"/>
            <w:shd w:val="clear" w:color="auto" w:fill="D9D9D9"/>
            <w:vAlign w:val="center"/>
          </w:tcPr>
          <w:p w14:paraId="0DE19DA9"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III</w:t>
            </w:r>
          </w:p>
        </w:tc>
        <w:tc>
          <w:tcPr>
            <w:tcW w:w="6171" w:type="dxa"/>
            <w:gridSpan w:val="6"/>
            <w:vMerge w:val="restart"/>
            <w:shd w:val="clear" w:color="auto" w:fill="D9D9D9"/>
            <w:vAlign w:val="center"/>
          </w:tcPr>
          <w:p w14:paraId="236A266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04" w:type="dxa"/>
            <w:gridSpan w:val="8"/>
            <w:shd w:val="clear" w:color="auto" w:fill="D9D9D9"/>
            <w:vAlign w:val="center"/>
          </w:tcPr>
          <w:p w14:paraId="3A50E8C2"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14:paraId="4CFE270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332" w:type="dxa"/>
            <w:shd w:val="clear" w:color="auto" w:fill="D9D9D9"/>
            <w:vAlign w:val="center"/>
          </w:tcPr>
          <w:p w14:paraId="4D2D0FFD" w14:textId="77777777"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14:paraId="54CB36D3"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14:paraId="6B428B0A" w14:textId="77777777" w:rsidTr="009E2744">
        <w:trPr>
          <w:trHeight w:val="300"/>
        </w:trPr>
        <w:tc>
          <w:tcPr>
            <w:tcW w:w="838" w:type="dxa"/>
            <w:gridSpan w:val="3"/>
            <w:vMerge/>
            <w:shd w:val="clear" w:color="auto" w:fill="D9D9D9"/>
            <w:vAlign w:val="center"/>
          </w:tcPr>
          <w:p w14:paraId="7854B383" w14:textId="77777777" w:rsidR="002A1A9B" w:rsidRPr="00053FFF" w:rsidRDefault="002A1A9B" w:rsidP="004E0105">
            <w:pPr>
              <w:jc w:val="center"/>
              <w:rPr>
                <w:rFonts w:asciiTheme="minorHAnsi" w:hAnsiTheme="minorHAnsi" w:cstheme="minorHAnsi"/>
                <w:b/>
                <w:sz w:val="20"/>
                <w:szCs w:val="20"/>
              </w:rPr>
            </w:pPr>
          </w:p>
        </w:tc>
        <w:tc>
          <w:tcPr>
            <w:tcW w:w="6171" w:type="dxa"/>
            <w:gridSpan w:val="6"/>
            <w:vMerge/>
            <w:shd w:val="clear" w:color="auto" w:fill="D9D9D9"/>
            <w:vAlign w:val="center"/>
          </w:tcPr>
          <w:p w14:paraId="64779D8D" w14:textId="77777777" w:rsidR="002A1A9B" w:rsidRPr="00053FFF" w:rsidRDefault="002A1A9B" w:rsidP="004E0105">
            <w:pPr>
              <w:jc w:val="center"/>
              <w:rPr>
                <w:rFonts w:asciiTheme="minorHAnsi" w:hAnsiTheme="minorHAnsi" w:cstheme="minorHAnsi"/>
                <w:b/>
                <w:sz w:val="20"/>
                <w:szCs w:val="20"/>
              </w:rPr>
            </w:pPr>
          </w:p>
        </w:tc>
        <w:tc>
          <w:tcPr>
            <w:tcW w:w="3404" w:type="dxa"/>
            <w:gridSpan w:val="8"/>
            <w:shd w:val="clear" w:color="auto" w:fill="FFFFFF"/>
            <w:vAlign w:val="center"/>
          </w:tcPr>
          <w:p w14:paraId="5BE418E4"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332" w:type="dxa"/>
            <w:shd w:val="clear" w:color="auto" w:fill="FFFFFF"/>
            <w:vAlign w:val="center"/>
          </w:tcPr>
          <w:p w14:paraId="589BC78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14:paraId="5461DF9F" w14:textId="77777777" w:rsidTr="009E2744">
        <w:trPr>
          <w:trHeight w:val="386"/>
        </w:trPr>
        <w:tc>
          <w:tcPr>
            <w:tcW w:w="838" w:type="dxa"/>
            <w:gridSpan w:val="3"/>
            <w:shd w:val="clear" w:color="auto" w:fill="A6A6A6"/>
          </w:tcPr>
          <w:p w14:paraId="72DCE84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07" w:type="dxa"/>
            <w:gridSpan w:val="15"/>
            <w:shd w:val="clear" w:color="auto" w:fill="A6A6A6"/>
          </w:tcPr>
          <w:p w14:paraId="1FC7F07E" w14:textId="77777777"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14:paraId="75A84A7A" w14:textId="77777777" w:rsidTr="009E2744">
        <w:trPr>
          <w:trHeight w:val="428"/>
        </w:trPr>
        <w:tc>
          <w:tcPr>
            <w:tcW w:w="7009" w:type="dxa"/>
            <w:gridSpan w:val="9"/>
            <w:vMerge w:val="restart"/>
            <w:shd w:val="clear" w:color="auto" w:fill="D9D9D9"/>
          </w:tcPr>
          <w:p w14:paraId="49CCCC66" w14:textId="77777777"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14:paraId="50CA45A3" w14:textId="77777777"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 xml:space="preserve">wynik pozytywny zgodności ze Strategią ZIT otrzymają projekty, dla których w części I </w:t>
            </w:r>
            <w:proofErr w:type="spellStart"/>
            <w:r w:rsidRPr="00053FFF">
              <w:rPr>
                <w:rFonts w:asciiTheme="minorHAnsi" w:hAnsiTheme="minorHAnsi" w:cstheme="minorHAnsi"/>
                <w:i/>
                <w:sz w:val="20"/>
                <w:szCs w:val="20"/>
              </w:rPr>
              <w:t>i</w:t>
            </w:r>
            <w:proofErr w:type="spellEnd"/>
            <w:r w:rsidRPr="00053FFF">
              <w:rPr>
                <w:rFonts w:asciiTheme="minorHAnsi" w:hAnsiTheme="minorHAnsi" w:cstheme="minorHAnsi"/>
                <w:i/>
                <w:sz w:val="20"/>
                <w:szCs w:val="20"/>
              </w:rPr>
              <w:t xml:space="preserve"> III zaznaczono TAK</w:t>
            </w:r>
          </w:p>
        </w:tc>
        <w:tc>
          <w:tcPr>
            <w:tcW w:w="1277" w:type="dxa"/>
            <w:gridSpan w:val="4"/>
            <w:shd w:val="clear" w:color="auto" w:fill="D9D9D9"/>
          </w:tcPr>
          <w:p w14:paraId="7ADE5D3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348" w:type="dxa"/>
            <w:gridSpan w:val="3"/>
            <w:shd w:val="clear" w:color="auto" w:fill="D9D9D9"/>
          </w:tcPr>
          <w:p w14:paraId="3FAB39D6"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111" w:type="dxa"/>
            <w:gridSpan w:val="2"/>
            <w:shd w:val="clear" w:color="auto" w:fill="D9D9D9"/>
          </w:tcPr>
          <w:p w14:paraId="26D69066" w14:textId="77777777"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14:paraId="106E61BD" w14:textId="77777777" w:rsidR="002A1A9B" w:rsidRPr="00053FFF" w:rsidRDefault="002A1A9B" w:rsidP="004E0105">
            <w:pPr>
              <w:jc w:val="center"/>
              <w:rPr>
                <w:rFonts w:asciiTheme="minorHAnsi" w:hAnsiTheme="minorHAnsi" w:cstheme="minorHAnsi"/>
                <w:b/>
                <w:sz w:val="20"/>
                <w:szCs w:val="20"/>
              </w:rPr>
            </w:pPr>
          </w:p>
        </w:tc>
      </w:tr>
      <w:tr w:rsidR="002A1A9B" w:rsidRPr="00053FFF" w14:paraId="5C8E4F25" w14:textId="77777777" w:rsidTr="009E2744">
        <w:trPr>
          <w:trHeight w:val="419"/>
        </w:trPr>
        <w:tc>
          <w:tcPr>
            <w:tcW w:w="7009" w:type="dxa"/>
            <w:gridSpan w:val="9"/>
            <w:vMerge/>
            <w:shd w:val="clear" w:color="auto" w:fill="D9D9D9"/>
            <w:vAlign w:val="center"/>
          </w:tcPr>
          <w:p w14:paraId="543E1AB6" w14:textId="77777777" w:rsidR="002A1A9B" w:rsidRPr="00053FFF" w:rsidRDefault="002A1A9B" w:rsidP="004E0105">
            <w:pPr>
              <w:jc w:val="both"/>
              <w:rPr>
                <w:rFonts w:asciiTheme="minorHAnsi" w:hAnsiTheme="minorHAnsi" w:cstheme="minorHAnsi"/>
                <w:b/>
                <w:sz w:val="20"/>
                <w:szCs w:val="20"/>
              </w:rPr>
            </w:pPr>
          </w:p>
        </w:tc>
        <w:tc>
          <w:tcPr>
            <w:tcW w:w="1277" w:type="dxa"/>
            <w:gridSpan w:val="4"/>
            <w:shd w:val="clear" w:color="auto" w:fill="auto"/>
            <w:vAlign w:val="center"/>
          </w:tcPr>
          <w:p w14:paraId="6D93A3A3" w14:textId="77777777" w:rsidR="002A1A9B" w:rsidRPr="00053FFF" w:rsidRDefault="002A1A9B" w:rsidP="004E0105">
            <w:pPr>
              <w:jc w:val="center"/>
              <w:rPr>
                <w:rFonts w:asciiTheme="minorHAnsi" w:hAnsiTheme="minorHAnsi" w:cstheme="minorHAnsi"/>
                <w:b/>
                <w:sz w:val="20"/>
                <w:szCs w:val="20"/>
              </w:rPr>
            </w:pPr>
          </w:p>
          <w:p w14:paraId="53F9972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14:paraId="2928A596" w14:textId="77777777" w:rsidR="002A1A9B" w:rsidRPr="00053FFF" w:rsidRDefault="002A1A9B" w:rsidP="004E0105">
            <w:pPr>
              <w:jc w:val="center"/>
              <w:rPr>
                <w:rFonts w:asciiTheme="minorHAnsi" w:hAnsiTheme="minorHAnsi" w:cstheme="minorHAnsi"/>
                <w:b/>
                <w:sz w:val="20"/>
                <w:szCs w:val="20"/>
              </w:rPr>
            </w:pPr>
          </w:p>
        </w:tc>
        <w:tc>
          <w:tcPr>
            <w:tcW w:w="1348" w:type="dxa"/>
            <w:gridSpan w:val="3"/>
            <w:shd w:val="clear" w:color="auto" w:fill="auto"/>
            <w:vAlign w:val="center"/>
          </w:tcPr>
          <w:p w14:paraId="17652CFB"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111" w:type="dxa"/>
            <w:gridSpan w:val="2"/>
            <w:shd w:val="clear" w:color="auto" w:fill="auto"/>
            <w:vAlign w:val="center"/>
          </w:tcPr>
          <w:p w14:paraId="1F7B6995" w14:textId="77777777" w:rsidR="002A1A9B" w:rsidRPr="00053FFF" w:rsidRDefault="002A1A9B" w:rsidP="004E0105">
            <w:pPr>
              <w:jc w:val="center"/>
              <w:rPr>
                <w:rFonts w:asciiTheme="minorHAnsi" w:hAnsiTheme="minorHAnsi" w:cstheme="minorHAnsi"/>
                <w:b/>
                <w:sz w:val="20"/>
                <w:szCs w:val="20"/>
              </w:rPr>
            </w:pPr>
          </w:p>
        </w:tc>
      </w:tr>
      <w:tr w:rsidR="006662BD" w:rsidRPr="00053FFF" w14:paraId="2FFAA01B" w14:textId="77777777" w:rsidTr="009E2744">
        <w:trPr>
          <w:trHeight w:val="386"/>
        </w:trPr>
        <w:tc>
          <w:tcPr>
            <w:tcW w:w="697" w:type="dxa"/>
            <w:shd w:val="clear" w:color="auto" w:fill="D9D9D9" w:themeFill="background1" w:themeFillShade="D9"/>
          </w:tcPr>
          <w:p w14:paraId="5A7F2C5C" w14:textId="77777777" w:rsidR="006662BD" w:rsidRPr="00053FFF" w:rsidRDefault="006662BD" w:rsidP="003040AD">
            <w:pPr>
              <w:jc w:val="center"/>
              <w:rPr>
                <w:rFonts w:asciiTheme="minorHAnsi" w:hAnsiTheme="minorHAnsi" w:cstheme="minorHAnsi"/>
                <w:b/>
                <w:sz w:val="20"/>
                <w:szCs w:val="20"/>
              </w:rPr>
            </w:pPr>
            <w:r w:rsidRPr="00053FFF">
              <w:rPr>
                <w:rFonts w:asciiTheme="minorHAnsi" w:hAnsiTheme="minorHAnsi" w:cstheme="minorHAnsi"/>
                <w:b/>
                <w:sz w:val="20"/>
                <w:szCs w:val="20"/>
              </w:rPr>
              <w:t>IV</w:t>
            </w:r>
          </w:p>
        </w:tc>
        <w:tc>
          <w:tcPr>
            <w:tcW w:w="13048" w:type="dxa"/>
            <w:gridSpan w:val="17"/>
            <w:shd w:val="clear" w:color="auto" w:fill="D9D9D9" w:themeFill="background1" w:themeFillShade="D9"/>
          </w:tcPr>
          <w:p w14:paraId="5BD5B12B" w14:textId="0DD2E901" w:rsidR="006662BD" w:rsidRPr="00053FFF" w:rsidRDefault="0064239F" w:rsidP="003040AD">
            <w:pPr>
              <w:jc w:val="center"/>
              <w:rPr>
                <w:rFonts w:asciiTheme="minorHAnsi" w:hAnsiTheme="minorHAnsi" w:cstheme="minorHAnsi"/>
                <w:b/>
                <w:sz w:val="20"/>
                <w:szCs w:val="20"/>
              </w:rPr>
            </w:pPr>
            <w:r>
              <w:rPr>
                <w:rFonts w:asciiTheme="minorHAnsi" w:hAnsiTheme="minorHAnsi" w:cstheme="minorHAnsi"/>
                <w:b/>
                <w:sz w:val="20"/>
                <w:szCs w:val="20"/>
              </w:rPr>
              <w:t>KRYTERIUM</w:t>
            </w:r>
            <w:r w:rsidR="006662BD" w:rsidRPr="00053FFF">
              <w:rPr>
                <w:rFonts w:asciiTheme="minorHAnsi" w:hAnsiTheme="minorHAnsi" w:cstheme="minorHAnsi"/>
                <w:b/>
                <w:sz w:val="20"/>
                <w:szCs w:val="20"/>
              </w:rPr>
              <w:t xml:space="preserve"> PREMIUJĄCE </w:t>
            </w:r>
          </w:p>
        </w:tc>
      </w:tr>
      <w:tr w:rsidR="002B0AD4" w:rsidRPr="00053FFF" w14:paraId="1D1810AD" w14:textId="77777777" w:rsidTr="00682F45">
        <w:trPr>
          <w:trHeight w:val="782"/>
        </w:trPr>
        <w:tc>
          <w:tcPr>
            <w:tcW w:w="6090" w:type="dxa"/>
            <w:gridSpan w:val="8"/>
            <w:shd w:val="clear" w:color="auto" w:fill="D9D9D9" w:themeFill="background1" w:themeFillShade="D9"/>
          </w:tcPr>
          <w:p w14:paraId="3CDCEB59" w14:textId="77777777" w:rsidR="002B0AD4" w:rsidRPr="00053FFF" w:rsidRDefault="002B0AD4" w:rsidP="003040AD">
            <w:pPr>
              <w:rPr>
                <w:rFonts w:asciiTheme="minorHAnsi" w:hAnsiTheme="minorHAnsi" w:cstheme="minorHAnsi"/>
                <w:b/>
                <w:sz w:val="20"/>
                <w:szCs w:val="20"/>
              </w:rPr>
            </w:pPr>
            <w:r w:rsidRPr="00053FFF">
              <w:rPr>
                <w:rFonts w:asciiTheme="minorHAnsi" w:hAnsiTheme="minorHAnsi" w:cstheme="minorHAnsi"/>
                <w:i/>
                <w:sz w:val="20"/>
                <w:szCs w:val="20"/>
              </w:rPr>
              <w:t>Premię punktową za spełnienie kryteriów premiujących otrzymają wyłącznie projekty, dla których wynik oceny zgodności ze Strategią ZIT jest pozytywny</w:t>
            </w:r>
          </w:p>
        </w:tc>
        <w:tc>
          <w:tcPr>
            <w:tcW w:w="3544" w:type="dxa"/>
            <w:gridSpan w:val="8"/>
            <w:shd w:val="clear" w:color="auto" w:fill="D9D9D9" w:themeFill="background1" w:themeFillShade="D9"/>
          </w:tcPr>
          <w:p w14:paraId="07A37A9F" w14:textId="77777777" w:rsidR="002B0AD4" w:rsidRPr="00053FFF" w:rsidRDefault="002B0AD4" w:rsidP="003040AD">
            <w:pPr>
              <w:jc w:val="center"/>
              <w:rPr>
                <w:rFonts w:asciiTheme="minorHAnsi" w:hAnsiTheme="minorHAnsi" w:cstheme="minorHAnsi"/>
                <w:b/>
                <w:sz w:val="20"/>
                <w:szCs w:val="20"/>
              </w:rPr>
            </w:pPr>
            <w:r w:rsidRPr="00053FFF">
              <w:rPr>
                <w:rFonts w:asciiTheme="minorHAnsi" w:hAnsiTheme="minorHAnsi" w:cstheme="minorHAnsi"/>
                <w:b/>
                <w:sz w:val="20"/>
                <w:szCs w:val="20"/>
              </w:rPr>
              <w:t>Kryterium jest</w:t>
            </w:r>
          </w:p>
          <w:p w14:paraId="023D9060" w14:textId="3F702888" w:rsidR="002B0AD4" w:rsidRPr="00053FFF" w:rsidRDefault="002B0AD4" w:rsidP="003040AD">
            <w:pPr>
              <w:jc w:val="center"/>
              <w:rPr>
                <w:rFonts w:asciiTheme="minorHAnsi" w:hAnsiTheme="minorHAnsi" w:cstheme="minorHAnsi"/>
                <w:b/>
                <w:sz w:val="20"/>
                <w:szCs w:val="20"/>
              </w:rPr>
            </w:pPr>
          </w:p>
        </w:tc>
        <w:tc>
          <w:tcPr>
            <w:tcW w:w="4111" w:type="dxa"/>
            <w:gridSpan w:val="2"/>
            <w:shd w:val="clear" w:color="auto" w:fill="D9D9D9" w:themeFill="background1" w:themeFillShade="D9"/>
          </w:tcPr>
          <w:p w14:paraId="0ED85A97" w14:textId="77777777" w:rsidR="002B0AD4" w:rsidRPr="00053FFF" w:rsidRDefault="002B0AD4" w:rsidP="003040AD">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UZASADNIENIE </w:t>
            </w:r>
          </w:p>
        </w:tc>
      </w:tr>
      <w:tr w:rsidR="002B0AD4" w:rsidRPr="00053FFF" w14:paraId="4492CA4F" w14:textId="77777777" w:rsidTr="00550A88">
        <w:trPr>
          <w:trHeight w:val="386"/>
        </w:trPr>
        <w:tc>
          <w:tcPr>
            <w:tcW w:w="776" w:type="dxa"/>
            <w:gridSpan w:val="2"/>
            <w:vMerge w:val="restart"/>
            <w:shd w:val="clear" w:color="auto" w:fill="D9D9D9" w:themeFill="background1" w:themeFillShade="D9"/>
            <w:vAlign w:val="center"/>
          </w:tcPr>
          <w:p w14:paraId="3A4B8837" w14:textId="77777777" w:rsidR="002B0AD4" w:rsidRPr="00053FFF" w:rsidRDefault="002B0AD4" w:rsidP="002B0AD4">
            <w:pPr>
              <w:pStyle w:val="Akapitzlist"/>
              <w:numPr>
                <w:ilvl w:val="0"/>
                <w:numId w:val="6"/>
              </w:numPr>
              <w:rPr>
                <w:rFonts w:asciiTheme="minorHAnsi" w:hAnsiTheme="minorHAnsi" w:cstheme="minorHAnsi"/>
                <w:bCs/>
                <w:sz w:val="20"/>
                <w:szCs w:val="20"/>
              </w:rPr>
            </w:pPr>
          </w:p>
        </w:tc>
        <w:tc>
          <w:tcPr>
            <w:tcW w:w="1911" w:type="dxa"/>
            <w:gridSpan w:val="2"/>
            <w:tcBorders>
              <w:bottom w:val="single" w:sz="4" w:space="0" w:color="auto"/>
            </w:tcBorders>
            <w:shd w:val="clear" w:color="auto" w:fill="D9D9D9"/>
            <w:vAlign w:val="center"/>
          </w:tcPr>
          <w:p w14:paraId="7EB5740D" w14:textId="77777777" w:rsidR="002B0AD4" w:rsidRPr="00053FFF" w:rsidRDefault="002B0AD4" w:rsidP="002B0AD4">
            <w:pPr>
              <w:rPr>
                <w:rFonts w:asciiTheme="minorHAnsi" w:hAnsiTheme="minorHAnsi" w:cstheme="minorHAnsi"/>
                <w:bCs/>
                <w:sz w:val="20"/>
                <w:szCs w:val="20"/>
              </w:rPr>
            </w:pPr>
            <w:r w:rsidRPr="00053FFF">
              <w:rPr>
                <w:rFonts w:asciiTheme="minorHAnsi" w:eastAsia="MS Mincho" w:hAnsiTheme="minorHAnsi" w:cstheme="minorHAnsi"/>
                <w:b/>
                <w:sz w:val="20"/>
                <w:szCs w:val="20"/>
                <w:lang w:eastAsia="ja-JP"/>
              </w:rPr>
              <w:t>Nazwa kryterium</w:t>
            </w:r>
          </w:p>
        </w:tc>
        <w:tc>
          <w:tcPr>
            <w:tcW w:w="3403" w:type="dxa"/>
            <w:gridSpan w:val="4"/>
            <w:tcBorders>
              <w:bottom w:val="single" w:sz="4" w:space="0" w:color="auto"/>
            </w:tcBorders>
            <w:shd w:val="clear" w:color="auto" w:fill="D9D9D9"/>
            <w:vAlign w:val="center"/>
          </w:tcPr>
          <w:p w14:paraId="12322145" w14:textId="77777777" w:rsidR="002B0AD4" w:rsidRPr="00053FFF" w:rsidRDefault="002B0AD4" w:rsidP="002B0AD4">
            <w:pPr>
              <w:rPr>
                <w:rFonts w:asciiTheme="minorHAnsi" w:hAnsiTheme="minorHAnsi" w:cstheme="minorHAnsi"/>
                <w:bCs/>
                <w:sz w:val="20"/>
                <w:szCs w:val="20"/>
              </w:rPr>
            </w:pPr>
            <w:r w:rsidRPr="00053FFF">
              <w:rPr>
                <w:rFonts w:asciiTheme="minorHAnsi" w:eastAsia="MS Mincho" w:hAnsiTheme="minorHAnsi" w:cstheme="minorHAnsi"/>
                <w:b/>
                <w:sz w:val="20"/>
                <w:szCs w:val="20"/>
                <w:lang w:eastAsia="ja-JP"/>
              </w:rPr>
              <w:t>Definicja</w:t>
            </w:r>
          </w:p>
        </w:tc>
        <w:tc>
          <w:tcPr>
            <w:tcW w:w="1275" w:type="dxa"/>
            <w:gridSpan w:val="2"/>
            <w:tcBorders>
              <w:top w:val="single" w:sz="4" w:space="0" w:color="auto"/>
              <w:left w:val="single" w:sz="4" w:space="0" w:color="auto"/>
              <w:right w:val="single" w:sz="4" w:space="0" w:color="auto"/>
            </w:tcBorders>
            <w:shd w:val="clear" w:color="auto" w:fill="FFFFFF"/>
          </w:tcPr>
          <w:p w14:paraId="28330200" w14:textId="285656F3" w:rsidR="002B0AD4" w:rsidRPr="00053FFF" w:rsidRDefault="002B0AD4" w:rsidP="002B0AD4">
            <w:pPr>
              <w:jc w:val="center"/>
              <w:rPr>
                <w:rFonts w:asciiTheme="minorHAnsi" w:hAnsiTheme="minorHAnsi" w:cstheme="minorHAnsi"/>
                <w:sz w:val="20"/>
                <w:szCs w:val="20"/>
              </w:rPr>
            </w:pPr>
            <w:r w:rsidRPr="00053FFF">
              <w:rPr>
                <w:rFonts w:asciiTheme="minorHAnsi" w:hAnsiTheme="minorHAnsi" w:cstheme="minorHAnsi"/>
                <w:sz w:val="20"/>
                <w:szCs w:val="20"/>
              </w:rPr>
              <w:t>spełnione całkowicie</w:t>
            </w:r>
            <w:r>
              <w:rPr>
                <w:rFonts w:asciiTheme="minorHAnsi" w:hAnsiTheme="minorHAnsi" w:cstheme="minorHAnsi"/>
                <w:sz w:val="20"/>
                <w:szCs w:val="20"/>
              </w:rPr>
              <w:t xml:space="preserve"> (partnerstwo z 2 JST)</w:t>
            </w:r>
          </w:p>
        </w:tc>
        <w:tc>
          <w:tcPr>
            <w:tcW w:w="994" w:type="dxa"/>
            <w:gridSpan w:val="4"/>
            <w:tcBorders>
              <w:top w:val="single" w:sz="4" w:space="0" w:color="auto"/>
              <w:left w:val="single" w:sz="4" w:space="0" w:color="auto"/>
              <w:right w:val="single" w:sz="4" w:space="0" w:color="auto"/>
            </w:tcBorders>
            <w:shd w:val="clear" w:color="auto" w:fill="FFFFFF"/>
          </w:tcPr>
          <w:p w14:paraId="27116636" w14:textId="13527C0D" w:rsidR="002B0AD4" w:rsidRPr="00053FFF" w:rsidRDefault="002B0AD4" w:rsidP="002B0AD4">
            <w:pPr>
              <w:jc w:val="center"/>
              <w:rPr>
                <w:rFonts w:asciiTheme="minorHAnsi" w:hAnsiTheme="minorHAnsi" w:cstheme="minorHAnsi"/>
                <w:sz w:val="20"/>
                <w:szCs w:val="20"/>
              </w:rPr>
            </w:pPr>
            <w:r w:rsidRPr="00053FFF">
              <w:rPr>
                <w:rFonts w:asciiTheme="minorHAnsi" w:hAnsiTheme="minorHAnsi" w:cstheme="minorHAnsi"/>
                <w:sz w:val="20"/>
                <w:szCs w:val="20"/>
              </w:rPr>
              <w:t>spełnione całkowicie</w:t>
            </w:r>
            <w:r>
              <w:rPr>
                <w:rFonts w:asciiTheme="minorHAnsi" w:hAnsiTheme="minorHAnsi" w:cstheme="minorHAnsi"/>
                <w:sz w:val="20"/>
                <w:szCs w:val="20"/>
              </w:rPr>
              <w:t xml:space="preserve"> (partnerstwo z 1 JST)</w:t>
            </w:r>
          </w:p>
        </w:tc>
        <w:tc>
          <w:tcPr>
            <w:tcW w:w="1275" w:type="dxa"/>
            <w:gridSpan w:val="2"/>
            <w:tcBorders>
              <w:top w:val="single" w:sz="4" w:space="0" w:color="auto"/>
              <w:left w:val="single" w:sz="4" w:space="0" w:color="auto"/>
              <w:right w:val="single" w:sz="4" w:space="0" w:color="auto"/>
            </w:tcBorders>
            <w:shd w:val="clear" w:color="auto" w:fill="FFFFFF"/>
          </w:tcPr>
          <w:p w14:paraId="47E07ABD" w14:textId="5E6DB50B" w:rsidR="002B0AD4" w:rsidRPr="00053FFF" w:rsidRDefault="002B0AD4" w:rsidP="002B0AD4">
            <w:pPr>
              <w:jc w:val="center"/>
              <w:rPr>
                <w:rFonts w:asciiTheme="minorHAnsi" w:hAnsiTheme="minorHAnsi" w:cstheme="minorHAnsi"/>
                <w:sz w:val="20"/>
                <w:szCs w:val="20"/>
              </w:rPr>
            </w:pPr>
            <w:r>
              <w:rPr>
                <w:rFonts w:asciiTheme="minorHAnsi" w:hAnsiTheme="minorHAnsi" w:cstheme="minorHAnsi"/>
                <w:sz w:val="20"/>
                <w:szCs w:val="20"/>
              </w:rPr>
              <w:t>niespełnione</w:t>
            </w:r>
          </w:p>
        </w:tc>
        <w:tc>
          <w:tcPr>
            <w:tcW w:w="4111" w:type="dxa"/>
            <w:gridSpan w:val="2"/>
            <w:vMerge w:val="restart"/>
            <w:shd w:val="clear" w:color="auto" w:fill="auto"/>
          </w:tcPr>
          <w:p w14:paraId="09D17C1B" w14:textId="77777777" w:rsidR="002B0AD4" w:rsidRPr="00053FFF" w:rsidRDefault="002B0AD4" w:rsidP="002B0AD4">
            <w:pPr>
              <w:jc w:val="center"/>
              <w:rPr>
                <w:rFonts w:asciiTheme="minorHAnsi" w:hAnsiTheme="minorHAnsi" w:cstheme="minorHAnsi"/>
                <w:b/>
                <w:sz w:val="20"/>
                <w:szCs w:val="20"/>
              </w:rPr>
            </w:pPr>
          </w:p>
        </w:tc>
      </w:tr>
      <w:tr w:rsidR="002B0AD4" w:rsidRPr="00053FFF" w14:paraId="74388D23" w14:textId="77777777" w:rsidTr="009E2744">
        <w:trPr>
          <w:trHeight w:val="5972"/>
        </w:trPr>
        <w:tc>
          <w:tcPr>
            <w:tcW w:w="776" w:type="dxa"/>
            <w:gridSpan w:val="2"/>
            <w:vMerge/>
            <w:shd w:val="clear" w:color="auto" w:fill="D9D9D9" w:themeFill="background1" w:themeFillShade="D9"/>
          </w:tcPr>
          <w:p w14:paraId="4E6822DF" w14:textId="77777777" w:rsidR="002B0AD4" w:rsidRPr="00053FFF" w:rsidRDefault="002B0AD4" w:rsidP="003040AD">
            <w:pPr>
              <w:rPr>
                <w:rFonts w:asciiTheme="minorHAnsi" w:hAnsiTheme="minorHAnsi" w:cstheme="minorHAnsi"/>
                <w:bCs/>
                <w:sz w:val="20"/>
                <w:szCs w:val="20"/>
              </w:rPr>
            </w:pPr>
          </w:p>
        </w:tc>
        <w:tc>
          <w:tcPr>
            <w:tcW w:w="1911" w:type="dxa"/>
            <w:gridSpan w:val="2"/>
            <w:tcBorders>
              <w:bottom w:val="single" w:sz="4" w:space="0" w:color="auto"/>
            </w:tcBorders>
            <w:shd w:val="clear" w:color="auto" w:fill="FFFFFF"/>
            <w:vAlign w:val="center"/>
          </w:tcPr>
          <w:p w14:paraId="0C0EAD9D" w14:textId="1027EF06" w:rsidR="002B0AD4" w:rsidRPr="00053FFF" w:rsidRDefault="002B0AD4" w:rsidP="003040AD">
            <w:pPr>
              <w:rPr>
                <w:rFonts w:asciiTheme="minorHAnsi" w:hAnsiTheme="minorHAnsi" w:cstheme="minorHAnsi"/>
                <w:bCs/>
                <w:sz w:val="20"/>
                <w:szCs w:val="20"/>
              </w:rPr>
            </w:pPr>
            <w:r>
              <w:rPr>
                <w:rFonts w:asciiTheme="minorHAnsi" w:hAnsiTheme="minorHAnsi" w:cstheme="minorHAnsi"/>
                <w:bCs/>
                <w:sz w:val="20"/>
                <w:szCs w:val="20"/>
              </w:rPr>
              <w:t>Projekt realizowany w partnerstwie z JST wchodzącą w skład Stowarzyszenia Łódzki Obszar Metropolitalny</w:t>
            </w:r>
          </w:p>
        </w:tc>
        <w:tc>
          <w:tcPr>
            <w:tcW w:w="3403" w:type="dxa"/>
            <w:gridSpan w:val="4"/>
            <w:tcBorders>
              <w:bottom w:val="single" w:sz="4" w:space="0" w:color="auto"/>
            </w:tcBorders>
            <w:shd w:val="clear" w:color="auto" w:fill="FFFFFF"/>
            <w:vAlign w:val="center"/>
          </w:tcPr>
          <w:p w14:paraId="28670DD4" w14:textId="77777777" w:rsidR="002B0AD4" w:rsidRPr="009D4D21" w:rsidRDefault="002B0AD4" w:rsidP="009D4D21">
            <w:pPr>
              <w:rPr>
                <w:rFonts w:asciiTheme="minorHAnsi" w:hAnsiTheme="minorHAnsi" w:cstheme="minorHAnsi"/>
                <w:bCs/>
                <w:sz w:val="20"/>
                <w:szCs w:val="20"/>
              </w:rPr>
            </w:pPr>
            <w:r w:rsidRPr="009D4D21">
              <w:rPr>
                <w:rFonts w:asciiTheme="minorHAnsi" w:hAnsiTheme="minorHAnsi" w:cstheme="minorHAnsi"/>
                <w:bCs/>
                <w:sz w:val="20"/>
                <w:szCs w:val="20"/>
              </w:rPr>
              <w:t xml:space="preserve">Analiza przez oceniających informacji </w:t>
            </w:r>
          </w:p>
          <w:p w14:paraId="306958AB" w14:textId="524697DA" w:rsidR="002B0AD4" w:rsidRPr="009D4D21" w:rsidRDefault="002B0AD4" w:rsidP="009D4D21">
            <w:pPr>
              <w:rPr>
                <w:rFonts w:asciiTheme="minorHAnsi" w:hAnsiTheme="minorHAnsi" w:cstheme="minorHAnsi"/>
                <w:bCs/>
                <w:sz w:val="20"/>
                <w:szCs w:val="20"/>
              </w:rPr>
            </w:pPr>
            <w:r w:rsidRPr="009D4D21">
              <w:rPr>
                <w:rFonts w:asciiTheme="minorHAnsi" w:hAnsiTheme="minorHAnsi" w:cstheme="minorHAnsi"/>
                <w:bCs/>
                <w:sz w:val="20"/>
                <w:szCs w:val="20"/>
              </w:rPr>
              <w:t xml:space="preserve">zawartych we wniosku o dofinansowanie, </w:t>
            </w:r>
            <w:r>
              <w:rPr>
                <w:rFonts w:asciiTheme="minorHAnsi" w:hAnsiTheme="minorHAnsi" w:cstheme="minorHAnsi"/>
                <w:bCs/>
                <w:sz w:val="20"/>
                <w:szCs w:val="20"/>
              </w:rPr>
              <w:t xml:space="preserve"> </w:t>
            </w:r>
            <w:r w:rsidRPr="009D4D21">
              <w:rPr>
                <w:rFonts w:asciiTheme="minorHAnsi" w:hAnsiTheme="minorHAnsi" w:cstheme="minorHAnsi"/>
                <w:bCs/>
                <w:sz w:val="20"/>
                <w:szCs w:val="20"/>
              </w:rPr>
              <w:t xml:space="preserve">wypełnionego na podstawie instrukcji w </w:t>
            </w:r>
            <w:r>
              <w:rPr>
                <w:rFonts w:asciiTheme="minorHAnsi" w:hAnsiTheme="minorHAnsi" w:cstheme="minorHAnsi"/>
                <w:bCs/>
                <w:sz w:val="20"/>
                <w:szCs w:val="20"/>
              </w:rPr>
              <w:t xml:space="preserve"> </w:t>
            </w:r>
            <w:r w:rsidRPr="009D4D21">
              <w:rPr>
                <w:rFonts w:asciiTheme="minorHAnsi" w:hAnsiTheme="minorHAnsi" w:cstheme="minorHAnsi"/>
                <w:bCs/>
                <w:sz w:val="20"/>
                <w:szCs w:val="20"/>
              </w:rPr>
              <w:t xml:space="preserve">zakresie realizacji projektu w partnerstwie z JST </w:t>
            </w:r>
          </w:p>
          <w:p w14:paraId="1D8DCA87" w14:textId="793C6607" w:rsidR="002B0AD4" w:rsidRDefault="002B0AD4" w:rsidP="009D4D21">
            <w:pPr>
              <w:rPr>
                <w:rFonts w:asciiTheme="minorHAnsi" w:hAnsiTheme="minorHAnsi" w:cstheme="minorHAnsi"/>
                <w:bCs/>
                <w:sz w:val="20"/>
                <w:szCs w:val="20"/>
              </w:rPr>
            </w:pPr>
            <w:r w:rsidRPr="009D4D21">
              <w:rPr>
                <w:rFonts w:asciiTheme="minorHAnsi" w:hAnsiTheme="minorHAnsi" w:cstheme="minorHAnsi"/>
                <w:bCs/>
                <w:sz w:val="20"/>
                <w:szCs w:val="20"/>
              </w:rPr>
              <w:t>wchodzącą w skład Stowarzyszenia Łódzki Obszar Metropolitalny.</w:t>
            </w:r>
          </w:p>
          <w:p w14:paraId="53FDC24A" w14:textId="77777777" w:rsidR="002B0AD4" w:rsidRPr="009D4D21" w:rsidRDefault="002B0AD4" w:rsidP="009D4D21">
            <w:pPr>
              <w:rPr>
                <w:rFonts w:asciiTheme="minorHAnsi" w:hAnsiTheme="minorHAnsi" w:cstheme="minorHAnsi"/>
                <w:bCs/>
                <w:sz w:val="20"/>
                <w:szCs w:val="20"/>
              </w:rPr>
            </w:pPr>
          </w:p>
          <w:p w14:paraId="27581935" w14:textId="1D230099" w:rsidR="002B0AD4" w:rsidRPr="009D4D21" w:rsidRDefault="002B0AD4" w:rsidP="009D4D21">
            <w:pPr>
              <w:rPr>
                <w:rFonts w:asciiTheme="minorHAnsi" w:hAnsiTheme="minorHAnsi" w:cstheme="minorHAnsi"/>
                <w:bCs/>
                <w:sz w:val="20"/>
                <w:szCs w:val="20"/>
              </w:rPr>
            </w:pPr>
            <w:r w:rsidRPr="009D4D21">
              <w:rPr>
                <w:rFonts w:asciiTheme="minorHAnsi" w:hAnsiTheme="minorHAnsi" w:cstheme="minorHAnsi"/>
                <w:bCs/>
                <w:sz w:val="20"/>
                <w:szCs w:val="20"/>
              </w:rPr>
              <w:t>Lista JST wchodzących</w:t>
            </w:r>
            <w:r>
              <w:rPr>
                <w:rFonts w:asciiTheme="minorHAnsi" w:hAnsiTheme="minorHAnsi" w:cstheme="minorHAnsi"/>
                <w:bCs/>
                <w:sz w:val="20"/>
                <w:szCs w:val="20"/>
              </w:rPr>
              <w:t xml:space="preserve"> </w:t>
            </w:r>
            <w:r w:rsidRPr="009D4D21">
              <w:rPr>
                <w:rFonts w:asciiTheme="minorHAnsi" w:hAnsiTheme="minorHAnsi" w:cstheme="minorHAnsi"/>
                <w:bCs/>
                <w:sz w:val="20"/>
                <w:szCs w:val="20"/>
              </w:rPr>
              <w:t xml:space="preserve">w skład Stowarzyszenia Łódzki Obszar Metropolitalny obowiązująca na </w:t>
            </w:r>
          </w:p>
          <w:p w14:paraId="58A6333D" w14:textId="2EA9626C" w:rsidR="002B0AD4" w:rsidRPr="009D4D21" w:rsidRDefault="002B0AD4" w:rsidP="009D4D21">
            <w:pPr>
              <w:rPr>
                <w:rFonts w:asciiTheme="minorHAnsi" w:hAnsiTheme="minorHAnsi" w:cstheme="minorHAnsi"/>
                <w:bCs/>
                <w:sz w:val="20"/>
                <w:szCs w:val="20"/>
              </w:rPr>
            </w:pPr>
            <w:r w:rsidRPr="009D4D21">
              <w:rPr>
                <w:rFonts w:asciiTheme="minorHAnsi" w:hAnsiTheme="minorHAnsi" w:cstheme="minorHAnsi"/>
                <w:bCs/>
                <w:sz w:val="20"/>
                <w:szCs w:val="20"/>
              </w:rPr>
              <w:t xml:space="preserve">dzień ogłoszenia konkursu, </w:t>
            </w:r>
            <w:r>
              <w:rPr>
                <w:rFonts w:asciiTheme="minorHAnsi" w:hAnsiTheme="minorHAnsi" w:cstheme="minorHAnsi"/>
                <w:bCs/>
                <w:sz w:val="20"/>
                <w:szCs w:val="20"/>
              </w:rPr>
              <w:t>została</w:t>
            </w:r>
            <w:r w:rsidRPr="009D4D21">
              <w:rPr>
                <w:rFonts w:asciiTheme="minorHAnsi" w:hAnsiTheme="minorHAnsi" w:cstheme="minorHAnsi"/>
                <w:bCs/>
                <w:sz w:val="20"/>
                <w:szCs w:val="20"/>
              </w:rPr>
              <w:t xml:space="preserve"> w</w:t>
            </w:r>
            <w:r>
              <w:rPr>
                <w:rFonts w:asciiTheme="minorHAnsi" w:hAnsiTheme="minorHAnsi" w:cstheme="minorHAnsi"/>
                <w:bCs/>
                <w:sz w:val="20"/>
                <w:szCs w:val="20"/>
              </w:rPr>
              <w:t>skazana w</w:t>
            </w:r>
            <w:r w:rsidRPr="009D4D21">
              <w:rPr>
                <w:rFonts w:asciiTheme="minorHAnsi" w:hAnsiTheme="minorHAnsi" w:cstheme="minorHAnsi"/>
                <w:bCs/>
                <w:sz w:val="20"/>
                <w:szCs w:val="20"/>
              </w:rPr>
              <w:t xml:space="preserve"> </w:t>
            </w:r>
            <w:r>
              <w:rPr>
                <w:rFonts w:asciiTheme="minorHAnsi" w:hAnsiTheme="minorHAnsi" w:cstheme="minorHAnsi"/>
                <w:bCs/>
                <w:sz w:val="20"/>
                <w:szCs w:val="20"/>
              </w:rPr>
              <w:t>R</w:t>
            </w:r>
            <w:r w:rsidRPr="009D4D21">
              <w:rPr>
                <w:rFonts w:asciiTheme="minorHAnsi" w:hAnsiTheme="minorHAnsi" w:cstheme="minorHAnsi"/>
                <w:bCs/>
                <w:sz w:val="20"/>
                <w:szCs w:val="20"/>
              </w:rPr>
              <w:t>egulaminie konkursu</w:t>
            </w:r>
            <w:r>
              <w:rPr>
                <w:rFonts w:asciiTheme="minorHAnsi" w:hAnsiTheme="minorHAnsi" w:cstheme="minorHAnsi"/>
                <w:bCs/>
                <w:sz w:val="20"/>
                <w:szCs w:val="20"/>
              </w:rPr>
              <w:t>.</w:t>
            </w:r>
          </w:p>
          <w:p w14:paraId="2DF85DCE" w14:textId="6709756C" w:rsidR="002B0AD4" w:rsidRPr="00053FFF" w:rsidRDefault="002B0AD4" w:rsidP="00053FFF">
            <w:pPr>
              <w:rPr>
                <w:rFonts w:asciiTheme="minorHAnsi" w:hAnsiTheme="minorHAnsi" w:cstheme="minorHAnsi"/>
                <w:bCs/>
                <w:sz w:val="20"/>
                <w:szCs w:val="20"/>
              </w:rPr>
            </w:pPr>
          </w:p>
        </w:tc>
        <w:tc>
          <w:tcPr>
            <w:tcW w:w="1275" w:type="dxa"/>
            <w:gridSpan w:val="2"/>
            <w:vMerge w:val="restart"/>
            <w:tcBorders>
              <w:left w:val="single" w:sz="4" w:space="0" w:color="auto"/>
              <w:right w:val="single" w:sz="4" w:space="0" w:color="auto"/>
            </w:tcBorders>
            <w:shd w:val="clear" w:color="auto" w:fill="FFFFFF"/>
            <w:vAlign w:val="center"/>
          </w:tcPr>
          <w:p w14:paraId="2C33705E" w14:textId="49881B5E" w:rsidR="002B0AD4" w:rsidRPr="00053FFF" w:rsidRDefault="002B0AD4" w:rsidP="003040AD">
            <w:pPr>
              <w:jc w:val="center"/>
              <w:rPr>
                <w:rFonts w:asciiTheme="minorHAnsi" w:eastAsia="Arial Unicode MS"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8E51AC">
              <w:rPr>
                <w:rFonts w:asciiTheme="minorHAnsi" w:eastAsia="Arial Unicode MS" w:hAnsiTheme="minorHAnsi" w:cstheme="minorHAnsi"/>
                <w:sz w:val="20"/>
                <w:szCs w:val="20"/>
              </w:rPr>
            </w:r>
            <w:r w:rsidR="008E51AC">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Pr="00053FFF">
              <w:rPr>
                <w:rFonts w:asciiTheme="minorHAnsi" w:hAnsiTheme="minorHAnsi" w:cstheme="minorHAnsi"/>
                <w:kern w:val="24"/>
                <w:sz w:val="20"/>
                <w:szCs w:val="20"/>
              </w:rPr>
              <w:t xml:space="preserve"> </w:t>
            </w:r>
            <w:r w:rsidRPr="00053FFF">
              <w:rPr>
                <w:rFonts w:asciiTheme="minorHAnsi" w:hAnsiTheme="minorHAnsi" w:cstheme="minorHAnsi"/>
                <w:sz w:val="20"/>
                <w:szCs w:val="20"/>
                <w:lang w:eastAsia="ja-JP"/>
              </w:rPr>
              <w:t xml:space="preserve">– </w:t>
            </w:r>
            <w:r>
              <w:rPr>
                <w:rFonts w:asciiTheme="minorHAnsi" w:hAnsiTheme="minorHAnsi" w:cstheme="minorHAnsi"/>
                <w:sz w:val="20"/>
                <w:szCs w:val="20"/>
                <w:lang w:eastAsia="ja-JP"/>
              </w:rPr>
              <w:t>5</w:t>
            </w:r>
            <w:r w:rsidRPr="00053FFF">
              <w:rPr>
                <w:rFonts w:asciiTheme="minorHAnsi" w:hAnsiTheme="minorHAnsi" w:cstheme="minorHAnsi"/>
                <w:sz w:val="20"/>
                <w:szCs w:val="20"/>
                <w:lang w:eastAsia="ja-JP"/>
              </w:rPr>
              <w:t xml:space="preserve"> pkt</w:t>
            </w:r>
          </w:p>
        </w:tc>
        <w:tc>
          <w:tcPr>
            <w:tcW w:w="994" w:type="dxa"/>
            <w:gridSpan w:val="4"/>
            <w:vMerge w:val="restart"/>
            <w:tcBorders>
              <w:left w:val="single" w:sz="4" w:space="0" w:color="auto"/>
              <w:right w:val="single" w:sz="4" w:space="0" w:color="auto"/>
            </w:tcBorders>
            <w:shd w:val="clear" w:color="auto" w:fill="FFFFFF"/>
            <w:vAlign w:val="center"/>
          </w:tcPr>
          <w:p w14:paraId="622219C5" w14:textId="68134100" w:rsidR="002B0AD4" w:rsidRPr="00053FFF" w:rsidRDefault="002B0AD4" w:rsidP="003040AD">
            <w:pPr>
              <w:jc w:val="center"/>
              <w:rPr>
                <w:rFonts w:asciiTheme="minorHAnsi" w:eastAsia="Arial Unicode MS"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8E51AC">
              <w:rPr>
                <w:rFonts w:asciiTheme="minorHAnsi" w:eastAsia="Arial Unicode MS" w:hAnsiTheme="minorHAnsi" w:cstheme="minorHAnsi"/>
                <w:sz w:val="20"/>
                <w:szCs w:val="20"/>
              </w:rPr>
            </w:r>
            <w:r w:rsidR="008E51AC">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Pr="00053FFF">
              <w:rPr>
                <w:rFonts w:asciiTheme="minorHAnsi" w:hAnsiTheme="minorHAnsi" w:cstheme="minorHAnsi"/>
                <w:kern w:val="24"/>
                <w:sz w:val="20"/>
                <w:szCs w:val="20"/>
              </w:rPr>
              <w:t xml:space="preserve"> </w:t>
            </w:r>
            <w:r w:rsidRPr="00053FFF">
              <w:rPr>
                <w:rFonts w:asciiTheme="minorHAnsi" w:hAnsiTheme="minorHAnsi" w:cstheme="minorHAnsi"/>
                <w:sz w:val="20"/>
                <w:szCs w:val="20"/>
                <w:lang w:eastAsia="ja-JP"/>
              </w:rPr>
              <w:t xml:space="preserve">– </w:t>
            </w:r>
            <w:r>
              <w:rPr>
                <w:rFonts w:asciiTheme="minorHAnsi" w:hAnsiTheme="minorHAnsi" w:cstheme="minorHAnsi"/>
                <w:sz w:val="20"/>
                <w:szCs w:val="20"/>
                <w:lang w:eastAsia="ja-JP"/>
              </w:rPr>
              <w:t>3</w:t>
            </w:r>
            <w:r w:rsidRPr="00053FFF">
              <w:rPr>
                <w:rFonts w:asciiTheme="minorHAnsi" w:hAnsiTheme="minorHAnsi" w:cstheme="minorHAnsi"/>
                <w:sz w:val="20"/>
                <w:szCs w:val="20"/>
                <w:lang w:eastAsia="ja-JP"/>
              </w:rPr>
              <w:t xml:space="preserve"> pkt</w:t>
            </w:r>
          </w:p>
        </w:tc>
        <w:tc>
          <w:tcPr>
            <w:tcW w:w="1275" w:type="dxa"/>
            <w:gridSpan w:val="2"/>
            <w:vMerge w:val="restart"/>
            <w:tcBorders>
              <w:left w:val="single" w:sz="4" w:space="0" w:color="auto"/>
              <w:right w:val="single" w:sz="4" w:space="0" w:color="auto"/>
            </w:tcBorders>
            <w:shd w:val="clear" w:color="auto" w:fill="FFFFFF"/>
            <w:vAlign w:val="center"/>
          </w:tcPr>
          <w:p w14:paraId="4C6A9965" w14:textId="6D38A60B" w:rsidR="002B0AD4" w:rsidRPr="00053FFF" w:rsidRDefault="002B0AD4" w:rsidP="003040AD">
            <w:pPr>
              <w:jc w:val="center"/>
              <w:rPr>
                <w:rFonts w:asciiTheme="minorHAnsi" w:eastAsia="Arial Unicode MS"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8E51AC">
              <w:rPr>
                <w:rFonts w:asciiTheme="minorHAnsi" w:eastAsia="Arial Unicode MS" w:hAnsiTheme="minorHAnsi" w:cstheme="minorHAnsi"/>
                <w:sz w:val="20"/>
                <w:szCs w:val="20"/>
              </w:rPr>
            </w:r>
            <w:r w:rsidR="008E51AC">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Pr>
                <w:rFonts w:asciiTheme="minorHAnsi" w:eastAsia="Arial Unicode MS" w:hAnsiTheme="minorHAnsi" w:cstheme="minorHAnsi"/>
                <w:sz w:val="20"/>
                <w:szCs w:val="20"/>
              </w:rPr>
              <w:t xml:space="preserve"> – 0 pkt</w:t>
            </w:r>
          </w:p>
        </w:tc>
        <w:tc>
          <w:tcPr>
            <w:tcW w:w="4111" w:type="dxa"/>
            <w:gridSpan w:val="2"/>
            <w:vMerge/>
            <w:shd w:val="clear" w:color="auto" w:fill="auto"/>
          </w:tcPr>
          <w:p w14:paraId="308B89F7" w14:textId="77777777" w:rsidR="002B0AD4" w:rsidRPr="00053FFF" w:rsidRDefault="002B0AD4" w:rsidP="003040AD">
            <w:pPr>
              <w:jc w:val="center"/>
              <w:rPr>
                <w:rFonts w:asciiTheme="minorHAnsi" w:hAnsiTheme="minorHAnsi" w:cstheme="minorHAnsi"/>
                <w:b/>
                <w:sz w:val="20"/>
                <w:szCs w:val="20"/>
              </w:rPr>
            </w:pPr>
          </w:p>
        </w:tc>
      </w:tr>
      <w:tr w:rsidR="002B0AD4" w:rsidRPr="00053FFF" w14:paraId="53FB53FC" w14:textId="77777777" w:rsidTr="009E2744">
        <w:trPr>
          <w:trHeight w:val="386"/>
        </w:trPr>
        <w:tc>
          <w:tcPr>
            <w:tcW w:w="776" w:type="dxa"/>
            <w:gridSpan w:val="2"/>
            <w:vMerge/>
            <w:shd w:val="clear" w:color="auto" w:fill="D9D9D9" w:themeFill="background1" w:themeFillShade="D9"/>
          </w:tcPr>
          <w:p w14:paraId="388B71B3" w14:textId="77777777" w:rsidR="002B0AD4" w:rsidRPr="00053FFF" w:rsidRDefault="002B0AD4" w:rsidP="003040AD">
            <w:pPr>
              <w:rPr>
                <w:rFonts w:asciiTheme="minorHAnsi" w:hAnsiTheme="minorHAnsi" w:cstheme="minorHAnsi"/>
                <w:bCs/>
                <w:sz w:val="20"/>
                <w:szCs w:val="20"/>
              </w:rPr>
            </w:pPr>
          </w:p>
        </w:tc>
        <w:tc>
          <w:tcPr>
            <w:tcW w:w="5314" w:type="dxa"/>
            <w:gridSpan w:val="6"/>
            <w:shd w:val="clear" w:color="auto" w:fill="FFFFFF" w:themeFill="background1"/>
          </w:tcPr>
          <w:p w14:paraId="5895AEC7" w14:textId="77777777" w:rsidR="002B0AD4" w:rsidRPr="00053FFF" w:rsidRDefault="002B0AD4" w:rsidP="003040AD">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015EDE77" w14:textId="77777777" w:rsidR="002B0AD4" w:rsidRPr="00053FFF" w:rsidRDefault="002B0AD4" w:rsidP="00053FFF">
            <w:pPr>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14:paraId="3D83D7BC" w14:textId="60A617E7" w:rsidR="002B0AD4" w:rsidRPr="009D4D21" w:rsidRDefault="002B0AD4" w:rsidP="00053FFF">
            <w:pPr>
              <w:rPr>
                <w:rFonts w:asciiTheme="minorHAnsi" w:hAnsiTheme="minorHAnsi" w:cstheme="minorHAnsi"/>
                <w:sz w:val="20"/>
                <w:szCs w:val="20"/>
              </w:rPr>
            </w:pPr>
            <w:r>
              <w:rPr>
                <w:rFonts w:asciiTheme="minorHAnsi" w:hAnsiTheme="minorHAnsi" w:cstheme="minorHAnsi"/>
                <w:sz w:val="20"/>
                <w:szCs w:val="20"/>
              </w:rPr>
              <w:t>W ramach kryterium ocenianie będzie czy projekt będzie realizowany w partnerstwie z JST wchodzącą w skład Stowarzyszenia Łódzki Obszar Metropolitalny.</w:t>
            </w:r>
          </w:p>
          <w:p w14:paraId="69076637" w14:textId="77777777" w:rsidR="002B0AD4" w:rsidRPr="00053FFF" w:rsidRDefault="002B0AD4" w:rsidP="00053FFF">
            <w:pPr>
              <w:rPr>
                <w:rFonts w:asciiTheme="minorHAnsi" w:hAnsiTheme="minorHAnsi" w:cstheme="minorHAnsi"/>
                <w:b/>
                <w:sz w:val="20"/>
                <w:szCs w:val="20"/>
              </w:rPr>
            </w:pPr>
            <w:r w:rsidRPr="00053FFF">
              <w:rPr>
                <w:rFonts w:asciiTheme="minorHAnsi" w:hAnsiTheme="minorHAnsi" w:cstheme="minorHAnsi"/>
                <w:b/>
                <w:sz w:val="20"/>
                <w:szCs w:val="20"/>
              </w:rPr>
              <w:t>PUNKTACJA:</w:t>
            </w:r>
          </w:p>
          <w:p w14:paraId="5BE94211" w14:textId="77777777" w:rsidR="002B0AD4" w:rsidRPr="00053FFF" w:rsidRDefault="002B0AD4" w:rsidP="00053FFF">
            <w:pPr>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1E986A35" w14:textId="26839606" w:rsidR="002B0AD4" w:rsidRDefault="002B0AD4" w:rsidP="00053FFF">
            <w:pPr>
              <w:rPr>
                <w:rFonts w:asciiTheme="minorHAnsi" w:hAnsiTheme="minorHAnsi" w:cstheme="minorHAnsi"/>
                <w:sz w:val="20"/>
                <w:szCs w:val="20"/>
              </w:rPr>
            </w:pPr>
            <w:r w:rsidRPr="00053FFF">
              <w:rPr>
                <w:rFonts w:asciiTheme="minorHAnsi" w:hAnsiTheme="minorHAnsi" w:cstheme="minorHAnsi"/>
                <w:sz w:val="20"/>
                <w:szCs w:val="20"/>
              </w:rPr>
              <w:t xml:space="preserve">0 pkt. </w:t>
            </w:r>
            <w:r>
              <w:rPr>
                <w:rFonts w:asciiTheme="minorHAnsi" w:hAnsiTheme="minorHAnsi" w:cstheme="minorHAnsi"/>
                <w:sz w:val="20"/>
                <w:szCs w:val="20"/>
              </w:rPr>
              <w:t>– projekt nie będzie realizowany w partnerstwie z JST wchodzącą w skład Stowarzyszenia Łódzki Obszar Metropolitalny,</w:t>
            </w:r>
          </w:p>
          <w:p w14:paraId="211F38ED" w14:textId="637A6FB3" w:rsidR="002B0AD4" w:rsidRPr="00053FFF" w:rsidRDefault="002B0AD4" w:rsidP="00053FFF">
            <w:pPr>
              <w:rPr>
                <w:rFonts w:asciiTheme="minorHAnsi" w:hAnsiTheme="minorHAnsi" w:cstheme="minorHAnsi"/>
                <w:sz w:val="20"/>
                <w:szCs w:val="20"/>
              </w:rPr>
            </w:pPr>
            <w:r>
              <w:rPr>
                <w:rFonts w:asciiTheme="minorHAnsi" w:hAnsiTheme="minorHAnsi" w:cstheme="minorHAnsi"/>
                <w:sz w:val="20"/>
                <w:szCs w:val="20"/>
              </w:rPr>
              <w:t>3 pkt – partnerem/liderem w projekcie jest jedna JST wchodząca w skład Stowarzyszenia Łódzki Obszar Metropolitalny,</w:t>
            </w:r>
          </w:p>
          <w:p w14:paraId="582F3989" w14:textId="1280A580" w:rsidR="002B0AD4" w:rsidRPr="00053FFF" w:rsidRDefault="002B0AD4" w:rsidP="00E61EE6">
            <w:pPr>
              <w:rPr>
                <w:rFonts w:asciiTheme="minorHAnsi" w:hAnsiTheme="minorHAnsi" w:cstheme="minorHAnsi"/>
                <w:i/>
                <w:sz w:val="20"/>
                <w:szCs w:val="20"/>
              </w:rPr>
            </w:pPr>
            <w:r>
              <w:rPr>
                <w:rFonts w:asciiTheme="minorHAnsi" w:hAnsiTheme="minorHAnsi" w:cstheme="minorHAnsi"/>
                <w:sz w:val="20"/>
                <w:szCs w:val="20"/>
              </w:rPr>
              <w:t>5</w:t>
            </w:r>
            <w:r w:rsidRPr="00053FFF">
              <w:rPr>
                <w:rFonts w:asciiTheme="minorHAnsi" w:hAnsiTheme="minorHAnsi" w:cstheme="minorHAnsi"/>
                <w:sz w:val="20"/>
                <w:szCs w:val="20"/>
              </w:rPr>
              <w:t xml:space="preserve"> pkt. – </w:t>
            </w:r>
            <w:r>
              <w:rPr>
                <w:rFonts w:asciiTheme="minorHAnsi" w:hAnsiTheme="minorHAnsi" w:cstheme="minorHAnsi"/>
                <w:sz w:val="20"/>
                <w:szCs w:val="20"/>
              </w:rPr>
              <w:t xml:space="preserve">partnerem w projekcie są co najmniej dwie JST wchodzące w skład Stowarzyszenia Łódzki Obszar Metropolitalny, przy czym jedna z nich może pełnić rolę lidera. </w:t>
            </w:r>
          </w:p>
        </w:tc>
        <w:tc>
          <w:tcPr>
            <w:tcW w:w="1275" w:type="dxa"/>
            <w:gridSpan w:val="2"/>
            <w:vMerge/>
            <w:tcBorders>
              <w:left w:val="single" w:sz="4" w:space="0" w:color="auto"/>
              <w:bottom w:val="single" w:sz="4" w:space="0" w:color="auto"/>
              <w:right w:val="single" w:sz="4" w:space="0" w:color="auto"/>
            </w:tcBorders>
            <w:shd w:val="clear" w:color="auto" w:fill="FFFFFF"/>
            <w:vAlign w:val="center"/>
          </w:tcPr>
          <w:p w14:paraId="26BF2526" w14:textId="77777777" w:rsidR="002B0AD4" w:rsidRPr="00053FFF" w:rsidRDefault="002B0AD4" w:rsidP="003040AD">
            <w:pPr>
              <w:jc w:val="center"/>
              <w:rPr>
                <w:rFonts w:asciiTheme="minorHAnsi" w:eastAsia="Arial Unicode MS" w:hAnsiTheme="minorHAnsi" w:cstheme="minorHAnsi"/>
                <w:sz w:val="20"/>
                <w:szCs w:val="20"/>
              </w:rPr>
            </w:pPr>
          </w:p>
        </w:tc>
        <w:tc>
          <w:tcPr>
            <w:tcW w:w="994" w:type="dxa"/>
            <w:gridSpan w:val="4"/>
            <w:vMerge/>
            <w:tcBorders>
              <w:left w:val="single" w:sz="4" w:space="0" w:color="auto"/>
              <w:bottom w:val="single" w:sz="4" w:space="0" w:color="auto"/>
              <w:right w:val="single" w:sz="4" w:space="0" w:color="auto"/>
            </w:tcBorders>
            <w:shd w:val="clear" w:color="auto" w:fill="FFFFFF"/>
            <w:vAlign w:val="center"/>
          </w:tcPr>
          <w:p w14:paraId="244B64EC" w14:textId="77777777" w:rsidR="002B0AD4" w:rsidRPr="00053FFF" w:rsidRDefault="002B0AD4" w:rsidP="003040AD">
            <w:pPr>
              <w:jc w:val="center"/>
              <w:rPr>
                <w:rFonts w:asciiTheme="minorHAnsi" w:eastAsia="Arial Unicode MS" w:hAnsiTheme="minorHAnsi" w:cstheme="minorHAnsi"/>
                <w:sz w:val="20"/>
                <w:szCs w:val="20"/>
              </w:rPr>
            </w:pPr>
          </w:p>
        </w:tc>
        <w:tc>
          <w:tcPr>
            <w:tcW w:w="1275" w:type="dxa"/>
            <w:gridSpan w:val="2"/>
            <w:vMerge/>
            <w:tcBorders>
              <w:left w:val="single" w:sz="4" w:space="0" w:color="auto"/>
              <w:bottom w:val="single" w:sz="4" w:space="0" w:color="auto"/>
              <w:right w:val="single" w:sz="4" w:space="0" w:color="auto"/>
            </w:tcBorders>
            <w:shd w:val="clear" w:color="auto" w:fill="FFFFFF"/>
            <w:vAlign w:val="center"/>
          </w:tcPr>
          <w:p w14:paraId="0E00D742" w14:textId="1502B7A1" w:rsidR="002B0AD4" w:rsidRPr="00053FFF" w:rsidRDefault="002B0AD4" w:rsidP="003040AD">
            <w:pPr>
              <w:jc w:val="center"/>
              <w:rPr>
                <w:rFonts w:asciiTheme="minorHAnsi" w:eastAsia="Arial Unicode MS" w:hAnsiTheme="minorHAnsi" w:cstheme="minorHAnsi"/>
                <w:sz w:val="20"/>
                <w:szCs w:val="20"/>
              </w:rPr>
            </w:pPr>
          </w:p>
        </w:tc>
        <w:tc>
          <w:tcPr>
            <w:tcW w:w="4111" w:type="dxa"/>
            <w:gridSpan w:val="2"/>
            <w:vMerge/>
            <w:shd w:val="clear" w:color="auto" w:fill="auto"/>
          </w:tcPr>
          <w:p w14:paraId="514EB825" w14:textId="77777777" w:rsidR="002B0AD4" w:rsidRPr="00053FFF" w:rsidRDefault="002B0AD4" w:rsidP="003040AD">
            <w:pPr>
              <w:jc w:val="center"/>
              <w:rPr>
                <w:rFonts w:asciiTheme="minorHAnsi" w:hAnsiTheme="minorHAnsi" w:cstheme="minorHAnsi"/>
                <w:b/>
                <w:sz w:val="20"/>
                <w:szCs w:val="20"/>
              </w:rPr>
            </w:pPr>
          </w:p>
        </w:tc>
      </w:tr>
      <w:tr w:rsidR="008E51AC" w:rsidRPr="008E51AC" w14:paraId="570BF4D2" w14:textId="77777777" w:rsidTr="00BB0F7B">
        <w:trPr>
          <w:trHeight w:val="386"/>
        </w:trPr>
        <w:tc>
          <w:tcPr>
            <w:tcW w:w="776" w:type="dxa"/>
            <w:gridSpan w:val="2"/>
            <w:vMerge w:val="restart"/>
            <w:shd w:val="clear" w:color="auto" w:fill="D9D9D9" w:themeFill="background1" w:themeFillShade="D9"/>
            <w:vAlign w:val="center"/>
          </w:tcPr>
          <w:p w14:paraId="25A7CDE7" w14:textId="785897F7" w:rsidR="002B0AD4" w:rsidRPr="008E51AC" w:rsidRDefault="002B0AD4" w:rsidP="002B0AD4">
            <w:pPr>
              <w:spacing w:line="240" w:lineRule="exact"/>
              <w:ind w:left="360"/>
              <w:jc w:val="both"/>
              <w:rPr>
                <w:rFonts w:asciiTheme="minorHAnsi" w:hAnsiTheme="minorHAnsi" w:cstheme="minorHAnsi"/>
                <w:b/>
                <w:bCs/>
                <w:sz w:val="20"/>
                <w:szCs w:val="20"/>
              </w:rPr>
            </w:pPr>
            <w:r w:rsidRPr="008E51AC">
              <w:rPr>
                <w:rFonts w:asciiTheme="minorHAnsi" w:hAnsiTheme="minorHAnsi" w:cstheme="minorHAnsi"/>
                <w:b/>
                <w:bCs/>
                <w:sz w:val="20"/>
                <w:szCs w:val="20"/>
              </w:rPr>
              <w:t>2.</w:t>
            </w:r>
          </w:p>
        </w:tc>
        <w:tc>
          <w:tcPr>
            <w:tcW w:w="1922" w:type="dxa"/>
            <w:gridSpan w:val="3"/>
            <w:tcBorders>
              <w:bottom w:val="single" w:sz="4" w:space="0" w:color="auto"/>
            </w:tcBorders>
            <w:shd w:val="clear" w:color="auto" w:fill="D9D9D9"/>
            <w:vAlign w:val="center"/>
          </w:tcPr>
          <w:p w14:paraId="3192D662" w14:textId="77777777" w:rsidR="002B0AD4" w:rsidRPr="008E51AC" w:rsidRDefault="002B0AD4" w:rsidP="002B0AD4">
            <w:pPr>
              <w:tabs>
                <w:tab w:val="left" w:pos="9540"/>
              </w:tabs>
              <w:spacing w:line="240" w:lineRule="exact"/>
              <w:jc w:val="both"/>
              <w:rPr>
                <w:rFonts w:asciiTheme="minorHAnsi" w:hAnsiTheme="minorHAnsi" w:cstheme="minorHAnsi"/>
                <w:bCs/>
                <w:sz w:val="20"/>
                <w:szCs w:val="20"/>
              </w:rPr>
            </w:pPr>
            <w:r w:rsidRPr="008E51AC">
              <w:rPr>
                <w:rFonts w:asciiTheme="minorHAnsi" w:hAnsiTheme="minorHAnsi" w:cstheme="minorHAnsi"/>
                <w:b/>
                <w:sz w:val="20"/>
                <w:szCs w:val="20"/>
              </w:rPr>
              <w:t>Nazwa kryterium</w:t>
            </w:r>
          </w:p>
        </w:tc>
        <w:tc>
          <w:tcPr>
            <w:tcW w:w="3392" w:type="dxa"/>
            <w:gridSpan w:val="3"/>
            <w:tcBorders>
              <w:bottom w:val="single" w:sz="4" w:space="0" w:color="auto"/>
            </w:tcBorders>
            <w:shd w:val="clear" w:color="auto" w:fill="D9D9D9"/>
            <w:vAlign w:val="center"/>
          </w:tcPr>
          <w:p w14:paraId="693741AB" w14:textId="77777777" w:rsidR="002B0AD4" w:rsidRPr="008E51AC" w:rsidRDefault="002B0AD4" w:rsidP="002B0AD4">
            <w:pPr>
              <w:tabs>
                <w:tab w:val="left" w:pos="9540"/>
              </w:tabs>
              <w:spacing w:line="240" w:lineRule="exact"/>
              <w:jc w:val="both"/>
              <w:rPr>
                <w:rFonts w:asciiTheme="minorHAnsi" w:hAnsiTheme="minorHAnsi" w:cstheme="minorHAnsi"/>
                <w:bCs/>
                <w:sz w:val="20"/>
                <w:szCs w:val="20"/>
              </w:rPr>
            </w:pPr>
            <w:r w:rsidRPr="008E51AC">
              <w:rPr>
                <w:rFonts w:asciiTheme="minorHAnsi" w:hAnsiTheme="minorHAnsi" w:cstheme="minorHAnsi"/>
                <w:b/>
                <w:sz w:val="20"/>
                <w:szCs w:val="20"/>
              </w:rPr>
              <w:t>Definicja</w:t>
            </w:r>
          </w:p>
        </w:tc>
        <w:tc>
          <w:tcPr>
            <w:tcW w:w="1275" w:type="dxa"/>
            <w:gridSpan w:val="2"/>
            <w:tcBorders>
              <w:top w:val="single" w:sz="4" w:space="0" w:color="auto"/>
              <w:left w:val="single" w:sz="4" w:space="0" w:color="auto"/>
              <w:right w:val="single" w:sz="4" w:space="0" w:color="auto"/>
            </w:tcBorders>
            <w:shd w:val="clear" w:color="auto" w:fill="FFFFFF"/>
          </w:tcPr>
          <w:p w14:paraId="07DF35AF" w14:textId="59C83928" w:rsidR="002B0AD4" w:rsidRPr="008E51AC" w:rsidRDefault="002B0AD4" w:rsidP="00E0776D">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t>spełnione całkowicie (</w:t>
            </w:r>
            <w:r w:rsidR="00E0776D" w:rsidRPr="008E51AC">
              <w:rPr>
                <w:rFonts w:asciiTheme="minorHAnsi" w:hAnsiTheme="minorHAnsi" w:cstheme="minorHAnsi"/>
                <w:sz w:val="20"/>
                <w:szCs w:val="20"/>
              </w:rPr>
              <w:t>założono 75%</w:t>
            </w:r>
            <w:r w:rsidRPr="008E51AC">
              <w:rPr>
                <w:rFonts w:asciiTheme="minorHAnsi" w:hAnsiTheme="minorHAnsi" w:cstheme="minorHAnsi"/>
                <w:sz w:val="20"/>
                <w:szCs w:val="20"/>
              </w:rPr>
              <w:t>)</w:t>
            </w:r>
          </w:p>
        </w:tc>
        <w:tc>
          <w:tcPr>
            <w:tcW w:w="994" w:type="dxa"/>
            <w:gridSpan w:val="4"/>
            <w:tcBorders>
              <w:top w:val="single" w:sz="4" w:space="0" w:color="auto"/>
              <w:left w:val="single" w:sz="4" w:space="0" w:color="auto"/>
              <w:right w:val="single" w:sz="4" w:space="0" w:color="auto"/>
            </w:tcBorders>
            <w:shd w:val="clear" w:color="auto" w:fill="FFFFFF"/>
          </w:tcPr>
          <w:p w14:paraId="191B3805" w14:textId="54FEF6E5" w:rsidR="002B0AD4" w:rsidRPr="008E51AC" w:rsidRDefault="002B0AD4" w:rsidP="00E0776D">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t xml:space="preserve">spełnione całkowicie </w:t>
            </w:r>
            <w:r w:rsidR="00E0776D" w:rsidRPr="008E51AC">
              <w:rPr>
                <w:rFonts w:asciiTheme="minorHAnsi" w:hAnsiTheme="minorHAnsi" w:cstheme="minorHAnsi"/>
                <w:sz w:val="20"/>
                <w:szCs w:val="20"/>
              </w:rPr>
              <w:t>(założono 60%)</w:t>
            </w:r>
          </w:p>
        </w:tc>
        <w:tc>
          <w:tcPr>
            <w:tcW w:w="1275" w:type="dxa"/>
            <w:gridSpan w:val="2"/>
            <w:tcBorders>
              <w:top w:val="single" w:sz="4" w:space="0" w:color="auto"/>
              <w:left w:val="single" w:sz="4" w:space="0" w:color="auto"/>
              <w:right w:val="single" w:sz="4" w:space="0" w:color="auto"/>
            </w:tcBorders>
            <w:shd w:val="clear" w:color="auto" w:fill="FFFFFF"/>
          </w:tcPr>
          <w:p w14:paraId="58543820" w14:textId="77777777" w:rsidR="002B0AD4" w:rsidRPr="008E51AC" w:rsidRDefault="002B0AD4" w:rsidP="002B0AD4">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t>niespełnione</w:t>
            </w:r>
          </w:p>
          <w:p w14:paraId="4440C932" w14:textId="1DD25E8C" w:rsidR="00093FF6" w:rsidRPr="008E51AC" w:rsidRDefault="00093FF6" w:rsidP="002B0AD4">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t>(założono mniej niż 60%)</w:t>
            </w:r>
          </w:p>
        </w:tc>
        <w:tc>
          <w:tcPr>
            <w:tcW w:w="4111" w:type="dxa"/>
            <w:gridSpan w:val="2"/>
            <w:vMerge w:val="restart"/>
            <w:shd w:val="clear" w:color="auto" w:fill="auto"/>
          </w:tcPr>
          <w:p w14:paraId="0473518B" w14:textId="77777777" w:rsidR="002B0AD4" w:rsidRPr="008E51AC" w:rsidRDefault="002B0AD4" w:rsidP="002B0AD4">
            <w:pPr>
              <w:tabs>
                <w:tab w:val="left" w:pos="9540"/>
              </w:tabs>
              <w:spacing w:line="240" w:lineRule="exact"/>
              <w:jc w:val="both"/>
              <w:rPr>
                <w:rFonts w:asciiTheme="minorHAnsi" w:hAnsiTheme="minorHAnsi" w:cstheme="minorHAnsi"/>
                <w:b/>
                <w:sz w:val="20"/>
                <w:szCs w:val="20"/>
              </w:rPr>
            </w:pPr>
          </w:p>
        </w:tc>
      </w:tr>
      <w:tr w:rsidR="008E51AC" w:rsidRPr="008E51AC" w14:paraId="01FA2095" w14:textId="77777777" w:rsidTr="009E2744">
        <w:trPr>
          <w:trHeight w:val="5972"/>
        </w:trPr>
        <w:tc>
          <w:tcPr>
            <w:tcW w:w="776" w:type="dxa"/>
            <w:gridSpan w:val="2"/>
            <w:vMerge/>
            <w:shd w:val="clear" w:color="auto" w:fill="D9D9D9" w:themeFill="background1" w:themeFillShade="D9"/>
          </w:tcPr>
          <w:p w14:paraId="00BC0664" w14:textId="77777777" w:rsidR="002B0AD4" w:rsidRPr="008E51AC" w:rsidRDefault="002B0AD4" w:rsidP="009E2744">
            <w:pPr>
              <w:tabs>
                <w:tab w:val="left" w:pos="9540"/>
              </w:tabs>
              <w:spacing w:line="240" w:lineRule="exact"/>
              <w:jc w:val="both"/>
              <w:rPr>
                <w:rFonts w:asciiTheme="minorHAnsi" w:hAnsiTheme="minorHAnsi" w:cstheme="minorHAnsi"/>
                <w:bCs/>
                <w:sz w:val="20"/>
                <w:szCs w:val="20"/>
              </w:rPr>
            </w:pPr>
          </w:p>
        </w:tc>
        <w:tc>
          <w:tcPr>
            <w:tcW w:w="1922" w:type="dxa"/>
            <w:gridSpan w:val="3"/>
            <w:tcBorders>
              <w:bottom w:val="single" w:sz="4" w:space="0" w:color="auto"/>
            </w:tcBorders>
            <w:shd w:val="clear" w:color="auto" w:fill="FFFFFF"/>
            <w:vAlign w:val="center"/>
          </w:tcPr>
          <w:p w14:paraId="484DE599" w14:textId="048BE5C2" w:rsidR="002B0AD4" w:rsidRPr="008E51AC" w:rsidRDefault="002B0AD4" w:rsidP="009E2744">
            <w:pPr>
              <w:tabs>
                <w:tab w:val="left" w:pos="9540"/>
              </w:tabs>
              <w:spacing w:line="240" w:lineRule="exact"/>
              <w:jc w:val="both"/>
              <w:rPr>
                <w:rFonts w:asciiTheme="minorHAnsi" w:hAnsiTheme="minorHAnsi" w:cstheme="minorHAnsi"/>
                <w:bCs/>
                <w:sz w:val="20"/>
                <w:szCs w:val="20"/>
              </w:rPr>
            </w:pPr>
            <w:r w:rsidRPr="008E51AC">
              <w:rPr>
                <w:rFonts w:asciiTheme="minorHAnsi" w:hAnsiTheme="minorHAnsi" w:cstheme="minorHAnsi"/>
                <w:bCs/>
                <w:sz w:val="20"/>
                <w:szCs w:val="20"/>
              </w:rPr>
              <w:t>Projekt jest skierowany do osób zamieszkujących powiaty, wchodzące w skład Stowarzyszenia Łódzki Obszar Metropolitalny, o stopie bezrobocia wyższej niż stopa bezrobocia dla województwa łódzkiego.</w:t>
            </w:r>
          </w:p>
        </w:tc>
        <w:tc>
          <w:tcPr>
            <w:tcW w:w="3392" w:type="dxa"/>
            <w:gridSpan w:val="3"/>
            <w:tcBorders>
              <w:bottom w:val="single" w:sz="4" w:space="0" w:color="auto"/>
            </w:tcBorders>
            <w:shd w:val="clear" w:color="auto" w:fill="FFFFFF"/>
            <w:vAlign w:val="center"/>
          </w:tcPr>
          <w:p w14:paraId="729B162D" w14:textId="77777777" w:rsidR="002B0AD4" w:rsidRPr="008E51AC" w:rsidRDefault="002B0AD4" w:rsidP="00B32708">
            <w:pPr>
              <w:tabs>
                <w:tab w:val="left" w:pos="9540"/>
              </w:tabs>
              <w:spacing w:line="240" w:lineRule="exact"/>
              <w:jc w:val="both"/>
              <w:rPr>
                <w:rFonts w:asciiTheme="minorHAnsi" w:hAnsiTheme="minorHAnsi" w:cstheme="minorHAnsi"/>
                <w:bCs/>
                <w:sz w:val="20"/>
                <w:szCs w:val="20"/>
              </w:rPr>
            </w:pPr>
            <w:r w:rsidRPr="008E51AC">
              <w:rPr>
                <w:rFonts w:asciiTheme="minorHAnsi" w:hAnsiTheme="minorHAnsi" w:cstheme="minorHAnsi"/>
                <w:bCs/>
                <w:sz w:val="20"/>
                <w:szCs w:val="20"/>
              </w:rPr>
              <w:t>Analiza przez oceniających informacji zawartych we wniosku o dofinansowanie, wypełnionego na podstawie instrukcji.</w:t>
            </w:r>
          </w:p>
          <w:p w14:paraId="2E3D4154" w14:textId="77777777" w:rsidR="002B0AD4" w:rsidRPr="008E51AC" w:rsidRDefault="002B0AD4" w:rsidP="00B32708">
            <w:pPr>
              <w:tabs>
                <w:tab w:val="left" w:pos="9540"/>
              </w:tabs>
              <w:spacing w:line="240" w:lineRule="exact"/>
              <w:jc w:val="both"/>
              <w:rPr>
                <w:rFonts w:asciiTheme="minorHAnsi" w:hAnsiTheme="minorHAnsi" w:cstheme="minorHAnsi"/>
                <w:bCs/>
                <w:sz w:val="20"/>
                <w:szCs w:val="20"/>
              </w:rPr>
            </w:pPr>
          </w:p>
          <w:p w14:paraId="42AEBBF3" w14:textId="77777777" w:rsidR="002B0AD4" w:rsidRPr="008E51AC" w:rsidRDefault="002B0AD4" w:rsidP="00B32708">
            <w:pPr>
              <w:tabs>
                <w:tab w:val="left" w:pos="9540"/>
              </w:tabs>
              <w:spacing w:line="240" w:lineRule="exact"/>
              <w:jc w:val="both"/>
              <w:rPr>
                <w:rFonts w:asciiTheme="minorHAnsi" w:hAnsiTheme="minorHAnsi" w:cstheme="minorHAnsi"/>
                <w:bCs/>
                <w:sz w:val="20"/>
                <w:szCs w:val="20"/>
              </w:rPr>
            </w:pPr>
            <w:r w:rsidRPr="008E51AC">
              <w:rPr>
                <w:rFonts w:asciiTheme="minorHAnsi" w:hAnsiTheme="minorHAnsi" w:cstheme="minorHAnsi"/>
                <w:bCs/>
                <w:sz w:val="20"/>
                <w:szCs w:val="20"/>
              </w:rPr>
              <w:t>Co najmniej 60% lub 75% uczestników projektu będą stanowiły osoby zamieszkujące na terenie powiatów wchodzących w skład Stowarzyszenia Łódzki Obszar Metropolitalny, w których wysokość opublikowanej przez GUS stopy bezrobocia przyjmuje wartość wyższą niż wysokość stopy bezrobocia dla całego województwa, na koniec grudnia 2019 r.</w:t>
            </w:r>
          </w:p>
          <w:p w14:paraId="7EFFFA9E" w14:textId="77777777" w:rsidR="002B0AD4" w:rsidRPr="008E51AC" w:rsidRDefault="002B0AD4" w:rsidP="00B32708">
            <w:pPr>
              <w:tabs>
                <w:tab w:val="left" w:pos="9540"/>
              </w:tabs>
              <w:spacing w:line="240" w:lineRule="exact"/>
              <w:jc w:val="both"/>
              <w:rPr>
                <w:rFonts w:asciiTheme="minorHAnsi" w:hAnsiTheme="minorHAnsi" w:cstheme="minorHAnsi"/>
                <w:bCs/>
                <w:sz w:val="20"/>
                <w:szCs w:val="20"/>
              </w:rPr>
            </w:pPr>
          </w:p>
          <w:p w14:paraId="0583DCBC" w14:textId="446D4001" w:rsidR="002B0AD4" w:rsidRPr="008E51AC" w:rsidRDefault="002B0AD4" w:rsidP="00B32708">
            <w:pPr>
              <w:tabs>
                <w:tab w:val="left" w:pos="9540"/>
              </w:tabs>
              <w:spacing w:line="240" w:lineRule="exact"/>
              <w:jc w:val="both"/>
              <w:rPr>
                <w:rFonts w:asciiTheme="minorHAnsi" w:hAnsiTheme="minorHAnsi" w:cstheme="minorHAnsi"/>
                <w:bCs/>
                <w:sz w:val="20"/>
                <w:szCs w:val="20"/>
              </w:rPr>
            </w:pPr>
            <w:r w:rsidRPr="008E51AC">
              <w:rPr>
                <w:rFonts w:asciiTheme="minorHAnsi" w:hAnsiTheme="minorHAnsi" w:cstheme="minorHAnsi"/>
                <w:bCs/>
                <w:sz w:val="20"/>
                <w:szCs w:val="20"/>
              </w:rPr>
              <w:t>Lista powiatów wchodzących w skład Stowarzyszenia Łódzki Obszar Metropolitalny obowiązująca na dzień ogłoszenia konkursu, będzie każdorazowo wskazywana w Regulaminie konkursu.</w:t>
            </w:r>
          </w:p>
        </w:tc>
        <w:tc>
          <w:tcPr>
            <w:tcW w:w="1275" w:type="dxa"/>
            <w:gridSpan w:val="2"/>
            <w:vMerge w:val="restart"/>
            <w:tcBorders>
              <w:left w:val="single" w:sz="4" w:space="0" w:color="auto"/>
              <w:right w:val="single" w:sz="4" w:space="0" w:color="auto"/>
            </w:tcBorders>
            <w:shd w:val="clear" w:color="auto" w:fill="FFFFFF"/>
            <w:vAlign w:val="center"/>
          </w:tcPr>
          <w:p w14:paraId="2EB7CB66" w14:textId="2D430228" w:rsidR="002B0AD4" w:rsidRPr="008E51AC" w:rsidRDefault="002B0AD4" w:rsidP="009E2744">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E51AC">
              <w:rPr>
                <w:rFonts w:asciiTheme="minorHAnsi" w:hAnsiTheme="minorHAnsi" w:cstheme="minorHAnsi"/>
                <w:sz w:val="20"/>
                <w:szCs w:val="20"/>
              </w:rPr>
              <w:instrText xml:space="preserve"> FORMCHECKBOX </w:instrText>
            </w:r>
            <w:r w:rsidR="008E51AC" w:rsidRPr="008E51AC">
              <w:rPr>
                <w:rFonts w:asciiTheme="minorHAnsi" w:hAnsiTheme="minorHAnsi" w:cstheme="minorHAnsi"/>
                <w:sz w:val="20"/>
                <w:szCs w:val="20"/>
              </w:rPr>
            </w:r>
            <w:r w:rsidR="008E51AC" w:rsidRPr="008E51AC">
              <w:rPr>
                <w:rFonts w:asciiTheme="minorHAnsi" w:hAnsiTheme="minorHAnsi" w:cstheme="minorHAnsi"/>
                <w:sz w:val="20"/>
                <w:szCs w:val="20"/>
              </w:rPr>
              <w:fldChar w:fldCharType="separate"/>
            </w:r>
            <w:r w:rsidRPr="008E51AC">
              <w:rPr>
                <w:rFonts w:asciiTheme="minorHAnsi" w:hAnsiTheme="minorHAnsi" w:cstheme="minorHAnsi"/>
                <w:sz w:val="20"/>
                <w:szCs w:val="20"/>
              </w:rPr>
              <w:fldChar w:fldCharType="end"/>
            </w:r>
            <w:r w:rsidRPr="008E51AC">
              <w:rPr>
                <w:rFonts w:asciiTheme="minorHAnsi" w:hAnsiTheme="minorHAnsi" w:cstheme="minorHAnsi"/>
                <w:sz w:val="20"/>
                <w:szCs w:val="20"/>
              </w:rPr>
              <w:t xml:space="preserve"> – 5 pkt</w:t>
            </w:r>
          </w:p>
        </w:tc>
        <w:tc>
          <w:tcPr>
            <w:tcW w:w="994" w:type="dxa"/>
            <w:gridSpan w:val="4"/>
            <w:vMerge w:val="restart"/>
            <w:tcBorders>
              <w:left w:val="single" w:sz="4" w:space="0" w:color="auto"/>
              <w:right w:val="single" w:sz="4" w:space="0" w:color="auto"/>
            </w:tcBorders>
            <w:shd w:val="clear" w:color="auto" w:fill="FFFFFF"/>
            <w:vAlign w:val="center"/>
          </w:tcPr>
          <w:p w14:paraId="5C02DD3F" w14:textId="722A327B" w:rsidR="002B0AD4" w:rsidRPr="008E51AC" w:rsidRDefault="002B0AD4" w:rsidP="009E2744">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E51AC">
              <w:rPr>
                <w:rFonts w:asciiTheme="minorHAnsi" w:hAnsiTheme="minorHAnsi" w:cstheme="minorHAnsi"/>
                <w:sz w:val="20"/>
                <w:szCs w:val="20"/>
              </w:rPr>
              <w:instrText xml:space="preserve"> FORMCHECKBOX </w:instrText>
            </w:r>
            <w:r w:rsidR="008E51AC" w:rsidRPr="008E51AC">
              <w:rPr>
                <w:rFonts w:asciiTheme="minorHAnsi" w:hAnsiTheme="minorHAnsi" w:cstheme="minorHAnsi"/>
                <w:sz w:val="20"/>
                <w:szCs w:val="20"/>
              </w:rPr>
            </w:r>
            <w:r w:rsidR="008E51AC" w:rsidRPr="008E51AC">
              <w:rPr>
                <w:rFonts w:asciiTheme="minorHAnsi" w:hAnsiTheme="minorHAnsi" w:cstheme="minorHAnsi"/>
                <w:sz w:val="20"/>
                <w:szCs w:val="20"/>
              </w:rPr>
              <w:fldChar w:fldCharType="separate"/>
            </w:r>
            <w:r w:rsidRPr="008E51AC">
              <w:rPr>
                <w:rFonts w:asciiTheme="minorHAnsi" w:hAnsiTheme="minorHAnsi" w:cstheme="minorHAnsi"/>
                <w:sz w:val="20"/>
                <w:szCs w:val="20"/>
              </w:rPr>
              <w:fldChar w:fldCharType="end"/>
            </w:r>
            <w:r w:rsidRPr="008E51AC">
              <w:rPr>
                <w:rFonts w:asciiTheme="minorHAnsi" w:hAnsiTheme="minorHAnsi" w:cstheme="minorHAnsi"/>
                <w:sz w:val="20"/>
                <w:szCs w:val="20"/>
              </w:rPr>
              <w:t xml:space="preserve"> – 3 pkt</w:t>
            </w:r>
          </w:p>
        </w:tc>
        <w:tc>
          <w:tcPr>
            <w:tcW w:w="1275" w:type="dxa"/>
            <w:gridSpan w:val="2"/>
            <w:vMerge w:val="restart"/>
            <w:tcBorders>
              <w:left w:val="single" w:sz="4" w:space="0" w:color="auto"/>
              <w:right w:val="single" w:sz="4" w:space="0" w:color="auto"/>
            </w:tcBorders>
            <w:shd w:val="clear" w:color="auto" w:fill="FFFFFF"/>
            <w:vAlign w:val="center"/>
          </w:tcPr>
          <w:p w14:paraId="74EEA7E1" w14:textId="5294F1C2" w:rsidR="002B0AD4" w:rsidRPr="008E51AC" w:rsidRDefault="002B0AD4" w:rsidP="009E2744">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8E51AC">
              <w:rPr>
                <w:rFonts w:asciiTheme="minorHAnsi" w:hAnsiTheme="minorHAnsi" w:cstheme="minorHAnsi"/>
                <w:sz w:val="20"/>
                <w:szCs w:val="20"/>
              </w:rPr>
              <w:instrText xml:space="preserve"> FORMCHECKBOX </w:instrText>
            </w:r>
            <w:r w:rsidR="008E51AC" w:rsidRPr="008E51AC">
              <w:rPr>
                <w:rFonts w:asciiTheme="minorHAnsi" w:hAnsiTheme="minorHAnsi" w:cstheme="minorHAnsi"/>
                <w:sz w:val="20"/>
                <w:szCs w:val="20"/>
              </w:rPr>
            </w:r>
            <w:r w:rsidR="008E51AC" w:rsidRPr="008E51AC">
              <w:rPr>
                <w:rFonts w:asciiTheme="minorHAnsi" w:hAnsiTheme="minorHAnsi" w:cstheme="minorHAnsi"/>
                <w:sz w:val="20"/>
                <w:szCs w:val="20"/>
              </w:rPr>
              <w:fldChar w:fldCharType="separate"/>
            </w:r>
            <w:r w:rsidRPr="008E51AC">
              <w:rPr>
                <w:rFonts w:asciiTheme="minorHAnsi" w:hAnsiTheme="minorHAnsi" w:cstheme="minorHAnsi"/>
                <w:sz w:val="20"/>
                <w:szCs w:val="20"/>
              </w:rPr>
              <w:fldChar w:fldCharType="end"/>
            </w:r>
            <w:r w:rsidRPr="008E51AC">
              <w:rPr>
                <w:rFonts w:asciiTheme="minorHAnsi" w:hAnsiTheme="minorHAnsi" w:cstheme="minorHAnsi"/>
                <w:sz w:val="20"/>
                <w:szCs w:val="20"/>
              </w:rPr>
              <w:t xml:space="preserve"> – 0 pkt</w:t>
            </w:r>
          </w:p>
        </w:tc>
        <w:tc>
          <w:tcPr>
            <w:tcW w:w="4111" w:type="dxa"/>
            <w:gridSpan w:val="2"/>
            <w:vMerge/>
            <w:shd w:val="clear" w:color="auto" w:fill="auto"/>
          </w:tcPr>
          <w:p w14:paraId="02AB5575" w14:textId="77777777" w:rsidR="002B0AD4" w:rsidRPr="008E51AC" w:rsidRDefault="002B0AD4" w:rsidP="009E2744">
            <w:pPr>
              <w:tabs>
                <w:tab w:val="left" w:pos="9540"/>
              </w:tabs>
              <w:spacing w:line="240" w:lineRule="exact"/>
              <w:jc w:val="both"/>
              <w:rPr>
                <w:rFonts w:asciiTheme="minorHAnsi" w:hAnsiTheme="minorHAnsi" w:cstheme="minorHAnsi"/>
                <w:b/>
                <w:sz w:val="20"/>
                <w:szCs w:val="20"/>
              </w:rPr>
            </w:pPr>
          </w:p>
        </w:tc>
      </w:tr>
      <w:tr w:rsidR="008E51AC" w:rsidRPr="008E51AC" w14:paraId="37250CFE" w14:textId="77777777" w:rsidTr="009E2744">
        <w:trPr>
          <w:trHeight w:val="386"/>
        </w:trPr>
        <w:tc>
          <w:tcPr>
            <w:tcW w:w="776" w:type="dxa"/>
            <w:gridSpan w:val="2"/>
            <w:vMerge/>
            <w:shd w:val="clear" w:color="auto" w:fill="D9D9D9" w:themeFill="background1" w:themeFillShade="D9"/>
          </w:tcPr>
          <w:p w14:paraId="73C094A6" w14:textId="77777777" w:rsidR="002B0AD4" w:rsidRPr="008E51AC" w:rsidRDefault="002B0AD4" w:rsidP="009E2744">
            <w:pPr>
              <w:tabs>
                <w:tab w:val="left" w:pos="9540"/>
              </w:tabs>
              <w:spacing w:line="240" w:lineRule="exact"/>
              <w:jc w:val="both"/>
              <w:rPr>
                <w:rFonts w:asciiTheme="minorHAnsi" w:hAnsiTheme="minorHAnsi" w:cstheme="minorHAnsi"/>
                <w:bCs/>
                <w:sz w:val="20"/>
                <w:szCs w:val="20"/>
              </w:rPr>
            </w:pPr>
          </w:p>
        </w:tc>
        <w:tc>
          <w:tcPr>
            <w:tcW w:w="5314" w:type="dxa"/>
            <w:gridSpan w:val="6"/>
            <w:shd w:val="clear" w:color="auto" w:fill="FFFFFF" w:themeFill="background1"/>
          </w:tcPr>
          <w:p w14:paraId="3E138EB3" w14:textId="77777777" w:rsidR="002B0AD4" w:rsidRPr="008E51AC" w:rsidRDefault="002B0AD4" w:rsidP="009E2744">
            <w:pPr>
              <w:tabs>
                <w:tab w:val="left" w:pos="9540"/>
              </w:tabs>
              <w:spacing w:line="240" w:lineRule="exact"/>
              <w:jc w:val="both"/>
              <w:rPr>
                <w:rFonts w:asciiTheme="minorHAnsi" w:hAnsiTheme="minorHAnsi" w:cstheme="minorHAnsi"/>
                <w:i/>
                <w:sz w:val="20"/>
                <w:szCs w:val="20"/>
              </w:rPr>
            </w:pPr>
            <w:r w:rsidRPr="008E51AC">
              <w:rPr>
                <w:rFonts w:asciiTheme="minorHAnsi" w:hAnsiTheme="minorHAnsi" w:cstheme="minorHAnsi"/>
                <w:i/>
                <w:sz w:val="20"/>
                <w:szCs w:val="20"/>
              </w:rPr>
              <w:t>Sposób weryfikacji:</w:t>
            </w:r>
          </w:p>
          <w:p w14:paraId="0F5638AE" w14:textId="77777777" w:rsidR="002B0AD4" w:rsidRPr="008E51AC" w:rsidRDefault="002B0AD4" w:rsidP="009E2744">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t xml:space="preserve">Na podstawie wniosku o dofinansowanie. </w:t>
            </w:r>
          </w:p>
          <w:p w14:paraId="343CE488" w14:textId="77777777" w:rsidR="002B0AD4" w:rsidRPr="008E51AC" w:rsidRDefault="002B0AD4" w:rsidP="009E2744">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t>W ramach kryterium oceniane będzie czy projekt będzie skierowany do osób zamieszkujących powiaty, wchodzące w skład Stowarzyszenia Łódzki Obszar Metropolitalny, o stopie bezrobocia wyższej niż stopa bezrobocia dla województwa łódzkiego.</w:t>
            </w:r>
          </w:p>
          <w:p w14:paraId="3426B20D" w14:textId="1F18146B" w:rsidR="002B0AD4" w:rsidRPr="008E51AC" w:rsidRDefault="002B0AD4" w:rsidP="009E2744">
            <w:pPr>
              <w:tabs>
                <w:tab w:val="left" w:pos="9540"/>
              </w:tabs>
              <w:spacing w:line="240" w:lineRule="exact"/>
              <w:jc w:val="both"/>
              <w:rPr>
                <w:rFonts w:asciiTheme="minorHAnsi" w:hAnsiTheme="minorHAnsi" w:cstheme="minorHAnsi"/>
                <w:b/>
                <w:sz w:val="20"/>
                <w:szCs w:val="20"/>
              </w:rPr>
            </w:pPr>
            <w:r w:rsidRPr="008E51AC">
              <w:rPr>
                <w:rFonts w:asciiTheme="minorHAnsi" w:hAnsiTheme="minorHAnsi" w:cstheme="minorHAnsi"/>
                <w:b/>
                <w:sz w:val="20"/>
                <w:szCs w:val="20"/>
              </w:rPr>
              <w:t>PUNKTACJA:</w:t>
            </w:r>
          </w:p>
          <w:p w14:paraId="0A4CB781" w14:textId="77777777" w:rsidR="002B0AD4" w:rsidRPr="008E51AC" w:rsidRDefault="002B0AD4" w:rsidP="00163C8C">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t>0 pkt. – poniżej 60% uczestników projektu stanowią osoby zamieszkujące na terenie powiatów, w których wysokość opublikowanej przez GUS stopy bezrobocia przyjmuje wartość wyższą niż wysokość stopy bezrobocia dla całego województwa, na koniec grudnia 2019 r.,</w:t>
            </w:r>
          </w:p>
          <w:p w14:paraId="3C287EB2" w14:textId="77777777" w:rsidR="002B0AD4" w:rsidRPr="008E51AC" w:rsidRDefault="002B0AD4" w:rsidP="00163C8C">
            <w:pPr>
              <w:tabs>
                <w:tab w:val="left" w:pos="9540"/>
              </w:tabs>
              <w:spacing w:line="240" w:lineRule="exact"/>
              <w:jc w:val="both"/>
              <w:rPr>
                <w:rFonts w:asciiTheme="minorHAnsi" w:hAnsiTheme="minorHAnsi" w:cstheme="minorHAnsi"/>
                <w:sz w:val="20"/>
                <w:szCs w:val="20"/>
              </w:rPr>
            </w:pPr>
            <w:r w:rsidRPr="008E51AC">
              <w:rPr>
                <w:rFonts w:asciiTheme="minorHAnsi" w:hAnsiTheme="minorHAnsi" w:cstheme="minorHAnsi"/>
                <w:sz w:val="20"/>
                <w:szCs w:val="20"/>
              </w:rPr>
              <w:t>3 pkt. – co najmniej 60% uczestników projektu stanowią osoby zamieszkujące na terenie powiatów, w których wysokość opublikowanej przez GUS stopy bezrobocia przyjmuje wartość wyższą niż wysokość stopy bezrobocia dla całego województwa, na koniec grudnia 2019 r.,</w:t>
            </w:r>
          </w:p>
          <w:p w14:paraId="07302B33" w14:textId="78913A4B" w:rsidR="002B0AD4" w:rsidRPr="008E51AC" w:rsidRDefault="002B0AD4" w:rsidP="00163C8C">
            <w:pPr>
              <w:tabs>
                <w:tab w:val="left" w:pos="9540"/>
              </w:tabs>
              <w:spacing w:line="240" w:lineRule="exact"/>
              <w:jc w:val="both"/>
              <w:rPr>
                <w:rFonts w:asciiTheme="minorHAnsi" w:hAnsiTheme="minorHAnsi" w:cstheme="minorHAnsi"/>
                <w:i/>
                <w:sz w:val="20"/>
                <w:szCs w:val="20"/>
              </w:rPr>
            </w:pPr>
            <w:r w:rsidRPr="008E51AC">
              <w:rPr>
                <w:rFonts w:asciiTheme="minorHAnsi" w:hAnsiTheme="minorHAnsi" w:cstheme="minorHAnsi"/>
                <w:sz w:val="20"/>
                <w:szCs w:val="20"/>
              </w:rPr>
              <w:t>5 pkt. – co najmniej 75% uczestników projektu stanowią osoby zamieszkujące na terenie powiatów, w których wysokość opublikowanej przez GUS stopy bezrobocia przyjmuje wartość wyższą niż wysokość stopy bezrobocia dla całego województwa, na koniec grudnia 2019 r.</w:t>
            </w:r>
          </w:p>
        </w:tc>
        <w:tc>
          <w:tcPr>
            <w:tcW w:w="1275" w:type="dxa"/>
            <w:gridSpan w:val="2"/>
            <w:vMerge/>
            <w:tcBorders>
              <w:left w:val="single" w:sz="4" w:space="0" w:color="auto"/>
              <w:bottom w:val="single" w:sz="4" w:space="0" w:color="auto"/>
              <w:right w:val="single" w:sz="4" w:space="0" w:color="auto"/>
            </w:tcBorders>
            <w:shd w:val="clear" w:color="auto" w:fill="FFFFFF"/>
            <w:vAlign w:val="center"/>
          </w:tcPr>
          <w:p w14:paraId="5DF60550" w14:textId="77777777" w:rsidR="002B0AD4" w:rsidRPr="008E51AC" w:rsidRDefault="002B0AD4" w:rsidP="009E2744">
            <w:pPr>
              <w:tabs>
                <w:tab w:val="left" w:pos="9540"/>
              </w:tabs>
              <w:spacing w:line="240" w:lineRule="exact"/>
              <w:jc w:val="both"/>
              <w:rPr>
                <w:rFonts w:asciiTheme="minorHAnsi" w:hAnsiTheme="minorHAnsi" w:cstheme="minorHAnsi"/>
                <w:sz w:val="20"/>
                <w:szCs w:val="20"/>
              </w:rPr>
            </w:pPr>
          </w:p>
        </w:tc>
        <w:tc>
          <w:tcPr>
            <w:tcW w:w="994" w:type="dxa"/>
            <w:gridSpan w:val="4"/>
            <w:vMerge/>
            <w:tcBorders>
              <w:left w:val="single" w:sz="4" w:space="0" w:color="auto"/>
              <w:bottom w:val="single" w:sz="4" w:space="0" w:color="auto"/>
              <w:right w:val="single" w:sz="4" w:space="0" w:color="auto"/>
            </w:tcBorders>
            <w:shd w:val="clear" w:color="auto" w:fill="FFFFFF"/>
            <w:vAlign w:val="center"/>
          </w:tcPr>
          <w:p w14:paraId="4236BA56" w14:textId="77777777" w:rsidR="002B0AD4" w:rsidRPr="008E51AC" w:rsidRDefault="002B0AD4" w:rsidP="009E2744">
            <w:pPr>
              <w:tabs>
                <w:tab w:val="left" w:pos="9540"/>
              </w:tabs>
              <w:spacing w:line="240" w:lineRule="exact"/>
              <w:jc w:val="both"/>
              <w:rPr>
                <w:rFonts w:asciiTheme="minorHAnsi" w:hAnsiTheme="minorHAnsi" w:cstheme="minorHAnsi"/>
                <w:sz w:val="20"/>
                <w:szCs w:val="20"/>
              </w:rPr>
            </w:pPr>
          </w:p>
        </w:tc>
        <w:tc>
          <w:tcPr>
            <w:tcW w:w="1275" w:type="dxa"/>
            <w:gridSpan w:val="2"/>
            <w:vMerge/>
            <w:tcBorders>
              <w:left w:val="single" w:sz="4" w:space="0" w:color="auto"/>
              <w:bottom w:val="single" w:sz="4" w:space="0" w:color="auto"/>
              <w:right w:val="single" w:sz="4" w:space="0" w:color="auto"/>
            </w:tcBorders>
            <w:shd w:val="clear" w:color="auto" w:fill="FFFFFF"/>
            <w:vAlign w:val="center"/>
          </w:tcPr>
          <w:p w14:paraId="48973AC7" w14:textId="77777777" w:rsidR="002B0AD4" w:rsidRPr="008E51AC" w:rsidRDefault="002B0AD4" w:rsidP="009E2744">
            <w:pPr>
              <w:tabs>
                <w:tab w:val="left" w:pos="9540"/>
              </w:tabs>
              <w:spacing w:line="240" w:lineRule="exact"/>
              <w:jc w:val="both"/>
              <w:rPr>
                <w:rFonts w:asciiTheme="minorHAnsi" w:hAnsiTheme="minorHAnsi" w:cstheme="minorHAnsi"/>
                <w:sz w:val="20"/>
                <w:szCs w:val="20"/>
              </w:rPr>
            </w:pPr>
          </w:p>
        </w:tc>
        <w:tc>
          <w:tcPr>
            <w:tcW w:w="4111" w:type="dxa"/>
            <w:gridSpan w:val="2"/>
            <w:vMerge/>
            <w:shd w:val="clear" w:color="auto" w:fill="auto"/>
          </w:tcPr>
          <w:p w14:paraId="6CB6AD58" w14:textId="77777777" w:rsidR="002B0AD4" w:rsidRPr="008E51AC" w:rsidRDefault="002B0AD4" w:rsidP="009E2744">
            <w:pPr>
              <w:tabs>
                <w:tab w:val="left" w:pos="9540"/>
              </w:tabs>
              <w:spacing w:line="240" w:lineRule="exact"/>
              <w:jc w:val="both"/>
              <w:rPr>
                <w:rFonts w:asciiTheme="minorHAnsi" w:hAnsiTheme="minorHAnsi" w:cstheme="minorHAnsi"/>
                <w:b/>
                <w:sz w:val="20"/>
                <w:szCs w:val="20"/>
              </w:rPr>
            </w:pPr>
          </w:p>
        </w:tc>
      </w:tr>
      <w:tr w:rsidR="008E51AC" w:rsidRPr="008E51AC" w14:paraId="7D159794" w14:textId="77777777" w:rsidTr="009E2744">
        <w:trPr>
          <w:trHeight w:val="386"/>
        </w:trPr>
        <w:tc>
          <w:tcPr>
            <w:tcW w:w="6090" w:type="dxa"/>
            <w:gridSpan w:val="8"/>
            <w:shd w:val="clear" w:color="auto" w:fill="D9D9D9" w:themeFill="background1" w:themeFillShade="D9"/>
          </w:tcPr>
          <w:p w14:paraId="23704836" w14:textId="7135B62A" w:rsidR="009E2744" w:rsidRPr="008E51AC" w:rsidRDefault="009E2744" w:rsidP="00BC56D6">
            <w:pPr>
              <w:tabs>
                <w:tab w:val="left" w:pos="9540"/>
              </w:tabs>
              <w:spacing w:line="240" w:lineRule="exact"/>
              <w:jc w:val="both"/>
              <w:rPr>
                <w:rFonts w:asciiTheme="minorHAnsi" w:hAnsiTheme="minorHAnsi" w:cstheme="minorHAnsi"/>
                <w:b/>
                <w:sz w:val="20"/>
                <w:szCs w:val="20"/>
              </w:rPr>
            </w:pPr>
            <w:r w:rsidRPr="008E51AC">
              <w:rPr>
                <w:rFonts w:asciiTheme="minorHAnsi" w:hAnsiTheme="minorHAnsi" w:cstheme="minorHAnsi"/>
                <w:b/>
                <w:bCs/>
                <w:sz w:val="20"/>
                <w:szCs w:val="20"/>
              </w:rPr>
              <w:t xml:space="preserve">Suma dodatkowych punktów za spełnianie </w:t>
            </w:r>
            <w:r w:rsidRPr="008E51AC">
              <w:rPr>
                <w:rFonts w:asciiTheme="minorHAnsi" w:hAnsiTheme="minorHAnsi" w:cstheme="minorHAnsi"/>
                <w:b/>
                <w:bCs/>
                <w:sz w:val="20"/>
                <w:szCs w:val="20"/>
                <w:u w:val="single"/>
              </w:rPr>
              <w:t>kryteri</w:t>
            </w:r>
            <w:r w:rsidR="00BC56D6" w:rsidRPr="008E51AC">
              <w:rPr>
                <w:rFonts w:asciiTheme="minorHAnsi" w:hAnsiTheme="minorHAnsi" w:cstheme="minorHAnsi"/>
                <w:b/>
                <w:bCs/>
                <w:sz w:val="20"/>
                <w:szCs w:val="20"/>
                <w:u w:val="single"/>
              </w:rPr>
              <w:t>ów</w:t>
            </w:r>
            <w:r w:rsidRPr="008E51AC">
              <w:rPr>
                <w:rFonts w:asciiTheme="minorHAnsi" w:hAnsiTheme="minorHAnsi" w:cstheme="minorHAnsi"/>
                <w:b/>
                <w:bCs/>
                <w:sz w:val="20"/>
                <w:szCs w:val="20"/>
                <w:u w:val="single"/>
              </w:rPr>
              <w:t xml:space="preserve"> premiujących:</w:t>
            </w:r>
          </w:p>
        </w:tc>
        <w:tc>
          <w:tcPr>
            <w:tcW w:w="7655" w:type="dxa"/>
            <w:gridSpan w:val="10"/>
            <w:shd w:val="clear" w:color="auto" w:fill="FFFFFF" w:themeFill="background1"/>
          </w:tcPr>
          <w:p w14:paraId="258F1496" w14:textId="77777777" w:rsidR="009E2744" w:rsidRPr="008E51AC" w:rsidRDefault="009E2744" w:rsidP="009E2744">
            <w:pPr>
              <w:tabs>
                <w:tab w:val="left" w:pos="9540"/>
              </w:tabs>
              <w:spacing w:line="240" w:lineRule="exact"/>
              <w:jc w:val="both"/>
              <w:rPr>
                <w:rFonts w:asciiTheme="minorHAnsi" w:hAnsiTheme="minorHAnsi" w:cstheme="minorHAnsi"/>
                <w:b/>
                <w:sz w:val="20"/>
                <w:szCs w:val="20"/>
              </w:rPr>
            </w:pPr>
          </w:p>
        </w:tc>
      </w:tr>
      <w:tr w:rsidR="008E51AC" w:rsidRPr="008E51AC" w14:paraId="5A17758D" w14:textId="77777777" w:rsidTr="009E2744">
        <w:trPr>
          <w:trHeight w:val="386"/>
        </w:trPr>
        <w:tc>
          <w:tcPr>
            <w:tcW w:w="776" w:type="dxa"/>
            <w:gridSpan w:val="2"/>
            <w:shd w:val="clear" w:color="auto" w:fill="A6A6A6"/>
          </w:tcPr>
          <w:p w14:paraId="406507D8" w14:textId="77777777" w:rsidR="009E2744" w:rsidRPr="008E51AC" w:rsidRDefault="009E2744" w:rsidP="009E2744">
            <w:pPr>
              <w:tabs>
                <w:tab w:val="left" w:pos="9540"/>
              </w:tabs>
              <w:spacing w:line="240" w:lineRule="exact"/>
              <w:jc w:val="both"/>
              <w:rPr>
                <w:rFonts w:asciiTheme="minorHAnsi" w:hAnsiTheme="minorHAnsi" w:cstheme="minorHAnsi"/>
                <w:b/>
                <w:bCs/>
                <w:sz w:val="20"/>
                <w:szCs w:val="20"/>
              </w:rPr>
            </w:pPr>
            <w:r w:rsidRPr="008E51AC">
              <w:rPr>
                <w:rFonts w:asciiTheme="minorHAnsi" w:hAnsiTheme="minorHAnsi" w:cstheme="minorHAnsi"/>
                <w:b/>
                <w:bCs/>
                <w:sz w:val="20"/>
                <w:szCs w:val="20"/>
              </w:rPr>
              <w:t>C.</w:t>
            </w:r>
          </w:p>
        </w:tc>
        <w:tc>
          <w:tcPr>
            <w:tcW w:w="5314" w:type="dxa"/>
            <w:gridSpan w:val="6"/>
            <w:shd w:val="clear" w:color="auto" w:fill="A6A6A6"/>
          </w:tcPr>
          <w:p w14:paraId="7EEAC5B4" w14:textId="77777777" w:rsidR="009E2744" w:rsidRPr="008E51AC" w:rsidRDefault="009E2744" w:rsidP="009E2744">
            <w:pPr>
              <w:tabs>
                <w:tab w:val="left" w:pos="9540"/>
              </w:tabs>
              <w:spacing w:line="240" w:lineRule="exact"/>
              <w:jc w:val="both"/>
              <w:rPr>
                <w:rFonts w:asciiTheme="minorHAnsi" w:hAnsiTheme="minorHAnsi" w:cstheme="minorHAnsi"/>
                <w:b/>
                <w:bCs/>
                <w:sz w:val="20"/>
                <w:szCs w:val="20"/>
              </w:rPr>
            </w:pPr>
            <w:r w:rsidRPr="008E51AC">
              <w:rPr>
                <w:rFonts w:asciiTheme="minorHAnsi" w:hAnsiTheme="minorHAnsi" w:cstheme="minorHAnsi"/>
                <w:b/>
                <w:bCs/>
                <w:sz w:val="20"/>
                <w:szCs w:val="20"/>
              </w:rPr>
              <w:t>ŁĄCZNA LICZBA PUNKTÓW PRZYZNANYCH NA ETAPIE OCENY ZGODNOŚCI PROJEKTÓW ZE STRATEGIĄ ZIT W CZĘŚCI III i IV:</w:t>
            </w:r>
          </w:p>
        </w:tc>
        <w:tc>
          <w:tcPr>
            <w:tcW w:w="7655" w:type="dxa"/>
            <w:gridSpan w:val="10"/>
            <w:shd w:val="clear" w:color="auto" w:fill="FFFFFF" w:themeFill="background1"/>
          </w:tcPr>
          <w:p w14:paraId="0FAF7B3C" w14:textId="77777777" w:rsidR="009E2744" w:rsidRPr="008E51AC" w:rsidRDefault="009E2744" w:rsidP="009E2744">
            <w:pPr>
              <w:tabs>
                <w:tab w:val="left" w:pos="9540"/>
              </w:tabs>
              <w:spacing w:line="240" w:lineRule="exact"/>
              <w:jc w:val="both"/>
              <w:rPr>
                <w:rFonts w:asciiTheme="minorHAnsi" w:hAnsiTheme="minorHAnsi" w:cstheme="minorHAnsi"/>
                <w:b/>
                <w:sz w:val="20"/>
                <w:szCs w:val="20"/>
              </w:rPr>
            </w:pPr>
          </w:p>
        </w:tc>
      </w:tr>
    </w:tbl>
    <w:p w14:paraId="53A60F9A" w14:textId="77777777" w:rsidR="009E2744" w:rsidRPr="008E51AC" w:rsidRDefault="009E2744" w:rsidP="002A1A9B">
      <w:pPr>
        <w:tabs>
          <w:tab w:val="left" w:pos="9540"/>
        </w:tabs>
        <w:spacing w:line="240" w:lineRule="exact"/>
        <w:jc w:val="both"/>
        <w:rPr>
          <w:rFonts w:asciiTheme="minorHAnsi" w:hAnsiTheme="minorHAnsi" w:cstheme="minorHAnsi"/>
          <w:sz w:val="20"/>
          <w:szCs w:val="20"/>
        </w:rPr>
      </w:pPr>
      <w:bookmarkStart w:id="1" w:name="_GoBack"/>
      <w:bookmarkEnd w:id="1"/>
    </w:p>
    <w:p w14:paraId="24B16D00" w14:textId="77777777" w:rsidR="009E2744" w:rsidRPr="008E51AC" w:rsidRDefault="009E2744" w:rsidP="002A1A9B">
      <w:pPr>
        <w:tabs>
          <w:tab w:val="left" w:pos="9540"/>
        </w:tabs>
        <w:spacing w:line="240" w:lineRule="exact"/>
        <w:jc w:val="both"/>
        <w:rPr>
          <w:rFonts w:asciiTheme="minorHAnsi" w:hAnsiTheme="minorHAnsi" w:cstheme="minorHAnsi"/>
          <w:sz w:val="20"/>
          <w:szCs w:val="20"/>
        </w:rPr>
      </w:pPr>
    </w:p>
    <w:p w14:paraId="16BD0B73" w14:textId="77777777"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14:paraId="6D6D04E1"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14:paraId="0A611E3B"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14:paraId="4AD185E4" w14:textId="77777777"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6E6D" w14:textId="77777777" w:rsidR="00C5256D" w:rsidRDefault="00C5256D" w:rsidP="002A1A9B">
      <w:r>
        <w:separator/>
      </w:r>
    </w:p>
  </w:endnote>
  <w:endnote w:type="continuationSeparator" w:id="0">
    <w:p w14:paraId="51A7D564" w14:textId="77777777" w:rsidR="00C5256D" w:rsidRDefault="00C5256D"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B92B" w14:textId="77777777" w:rsidR="00C73127" w:rsidRDefault="00C7312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40745"/>
      <w:docPartObj>
        <w:docPartGallery w:val="Page Numbers (Bottom of Page)"/>
        <w:docPartUnique/>
      </w:docPartObj>
    </w:sdtPr>
    <w:sdtEndPr/>
    <w:sdtContent>
      <w:p w14:paraId="3931A239" w14:textId="774C432D" w:rsidR="00BA3C54" w:rsidRDefault="00BA3C54">
        <w:pPr>
          <w:pStyle w:val="Stopka"/>
          <w:jc w:val="center"/>
        </w:pPr>
        <w:r>
          <w:fldChar w:fldCharType="begin"/>
        </w:r>
        <w:r>
          <w:instrText>PAGE   \* MERGEFORMAT</w:instrText>
        </w:r>
        <w:r>
          <w:fldChar w:fldCharType="separate"/>
        </w:r>
        <w:r w:rsidR="008E51AC">
          <w:rPr>
            <w:noProof/>
          </w:rPr>
          <w:t>10</w:t>
        </w:r>
        <w:r>
          <w:fldChar w:fldCharType="end"/>
        </w:r>
      </w:p>
    </w:sdtContent>
  </w:sdt>
  <w:p w14:paraId="402926F2" w14:textId="77777777" w:rsidR="00BA3C54" w:rsidRDefault="00BA3C5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B1C3" w14:textId="77777777" w:rsidR="00C73127" w:rsidRDefault="00C731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41AFF" w14:textId="77777777" w:rsidR="00C5256D" w:rsidRDefault="00C5256D" w:rsidP="002A1A9B">
      <w:r>
        <w:separator/>
      </w:r>
    </w:p>
  </w:footnote>
  <w:footnote w:type="continuationSeparator" w:id="0">
    <w:p w14:paraId="6EF1A720" w14:textId="77777777" w:rsidR="00C5256D" w:rsidRDefault="00C5256D" w:rsidP="002A1A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97A4" w14:textId="77777777" w:rsidR="00C73127" w:rsidRDefault="00C7312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F0F5" w14:textId="77777777" w:rsidR="002A1A9B" w:rsidRDefault="002A1A9B" w:rsidP="002A1A9B">
    <w:pPr>
      <w:pStyle w:val="Nagwek"/>
      <w:jc w:val="center"/>
    </w:pPr>
  </w:p>
  <w:p w14:paraId="6AC6A92A" w14:textId="77777777" w:rsidR="002A1A9B" w:rsidRDefault="002A1A9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B93C" w14:textId="77777777" w:rsidR="00BA3C54" w:rsidRDefault="00C73127" w:rsidP="00C73127">
    <w:pPr>
      <w:pStyle w:val="Nagwek"/>
      <w:jc w:val="center"/>
    </w:pPr>
    <w:r>
      <w:rPr>
        <w:noProof/>
        <w:lang w:eastAsia="pl-PL"/>
      </w:rPr>
      <w:drawing>
        <wp:inline distT="0" distB="0" distL="0" distR="0" wp14:anchorId="2D55BC1D" wp14:editId="4D1E7828">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045C99"/>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B"/>
    <w:rsid w:val="00000EC7"/>
    <w:rsid w:val="0002053E"/>
    <w:rsid w:val="00024421"/>
    <w:rsid w:val="00053FFF"/>
    <w:rsid w:val="00056DE2"/>
    <w:rsid w:val="00093FF6"/>
    <w:rsid w:val="000F36EE"/>
    <w:rsid w:val="00122594"/>
    <w:rsid w:val="00124218"/>
    <w:rsid w:val="00150EE6"/>
    <w:rsid w:val="00163C8C"/>
    <w:rsid w:val="00171438"/>
    <w:rsid w:val="001D351E"/>
    <w:rsid w:val="001E2BCD"/>
    <w:rsid w:val="002074F7"/>
    <w:rsid w:val="0023035F"/>
    <w:rsid w:val="00272B5C"/>
    <w:rsid w:val="002A1A9B"/>
    <w:rsid w:val="002B0AD4"/>
    <w:rsid w:val="002C2944"/>
    <w:rsid w:val="0033253B"/>
    <w:rsid w:val="003D74AB"/>
    <w:rsid w:val="00403528"/>
    <w:rsid w:val="00436083"/>
    <w:rsid w:val="00441D84"/>
    <w:rsid w:val="00441FBB"/>
    <w:rsid w:val="0047478D"/>
    <w:rsid w:val="00512BF1"/>
    <w:rsid w:val="005759D5"/>
    <w:rsid w:val="0059209A"/>
    <w:rsid w:val="005E54FB"/>
    <w:rsid w:val="005E5E11"/>
    <w:rsid w:val="0064239F"/>
    <w:rsid w:val="006571CB"/>
    <w:rsid w:val="006662BD"/>
    <w:rsid w:val="00695546"/>
    <w:rsid w:val="006A75FD"/>
    <w:rsid w:val="006F5302"/>
    <w:rsid w:val="00707BDA"/>
    <w:rsid w:val="007169D0"/>
    <w:rsid w:val="007B2916"/>
    <w:rsid w:val="007C55D9"/>
    <w:rsid w:val="007D3B3E"/>
    <w:rsid w:val="007F1251"/>
    <w:rsid w:val="00803004"/>
    <w:rsid w:val="00825727"/>
    <w:rsid w:val="00896C8D"/>
    <w:rsid w:val="008B6B8E"/>
    <w:rsid w:val="008C0E12"/>
    <w:rsid w:val="008C3CB9"/>
    <w:rsid w:val="008C5A19"/>
    <w:rsid w:val="008E51AC"/>
    <w:rsid w:val="00934772"/>
    <w:rsid w:val="0094298A"/>
    <w:rsid w:val="00946E08"/>
    <w:rsid w:val="00987049"/>
    <w:rsid w:val="009B382B"/>
    <w:rsid w:val="009D4D21"/>
    <w:rsid w:val="009E2744"/>
    <w:rsid w:val="009F0E40"/>
    <w:rsid w:val="009F5D25"/>
    <w:rsid w:val="00A05A3B"/>
    <w:rsid w:val="00A415B8"/>
    <w:rsid w:val="00A429EB"/>
    <w:rsid w:val="00AA1278"/>
    <w:rsid w:val="00AA4048"/>
    <w:rsid w:val="00AD10F8"/>
    <w:rsid w:val="00AF3C2D"/>
    <w:rsid w:val="00B16F79"/>
    <w:rsid w:val="00B32708"/>
    <w:rsid w:val="00BA3C54"/>
    <w:rsid w:val="00BC56D6"/>
    <w:rsid w:val="00C5256D"/>
    <w:rsid w:val="00C54B4A"/>
    <w:rsid w:val="00C60F4F"/>
    <w:rsid w:val="00C73127"/>
    <w:rsid w:val="00CC16AF"/>
    <w:rsid w:val="00CC541C"/>
    <w:rsid w:val="00CC55FE"/>
    <w:rsid w:val="00CE23E3"/>
    <w:rsid w:val="00D57FA0"/>
    <w:rsid w:val="00DA0163"/>
    <w:rsid w:val="00E0776D"/>
    <w:rsid w:val="00E15471"/>
    <w:rsid w:val="00E44895"/>
    <w:rsid w:val="00E53A6E"/>
    <w:rsid w:val="00E61EE6"/>
    <w:rsid w:val="00EA34D2"/>
    <w:rsid w:val="00EE1627"/>
    <w:rsid w:val="00F07411"/>
    <w:rsid w:val="00F32A4E"/>
    <w:rsid w:val="00F534D8"/>
    <w:rsid w:val="00F55C33"/>
    <w:rsid w:val="00F85B74"/>
    <w:rsid w:val="00F910BD"/>
    <w:rsid w:val="00FA05AC"/>
    <w:rsid w:val="00FE31E1"/>
    <w:rsid w:val="00FE521F"/>
    <w:rsid w:val="00FE6EB5"/>
    <w:rsid w:val="00FF5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E5153"/>
  <w15:chartTrackingRefBased/>
  <w15:docId w15:val="{351E87EA-EE45-4A44-8F26-94F608B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2744"/>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83420">
      <w:bodyDiv w:val="1"/>
      <w:marLeft w:val="0"/>
      <w:marRight w:val="0"/>
      <w:marTop w:val="0"/>
      <w:marBottom w:val="0"/>
      <w:divBdr>
        <w:top w:val="none" w:sz="0" w:space="0" w:color="auto"/>
        <w:left w:val="none" w:sz="0" w:space="0" w:color="auto"/>
        <w:bottom w:val="none" w:sz="0" w:space="0" w:color="auto"/>
        <w:right w:val="none" w:sz="0" w:space="0" w:color="auto"/>
      </w:divBdr>
      <w:divsChild>
        <w:div w:id="1490638742">
          <w:marLeft w:val="0"/>
          <w:marRight w:val="0"/>
          <w:marTop w:val="0"/>
          <w:marBottom w:val="0"/>
          <w:divBdr>
            <w:top w:val="none" w:sz="0" w:space="0" w:color="auto"/>
            <w:left w:val="none" w:sz="0" w:space="0" w:color="auto"/>
            <w:bottom w:val="none" w:sz="0" w:space="0" w:color="auto"/>
            <w:right w:val="none" w:sz="0" w:space="0" w:color="auto"/>
          </w:divBdr>
        </w:div>
        <w:div w:id="1210922709">
          <w:marLeft w:val="0"/>
          <w:marRight w:val="0"/>
          <w:marTop w:val="0"/>
          <w:marBottom w:val="0"/>
          <w:divBdr>
            <w:top w:val="none" w:sz="0" w:space="0" w:color="auto"/>
            <w:left w:val="none" w:sz="0" w:space="0" w:color="auto"/>
            <w:bottom w:val="none" w:sz="0" w:space="0" w:color="auto"/>
            <w:right w:val="none" w:sz="0" w:space="0" w:color="auto"/>
          </w:divBdr>
        </w:div>
        <w:div w:id="248973461">
          <w:marLeft w:val="0"/>
          <w:marRight w:val="0"/>
          <w:marTop w:val="0"/>
          <w:marBottom w:val="0"/>
          <w:divBdr>
            <w:top w:val="none" w:sz="0" w:space="0" w:color="auto"/>
            <w:left w:val="none" w:sz="0" w:space="0" w:color="auto"/>
            <w:bottom w:val="none" w:sz="0" w:space="0" w:color="auto"/>
            <w:right w:val="none" w:sz="0" w:space="0" w:color="auto"/>
          </w:divBdr>
        </w:div>
        <w:div w:id="1478760266">
          <w:marLeft w:val="0"/>
          <w:marRight w:val="0"/>
          <w:marTop w:val="0"/>
          <w:marBottom w:val="0"/>
          <w:divBdr>
            <w:top w:val="none" w:sz="0" w:space="0" w:color="auto"/>
            <w:left w:val="none" w:sz="0" w:space="0" w:color="auto"/>
            <w:bottom w:val="none" w:sz="0" w:space="0" w:color="auto"/>
            <w:right w:val="none" w:sz="0" w:space="0" w:color="auto"/>
          </w:divBdr>
        </w:div>
        <w:div w:id="2117364401">
          <w:marLeft w:val="0"/>
          <w:marRight w:val="0"/>
          <w:marTop w:val="0"/>
          <w:marBottom w:val="0"/>
          <w:divBdr>
            <w:top w:val="none" w:sz="0" w:space="0" w:color="auto"/>
            <w:left w:val="none" w:sz="0" w:space="0" w:color="auto"/>
            <w:bottom w:val="none" w:sz="0" w:space="0" w:color="auto"/>
            <w:right w:val="none" w:sz="0" w:space="0" w:color="auto"/>
          </w:divBdr>
        </w:div>
        <w:div w:id="765542436">
          <w:marLeft w:val="0"/>
          <w:marRight w:val="0"/>
          <w:marTop w:val="0"/>
          <w:marBottom w:val="0"/>
          <w:divBdr>
            <w:top w:val="none" w:sz="0" w:space="0" w:color="auto"/>
            <w:left w:val="none" w:sz="0" w:space="0" w:color="auto"/>
            <w:bottom w:val="none" w:sz="0" w:space="0" w:color="auto"/>
            <w:right w:val="none" w:sz="0" w:space="0" w:color="auto"/>
          </w:divBdr>
        </w:div>
        <w:div w:id="1112898385">
          <w:marLeft w:val="0"/>
          <w:marRight w:val="0"/>
          <w:marTop w:val="0"/>
          <w:marBottom w:val="0"/>
          <w:divBdr>
            <w:top w:val="none" w:sz="0" w:space="0" w:color="auto"/>
            <w:left w:val="none" w:sz="0" w:space="0" w:color="auto"/>
            <w:bottom w:val="none" w:sz="0" w:space="0" w:color="auto"/>
            <w:right w:val="none" w:sz="0" w:space="0" w:color="auto"/>
          </w:divBdr>
        </w:div>
        <w:div w:id="36396823">
          <w:marLeft w:val="0"/>
          <w:marRight w:val="0"/>
          <w:marTop w:val="0"/>
          <w:marBottom w:val="0"/>
          <w:divBdr>
            <w:top w:val="none" w:sz="0" w:space="0" w:color="auto"/>
            <w:left w:val="none" w:sz="0" w:space="0" w:color="auto"/>
            <w:bottom w:val="none" w:sz="0" w:space="0" w:color="auto"/>
            <w:right w:val="none" w:sz="0" w:space="0" w:color="auto"/>
          </w:divBdr>
        </w:div>
        <w:div w:id="222067318">
          <w:marLeft w:val="0"/>
          <w:marRight w:val="0"/>
          <w:marTop w:val="0"/>
          <w:marBottom w:val="0"/>
          <w:divBdr>
            <w:top w:val="none" w:sz="0" w:space="0" w:color="auto"/>
            <w:left w:val="none" w:sz="0" w:space="0" w:color="auto"/>
            <w:bottom w:val="none" w:sz="0" w:space="0" w:color="auto"/>
            <w:right w:val="none" w:sz="0" w:space="0" w:color="auto"/>
          </w:divBdr>
        </w:div>
        <w:div w:id="795753156">
          <w:marLeft w:val="0"/>
          <w:marRight w:val="0"/>
          <w:marTop w:val="0"/>
          <w:marBottom w:val="0"/>
          <w:divBdr>
            <w:top w:val="none" w:sz="0" w:space="0" w:color="auto"/>
            <w:left w:val="none" w:sz="0" w:space="0" w:color="auto"/>
            <w:bottom w:val="none" w:sz="0" w:space="0" w:color="auto"/>
            <w:right w:val="none" w:sz="0" w:space="0" w:color="auto"/>
          </w:divBdr>
        </w:div>
        <w:div w:id="2039501018">
          <w:marLeft w:val="0"/>
          <w:marRight w:val="0"/>
          <w:marTop w:val="0"/>
          <w:marBottom w:val="0"/>
          <w:divBdr>
            <w:top w:val="none" w:sz="0" w:space="0" w:color="auto"/>
            <w:left w:val="none" w:sz="0" w:space="0" w:color="auto"/>
            <w:bottom w:val="none" w:sz="0" w:space="0" w:color="auto"/>
            <w:right w:val="none" w:sz="0" w:space="0" w:color="auto"/>
          </w:divBdr>
        </w:div>
        <w:div w:id="184840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36FF-604C-4ABC-BBD0-3A3657AF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2548</Words>
  <Characters>15291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Joanna Bednarkiewicz</cp:lastModifiedBy>
  <cp:revision>3</cp:revision>
  <cp:lastPrinted>2019-02-28T14:11:00Z</cp:lastPrinted>
  <dcterms:created xsi:type="dcterms:W3CDTF">2020-01-30T10:43:00Z</dcterms:created>
  <dcterms:modified xsi:type="dcterms:W3CDTF">2020-02-25T11:24:00Z</dcterms:modified>
</cp:coreProperties>
</file>