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F0" w:rsidRPr="00010EB2" w:rsidRDefault="00D0121A" w:rsidP="00010EB2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Uchwałą nr 1603/84/19 Zarządu Województwa Mazowieckiego z dnia 18 listopada 2019 r. </w:t>
      </w:r>
      <w:r w:rsidRPr="00010EB2">
        <w:rPr>
          <w:rFonts w:ascii="Arial" w:hAnsi="Arial" w:cs="Arial"/>
        </w:rPr>
        <w:t xml:space="preserve">w </w:t>
      </w:r>
      <w:r w:rsidRPr="00010EB2">
        <w:rPr>
          <w:rFonts w:ascii="Arial" w:hAnsi="Arial" w:cs="Arial"/>
          <w:color w:val="000000" w:themeColor="text1"/>
        </w:rPr>
        <w:t>Szczegółowym Opisie Osi Priorytetowych (wersja 3.</w:t>
      </w:r>
      <w:r w:rsidR="00B262D6" w:rsidRPr="00010EB2">
        <w:rPr>
          <w:rFonts w:ascii="Arial" w:hAnsi="Arial" w:cs="Arial"/>
          <w:color w:val="000000" w:themeColor="text1"/>
        </w:rPr>
        <w:t>8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 xml:space="preserve">w stosunku do SZOOP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B262D6" w:rsidRPr="00010EB2">
        <w:rPr>
          <w:rFonts w:ascii="Arial" w:hAnsi="Arial" w:cs="Arial"/>
          <w:color w:val="000000" w:themeColor="text1"/>
        </w:rPr>
        <w:t>1522/80/19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>ewództwa Mazowieckiego z dnia 29 października</w:t>
      </w:r>
      <w:r w:rsidR="008D3CF1" w:rsidRPr="00010EB2">
        <w:rPr>
          <w:rFonts w:ascii="Arial" w:hAnsi="Arial" w:cs="Arial"/>
          <w:color w:val="000000" w:themeColor="text1"/>
        </w:rPr>
        <w:t xml:space="preserve"> 2019 r. dotyczą:</w:t>
      </w:r>
    </w:p>
    <w:p w:rsidR="008D3CF1" w:rsidRPr="00D263FF" w:rsidRDefault="008D3CF1" w:rsidP="00D263FF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D263FF">
        <w:rPr>
          <w:rFonts w:ascii="Arial" w:hAnsi="Arial" w:cs="Arial"/>
        </w:rPr>
        <w:t>Załącznika 3</w:t>
      </w:r>
      <w:r w:rsidR="00B262D6" w:rsidRPr="00D263FF">
        <w:rPr>
          <w:rFonts w:ascii="Arial" w:hAnsi="Arial" w:cs="Arial"/>
        </w:rPr>
        <w:t>b</w:t>
      </w:r>
      <w:r w:rsidRPr="00D263FF">
        <w:rPr>
          <w:rFonts w:ascii="Arial" w:hAnsi="Arial" w:cs="Arial"/>
        </w:rPr>
        <w:t xml:space="preserve"> Kryteria wyrobu projektów dla poszczególnych osi priorytetowych w</w:t>
      </w:r>
      <w:r w:rsidR="00010EB2" w:rsidRPr="00D263FF">
        <w:rPr>
          <w:rFonts w:ascii="Arial" w:hAnsi="Arial" w:cs="Arial"/>
        </w:rPr>
        <w:t> </w:t>
      </w:r>
      <w:r w:rsidRPr="00D263FF">
        <w:rPr>
          <w:rFonts w:ascii="Arial" w:hAnsi="Arial" w:cs="Arial"/>
        </w:rPr>
        <w:t>zakresie kryteriów dla następujących działań i poddziałań</w:t>
      </w:r>
      <w:r w:rsidR="00010EB2" w:rsidRPr="00D263FF">
        <w:rPr>
          <w:rFonts w:ascii="Arial" w:hAnsi="Arial" w:cs="Arial"/>
        </w:rPr>
        <w:t xml:space="preserve"> - EFS</w:t>
      </w:r>
      <w:r w:rsidRPr="00D263FF">
        <w:rPr>
          <w:rFonts w:ascii="Arial" w:hAnsi="Arial" w:cs="Arial"/>
        </w:rPr>
        <w:t>:</w:t>
      </w:r>
    </w:p>
    <w:p w:rsidR="00010EB2" w:rsidRPr="00010EB2" w:rsidRDefault="00010EB2" w:rsidP="00010E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010EB2">
        <w:rPr>
          <w:rFonts w:ascii="Arial" w:hAnsi="Arial" w:cs="Arial"/>
        </w:rPr>
        <w:t>Działania 9.2 „Usługi społeczne i usługi opieki zdrowotnej „Poddziałanie 9.2.2 Zwiększenie dostępności usług zdrowotnych, Typ projektu: wdrażanie programów wczesnego wykrywania wad rozwojowych i rehabilitacji dzieci zagrożonych niepełnosprawnością i niepełnosprawnych Regionalny Program Zdrowotny w zakresie chorób kręgosłupa i otyłości wśród dzieci z województwa mazowieckiego - kryteria przyjęte na LI posiedzeniu Komitetu Monitorującego RPO WM 2014-2020 w</w:t>
      </w:r>
      <w:r>
        <w:rPr>
          <w:rFonts w:ascii="Arial" w:hAnsi="Arial" w:cs="Arial"/>
        </w:rPr>
        <w:t> </w:t>
      </w:r>
      <w:r w:rsidRPr="00010EB2">
        <w:rPr>
          <w:rFonts w:ascii="Arial" w:hAnsi="Arial" w:cs="Arial"/>
        </w:rPr>
        <w:t>dniu 5 listopada 2019 r.;</w:t>
      </w:r>
    </w:p>
    <w:p w:rsidR="00010EB2" w:rsidRPr="00010EB2" w:rsidRDefault="00010EB2" w:rsidP="00010E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010EB2">
        <w:rPr>
          <w:rFonts w:ascii="Arial" w:hAnsi="Arial" w:cs="Arial"/>
        </w:rPr>
        <w:t>Działania 8.3 „Ułatwianie powrotu do aktywności zawodowej osób sprawujących opiekę nad dziećmi do lat 3”, Poddziałania 8.3.2 „Ułatwianie powrotu do aktywności zawodowej w ramach ZIT”; - kryteria przyjęte na LII posiedzeniu Komitetu Monitorującego RPO WM 2014-2020 w dniu 14 listopada 2019 r.;</w:t>
      </w:r>
    </w:p>
    <w:p w:rsidR="00010EB2" w:rsidRPr="00010EB2" w:rsidRDefault="00010EB2" w:rsidP="00010E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010EB2">
        <w:rPr>
          <w:rFonts w:ascii="Arial" w:hAnsi="Arial" w:cs="Arial"/>
        </w:rPr>
        <w:t>Działania 10.3 „Doskonalenie zawodowe”, Poddziałania 10.3.1 „Doskonalenie zawodowe uczniów” - kryteria przyjęte na LII posiedzeniu Komitetu Monitorującego RPO WM 2014-2020 w dniu 14 listopada 2019 r.;</w:t>
      </w:r>
    </w:p>
    <w:p w:rsidR="00010EB2" w:rsidRPr="00010EB2" w:rsidRDefault="00010EB2" w:rsidP="00010E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010EB2">
        <w:rPr>
          <w:rFonts w:ascii="Arial" w:hAnsi="Arial" w:cs="Arial"/>
        </w:rPr>
        <w:t>ogólnych kryteriów wyboru projektów konkursowych oraz pozakonkursowych – formalnych, merytorycznych, podsumowującego po negocjacjach, w ramach EFS - kryteria przyjęte na LII posiedzeniu Komitetu Monitorującego RPO WM 2014-2020 w</w:t>
      </w:r>
      <w:r>
        <w:rPr>
          <w:rFonts w:ascii="Arial" w:hAnsi="Arial" w:cs="Arial"/>
        </w:rPr>
        <w:t> </w:t>
      </w:r>
      <w:r w:rsidRPr="00010EB2">
        <w:rPr>
          <w:rFonts w:ascii="Arial" w:hAnsi="Arial" w:cs="Arial"/>
        </w:rPr>
        <w:t>dniu 14 listopada 2019 r</w:t>
      </w:r>
      <w:r>
        <w:rPr>
          <w:rFonts w:ascii="Arial" w:hAnsi="Arial" w:cs="Arial"/>
        </w:rPr>
        <w:t>.</w:t>
      </w:r>
    </w:p>
    <w:p w:rsidR="008D3CF1" w:rsidRDefault="008D3CF1" w:rsidP="00010EB2">
      <w:pPr>
        <w:pStyle w:val="Akapitzlist"/>
        <w:spacing w:before="120" w:after="120" w:line="276" w:lineRule="auto"/>
        <w:ind w:left="1440"/>
        <w:contextualSpacing w:val="0"/>
      </w:pPr>
    </w:p>
    <w:sectPr w:rsidR="008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1A"/>
    <w:rsid w:val="00010EB2"/>
    <w:rsid w:val="000D4397"/>
    <w:rsid w:val="00142196"/>
    <w:rsid w:val="008D3CF1"/>
    <w:rsid w:val="00993BFC"/>
    <w:rsid w:val="00AD0251"/>
    <w:rsid w:val="00B262D6"/>
    <w:rsid w:val="00B42CF0"/>
    <w:rsid w:val="00C6436F"/>
    <w:rsid w:val="00D0121A"/>
    <w:rsid w:val="00D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4E87"/>
  <w15:chartTrackingRefBased/>
  <w15:docId w15:val="{48FE0812-095C-4401-84DA-D91ED6A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RF-ER</cp:lastModifiedBy>
  <cp:revision>11</cp:revision>
  <dcterms:created xsi:type="dcterms:W3CDTF">2019-02-13T13:57:00Z</dcterms:created>
  <dcterms:modified xsi:type="dcterms:W3CDTF">2019-11-19T09:15:00Z</dcterms:modified>
</cp:coreProperties>
</file>