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5B7D3FD0" w:rsidR="00586DA9" w:rsidRPr="001E1079" w:rsidRDefault="00D63516" w:rsidP="0086556A">
      <w:pPr>
        <w:autoSpaceDE w:val="0"/>
        <w:autoSpaceDN w:val="0"/>
        <w:adjustRightInd w:val="0"/>
        <w:spacing w:line="276" w:lineRule="auto"/>
        <w:jc w:val="center"/>
        <w:rPr>
          <w:rFonts w:asciiTheme="minorHAnsi" w:hAnsiTheme="minorHAnsi"/>
          <w:b/>
          <w:sz w:val="22"/>
          <w:szCs w:val="22"/>
        </w:rPr>
      </w:pPr>
      <w:r w:rsidRPr="001E1079">
        <w:rPr>
          <w:rFonts w:asciiTheme="minorHAnsi" w:hAnsiTheme="minorHAnsi"/>
          <w:b/>
          <w:noProof/>
          <w:sz w:val="22"/>
          <w:szCs w:val="22"/>
        </w:rPr>
        <w:drawing>
          <wp:inline distT="0" distB="0" distL="0" distR="0" wp14:anchorId="69219A65" wp14:editId="316365CE">
            <wp:extent cx="5962650" cy="685800"/>
            <wp:effectExtent l="0" t="0" r="0" b="0"/>
            <wp:docPr id="2" name="Obraz 2" descr="Obraz przedstawia ciąg logotypów składających się od lewej z loga Funduszy Europejskich Program Regionalny, flagi Rzeczpospolitej Polskiej, loga Województwa Opolskiego Opolskie kwitnące oraz  loga Uni Europejskiej z nazwą Europejski Fundusz Rozwoju Regionalnego"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rzata.kapala\Desktop\Nowe logo_EFR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685800"/>
                    </a:xfrm>
                    <a:prstGeom prst="rect">
                      <a:avLst/>
                    </a:prstGeom>
                    <a:noFill/>
                    <a:ln>
                      <a:noFill/>
                    </a:ln>
                  </pic:spPr>
                </pic:pic>
              </a:graphicData>
            </a:graphic>
          </wp:inline>
        </w:drawing>
      </w:r>
    </w:p>
    <w:p w14:paraId="73A8FB9B" w14:textId="77777777" w:rsidR="00FB2C88" w:rsidRPr="001E1079" w:rsidRDefault="00FB2C88" w:rsidP="0086556A">
      <w:pPr>
        <w:widowControl w:val="0"/>
        <w:spacing w:line="276" w:lineRule="auto"/>
        <w:jc w:val="center"/>
        <w:rPr>
          <w:rFonts w:asciiTheme="minorHAnsi" w:hAnsiTheme="minorHAnsi"/>
          <w:b/>
          <w:snapToGrid w:val="0"/>
          <w:sz w:val="44"/>
          <w:szCs w:val="44"/>
          <w:u w:val="single"/>
        </w:rPr>
      </w:pP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2579541"/>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p>
    <w:p w14:paraId="613A9927" w14:textId="2988597E" w:rsidR="00597C23" w:rsidRPr="001E1079" w:rsidRDefault="004D72D5" w:rsidP="0086556A">
      <w:pPr>
        <w:widowControl w:val="0"/>
        <w:spacing w:line="276" w:lineRule="auto"/>
        <w:jc w:val="center"/>
        <w:rPr>
          <w:rFonts w:asciiTheme="minorHAnsi" w:hAnsiTheme="minorHAnsi"/>
          <w:b/>
          <w:snapToGrid w:val="0"/>
          <w:sz w:val="28"/>
          <w:szCs w:val="28"/>
        </w:rPr>
      </w:pPr>
      <w:r>
        <w:rPr>
          <w:rFonts w:asciiTheme="minorHAnsi" w:hAnsiTheme="minorHAnsi"/>
          <w:b/>
          <w:snapToGrid w:val="0"/>
          <w:sz w:val="28"/>
          <w:szCs w:val="28"/>
        </w:rPr>
        <w:t>OSI PRIORYTETOWEJ II</w:t>
      </w:r>
    </w:p>
    <w:p w14:paraId="201252D9" w14:textId="56951B33" w:rsidR="00597C23" w:rsidRPr="001E1079" w:rsidRDefault="004D72D5" w:rsidP="0086556A">
      <w:pPr>
        <w:widowControl w:val="0"/>
        <w:spacing w:line="276" w:lineRule="auto"/>
        <w:jc w:val="center"/>
        <w:rPr>
          <w:rFonts w:asciiTheme="minorHAnsi" w:hAnsiTheme="minorHAnsi"/>
          <w:i/>
          <w:snapToGrid w:val="0"/>
          <w:sz w:val="28"/>
          <w:szCs w:val="28"/>
        </w:rPr>
      </w:pPr>
      <w:r>
        <w:rPr>
          <w:rFonts w:asciiTheme="minorHAnsi" w:hAnsiTheme="minorHAnsi"/>
          <w:i/>
          <w:snapToGrid w:val="0"/>
          <w:sz w:val="28"/>
          <w:szCs w:val="28"/>
        </w:rPr>
        <w:t>Konkurencyjna gospodarka</w:t>
      </w:r>
    </w:p>
    <w:p w14:paraId="7A0114F6" w14:textId="77777777" w:rsidR="00597C23" w:rsidRPr="001E1079" w:rsidRDefault="00597C23" w:rsidP="0086556A">
      <w:pPr>
        <w:widowControl w:val="0"/>
        <w:spacing w:line="276" w:lineRule="auto"/>
        <w:jc w:val="center"/>
        <w:rPr>
          <w:rFonts w:asciiTheme="minorHAnsi" w:hAnsiTheme="minorHAnsi"/>
          <w:i/>
          <w:snapToGrid w:val="0"/>
          <w:sz w:val="28"/>
          <w:szCs w:val="28"/>
        </w:rPr>
      </w:pPr>
    </w:p>
    <w:p w14:paraId="0579FFDD" w14:textId="31415ADB" w:rsidR="000E1803" w:rsidRPr="001E1079" w:rsidRDefault="000E1803" w:rsidP="0086556A">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DZIAŁANIE</w:t>
      </w:r>
    </w:p>
    <w:p w14:paraId="3459658D" w14:textId="50DD25FF" w:rsidR="000E1803" w:rsidRPr="001E1079" w:rsidRDefault="004D72D5" w:rsidP="0086556A">
      <w:pPr>
        <w:widowControl w:val="0"/>
        <w:spacing w:line="276" w:lineRule="auto"/>
        <w:jc w:val="center"/>
        <w:rPr>
          <w:rFonts w:asciiTheme="minorHAnsi" w:hAnsiTheme="minorHAnsi"/>
          <w:i/>
          <w:snapToGrid w:val="0"/>
          <w:sz w:val="28"/>
          <w:szCs w:val="28"/>
        </w:rPr>
      </w:pPr>
      <w:r>
        <w:rPr>
          <w:rFonts w:asciiTheme="minorHAnsi" w:hAnsiTheme="minorHAnsi"/>
          <w:snapToGrid w:val="0"/>
          <w:sz w:val="28"/>
          <w:szCs w:val="28"/>
        </w:rPr>
        <w:t>2.3 Wzmocnienie otoczenia biznesu</w:t>
      </w:r>
    </w:p>
    <w:p w14:paraId="6499A8C3" w14:textId="77777777" w:rsidR="000E1803" w:rsidRPr="001E1079" w:rsidRDefault="000E1803" w:rsidP="0086556A">
      <w:pPr>
        <w:widowControl w:val="0"/>
        <w:spacing w:line="276" w:lineRule="auto"/>
        <w:jc w:val="center"/>
        <w:rPr>
          <w:rFonts w:asciiTheme="minorHAnsi" w:hAnsiTheme="minorHAnsi"/>
          <w:b/>
          <w:snapToGrid w:val="0"/>
          <w:sz w:val="28"/>
          <w:szCs w:val="28"/>
        </w:rPr>
      </w:pPr>
    </w:p>
    <w:p w14:paraId="5D2CDEF7" w14:textId="77777777" w:rsidR="00597C23" w:rsidRPr="001E1079" w:rsidRDefault="00597C23" w:rsidP="0086556A">
      <w:pPr>
        <w:widowControl w:val="0"/>
        <w:spacing w:line="276" w:lineRule="auto"/>
        <w:jc w:val="center"/>
        <w:rPr>
          <w:rFonts w:asciiTheme="minorHAnsi" w:hAnsiTheme="minorHAnsi"/>
          <w:b/>
          <w:snapToGrid w:val="0"/>
          <w:sz w:val="28"/>
          <w:szCs w:val="28"/>
        </w:rPr>
      </w:pPr>
    </w:p>
    <w:p w14:paraId="54E91762" w14:textId="77777777" w:rsidR="00197DA3" w:rsidRPr="001E1079" w:rsidRDefault="00197DA3" w:rsidP="0086556A">
      <w:pPr>
        <w:widowControl w:val="0"/>
        <w:spacing w:line="276" w:lineRule="auto"/>
        <w:jc w:val="center"/>
        <w:rPr>
          <w:rFonts w:asciiTheme="minorHAnsi" w:hAnsiTheme="minorHAnsi"/>
          <w:b/>
          <w:snapToGrid w:val="0"/>
        </w:rPr>
      </w:pPr>
    </w:p>
    <w:p w14:paraId="23CDEE9D" w14:textId="77777777" w:rsidR="005617C5" w:rsidRPr="001E1079" w:rsidRDefault="005617C5" w:rsidP="0086556A">
      <w:pPr>
        <w:tabs>
          <w:tab w:val="left" w:pos="3810"/>
        </w:tabs>
        <w:spacing w:line="276" w:lineRule="auto"/>
        <w:jc w:val="center"/>
        <w:rPr>
          <w:rFonts w:asciiTheme="minorHAnsi" w:hAnsiTheme="minorHAnsi"/>
          <w:b/>
          <w:sz w:val="22"/>
          <w:szCs w:val="22"/>
        </w:rPr>
      </w:pP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3CB765A0"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8E466E3" w14:textId="77777777" w:rsidR="00197DA3" w:rsidRPr="001E1079" w:rsidRDefault="00197DA3" w:rsidP="0086556A">
      <w:pPr>
        <w:tabs>
          <w:tab w:val="left" w:pos="3810"/>
        </w:tabs>
        <w:spacing w:line="276" w:lineRule="auto"/>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118C53E1"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3034EE" w:rsidRPr="004D72D5">
        <w:rPr>
          <w:rFonts w:asciiTheme="minorHAnsi" w:hAnsiTheme="minorHAnsi"/>
          <w:b/>
          <w:szCs w:val="22"/>
        </w:rPr>
        <w:t>1</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p>
    <w:p w14:paraId="5D30C28B" w14:textId="77777777" w:rsidR="00C535F6" w:rsidRPr="004D72D5" w:rsidRDefault="00C535F6" w:rsidP="0086556A">
      <w:pPr>
        <w:spacing w:line="276" w:lineRule="auto"/>
        <w:jc w:val="center"/>
        <w:rPr>
          <w:rFonts w:asciiTheme="minorHAnsi" w:hAnsiTheme="minorHAnsi"/>
          <w:szCs w:val="22"/>
        </w:rPr>
      </w:pPr>
    </w:p>
    <w:p w14:paraId="32A43347" w14:textId="77777777" w:rsidR="005617C5" w:rsidRPr="004D72D5" w:rsidRDefault="005617C5" w:rsidP="0086556A">
      <w:pPr>
        <w:spacing w:line="276" w:lineRule="auto"/>
        <w:jc w:val="center"/>
        <w:rPr>
          <w:rFonts w:asciiTheme="minorHAnsi" w:hAnsiTheme="minorHAnsi"/>
          <w:szCs w:val="22"/>
        </w:rPr>
      </w:pPr>
    </w:p>
    <w:p w14:paraId="604FEA08" w14:textId="77777777" w:rsidR="005617C5" w:rsidRPr="004D72D5" w:rsidRDefault="005617C5" w:rsidP="0086556A">
      <w:pPr>
        <w:tabs>
          <w:tab w:val="left" w:pos="4065"/>
        </w:tabs>
        <w:spacing w:line="276" w:lineRule="auto"/>
        <w:jc w:val="center"/>
        <w:rPr>
          <w:rFonts w:asciiTheme="minorHAnsi" w:hAnsiTheme="minorHAnsi"/>
          <w:i/>
          <w:szCs w:val="22"/>
        </w:rPr>
      </w:pPr>
      <w:r w:rsidRPr="004D72D5">
        <w:rPr>
          <w:rFonts w:asciiTheme="minorHAnsi" w:hAnsiTheme="minorHAnsi"/>
          <w:i/>
          <w:szCs w:val="22"/>
        </w:rPr>
        <w:t>Dokument przyjęty przez Zarząd Województwa Opolskiego</w:t>
      </w:r>
    </w:p>
    <w:p w14:paraId="74D21A6E" w14:textId="01FEF258" w:rsidR="00CE1B89" w:rsidRPr="004D72D5" w:rsidRDefault="00314DD0" w:rsidP="0086556A">
      <w:pPr>
        <w:tabs>
          <w:tab w:val="left" w:pos="4065"/>
        </w:tabs>
        <w:spacing w:line="276" w:lineRule="auto"/>
        <w:jc w:val="center"/>
        <w:rPr>
          <w:rFonts w:asciiTheme="minorHAnsi" w:hAnsiTheme="minorHAnsi"/>
          <w:i/>
          <w:szCs w:val="22"/>
        </w:rPr>
      </w:pPr>
      <w:r>
        <w:rPr>
          <w:rFonts w:asciiTheme="minorHAnsi" w:hAnsiTheme="minorHAnsi"/>
          <w:i/>
          <w:szCs w:val="22"/>
        </w:rPr>
        <w:t>Uchwałą nr 5428</w:t>
      </w:r>
      <w:r w:rsidR="003034EE" w:rsidRPr="004D72D5">
        <w:rPr>
          <w:rFonts w:asciiTheme="minorHAnsi" w:hAnsiTheme="minorHAnsi"/>
          <w:i/>
          <w:szCs w:val="22"/>
        </w:rPr>
        <w:t>/201</w:t>
      </w:r>
      <w:r w:rsidR="000C5C25" w:rsidRPr="004D72D5">
        <w:rPr>
          <w:rFonts w:asciiTheme="minorHAnsi" w:hAnsiTheme="minorHAnsi"/>
          <w:i/>
          <w:szCs w:val="22"/>
        </w:rPr>
        <w:t>8</w:t>
      </w:r>
      <w:r w:rsidR="00CE1B89" w:rsidRPr="004D72D5">
        <w:rPr>
          <w:rFonts w:asciiTheme="minorHAnsi" w:hAnsiTheme="minorHAnsi"/>
          <w:i/>
          <w:szCs w:val="22"/>
        </w:rPr>
        <w:t xml:space="preserve"> z dnia</w:t>
      </w:r>
      <w:r>
        <w:rPr>
          <w:rFonts w:asciiTheme="minorHAnsi" w:hAnsiTheme="minorHAnsi"/>
          <w:i/>
          <w:szCs w:val="22"/>
        </w:rPr>
        <w:t xml:space="preserve"> 7 </w:t>
      </w:r>
      <w:r w:rsidR="001C1E11">
        <w:rPr>
          <w:rFonts w:asciiTheme="minorHAnsi" w:hAnsiTheme="minorHAnsi"/>
          <w:i/>
          <w:szCs w:val="22"/>
        </w:rPr>
        <w:t>maja</w:t>
      </w:r>
      <w:r w:rsidR="003034EE" w:rsidRPr="004D72D5">
        <w:rPr>
          <w:rFonts w:asciiTheme="minorHAnsi" w:hAnsiTheme="minorHAnsi"/>
          <w:i/>
          <w:szCs w:val="22"/>
        </w:rPr>
        <w:t xml:space="preserve"> 201</w:t>
      </w:r>
      <w:r w:rsidR="000C5C25" w:rsidRPr="004D72D5">
        <w:rPr>
          <w:rFonts w:asciiTheme="minorHAnsi" w:hAnsiTheme="minorHAnsi"/>
          <w:i/>
          <w:szCs w:val="22"/>
        </w:rPr>
        <w:t>8</w:t>
      </w:r>
      <w:r w:rsidR="00CE1B89" w:rsidRPr="004D72D5">
        <w:rPr>
          <w:rFonts w:asciiTheme="minorHAnsi" w:hAnsiTheme="minorHAnsi"/>
          <w:i/>
          <w:szCs w:val="22"/>
        </w:rPr>
        <w:t xml:space="preserve"> r.</w:t>
      </w:r>
    </w:p>
    <w:p w14:paraId="3B4CF2E2" w14:textId="77777777" w:rsidR="008F3C08" w:rsidRPr="004D72D5" w:rsidRDefault="008F3C08" w:rsidP="0086556A">
      <w:pPr>
        <w:tabs>
          <w:tab w:val="left" w:pos="4065"/>
        </w:tabs>
        <w:spacing w:line="276" w:lineRule="auto"/>
        <w:jc w:val="center"/>
        <w:rPr>
          <w:rFonts w:asciiTheme="minorHAnsi" w:hAnsiTheme="minorHAnsi"/>
          <w:i/>
          <w:szCs w:val="22"/>
        </w:rPr>
      </w:pPr>
    </w:p>
    <w:p w14:paraId="265CAF2F" w14:textId="77777777" w:rsidR="00D2328C" w:rsidRPr="004D72D5" w:rsidRDefault="00D2328C" w:rsidP="0086556A">
      <w:pPr>
        <w:tabs>
          <w:tab w:val="left" w:pos="4065"/>
        </w:tabs>
        <w:spacing w:line="276" w:lineRule="auto"/>
        <w:jc w:val="center"/>
        <w:rPr>
          <w:rFonts w:asciiTheme="minorHAnsi" w:hAnsiTheme="minorHAnsi"/>
          <w:i/>
          <w:szCs w:val="22"/>
        </w:rPr>
      </w:pPr>
    </w:p>
    <w:p w14:paraId="57C05CB4" w14:textId="0072F59F"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1C1E11">
        <w:rPr>
          <w:rFonts w:asciiTheme="minorHAnsi" w:hAnsiTheme="minorHAnsi"/>
          <w:szCs w:val="22"/>
        </w:rPr>
        <w:t>maj</w:t>
      </w:r>
      <w:r w:rsidR="003034EE" w:rsidRPr="004D72D5">
        <w:rPr>
          <w:rFonts w:asciiTheme="minorHAnsi" w:hAnsiTheme="minorHAnsi"/>
          <w:szCs w:val="22"/>
        </w:rPr>
        <w:t xml:space="preserve"> 201</w:t>
      </w:r>
      <w:r w:rsidR="000C5C25" w:rsidRPr="004D72D5">
        <w:rPr>
          <w:rFonts w:asciiTheme="minorHAnsi" w:hAnsiTheme="minorHAnsi"/>
          <w:szCs w:val="22"/>
        </w:rPr>
        <w:t>8</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39624FD5" w:rsidR="001056A2" w:rsidRPr="001E1079" w:rsidRDefault="00DC439C"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sz w:val="18"/>
        </w:rPr>
        <w:t xml:space="preserve">Opole, </w:t>
      </w:r>
      <w:r w:rsidR="001C1E11">
        <w:rPr>
          <w:rFonts w:asciiTheme="minorHAnsi" w:hAnsiTheme="minorHAnsi"/>
          <w:i/>
          <w:sz w:val="18"/>
        </w:rPr>
        <w:t>maj</w:t>
      </w:r>
      <w:r w:rsidR="00AA2A83">
        <w:rPr>
          <w:rFonts w:asciiTheme="minorHAnsi" w:hAnsiTheme="minorHAnsi"/>
          <w:i/>
          <w:sz w:val="18"/>
        </w:rPr>
        <w:t xml:space="preserve"> </w:t>
      </w:r>
      <w:r w:rsidRPr="001E1079">
        <w:rPr>
          <w:rFonts w:asciiTheme="minorHAnsi" w:hAnsiTheme="minorHAnsi"/>
          <w:i/>
          <w:sz w:val="18"/>
        </w:rPr>
        <w:t>201</w:t>
      </w:r>
      <w:r w:rsidR="000C5C25" w:rsidRPr="001E1079">
        <w:rPr>
          <w:rFonts w:asciiTheme="minorHAnsi" w:hAnsiTheme="minorHAnsi"/>
          <w:i/>
          <w:sz w:val="18"/>
        </w:rPr>
        <w:t>8</w:t>
      </w:r>
      <w:r w:rsidRPr="001E1079">
        <w:rPr>
          <w:rFonts w:asciiTheme="minorHAnsi" w:hAnsiTheme="minorHAnsi"/>
          <w:i/>
          <w:sz w:val="18"/>
        </w:rPr>
        <w:t xml:space="preserve"> r.</w:t>
      </w:r>
      <w:r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1A15241E" w14:textId="77777777" w:rsidR="006046D2"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2579541" w:history="1">
            <w:r w:rsidR="006046D2" w:rsidRPr="0074506C">
              <w:rPr>
                <w:rStyle w:val="Hipercze"/>
                <w:snapToGrid w:val="0"/>
              </w:rPr>
              <w:t>REGULAMIN KONKURSU</w:t>
            </w:r>
            <w:r w:rsidR="006046D2">
              <w:rPr>
                <w:webHidden/>
              </w:rPr>
              <w:tab/>
            </w:r>
            <w:r w:rsidR="006046D2">
              <w:rPr>
                <w:webHidden/>
              </w:rPr>
              <w:fldChar w:fldCharType="begin"/>
            </w:r>
            <w:r w:rsidR="006046D2">
              <w:rPr>
                <w:webHidden/>
              </w:rPr>
              <w:instrText xml:space="preserve"> PAGEREF _Toc512579541 \h </w:instrText>
            </w:r>
            <w:r w:rsidR="006046D2">
              <w:rPr>
                <w:webHidden/>
              </w:rPr>
            </w:r>
            <w:r w:rsidR="006046D2">
              <w:rPr>
                <w:webHidden/>
              </w:rPr>
              <w:fldChar w:fldCharType="separate"/>
            </w:r>
            <w:r w:rsidR="00AF6EB2">
              <w:rPr>
                <w:webHidden/>
              </w:rPr>
              <w:t>1</w:t>
            </w:r>
            <w:r w:rsidR="006046D2">
              <w:rPr>
                <w:webHidden/>
              </w:rPr>
              <w:fldChar w:fldCharType="end"/>
            </w:r>
          </w:hyperlink>
        </w:p>
        <w:p w14:paraId="381745C7" w14:textId="77777777" w:rsidR="006046D2" w:rsidRDefault="00530939">
          <w:pPr>
            <w:pStyle w:val="Spistreci3"/>
            <w:rPr>
              <w:rFonts w:asciiTheme="minorHAnsi" w:eastAsiaTheme="minorEastAsia" w:hAnsiTheme="minorHAnsi" w:cstheme="minorBidi"/>
              <w:bCs w:val="0"/>
              <w:szCs w:val="22"/>
            </w:rPr>
          </w:pPr>
          <w:hyperlink w:anchor="_Toc512579542" w:history="1">
            <w:r w:rsidR="006046D2" w:rsidRPr="0074506C">
              <w:rPr>
                <w:rStyle w:val="Hipercze"/>
              </w:rPr>
              <w:t>Skróty i pojęcia stosowane w Regulaminie i załącznikach:</w:t>
            </w:r>
            <w:r w:rsidR="006046D2">
              <w:rPr>
                <w:webHidden/>
              </w:rPr>
              <w:tab/>
            </w:r>
            <w:r w:rsidR="006046D2">
              <w:rPr>
                <w:webHidden/>
              </w:rPr>
              <w:fldChar w:fldCharType="begin"/>
            </w:r>
            <w:r w:rsidR="006046D2">
              <w:rPr>
                <w:webHidden/>
              </w:rPr>
              <w:instrText xml:space="preserve"> PAGEREF _Toc512579542 \h </w:instrText>
            </w:r>
            <w:r w:rsidR="006046D2">
              <w:rPr>
                <w:webHidden/>
              </w:rPr>
            </w:r>
            <w:r w:rsidR="006046D2">
              <w:rPr>
                <w:webHidden/>
              </w:rPr>
              <w:fldChar w:fldCharType="separate"/>
            </w:r>
            <w:r w:rsidR="00AF6EB2">
              <w:rPr>
                <w:webHidden/>
              </w:rPr>
              <w:t>5</w:t>
            </w:r>
            <w:r w:rsidR="006046D2">
              <w:rPr>
                <w:webHidden/>
              </w:rPr>
              <w:fldChar w:fldCharType="end"/>
            </w:r>
          </w:hyperlink>
        </w:p>
        <w:p w14:paraId="6FDCA394" w14:textId="77777777" w:rsidR="006046D2" w:rsidRDefault="00530939">
          <w:pPr>
            <w:pStyle w:val="Spistreci3"/>
            <w:rPr>
              <w:rFonts w:asciiTheme="minorHAnsi" w:eastAsiaTheme="minorEastAsia" w:hAnsiTheme="minorHAnsi" w:cstheme="minorBidi"/>
              <w:bCs w:val="0"/>
              <w:szCs w:val="22"/>
            </w:rPr>
          </w:pPr>
          <w:hyperlink w:anchor="_Toc512579543" w:history="1">
            <w:r w:rsidR="006046D2" w:rsidRPr="0074506C">
              <w:rPr>
                <w:rStyle w:val="Hipercze"/>
              </w:rPr>
              <w:t>INFORMACJE WSTĘPNE</w:t>
            </w:r>
            <w:r w:rsidR="006046D2">
              <w:rPr>
                <w:webHidden/>
              </w:rPr>
              <w:tab/>
            </w:r>
            <w:r w:rsidR="006046D2">
              <w:rPr>
                <w:webHidden/>
              </w:rPr>
              <w:fldChar w:fldCharType="begin"/>
            </w:r>
            <w:r w:rsidR="006046D2">
              <w:rPr>
                <w:webHidden/>
              </w:rPr>
              <w:instrText xml:space="preserve"> PAGEREF _Toc512579543 \h </w:instrText>
            </w:r>
            <w:r w:rsidR="006046D2">
              <w:rPr>
                <w:webHidden/>
              </w:rPr>
            </w:r>
            <w:r w:rsidR="006046D2">
              <w:rPr>
                <w:webHidden/>
              </w:rPr>
              <w:fldChar w:fldCharType="separate"/>
            </w:r>
            <w:r w:rsidR="00AF6EB2">
              <w:rPr>
                <w:webHidden/>
              </w:rPr>
              <w:t>8</w:t>
            </w:r>
            <w:r w:rsidR="006046D2">
              <w:rPr>
                <w:webHidden/>
              </w:rPr>
              <w:fldChar w:fldCharType="end"/>
            </w:r>
          </w:hyperlink>
        </w:p>
        <w:p w14:paraId="7E7C5F1F" w14:textId="77777777" w:rsidR="006046D2" w:rsidRDefault="00530939">
          <w:pPr>
            <w:pStyle w:val="Spistreci3"/>
            <w:rPr>
              <w:rFonts w:asciiTheme="minorHAnsi" w:eastAsiaTheme="minorEastAsia" w:hAnsiTheme="minorHAnsi" w:cstheme="minorBidi"/>
              <w:bCs w:val="0"/>
              <w:szCs w:val="22"/>
            </w:rPr>
          </w:pPr>
          <w:hyperlink w:anchor="_Toc512579544" w:history="1">
            <w:r w:rsidR="006046D2" w:rsidRPr="0074506C">
              <w:rPr>
                <w:rStyle w:val="Hipercze"/>
              </w:rPr>
              <w:t>Pełna nazwa i adres właściwej instytucji</w:t>
            </w:r>
            <w:r w:rsidR="006046D2">
              <w:rPr>
                <w:webHidden/>
              </w:rPr>
              <w:tab/>
            </w:r>
            <w:r w:rsidR="006046D2">
              <w:rPr>
                <w:webHidden/>
              </w:rPr>
              <w:fldChar w:fldCharType="begin"/>
            </w:r>
            <w:r w:rsidR="006046D2">
              <w:rPr>
                <w:webHidden/>
              </w:rPr>
              <w:instrText xml:space="preserve"> PAGEREF _Toc512579544 \h </w:instrText>
            </w:r>
            <w:r w:rsidR="006046D2">
              <w:rPr>
                <w:webHidden/>
              </w:rPr>
            </w:r>
            <w:r w:rsidR="006046D2">
              <w:rPr>
                <w:webHidden/>
              </w:rPr>
              <w:fldChar w:fldCharType="separate"/>
            </w:r>
            <w:r w:rsidR="00AF6EB2">
              <w:rPr>
                <w:webHidden/>
              </w:rPr>
              <w:t>9</w:t>
            </w:r>
            <w:r w:rsidR="006046D2">
              <w:rPr>
                <w:webHidden/>
              </w:rPr>
              <w:fldChar w:fldCharType="end"/>
            </w:r>
          </w:hyperlink>
        </w:p>
        <w:p w14:paraId="045A19EF" w14:textId="77777777" w:rsidR="006046D2" w:rsidRDefault="00530939">
          <w:pPr>
            <w:pStyle w:val="Spistreci3"/>
            <w:rPr>
              <w:rFonts w:asciiTheme="minorHAnsi" w:eastAsiaTheme="minorEastAsia" w:hAnsiTheme="minorHAnsi" w:cstheme="minorBidi"/>
              <w:bCs w:val="0"/>
              <w:szCs w:val="22"/>
            </w:rPr>
          </w:pPr>
          <w:hyperlink w:anchor="_Toc512579545" w:history="1">
            <w:r w:rsidR="006046D2" w:rsidRPr="0074506C">
              <w:rPr>
                <w:rStyle w:val="Hipercze"/>
              </w:rPr>
              <w:t>Przedmiot konkursu, w tym typy projektów podlegających dofinansowaniu</w:t>
            </w:r>
            <w:r w:rsidR="006046D2">
              <w:rPr>
                <w:webHidden/>
              </w:rPr>
              <w:tab/>
            </w:r>
            <w:r w:rsidR="006046D2">
              <w:rPr>
                <w:webHidden/>
              </w:rPr>
              <w:fldChar w:fldCharType="begin"/>
            </w:r>
            <w:r w:rsidR="006046D2">
              <w:rPr>
                <w:webHidden/>
              </w:rPr>
              <w:instrText xml:space="preserve"> PAGEREF _Toc512579545 \h </w:instrText>
            </w:r>
            <w:r w:rsidR="006046D2">
              <w:rPr>
                <w:webHidden/>
              </w:rPr>
            </w:r>
            <w:r w:rsidR="006046D2">
              <w:rPr>
                <w:webHidden/>
              </w:rPr>
              <w:fldChar w:fldCharType="separate"/>
            </w:r>
            <w:r w:rsidR="00AF6EB2">
              <w:rPr>
                <w:webHidden/>
              </w:rPr>
              <w:t>9</w:t>
            </w:r>
            <w:r w:rsidR="006046D2">
              <w:rPr>
                <w:webHidden/>
              </w:rPr>
              <w:fldChar w:fldCharType="end"/>
            </w:r>
          </w:hyperlink>
        </w:p>
        <w:p w14:paraId="0FA18812" w14:textId="77777777" w:rsidR="006046D2" w:rsidRDefault="00530939">
          <w:pPr>
            <w:pStyle w:val="Spistreci3"/>
            <w:rPr>
              <w:rFonts w:asciiTheme="minorHAnsi" w:eastAsiaTheme="minorEastAsia" w:hAnsiTheme="minorHAnsi" w:cstheme="minorBidi"/>
              <w:bCs w:val="0"/>
              <w:szCs w:val="22"/>
            </w:rPr>
          </w:pPr>
          <w:hyperlink w:anchor="_Toc512579546" w:history="1">
            <w:r w:rsidR="006046D2" w:rsidRPr="0074506C">
              <w:rPr>
                <w:rStyle w:val="Hipercze"/>
              </w:rPr>
              <w:t>Typy beneficjentów</w:t>
            </w:r>
            <w:r w:rsidR="006046D2">
              <w:rPr>
                <w:webHidden/>
              </w:rPr>
              <w:tab/>
            </w:r>
            <w:r w:rsidR="006046D2">
              <w:rPr>
                <w:webHidden/>
              </w:rPr>
              <w:fldChar w:fldCharType="begin"/>
            </w:r>
            <w:r w:rsidR="006046D2">
              <w:rPr>
                <w:webHidden/>
              </w:rPr>
              <w:instrText xml:space="preserve"> PAGEREF _Toc512579546 \h </w:instrText>
            </w:r>
            <w:r w:rsidR="006046D2">
              <w:rPr>
                <w:webHidden/>
              </w:rPr>
            </w:r>
            <w:r w:rsidR="006046D2">
              <w:rPr>
                <w:webHidden/>
              </w:rPr>
              <w:fldChar w:fldCharType="separate"/>
            </w:r>
            <w:r w:rsidR="00AF6EB2">
              <w:rPr>
                <w:webHidden/>
              </w:rPr>
              <w:t>9</w:t>
            </w:r>
            <w:r w:rsidR="006046D2">
              <w:rPr>
                <w:webHidden/>
              </w:rPr>
              <w:fldChar w:fldCharType="end"/>
            </w:r>
          </w:hyperlink>
        </w:p>
        <w:p w14:paraId="42EDCE64" w14:textId="77777777" w:rsidR="006046D2" w:rsidRDefault="00530939">
          <w:pPr>
            <w:pStyle w:val="Spistreci3"/>
            <w:rPr>
              <w:rFonts w:asciiTheme="minorHAnsi" w:eastAsiaTheme="minorEastAsia" w:hAnsiTheme="minorHAnsi" w:cstheme="minorBidi"/>
              <w:bCs w:val="0"/>
              <w:szCs w:val="22"/>
            </w:rPr>
          </w:pPr>
          <w:hyperlink w:anchor="_Toc512579547" w:history="1">
            <w:r w:rsidR="006046D2" w:rsidRPr="0074506C">
              <w:rPr>
                <w:rStyle w:val="Hipercze"/>
              </w:rPr>
              <w:t>Szczegółowe warunki konkursu</w:t>
            </w:r>
            <w:r w:rsidR="006046D2">
              <w:rPr>
                <w:webHidden/>
              </w:rPr>
              <w:tab/>
            </w:r>
            <w:r w:rsidR="006046D2">
              <w:rPr>
                <w:webHidden/>
              </w:rPr>
              <w:fldChar w:fldCharType="begin"/>
            </w:r>
            <w:r w:rsidR="006046D2">
              <w:rPr>
                <w:webHidden/>
              </w:rPr>
              <w:instrText xml:space="preserve"> PAGEREF _Toc512579547 \h </w:instrText>
            </w:r>
            <w:r w:rsidR="006046D2">
              <w:rPr>
                <w:webHidden/>
              </w:rPr>
            </w:r>
            <w:r w:rsidR="006046D2">
              <w:rPr>
                <w:webHidden/>
              </w:rPr>
              <w:fldChar w:fldCharType="separate"/>
            </w:r>
            <w:r w:rsidR="00AF6EB2">
              <w:rPr>
                <w:webHidden/>
              </w:rPr>
              <w:t>10</w:t>
            </w:r>
            <w:r w:rsidR="006046D2">
              <w:rPr>
                <w:webHidden/>
              </w:rPr>
              <w:fldChar w:fldCharType="end"/>
            </w:r>
          </w:hyperlink>
        </w:p>
        <w:p w14:paraId="3813A07B" w14:textId="77777777" w:rsidR="006046D2" w:rsidRDefault="00530939">
          <w:pPr>
            <w:pStyle w:val="Spistreci3"/>
            <w:rPr>
              <w:rFonts w:asciiTheme="minorHAnsi" w:eastAsiaTheme="minorEastAsia" w:hAnsiTheme="minorHAnsi" w:cstheme="minorBidi"/>
              <w:bCs w:val="0"/>
              <w:szCs w:val="22"/>
            </w:rPr>
          </w:pPr>
          <w:hyperlink w:anchor="_Toc512579548" w:history="1">
            <w:r w:rsidR="006046D2" w:rsidRPr="0074506C">
              <w:rPr>
                <w:rStyle w:val="Hipercze"/>
              </w:rPr>
              <w:t>Kwota przeznaczona na dofinansowanie projektów w konkursie</w:t>
            </w:r>
            <w:r w:rsidR="006046D2">
              <w:rPr>
                <w:webHidden/>
              </w:rPr>
              <w:tab/>
            </w:r>
            <w:r w:rsidR="006046D2">
              <w:rPr>
                <w:webHidden/>
              </w:rPr>
              <w:fldChar w:fldCharType="begin"/>
            </w:r>
            <w:r w:rsidR="006046D2">
              <w:rPr>
                <w:webHidden/>
              </w:rPr>
              <w:instrText xml:space="preserve"> PAGEREF _Toc512579548 \h </w:instrText>
            </w:r>
            <w:r w:rsidR="006046D2">
              <w:rPr>
                <w:webHidden/>
              </w:rPr>
            </w:r>
            <w:r w:rsidR="006046D2">
              <w:rPr>
                <w:webHidden/>
              </w:rPr>
              <w:fldChar w:fldCharType="separate"/>
            </w:r>
            <w:r w:rsidR="00AF6EB2">
              <w:rPr>
                <w:webHidden/>
              </w:rPr>
              <w:t>13</w:t>
            </w:r>
            <w:r w:rsidR="006046D2">
              <w:rPr>
                <w:webHidden/>
              </w:rPr>
              <w:fldChar w:fldCharType="end"/>
            </w:r>
          </w:hyperlink>
        </w:p>
        <w:p w14:paraId="64005377" w14:textId="30F81931" w:rsidR="006046D2" w:rsidRDefault="00530939">
          <w:pPr>
            <w:pStyle w:val="Spistreci3"/>
            <w:rPr>
              <w:rFonts w:asciiTheme="minorHAnsi" w:eastAsiaTheme="minorEastAsia" w:hAnsiTheme="minorHAnsi" w:cstheme="minorBidi"/>
              <w:bCs w:val="0"/>
              <w:szCs w:val="22"/>
            </w:rPr>
          </w:pPr>
          <w:hyperlink w:anchor="_Toc512579549" w:history="1">
            <w:r w:rsidR="006046D2" w:rsidRPr="0074506C">
              <w:rPr>
                <w:rStyle w:val="Hipercze"/>
              </w:rPr>
              <w:t>Pomoc publicz</w:t>
            </w:r>
            <w:r w:rsidR="00F56300">
              <w:rPr>
                <w:rStyle w:val="Hipercze"/>
              </w:rPr>
              <w:t xml:space="preserve">na  i pomoc de minimis (rodzaj </w:t>
            </w:r>
            <w:r w:rsidR="006046D2" w:rsidRPr="0074506C">
              <w:rPr>
                <w:rStyle w:val="Hipercze"/>
              </w:rPr>
              <w:t>i przeznaczenie pomocy, unijna lub krajowa podstawa prawna)</w:t>
            </w:r>
            <w:r w:rsidR="006046D2">
              <w:rPr>
                <w:webHidden/>
              </w:rPr>
              <w:tab/>
            </w:r>
            <w:r w:rsidR="006046D2">
              <w:rPr>
                <w:webHidden/>
              </w:rPr>
              <w:fldChar w:fldCharType="begin"/>
            </w:r>
            <w:r w:rsidR="006046D2">
              <w:rPr>
                <w:webHidden/>
              </w:rPr>
              <w:instrText xml:space="preserve"> PAGEREF _Toc512579549 \h </w:instrText>
            </w:r>
            <w:r w:rsidR="006046D2">
              <w:rPr>
                <w:webHidden/>
              </w:rPr>
            </w:r>
            <w:r w:rsidR="006046D2">
              <w:rPr>
                <w:webHidden/>
              </w:rPr>
              <w:fldChar w:fldCharType="separate"/>
            </w:r>
            <w:r w:rsidR="00AF6EB2">
              <w:rPr>
                <w:webHidden/>
              </w:rPr>
              <w:t>13</w:t>
            </w:r>
            <w:r w:rsidR="006046D2">
              <w:rPr>
                <w:webHidden/>
              </w:rPr>
              <w:fldChar w:fldCharType="end"/>
            </w:r>
          </w:hyperlink>
        </w:p>
        <w:p w14:paraId="7B8EF2B0" w14:textId="77777777" w:rsidR="006046D2" w:rsidRDefault="00530939">
          <w:pPr>
            <w:pStyle w:val="Spistreci3"/>
            <w:rPr>
              <w:rFonts w:asciiTheme="minorHAnsi" w:eastAsiaTheme="minorEastAsia" w:hAnsiTheme="minorHAnsi" w:cstheme="minorBidi"/>
              <w:bCs w:val="0"/>
              <w:szCs w:val="22"/>
            </w:rPr>
          </w:pPr>
          <w:hyperlink w:anchor="_Toc512579550" w:history="1">
            <w:r w:rsidR="006046D2" w:rsidRPr="0074506C">
              <w:rPr>
                <w:rStyle w:val="Hipercze"/>
              </w:rPr>
              <w:t xml:space="preserve">Warunki i planowany zakres stosowania  </w:t>
            </w:r>
            <w:r w:rsidR="006046D2" w:rsidRPr="0074506C">
              <w:rPr>
                <w:rStyle w:val="Hipercze"/>
                <w:i/>
              </w:rPr>
              <w:t>cross-financingu</w:t>
            </w:r>
            <w:r w:rsidR="006046D2" w:rsidRPr="0074506C">
              <w:rPr>
                <w:rStyle w:val="Hipercze"/>
              </w:rPr>
              <w:t xml:space="preserve"> (%)</w:t>
            </w:r>
            <w:r w:rsidR="006046D2">
              <w:rPr>
                <w:webHidden/>
              </w:rPr>
              <w:tab/>
            </w:r>
            <w:r w:rsidR="006046D2">
              <w:rPr>
                <w:webHidden/>
              </w:rPr>
              <w:fldChar w:fldCharType="begin"/>
            </w:r>
            <w:r w:rsidR="006046D2">
              <w:rPr>
                <w:webHidden/>
              </w:rPr>
              <w:instrText xml:space="preserve"> PAGEREF _Toc512579550 \h </w:instrText>
            </w:r>
            <w:r w:rsidR="006046D2">
              <w:rPr>
                <w:webHidden/>
              </w:rPr>
            </w:r>
            <w:r w:rsidR="006046D2">
              <w:rPr>
                <w:webHidden/>
              </w:rPr>
              <w:fldChar w:fldCharType="separate"/>
            </w:r>
            <w:r w:rsidR="00AF6EB2">
              <w:rPr>
                <w:webHidden/>
              </w:rPr>
              <w:t>13</w:t>
            </w:r>
            <w:r w:rsidR="006046D2">
              <w:rPr>
                <w:webHidden/>
              </w:rPr>
              <w:fldChar w:fldCharType="end"/>
            </w:r>
          </w:hyperlink>
        </w:p>
        <w:p w14:paraId="360150CF" w14:textId="77777777" w:rsidR="006046D2" w:rsidRDefault="00530939">
          <w:pPr>
            <w:pStyle w:val="Spistreci3"/>
            <w:rPr>
              <w:rFonts w:asciiTheme="minorHAnsi" w:eastAsiaTheme="minorEastAsia" w:hAnsiTheme="minorHAnsi" w:cstheme="minorBidi"/>
              <w:bCs w:val="0"/>
              <w:szCs w:val="22"/>
            </w:rPr>
          </w:pPr>
          <w:hyperlink w:anchor="_Toc512579551" w:history="1">
            <w:r w:rsidR="006046D2" w:rsidRPr="0074506C">
              <w:rPr>
                <w:rStyle w:val="Hipercze"/>
              </w:rPr>
              <w:t>Warunki stosowania uproszczonych form rozliczania wydatków</w:t>
            </w:r>
            <w:r w:rsidR="006046D2">
              <w:rPr>
                <w:webHidden/>
              </w:rPr>
              <w:tab/>
            </w:r>
            <w:r w:rsidR="006046D2">
              <w:rPr>
                <w:webHidden/>
              </w:rPr>
              <w:fldChar w:fldCharType="begin"/>
            </w:r>
            <w:r w:rsidR="006046D2">
              <w:rPr>
                <w:webHidden/>
              </w:rPr>
              <w:instrText xml:space="preserve"> PAGEREF _Toc512579551 \h </w:instrText>
            </w:r>
            <w:r w:rsidR="006046D2">
              <w:rPr>
                <w:webHidden/>
              </w:rPr>
            </w:r>
            <w:r w:rsidR="006046D2">
              <w:rPr>
                <w:webHidden/>
              </w:rPr>
              <w:fldChar w:fldCharType="separate"/>
            </w:r>
            <w:r w:rsidR="00AF6EB2">
              <w:rPr>
                <w:webHidden/>
              </w:rPr>
              <w:t>13</w:t>
            </w:r>
            <w:r w:rsidR="006046D2">
              <w:rPr>
                <w:webHidden/>
              </w:rPr>
              <w:fldChar w:fldCharType="end"/>
            </w:r>
          </w:hyperlink>
        </w:p>
        <w:p w14:paraId="6B85ED3D" w14:textId="77777777" w:rsidR="006046D2" w:rsidRDefault="00530939">
          <w:pPr>
            <w:pStyle w:val="Spistreci3"/>
            <w:rPr>
              <w:rFonts w:asciiTheme="minorHAnsi" w:eastAsiaTheme="minorEastAsia" w:hAnsiTheme="minorHAnsi" w:cstheme="minorBidi"/>
              <w:bCs w:val="0"/>
              <w:szCs w:val="22"/>
            </w:rPr>
          </w:pPr>
          <w:hyperlink w:anchor="_Toc512579552" w:history="1">
            <w:r w:rsidR="006046D2" w:rsidRPr="0074506C">
              <w:rPr>
                <w:rStyle w:val="Hipercze"/>
              </w:rPr>
              <w:t>Maksymalny % poziom dofinansowania UE wydatków kwalifikowalnych na poziomie projektu</w:t>
            </w:r>
            <w:r w:rsidR="006046D2">
              <w:rPr>
                <w:webHidden/>
              </w:rPr>
              <w:tab/>
            </w:r>
            <w:r w:rsidR="006046D2">
              <w:rPr>
                <w:webHidden/>
              </w:rPr>
              <w:fldChar w:fldCharType="begin"/>
            </w:r>
            <w:r w:rsidR="006046D2">
              <w:rPr>
                <w:webHidden/>
              </w:rPr>
              <w:instrText xml:space="preserve"> PAGEREF _Toc512579552 \h </w:instrText>
            </w:r>
            <w:r w:rsidR="006046D2">
              <w:rPr>
                <w:webHidden/>
              </w:rPr>
            </w:r>
            <w:r w:rsidR="006046D2">
              <w:rPr>
                <w:webHidden/>
              </w:rPr>
              <w:fldChar w:fldCharType="separate"/>
            </w:r>
            <w:r w:rsidR="00AF6EB2">
              <w:rPr>
                <w:webHidden/>
              </w:rPr>
              <w:t>14</w:t>
            </w:r>
            <w:r w:rsidR="006046D2">
              <w:rPr>
                <w:webHidden/>
              </w:rPr>
              <w:fldChar w:fldCharType="end"/>
            </w:r>
          </w:hyperlink>
        </w:p>
        <w:p w14:paraId="0BEB2769" w14:textId="77777777" w:rsidR="006046D2" w:rsidRDefault="00530939">
          <w:pPr>
            <w:pStyle w:val="Spistreci3"/>
            <w:rPr>
              <w:rFonts w:asciiTheme="minorHAnsi" w:eastAsiaTheme="minorEastAsia" w:hAnsiTheme="minorHAnsi" w:cstheme="minorBidi"/>
              <w:bCs w:val="0"/>
              <w:szCs w:val="22"/>
            </w:rPr>
          </w:pPr>
          <w:hyperlink w:anchor="_Toc512579553" w:history="1">
            <w:r w:rsidR="006046D2" w:rsidRPr="0074506C">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6046D2">
              <w:rPr>
                <w:webHidden/>
              </w:rPr>
              <w:tab/>
            </w:r>
            <w:r w:rsidR="006046D2">
              <w:rPr>
                <w:webHidden/>
              </w:rPr>
              <w:fldChar w:fldCharType="begin"/>
            </w:r>
            <w:r w:rsidR="006046D2">
              <w:rPr>
                <w:webHidden/>
              </w:rPr>
              <w:instrText xml:space="preserve"> PAGEREF _Toc512579553 \h </w:instrText>
            </w:r>
            <w:r w:rsidR="006046D2">
              <w:rPr>
                <w:webHidden/>
              </w:rPr>
            </w:r>
            <w:r w:rsidR="006046D2">
              <w:rPr>
                <w:webHidden/>
              </w:rPr>
              <w:fldChar w:fldCharType="separate"/>
            </w:r>
            <w:r w:rsidR="00AF6EB2">
              <w:rPr>
                <w:webHidden/>
              </w:rPr>
              <w:t>14</w:t>
            </w:r>
            <w:r w:rsidR="006046D2">
              <w:rPr>
                <w:webHidden/>
              </w:rPr>
              <w:fldChar w:fldCharType="end"/>
            </w:r>
          </w:hyperlink>
        </w:p>
        <w:p w14:paraId="5753B080" w14:textId="77777777" w:rsidR="006046D2" w:rsidRDefault="00530939">
          <w:pPr>
            <w:pStyle w:val="Spistreci3"/>
            <w:rPr>
              <w:rFonts w:asciiTheme="minorHAnsi" w:eastAsiaTheme="minorEastAsia" w:hAnsiTheme="minorHAnsi" w:cstheme="minorBidi"/>
              <w:bCs w:val="0"/>
              <w:szCs w:val="22"/>
            </w:rPr>
          </w:pPr>
          <w:hyperlink w:anchor="_Toc512579554" w:history="1">
            <w:r w:rsidR="006046D2" w:rsidRPr="0074506C">
              <w:rPr>
                <w:rStyle w:val="Hipercze"/>
              </w:rPr>
              <w:t>Minimalny wkład własny beneficjenta jako % wydatków kwalifikowalnych</w:t>
            </w:r>
            <w:r w:rsidR="006046D2">
              <w:rPr>
                <w:webHidden/>
              </w:rPr>
              <w:tab/>
            </w:r>
            <w:r w:rsidR="006046D2">
              <w:rPr>
                <w:webHidden/>
              </w:rPr>
              <w:fldChar w:fldCharType="begin"/>
            </w:r>
            <w:r w:rsidR="006046D2">
              <w:rPr>
                <w:webHidden/>
              </w:rPr>
              <w:instrText xml:space="preserve"> PAGEREF _Toc512579554 \h </w:instrText>
            </w:r>
            <w:r w:rsidR="006046D2">
              <w:rPr>
                <w:webHidden/>
              </w:rPr>
            </w:r>
            <w:r w:rsidR="006046D2">
              <w:rPr>
                <w:webHidden/>
              </w:rPr>
              <w:fldChar w:fldCharType="separate"/>
            </w:r>
            <w:r w:rsidR="00AF6EB2">
              <w:rPr>
                <w:webHidden/>
              </w:rPr>
              <w:t>14</w:t>
            </w:r>
            <w:r w:rsidR="006046D2">
              <w:rPr>
                <w:webHidden/>
              </w:rPr>
              <w:fldChar w:fldCharType="end"/>
            </w:r>
          </w:hyperlink>
        </w:p>
        <w:p w14:paraId="40A6F1AC" w14:textId="77777777" w:rsidR="006046D2" w:rsidRDefault="00530939">
          <w:pPr>
            <w:pStyle w:val="Spistreci3"/>
            <w:rPr>
              <w:rFonts w:asciiTheme="minorHAnsi" w:eastAsiaTheme="minorEastAsia" w:hAnsiTheme="minorHAnsi" w:cstheme="minorBidi"/>
              <w:bCs w:val="0"/>
              <w:szCs w:val="22"/>
            </w:rPr>
          </w:pPr>
          <w:hyperlink w:anchor="_Toc512579555" w:history="1">
            <w:r w:rsidR="006046D2" w:rsidRPr="0074506C">
              <w:rPr>
                <w:rStyle w:val="Hipercze"/>
              </w:rPr>
              <w:t>Termin, miejsce  i forma składania wniosków o dofinansowanie projektu</w:t>
            </w:r>
            <w:r w:rsidR="006046D2">
              <w:rPr>
                <w:webHidden/>
              </w:rPr>
              <w:tab/>
            </w:r>
            <w:r w:rsidR="006046D2">
              <w:rPr>
                <w:webHidden/>
              </w:rPr>
              <w:fldChar w:fldCharType="begin"/>
            </w:r>
            <w:r w:rsidR="006046D2">
              <w:rPr>
                <w:webHidden/>
              </w:rPr>
              <w:instrText xml:space="preserve"> PAGEREF _Toc512579555 \h </w:instrText>
            </w:r>
            <w:r w:rsidR="006046D2">
              <w:rPr>
                <w:webHidden/>
              </w:rPr>
            </w:r>
            <w:r w:rsidR="006046D2">
              <w:rPr>
                <w:webHidden/>
              </w:rPr>
              <w:fldChar w:fldCharType="separate"/>
            </w:r>
            <w:r w:rsidR="00AF6EB2">
              <w:rPr>
                <w:webHidden/>
              </w:rPr>
              <w:t>14</w:t>
            </w:r>
            <w:r w:rsidR="006046D2">
              <w:rPr>
                <w:webHidden/>
              </w:rPr>
              <w:fldChar w:fldCharType="end"/>
            </w:r>
          </w:hyperlink>
        </w:p>
        <w:p w14:paraId="5F921EC9" w14:textId="77777777" w:rsidR="006046D2" w:rsidRDefault="00530939">
          <w:pPr>
            <w:pStyle w:val="Spistreci3"/>
            <w:rPr>
              <w:rFonts w:asciiTheme="minorHAnsi" w:eastAsiaTheme="minorEastAsia" w:hAnsiTheme="minorHAnsi" w:cstheme="minorBidi"/>
              <w:bCs w:val="0"/>
              <w:szCs w:val="22"/>
            </w:rPr>
          </w:pPr>
          <w:hyperlink w:anchor="_Toc512579556" w:history="1">
            <w:r w:rsidR="006046D2" w:rsidRPr="0074506C">
              <w:rPr>
                <w:rStyle w:val="Hipercze"/>
              </w:rPr>
              <w:t>Doręczenia  i obliczanie terminów</w:t>
            </w:r>
            <w:r w:rsidR="006046D2">
              <w:rPr>
                <w:webHidden/>
              </w:rPr>
              <w:tab/>
            </w:r>
            <w:r w:rsidR="006046D2">
              <w:rPr>
                <w:webHidden/>
              </w:rPr>
              <w:fldChar w:fldCharType="begin"/>
            </w:r>
            <w:r w:rsidR="006046D2">
              <w:rPr>
                <w:webHidden/>
              </w:rPr>
              <w:instrText xml:space="preserve"> PAGEREF _Toc512579556 \h </w:instrText>
            </w:r>
            <w:r w:rsidR="006046D2">
              <w:rPr>
                <w:webHidden/>
              </w:rPr>
            </w:r>
            <w:r w:rsidR="006046D2">
              <w:rPr>
                <w:webHidden/>
              </w:rPr>
              <w:fldChar w:fldCharType="separate"/>
            </w:r>
            <w:r w:rsidR="00AF6EB2">
              <w:rPr>
                <w:webHidden/>
              </w:rPr>
              <w:t>18</w:t>
            </w:r>
            <w:r w:rsidR="006046D2">
              <w:rPr>
                <w:webHidden/>
              </w:rPr>
              <w:fldChar w:fldCharType="end"/>
            </w:r>
          </w:hyperlink>
        </w:p>
        <w:p w14:paraId="03B3F3EB" w14:textId="77777777" w:rsidR="006046D2" w:rsidRDefault="00530939">
          <w:pPr>
            <w:pStyle w:val="Spistreci3"/>
            <w:rPr>
              <w:rFonts w:asciiTheme="minorHAnsi" w:eastAsiaTheme="minorEastAsia" w:hAnsiTheme="minorHAnsi" w:cstheme="minorBidi"/>
              <w:bCs w:val="0"/>
              <w:szCs w:val="22"/>
            </w:rPr>
          </w:pPr>
          <w:hyperlink w:anchor="_Toc512579557" w:history="1">
            <w:r w:rsidR="006046D2" w:rsidRPr="0074506C">
              <w:rPr>
                <w:rStyle w:val="Hipercze"/>
              </w:rPr>
              <w:t>Etapy oceny</w:t>
            </w:r>
            <w:r w:rsidR="006046D2">
              <w:rPr>
                <w:webHidden/>
              </w:rPr>
              <w:tab/>
            </w:r>
            <w:r w:rsidR="006046D2">
              <w:rPr>
                <w:webHidden/>
              </w:rPr>
              <w:fldChar w:fldCharType="begin"/>
            </w:r>
            <w:r w:rsidR="006046D2">
              <w:rPr>
                <w:webHidden/>
              </w:rPr>
              <w:instrText xml:space="preserve"> PAGEREF _Toc512579557 \h </w:instrText>
            </w:r>
            <w:r w:rsidR="006046D2">
              <w:rPr>
                <w:webHidden/>
              </w:rPr>
            </w:r>
            <w:r w:rsidR="006046D2">
              <w:rPr>
                <w:webHidden/>
              </w:rPr>
              <w:fldChar w:fldCharType="separate"/>
            </w:r>
            <w:r w:rsidR="00AF6EB2">
              <w:rPr>
                <w:webHidden/>
              </w:rPr>
              <w:t>19</w:t>
            </w:r>
            <w:r w:rsidR="006046D2">
              <w:rPr>
                <w:webHidden/>
              </w:rPr>
              <w:fldChar w:fldCharType="end"/>
            </w:r>
          </w:hyperlink>
        </w:p>
        <w:p w14:paraId="29A12B41" w14:textId="77777777" w:rsidR="006046D2" w:rsidRDefault="00530939">
          <w:pPr>
            <w:pStyle w:val="Spistreci3"/>
            <w:rPr>
              <w:rFonts w:asciiTheme="minorHAnsi" w:eastAsiaTheme="minorEastAsia" w:hAnsiTheme="minorHAnsi" w:cstheme="minorBidi"/>
              <w:bCs w:val="0"/>
              <w:szCs w:val="22"/>
            </w:rPr>
          </w:pPr>
          <w:hyperlink w:anchor="_Toc512579558" w:history="1">
            <w:r w:rsidR="006046D2" w:rsidRPr="0074506C">
              <w:rPr>
                <w:rStyle w:val="Hipercze"/>
              </w:rPr>
              <w:t>Rozstrzygnięcie konkursu</w:t>
            </w:r>
            <w:r w:rsidR="006046D2">
              <w:rPr>
                <w:webHidden/>
              </w:rPr>
              <w:tab/>
            </w:r>
            <w:r w:rsidR="006046D2">
              <w:rPr>
                <w:webHidden/>
              </w:rPr>
              <w:fldChar w:fldCharType="begin"/>
            </w:r>
            <w:r w:rsidR="006046D2">
              <w:rPr>
                <w:webHidden/>
              </w:rPr>
              <w:instrText xml:space="preserve"> PAGEREF _Toc512579558 \h </w:instrText>
            </w:r>
            <w:r w:rsidR="006046D2">
              <w:rPr>
                <w:webHidden/>
              </w:rPr>
            </w:r>
            <w:r w:rsidR="006046D2">
              <w:rPr>
                <w:webHidden/>
              </w:rPr>
              <w:fldChar w:fldCharType="separate"/>
            </w:r>
            <w:r w:rsidR="00AF6EB2">
              <w:rPr>
                <w:webHidden/>
              </w:rPr>
              <w:t>23</w:t>
            </w:r>
            <w:r w:rsidR="006046D2">
              <w:rPr>
                <w:webHidden/>
              </w:rPr>
              <w:fldChar w:fldCharType="end"/>
            </w:r>
          </w:hyperlink>
        </w:p>
        <w:p w14:paraId="27052EE3" w14:textId="77777777" w:rsidR="006046D2" w:rsidRDefault="00530939">
          <w:pPr>
            <w:pStyle w:val="Spistreci3"/>
            <w:rPr>
              <w:rFonts w:asciiTheme="minorHAnsi" w:eastAsiaTheme="minorEastAsia" w:hAnsiTheme="minorHAnsi" w:cstheme="minorBidi"/>
              <w:bCs w:val="0"/>
              <w:szCs w:val="22"/>
            </w:rPr>
          </w:pPr>
          <w:hyperlink w:anchor="_Toc512579559" w:history="1">
            <w:r w:rsidR="006046D2" w:rsidRPr="0074506C">
              <w:rPr>
                <w:rStyle w:val="Hipercze"/>
              </w:rPr>
              <w:t>Orientacyjny termin rozstrzygnięcia konkursu</w:t>
            </w:r>
            <w:r w:rsidR="006046D2">
              <w:rPr>
                <w:webHidden/>
              </w:rPr>
              <w:tab/>
            </w:r>
            <w:r w:rsidR="006046D2">
              <w:rPr>
                <w:webHidden/>
              </w:rPr>
              <w:fldChar w:fldCharType="begin"/>
            </w:r>
            <w:r w:rsidR="006046D2">
              <w:rPr>
                <w:webHidden/>
              </w:rPr>
              <w:instrText xml:space="preserve"> PAGEREF _Toc512579559 \h </w:instrText>
            </w:r>
            <w:r w:rsidR="006046D2">
              <w:rPr>
                <w:webHidden/>
              </w:rPr>
            </w:r>
            <w:r w:rsidR="006046D2">
              <w:rPr>
                <w:webHidden/>
              </w:rPr>
              <w:fldChar w:fldCharType="separate"/>
            </w:r>
            <w:r w:rsidR="00AF6EB2">
              <w:rPr>
                <w:webHidden/>
              </w:rPr>
              <w:t>24</w:t>
            </w:r>
            <w:r w:rsidR="006046D2">
              <w:rPr>
                <w:webHidden/>
              </w:rPr>
              <w:fldChar w:fldCharType="end"/>
            </w:r>
          </w:hyperlink>
        </w:p>
        <w:p w14:paraId="0CE47EE1" w14:textId="77777777" w:rsidR="006046D2" w:rsidRDefault="00530939">
          <w:pPr>
            <w:pStyle w:val="Spistreci3"/>
            <w:rPr>
              <w:rFonts w:asciiTheme="minorHAnsi" w:eastAsiaTheme="minorEastAsia" w:hAnsiTheme="minorHAnsi" w:cstheme="minorBidi"/>
              <w:bCs w:val="0"/>
              <w:szCs w:val="22"/>
            </w:rPr>
          </w:pPr>
          <w:hyperlink w:anchor="_Toc512579560" w:history="1">
            <w:r w:rsidR="006046D2" w:rsidRPr="0074506C">
              <w:rPr>
                <w:rStyle w:val="Hipercze"/>
              </w:rPr>
              <w:t>Katalog możliwych do uzupełnienia braków formalnych oraz oczywistych omyłek</w:t>
            </w:r>
            <w:r w:rsidR="006046D2">
              <w:rPr>
                <w:webHidden/>
              </w:rPr>
              <w:tab/>
            </w:r>
            <w:r w:rsidR="006046D2">
              <w:rPr>
                <w:webHidden/>
              </w:rPr>
              <w:fldChar w:fldCharType="begin"/>
            </w:r>
            <w:r w:rsidR="006046D2">
              <w:rPr>
                <w:webHidden/>
              </w:rPr>
              <w:instrText xml:space="preserve"> PAGEREF _Toc512579560 \h </w:instrText>
            </w:r>
            <w:r w:rsidR="006046D2">
              <w:rPr>
                <w:webHidden/>
              </w:rPr>
            </w:r>
            <w:r w:rsidR="006046D2">
              <w:rPr>
                <w:webHidden/>
              </w:rPr>
              <w:fldChar w:fldCharType="separate"/>
            </w:r>
            <w:r w:rsidR="00AF6EB2">
              <w:rPr>
                <w:webHidden/>
              </w:rPr>
              <w:t>24</w:t>
            </w:r>
            <w:r w:rsidR="006046D2">
              <w:rPr>
                <w:webHidden/>
              </w:rPr>
              <w:fldChar w:fldCharType="end"/>
            </w:r>
          </w:hyperlink>
        </w:p>
        <w:p w14:paraId="34E42AFF" w14:textId="77777777" w:rsidR="006046D2" w:rsidRDefault="00530939">
          <w:pPr>
            <w:pStyle w:val="Spistreci3"/>
            <w:rPr>
              <w:rFonts w:asciiTheme="minorHAnsi" w:eastAsiaTheme="minorEastAsia" w:hAnsiTheme="minorHAnsi" w:cstheme="minorBidi"/>
              <w:bCs w:val="0"/>
              <w:szCs w:val="22"/>
            </w:rPr>
          </w:pPr>
          <w:hyperlink w:anchor="_Toc512579561" w:history="1">
            <w:r w:rsidR="006046D2" w:rsidRPr="0074506C">
              <w:rPr>
                <w:rStyle w:val="Hipercze"/>
              </w:rPr>
              <w:t>Wzór wniosku o dofinansowanie projektu</w:t>
            </w:r>
            <w:r w:rsidR="006046D2">
              <w:rPr>
                <w:webHidden/>
              </w:rPr>
              <w:tab/>
            </w:r>
            <w:r w:rsidR="006046D2">
              <w:rPr>
                <w:webHidden/>
              </w:rPr>
              <w:fldChar w:fldCharType="begin"/>
            </w:r>
            <w:r w:rsidR="006046D2">
              <w:rPr>
                <w:webHidden/>
              </w:rPr>
              <w:instrText xml:space="preserve"> PAGEREF _Toc512579561 \h </w:instrText>
            </w:r>
            <w:r w:rsidR="006046D2">
              <w:rPr>
                <w:webHidden/>
              </w:rPr>
            </w:r>
            <w:r w:rsidR="006046D2">
              <w:rPr>
                <w:webHidden/>
              </w:rPr>
              <w:fldChar w:fldCharType="separate"/>
            </w:r>
            <w:r w:rsidR="00AF6EB2">
              <w:rPr>
                <w:webHidden/>
              </w:rPr>
              <w:t>26</w:t>
            </w:r>
            <w:r w:rsidR="006046D2">
              <w:rPr>
                <w:webHidden/>
              </w:rPr>
              <w:fldChar w:fldCharType="end"/>
            </w:r>
          </w:hyperlink>
        </w:p>
        <w:p w14:paraId="30524763" w14:textId="77777777" w:rsidR="006046D2" w:rsidRDefault="00530939">
          <w:pPr>
            <w:pStyle w:val="Spistreci3"/>
            <w:rPr>
              <w:rFonts w:asciiTheme="minorHAnsi" w:eastAsiaTheme="minorEastAsia" w:hAnsiTheme="minorHAnsi" w:cstheme="minorBidi"/>
              <w:bCs w:val="0"/>
              <w:szCs w:val="22"/>
            </w:rPr>
          </w:pPr>
          <w:hyperlink w:anchor="_Toc512579562" w:history="1">
            <w:r w:rsidR="006046D2" w:rsidRPr="0074506C">
              <w:rPr>
                <w:rStyle w:val="Hipercze"/>
              </w:rPr>
              <w:t>Wzór umowy o dofinansowanie projektu</w:t>
            </w:r>
            <w:r w:rsidR="006046D2">
              <w:rPr>
                <w:webHidden/>
              </w:rPr>
              <w:tab/>
            </w:r>
            <w:r w:rsidR="006046D2">
              <w:rPr>
                <w:webHidden/>
              </w:rPr>
              <w:fldChar w:fldCharType="begin"/>
            </w:r>
            <w:r w:rsidR="006046D2">
              <w:rPr>
                <w:webHidden/>
              </w:rPr>
              <w:instrText xml:space="preserve"> PAGEREF _Toc512579562 \h </w:instrText>
            </w:r>
            <w:r w:rsidR="006046D2">
              <w:rPr>
                <w:webHidden/>
              </w:rPr>
            </w:r>
            <w:r w:rsidR="006046D2">
              <w:rPr>
                <w:webHidden/>
              </w:rPr>
              <w:fldChar w:fldCharType="separate"/>
            </w:r>
            <w:r w:rsidR="00AF6EB2">
              <w:rPr>
                <w:webHidden/>
              </w:rPr>
              <w:t>26</w:t>
            </w:r>
            <w:r w:rsidR="006046D2">
              <w:rPr>
                <w:webHidden/>
              </w:rPr>
              <w:fldChar w:fldCharType="end"/>
            </w:r>
          </w:hyperlink>
        </w:p>
        <w:p w14:paraId="5F897721" w14:textId="77777777" w:rsidR="006046D2" w:rsidRDefault="00530939">
          <w:pPr>
            <w:pStyle w:val="Spistreci3"/>
            <w:rPr>
              <w:rFonts w:asciiTheme="minorHAnsi" w:eastAsiaTheme="minorEastAsia" w:hAnsiTheme="minorHAnsi" w:cstheme="minorBidi"/>
              <w:bCs w:val="0"/>
              <w:szCs w:val="22"/>
            </w:rPr>
          </w:pPr>
          <w:hyperlink w:anchor="_Toc512579563" w:history="1">
            <w:r w:rsidR="006046D2" w:rsidRPr="0074506C">
              <w:rPr>
                <w:rStyle w:val="Hipercze"/>
              </w:rPr>
              <w:t>Czynności, które powinny zostać dokonane przed podpisaniem umowy o dofinansowanie projektu oraz wymagane dokumenty i terminy ich przedłożenia</w:t>
            </w:r>
            <w:r w:rsidR="006046D2">
              <w:rPr>
                <w:webHidden/>
              </w:rPr>
              <w:tab/>
            </w:r>
            <w:r w:rsidR="006046D2">
              <w:rPr>
                <w:webHidden/>
              </w:rPr>
              <w:fldChar w:fldCharType="begin"/>
            </w:r>
            <w:r w:rsidR="006046D2">
              <w:rPr>
                <w:webHidden/>
              </w:rPr>
              <w:instrText xml:space="preserve"> PAGEREF _Toc512579563 \h </w:instrText>
            </w:r>
            <w:r w:rsidR="006046D2">
              <w:rPr>
                <w:webHidden/>
              </w:rPr>
            </w:r>
            <w:r w:rsidR="006046D2">
              <w:rPr>
                <w:webHidden/>
              </w:rPr>
              <w:fldChar w:fldCharType="separate"/>
            </w:r>
            <w:r w:rsidR="00AF6EB2">
              <w:rPr>
                <w:webHidden/>
              </w:rPr>
              <w:t>27</w:t>
            </w:r>
            <w:r w:rsidR="006046D2">
              <w:rPr>
                <w:webHidden/>
              </w:rPr>
              <w:fldChar w:fldCharType="end"/>
            </w:r>
          </w:hyperlink>
        </w:p>
        <w:p w14:paraId="37AC28D8" w14:textId="77777777" w:rsidR="006046D2" w:rsidRDefault="00530939">
          <w:pPr>
            <w:pStyle w:val="Spistreci3"/>
            <w:rPr>
              <w:rFonts w:asciiTheme="minorHAnsi" w:eastAsiaTheme="minorEastAsia" w:hAnsiTheme="minorHAnsi" w:cstheme="minorBidi"/>
              <w:bCs w:val="0"/>
              <w:szCs w:val="22"/>
            </w:rPr>
          </w:pPr>
          <w:hyperlink w:anchor="_Toc512579564" w:history="1">
            <w:r w:rsidR="006046D2" w:rsidRPr="0074506C">
              <w:rPr>
                <w:rStyle w:val="Hipercze"/>
              </w:rPr>
              <w:t>Kryteria wyboru projektów wraz z podaniem ich znaczenia</w:t>
            </w:r>
            <w:r w:rsidR="006046D2">
              <w:rPr>
                <w:webHidden/>
              </w:rPr>
              <w:tab/>
            </w:r>
            <w:r w:rsidR="006046D2">
              <w:rPr>
                <w:webHidden/>
              </w:rPr>
              <w:fldChar w:fldCharType="begin"/>
            </w:r>
            <w:r w:rsidR="006046D2">
              <w:rPr>
                <w:webHidden/>
              </w:rPr>
              <w:instrText xml:space="preserve"> PAGEREF _Toc512579564 \h </w:instrText>
            </w:r>
            <w:r w:rsidR="006046D2">
              <w:rPr>
                <w:webHidden/>
              </w:rPr>
            </w:r>
            <w:r w:rsidR="006046D2">
              <w:rPr>
                <w:webHidden/>
              </w:rPr>
              <w:fldChar w:fldCharType="separate"/>
            </w:r>
            <w:r w:rsidR="00AF6EB2">
              <w:rPr>
                <w:webHidden/>
              </w:rPr>
              <w:t>28</w:t>
            </w:r>
            <w:r w:rsidR="006046D2">
              <w:rPr>
                <w:webHidden/>
              </w:rPr>
              <w:fldChar w:fldCharType="end"/>
            </w:r>
          </w:hyperlink>
        </w:p>
        <w:p w14:paraId="62A7C9F9" w14:textId="77777777" w:rsidR="006046D2" w:rsidRDefault="00530939">
          <w:pPr>
            <w:pStyle w:val="Spistreci3"/>
            <w:rPr>
              <w:rFonts w:asciiTheme="minorHAnsi" w:eastAsiaTheme="minorEastAsia" w:hAnsiTheme="minorHAnsi" w:cstheme="minorBidi"/>
              <w:bCs w:val="0"/>
              <w:szCs w:val="22"/>
            </w:rPr>
          </w:pPr>
          <w:hyperlink w:anchor="_Toc512579565" w:history="1">
            <w:r w:rsidR="006046D2" w:rsidRPr="0074506C">
              <w:rPr>
                <w:rStyle w:val="Hipercze"/>
              </w:rPr>
              <w:t>Wskaźniki produktu  i rezultatu</w:t>
            </w:r>
            <w:r w:rsidR="006046D2">
              <w:rPr>
                <w:webHidden/>
              </w:rPr>
              <w:tab/>
            </w:r>
            <w:r w:rsidR="006046D2">
              <w:rPr>
                <w:webHidden/>
              </w:rPr>
              <w:fldChar w:fldCharType="begin"/>
            </w:r>
            <w:r w:rsidR="006046D2">
              <w:rPr>
                <w:webHidden/>
              </w:rPr>
              <w:instrText xml:space="preserve"> PAGEREF _Toc512579565 \h </w:instrText>
            </w:r>
            <w:r w:rsidR="006046D2">
              <w:rPr>
                <w:webHidden/>
              </w:rPr>
            </w:r>
            <w:r w:rsidR="006046D2">
              <w:rPr>
                <w:webHidden/>
              </w:rPr>
              <w:fldChar w:fldCharType="separate"/>
            </w:r>
            <w:r w:rsidR="00AF6EB2">
              <w:rPr>
                <w:webHidden/>
              </w:rPr>
              <w:t>28</w:t>
            </w:r>
            <w:r w:rsidR="006046D2">
              <w:rPr>
                <w:webHidden/>
              </w:rPr>
              <w:fldChar w:fldCharType="end"/>
            </w:r>
          </w:hyperlink>
        </w:p>
        <w:p w14:paraId="59FC37B0" w14:textId="77777777" w:rsidR="006046D2" w:rsidRDefault="00530939">
          <w:pPr>
            <w:pStyle w:val="Spistreci3"/>
            <w:rPr>
              <w:rFonts w:asciiTheme="minorHAnsi" w:eastAsiaTheme="minorEastAsia" w:hAnsiTheme="minorHAnsi" w:cstheme="minorBidi"/>
              <w:bCs w:val="0"/>
              <w:szCs w:val="22"/>
            </w:rPr>
          </w:pPr>
          <w:hyperlink w:anchor="_Toc512579566" w:history="1">
            <w:r w:rsidR="006046D2" w:rsidRPr="0074506C">
              <w:rPr>
                <w:rStyle w:val="Hipercze"/>
              </w:rPr>
              <w:t>Środki odwoławcze przysługujące wnioskodawcy</w:t>
            </w:r>
            <w:r w:rsidR="006046D2">
              <w:rPr>
                <w:webHidden/>
              </w:rPr>
              <w:tab/>
            </w:r>
            <w:r w:rsidR="006046D2">
              <w:rPr>
                <w:webHidden/>
              </w:rPr>
              <w:fldChar w:fldCharType="begin"/>
            </w:r>
            <w:r w:rsidR="006046D2">
              <w:rPr>
                <w:webHidden/>
              </w:rPr>
              <w:instrText xml:space="preserve"> PAGEREF _Toc512579566 \h </w:instrText>
            </w:r>
            <w:r w:rsidR="006046D2">
              <w:rPr>
                <w:webHidden/>
              </w:rPr>
            </w:r>
            <w:r w:rsidR="006046D2">
              <w:rPr>
                <w:webHidden/>
              </w:rPr>
              <w:fldChar w:fldCharType="separate"/>
            </w:r>
            <w:r w:rsidR="00AF6EB2">
              <w:rPr>
                <w:webHidden/>
              </w:rPr>
              <w:t>29</w:t>
            </w:r>
            <w:r w:rsidR="006046D2">
              <w:rPr>
                <w:webHidden/>
              </w:rPr>
              <w:fldChar w:fldCharType="end"/>
            </w:r>
          </w:hyperlink>
        </w:p>
        <w:p w14:paraId="3BF139CC" w14:textId="77777777" w:rsidR="006046D2" w:rsidRDefault="00530939">
          <w:pPr>
            <w:pStyle w:val="Spistreci3"/>
            <w:rPr>
              <w:rFonts w:asciiTheme="minorHAnsi" w:eastAsiaTheme="minorEastAsia" w:hAnsiTheme="minorHAnsi" w:cstheme="minorBidi"/>
              <w:bCs w:val="0"/>
              <w:szCs w:val="22"/>
            </w:rPr>
          </w:pPr>
          <w:hyperlink w:anchor="_Toc512579567" w:history="1">
            <w:r w:rsidR="006046D2" w:rsidRPr="0074506C">
              <w:rPr>
                <w:rStyle w:val="Hipercze"/>
              </w:rPr>
              <w:t>Sposób podania do publicznej wiadomości wyników konkursu</w:t>
            </w:r>
            <w:r w:rsidR="006046D2">
              <w:rPr>
                <w:webHidden/>
              </w:rPr>
              <w:tab/>
            </w:r>
            <w:r w:rsidR="006046D2">
              <w:rPr>
                <w:webHidden/>
              </w:rPr>
              <w:fldChar w:fldCharType="begin"/>
            </w:r>
            <w:r w:rsidR="006046D2">
              <w:rPr>
                <w:webHidden/>
              </w:rPr>
              <w:instrText xml:space="preserve"> PAGEREF _Toc512579567 \h </w:instrText>
            </w:r>
            <w:r w:rsidR="006046D2">
              <w:rPr>
                <w:webHidden/>
              </w:rPr>
            </w:r>
            <w:r w:rsidR="006046D2">
              <w:rPr>
                <w:webHidden/>
              </w:rPr>
              <w:fldChar w:fldCharType="separate"/>
            </w:r>
            <w:r w:rsidR="00AF6EB2">
              <w:rPr>
                <w:webHidden/>
              </w:rPr>
              <w:t>29</w:t>
            </w:r>
            <w:r w:rsidR="006046D2">
              <w:rPr>
                <w:webHidden/>
              </w:rPr>
              <w:fldChar w:fldCharType="end"/>
            </w:r>
          </w:hyperlink>
        </w:p>
        <w:p w14:paraId="30431F4D" w14:textId="77777777" w:rsidR="006046D2" w:rsidRDefault="00530939">
          <w:pPr>
            <w:pStyle w:val="Spistreci3"/>
            <w:rPr>
              <w:rFonts w:asciiTheme="minorHAnsi" w:eastAsiaTheme="minorEastAsia" w:hAnsiTheme="minorHAnsi" w:cstheme="minorBidi"/>
              <w:bCs w:val="0"/>
              <w:szCs w:val="22"/>
            </w:rPr>
          </w:pPr>
          <w:hyperlink w:anchor="_Toc512579568" w:history="1">
            <w:r w:rsidR="006046D2" w:rsidRPr="0074506C">
              <w:rPr>
                <w:rStyle w:val="Hipercze"/>
              </w:rPr>
              <w:t>Informacje o sposobie postępowania z wnioskami o dofinansowanie po rozstrzygnięciu konkursu</w:t>
            </w:r>
            <w:r w:rsidR="006046D2">
              <w:rPr>
                <w:webHidden/>
              </w:rPr>
              <w:tab/>
            </w:r>
            <w:r w:rsidR="006046D2">
              <w:rPr>
                <w:webHidden/>
              </w:rPr>
              <w:fldChar w:fldCharType="begin"/>
            </w:r>
            <w:r w:rsidR="006046D2">
              <w:rPr>
                <w:webHidden/>
              </w:rPr>
              <w:instrText xml:space="preserve"> PAGEREF _Toc512579568 \h </w:instrText>
            </w:r>
            <w:r w:rsidR="006046D2">
              <w:rPr>
                <w:webHidden/>
              </w:rPr>
            </w:r>
            <w:r w:rsidR="006046D2">
              <w:rPr>
                <w:webHidden/>
              </w:rPr>
              <w:fldChar w:fldCharType="separate"/>
            </w:r>
            <w:r w:rsidR="00AF6EB2">
              <w:rPr>
                <w:webHidden/>
              </w:rPr>
              <w:t>30</w:t>
            </w:r>
            <w:r w:rsidR="006046D2">
              <w:rPr>
                <w:webHidden/>
              </w:rPr>
              <w:fldChar w:fldCharType="end"/>
            </w:r>
          </w:hyperlink>
        </w:p>
        <w:p w14:paraId="1A149ECC" w14:textId="77777777" w:rsidR="006046D2" w:rsidRDefault="00530939">
          <w:pPr>
            <w:pStyle w:val="Spistreci3"/>
            <w:rPr>
              <w:rFonts w:asciiTheme="minorHAnsi" w:eastAsiaTheme="minorEastAsia" w:hAnsiTheme="minorHAnsi" w:cstheme="minorBidi"/>
              <w:bCs w:val="0"/>
              <w:szCs w:val="22"/>
            </w:rPr>
          </w:pPr>
          <w:hyperlink w:anchor="_Toc512579569" w:history="1">
            <w:r w:rsidR="006046D2" w:rsidRPr="0074506C">
              <w:rPr>
                <w:rStyle w:val="Hipercze"/>
              </w:rPr>
              <w:t>Forma i sposób udzielania wnioskodawcy wyjaśnień w kwestiach dotyczących konkursu</w:t>
            </w:r>
            <w:r w:rsidR="006046D2">
              <w:rPr>
                <w:webHidden/>
              </w:rPr>
              <w:tab/>
            </w:r>
            <w:r w:rsidR="006046D2">
              <w:rPr>
                <w:webHidden/>
              </w:rPr>
              <w:fldChar w:fldCharType="begin"/>
            </w:r>
            <w:r w:rsidR="006046D2">
              <w:rPr>
                <w:webHidden/>
              </w:rPr>
              <w:instrText xml:space="preserve"> PAGEREF _Toc512579569 \h </w:instrText>
            </w:r>
            <w:r w:rsidR="006046D2">
              <w:rPr>
                <w:webHidden/>
              </w:rPr>
            </w:r>
            <w:r w:rsidR="006046D2">
              <w:rPr>
                <w:webHidden/>
              </w:rPr>
              <w:fldChar w:fldCharType="separate"/>
            </w:r>
            <w:r w:rsidR="00AF6EB2">
              <w:rPr>
                <w:webHidden/>
              </w:rPr>
              <w:t>30</w:t>
            </w:r>
            <w:r w:rsidR="006046D2">
              <w:rPr>
                <w:webHidden/>
              </w:rPr>
              <w:fldChar w:fldCharType="end"/>
            </w:r>
          </w:hyperlink>
        </w:p>
        <w:p w14:paraId="241CB913" w14:textId="77777777" w:rsidR="006046D2" w:rsidRDefault="00530939">
          <w:pPr>
            <w:pStyle w:val="Spistreci3"/>
            <w:rPr>
              <w:rFonts w:asciiTheme="minorHAnsi" w:eastAsiaTheme="minorEastAsia" w:hAnsiTheme="minorHAnsi" w:cstheme="minorBidi"/>
              <w:bCs w:val="0"/>
              <w:szCs w:val="22"/>
            </w:rPr>
          </w:pPr>
          <w:hyperlink w:anchor="_Toc512579570" w:history="1">
            <w:r w:rsidR="006046D2" w:rsidRPr="0074506C">
              <w:rPr>
                <w:rStyle w:val="Hipercze"/>
              </w:rPr>
              <w:t>Sytuacje, w których konkurs może zostać anulowany</w:t>
            </w:r>
            <w:r w:rsidR="006046D2">
              <w:rPr>
                <w:webHidden/>
              </w:rPr>
              <w:tab/>
            </w:r>
            <w:r w:rsidR="006046D2">
              <w:rPr>
                <w:webHidden/>
              </w:rPr>
              <w:fldChar w:fldCharType="begin"/>
            </w:r>
            <w:r w:rsidR="006046D2">
              <w:rPr>
                <w:webHidden/>
              </w:rPr>
              <w:instrText xml:space="preserve"> PAGEREF _Toc512579570 \h </w:instrText>
            </w:r>
            <w:r w:rsidR="006046D2">
              <w:rPr>
                <w:webHidden/>
              </w:rPr>
            </w:r>
            <w:r w:rsidR="006046D2">
              <w:rPr>
                <w:webHidden/>
              </w:rPr>
              <w:fldChar w:fldCharType="separate"/>
            </w:r>
            <w:r w:rsidR="00AF6EB2">
              <w:rPr>
                <w:webHidden/>
              </w:rPr>
              <w:t>31</w:t>
            </w:r>
            <w:r w:rsidR="006046D2">
              <w:rPr>
                <w:webHidden/>
              </w:rPr>
              <w:fldChar w:fldCharType="end"/>
            </w:r>
          </w:hyperlink>
        </w:p>
        <w:p w14:paraId="7CF4D3E2" w14:textId="77777777" w:rsidR="006046D2" w:rsidRDefault="00530939">
          <w:pPr>
            <w:pStyle w:val="Spistreci3"/>
            <w:rPr>
              <w:rFonts w:asciiTheme="minorHAnsi" w:eastAsiaTheme="minorEastAsia" w:hAnsiTheme="minorHAnsi" w:cstheme="minorBidi"/>
              <w:bCs w:val="0"/>
              <w:szCs w:val="22"/>
            </w:rPr>
          </w:pPr>
          <w:hyperlink w:anchor="_Toc512579571" w:history="1">
            <w:r w:rsidR="006046D2" w:rsidRPr="0074506C">
              <w:rPr>
                <w:rStyle w:val="Hipercze"/>
              </w:rPr>
              <w:t>Postanowienie dotyczące możliwości zwiększenia kwoty przeznaczonej na dofinansowanie projektów w konkursie</w:t>
            </w:r>
            <w:r w:rsidR="006046D2">
              <w:rPr>
                <w:webHidden/>
              </w:rPr>
              <w:tab/>
            </w:r>
            <w:r w:rsidR="006046D2">
              <w:rPr>
                <w:webHidden/>
              </w:rPr>
              <w:fldChar w:fldCharType="begin"/>
            </w:r>
            <w:r w:rsidR="006046D2">
              <w:rPr>
                <w:webHidden/>
              </w:rPr>
              <w:instrText xml:space="preserve"> PAGEREF _Toc512579571 \h </w:instrText>
            </w:r>
            <w:r w:rsidR="006046D2">
              <w:rPr>
                <w:webHidden/>
              </w:rPr>
            </w:r>
            <w:r w:rsidR="006046D2">
              <w:rPr>
                <w:webHidden/>
              </w:rPr>
              <w:fldChar w:fldCharType="separate"/>
            </w:r>
            <w:r w:rsidR="00AF6EB2">
              <w:rPr>
                <w:webHidden/>
              </w:rPr>
              <w:t>31</w:t>
            </w:r>
            <w:r w:rsidR="006046D2">
              <w:rPr>
                <w:webHidden/>
              </w:rPr>
              <w:fldChar w:fldCharType="end"/>
            </w:r>
          </w:hyperlink>
        </w:p>
        <w:p w14:paraId="577177F7" w14:textId="77777777" w:rsidR="006046D2" w:rsidRDefault="00530939">
          <w:pPr>
            <w:pStyle w:val="Spistreci3"/>
            <w:rPr>
              <w:rFonts w:asciiTheme="minorHAnsi" w:eastAsiaTheme="minorEastAsia" w:hAnsiTheme="minorHAnsi" w:cstheme="minorBidi"/>
              <w:bCs w:val="0"/>
              <w:szCs w:val="22"/>
            </w:rPr>
          </w:pPr>
          <w:hyperlink w:anchor="_Toc512579572" w:history="1">
            <w:r w:rsidR="006046D2" w:rsidRPr="0074506C">
              <w:rPr>
                <w:rStyle w:val="Hipercze"/>
              </w:rPr>
              <w:t>Kwalifikowalność wydatków</w:t>
            </w:r>
            <w:r w:rsidR="006046D2">
              <w:rPr>
                <w:webHidden/>
              </w:rPr>
              <w:tab/>
            </w:r>
            <w:r w:rsidR="006046D2">
              <w:rPr>
                <w:webHidden/>
              </w:rPr>
              <w:fldChar w:fldCharType="begin"/>
            </w:r>
            <w:r w:rsidR="006046D2">
              <w:rPr>
                <w:webHidden/>
              </w:rPr>
              <w:instrText xml:space="preserve"> PAGEREF _Toc512579572 \h </w:instrText>
            </w:r>
            <w:r w:rsidR="006046D2">
              <w:rPr>
                <w:webHidden/>
              </w:rPr>
            </w:r>
            <w:r w:rsidR="006046D2">
              <w:rPr>
                <w:webHidden/>
              </w:rPr>
              <w:fldChar w:fldCharType="separate"/>
            </w:r>
            <w:r w:rsidR="00AF6EB2">
              <w:rPr>
                <w:webHidden/>
              </w:rPr>
              <w:t>32</w:t>
            </w:r>
            <w:r w:rsidR="006046D2">
              <w:rPr>
                <w:webHidden/>
              </w:rPr>
              <w:fldChar w:fldCharType="end"/>
            </w:r>
          </w:hyperlink>
        </w:p>
        <w:p w14:paraId="37142A1B" w14:textId="77777777" w:rsidR="006046D2" w:rsidRDefault="00530939">
          <w:pPr>
            <w:pStyle w:val="Spistreci3"/>
            <w:rPr>
              <w:rFonts w:asciiTheme="minorHAnsi" w:eastAsiaTheme="minorEastAsia" w:hAnsiTheme="minorHAnsi" w:cstheme="minorBidi"/>
              <w:bCs w:val="0"/>
              <w:szCs w:val="22"/>
            </w:rPr>
          </w:pPr>
          <w:hyperlink w:anchor="_Toc512579573" w:history="1">
            <w:r w:rsidR="006046D2" w:rsidRPr="0074506C">
              <w:rPr>
                <w:rStyle w:val="Hipercze"/>
              </w:rPr>
              <w:t>Zasady dofinansowania projektów/wykluczenia</w:t>
            </w:r>
            <w:r w:rsidR="006046D2">
              <w:rPr>
                <w:webHidden/>
              </w:rPr>
              <w:tab/>
            </w:r>
            <w:r w:rsidR="006046D2">
              <w:rPr>
                <w:webHidden/>
              </w:rPr>
              <w:fldChar w:fldCharType="begin"/>
            </w:r>
            <w:r w:rsidR="006046D2">
              <w:rPr>
                <w:webHidden/>
              </w:rPr>
              <w:instrText xml:space="preserve"> PAGEREF _Toc512579573 \h </w:instrText>
            </w:r>
            <w:r w:rsidR="006046D2">
              <w:rPr>
                <w:webHidden/>
              </w:rPr>
            </w:r>
            <w:r w:rsidR="006046D2">
              <w:rPr>
                <w:webHidden/>
              </w:rPr>
              <w:fldChar w:fldCharType="separate"/>
            </w:r>
            <w:r w:rsidR="00AF6EB2">
              <w:rPr>
                <w:webHidden/>
              </w:rPr>
              <w:t>32</w:t>
            </w:r>
            <w:r w:rsidR="006046D2">
              <w:rPr>
                <w:webHidden/>
              </w:rPr>
              <w:fldChar w:fldCharType="end"/>
            </w:r>
          </w:hyperlink>
        </w:p>
        <w:p w14:paraId="1BA00C74" w14:textId="77777777" w:rsidR="006046D2" w:rsidRDefault="00530939">
          <w:pPr>
            <w:pStyle w:val="Spistreci3"/>
            <w:rPr>
              <w:rFonts w:asciiTheme="minorHAnsi" w:eastAsiaTheme="minorEastAsia" w:hAnsiTheme="minorHAnsi" w:cstheme="minorBidi"/>
              <w:bCs w:val="0"/>
              <w:szCs w:val="22"/>
            </w:rPr>
          </w:pPr>
          <w:hyperlink w:anchor="_Toc512579574" w:history="1">
            <w:r w:rsidR="006046D2" w:rsidRPr="0074506C">
              <w:rPr>
                <w:rStyle w:val="Hipercze"/>
              </w:rPr>
              <w:t>Archiwizacja  i przechowywanie dokumentów</w:t>
            </w:r>
            <w:r w:rsidR="006046D2">
              <w:rPr>
                <w:webHidden/>
              </w:rPr>
              <w:tab/>
            </w:r>
            <w:r w:rsidR="006046D2">
              <w:rPr>
                <w:webHidden/>
              </w:rPr>
              <w:fldChar w:fldCharType="begin"/>
            </w:r>
            <w:r w:rsidR="006046D2">
              <w:rPr>
                <w:webHidden/>
              </w:rPr>
              <w:instrText xml:space="preserve"> PAGEREF _Toc512579574 \h </w:instrText>
            </w:r>
            <w:r w:rsidR="006046D2">
              <w:rPr>
                <w:webHidden/>
              </w:rPr>
            </w:r>
            <w:r w:rsidR="006046D2">
              <w:rPr>
                <w:webHidden/>
              </w:rPr>
              <w:fldChar w:fldCharType="separate"/>
            </w:r>
            <w:r w:rsidR="00AF6EB2">
              <w:rPr>
                <w:webHidden/>
              </w:rPr>
              <w:t>33</w:t>
            </w:r>
            <w:r w:rsidR="006046D2">
              <w:rPr>
                <w:webHidden/>
              </w:rPr>
              <w:fldChar w:fldCharType="end"/>
            </w:r>
          </w:hyperlink>
        </w:p>
        <w:p w14:paraId="660A6BEB" w14:textId="77777777" w:rsidR="006046D2" w:rsidRDefault="00530939">
          <w:pPr>
            <w:pStyle w:val="Spistreci3"/>
            <w:rPr>
              <w:rFonts w:asciiTheme="minorHAnsi" w:eastAsiaTheme="minorEastAsia" w:hAnsiTheme="minorHAnsi" w:cstheme="minorBidi"/>
              <w:bCs w:val="0"/>
              <w:szCs w:val="22"/>
            </w:rPr>
          </w:pPr>
          <w:hyperlink w:anchor="_Toc512579575" w:history="1">
            <w:r w:rsidR="006046D2" w:rsidRPr="0074506C">
              <w:rPr>
                <w:rStyle w:val="Hipercze"/>
                <w:b/>
              </w:rPr>
              <w:t>Dokumenty pomocnicze dla Wnioskodawców:</w:t>
            </w:r>
            <w:r w:rsidR="006046D2">
              <w:rPr>
                <w:webHidden/>
              </w:rPr>
              <w:tab/>
            </w:r>
            <w:r w:rsidR="006046D2">
              <w:rPr>
                <w:webHidden/>
              </w:rPr>
              <w:fldChar w:fldCharType="begin"/>
            </w:r>
            <w:r w:rsidR="006046D2">
              <w:rPr>
                <w:webHidden/>
              </w:rPr>
              <w:instrText xml:space="preserve"> PAGEREF _Toc512579575 \h </w:instrText>
            </w:r>
            <w:r w:rsidR="006046D2">
              <w:rPr>
                <w:webHidden/>
              </w:rPr>
            </w:r>
            <w:r w:rsidR="006046D2">
              <w:rPr>
                <w:webHidden/>
              </w:rPr>
              <w:fldChar w:fldCharType="separate"/>
            </w:r>
            <w:r w:rsidR="00AF6EB2">
              <w:rPr>
                <w:webHidden/>
              </w:rPr>
              <w:t>35</w:t>
            </w:r>
            <w:r w:rsidR="006046D2">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1" w:name="_Toc503182709"/>
      <w:bookmarkStart w:id="2" w:name="_Toc512579542"/>
      <w:r w:rsidRPr="001E1079">
        <w:rPr>
          <w:rStyle w:val="Nagwek1Znak"/>
          <w:rFonts w:asciiTheme="minorHAnsi" w:hAnsiTheme="minorHAnsi"/>
          <w:b/>
          <w:bCs/>
          <w:kern w:val="0"/>
          <w:sz w:val="26"/>
          <w:szCs w:val="26"/>
        </w:rPr>
        <w:t>Skróty i pojęcia stosowane w Regulaminie i załącznikach</w:t>
      </w:r>
      <w:bookmarkEnd w:id="1"/>
      <w:r w:rsidRPr="001E1079">
        <w:rPr>
          <w:rFonts w:asciiTheme="minorHAnsi" w:hAnsiTheme="minorHAnsi"/>
        </w:rPr>
        <w:t>:</w:t>
      </w:r>
      <w:bookmarkEnd w:id="2"/>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1D442D">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1D442D">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1D442D">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1D442D">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1D442D">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1D442D">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5968305E" w:rsidR="00102699" w:rsidRPr="00617E3E" w:rsidRDefault="00102699" w:rsidP="001D442D">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ocenę projektów złożonych w ramach RPO WO 2014-2020</w:t>
      </w:r>
    </w:p>
    <w:p w14:paraId="4A75351E" w14:textId="6F0E523C" w:rsidR="00617E3E" w:rsidRPr="001E1079" w:rsidRDefault="00617E3E" w:rsidP="001D442D">
      <w:pPr>
        <w:pStyle w:val="Akapitzlist"/>
        <w:rPr>
          <w:b/>
        </w:rPr>
      </w:pPr>
      <w:r>
        <w:rPr>
          <w:b/>
        </w:rPr>
        <w:t xml:space="preserve">IOB </w:t>
      </w:r>
      <w:r w:rsidRPr="00617E3E">
        <w:t>– Instytucje Otoczenia Biznesu</w:t>
      </w:r>
    </w:p>
    <w:p w14:paraId="0F461BA2" w14:textId="7BFD5319" w:rsidR="00102699" w:rsidRPr="001E1079" w:rsidRDefault="00102699" w:rsidP="001D442D">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1D442D">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1D442D">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1D442D">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1D442D">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302E715B" w:rsidR="00102699" w:rsidRPr="001E1079" w:rsidRDefault="00102699" w:rsidP="001D442D">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 xml:space="preserve">Ustawa z dnia 14 czerwca 1960 r. Kodeks postępowania administracyjnego </w:t>
      </w:r>
      <w:r w:rsidR="000E1803" w:rsidRPr="001E1079">
        <w:br/>
      </w:r>
      <w:r w:rsidR="00AE5A91" w:rsidRPr="001E1079">
        <w:t>(t.j. Dz.U.2017 poz. 1257)</w:t>
      </w:r>
    </w:p>
    <w:p w14:paraId="2B48A45A" w14:textId="3AE32419" w:rsidR="00102699" w:rsidRPr="001E1079" w:rsidRDefault="00102699" w:rsidP="001D442D">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1D442D">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1D442D">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1D442D">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1D442D">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1D442D">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06EE4AB6" w:rsidR="005B6197" w:rsidRPr="001E1079" w:rsidRDefault="005B6197" w:rsidP="001D442D">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347/320 z 20 grudnia 2013 r. z późn. zm.)</w:t>
      </w:r>
    </w:p>
    <w:p w14:paraId="67D6E7C9" w14:textId="3140D2DF" w:rsidR="00102699" w:rsidRPr="001E1079" w:rsidRDefault="005B6197" w:rsidP="001D442D">
      <w:pPr>
        <w:pStyle w:val="Akapitzlist"/>
        <w:rPr>
          <w:noProof/>
        </w:rPr>
      </w:pPr>
      <w:r w:rsidRPr="001E1079">
        <w:rPr>
          <w:b/>
        </w:rPr>
        <w:t xml:space="preserve">RPO WO 2014-2020/Program </w:t>
      </w:r>
      <w:r w:rsidR="00617E3E" w:rsidRPr="00617E3E">
        <w:rPr>
          <w:rFonts w:eastAsia="Times New Roman"/>
          <w:color w:val="000000" w:themeColor="text1"/>
        </w:rPr>
        <w:t>–</w:t>
      </w:r>
      <w:r w:rsidRPr="001E1079">
        <w:rPr>
          <w:b/>
        </w:rPr>
        <w:t xml:space="preserve"> </w:t>
      </w:r>
      <w:r w:rsidRPr="001E1079">
        <w:rPr>
          <w:noProof/>
        </w:rPr>
        <w:t xml:space="preserve">Regionalny Program Operacyjny Województwa Opolskiego na lata 2014-2020 - dokument zatwierdzony przez Komisję Europejską w dniu </w:t>
      </w:r>
      <w:r w:rsidR="005154FC">
        <w:rPr>
          <w:noProof/>
        </w:rPr>
        <w:t>28 marca 2018</w:t>
      </w:r>
      <w:r w:rsidRPr="001E1079">
        <w:rPr>
          <w:noProof/>
        </w:rPr>
        <w:t xml:space="preserve"> r.</w:t>
      </w:r>
    </w:p>
    <w:p w14:paraId="4122181B" w14:textId="225A1B29" w:rsidR="00102699" w:rsidRPr="001E1079" w:rsidRDefault="00102699" w:rsidP="001D442D">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1D442D">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4EA02313" w:rsidR="005B6197" w:rsidRPr="001E1079" w:rsidRDefault="005B6197" w:rsidP="001D442D">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0E1803" w:rsidRPr="001E1079">
        <w:rPr>
          <w:noProof/>
        </w:rPr>
        <w:t>zwoju Regionalnego, wersja nr 2</w:t>
      </w:r>
      <w:r w:rsidR="004944D0">
        <w:rPr>
          <w:noProof/>
        </w:rPr>
        <w:t>8</w:t>
      </w:r>
    </w:p>
    <w:p w14:paraId="025AF72E" w14:textId="0642468E" w:rsidR="00102699" w:rsidRPr="001E1079" w:rsidRDefault="00102699" w:rsidP="001D442D">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1D442D">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1D442D">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1D442D">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11869292" w:rsidR="00102699" w:rsidRPr="001E1079" w:rsidRDefault="00102699" w:rsidP="001D442D">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(Dz. U. z 2017 r. poz. 1405)</w:t>
      </w:r>
    </w:p>
    <w:p w14:paraId="714EE047" w14:textId="23ECD630" w:rsidR="005B6197" w:rsidRPr="001E1079" w:rsidRDefault="005B6197" w:rsidP="001D442D">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2017 poz. 1460 z późn. zm.</w:t>
      </w:r>
      <w:r w:rsidRPr="001E1079">
        <w:rPr>
          <w:noProof/>
        </w:rPr>
        <w:t>)</w:t>
      </w:r>
    </w:p>
    <w:p w14:paraId="79FEE5B9" w14:textId="1F0E32DA" w:rsidR="005B6197" w:rsidRPr="001E1079" w:rsidRDefault="005B6197" w:rsidP="001D442D">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1D442D">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1D442D">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1D442D">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1D442D">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640AEE0" w14:textId="77777777" w:rsidR="00743D58" w:rsidRDefault="00743D58" w:rsidP="0086556A">
      <w:pPr>
        <w:pStyle w:val="Nagwek3"/>
        <w:spacing w:line="276" w:lineRule="auto"/>
        <w:rPr>
          <w:rFonts w:asciiTheme="minorHAnsi" w:hAnsiTheme="minorHAnsi"/>
        </w:rPr>
      </w:pPr>
    </w:p>
    <w:p w14:paraId="4A818976" w14:textId="77777777" w:rsidR="00743D58" w:rsidRDefault="00743D58" w:rsidP="0086556A">
      <w:pPr>
        <w:pStyle w:val="Nagwek3"/>
        <w:spacing w:line="276" w:lineRule="auto"/>
        <w:rPr>
          <w:rFonts w:asciiTheme="minorHAnsi" w:hAnsiTheme="minorHAnsi"/>
        </w:rPr>
      </w:pPr>
    </w:p>
    <w:p w14:paraId="6F7E0965" w14:textId="77777777" w:rsidR="00743D58" w:rsidRDefault="00743D58" w:rsidP="0086556A">
      <w:pPr>
        <w:pStyle w:val="Nagwek3"/>
        <w:spacing w:line="276" w:lineRule="auto"/>
        <w:rPr>
          <w:rFonts w:asciiTheme="minorHAnsi" w:hAnsiTheme="minorHAnsi"/>
        </w:rPr>
      </w:pPr>
    </w:p>
    <w:p w14:paraId="513B5DA1" w14:textId="77777777" w:rsidR="00743D58" w:rsidRDefault="00743D58" w:rsidP="0086556A">
      <w:pPr>
        <w:spacing w:line="276" w:lineRule="auto"/>
      </w:pPr>
    </w:p>
    <w:p w14:paraId="6D83BFBA" w14:textId="77777777" w:rsidR="00743D58" w:rsidRDefault="00743D58" w:rsidP="0086556A">
      <w:pPr>
        <w:spacing w:line="276" w:lineRule="auto"/>
      </w:pPr>
    </w:p>
    <w:p w14:paraId="4A3FDEEC" w14:textId="77777777" w:rsidR="000A4ED8" w:rsidRDefault="000A4ED8" w:rsidP="0086556A">
      <w:pPr>
        <w:spacing w:line="276" w:lineRule="auto"/>
      </w:pPr>
    </w:p>
    <w:p w14:paraId="0F57DDBA" w14:textId="77777777" w:rsidR="000A4ED8" w:rsidRDefault="000A4ED8" w:rsidP="0086556A">
      <w:pPr>
        <w:spacing w:line="276" w:lineRule="auto"/>
      </w:pPr>
    </w:p>
    <w:p w14:paraId="38E1E1D1" w14:textId="77777777" w:rsidR="000A4ED8" w:rsidRDefault="000A4ED8" w:rsidP="0086556A">
      <w:pPr>
        <w:spacing w:line="276" w:lineRule="auto"/>
      </w:pPr>
    </w:p>
    <w:p w14:paraId="4CA0E013" w14:textId="77777777" w:rsidR="000A4ED8" w:rsidRDefault="000A4ED8" w:rsidP="0086556A">
      <w:pPr>
        <w:spacing w:line="276" w:lineRule="auto"/>
      </w:pPr>
    </w:p>
    <w:p w14:paraId="52C107E0" w14:textId="77777777" w:rsidR="000A4ED8" w:rsidRDefault="000A4ED8" w:rsidP="0086556A">
      <w:pPr>
        <w:spacing w:line="276" w:lineRule="auto"/>
      </w:pPr>
    </w:p>
    <w:p w14:paraId="52580772" w14:textId="77777777" w:rsidR="000A4ED8" w:rsidRDefault="000A4ED8" w:rsidP="0086556A">
      <w:pPr>
        <w:spacing w:line="276" w:lineRule="auto"/>
      </w:pPr>
    </w:p>
    <w:p w14:paraId="16228FE9" w14:textId="77777777" w:rsidR="000A4ED8" w:rsidRDefault="000A4ED8" w:rsidP="0086556A">
      <w:pPr>
        <w:spacing w:line="276" w:lineRule="auto"/>
      </w:pPr>
    </w:p>
    <w:p w14:paraId="46F79BE9" w14:textId="77777777" w:rsidR="000A4ED8" w:rsidRDefault="000A4ED8" w:rsidP="0086556A">
      <w:pPr>
        <w:spacing w:line="276" w:lineRule="auto"/>
      </w:pPr>
    </w:p>
    <w:p w14:paraId="24251150" w14:textId="77777777" w:rsidR="000A4ED8" w:rsidRDefault="000A4ED8" w:rsidP="0086556A">
      <w:pPr>
        <w:spacing w:line="276" w:lineRule="auto"/>
      </w:pPr>
    </w:p>
    <w:p w14:paraId="3D15F178" w14:textId="77777777" w:rsidR="000A4ED8" w:rsidRDefault="000A4ED8" w:rsidP="0086556A">
      <w:pPr>
        <w:spacing w:line="276" w:lineRule="auto"/>
      </w:pPr>
    </w:p>
    <w:p w14:paraId="0DDD6668" w14:textId="77777777" w:rsidR="000A4ED8" w:rsidRDefault="000A4ED8" w:rsidP="0086556A">
      <w:pPr>
        <w:spacing w:line="276" w:lineRule="auto"/>
      </w:pPr>
    </w:p>
    <w:p w14:paraId="01AE6725" w14:textId="77777777" w:rsidR="000A4ED8" w:rsidRDefault="000A4ED8" w:rsidP="0086556A">
      <w:pPr>
        <w:spacing w:line="276" w:lineRule="auto"/>
      </w:pPr>
    </w:p>
    <w:p w14:paraId="1AB7B53C" w14:textId="77777777" w:rsidR="000A4ED8" w:rsidRDefault="000A4ED8" w:rsidP="0086556A">
      <w:pPr>
        <w:spacing w:line="276" w:lineRule="auto"/>
      </w:pPr>
    </w:p>
    <w:p w14:paraId="14B07A85" w14:textId="77777777" w:rsidR="000A4ED8" w:rsidRDefault="000A4ED8" w:rsidP="0086556A">
      <w:pPr>
        <w:spacing w:line="276" w:lineRule="auto"/>
      </w:pPr>
    </w:p>
    <w:p w14:paraId="515901E1" w14:textId="77777777" w:rsidR="000A4ED8" w:rsidRDefault="000A4ED8" w:rsidP="0086556A">
      <w:pPr>
        <w:spacing w:line="276" w:lineRule="auto"/>
      </w:pPr>
    </w:p>
    <w:p w14:paraId="5EA9EC1A" w14:textId="77777777" w:rsidR="000A4ED8" w:rsidRDefault="000A4ED8" w:rsidP="0086556A">
      <w:pPr>
        <w:spacing w:line="276" w:lineRule="auto"/>
      </w:pPr>
    </w:p>
    <w:p w14:paraId="37D399B5" w14:textId="77777777" w:rsidR="000A4ED8" w:rsidRDefault="000A4ED8" w:rsidP="0086556A">
      <w:pPr>
        <w:spacing w:line="276" w:lineRule="auto"/>
      </w:pPr>
    </w:p>
    <w:p w14:paraId="4BBC7CAF" w14:textId="77777777" w:rsidR="000A4ED8" w:rsidRDefault="000A4ED8" w:rsidP="0086556A">
      <w:pPr>
        <w:spacing w:line="276" w:lineRule="auto"/>
      </w:pP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3" w:name="_Toc512579543"/>
      <w:r w:rsidRPr="001E1079">
        <w:rPr>
          <w:rFonts w:asciiTheme="minorHAnsi" w:hAnsiTheme="minorHAnsi"/>
        </w:rPr>
        <w:t>INFORMACJE WSTĘPNE</w:t>
      </w:r>
      <w:bookmarkEnd w:id="3"/>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1D442D">
      <w:pPr>
        <w:pStyle w:val="Akapitzlist"/>
        <w:numPr>
          <w:ilvl w:val="0"/>
          <w:numId w:val="6"/>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1D442D">
      <w:pPr>
        <w:pStyle w:val="Akapitzlist"/>
        <w:numPr>
          <w:ilvl w:val="0"/>
          <w:numId w:val="6"/>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1D442D">
      <w:pPr>
        <w:pStyle w:val="Akapitzlist"/>
        <w:numPr>
          <w:ilvl w:val="0"/>
          <w:numId w:val="6"/>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1D442D">
      <w:pPr>
        <w:pStyle w:val="Akapitzlist"/>
        <w:numPr>
          <w:ilvl w:val="0"/>
          <w:numId w:val="6"/>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p w14:paraId="4895CCC4" w14:textId="77777777" w:rsidR="001107AB" w:rsidRPr="001E1079" w:rsidRDefault="001107AB" w:rsidP="0086556A">
      <w:pPr>
        <w:spacing w:line="276" w:lineRule="auto"/>
        <w:rPr>
          <w:rFonts w:asciiTheme="minorHAnsi" w:hAnsiTheme="minorHAnsi"/>
          <w:b/>
          <w:sz w:val="22"/>
          <w:szCs w:val="22"/>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40"/>
        <w:gridCol w:w="7306"/>
      </w:tblGrid>
      <w:tr w:rsidR="0025441B" w:rsidRPr="001E1079" w14:paraId="1A6DCF54" w14:textId="77777777" w:rsidTr="00D86DCF">
        <w:trPr>
          <w:trHeight w:val="390"/>
        </w:trPr>
        <w:tc>
          <w:tcPr>
            <w:tcW w:w="10280" w:type="dxa"/>
            <w:gridSpan w:val="3"/>
            <w:shd w:val="clear" w:color="auto" w:fill="auto"/>
          </w:tcPr>
          <w:p w14:paraId="410FE916" w14:textId="3BF8C378" w:rsidR="0025441B" w:rsidRPr="004D72D5" w:rsidRDefault="000E1803" w:rsidP="003E4D86">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Konkurs nr RPOP.0</w:t>
            </w:r>
            <w:r w:rsidR="004D72D5">
              <w:rPr>
                <w:rFonts w:asciiTheme="minorHAnsi" w:hAnsiTheme="minorHAnsi"/>
                <w:b/>
                <w:snapToGrid w:val="0"/>
                <w:sz w:val="28"/>
                <w:szCs w:val="28"/>
              </w:rPr>
              <w:t>2</w:t>
            </w:r>
            <w:r w:rsidRPr="001E1079">
              <w:rPr>
                <w:rFonts w:asciiTheme="minorHAnsi" w:hAnsiTheme="minorHAnsi"/>
                <w:b/>
                <w:snapToGrid w:val="0"/>
                <w:sz w:val="28"/>
                <w:szCs w:val="28"/>
              </w:rPr>
              <w:t>.0</w:t>
            </w:r>
            <w:r w:rsidR="004D72D5">
              <w:rPr>
                <w:rFonts w:asciiTheme="minorHAnsi" w:hAnsiTheme="minorHAnsi"/>
                <w:b/>
                <w:snapToGrid w:val="0"/>
                <w:sz w:val="28"/>
                <w:szCs w:val="28"/>
              </w:rPr>
              <w:t>3</w:t>
            </w:r>
            <w:r w:rsidR="00597C23" w:rsidRPr="001E1079">
              <w:rPr>
                <w:rFonts w:asciiTheme="minorHAnsi" w:hAnsiTheme="minorHAnsi"/>
                <w:b/>
                <w:snapToGrid w:val="0"/>
                <w:sz w:val="28"/>
                <w:szCs w:val="28"/>
              </w:rPr>
              <w:t>.0</w:t>
            </w:r>
            <w:r w:rsidR="004D72D5">
              <w:rPr>
                <w:rFonts w:asciiTheme="minorHAnsi" w:hAnsiTheme="minorHAnsi"/>
                <w:b/>
                <w:snapToGrid w:val="0"/>
                <w:sz w:val="28"/>
                <w:szCs w:val="28"/>
              </w:rPr>
              <w:t>0</w:t>
            </w:r>
            <w:r w:rsidR="00597C23" w:rsidRPr="001E1079">
              <w:rPr>
                <w:rFonts w:asciiTheme="minorHAnsi" w:hAnsiTheme="minorHAnsi"/>
                <w:b/>
                <w:snapToGrid w:val="0"/>
                <w:sz w:val="28"/>
                <w:szCs w:val="28"/>
              </w:rPr>
              <w:t>-IZ.00-16-00</w:t>
            </w:r>
            <w:r w:rsidR="000C5C25" w:rsidRPr="001E1079">
              <w:rPr>
                <w:rFonts w:asciiTheme="minorHAnsi" w:hAnsiTheme="minorHAnsi"/>
                <w:b/>
                <w:snapToGrid w:val="0"/>
                <w:sz w:val="28"/>
                <w:szCs w:val="28"/>
              </w:rPr>
              <w:t>1</w:t>
            </w:r>
            <w:r w:rsidR="00597C23" w:rsidRPr="001E1079">
              <w:rPr>
                <w:rFonts w:asciiTheme="minorHAnsi" w:hAnsiTheme="minorHAnsi"/>
                <w:b/>
                <w:snapToGrid w:val="0"/>
                <w:sz w:val="28"/>
                <w:szCs w:val="28"/>
              </w:rPr>
              <w:t>/1</w:t>
            </w:r>
            <w:r w:rsidR="000C5C25" w:rsidRPr="001E1079">
              <w:rPr>
                <w:rFonts w:asciiTheme="minorHAnsi" w:hAnsiTheme="minorHAnsi"/>
                <w:b/>
                <w:snapToGrid w:val="0"/>
                <w:sz w:val="28"/>
                <w:szCs w:val="28"/>
              </w:rPr>
              <w:t>8</w:t>
            </w:r>
          </w:p>
        </w:tc>
      </w:tr>
      <w:tr w:rsidR="00AF3095" w:rsidRPr="001E1079" w14:paraId="3A84352E" w14:textId="77777777" w:rsidTr="00D86DCF">
        <w:tc>
          <w:tcPr>
            <w:tcW w:w="534"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440" w:type="dxa"/>
            <w:shd w:val="clear" w:color="auto" w:fill="auto"/>
          </w:tcPr>
          <w:p w14:paraId="04CFB2CC" w14:textId="0669F749" w:rsidR="00AF3095" w:rsidRPr="001E1079" w:rsidRDefault="005617C5" w:rsidP="00575C42">
            <w:pPr>
              <w:pStyle w:val="Nagwek3"/>
              <w:spacing w:line="276" w:lineRule="auto"/>
              <w:rPr>
                <w:rFonts w:asciiTheme="minorHAnsi" w:hAnsiTheme="minorHAnsi"/>
                <w:sz w:val="24"/>
                <w:szCs w:val="24"/>
              </w:rPr>
            </w:pPr>
            <w:bookmarkStart w:id="4" w:name="_Toc512579544"/>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4"/>
          </w:p>
        </w:tc>
        <w:tc>
          <w:tcPr>
            <w:tcW w:w="730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8C053A7"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w:t>
            </w:r>
            <w:r w:rsidR="001752B3">
              <w:rPr>
                <w:rFonts w:asciiTheme="minorHAnsi" w:hAnsiTheme="minorHAnsi" w:cs="Calibri"/>
              </w:rPr>
              <w:br/>
            </w:r>
            <w:r w:rsidR="00341BAB" w:rsidRPr="001E1079">
              <w:rPr>
                <w:rFonts w:asciiTheme="minorHAnsi" w:hAnsiTheme="minorHAnsi" w:cs="Calibri"/>
              </w:rPr>
              <w:t>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D86DCF">
        <w:tc>
          <w:tcPr>
            <w:tcW w:w="534"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440" w:type="dxa"/>
            <w:shd w:val="clear" w:color="auto" w:fill="auto"/>
          </w:tcPr>
          <w:p w14:paraId="7928621B" w14:textId="31526EF4" w:rsidR="00AF3095" w:rsidRPr="001E1079" w:rsidRDefault="00AF3095" w:rsidP="00575C42">
            <w:pPr>
              <w:pStyle w:val="Nagwek3"/>
              <w:spacing w:line="276" w:lineRule="auto"/>
              <w:rPr>
                <w:rFonts w:asciiTheme="minorHAnsi" w:hAnsiTheme="minorHAnsi"/>
                <w:sz w:val="24"/>
                <w:szCs w:val="24"/>
              </w:rPr>
            </w:pPr>
            <w:bookmarkStart w:id="5" w:name="_Toc512579545"/>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5"/>
          </w:p>
        </w:tc>
        <w:tc>
          <w:tcPr>
            <w:tcW w:w="7306" w:type="dxa"/>
            <w:shd w:val="clear" w:color="auto" w:fill="auto"/>
            <w:vAlign w:val="center"/>
          </w:tcPr>
          <w:p w14:paraId="139EC277" w14:textId="77777777" w:rsidR="008C15D1" w:rsidRPr="005D623E" w:rsidRDefault="008C15D1" w:rsidP="0086556A">
            <w:pPr>
              <w:widowControl w:val="0"/>
              <w:spacing w:line="276" w:lineRule="auto"/>
              <w:rPr>
                <w:rFonts w:ascii="Calibri" w:hAnsi="Calibri"/>
                <w:i/>
                <w:snapToGrid w:val="0"/>
              </w:rPr>
            </w:pPr>
            <w:r w:rsidRPr="005D623E">
              <w:rPr>
                <w:rFonts w:ascii="Calibri" w:hAnsi="Calibri"/>
                <w:color w:val="000000"/>
              </w:rPr>
              <w:t xml:space="preserve">Przedmiotem konkursu </w:t>
            </w:r>
            <w:r>
              <w:rPr>
                <w:rFonts w:ascii="Calibri" w:hAnsi="Calibri"/>
                <w:color w:val="000000"/>
              </w:rPr>
              <w:t>jest</w:t>
            </w:r>
            <w:r w:rsidRPr="005D623E">
              <w:rPr>
                <w:rFonts w:ascii="Calibri" w:hAnsi="Calibri"/>
                <w:color w:val="000000"/>
              </w:rPr>
              <w:t xml:space="preserve"> </w:t>
            </w:r>
            <w:r>
              <w:rPr>
                <w:rFonts w:ascii="Calibri" w:hAnsi="Calibri"/>
                <w:color w:val="000000"/>
              </w:rPr>
              <w:t xml:space="preserve">typ projektu określony </w:t>
            </w:r>
            <w:r>
              <w:rPr>
                <w:rFonts w:ascii="Calibri" w:hAnsi="Calibri"/>
                <w:color w:val="000000"/>
              </w:rPr>
              <w:br/>
              <w:t xml:space="preserve">dla </w:t>
            </w:r>
            <w:r w:rsidRPr="005D623E">
              <w:rPr>
                <w:rFonts w:ascii="Calibri" w:hAnsi="Calibri"/>
                <w:color w:val="000000"/>
              </w:rPr>
              <w:t xml:space="preserve">działania </w:t>
            </w:r>
            <w:r>
              <w:rPr>
                <w:rFonts w:ascii="Calibri" w:hAnsi="Calibri"/>
                <w:snapToGrid w:val="0"/>
              </w:rPr>
              <w:t xml:space="preserve">2.3 </w:t>
            </w:r>
            <w:r w:rsidRPr="00806D79">
              <w:rPr>
                <w:rFonts w:ascii="Calibri" w:hAnsi="Calibri"/>
                <w:i/>
                <w:snapToGrid w:val="0"/>
              </w:rPr>
              <w:t>Wzmocnienie otoczenia biznesu</w:t>
            </w:r>
            <w:r>
              <w:rPr>
                <w:rFonts w:ascii="Calibri" w:hAnsi="Calibri"/>
                <w:snapToGrid w:val="0"/>
              </w:rPr>
              <w:t xml:space="preserve"> </w:t>
            </w:r>
            <w:r w:rsidRPr="005D623E">
              <w:rPr>
                <w:rFonts w:ascii="Calibri" w:hAnsi="Calibri"/>
                <w:color w:val="000000"/>
              </w:rPr>
              <w:t>RPO WO 2014-2020 tj.:</w:t>
            </w:r>
          </w:p>
          <w:p w14:paraId="781F1A7B" w14:textId="4C970015" w:rsidR="00F75704" w:rsidRPr="001E1079" w:rsidRDefault="008C15D1" w:rsidP="001D442D">
            <w:pPr>
              <w:pStyle w:val="Akapitzlist"/>
              <w:numPr>
                <w:ilvl w:val="0"/>
                <w:numId w:val="23"/>
              </w:numPr>
              <w:rPr>
                <w:rFonts w:asciiTheme="minorHAnsi" w:hAnsiTheme="minorHAnsi"/>
              </w:rPr>
            </w:pPr>
            <w:r w:rsidRPr="00806D79">
              <w:t>Wsparcie rozwoju IOB dla świadczenia zaawansowanych, udoskonalonych usług dostosowanych do potrzeb przedsiębiorstw – dalsza profesjonalizacja usług IOB.</w:t>
            </w:r>
          </w:p>
        </w:tc>
      </w:tr>
      <w:tr w:rsidR="00546085" w:rsidRPr="001E1079" w14:paraId="783B572B" w14:textId="77777777" w:rsidTr="00D86DCF">
        <w:trPr>
          <w:trHeight w:val="5801"/>
        </w:trPr>
        <w:tc>
          <w:tcPr>
            <w:tcW w:w="534"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440" w:type="dxa"/>
            <w:shd w:val="clear" w:color="auto" w:fill="auto"/>
          </w:tcPr>
          <w:p w14:paraId="51317712" w14:textId="01BBF0AA" w:rsidR="00546085" w:rsidRPr="001E1079" w:rsidRDefault="001F0306" w:rsidP="00575C42">
            <w:pPr>
              <w:pStyle w:val="Nagwek3"/>
              <w:spacing w:line="276" w:lineRule="auto"/>
              <w:rPr>
                <w:rFonts w:asciiTheme="minorHAnsi" w:hAnsiTheme="minorHAnsi"/>
                <w:sz w:val="24"/>
                <w:szCs w:val="24"/>
              </w:rPr>
            </w:pPr>
            <w:bookmarkStart w:id="6" w:name="_Toc512579546"/>
            <w:r w:rsidRPr="001E1079">
              <w:rPr>
                <w:rFonts w:asciiTheme="minorHAnsi" w:hAnsiTheme="minorHAnsi"/>
                <w:sz w:val="24"/>
                <w:szCs w:val="24"/>
              </w:rPr>
              <w:t>Typy beneficjentów</w:t>
            </w:r>
            <w:bookmarkEnd w:id="6"/>
          </w:p>
        </w:tc>
        <w:tc>
          <w:tcPr>
            <w:tcW w:w="7306" w:type="dxa"/>
            <w:shd w:val="clear" w:color="auto" w:fill="auto"/>
            <w:vAlign w:val="center"/>
          </w:tcPr>
          <w:p w14:paraId="21A1A8F7" w14:textId="77777777" w:rsidR="00747932" w:rsidRPr="00747932" w:rsidRDefault="00747932" w:rsidP="0086556A">
            <w:pPr>
              <w:pStyle w:val="Akapitzlist1"/>
              <w:ind w:left="0"/>
              <w:rPr>
                <w:rFonts w:asciiTheme="minorHAnsi" w:hAnsiTheme="minorHAnsi"/>
                <w:sz w:val="24"/>
                <w:szCs w:val="24"/>
              </w:rPr>
            </w:pPr>
            <w:r w:rsidRPr="00747932">
              <w:rPr>
                <w:rFonts w:asciiTheme="minorHAnsi" w:hAnsiTheme="minorHAnsi"/>
                <w:sz w:val="24"/>
                <w:szCs w:val="24"/>
              </w:rPr>
              <w:t xml:space="preserve">O dofinansowanie projektu w ramach konkursu mogą ubiegać </w:t>
            </w:r>
            <w:r w:rsidRPr="00747932">
              <w:rPr>
                <w:rFonts w:asciiTheme="minorHAnsi" w:hAnsiTheme="minorHAnsi"/>
                <w:sz w:val="24"/>
                <w:szCs w:val="24"/>
              </w:rPr>
              <w:br/>
              <w:t>się następujące typy beneficjentów:</w:t>
            </w:r>
          </w:p>
          <w:p w14:paraId="51DBC3DA" w14:textId="77777777" w:rsidR="00747932" w:rsidRPr="00747932" w:rsidRDefault="00747932" w:rsidP="0086556A">
            <w:pPr>
              <w:pStyle w:val="Akapitzlist1"/>
              <w:numPr>
                <w:ilvl w:val="0"/>
                <w:numId w:val="31"/>
              </w:numPr>
              <w:autoSpaceDE w:val="0"/>
              <w:autoSpaceDN w:val="0"/>
              <w:adjustRightInd w:val="0"/>
              <w:rPr>
                <w:rFonts w:asciiTheme="minorHAnsi" w:hAnsiTheme="minorHAnsi"/>
                <w:sz w:val="24"/>
                <w:szCs w:val="24"/>
              </w:rPr>
            </w:pPr>
            <w:r w:rsidRPr="00747932">
              <w:rPr>
                <w:rFonts w:asciiTheme="minorHAnsi" w:hAnsiTheme="minorHAnsi"/>
                <w:sz w:val="24"/>
                <w:szCs w:val="24"/>
              </w:rPr>
              <w:t>instytucje otoczenia biznesu, w tym jednostki samorządu terytorialnego i ich jednostki organizacyjne posiadające osobowość prawną;</w:t>
            </w:r>
          </w:p>
          <w:p w14:paraId="76F55DE8" w14:textId="3A3FBDA6" w:rsidR="00747932" w:rsidRPr="00747932" w:rsidRDefault="00747932" w:rsidP="0086556A">
            <w:pPr>
              <w:pStyle w:val="Akapitzlist1"/>
              <w:numPr>
                <w:ilvl w:val="0"/>
                <w:numId w:val="31"/>
              </w:numPr>
              <w:autoSpaceDE w:val="0"/>
              <w:autoSpaceDN w:val="0"/>
              <w:adjustRightInd w:val="0"/>
              <w:rPr>
                <w:rFonts w:asciiTheme="minorHAnsi" w:hAnsiTheme="minorHAnsi"/>
                <w:sz w:val="24"/>
                <w:szCs w:val="24"/>
              </w:rPr>
            </w:pPr>
            <w:r w:rsidRPr="00747932">
              <w:rPr>
                <w:rFonts w:asciiTheme="minorHAnsi" w:hAnsiTheme="minorHAnsi"/>
                <w:sz w:val="24"/>
                <w:szCs w:val="24"/>
              </w:rPr>
              <w:t xml:space="preserve">jednostki samorządu terytorialnego, ich związki, porozumienia </w:t>
            </w:r>
            <w:r w:rsidR="00CE6DC2">
              <w:rPr>
                <w:rFonts w:asciiTheme="minorHAnsi" w:hAnsiTheme="minorHAnsi"/>
                <w:sz w:val="24"/>
                <w:szCs w:val="24"/>
              </w:rPr>
              <w:br/>
            </w:r>
            <w:r w:rsidRPr="00747932">
              <w:rPr>
                <w:rFonts w:asciiTheme="minorHAnsi" w:hAnsiTheme="minorHAnsi"/>
                <w:sz w:val="24"/>
                <w:szCs w:val="24"/>
              </w:rPr>
              <w:t>i stowarzyszenia;</w:t>
            </w:r>
          </w:p>
          <w:p w14:paraId="3E2073B5" w14:textId="77777777" w:rsidR="00747932" w:rsidRPr="00747932" w:rsidRDefault="00747932" w:rsidP="0086556A">
            <w:pPr>
              <w:pStyle w:val="Akapitzlist1"/>
              <w:numPr>
                <w:ilvl w:val="0"/>
                <w:numId w:val="31"/>
              </w:numPr>
              <w:autoSpaceDE w:val="0"/>
              <w:autoSpaceDN w:val="0"/>
              <w:adjustRightInd w:val="0"/>
              <w:rPr>
                <w:rFonts w:asciiTheme="minorHAnsi" w:hAnsiTheme="minorHAnsi"/>
                <w:sz w:val="24"/>
                <w:szCs w:val="24"/>
              </w:rPr>
            </w:pPr>
            <w:r w:rsidRPr="00747932">
              <w:rPr>
                <w:rFonts w:asciiTheme="minorHAnsi" w:hAnsiTheme="minorHAnsi"/>
                <w:sz w:val="24"/>
                <w:szCs w:val="24"/>
              </w:rPr>
              <w:t>jednostki organizacyjne JST posiadające osobowość prawną</w:t>
            </w:r>
          </w:p>
          <w:p w14:paraId="7E03CC47" w14:textId="77777777" w:rsidR="00747932" w:rsidRPr="00747932" w:rsidRDefault="00747932" w:rsidP="0086556A">
            <w:pPr>
              <w:pStyle w:val="Akapitzlist1"/>
              <w:autoSpaceDE w:val="0"/>
              <w:autoSpaceDN w:val="0"/>
              <w:adjustRightInd w:val="0"/>
              <w:ind w:left="0"/>
              <w:rPr>
                <w:rFonts w:asciiTheme="minorHAnsi" w:hAnsiTheme="minorHAnsi"/>
                <w:sz w:val="24"/>
                <w:szCs w:val="24"/>
              </w:rPr>
            </w:pPr>
            <w:r w:rsidRPr="00747932">
              <w:rPr>
                <w:rFonts w:asciiTheme="minorHAnsi" w:hAnsiTheme="minorHAnsi"/>
                <w:sz w:val="24"/>
                <w:szCs w:val="24"/>
              </w:rPr>
              <w:t>mające prawną siedzibę na terenie województwa opolskiego</w:t>
            </w:r>
            <w:r w:rsidRPr="00747932">
              <w:rPr>
                <w:rFonts w:asciiTheme="minorHAnsi" w:hAnsiTheme="minorHAnsi"/>
                <w:sz w:val="24"/>
                <w:szCs w:val="24"/>
                <w:vertAlign w:val="superscript"/>
              </w:rPr>
              <w:footnoteReference w:id="1"/>
            </w:r>
            <w:r w:rsidRPr="00747932">
              <w:rPr>
                <w:rFonts w:asciiTheme="minorHAnsi" w:hAnsiTheme="minorHAnsi"/>
                <w:sz w:val="24"/>
                <w:szCs w:val="24"/>
              </w:rPr>
              <w:t>.</w:t>
            </w:r>
          </w:p>
          <w:p w14:paraId="6324075D" w14:textId="6105E56F" w:rsidR="00597C23" w:rsidRPr="001E1079" w:rsidRDefault="00747932" w:rsidP="0086556A">
            <w:pPr>
              <w:autoSpaceDE w:val="0"/>
              <w:autoSpaceDN w:val="0"/>
              <w:adjustRightInd w:val="0"/>
              <w:spacing w:before="240" w:line="276" w:lineRule="auto"/>
              <w:rPr>
                <w:rFonts w:asciiTheme="minorHAnsi" w:hAnsiTheme="minorHAnsi"/>
                <w:b/>
              </w:rPr>
            </w:pPr>
            <w:r w:rsidRPr="00747932">
              <w:rPr>
                <w:rFonts w:asciiTheme="minorHAnsi" w:eastAsia="Calibri" w:hAnsiTheme="minorHAnsi"/>
                <w:lang w:eastAsia="en-US"/>
              </w:rPr>
              <w:t xml:space="preserve">Forma prawna beneficjenta zgodnie z klasyfikacją form prawnych podmiotów gospodarki narodowej określonych w § 7 Rozporządzenia Rady Ministrów z dnia 30 listopada 2015 r. </w:t>
            </w:r>
            <w:r>
              <w:rPr>
                <w:rFonts w:asciiTheme="minorHAnsi" w:eastAsia="Calibri" w:hAnsiTheme="minorHAnsi"/>
                <w:lang w:eastAsia="en-US"/>
              </w:rPr>
              <w:br/>
            </w:r>
            <w:r w:rsidRPr="00747932">
              <w:rPr>
                <w:rFonts w:asciiTheme="minorHAnsi" w:eastAsia="Calibri" w:hAnsiTheme="minorHAnsi"/>
                <w:lang w:eastAsia="en-US"/>
              </w:rPr>
              <w:t>w sprawie sposobu i metodologii prowadzenia i aktualizacji krajowego rejestru urzędowego podmiotów gospodarki narodowej, wzorów wniosków</w:t>
            </w:r>
            <w:r w:rsidR="00CE6DC2">
              <w:rPr>
                <w:rFonts w:asciiTheme="minorHAnsi" w:eastAsia="Calibri" w:hAnsiTheme="minorHAnsi"/>
                <w:lang w:eastAsia="en-US"/>
              </w:rPr>
              <w:t xml:space="preserve">, ankiet i zaświadczeń (Dz. U. </w:t>
            </w:r>
            <w:r w:rsidRPr="00747932">
              <w:rPr>
                <w:rFonts w:asciiTheme="minorHAnsi" w:eastAsia="Calibri" w:hAnsiTheme="minorHAnsi"/>
                <w:lang w:eastAsia="en-US"/>
              </w:rPr>
              <w:t>z 2015, poz. 2009 z późn. zm.).</w:t>
            </w:r>
          </w:p>
        </w:tc>
      </w:tr>
      <w:tr w:rsidR="00604B26" w:rsidRPr="001E1079" w14:paraId="46C00196" w14:textId="77777777" w:rsidTr="00D86DCF">
        <w:tc>
          <w:tcPr>
            <w:tcW w:w="534"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440" w:type="dxa"/>
            <w:shd w:val="clear" w:color="auto" w:fill="auto"/>
          </w:tcPr>
          <w:p w14:paraId="729E2EC7" w14:textId="361F8788" w:rsidR="00604B26" w:rsidRPr="001E1079" w:rsidRDefault="000D3A01" w:rsidP="00575C42">
            <w:pPr>
              <w:pStyle w:val="Nagwek3"/>
              <w:spacing w:line="276" w:lineRule="auto"/>
              <w:rPr>
                <w:rFonts w:asciiTheme="minorHAnsi" w:hAnsiTheme="minorHAnsi"/>
                <w:sz w:val="24"/>
                <w:szCs w:val="24"/>
              </w:rPr>
            </w:pPr>
            <w:bookmarkStart w:id="7" w:name="_Toc512579547"/>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7"/>
          </w:p>
        </w:tc>
        <w:tc>
          <w:tcPr>
            <w:tcW w:w="7306" w:type="dxa"/>
            <w:shd w:val="clear" w:color="auto" w:fill="auto"/>
            <w:vAlign w:val="center"/>
          </w:tcPr>
          <w:p w14:paraId="0D2173C6" w14:textId="77777777" w:rsidR="00917525" w:rsidRPr="00617E3E" w:rsidRDefault="00917525" w:rsidP="00917525">
            <w:pPr>
              <w:spacing w:after="120" w:line="276" w:lineRule="auto"/>
              <w:rPr>
                <w:rFonts w:asciiTheme="minorHAnsi" w:hAnsiTheme="minorHAnsi"/>
                <w:szCs w:val="22"/>
              </w:rPr>
            </w:pPr>
            <w:r w:rsidRPr="00617E3E">
              <w:rPr>
                <w:rFonts w:asciiTheme="minorHAnsi" w:hAnsiTheme="minorHAnsi"/>
                <w:szCs w:val="22"/>
              </w:rPr>
              <w:t xml:space="preserve">Działanie 2.3 </w:t>
            </w:r>
            <w:r w:rsidRPr="00617E3E">
              <w:rPr>
                <w:rFonts w:asciiTheme="minorHAnsi" w:hAnsiTheme="minorHAnsi"/>
                <w:i/>
                <w:snapToGrid w:val="0"/>
                <w:szCs w:val="22"/>
              </w:rPr>
              <w:t xml:space="preserve">Wzmocnienie otoczenia biznesu </w:t>
            </w:r>
            <w:r w:rsidRPr="00617E3E">
              <w:rPr>
                <w:rFonts w:asciiTheme="minorHAnsi" w:hAnsiTheme="minorHAnsi"/>
                <w:szCs w:val="22"/>
              </w:rPr>
              <w:t>nakierowane jest na wzmocnienie sektora otoczenia biznesu i ułatwienie firmom dost</w:t>
            </w:r>
            <w:r w:rsidRPr="00617E3E">
              <w:rPr>
                <w:rFonts w:asciiTheme="minorHAnsi" w:hAnsiTheme="minorHAnsi" w:cs="Arial"/>
                <w:szCs w:val="22"/>
              </w:rPr>
              <w:t>ę</w:t>
            </w:r>
            <w:r w:rsidRPr="00617E3E">
              <w:rPr>
                <w:rFonts w:asciiTheme="minorHAnsi" w:hAnsiTheme="minorHAnsi"/>
                <w:szCs w:val="22"/>
              </w:rPr>
              <w:t>pu do profesjonalnych usług okołobiznesowych w celu zwi</w:t>
            </w:r>
            <w:r w:rsidRPr="00617E3E">
              <w:rPr>
                <w:rFonts w:asciiTheme="minorHAnsi" w:hAnsiTheme="minorHAnsi" w:cs="Arial"/>
                <w:szCs w:val="22"/>
              </w:rPr>
              <w:t>ę</w:t>
            </w:r>
            <w:r w:rsidRPr="00617E3E">
              <w:rPr>
                <w:rFonts w:asciiTheme="minorHAnsi" w:hAnsiTheme="minorHAnsi"/>
                <w:szCs w:val="22"/>
              </w:rPr>
              <w:t>kszenia konkurencyjno</w:t>
            </w:r>
            <w:r w:rsidRPr="00617E3E">
              <w:rPr>
                <w:rFonts w:asciiTheme="minorHAnsi" w:hAnsiTheme="minorHAnsi" w:cs="Arial"/>
                <w:szCs w:val="22"/>
              </w:rPr>
              <w:t>ś</w:t>
            </w:r>
            <w:r w:rsidRPr="00617E3E">
              <w:rPr>
                <w:rFonts w:asciiTheme="minorHAnsi" w:hAnsiTheme="minorHAnsi"/>
                <w:szCs w:val="22"/>
              </w:rPr>
              <w:t>ci przedsi</w:t>
            </w:r>
            <w:r w:rsidRPr="00617E3E">
              <w:rPr>
                <w:rFonts w:asciiTheme="minorHAnsi" w:hAnsiTheme="minorHAnsi" w:cs="Arial"/>
                <w:szCs w:val="22"/>
              </w:rPr>
              <w:t>ę</w:t>
            </w:r>
            <w:r w:rsidRPr="00617E3E">
              <w:rPr>
                <w:rFonts w:asciiTheme="minorHAnsi" w:hAnsiTheme="minorHAnsi"/>
                <w:szCs w:val="22"/>
              </w:rPr>
              <w:t>biorstw województwa opolskiego. IOB powinny by</w:t>
            </w:r>
            <w:r w:rsidRPr="00617E3E">
              <w:rPr>
                <w:rFonts w:asciiTheme="minorHAnsi" w:hAnsiTheme="minorHAnsi" w:cs="Arial"/>
                <w:szCs w:val="22"/>
              </w:rPr>
              <w:t>ć</w:t>
            </w:r>
            <w:r w:rsidRPr="00617E3E">
              <w:rPr>
                <w:rFonts w:asciiTheme="minorHAnsi" w:hAnsiTheme="minorHAnsi"/>
                <w:szCs w:val="22"/>
              </w:rPr>
              <w:t xml:space="preserve"> podmiotami działaj</w:t>
            </w:r>
            <w:r w:rsidRPr="00617E3E">
              <w:rPr>
                <w:rFonts w:asciiTheme="minorHAnsi" w:hAnsiTheme="minorHAnsi" w:cs="Arial"/>
                <w:szCs w:val="22"/>
              </w:rPr>
              <w:t>ą</w:t>
            </w:r>
            <w:r w:rsidRPr="00617E3E">
              <w:rPr>
                <w:rFonts w:asciiTheme="minorHAnsi" w:hAnsiTheme="minorHAnsi"/>
                <w:szCs w:val="22"/>
              </w:rPr>
              <w:t>cymi na rzecz rozwoju gospodarczego regionu oraz wspieraj</w:t>
            </w:r>
            <w:r w:rsidRPr="00617E3E">
              <w:rPr>
                <w:rFonts w:asciiTheme="minorHAnsi" w:hAnsiTheme="minorHAnsi" w:cs="Arial"/>
                <w:szCs w:val="22"/>
              </w:rPr>
              <w:t>ą</w:t>
            </w:r>
            <w:r w:rsidRPr="00617E3E">
              <w:rPr>
                <w:rFonts w:asciiTheme="minorHAnsi" w:hAnsiTheme="minorHAnsi"/>
                <w:szCs w:val="22"/>
              </w:rPr>
              <w:t>cymi nawi</w:t>
            </w:r>
            <w:r w:rsidRPr="00617E3E">
              <w:rPr>
                <w:rFonts w:asciiTheme="minorHAnsi" w:hAnsiTheme="minorHAnsi" w:cs="Arial"/>
                <w:szCs w:val="22"/>
              </w:rPr>
              <w:t>ą</w:t>
            </w:r>
            <w:r w:rsidRPr="00617E3E">
              <w:rPr>
                <w:rFonts w:asciiTheme="minorHAnsi" w:hAnsiTheme="minorHAnsi"/>
                <w:szCs w:val="22"/>
              </w:rPr>
              <w:t>zywanie kontaktów gospodarczych przez przedsi</w:t>
            </w:r>
            <w:r w:rsidRPr="00617E3E">
              <w:rPr>
                <w:rFonts w:asciiTheme="minorHAnsi" w:hAnsiTheme="minorHAnsi" w:cs="Arial"/>
                <w:szCs w:val="22"/>
              </w:rPr>
              <w:t>ę</w:t>
            </w:r>
            <w:r w:rsidRPr="00617E3E">
              <w:rPr>
                <w:rFonts w:asciiTheme="minorHAnsi" w:hAnsiTheme="minorHAnsi"/>
                <w:szCs w:val="22"/>
              </w:rPr>
              <w:t>biorców. Powinny tak</w:t>
            </w:r>
            <w:r w:rsidRPr="00617E3E">
              <w:rPr>
                <w:rFonts w:asciiTheme="minorHAnsi" w:hAnsiTheme="minorHAnsi" w:cs="Arial"/>
                <w:szCs w:val="22"/>
              </w:rPr>
              <w:t>ż</w:t>
            </w:r>
            <w:r w:rsidRPr="00617E3E">
              <w:rPr>
                <w:rFonts w:asciiTheme="minorHAnsi" w:hAnsiTheme="minorHAnsi"/>
                <w:szCs w:val="22"/>
              </w:rPr>
              <w:t>e zapewnia</w:t>
            </w:r>
            <w:r w:rsidRPr="00617E3E">
              <w:rPr>
                <w:rFonts w:asciiTheme="minorHAnsi" w:hAnsiTheme="minorHAnsi" w:cs="Arial"/>
                <w:szCs w:val="22"/>
              </w:rPr>
              <w:t>ć</w:t>
            </w:r>
            <w:r w:rsidRPr="00617E3E">
              <w:rPr>
                <w:rFonts w:asciiTheme="minorHAnsi" w:hAnsiTheme="minorHAnsi"/>
                <w:szCs w:val="22"/>
              </w:rPr>
              <w:t xml:space="preserve"> kompleksow</w:t>
            </w:r>
            <w:r w:rsidRPr="00617E3E">
              <w:rPr>
                <w:rFonts w:asciiTheme="minorHAnsi" w:hAnsiTheme="minorHAnsi" w:cs="Arial"/>
                <w:szCs w:val="22"/>
              </w:rPr>
              <w:t>ą</w:t>
            </w:r>
            <w:r w:rsidRPr="00617E3E">
              <w:rPr>
                <w:rFonts w:asciiTheme="minorHAnsi" w:hAnsiTheme="minorHAnsi"/>
                <w:szCs w:val="22"/>
              </w:rPr>
              <w:t>, wszechstronn</w:t>
            </w:r>
            <w:r w:rsidRPr="00617E3E">
              <w:rPr>
                <w:rFonts w:asciiTheme="minorHAnsi" w:hAnsiTheme="minorHAnsi" w:cs="Arial"/>
                <w:szCs w:val="22"/>
              </w:rPr>
              <w:t>ą</w:t>
            </w:r>
            <w:r w:rsidRPr="00617E3E">
              <w:rPr>
                <w:rFonts w:asciiTheme="minorHAnsi" w:hAnsiTheme="minorHAnsi"/>
                <w:szCs w:val="22"/>
              </w:rPr>
              <w:t xml:space="preserve"> ofert</w:t>
            </w:r>
            <w:r w:rsidRPr="00617E3E">
              <w:rPr>
                <w:rFonts w:asciiTheme="minorHAnsi" w:hAnsiTheme="minorHAnsi" w:cs="Arial"/>
                <w:szCs w:val="22"/>
              </w:rPr>
              <w:t>ę</w:t>
            </w:r>
            <w:r w:rsidRPr="00617E3E">
              <w:rPr>
                <w:rFonts w:asciiTheme="minorHAnsi" w:hAnsiTheme="minorHAnsi"/>
                <w:szCs w:val="22"/>
              </w:rPr>
              <w:t xml:space="preserve"> usług skierowanych do przedsi</w:t>
            </w:r>
            <w:r w:rsidRPr="00617E3E">
              <w:rPr>
                <w:rFonts w:asciiTheme="minorHAnsi" w:hAnsiTheme="minorHAnsi" w:cs="Arial"/>
                <w:szCs w:val="22"/>
              </w:rPr>
              <w:t>ę</w:t>
            </w:r>
            <w:r w:rsidRPr="00617E3E">
              <w:rPr>
                <w:rFonts w:asciiTheme="minorHAnsi" w:hAnsiTheme="minorHAnsi"/>
                <w:szCs w:val="22"/>
              </w:rPr>
              <w:t xml:space="preserve">biorstw. </w:t>
            </w:r>
          </w:p>
          <w:p w14:paraId="53D7F501" w14:textId="32141908" w:rsidR="003C7470" w:rsidRPr="003C7470" w:rsidRDefault="00917525" w:rsidP="003C7470">
            <w:pPr>
              <w:spacing w:after="120" w:line="276" w:lineRule="auto"/>
              <w:rPr>
                <w:rFonts w:asciiTheme="minorHAnsi" w:hAnsiTheme="minorHAnsi"/>
                <w:szCs w:val="22"/>
              </w:rPr>
            </w:pPr>
            <w:r w:rsidRPr="003C7470">
              <w:rPr>
                <w:rFonts w:asciiTheme="minorHAnsi" w:hAnsiTheme="minorHAnsi"/>
                <w:szCs w:val="22"/>
              </w:rPr>
              <w:t>Przez IOB nale</w:t>
            </w:r>
            <w:r w:rsidRPr="003C7470">
              <w:rPr>
                <w:rFonts w:asciiTheme="minorHAnsi" w:hAnsiTheme="minorHAnsi" w:cs="Arial"/>
                <w:szCs w:val="22"/>
              </w:rPr>
              <w:t>ż</w:t>
            </w:r>
            <w:r w:rsidRPr="003C7470">
              <w:rPr>
                <w:rFonts w:asciiTheme="minorHAnsi" w:hAnsiTheme="minorHAnsi"/>
                <w:szCs w:val="22"/>
              </w:rPr>
              <w:t>y rozumie</w:t>
            </w:r>
            <w:r w:rsidRPr="003C7470">
              <w:rPr>
                <w:rFonts w:asciiTheme="minorHAnsi" w:hAnsiTheme="minorHAnsi" w:cs="Arial"/>
                <w:szCs w:val="22"/>
              </w:rPr>
              <w:t>ć</w:t>
            </w:r>
            <w:r w:rsidRPr="003C7470">
              <w:rPr>
                <w:rFonts w:asciiTheme="minorHAnsi" w:hAnsiTheme="minorHAnsi"/>
                <w:szCs w:val="22"/>
              </w:rPr>
              <w:t xml:space="preserve"> </w:t>
            </w:r>
            <w:r w:rsidR="003C7470" w:rsidRPr="003C7470">
              <w:rPr>
                <w:rFonts w:asciiTheme="minorHAnsi" w:hAnsiTheme="minorHAnsi"/>
                <w:szCs w:val="22"/>
              </w:rPr>
              <w:t xml:space="preserve">podmioty non-profit, które wspomagają prowadzenie działalności gospodarczej w szerokim zakresie. Pomoc może dotyczyć zagadnień związanych z tworzeniem, prowadzeniem </w:t>
            </w:r>
            <w:r w:rsidR="003C7470" w:rsidRPr="003C7470">
              <w:rPr>
                <w:rFonts w:asciiTheme="minorHAnsi" w:hAnsiTheme="minorHAnsi"/>
                <w:szCs w:val="22"/>
              </w:rPr>
              <w:br/>
              <w:t xml:space="preserve">i rozwojem przedsiębiorstwa. Do IOB zalicza się: izby i stowarzyszenia gospodarcze, organizacje pracodawców, samorząd rzemieślniczy, samorząd rolniczy, zrzeszenia handlu usług i transportu. Poza tym są to fundusze pożyczkowe i poręczeniowe, inkubatory wspierania przedsiębiorczości, parki naukowo-technologiczne, centra wspierania przedsiębiorczości, instytucje finansowe, przedsiębiorstwa doradcze, agencje i fundacje rozwoju lokalnego i regionalnego, szkoły wyższe </w:t>
            </w:r>
            <w:r w:rsidR="003C7470">
              <w:rPr>
                <w:rFonts w:asciiTheme="minorHAnsi" w:hAnsiTheme="minorHAnsi"/>
                <w:szCs w:val="22"/>
              </w:rPr>
              <w:br/>
            </w:r>
            <w:r w:rsidR="003C7470" w:rsidRPr="003C7470">
              <w:rPr>
                <w:rFonts w:asciiTheme="minorHAnsi" w:hAnsiTheme="minorHAnsi"/>
                <w:szCs w:val="22"/>
              </w:rPr>
              <w:t>i instytuty badawcze, związki ekologiczne</w:t>
            </w:r>
            <w:r w:rsidR="003C7470">
              <w:rPr>
                <w:rFonts w:asciiTheme="minorHAnsi" w:hAnsiTheme="minorHAnsi"/>
                <w:szCs w:val="22"/>
              </w:rPr>
              <w:t xml:space="preserve"> </w:t>
            </w:r>
            <w:r w:rsidR="003C7470" w:rsidRPr="003C7470">
              <w:rPr>
                <w:rFonts w:asciiTheme="minorHAnsi" w:hAnsiTheme="minorHAnsi"/>
                <w:szCs w:val="22"/>
              </w:rPr>
              <w:t>i inne.</w:t>
            </w:r>
          </w:p>
          <w:p w14:paraId="13A81FBB" w14:textId="0692BD0E" w:rsidR="00917525" w:rsidRPr="00617E3E" w:rsidRDefault="00917525" w:rsidP="00917525">
            <w:pPr>
              <w:spacing w:after="120" w:line="276" w:lineRule="auto"/>
              <w:rPr>
                <w:rFonts w:asciiTheme="minorHAnsi" w:hAnsiTheme="minorHAnsi"/>
                <w:szCs w:val="22"/>
              </w:rPr>
            </w:pPr>
            <w:r w:rsidRPr="00617E3E">
              <w:rPr>
                <w:rFonts w:asciiTheme="minorHAnsi" w:hAnsiTheme="minorHAnsi"/>
                <w:szCs w:val="22"/>
              </w:rPr>
              <w:t>Pomoc skierowana jest do IOB, które prowadz</w:t>
            </w:r>
            <w:r w:rsidRPr="00617E3E">
              <w:rPr>
                <w:rFonts w:asciiTheme="minorHAnsi" w:hAnsiTheme="minorHAnsi" w:cs="Arial"/>
                <w:szCs w:val="22"/>
              </w:rPr>
              <w:t>ą</w:t>
            </w:r>
            <w:r w:rsidRPr="00617E3E">
              <w:rPr>
                <w:rFonts w:asciiTheme="minorHAnsi" w:hAnsiTheme="minorHAnsi"/>
                <w:szCs w:val="22"/>
              </w:rPr>
              <w:t xml:space="preserve"> działalno</w:t>
            </w:r>
            <w:r w:rsidRPr="00617E3E">
              <w:rPr>
                <w:rFonts w:asciiTheme="minorHAnsi" w:hAnsiTheme="minorHAnsi" w:cs="Arial"/>
                <w:szCs w:val="22"/>
              </w:rPr>
              <w:t>ść</w:t>
            </w:r>
            <w:r w:rsidRPr="00617E3E">
              <w:rPr>
                <w:rFonts w:asciiTheme="minorHAnsi" w:hAnsiTheme="minorHAnsi"/>
                <w:szCs w:val="22"/>
              </w:rPr>
              <w:t xml:space="preserve"> na rzecz sektora przedsi</w:t>
            </w:r>
            <w:r w:rsidRPr="00617E3E">
              <w:rPr>
                <w:rFonts w:asciiTheme="minorHAnsi" w:hAnsiTheme="minorHAnsi" w:cs="Arial"/>
                <w:szCs w:val="22"/>
              </w:rPr>
              <w:t>ę</w:t>
            </w:r>
            <w:r w:rsidRPr="00617E3E">
              <w:rPr>
                <w:rFonts w:asciiTheme="minorHAnsi" w:hAnsiTheme="minorHAnsi"/>
                <w:szCs w:val="22"/>
              </w:rPr>
              <w:t>biorstw, poprzez m.in. udost</w:t>
            </w:r>
            <w:r w:rsidRPr="00617E3E">
              <w:rPr>
                <w:rFonts w:asciiTheme="minorHAnsi" w:hAnsiTheme="minorHAnsi" w:cs="Arial"/>
                <w:szCs w:val="22"/>
              </w:rPr>
              <w:t>ę</w:t>
            </w:r>
            <w:r w:rsidRPr="00617E3E">
              <w:rPr>
                <w:rFonts w:asciiTheme="minorHAnsi" w:hAnsiTheme="minorHAnsi"/>
                <w:szCs w:val="22"/>
              </w:rPr>
              <w:t>pnianie maj</w:t>
            </w:r>
            <w:r w:rsidRPr="00617E3E">
              <w:rPr>
                <w:rFonts w:asciiTheme="minorHAnsi" w:hAnsiTheme="minorHAnsi" w:cs="Arial"/>
                <w:szCs w:val="22"/>
              </w:rPr>
              <w:t>ą</w:t>
            </w:r>
            <w:r w:rsidRPr="00617E3E">
              <w:rPr>
                <w:rFonts w:asciiTheme="minorHAnsi" w:hAnsiTheme="minorHAnsi"/>
                <w:szCs w:val="22"/>
              </w:rPr>
              <w:t>tku przedsi</w:t>
            </w:r>
            <w:r w:rsidRPr="00617E3E">
              <w:rPr>
                <w:rFonts w:asciiTheme="minorHAnsi" w:hAnsiTheme="minorHAnsi" w:cs="Arial"/>
                <w:szCs w:val="22"/>
              </w:rPr>
              <w:t>ę</w:t>
            </w:r>
            <w:r w:rsidRPr="00617E3E">
              <w:rPr>
                <w:rFonts w:asciiTheme="minorHAnsi" w:hAnsiTheme="minorHAnsi"/>
                <w:szCs w:val="22"/>
              </w:rPr>
              <w:t>biorcom (najcz</w:t>
            </w:r>
            <w:r w:rsidRPr="00617E3E">
              <w:rPr>
                <w:rFonts w:asciiTheme="minorHAnsi" w:hAnsiTheme="minorHAnsi" w:cs="Arial"/>
                <w:szCs w:val="22"/>
              </w:rPr>
              <w:t>ęś</w:t>
            </w:r>
            <w:r w:rsidRPr="00617E3E">
              <w:rPr>
                <w:rFonts w:asciiTheme="minorHAnsi" w:hAnsiTheme="minorHAnsi"/>
                <w:szCs w:val="22"/>
              </w:rPr>
              <w:t>ciej M</w:t>
            </w:r>
            <w:r w:rsidRPr="00617E3E">
              <w:rPr>
                <w:rFonts w:asciiTheme="minorHAnsi" w:hAnsiTheme="minorHAnsi" w:cs="Arial"/>
                <w:szCs w:val="22"/>
              </w:rPr>
              <w:t>S</w:t>
            </w:r>
            <w:r w:rsidRPr="00617E3E">
              <w:rPr>
                <w:rFonts w:asciiTheme="minorHAnsi" w:hAnsiTheme="minorHAnsi"/>
                <w:szCs w:val="22"/>
              </w:rPr>
              <w:t>P) na zasadach preferencyjnych, zapewniaj</w:t>
            </w:r>
            <w:r w:rsidRPr="00617E3E">
              <w:rPr>
                <w:rFonts w:asciiTheme="minorHAnsi" w:hAnsiTheme="minorHAnsi" w:cs="Arial"/>
                <w:szCs w:val="22"/>
              </w:rPr>
              <w:t>ą</w:t>
            </w:r>
            <w:r w:rsidRPr="00617E3E">
              <w:rPr>
                <w:rFonts w:asciiTheme="minorHAnsi" w:hAnsiTheme="minorHAnsi"/>
                <w:szCs w:val="22"/>
              </w:rPr>
              <w:t>c im kompleksow</w:t>
            </w:r>
            <w:r w:rsidRPr="00617E3E">
              <w:rPr>
                <w:rFonts w:asciiTheme="minorHAnsi" w:hAnsiTheme="minorHAnsi" w:cs="Arial"/>
                <w:szCs w:val="22"/>
              </w:rPr>
              <w:t>ą</w:t>
            </w:r>
            <w:r w:rsidRPr="00617E3E">
              <w:rPr>
                <w:rFonts w:asciiTheme="minorHAnsi" w:hAnsiTheme="minorHAnsi"/>
                <w:szCs w:val="22"/>
              </w:rPr>
              <w:t xml:space="preserve"> oraz wszechstronn</w:t>
            </w:r>
            <w:r w:rsidRPr="00617E3E">
              <w:rPr>
                <w:rFonts w:asciiTheme="minorHAnsi" w:hAnsiTheme="minorHAnsi" w:cs="Arial"/>
                <w:szCs w:val="22"/>
              </w:rPr>
              <w:t>ą</w:t>
            </w:r>
            <w:r w:rsidRPr="00617E3E">
              <w:rPr>
                <w:rFonts w:asciiTheme="minorHAnsi" w:hAnsiTheme="minorHAnsi"/>
                <w:szCs w:val="22"/>
              </w:rPr>
              <w:t xml:space="preserve"> ofert</w:t>
            </w:r>
            <w:r w:rsidRPr="00617E3E">
              <w:rPr>
                <w:rFonts w:asciiTheme="minorHAnsi" w:hAnsiTheme="minorHAnsi" w:cs="Arial"/>
                <w:szCs w:val="22"/>
              </w:rPr>
              <w:t>ę</w:t>
            </w:r>
            <w:r w:rsidRPr="00617E3E">
              <w:rPr>
                <w:rFonts w:asciiTheme="minorHAnsi" w:hAnsiTheme="minorHAnsi"/>
                <w:szCs w:val="22"/>
              </w:rPr>
              <w:t xml:space="preserve"> usług.</w:t>
            </w:r>
          </w:p>
          <w:p w14:paraId="6C35E6C7" w14:textId="77777777" w:rsidR="00917525" w:rsidRDefault="00917525" w:rsidP="00917525">
            <w:pPr>
              <w:spacing w:before="120" w:after="120" w:line="276" w:lineRule="auto"/>
              <w:rPr>
                <w:rFonts w:ascii="Calibri" w:hAnsi="Calibri" w:cs="Calibri"/>
                <w:szCs w:val="22"/>
                <w:lang w:eastAsia="en-US"/>
              </w:rPr>
            </w:pPr>
          </w:p>
          <w:p w14:paraId="2DEE916C" w14:textId="22B69AF1" w:rsidR="00917525" w:rsidRDefault="00917525" w:rsidP="00917525">
            <w:pPr>
              <w:spacing w:before="120" w:after="120" w:line="276" w:lineRule="auto"/>
              <w:rPr>
                <w:rFonts w:ascii="Calibri" w:hAnsi="Calibri" w:cs="Calibri"/>
                <w:szCs w:val="22"/>
                <w:lang w:eastAsia="en-US"/>
              </w:rPr>
            </w:pPr>
            <w:r>
              <w:rPr>
                <w:rFonts w:ascii="Calibri" w:hAnsi="Calibri" w:cs="Calibri"/>
                <w:szCs w:val="22"/>
                <w:lang w:eastAsia="en-US"/>
              </w:rPr>
              <w:t>Ponadto:</w:t>
            </w:r>
          </w:p>
          <w:p w14:paraId="0F652E46" w14:textId="5EC0157E" w:rsidR="00747932" w:rsidRPr="00747932" w:rsidRDefault="00747932" w:rsidP="003C5941">
            <w:pPr>
              <w:numPr>
                <w:ilvl w:val="0"/>
                <w:numId w:val="32"/>
              </w:numPr>
              <w:spacing w:before="120" w:after="120" w:line="276" w:lineRule="auto"/>
              <w:ind w:left="327" w:hanging="283"/>
              <w:rPr>
                <w:rFonts w:ascii="Calibri" w:hAnsi="Calibri" w:cs="Calibri"/>
                <w:szCs w:val="22"/>
                <w:lang w:eastAsia="en-US"/>
              </w:rPr>
            </w:pPr>
            <w:r w:rsidRPr="00747932">
              <w:rPr>
                <w:rFonts w:ascii="Calibri" w:hAnsi="Calibri" w:cs="Calibri"/>
                <w:szCs w:val="22"/>
                <w:lang w:eastAsia="en-US"/>
              </w:rPr>
              <w:t>Priorytetowo traktowane będą inwestycje zgodne z RSIWO2020.</w:t>
            </w:r>
          </w:p>
          <w:p w14:paraId="37ACEAE1" w14:textId="77777777" w:rsidR="00747932" w:rsidRPr="00747932" w:rsidRDefault="00747932" w:rsidP="003C5941">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Dodatkowe preferencje przewiduje się dla przedsiębiorstw oraz inwestycji ekologicznych.</w:t>
            </w:r>
          </w:p>
          <w:p w14:paraId="7FBB7D18" w14:textId="77777777" w:rsidR="00747932" w:rsidRPr="00747932" w:rsidRDefault="00747932" w:rsidP="003C5941">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Odrębne kryteria wyboru przedsięwzięć zostaną zastosowane w przypadku przedsiębiorstw we wczesnej fazie rozwoju (działających do 24 miesięcy) oraz nowozałożonych (start-up).</w:t>
            </w:r>
          </w:p>
          <w:p w14:paraId="2E05DD14" w14:textId="77777777" w:rsidR="009312DB" w:rsidRDefault="00747932" w:rsidP="009312DB">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Przedsięwzięcia w zakresie wsparcia IOB są ukierunkowane na świadczenie specjalistycznych usług IOB.</w:t>
            </w:r>
          </w:p>
          <w:p w14:paraId="0863F2AB" w14:textId="4C76C745" w:rsidR="009312DB" w:rsidRPr="009312DB" w:rsidRDefault="009312DB" w:rsidP="009312DB">
            <w:pPr>
              <w:numPr>
                <w:ilvl w:val="0"/>
                <w:numId w:val="32"/>
              </w:numPr>
              <w:spacing w:before="120" w:after="120" w:line="276" w:lineRule="auto"/>
              <w:ind w:left="315" w:hanging="284"/>
              <w:rPr>
                <w:rFonts w:asciiTheme="minorHAnsi" w:hAnsiTheme="minorHAnsi" w:cs="Calibri"/>
                <w:lang w:eastAsia="en-US"/>
              </w:rPr>
            </w:pPr>
            <w:r w:rsidRPr="009312DB">
              <w:rPr>
                <w:rFonts w:asciiTheme="minorHAnsi" w:hAnsiTheme="minorHAnsi" w:cs="Calibri"/>
              </w:rPr>
              <w:t xml:space="preserve">Termin zakończenia finansowej realizacji projektu nie może wykraczać poza </w:t>
            </w:r>
            <w:r w:rsidRPr="009312DB">
              <w:rPr>
                <w:rFonts w:asciiTheme="minorHAnsi" w:hAnsiTheme="minorHAnsi"/>
              </w:rPr>
              <w:t>24 miesiące od orientacyjnej daty rozstrzygnięcia konkursu</w:t>
            </w:r>
            <w:r w:rsidRPr="009312DB">
              <w:rPr>
                <w:rFonts w:asciiTheme="minorHAnsi" w:hAnsiTheme="minorHAnsi" w:cs="Calibri"/>
              </w:rPr>
              <w:t>, a Beneficjent zostanie w umowie o dofinansowanie z</w:t>
            </w:r>
            <w:r>
              <w:rPr>
                <w:rFonts w:asciiTheme="minorHAnsi" w:hAnsiTheme="minorHAnsi" w:cs="Calibri"/>
              </w:rPr>
              <w:t xml:space="preserve">obowiązany do złożenia wniosku </w:t>
            </w:r>
            <w:r w:rsidRPr="009312DB">
              <w:rPr>
                <w:rFonts w:asciiTheme="minorHAnsi" w:hAnsiTheme="minorHAnsi" w:cs="Calibri"/>
              </w:rPr>
              <w:t xml:space="preserve">o płatność końcową w terminie </w:t>
            </w:r>
            <w:r>
              <w:rPr>
                <w:rFonts w:asciiTheme="minorHAnsi" w:hAnsiTheme="minorHAnsi" w:cs="Calibri"/>
              </w:rPr>
              <w:br/>
            </w:r>
            <w:r w:rsidRPr="009312DB">
              <w:rPr>
                <w:rFonts w:asciiTheme="minorHAnsi" w:hAnsiTheme="minorHAnsi" w:cs="Calibri"/>
              </w:rPr>
              <w:t>15 dni kalendarzowych od dnia zakończenia f</w:t>
            </w:r>
            <w:r>
              <w:rPr>
                <w:rFonts w:asciiTheme="minorHAnsi" w:hAnsiTheme="minorHAnsi" w:cs="Calibri"/>
              </w:rPr>
              <w:t xml:space="preserve">inansowej realizacji projektu. </w:t>
            </w:r>
            <w:r w:rsidRPr="009312DB">
              <w:rPr>
                <w:rFonts w:asciiTheme="minorHAnsi" w:hAnsiTheme="minorHAnsi" w:cs="Calibri"/>
              </w:rPr>
              <w:t xml:space="preserve">W uzasadnionych przypadkach na wniosek Beneficjenta </w:t>
            </w:r>
            <w:r w:rsidRPr="009312DB">
              <w:rPr>
                <w:rFonts w:asciiTheme="minorHAnsi" w:hAnsiTheme="minorHAnsi" w:cs="Calibri"/>
              </w:rPr>
              <w:br/>
              <w:t>ZWO może wyrazić zg</w:t>
            </w:r>
            <w:r>
              <w:rPr>
                <w:rFonts w:asciiTheme="minorHAnsi" w:hAnsiTheme="minorHAnsi" w:cs="Calibri"/>
              </w:rPr>
              <w:t xml:space="preserve">odę na wydłużenie wskazanego </w:t>
            </w:r>
            <w:r w:rsidRPr="009312DB">
              <w:rPr>
                <w:rFonts w:asciiTheme="minorHAnsi" w:hAnsiTheme="minorHAnsi" w:cs="Calibri"/>
              </w:rPr>
              <w:t>we wniosku okresu realizacji projektu. W uzasadnionych przypadkach IZ RPO W</w:t>
            </w:r>
            <w:r>
              <w:rPr>
                <w:rFonts w:asciiTheme="minorHAnsi" w:hAnsiTheme="minorHAnsi" w:cs="Calibri"/>
              </w:rPr>
              <w:t xml:space="preserve">O 2014-2020 może wyrazić zgodę </w:t>
            </w:r>
            <w:r w:rsidRPr="009312DB">
              <w:rPr>
                <w:rFonts w:asciiTheme="minorHAnsi" w:hAnsiTheme="minorHAnsi" w:cs="Calibri"/>
              </w:rPr>
              <w:t>na wydłużenie terminu na złożenie wniosku o płatność końcową.</w:t>
            </w:r>
          </w:p>
          <w:p w14:paraId="60F79907" w14:textId="4F8B7DC9" w:rsidR="00747932" w:rsidRPr="00747932" w:rsidRDefault="00747932" w:rsidP="003C5941">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 xml:space="preserve">Przedsięwzięcia w zakresie </w:t>
            </w:r>
            <w:r w:rsidRPr="00747932">
              <w:rPr>
                <w:rFonts w:ascii="Calibri" w:hAnsi="Calibri" w:cs="Calibri"/>
                <w:b/>
                <w:szCs w:val="22"/>
                <w:lang w:eastAsia="en-US"/>
              </w:rPr>
              <w:t>infrastruktury</w:t>
            </w:r>
            <w:r w:rsidRPr="00747932">
              <w:rPr>
                <w:rFonts w:ascii="Calibri" w:hAnsi="Calibri" w:cs="Calibri"/>
                <w:szCs w:val="22"/>
                <w:lang w:eastAsia="en-US"/>
              </w:rPr>
              <w:t xml:space="preserve"> </w:t>
            </w:r>
            <w:r w:rsidRPr="00747932">
              <w:rPr>
                <w:rFonts w:ascii="Calibri" w:hAnsi="Calibri" w:cs="Calibri"/>
                <w:b/>
                <w:szCs w:val="22"/>
                <w:lang w:eastAsia="en-US"/>
              </w:rPr>
              <w:t>IOB</w:t>
            </w:r>
            <w:r w:rsidRPr="00747932">
              <w:rPr>
                <w:rFonts w:ascii="Calibri" w:hAnsi="Calibri" w:cs="Calibri"/>
                <w:szCs w:val="22"/>
                <w:lang w:eastAsia="en-US"/>
              </w:rPr>
              <w:t xml:space="preserve"> wspierane będą </w:t>
            </w:r>
            <w:r w:rsidRPr="005A13C1">
              <w:rPr>
                <w:rFonts w:ascii="Calibri" w:hAnsi="Calibri" w:cs="Calibri"/>
                <w:szCs w:val="22"/>
                <w:lang w:eastAsia="en-US"/>
              </w:rPr>
              <w:br/>
            </w:r>
            <w:r w:rsidRPr="00747932">
              <w:rPr>
                <w:rFonts w:ascii="Calibri" w:hAnsi="Calibri" w:cs="Calibri"/>
                <w:szCs w:val="22"/>
                <w:lang w:eastAsia="en-US"/>
              </w:rPr>
              <w:t>w bardzo ograniczonym  zakresie przy spełnieniu następujących warunków, zgodnie z Umową Partnerstwa:</w:t>
            </w:r>
          </w:p>
          <w:p w14:paraId="15B68068" w14:textId="77777777"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działalność IOB wpisuje się w regionalną strategię inteligentnej specjalizacji;</w:t>
            </w:r>
          </w:p>
          <w:p w14:paraId="1568C79D" w14:textId="3145CA0E"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IOB dysponuje strategią/</w:t>
            </w:r>
            <w:r w:rsidR="005A13C1">
              <w:rPr>
                <w:rFonts w:ascii="Calibri" w:hAnsi="Calibri" w:cs="Calibri"/>
                <w:szCs w:val="22"/>
                <w:lang w:eastAsia="en-US"/>
              </w:rPr>
              <w:t xml:space="preserve"> </w:t>
            </w:r>
            <w:r w:rsidRPr="00747932">
              <w:rPr>
                <w:rFonts w:ascii="Calibri" w:hAnsi="Calibri" w:cs="Calibri"/>
                <w:szCs w:val="22"/>
                <w:lang w:eastAsia="en-US"/>
              </w:rPr>
              <w:t>planem wykorzystania infrastruktury planowanej do sfinansowania w ramach przedsięwzięcia;</w:t>
            </w:r>
          </w:p>
          <w:p w14:paraId="6FBE7D7E" w14:textId="77777777"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przedsięwzięcie jest współfinansowane ze źródeł prywatnych;</w:t>
            </w:r>
          </w:p>
          <w:p w14:paraId="79E13219" w14:textId="77777777"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przedsięwzięcie nie powiela dostępnej infrastruktury IOB o podobnym profilu zlokalizowanej w danym lub sąsiadującym regionie, chyba, że limit dostępnej oferty został wyczerpany;</w:t>
            </w:r>
          </w:p>
          <w:p w14:paraId="4F4BD581" w14:textId="77777777"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w realizacji przez IOB specjalistycznych usług zapotrzebowanych przez konkretnych przedsiębiorców wykorzystywane są dostępne standardy świadczenia usług wypracowanych na poziomie krajowym;</w:t>
            </w:r>
          </w:p>
          <w:p w14:paraId="2B4A8969" w14:textId="77777777" w:rsidR="00747932" w:rsidRPr="00747932" w:rsidRDefault="00747932" w:rsidP="003C5941">
            <w:pPr>
              <w:numPr>
                <w:ilvl w:val="0"/>
                <w:numId w:val="34"/>
              </w:numPr>
              <w:spacing w:after="120" w:line="276" w:lineRule="auto"/>
              <w:rPr>
                <w:rFonts w:ascii="Calibri" w:hAnsi="Calibri" w:cs="Calibri"/>
                <w:szCs w:val="22"/>
                <w:lang w:eastAsia="en-US"/>
              </w:rPr>
            </w:pPr>
            <w:r w:rsidRPr="00747932">
              <w:rPr>
                <w:rFonts w:ascii="Calibri" w:hAnsi="Calibri" w:cs="Calibri"/>
                <w:szCs w:val="22"/>
                <w:lang w:eastAsia="en-US"/>
              </w:rPr>
              <w:t>IOB dążyć będą do prowadzenia działalności na zasadach rynkowych, w oparciu o otwartą konkurencję.</w:t>
            </w:r>
          </w:p>
          <w:p w14:paraId="658648ED" w14:textId="77777777" w:rsidR="00747932" w:rsidRPr="00747932" w:rsidRDefault="00747932" w:rsidP="003C5941">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Podstawą do udzielenia wsparcia IOB będzie wykazanie potrzeb przedsiębiorstw w tym zakresie (planowane usługi nie powinny być oparte na założeniach).</w:t>
            </w:r>
          </w:p>
          <w:p w14:paraId="6BA88662" w14:textId="77777777" w:rsidR="00747932" w:rsidRPr="00747932" w:rsidRDefault="00747932" w:rsidP="003C5941">
            <w:pPr>
              <w:numPr>
                <w:ilvl w:val="0"/>
                <w:numId w:val="32"/>
              </w:numPr>
              <w:spacing w:before="120" w:after="120" w:line="276" w:lineRule="auto"/>
              <w:ind w:left="315" w:hanging="284"/>
              <w:rPr>
                <w:rFonts w:ascii="Calibri" w:hAnsi="Calibri" w:cs="Calibri"/>
                <w:szCs w:val="22"/>
                <w:lang w:eastAsia="en-US"/>
              </w:rPr>
            </w:pPr>
            <w:r w:rsidRPr="00747932">
              <w:rPr>
                <w:rFonts w:ascii="Calibri" w:hAnsi="Calibri" w:cs="Calibri"/>
                <w:szCs w:val="22"/>
                <w:lang w:eastAsia="en-US"/>
              </w:rPr>
              <w:t xml:space="preserve">Bezpośrednie wsparcie w zakresie dalszej </w:t>
            </w:r>
            <w:r w:rsidRPr="00747932">
              <w:rPr>
                <w:rFonts w:ascii="Calibri" w:hAnsi="Calibri" w:cs="Calibri"/>
                <w:b/>
                <w:szCs w:val="22"/>
                <w:lang w:eastAsia="en-US"/>
              </w:rPr>
              <w:t>profesjonalizacji</w:t>
            </w:r>
            <w:r w:rsidRPr="00747932">
              <w:rPr>
                <w:rFonts w:ascii="Calibri" w:hAnsi="Calibri" w:cs="Calibri"/>
                <w:szCs w:val="22"/>
                <w:lang w:eastAsia="en-US"/>
              </w:rPr>
              <w:t xml:space="preserve"> usług okołobiznesowych może być przyznane IOB, które spełniają następujące kryteria: </w:t>
            </w:r>
          </w:p>
          <w:p w14:paraId="3B385916" w14:textId="4EC0F977" w:rsidR="00747932" w:rsidRPr="00747932" w:rsidRDefault="00747932" w:rsidP="003C5941">
            <w:pPr>
              <w:numPr>
                <w:ilvl w:val="0"/>
                <w:numId w:val="33"/>
              </w:numPr>
              <w:spacing w:after="120" w:line="276" w:lineRule="auto"/>
              <w:rPr>
                <w:rFonts w:ascii="Calibri" w:hAnsi="Calibri" w:cs="Calibri"/>
                <w:szCs w:val="22"/>
                <w:lang w:eastAsia="en-US"/>
              </w:rPr>
            </w:pPr>
            <w:r w:rsidRPr="00747932">
              <w:rPr>
                <w:rFonts w:ascii="Calibri" w:hAnsi="Calibri" w:cs="Calibri"/>
                <w:szCs w:val="22"/>
                <w:lang w:eastAsia="en-US"/>
              </w:rPr>
              <w:t xml:space="preserve">IOB posiada strategię biznesową, która wyraźnie wskazuje różne źródła przychodów tej instytucji i potwierdza jej zdolność do działania w warunkach rynkowych </w:t>
            </w:r>
            <w:r w:rsidR="005A13C1">
              <w:rPr>
                <w:rFonts w:ascii="Calibri" w:hAnsi="Calibri" w:cs="Calibri"/>
                <w:szCs w:val="22"/>
                <w:lang w:eastAsia="en-US"/>
              </w:rPr>
              <w:br/>
            </w:r>
            <w:r w:rsidRPr="00747932">
              <w:rPr>
                <w:rFonts w:ascii="Calibri" w:hAnsi="Calibri" w:cs="Calibri"/>
                <w:szCs w:val="22"/>
                <w:lang w:eastAsia="en-US"/>
              </w:rPr>
              <w:t xml:space="preserve">i prowadzenia działalności finansowo samowystarczalnej (lub stanie się stopniowo samowystarczalną do końca okresu kwalifikowalności); </w:t>
            </w:r>
          </w:p>
          <w:p w14:paraId="7BBE61A7" w14:textId="160F0928" w:rsidR="00747932" w:rsidRPr="00747932" w:rsidRDefault="00747932" w:rsidP="003C5941">
            <w:pPr>
              <w:numPr>
                <w:ilvl w:val="0"/>
                <w:numId w:val="33"/>
              </w:numPr>
              <w:spacing w:after="120" w:line="276" w:lineRule="auto"/>
              <w:rPr>
                <w:rFonts w:ascii="Calibri" w:hAnsi="Calibri" w:cs="Calibri"/>
                <w:szCs w:val="22"/>
                <w:lang w:eastAsia="en-US"/>
              </w:rPr>
            </w:pPr>
            <w:r w:rsidRPr="00747932">
              <w:rPr>
                <w:rFonts w:ascii="Calibri" w:hAnsi="Calibri" w:cs="Calibri"/>
                <w:szCs w:val="22"/>
                <w:lang w:eastAsia="en-US"/>
              </w:rPr>
              <w:t xml:space="preserve">IOB ma roczny plan działania, który zawiera orientacyjny wykaz projektów, usług do wdrożenia, zrealizowania, dostępne środki, niezbędne szkolenia, wymagany budżet </w:t>
            </w:r>
            <w:r w:rsidR="005A13C1">
              <w:rPr>
                <w:rFonts w:ascii="Calibri" w:hAnsi="Calibri" w:cs="Calibri"/>
                <w:szCs w:val="22"/>
                <w:lang w:eastAsia="en-US"/>
              </w:rPr>
              <w:br/>
            </w:r>
            <w:r w:rsidRPr="00747932">
              <w:rPr>
                <w:rFonts w:ascii="Calibri" w:hAnsi="Calibri" w:cs="Calibri"/>
                <w:szCs w:val="22"/>
                <w:lang w:eastAsia="en-US"/>
              </w:rPr>
              <w:t>i źródła finansowania. Wspierane projekty powinny być wyraźnie przedstawione w planach działania IOB;</w:t>
            </w:r>
          </w:p>
          <w:p w14:paraId="51B53A81" w14:textId="77777777" w:rsidR="00747932" w:rsidRPr="00747932" w:rsidRDefault="00747932" w:rsidP="003C5941">
            <w:pPr>
              <w:numPr>
                <w:ilvl w:val="0"/>
                <w:numId w:val="33"/>
              </w:numPr>
              <w:spacing w:after="120" w:line="276" w:lineRule="auto"/>
              <w:rPr>
                <w:rFonts w:ascii="Calibri" w:hAnsi="Calibri" w:cs="Calibri"/>
                <w:szCs w:val="22"/>
                <w:lang w:eastAsia="en-US"/>
              </w:rPr>
            </w:pPr>
            <w:r w:rsidRPr="00747932">
              <w:rPr>
                <w:rFonts w:ascii="Calibri" w:hAnsi="Calibri" w:cs="Calibri"/>
                <w:szCs w:val="22"/>
                <w:lang w:eastAsia="en-US"/>
              </w:rPr>
              <w:t>IOB powinna zapewnić, że stosowane będą dostępne standardy świadczenia usług, opracowane na poziomie krajowym lub europejskim lub międzynarodowym;</w:t>
            </w:r>
          </w:p>
          <w:p w14:paraId="30924400" w14:textId="77777777" w:rsidR="00747932" w:rsidRPr="00747932" w:rsidRDefault="00747932" w:rsidP="003C5941">
            <w:pPr>
              <w:numPr>
                <w:ilvl w:val="0"/>
                <w:numId w:val="33"/>
              </w:numPr>
              <w:spacing w:after="120" w:line="276" w:lineRule="auto"/>
              <w:rPr>
                <w:rFonts w:ascii="Calibri" w:hAnsi="Calibri" w:cs="Calibri"/>
                <w:szCs w:val="22"/>
                <w:lang w:eastAsia="en-US"/>
              </w:rPr>
            </w:pPr>
            <w:r w:rsidRPr="00747932">
              <w:rPr>
                <w:rFonts w:ascii="Calibri" w:hAnsi="Calibri" w:cs="Calibri"/>
                <w:szCs w:val="22"/>
                <w:lang w:eastAsia="en-US"/>
              </w:rPr>
              <w:t>IOB powinna wykazać się doświadczeniem w zakresie doradztwa, wspierania przedsiębiorców w rozwoju biznesowym (np. przedstawiając wyniki badania satysfakcji, liczbę świadczonych usług, ocenę świadczonych usług, itp.);</w:t>
            </w:r>
          </w:p>
          <w:p w14:paraId="7647855E" w14:textId="59DEF954" w:rsidR="00747932" w:rsidRPr="00747932" w:rsidRDefault="00747932" w:rsidP="003C5941">
            <w:pPr>
              <w:numPr>
                <w:ilvl w:val="0"/>
                <w:numId w:val="33"/>
              </w:numPr>
              <w:spacing w:after="120" w:line="276" w:lineRule="auto"/>
              <w:rPr>
                <w:rFonts w:ascii="Calibri" w:hAnsi="Calibri" w:cs="Calibri"/>
                <w:szCs w:val="22"/>
                <w:lang w:eastAsia="en-US"/>
              </w:rPr>
            </w:pPr>
            <w:r w:rsidRPr="00747932">
              <w:rPr>
                <w:rFonts w:ascii="Calibri" w:hAnsi="Calibri" w:cs="Calibri"/>
                <w:szCs w:val="22"/>
                <w:lang w:eastAsia="en-US"/>
              </w:rPr>
              <w:t xml:space="preserve">IOB zapewni monitorowanie świadczonych usług </w:t>
            </w:r>
            <w:r w:rsidR="005A13C1">
              <w:rPr>
                <w:rFonts w:ascii="Calibri" w:hAnsi="Calibri" w:cs="Calibri"/>
                <w:szCs w:val="22"/>
                <w:lang w:eastAsia="en-US"/>
              </w:rPr>
              <w:br/>
            </w:r>
            <w:r w:rsidRPr="00747932">
              <w:rPr>
                <w:rFonts w:ascii="Calibri" w:hAnsi="Calibri" w:cs="Calibri"/>
                <w:szCs w:val="22"/>
                <w:lang w:eastAsia="en-US"/>
              </w:rPr>
              <w:t>i przeprowadzi badanie satysfakcji, aby ocenić swoją skuteczność i sporządzić lepsze prognozy oparte na statystyce.</w:t>
            </w:r>
          </w:p>
          <w:p w14:paraId="30D47164" w14:textId="77777777" w:rsidR="00747932" w:rsidRPr="00747932" w:rsidRDefault="00747932" w:rsidP="003C5941">
            <w:pPr>
              <w:numPr>
                <w:ilvl w:val="0"/>
                <w:numId w:val="32"/>
              </w:numPr>
              <w:spacing w:before="120" w:after="120" w:line="276" w:lineRule="auto"/>
              <w:ind w:left="356" w:hanging="284"/>
              <w:rPr>
                <w:rFonts w:ascii="Calibri" w:hAnsi="Calibri" w:cs="Calibri"/>
                <w:szCs w:val="22"/>
                <w:lang w:eastAsia="en-US"/>
              </w:rPr>
            </w:pPr>
            <w:r w:rsidRPr="00747932">
              <w:rPr>
                <w:rFonts w:ascii="Calibri" w:hAnsi="Calibri" w:cs="Calibri"/>
                <w:szCs w:val="22"/>
                <w:lang w:eastAsia="en-US"/>
              </w:rPr>
              <w:t>Pierwszeństwo będą miały projekty o największym udziale wkładu prywatnego.</w:t>
            </w:r>
          </w:p>
          <w:p w14:paraId="610EE81C" w14:textId="77777777" w:rsidR="00747932" w:rsidRDefault="00747932" w:rsidP="003C5941">
            <w:pPr>
              <w:numPr>
                <w:ilvl w:val="0"/>
                <w:numId w:val="32"/>
              </w:numPr>
              <w:spacing w:before="120" w:after="120" w:line="276" w:lineRule="auto"/>
              <w:ind w:left="356" w:hanging="356"/>
              <w:rPr>
                <w:rFonts w:ascii="Calibri" w:hAnsi="Calibri" w:cs="Calibri"/>
                <w:szCs w:val="22"/>
                <w:lang w:eastAsia="en-US"/>
              </w:rPr>
            </w:pPr>
            <w:r w:rsidRPr="00747932">
              <w:rPr>
                <w:rFonts w:ascii="Calibri" w:hAnsi="Calibri" w:cs="Calibri"/>
                <w:szCs w:val="22"/>
                <w:lang w:eastAsia="en-US"/>
              </w:rPr>
              <w:t>Umowy o dofinansowanie określać będą zobowiązania beneficjentów (IOB) w odniesieniu do liczby przedsiębiorstw, które skorzystały z nowych (zaawansowanych lub znacząco ulepszonych) usług.</w:t>
            </w:r>
          </w:p>
          <w:p w14:paraId="1919BBC0" w14:textId="0A0562C3" w:rsidR="00617E3E" w:rsidRPr="00617E3E" w:rsidRDefault="00617E3E" w:rsidP="00617E3E">
            <w:pPr>
              <w:numPr>
                <w:ilvl w:val="0"/>
                <w:numId w:val="32"/>
              </w:numPr>
              <w:spacing w:before="120" w:after="120" w:line="276" w:lineRule="auto"/>
              <w:ind w:left="356" w:hanging="356"/>
              <w:rPr>
                <w:rFonts w:ascii="Calibri" w:hAnsi="Calibri" w:cs="Calibri"/>
                <w:szCs w:val="22"/>
                <w:lang w:eastAsia="en-US"/>
              </w:rPr>
            </w:pPr>
            <w:r w:rsidRPr="00617E3E">
              <w:rPr>
                <w:rFonts w:ascii="Calibri" w:hAnsi="Calibri" w:cs="Calibri"/>
                <w:szCs w:val="22"/>
              </w:rPr>
              <w:t>Wnioskodawca jest zobowiązany do udokumentowania, że nie działa dla zysku lub przeznacza zysk na cele statutowe i prowadzi działalność służącą tworzeniu korzystnych warunków dla rozwoju przedsiębiorczości.</w:t>
            </w:r>
          </w:p>
          <w:p w14:paraId="7ACDDDB9" w14:textId="4F315F6D" w:rsidR="00A84DD2" w:rsidRPr="004C081F" w:rsidRDefault="00747932" w:rsidP="003C5941">
            <w:pPr>
              <w:numPr>
                <w:ilvl w:val="0"/>
                <w:numId w:val="32"/>
              </w:numPr>
              <w:spacing w:before="120" w:after="120" w:line="276" w:lineRule="auto"/>
              <w:ind w:left="356" w:hanging="425"/>
              <w:rPr>
                <w:rFonts w:ascii="Calibri" w:hAnsi="Calibri" w:cs="Calibri"/>
                <w:szCs w:val="22"/>
                <w:lang w:eastAsia="en-US"/>
              </w:rPr>
            </w:pPr>
            <w:r w:rsidRPr="00747932">
              <w:rPr>
                <w:rFonts w:ascii="Calibri" w:hAnsi="Calibri" w:cs="Calibri"/>
                <w:szCs w:val="22"/>
                <w:lang w:eastAsia="en-US"/>
              </w:rPr>
              <w:t>W rok po realizacji projektu, IOB  będą musiały udokumentować znaczące wykorzystanie nowych usług świadczonych na rzecz przedsiębiorstw.</w:t>
            </w:r>
          </w:p>
        </w:tc>
      </w:tr>
      <w:tr w:rsidR="00CF3756" w:rsidRPr="001E1079" w14:paraId="0EDC6C3F" w14:textId="77777777" w:rsidTr="00D86DCF">
        <w:trPr>
          <w:trHeight w:val="3817"/>
        </w:trPr>
        <w:tc>
          <w:tcPr>
            <w:tcW w:w="534"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440" w:type="dxa"/>
            <w:shd w:val="clear" w:color="auto" w:fill="auto"/>
          </w:tcPr>
          <w:p w14:paraId="40AE6985" w14:textId="5647FA7C" w:rsidR="00CF3756" w:rsidRPr="001E1079" w:rsidRDefault="00CF3756" w:rsidP="00575C42">
            <w:pPr>
              <w:pStyle w:val="Nagwek3"/>
              <w:spacing w:line="276" w:lineRule="auto"/>
              <w:rPr>
                <w:rFonts w:asciiTheme="minorHAnsi" w:hAnsiTheme="minorHAnsi"/>
                <w:sz w:val="24"/>
                <w:szCs w:val="24"/>
              </w:rPr>
            </w:pPr>
            <w:bookmarkStart w:id="8" w:name="_Toc512579548"/>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8"/>
          </w:p>
        </w:tc>
        <w:tc>
          <w:tcPr>
            <w:tcW w:w="7306" w:type="dxa"/>
            <w:shd w:val="clear" w:color="auto" w:fill="auto"/>
            <w:vAlign w:val="center"/>
          </w:tcPr>
          <w:p w14:paraId="111BA2AA" w14:textId="77A0B1AB" w:rsidR="005A13C1" w:rsidRPr="005D623E" w:rsidRDefault="005A13C1" w:rsidP="0086556A">
            <w:pPr>
              <w:pStyle w:val="NormalnyWeb"/>
              <w:spacing w:before="0" w:beforeAutospacing="0" w:after="120" w:afterAutospacing="0" w:line="276" w:lineRule="auto"/>
              <w:rPr>
                <w:rFonts w:ascii="Calibri" w:hAnsi="Calibri"/>
                <w:lang w:eastAsia="en-US"/>
              </w:rPr>
            </w:pPr>
            <w:r w:rsidRPr="005D623E">
              <w:rPr>
                <w:rFonts w:ascii="Calibri" w:hAnsi="Calibri"/>
                <w:lang w:eastAsia="en-US"/>
              </w:rPr>
              <w:t xml:space="preserve">Wartość dofinansowania w ramach </w:t>
            </w:r>
            <w:r w:rsidRPr="005D623E">
              <w:rPr>
                <w:rFonts w:ascii="Calibri" w:hAnsi="Calibri"/>
                <w:bCs/>
                <w:lang w:eastAsia="en-US"/>
              </w:rPr>
              <w:t xml:space="preserve">Regionalnego Programu Operacyjnego Województwa Opolskiego na lata 2014-2020 </w:t>
            </w:r>
            <w:r w:rsidRPr="005D623E">
              <w:rPr>
                <w:rFonts w:ascii="Calibri" w:hAnsi="Calibri"/>
                <w:bCs/>
                <w:lang w:eastAsia="en-US"/>
              </w:rPr>
              <w:br/>
            </w:r>
            <w:r>
              <w:rPr>
                <w:rFonts w:ascii="Calibri" w:hAnsi="Calibri"/>
                <w:bCs/>
                <w:lang w:eastAsia="en-US"/>
              </w:rPr>
              <w:t xml:space="preserve">dla naboru do </w:t>
            </w:r>
            <w:r w:rsidRPr="005D623E">
              <w:rPr>
                <w:rFonts w:ascii="Calibri" w:hAnsi="Calibri"/>
                <w:bCs/>
                <w:lang w:eastAsia="en-US"/>
              </w:rPr>
              <w:t xml:space="preserve">działania </w:t>
            </w:r>
            <w:r>
              <w:rPr>
                <w:rFonts w:ascii="Calibri" w:hAnsi="Calibri"/>
                <w:snapToGrid w:val="0"/>
              </w:rPr>
              <w:t xml:space="preserve">2.3 </w:t>
            </w:r>
            <w:r w:rsidRPr="0030779E">
              <w:rPr>
                <w:rFonts w:ascii="Calibri" w:hAnsi="Calibri"/>
                <w:i/>
                <w:snapToGrid w:val="0"/>
              </w:rPr>
              <w:t>Wzmocnienie otoczenia biznesu</w:t>
            </w:r>
            <w:r w:rsidRPr="005D623E">
              <w:rPr>
                <w:rFonts w:ascii="Calibri" w:hAnsi="Calibri"/>
                <w:bCs/>
                <w:lang w:eastAsia="en-US"/>
              </w:rPr>
              <w:t xml:space="preserve"> </w:t>
            </w:r>
            <w:r w:rsidRPr="005D623E">
              <w:rPr>
                <w:rFonts w:ascii="Calibri" w:hAnsi="Calibri"/>
                <w:lang w:eastAsia="en-US"/>
              </w:rPr>
              <w:t xml:space="preserve">wynosi </w:t>
            </w:r>
            <w:r w:rsidR="00601CFD">
              <w:rPr>
                <w:rFonts w:ascii="Calibri" w:hAnsi="Calibri"/>
                <w:b/>
                <w:bCs/>
                <w:spacing w:val="-2"/>
              </w:rPr>
              <w:t>9</w:t>
            </w:r>
            <w:r w:rsidRPr="005D623E">
              <w:rPr>
                <w:rFonts w:ascii="Calibri" w:hAnsi="Calibri"/>
                <w:b/>
                <w:bCs/>
                <w:spacing w:val="-2"/>
              </w:rPr>
              <w:t> </w:t>
            </w:r>
            <w:r w:rsidR="00601CFD">
              <w:rPr>
                <w:rFonts w:ascii="Calibri" w:hAnsi="Calibri"/>
                <w:b/>
                <w:bCs/>
                <w:spacing w:val="-2"/>
              </w:rPr>
              <w:t>0</w:t>
            </w:r>
            <w:r w:rsidRPr="005D623E">
              <w:rPr>
                <w:rFonts w:ascii="Calibri" w:hAnsi="Calibri"/>
                <w:b/>
                <w:bCs/>
                <w:spacing w:val="-2"/>
              </w:rPr>
              <w:t>00 000, 00 PLN</w:t>
            </w:r>
            <w:r w:rsidRPr="005D623E">
              <w:rPr>
                <w:rFonts w:ascii="Calibri" w:hAnsi="Calibri"/>
                <w:lang w:eastAsia="en-US"/>
              </w:rPr>
              <w:t xml:space="preserve"> pochodzące z Europejskiego Funduszu Rozwoju Regionalnego.</w:t>
            </w:r>
          </w:p>
          <w:p w14:paraId="6C3C0D13" w14:textId="77777777" w:rsidR="005A13C1" w:rsidRPr="005D623E" w:rsidRDefault="005A13C1" w:rsidP="0086556A">
            <w:pPr>
              <w:shd w:val="clear" w:color="auto" w:fill="FFFFFF"/>
              <w:spacing w:after="120" w:line="276" w:lineRule="auto"/>
              <w:rPr>
                <w:rFonts w:ascii="Calibri" w:hAnsi="Calibri"/>
                <w:bCs/>
                <w:iCs/>
              </w:rPr>
            </w:pPr>
            <w:r>
              <w:rPr>
                <w:rFonts w:ascii="Calibri" w:hAnsi="Calibri"/>
                <w:bCs/>
                <w:iCs/>
              </w:rPr>
              <w:t xml:space="preserve">W ramach </w:t>
            </w:r>
            <w:r w:rsidRPr="005D623E">
              <w:rPr>
                <w:rFonts w:ascii="Calibri" w:hAnsi="Calibri"/>
                <w:bCs/>
                <w:iCs/>
              </w:rPr>
              <w:t>działania nie przewidziano wsparcia z budżetu państwa.</w:t>
            </w:r>
          </w:p>
          <w:p w14:paraId="56CE9061" w14:textId="77777777" w:rsidR="005A13C1" w:rsidRPr="005D623E" w:rsidRDefault="005A13C1" w:rsidP="0086556A">
            <w:pPr>
              <w:shd w:val="clear" w:color="auto" w:fill="FFFFFF"/>
              <w:spacing w:after="120" w:line="276" w:lineRule="auto"/>
              <w:rPr>
                <w:rFonts w:ascii="Calibri" w:hAnsi="Calibri"/>
                <w:bCs/>
                <w:iCs/>
                <w:lang w:eastAsia="en-US"/>
              </w:rPr>
            </w:pPr>
            <w:r w:rsidRPr="005D623E">
              <w:rPr>
                <w:rFonts w:ascii="Calibri" w:hAnsi="Calibri"/>
                <w:bCs/>
                <w:iCs/>
              </w:rPr>
              <w:t>Ze względu na fakt, iż kwoty PLN mają charakter przeliczeniowy limit dostępnych środków może ulec zmianie. W związku z tym dokładna kwota dofinansowania zostanie określona na etapie zatwierdzania Listy ocenionych projektów.</w:t>
            </w:r>
          </w:p>
          <w:p w14:paraId="34C5445D" w14:textId="4D85CA74" w:rsidR="00BF7C91" w:rsidRPr="001E1079" w:rsidRDefault="005A13C1" w:rsidP="0086556A">
            <w:pPr>
              <w:shd w:val="clear" w:color="auto" w:fill="FFFFFF"/>
              <w:spacing w:after="120" w:line="276" w:lineRule="auto"/>
              <w:rPr>
                <w:rFonts w:asciiTheme="minorHAnsi" w:hAnsiTheme="minorHAnsi"/>
                <w:bCs/>
                <w:iCs/>
              </w:rPr>
            </w:pPr>
            <w:r w:rsidRPr="005D623E">
              <w:rPr>
                <w:rFonts w:ascii="Calibri" w:hAnsi="Calibri"/>
                <w:bCs/>
                <w:iCs/>
              </w:rPr>
              <w:t>Umowy o dofinansowanie projektów zostaną podpisane, z uwzględnieniem wysokości dostępnej alokacji wyliczonej na podstawie Algorytmu przeliczania środków.</w:t>
            </w:r>
          </w:p>
        </w:tc>
      </w:tr>
      <w:tr w:rsidR="001322A6" w:rsidRPr="001E1079" w14:paraId="7B1F10B6" w14:textId="77777777" w:rsidTr="00D86DCF">
        <w:tc>
          <w:tcPr>
            <w:tcW w:w="534"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440" w:type="dxa"/>
            <w:shd w:val="clear" w:color="auto" w:fill="auto"/>
          </w:tcPr>
          <w:p w14:paraId="344258DE" w14:textId="4616DD0F" w:rsidR="001322A6" w:rsidRPr="001E1079" w:rsidRDefault="001322A6" w:rsidP="00575C42">
            <w:pPr>
              <w:pStyle w:val="Nagwek3"/>
              <w:spacing w:line="276" w:lineRule="auto"/>
              <w:rPr>
                <w:rFonts w:asciiTheme="minorHAnsi" w:hAnsiTheme="minorHAnsi"/>
                <w:sz w:val="24"/>
                <w:szCs w:val="24"/>
              </w:rPr>
            </w:pPr>
            <w:bookmarkStart w:id="9" w:name="_Toc512579549"/>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 xml:space="preserve">i pomoc de minimis (rodzaj </w:t>
            </w:r>
            <w:r w:rsidR="009312DB">
              <w:rPr>
                <w:rFonts w:asciiTheme="minorHAnsi" w:hAnsiTheme="minorHAnsi"/>
                <w:sz w:val="24"/>
                <w:szCs w:val="24"/>
              </w:rPr>
              <w:br/>
            </w:r>
            <w:r w:rsidRPr="001E1079">
              <w:rPr>
                <w:rFonts w:asciiTheme="minorHAnsi" w:hAnsiTheme="minorHAnsi"/>
                <w:sz w:val="24"/>
                <w:szCs w:val="24"/>
              </w:rPr>
              <w:t>i przeznaczenie pomocy, unijna lub krajowa podstawa</w:t>
            </w:r>
            <w:r w:rsidR="001517FA" w:rsidRPr="001E1079">
              <w:rPr>
                <w:rFonts w:asciiTheme="minorHAnsi" w:hAnsiTheme="minorHAnsi"/>
                <w:sz w:val="24"/>
                <w:szCs w:val="24"/>
              </w:rPr>
              <w:t xml:space="preserve"> prawna)</w:t>
            </w:r>
            <w:bookmarkEnd w:id="9"/>
          </w:p>
        </w:tc>
        <w:tc>
          <w:tcPr>
            <w:tcW w:w="7306" w:type="dxa"/>
            <w:shd w:val="clear" w:color="auto" w:fill="auto"/>
            <w:vAlign w:val="center"/>
          </w:tcPr>
          <w:p w14:paraId="705800AE" w14:textId="3D998883" w:rsidR="001322A6" w:rsidRPr="001E1079" w:rsidRDefault="00832C9E" w:rsidP="0086556A">
            <w:pPr>
              <w:pStyle w:val="Default"/>
              <w:spacing w:line="276" w:lineRule="auto"/>
              <w:rPr>
                <w:rFonts w:asciiTheme="minorHAnsi" w:hAnsiTheme="minorHAnsi"/>
              </w:rPr>
            </w:pPr>
            <w:r>
              <w:rPr>
                <w:rFonts w:asciiTheme="minorHAnsi" w:hAnsiTheme="minorHAnsi"/>
              </w:rPr>
              <w:t>W</w:t>
            </w:r>
            <w:r w:rsidRPr="00832C9E">
              <w:rPr>
                <w:rFonts w:asciiTheme="minorHAnsi" w:hAnsiTheme="minorHAnsi"/>
              </w:rPr>
              <w:t xml:space="preserve"> przypadku wystąpienia pomocy publicznej, zastosowanie ma pomoc de minimis zgodnie z Rozporządzeniem Ministra Infrastruktury i Rozwoju z dnia 19 marca 2015 r. w sprawie udzielania pomocy de minimis </w:t>
            </w:r>
            <w:r w:rsidR="009312DB">
              <w:rPr>
                <w:rFonts w:asciiTheme="minorHAnsi" w:hAnsiTheme="minorHAnsi"/>
              </w:rPr>
              <w:br/>
            </w:r>
            <w:r w:rsidRPr="00832C9E">
              <w:rPr>
                <w:rFonts w:asciiTheme="minorHAnsi" w:hAnsiTheme="minorHAnsi"/>
              </w:rPr>
              <w:t xml:space="preserve">w ramach regionalnych programów operacyjnych na lata 2014-2020 </w:t>
            </w:r>
            <w:r w:rsidR="009312DB">
              <w:rPr>
                <w:rFonts w:asciiTheme="minorHAnsi" w:hAnsiTheme="minorHAnsi"/>
              </w:rPr>
              <w:br/>
            </w:r>
            <w:r w:rsidRPr="00832C9E">
              <w:rPr>
                <w:rFonts w:asciiTheme="minorHAnsi" w:hAnsiTheme="minorHAnsi"/>
              </w:rPr>
              <w:t>(Dz. U z 2015 r. poz. 488).</w:t>
            </w:r>
          </w:p>
        </w:tc>
      </w:tr>
      <w:tr w:rsidR="006D6AFD" w:rsidRPr="001E1079" w14:paraId="3ABA1EFE" w14:textId="77777777" w:rsidTr="00D86DCF">
        <w:tc>
          <w:tcPr>
            <w:tcW w:w="534"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440" w:type="dxa"/>
            <w:shd w:val="clear" w:color="auto" w:fill="auto"/>
          </w:tcPr>
          <w:p w14:paraId="7EC208FB" w14:textId="655072A1" w:rsidR="006D6AFD" w:rsidRPr="001E1079" w:rsidRDefault="006D6AFD" w:rsidP="00575C42">
            <w:pPr>
              <w:pStyle w:val="Nagwek3"/>
              <w:spacing w:line="276" w:lineRule="auto"/>
              <w:rPr>
                <w:rFonts w:asciiTheme="minorHAnsi" w:hAnsiTheme="minorHAnsi"/>
                <w:sz w:val="24"/>
                <w:szCs w:val="24"/>
              </w:rPr>
            </w:pPr>
            <w:bookmarkStart w:id="10" w:name="_Toc512579550"/>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0"/>
          </w:p>
        </w:tc>
        <w:tc>
          <w:tcPr>
            <w:tcW w:w="7306" w:type="dxa"/>
            <w:shd w:val="clear" w:color="auto" w:fill="auto"/>
          </w:tcPr>
          <w:p w14:paraId="74DF6F34" w14:textId="0A95327A" w:rsidR="006D6AFD" w:rsidRPr="001E1079" w:rsidRDefault="00812CE6" w:rsidP="00832C9E">
            <w:pPr>
              <w:pStyle w:val="NormalnyWeb"/>
              <w:shd w:val="clear" w:color="auto" w:fill="FFFFFF"/>
              <w:spacing w:before="40" w:beforeAutospacing="0" w:line="276" w:lineRule="auto"/>
              <w:rPr>
                <w:rFonts w:asciiTheme="minorHAnsi" w:hAnsiTheme="minorHAnsi"/>
                <w:color w:val="FF0000"/>
              </w:rPr>
            </w:pPr>
            <w:r w:rsidRPr="001E1079">
              <w:rPr>
                <w:rFonts w:asciiTheme="minorHAnsi" w:hAnsiTheme="minorHAnsi" w:cs="Arial"/>
              </w:rPr>
              <w:t xml:space="preserve">W ramach </w:t>
            </w:r>
            <w:r w:rsidR="0029563A" w:rsidRPr="001E1079">
              <w:rPr>
                <w:rFonts w:asciiTheme="minorHAnsi" w:hAnsiTheme="minorHAnsi"/>
              </w:rPr>
              <w:t xml:space="preserve">działania </w:t>
            </w:r>
            <w:r w:rsidR="00832C9E">
              <w:rPr>
                <w:rFonts w:asciiTheme="minorHAnsi" w:hAnsiTheme="minorHAnsi"/>
              </w:rPr>
              <w:t xml:space="preserve">2.3 </w:t>
            </w:r>
            <w:r w:rsidR="00832C9E" w:rsidRPr="00832C9E">
              <w:rPr>
                <w:rFonts w:asciiTheme="minorHAnsi" w:hAnsiTheme="minorHAnsi"/>
                <w:i/>
              </w:rPr>
              <w:t>Wzmocnienie otoczenia biznesu</w:t>
            </w:r>
            <w:r w:rsidRPr="001E1079">
              <w:rPr>
                <w:rFonts w:asciiTheme="minorHAnsi" w:hAnsiTheme="minorHAnsi"/>
              </w:rPr>
              <w:t xml:space="preserve"> </w:t>
            </w:r>
            <w:r w:rsidRPr="001E1079">
              <w:rPr>
                <w:rFonts w:asciiTheme="minorHAnsi" w:hAnsiTheme="minorHAnsi" w:cs="Arial"/>
              </w:rPr>
              <w:t>nie przewiduje się stosowania zasady cross-financingu</w:t>
            </w:r>
            <w:r w:rsidR="007546E1" w:rsidRPr="001E1079">
              <w:rPr>
                <w:rFonts w:asciiTheme="minorHAnsi" w:hAnsiTheme="minorHAnsi" w:cs="Arial"/>
              </w:rPr>
              <w:t>.</w:t>
            </w:r>
          </w:p>
        </w:tc>
      </w:tr>
      <w:tr w:rsidR="00667D8A" w:rsidRPr="001E1079" w14:paraId="019B38D0" w14:textId="77777777" w:rsidTr="00D86DCF">
        <w:tc>
          <w:tcPr>
            <w:tcW w:w="534"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440" w:type="dxa"/>
            <w:shd w:val="clear" w:color="auto" w:fill="auto"/>
          </w:tcPr>
          <w:p w14:paraId="5638F0FF" w14:textId="414FA9B0" w:rsidR="00667D8A" w:rsidRPr="001E1079" w:rsidRDefault="00667D8A" w:rsidP="00575C42">
            <w:pPr>
              <w:pStyle w:val="Nagwek3"/>
              <w:spacing w:line="276" w:lineRule="auto"/>
              <w:rPr>
                <w:rFonts w:asciiTheme="minorHAnsi" w:hAnsiTheme="minorHAnsi"/>
                <w:sz w:val="24"/>
                <w:szCs w:val="24"/>
              </w:rPr>
            </w:pPr>
            <w:bookmarkStart w:id="11" w:name="_Toc512579551"/>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1"/>
          </w:p>
        </w:tc>
        <w:tc>
          <w:tcPr>
            <w:tcW w:w="7306" w:type="dxa"/>
            <w:shd w:val="clear" w:color="auto" w:fill="auto"/>
            <w:vAlign w:val="center"/>
          </w:tcPr>
          <w:p w14:paraId="0DA076E2" w14:textId="4AA14589" w:rsidR="009C1F67" w:rsidRPr="001E1079" w:rsidRDefault="00667D8A" w:rsidP="0086556A">
            <w:pPr>
              <w:spacing w:line="276" w:lineRule="auto"/>
              <w:rPr>
                <w:rFonts w:asciiTheme="minorHAnsi" w:hAnsiTheme="minorHAnsi" w:cstheme="minorHAnsi"/>
              </w:rPr>
            </w:pPr>
            <w:r w:rsidRPr="001E1079">
              <w:rPr>
                <w:rFonts w:asciiTheme="minorHAnsi" w:hAnsiTheme="minorHAnsi" w:cstheme="minorHAnsi"/>
              </w:rPr>
              <w:t xml:space="preserve">W przypadku, gdy realizacja projektu prowadzi do powstania kosztów pośrednich, możliwe jest </w:t>
            </w:r>
            <w:r w:rsidR="006E40DB">
              <w:rPr>
                <w:rFonts w:asciiTheme="minorHAnsi" w:hAnsiTheme="minorHAnsi" w:cstheme="minorHAnsi"/>
              </w:rPr>
              <w:t xml:space="preserve">jedynie </w:t>
            </w:r>
            <w:r w:rsidRPr="001E1079">
              <w:rPr>
                <w:rFonts w:asciiTheme="minorHAnsi" w:hAnsiTheme="minorHAnsi" w:cstheme="minorHAnsi"/>
              </w:rPr>
              <w:t xml:space="preserve">zastosowanie następującej stawki ryczałtowej: </w:t>
            </w:r>
          </w:p>
          <w:p w14:paraId="67461BCB" w14:textId="762B6F9F" w:rsidR="009C1F67" w:rsidRDefault="009C1F67" w:rsidP="00832C9E">
            <w:pPr>
              <w:spacing w:after="240" w:line="276" w:lineRule="auto"/>
              <w:ind w:left="142" w:hanging="141"/>
              <w:rPr>
                <w:rFonts w:asciiTheme="minorHAnsi" w:hAnsiTheme="minorHAnsi"/>
              </w:rPr>
            </w:pPr>
            <w:r w:rsidRPr="001E1079">
              <w:rPr>
                <w:rFonts w:asciiTheme="minorHAnsi" w:hAnsiTheme="minorHAnsi" w:cs="Calibri"/>
              </w:rPr>
              <w:t xml:space="preserve">- </w:t>
            </w:r>
            <w:r w:rsidRPr="001E1079">
              <w:rPr>
                <w:rFonts w:asciiTheme="minorHAnsi" w:hAnsiTheme="minorHAnsi"/>
              </w:rPr>
              <w:t xml:space="preserve">stawka ryczałtowa w wysokości do 25% bezpośrednich wydatków kwalifikowalnych, pod warunkiem, że stosowana stawka jest obliczana na podstawie rzetelnej, sprawiedliwej i weryfikowalnej metody obliczeń określonej w </w:t>
            </w:r>
            <w:r w:rsidRPr="001E1079">
              <w:rPr>
                <w:rFonts w:asciiTheme="minorHAnsi" w:hAnsiTheme="minorHAnsi"/>
                <w:i/>
              </w:rPr>
              <w:t>Wytycznych Ministerstwa Rozwoju w zakresie kwalifikowalności wydatków w ramach Europejskiego Funduszu Rozwoju Regionalnego, Europejskiego Funduszu Społecznego oraz Funduszu Spójności na lata 2014-2020.</w:t>
            </w:r>
            <w:r w:rsidRPr="001E1079">
              <w:rPr>
                <w:rFonts w:asciiTheme="minorHAnsi" w:hAnsiTheme="minorHAnsi"/>
              </w:rPr>
              <w:t xml:space="preserve"> </w:t>
            </w:r>
          </w:p>
          <w:p w14:paraId="5E91273D" w14:textId="600C1CE4" w:rsidR="007546E1" w:rsidRPr="00832C9E" w:rsidRDefault="00832C9E" w:rsidP="00832C9E">
            <w:pPr>
              <w:spacing w:after="240" w:line="276" w:lineRule="auto"/>
              <w:ind w:left="1"/>
              <w:rPr>
                <w:rFonts w:asciiTheme="minorHAnsi" w:hAnsiTheme="minorHAnsi" w:cstheme="minorHAnsi"/>
              </w:rPr>
            </w:pPr>
            <w:r w:rsidRPr="00AD6365">
              <w:rPr>
                <w:rFonts w:asciiTheme="minorHAnsi" w:hAnsiTheme="minorHAnsi" w:cstheme="minorHAnsi"/>
              </w:rPr>
              <w:t>W ramach konkursu nie jest dopuszczalne rozliczanie wydatków metodą kwot ryczałtowych.</w:t>
            </w:r>
          </w:p>
        </w:tc>
      </w:tr>
      <w:tr w:rsidR="003F5CC6" w:rsidRPr="001E1079" w14:paraId="3E7B5889" w14:textId="77777777" w:rsidTr="00D86DCF">
        <w:tc>
          <w:tcPr>
            <w:tcW w:w="534"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440" w:type="dxa"/>
            <w:shd w:val="clear" w:color="auto" w:fill="auto"/>
          </w:tcPr>
          <w:p w14:paraId="20F604CF" w14:textId="51C803C3" w:rsidR="003F5CC6" w:rsidRPr="001E1079" w:rsidRDefault="001F0306" w:rsidP="00575C42">
            <w:pPr>
              <w:pStyle w:val="Nagwek3"/>
              <w:spacing w:line="276" w:lineRule="auto"/>
              <w:rPr>
                <w:rFonts w:asciiTheme="minorHAnsi" w:hAnsiTheme="minorHAnsi"/>
                <w:sz w:val="24"/>
                <w:szCs w:val="24"/>
              </w:rPr>
            </w:pPr>
            <w:bookmarkStart w:id="12" w:name="_Toc512579552"/>
            <w:r w:rsidRPr="001E1079">
              <w:rPr>
                <w:rFonts w:asciiTheme="minorHAnsi" w:hAnsiTheme="minorHAnsi"/>
                <w:sz w:val="24"/>
                <w:szCs w:val="24"/>
              </w:rPr>
              <w:t>Maksymalny % poziom dofinansowania UE wydatków kwalifikowalnych na poziomie projektu</w:t>
            </w:r>
            <w:bookmarkEnd w:id="12"/>
          </w:p>
        </w:tc>
        <w:tc>
          <w:tcPr>
            <w:tcW w:w="7306" w:type="dxa"/>
            <w:shd w:val="clear" w:color="auto" w:fill="auto"/>
            <w:vAlign w:val="center"/>
          </w:tcPr>
          <w:p w14:paraId="439E75CD" w14:textId="77777777" w:rsidR="00832C9E" w:rsidRPr="00806D79" w:rsidRDefault="00832C9E" w:rsidP="00832C9E">
            <w:pPr>
              <w:spacing w:before="40" w:after="40"/>
              <w:rPr>
                <w:rFonts w:ascii="Calibri" w:hAnsi="Calibri" w:cs="Arial"/>
              </w:rPr>
            </w:pPr>
            <w:r w:rsidRPr="00806D79">
              <w:rPr>
                <w:rFonts w:ascii="Calibri" w:hAnsi="Calibri" w:cs="Arial"/>
              </w:rPr>
              <w:t>W przypadku projektów nieobjętych pomocą publiczną – 85</w:t>
            </w:r>
            <w:r>
              <w:rPr>
                <w:rFonts w:ascii="Calibri" w:hAnsi="Calibri" w:cs="Arial"/>
              </w:rPr>
              <w:t xml:space="preserve"> </w:t>
            </w:r>
            <w:r w:rsidRPr="00806D79">
              <w:rPr>
                <w:rFonts w:ascii="Calibri" w:hAnsi="Calibri" w:cs="Arial"/>
              </w:rPr>
              <w:t xml:space="preserve">% </w:t>
            </w:r>
          </w:p>
          <w:p w14:paraId="75C916C4" w14:textId="311A1423" w:rsidR="00996048" w:rsidRPr="001E1079" w:rsidRDefault="00832C9E" w:rsidP="00832C9E">
            <w:pPr>
              <w:spacing w:line="276" w:lineRule="auto"/>
              <w:rPr>
                <w:rFonts w:asciiTheme="minorHAnsi" w:hAnsiTheme="minorHAnsi"/>
              </w:rPr>
            </w:pPr>
            <w:r w:rsidRPr="00806D79">
              <w:rPr>
                <w:rFonts w:ascii="Calibri" w:hAnsi="Calibri" w:cs="Arial"/>
              </w:rPr>
              <w:t>W przypadku projektów objętych pomocą de minimis – 70</w:t>
            </w:r>
            <w:r>
              <w:rPr>
                <w:rFonts w:ascii="Calibri" w:hAnsi="Calibri" w:cs="Arial"/>
              </w:rPr>
              <w:t xml:space="preserve"> </w:t>
            </w:r>
            <w:r w:rsidRPr="00806D79">
              <w:rPr>
                <w:rFonts w:ascii="Calibri" w:hAnsi="Calibri" w:cs="Arial"/>
              </w:rPr>
              <w:t>%</w:t>
            </w:r>
          </w:p>
        </w:tc>
      </w:tr>
      <w:tr w:rsidR="00F0265E" w:rsidRPr="001E1079" w14:paraId="5E24801B" w14:textId="77777777" w:rsidTr="00D86DCF">
        <w:tc>
          <w:tcPr>
            <w:tcW w:w="534"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440" w:type="dxa"/>
            <w:shd w:val="clear" w:color="auto" w:fill="auto"/>
          </w:tcPr>
          <w:p w14:paraId="31638861" w14:textId="3989EC80" w:rsidR="00F0265E" w:rsidRPr="001E1079" w:rsidRDefault="00F0265E" w:rsidP="00575C42">
            <w:pPr>
              <w:pStyle w:val="Nagwek3"/>
              <w:spacing w:line="276" w:lineRule="auto"/>
              <w:rPr>
                <w:rFonts w:asciiTheme="minorHAnsi" w:hAnsiTheme="minorHAnsi"/>
                <w:sz w:val="24"/>
                <w:szCs w:val="24"/>
              </w:rPr>
            </w:pPr>
            <w:bookmarkStart w:id="13" w:name="_Toc512579553"/>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towi przez właściwą instytucję)</w:t>
            </w:r>
            <w:bookmarkEnd w:id="13"/>
          </w:p>
        </w:tc>
        <w:tc>
          <w:tcPr>
            <w:tcW w:w="7306" w:type="dxa"/>
            <w:shd w:val="clear" w:color="auto" w:fill="auto"/>
            <w:vAlign w:val="center"/>
          </w:tcPr>
          <w:p w14:paraId="0F4C8413" w14:textId="77777777" w:rsidR="00832C9E" w:rsidRPr="00806D79" w:rsidRDefault="00832C9E" w:rsidP="00832C9E">
            <w:pPr>
              <w:spacing w:before="40" w:after="40"/>
              <w:rPr>
                <w:rFonts w:ascii="Calibri" w:hAnsi="Calibri" w:cs="Arial"/>
              </w:rPr>
            </w:pPr>
            <w:r w:rsidRPr="00806D79">
              <w:rPr>
                <w:rFonts w:ascii="Calibri" w:hAnsi="Calibri" w:cs="Arial"/>
              </w:rPr>
              <w:t>W przypadku projektów nieobjętych pomocą publiczną – 85</w:t>
            </w:r>
            <w:r>
              <w:rPr>
                <w:rFonts w:ascii="Calibri" w:hAnsi="Calibri" w:cs="Arial"/>
              </w:rPr>
              <w:t xml:space="preserve"> </w:t>
            </w:r>
            <w:r w:rsidRPr="00806D79">
              <w:rPr>
                <w:rFonts w:ascii="Calibri" w:hAnsi="Calibri" w:cs="Arial"/>
              </w:rPr>
              <w:t xml:space="preserve">% </w:t>
            </w:r>
          </w:p>
          <w:p w14:paraId="6728A34B" w14:textId="05737631" w:rsidR="00F0265E" w:rsidRPr="001E1079" w:rsidRDefault="00832C9E" w:rsidP="00832C9E">
            <w:pPr>
              <w:autoSpaceDE w:val="0"/>
              <w:autoSpaceDN w:val="0"/>
              <w:adjustRightInd w:val="0"/>
              <w:spacing w:line="276" w:lineRule="auto"/>
              <w:rPr>
                <w:rFonts w:asciiTheme="minorHAnsi" w:hAnsiTheme="minorHAnsi"/>
                <w:b/>
              </w:rPr>
            </w:pPr>
            <w:r w:rsidRPr="00806D79">
              <w:rPr>
                <w:rFonts w:ascii="Calibri" w:hAnsi="Calibri" w:cs="Arial"/>
              </w:rPr>
              <w:t>W przypadku projektów objętych pomocą de minimis – 70</w:t>
            </w:r>
            <w:r>
              <w:rPr>
                <w:rFonts w:ascii="Calibri" w:hAnsi="Calibri" w:cs="Arial"/>
              </w:rPr>
              <w:t xml:space="preserve"> </w:t>
            </w:r>
            <w:r w:rsidRPr="00806D79">
              <w:rPr>
                <w:rFonts w:ascii="Calibri" w:hAnsi="Calibri" w:cs="Arial"/>
              </w:rPr>
              <w:t>%</w:t>
            </w:r>
          </w:p>
        </w:tc>
      </w:tr>
      <w:tr w:rsidR="00F0265E" w:rsidRPr="001E1079" w14:paraId="3854520C" w14:textId="77777777" w:rsidTr="00D86DCF">
        <w:tc>
          <w:tcPr>
            <w:tcW w:w="534" w:type="dxa"/>
            <w:shd w:val="clear" w:color="auto" w:fill="auto"/>
            <w:vAlign w:val="center"/>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440" w:type="dxa"/>
            <w:shd w:val="clear" w:color="auto" w:fill="auto"/>
          </w:tcPr>
          <w:p w14:paraId="4F10873E" w14:textId="378CAF13" w:rsidR="00F0265E" w:rsidRPr="001E1079" w:rsidRDefault="00F0265E" w:rsidP="00575C42">
            <w:pPr>
              <w:pStyle w:val="Nagwek3"/>
              <w:spacing w:line="276" w:lineRule="auto"/>
              <w:rPr>
                <w:rFonts w:asciiTheme="minorHAnsi" w:hAnsiTheme="minorHAnsi"/>
                <w:sz w:val="24"/>
                <w:szCs w:val="24"/>
              </w:rPr>
            </w:pPr>
            <w:bookmarkStart w:id="14" w:name="_Toc512579554"/>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4"/>
          </w:p>
        </w:tc>
        <w:tc>
          <w:tcPr>
            <w:tcW w:w="7306" w:type="dxa"/>
            <w:shd w:val="clear" w:color="auto" w:fill="auto"/>
            <w:vAlign w:val="center"/>
          </w:tcPr>
          <w:p w14:paraId="11DE32DB" w14:textId="0606FCF4" w:rsidR="00C53AE7" w:rsidRPr="001E1079" w:rsidRDefault="009C1F67" w:rsidP="0086556A">
            <w:pPr>
              <w:spacing w:after="240" w:line="276" w:lineRule="auto"/>
              <w:rPr>
                <w:rFonts w:asciiTheme="minorHAnsi" w:hAnsiTheme="minorHAnsi"/>
              </w:rPr>
            </w:pPr>
            <w:r w:rsidRPr="001E1079">
              <w:rPr>
                <w:rFonts w:asciiTheme="minorHAnsi" w:hAnsiTheme="minorHAnsi"/>
              </w:rPr>
              <w:t>Projekty nie</w:t>
            </w:r>
            <w:r w:rsidR="00C53AE7" w:rsidRPr="001E1079">
              <w:rPr>
                <w:rFonts w:asciiTheme="minorHAnsi" w:hAnsiTheme="minorHAnsi"/>
              </w:rPr>
              <w:t xml:space="preserve">objęte pomocą publiczną </w:t>
            </w:r>
            <w:r w:rsidR="00D13C01">
              <w:rPr>
                <w:rFonts w:asciiTheme="minorHAnsi" w:hAnsiTheme="minorHAnsi"/>
              </w:rPr>
              <w:t>–</w:t>
            </w:r>
            <w:r w:rsidR="00C53AE7" w:rsidRPr="001E1079">
              <w:rPr>
                <w:rFonts w:asciiTheme="minorHAnsi" w:hAnsiTheme="minorHAnsi"/>
              </w:rPr>
              <w:t xml:space="preserve"> 15</w:t>
            </w:r>
            <w:r w:rsidR="00D13C01">
              <w:rPr>
                <w:rFonts w:asciiTheme="minorHAnsi" w:hAnsiTheme="minorHAnsi"/>
              </w:rPr>
              <w:t xml:space="preserve"> </w:t>
            </w:r>
            <w:r w:rsidR="00C53AE7" w:rsidRPr="001E1079">
              <w:rPr>
                <w:rFonts w:asciiTheme="minorHAnsi" w:hAnsiTheme="minorHAnsi"/>
              </w:rPr>
              <w:t>%</w:t>
            </w:r>
          </w:p>
          <w:p w14:paraId="3F339127" w14:textId="5188E674" w:rsidR="00F0265E" w:rsidRPr="001E1079" w:rsidRDefault="00C53AE7" w:rsidP="00D13C01">
            <w:pPr>
              <w:spacing w:after="240" w:line="276" w:lineRule="auto"/>
              <w:rPr>
                <w:rFonts w:asciiTheme="minorHAnsi" w:hAnsiTheme="minorHAnsi"/>
              </w:rPr>
            </w:pPr>
            <w:r w:rsidRPr="001E1079">
              <w:rPr>
                <w:rFonts w:asciiTheme="minorHAnsi" w:eastAsia="Calibri" w:hAnsiTheme="minorHAnsi"/>
              </w:rPr>
              <w:t xml:space="preserve">Projekty </w:t>
            </w:r>
            <w:r w:rsidR="00D13C01">
              <w:rPr>
                <w:rFonts w:asciiTheme="minorHAnsi" w:eastAsia="Calibri" w:hAnsiTheme="minorHAnsi"/>
              </w:rPr>
              <w:t>objęte pomocą de minimis</w:t>
            </w:r>
            <w:r w:rsidRPr="001E1079">
              <w:rPr>
                <w:rFonts w:asciiTheme="minorHAnsi" w:eastAsia="Calibri" w:hAnsiTheme="minorHAnsi"/>
              </w:rPr>
              <w:t xml:space="preserve"> </w:t>
            </w:r>
            <w:r w:rsidR="00D13C01">
              <w:rPr>
                <w:rFonts w:asciiTheme="minorHAnsi" w:eastAsia="Calibri" w:hAnsiTheme="minorHAnsi"/>
              </w:rPr>
              <w:t>–</w:t>
            </w:r>
            <w:r w:rsidRPr="001E1079">
              <w:rPr>
                <w:rFonts w:asciiTheme="minorHAnsi" w:eastAsia="Calibri" w:hAnsiTheme="minorHAnsi"/>
              </w:rPr>
              <w:t xml:space="preserve"> </w:t>
            </w:r>
            <w:r w:rsidR="00D13C01">
              <w:rPr>
                <w:rFonts w:asciiTheme="minorHAnsi" w:eastAsia="Calibri" w:hAnsiTheme="minorHAnsi"/>
              </w:rPr>
              <w:t>3</w:t>
            </w:r>
            <w:r w:rsidRPr="001E1079">
              <w:rPr>
                <w:rFonts w:asciiTheme="minorHAnsi" w:eastAsia="Calibri" w:hAnsiTheme="minorHAnsi"/>
              </w:rPr>
              <w:t>0</w:t>
            </w:r>
            <w:r w:rsidR="00D13C01">
              <w:rPr>
                <w:rFonts w:asciiTheme="minorHAnsi" w:eastAsia="Calibri" w:hAnsiTheme="minorHAnsi"/>
              </w:rPr>
              <w:t xml:space="preserve"> </w:t>
            </w:r>
            <w:r w:rsidRPr="001E1079">
              <w:rPr>
                <w:rFonts w:asciiTheme="minorHAnsi" w:eastAsia="Calibri" w:hAnsiTheme="minorHAnsi"/>
              </w:rPr>
              <w:t>%</w:t>
            </w:r>
          </w:p>
        </w:tc>
      </w:tr>
      <w:tr w:rsidR="004A2964" w:rsidRPr="001E1079" w14:paraId="6AE8EC3D" w14:textId="77777777" w:rsidTr="00D86DCF">
        <w:tc>
          <w:tcPr>
            <w:tcW w:w="534"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440" w:type="dxa"/>
            <w:shd w:val="clear" w:color="auto" w:fill="auto"/>
          </w:tcPr>
          <w:p w14:paraId="057B8D54" w14:textId="1747C4DA" w:rsidR="004A2964" w:rsidRPr="001E1079" w:rsidRDefault="004A2964" w:rsidP="00575C42">
            <w:pPr>
              <w:pStyle w:val="Nagwek3"/>
              <w:spacing w:line="276" w:lineRule="auto"/>
              <w:rPr>
                <w:rFonts w:asciiTheme="minorHAnsi" w:hAnsiTheme="minorHAnsi"/>
              </w:rPr>
            </w:pPr>
            <w:bookmarkStart w:id="15" w:name="_Toc512579555"/>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5"/>
          </w:p>
        </w:tc>
        <w:tc>
          <w:tcPr>
            <w:tcW w:w="7306" w:type="dxa"/>
            <w:shd w:val="clear" w:color="auto" w:fill="auto"/>
            <w:vAlign w:val="center"/>
          </w:tcPr>
          <w:p w14:paraId="14EE2290" w14:textId="77777777" w:rsidR="004A2964" w:rsidRPr="001E1079" w:rsidRDefault="004A2964" w:rsidP="0086556A">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6DB2D38D" w:rsidR="004A2964" w:rsidRPr="001E1079" w:rsidRDefault="004A2964"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1E1079">
              <w:rPr>
                <w:rFonts w:asciiTheme="minorHAnsi" w:hAnsiTheme="minorHAnsi"/>
                <w:b/>
              </w:rPr>
              <w:t xml:space="preserve">od </w:t>
            </w:r>
            <w:r w:rsidR="00591AF7">
              <w:rPr>
                <w:rFonts w:asciiTheme="minorHAnsi" w:hAnsiTheme="minorHAnsi"/>
                <w:b/>
              </w:rPr>
              <w:t>14</w:t>
            </w:r>
            <w:r w:rsidRPr="001E1079">
              <w:rPr>
                <w:rFonts w:asciiTheme="minorHAnsi" w:hAnsiTheme="minorHAnsi"/>
                <w:b/>
              </w:rPr>
              <w:t xml:space="preserve"> do </w:t>
            </w:r>
            <w:r w:rsidR="00AF65F8" w:rsidRPr="001E1079">
              <w:rPr>
                <w:rFonts w:asciiTheme="minorHAnsi" w:hAnsiTheme="minorHAnsi"/>
                <w:b/>
              </w:rPr>
              <w:t>2</w:t>
            </w:r>
            <w:r w:rsidR="00591AF7">
              <w:rPr>
                <w:rFonts w:asciiTheme="minorHAnsi" w:hAnsiTheme="minorHAnsi"/>
                <w:b/>
              </w:rPr>
              <w:t>1</w:t>
            </w:r>
            <w:r w:rsidRPr="001E1079">
              <w:rPr>
                <w:rFonts w:asciiTheme="minorHAnsi" w:hAnsiTheme="minorHAnsi"/>
                <w:b/>
              </w:rPr>
              <w:t xml:space="preserve"> </w:t>
            </w:r>
            <w:r w:rsidR="00591AF7">
              <w:rPr>
                <w:rFonts w:asciiTheme="minorHAnsi" w:hAnsiTheme="minorHAnsi"/>
                <w:b/>
              </w:rPr>
              <w:t xml:space="preserve">czerwca </w:t>
            </w:r>
            <w:r w:rsidRPr="001E1079">
              <w:rPr>
                <w:rFonts w:asciiTheme="minorHAnsi" w:hAnsiTheme="minorHAnsi"/>
                <w:b/>
              </w:rPr>
              <w:t>201</w:t>
            </w:r>
            <w:r w:rsidR="000C5C25" w:rsidRPr="001E1079">
              <w:rPr>
                <w:rFonts w:asciiTheme="minorHAnsi" w:hAnsiTheme="minorHAnsi"/>
                <w:b/>
              </w:rPr>
              <w:t>8</w:t>
            </w:r>
            <w:r w:rsidRPr="001E1079">
              <w:rPr>
                <w:rFonts w:asciiTheme="minorHAnsi" w:hAnsiTheme="minorHAnsi"/>
                <w:b/>
              </w:rPr>
              <w:t xml:space="preserve"> r.</w:t>
            </w:r>
          </w:p>
          <w:p w14:paraId="262770A7" w14:textId="77777777" w:rsidR="004A2964" w:rsidRPr="001E1079" w:rsidRDefault="004A2964" w:rsidP="0086556A">
            <w:pPr>
              <w:numPr>
                <w:ilvl w:val="0"/>
                <w:numId w:val="9"/>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86556A">
            <w:pPr>
              <w:numPr>
                <w:ilvl w:val="0"/>
                <w:numId w:val="9"/>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0E667BF9" w:rsidR="00037AEC" w:rsidRPr="001E1079" w:rsidRDefault="00037AEC" w:rsidP="0086556A">
            <w:pPr>
              <w:numPr>
                <w:ilvl w:val="0"/>
                <w:numId w:val="9"/>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1"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1752B3">
              <w:rPr>
                <w:rFonts w:asciiTheme="minorHAnsi" w:hAnsiTheme="minorHAnsi"/>
              </w:rPr>
              <w:br/>
            </w:r>
            <w:r w:rsidR="00760C30" w:rsidRPr="001E1079">
              <w:rPr>
                <w:rFonts w:asciiTheme="minorHAnsi" w:hAnsiTheme="minorHAnsi"/>
              </w:rPr>
              <w:t xml:space="preserve">oraz na </w:t>
            </w:r>
            <w:hyperlink r:id="rId12"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6556A">
            <w:pPr>
              <w:numPr>
                <w:ilvl w:val="0"/>
                <w:numId w:val="9"/>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4460F63A" w14:textId="77777777" w:rsidR="004A2964" w:rsidRPr="001E1079" w:rsidRDefault="004A2964" w:rsidP="0086556A">
            <w:pPr>
              <w:autoSpaceDE w:val="0"/>
              <w:autoSpaceDN w:val="0"/>
              <w:adjustRightInd w:val="0"/>
              <w:spacing w:line="276" w:lineRule="auto"/>
              <w:rPr>
                <w:rFonts w:asciiTheme="minorHAnsi" w:hAnsiTheme="minorHAnsi"/>
                <w:b/>
                <w:u w:val="single"/>
              </w:rPr>
            </w:pPr>
          </w:p>
          <w:p w14:paraId="2A1BC9F8" w14:textId="77777777" w:rsidR="004A2964" w:rsidRPr="001E1079" w:rsidRDefault="004A2964" w:rsidP="0086556A">
            <w:pPr>
              <w:autoSpaceDE w:val="0"/>
              <w:autoSpaceDN w:val="0"/>
              <w:adjustRightInd w:val="0"/>
              <w:spacing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3"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59D56E3E"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tj. generatorze wniosków, formularz wniosku o dofinansowanie projektu, należy wysłać on-line (taką możliwość zapewnia generator wniosków dostępny na stronie internetowej </w:t>
            </w:r>
            <w:hyperlink r:id="rId14" w:history="1">
              <w:r w:rsidR="00B20931" w:rsidRPr="001E1079">
                <w:rPr>
                  <w:rStyle w:val="Hipercze"/>
                  <w:rFonts w:asciiTheme="minorHAnsi" w:hAnsiTheme="minorHAnsi"/>
                </w:rPr>
                <w:t>Panelu Wnioskodawcy</w:t>
              </w:r>
            </w:hyperlink>
            <w:hyperlink w:history="1"/>
            <w:r w:rsidRPr="001E1079">
              <w:rPr>
                <w:rFonts w:asciiTheme="minorHAnsi" w:hAnsiTheme="minorHAnsi"/>
              </w:rPr>
              <w:t>) 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587452849" r:id="rId16"/>
              </w:object>
            </w:r>
          </w:p>
          <w:p w14:paraId="310DE18A" w14:textId="77777777" w:rsidR="004A2964" w:rsidRPr="001E1079" w:rsidRDefault="004A2964" w:rsidP="0086556A">
            <w:pPr>
              <w:pStyle w:val="Default"/>
              <w:numPr>
                <w:ilvl w:val="0"/>
                <w:numId w:val="10"/>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6556A">
            <w:pPr>
              <w:pStyle w:val="Default"/>
              <w:numPr>
                <w:ilvl w:val="0"/>
                <w:numId w:val="10"/>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1695D33C" w:rsidR="004A2964" w:rsidRPr="001E1079" w:rsidRDefault="004A2964" w:rsidP="0086556A">
            <w:pPr>
              <w:pStyle w:val="Default"/>
              <w:numPr>
                <w:ilvl w:val="0"/>
                <w:numId w:val="10"/>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 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1E1079" w:rsidRDefault="004A2964" w:rsidP="0086556A">
            <w:pPr>
              <w:pStyle w:val="Default"/>
              <w:numPr>
                <w:ilvl w:val="0"/>
                <w:numId w:val="10"/>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6556A">
            <w:pPr>
              <w:numPr>
                <w:ilvl w:val="0"/>
                <w:numId w:val="11"/>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6556A">
            <w:pPr>
              <w:numPr>
                <w:ilvl w:val="0"/>
                <w:numId w:val="11"/>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86556A">
            <w:pPr>
              <w:numPr>
                <w:ilvl w:val="0"/>
                <w:numId w:val="11"/>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86556A">
            <w:pPr>
              <w:numPr>
                <w:ilvl w:val="0"/>
                <w:numId w:val="11"/>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006CA51E" w:rsidR="004A2964" w:rsidRPr="001E1079"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we właściwej instytucji, wersja elektroniczna wniosku (wysłana on-line) zgodna z wersją papierową wniosku (zgodność sumy kontrolnej). </w:t>
            </w:r>
          </w:p>
          <w:p w14:paraId="28958B67" w14:textId="63071DAE" w:rsidR="00AF65F8" w:rsidRPr="00415B5E"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86556A">
            <w:pPr>
              <w:numPr>
                <w:ilvl w:val="0"/>
                <w:numId w:val="10"/>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86556A">
            <w:pPr>
              <w:numPr>
                <w:ilvl w:val="0"/>
                <w:numId w:val="10"/>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7"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D86DCF">
        <w:tc>
          <w:tcPr>
            <w:tcW w:w="534"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t>13</w:t>
            </w:r>
          </w:p>
        </w:tc>
        <w:tc>
          <w:tcPr>
            <w:tcW w:w="2440" w:type="dxa"/>
            <w:shd w:val="clear" w:color="auto" w:fill="auto"/>
          </w:tcPr>
          <w:p w14:paraId="3853C23A" w14:textId="2E724704" w:rsidR="004A2964" w:rsidRPr="001E1079" w:rsidRDefault="0062436B" w:rsidP="00575C42">
            <w:pPr>
              <w:pStyle w:val="Nagwek3"/>
              <w:spacing w:line="276" w:lineRule="auto"/>
              <w:rPr>
                <w:rFonts w:asciiTheme="minorHAnsi" w:hAnsiTheme="minorHAnsi"/>
                <w:sz w:val="24"/>
                <w:szCs w:val="24"/>
              </w:rPr>
            </w:pPr>
            <w:bookmarkStart w:id="16" w:name="_Toc512579556"/>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6"/>
          </w:p>
        </w:tc>
        <w:tc>
          <w:tcPr>
            <w:tcW w:w="730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6556A">
            <w:pPr>
              <w:numPr>
                <w:ilvl w:val="0"/>
                <w:numId w:val="12"/>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6556A">
            <w:pPr>
              <w:numPr>
                <w:ilvl w:val="0"/>
                <w:numId w:val="12"/>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7B93A2DE" w:rsidR="0062436B" w:rsidRPr="001E1079" w:rsidRDefault="0062436B" w:rsidP="0086556A">
            <w:pPr>
              <w:numPr>
                <w:ilvl w:val="0"/>
                <w:numId w:val="12"/>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w:t>
            </w:r>
            <w:r w:rsidR="000C4CEA" w:rsidRPr="001E1079">
              <w:rPr>
                <w:rFonts w:asciiTheme="minorHAnsi" w:hAnsiTheme="minorHAnsi"/>
              </w:rPr>
              <w:br/>
            </w:r>
            <w:r w:rsidRPr="001E1079">
              <w:rPr>
                <w:rFonts w:asciiTheme="minorHAnsi" w:hAnsiTheme="minorHAnsi"/>
              </w:rPr>
              <w:t xml:space="preserve">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6556A">
            <w:pPr>
              <w:numPr>
                <w:ilvl w:val="0"/>
                <w:numId w:val="12"/>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8"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0E89B917" w:rsidR="0062436B" w:rsidRPr="001E1079" w:rsidRDefault="0062436B" w:rsidP="0086556A">
            <w:pPr>
              <w:numPr>
                <w:ilvl w:val="0"/>
                <w:numId w:val="12"/>
              </w:numPr>
              <w:autoSpaceDE w:val="0"/>
              <w:autoSpaceDN w:val="0"/>
              <w:adjustRightInd w:val="0"/>
              <w:spacing w:before="120" w:after="480" w:line="276" w:lineRule="auto"/>
              <w:ind w:hanging="218"/>
              <w:rPr>
                <w:rFonts w:asciiTheme="minorHAnsi" w:hAnsiTheme="minorHAnsi"/>
              </w:rPr>
            </w:pPr>
            <w:r w:rsidRPr="001E1079">
              <w:rPr>
                <w:rFonts w:asciiTheme="minorHAnsi" w:hAnsiTheme="minorHAnsi"/>
              </w:rPr>
              <w:t xml:space="preserve">Powyższe zasady obowiązują zarówno składania wniosku o dofinansowanie jak również wszelkich korekt wniosku </w:t>
            </w:r>
            <w:r w:rsidR="001752B3">
              <w:rPr>
                <w:rFonts w:asciiTheme="minorHAnsi" w:hAnsiTheme="minorHAnsi"/>
              </w:rPr>
              <w:br/>
            </w:r>
            <w:r w:rsidRPr="001E1079">
              <w:rPr>
                <w:rFonts w:asciiTheme="minorHAnsi" w:hAnsiTheme="minorHAnsi"/>
              </w:rPr>
              <w:t>oraz uzupełnień dokumentacji aplikacyjnej.</w:t>
            </w:r>
          </w:p>
          <w:p w14:paraId="30E6EB7D"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6556A">
            <w:pPr>
              <w:numPr>
                <w:ilvl w:val="0"/>
                <w:numId w:val="13"/>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6556A">
            <w:pPr>
              <w:numPr>
                <w:ilvl w:val="0"/>
                <w:numId w:val="13"/>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6556A">
            <w:pPr>
              <w:numPr>
                <w:ilvl w:val="0"/>
                <w:numId w:val="13"/>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6556A">
            <w:pPr>
              <w:numPr>
                <w:ilvl w:val="0"/>
                <w:numId w:val="13"/>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6556A">
            <w:pPr>
              <w:numPr>
                <w:ilvl w:val="0"/>
                <w:numId w:val="13"/>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6556A">
            <w:pPr>
              <w:numPr>
                <w:ilvl w:val="0"/>
                <w:numId w:val="13"/>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11DC5B19" w:rsidR="004A2964" w:rsidRPr="001E1079" w:rsidRDefault="0062436B" w:rsidP="0086556A">
            <w:pPr>
              <w:numPr>
                <w:ilvl w:val="0"/>
                <w:numId w:val="13"/>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w:t>
            </w:r>
            <w:r w:rsidR="001752B3">
              <w:rPr>
                <w:rFonts w:asciiTheme="minorHAnsi" w:hAnsiTheme="minorHAnsi" w:cs="Calibri"/>
              </w:rPr>
              <w:br/>
            </w:r>
            <w:r w:rsidRPr="001E1079">
              <w:rPr>
                <w:rFonts w:asciiTheme="minorHAnsi" w:hAnsiTheme="minorHAnsi" w:cs="Calibri"/>
              </w:rPr>
              <w:t xml:space="preserve">IZ RPO WO 2014-2020 przekazuje wnioskodawcy na piśmie. </w:t>
            </w:r>
            <w:r w:rsidR="00C2219F" w:rsidRPr="001E1079">
              <w:rPr>
                <w:rFonts w:asciiTheme="minorHAnsi" w:hAnsiTheme="minorHAnsi" w:cs="Calibri"/>
              </w:rPr>
              <w:br/>
            </w:r>
            <w:r w:rsidRPr="001E1079">
              <w:rPr>
                <w:rFonts w:asciiTheme="minorHAnsi" w:hAnsiTheme="minorHAnsi" w:cs="Calibri"/>
              </w:rPr>
              <w:t xml:space="preserve">Do doręczenia informacji o zakończeniu oceny projektu i jej wyniku stosuje się przepisy działu I rozdziału 8 ustawy z dnia 14 czerwca 1960 r. – Kpa. </w:t>
            </w:r>
          </w:p>
        </w:tc>
      </w:tr>
      <w:tr w:rsidR="00AF3095" w:rsidRPr="001E1079" w14:paraId="54C6C8CB" w14:textId="77777777" w:rsidTr="00D86DCF">
        <w:tc>
          <w:tcPr>
            <w:tcW w:w="534"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440" w:type="dxa"/>
            <w:shd w:val="clear" w:color="auto" w:fill="auto"/>
          </w:tcPr>
          <w:p w14:paraId="4120105C" w14:textId="5EA0953D" w:rsidR="00AF3095" w:rsidRPr="001E1079" w:rsidRDefault="0062436B" w:rsidP="00575C42">
            <w:pPr>
              <w:pStyle w:val="Nagwek3"/>
              <w:spacing w:line="276" w:lineRule="auto"/>
              <w:rPr>
                <w:rFonts w:asciiTheme="minorHAnsi" w:hAnsiTheme="minorHAnsi"/>
                <w:sz w:val="24"/>
                <w:szCs w:val="24"/>
              </w:rPr>
            </w:pPr>
            <w:bookmarkStart w:id="17" w:name="_Toc512579557"/>
            <w:r w:rsidRPr="001E1079">
              <w:rPr>
                <w:rFonts w:asciiTheme="minorHAnsi" w:hAnsiTheme="minorHAnsi"/>
                <w:sz w:val="24"/>
                <w:szCs w:val="24"/>
              </w:rPr>
              <w:t>Etapy oceny</w:t>
            </w:r>
            <w:bookmarkEnd w:id="17"/>
          </w:p>
        </w:tc>
        <w:tc>
          <w:tcPr>
            <w:tcW w:w="7306" w:type="dxa"/>
            <w:shd w:val="clear" w:color="auto" w:fill="auto"/>
            <w:vAlign w:val="center"/>
          </w:tcPr>
          <w:p w14:paraId="06B3A990" w14:textId="77777777" w:rsidR="0062436B" w:rsidRPr="001E1079" w:rsidRDefault="0062436B" w:rsidP="0086556A">
            <w:pPr>
              <w:spacing w:after="24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758B2BD0"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dnych 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77777777" w:rsidR="0062436B" w:rsidRPr="001E1079" w:rsidRDefault="0062436B" w:rsidP="001E0950">
            <w:pPr>
              <w:spacing w:after="120" w:line="276" w:lineRule="auto"/>
              <w:rPr>
                <w:rFonts w:asciiTheme="minorHAnsi" w:hAnsiTheme="minorHAnsi"/>
              </w:rPr>
            </w:pPr>
            <w:r w:rsidRPr="001E1079">
              <w:rPr>
                <w:rFonts w:asciiTheme="minorHAnsi" w:hAnsiTheme="minorHAnsi"/>
              </w:rPr>
              <w:t>Projekt spełniający wszystkie kryteria formalne zostaje przekazany 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19"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3238C796"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t>
            </w:r>
            <w:r w:rsidR="00393AE0" w:rsidRPr="001E1079">
              <w:rPr>
                <w:rFonts w:asciiTheme="minorHAnsi" w:eastAsia="Calibri" w:hAnsiTheme="minorHAnsi"/>
              </w:rPr>
              <w:br/>
            </w:r>
            <w:r w:rsidRPr="001E1079">
              <w:rPr>
                <w:rFonts w:asciiTheme="minorHAnsi" w:eastAsia="Calibri" w:hAnsiTheme="minorHAnsi"/>
              </w:rPr>
              <w:t xml:space="preserve">we wniosku o dofinansowanie braków </w:t>
            </w:r>
            <w:r w:rsidRPr="001E1079">
              <w:rPr>
                <w:rFonts w:asciiTheme="minorHAnsi" w:hAnsiTheme="minorHAnsi"/>
              </w:rPr>
              <w:t xml:space="preserve">w zakresie warunków formalnych lub oczywistych omyłek oraz/lub kryteriów merytorycznych, </w:t>
            </w:r>
            <w:r w:rsidR="00296E0D" w:rsidRPr="001E1079">
              <w:rPr>
                <w:rFonts w:asciiTheme="minorHAnsi" w:hAnsiTheme="minorHAnsi"/>
              </w:rPr>
              <w:t xml:space="preserve">dla których w definicji zostało to określone, </w:t>
            </w:r>
            <w:r w:rsidRPr="001E1079">
              <w:rPr>
                <w:rFonts w:asciiTheme="minorHAnsi" w:hAnsiTheme="minorHAnsi"/>
              </w:rPr>
              <w:t xml:space="preserve">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50C662B7"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z przyjętymi przez Komitet Monitorujący RPO WO 2014-2020 kryteriami stanowiącymi załącznik nr 7 do procedury - </w:t>
            </w:r>
            <w:r w:rsidRPr="001E1079">
              <w:rPr>
                <w:rFonts w:asciiTheme="minorHAnsi" w:eastAsia="Calibri" w:hAnsiTheme="minorHAnsi"/>
                <w:i/>
              </w:rPr>
              <w:t xml:space="preserve">Kryteria wyboru projektów dla działania </w:t>
            </w:r>
            <w:r w:rsidR="00617E3E">
              <w:rPr>
                <w:rFonts w:asciiTheme="minorHAnsi" w:eastAsia="Calibri" w:hAnsiTheme="minorHAnsi"/>
                <w:i/>
              </w:rPr>
              <w:t>2.3 Wzmocnienie otoczenia biznesu</w:t>
            </w:r>
            <w:r w:rsidR="00732AAD">
              <w:rPr>
                <w:rFonts w:asciiTheme="minorHAnsi" w:eastAsia="Calibri" w:hAnsiTheme="minorHAnsi"/>
                <w:i/>
              </w:rPr>
              <w:t xml:space="preserve">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223B5E11"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w:t>
            </w:r>
            <w:r w:rsidR="0019717C" w:rsidRPr="001E1079">
              <w:rPr>
                <w:rFonts w:asciiTheme="minorHAnsi" w:eastAsia="Calibri" w:hAnsiTheme="minorHAnsi"/>
              </w:rPr>
              <w:br/>
            </w:r>
            <w:r w:rsidRPr="001E1079">
              <w:rPr>
                <w:rFonts w:asciiTheme="minorHAnsi" w:eastAsia="Calibri" w:hAnsiTheme="minorHAnsi"/>
              </w:rPr>
              <w:t xml:space="preserve">i uniwersalnych oraz szczegółowych  w systemie TAK/NIE </w:t>
            </w:r>
            <w:r w:rsidR="0019717C" w:rsidRPr="001E1079">
              <w:rPr>
                <w:rFonts w:asciiTheme="minorHAnsi" w:eastAsia="Calibri" w:hAnsiTheme="minorHAnsi"/>
              </w:rPr>
              <w:br/>
            </w:r>
            <w:r w:rsidRPr="001E1079">
              <w:rPr>
                <w:rFonts w:asciiTheme="minorHAnsi" w:eastAsia="Calibri" w:hAnsiTheme="minorHAnsi"/>
              </w:rPr>
              <w:t xml:space="preserve">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643988A" w:rsidR="00F77B5C" w:rsidRPr="001E1079" w:rsidRDefault="00F77B5C" w:rsidP="00046DD7">
            <w:pPr>
              <w:spacing w:after="120" w:line="276" w:lineRule="auto"/>
              <w:rPr>
                <w:rFonts w:asciiTheme="minorHAnsi" w:hAnsiTheme="minorHAnsi"/>
              </w:rPr>
            </w:pPr>
            <w:r w:rsidRPr="001E1079">
              <w:rPr>
                <w:rFonts w:asciiTheme="minorHAnsi" w:hAnsiTheme="minorHAnsi"/>
              </w:rPr>
              <w:t xml:space="preserve">Projekt, który nie spełnił wszystkich kryteriów bezwzględnych </w:t>
            </w:r>
            <w:r w:rsidR="001752B3">
              <w:rPr>
                <w:rFonts w:asciiTheme="minorHAnsi" w:hAnsiTheme="minorHAnsi"/>
              </w:rPr>
              <w:br/>
            </w:r>
            <w:r w:rsidRPr="001E1079">
              <w:rPr>
                <w:rFonts w:asciiTheme="minorHAnsi" w:hAnsiTheme="minorHAnsi"/>
              </w:rPr>
              <w:t>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79727B33" w:rsidR="005C5285" w:rsidRDefault="005C5285" w:rsidP="001D442D">
            <w:pPr>
              <w:pStyle w:val="Akapitzlist"/>
              <w:numPr>
                <w:ilvl w:val="0"/>
                <w:numId w:val="39"/>
              </w:numPr>
            </w:pPr>
            <w:r w:rsidRPr="00046DD7">
              <w:t xml:space="preserve">Członkowie KOP po zakończeniu oceny merytorycznej </w:t>
            </w:r>
            <w:r w:rsidRPr="00046DD7">
              <w:br/>
              <w:t xml:space="preserve">i sporządzeniu listy ocenionych projektów, w przypadku </w:t>
            </w:r>
            <w:r w:rsidR="0019717C" w:rsidRPr="00046DD7">
              <w:br/>
            </w:r>
            <w:r w:rsidRPr="00046DD7">
              <w:t xml:space="preserve">gdy dostępna alokacja jest niewystarczająca na wybór wszystkich projektów albo umożliwia dofinansowanie projektu jednakże </w:t>
            </w:r>
            <w:r w:rsidR="0019717C" w:rsidRPr="00046DD7">
              <w:br/>
            </w:r>
            <w:r w:rsidRPr="00046DD7">
              <w:t xml:space="preserve">w kwocie niższej niż wnioskowana zwracają się do IOK </w:t>
            </w:r>
            <w:r w:rsidR="0019717C" w:rsidRPr="00046DD7">
              <w:br/>
            </w:r>
            <w:r w:rsidRPr="00046DD7">
              <w:t xml:space="preserve">z zapytaniem, czy istnieje możliwość zwiększenia alokacji </w:t>
            </w:r>
            <w:r w:rsidR="0019717C" w:rsidRPr="00046DD7">
              <w:br/>
            </w:r>
            <w:r w:rsidRPr="00046DD7">
              <w:t>dla konkursu po jego rozstrzygnięciu.</w:t>
            </w:r>
          </w:p>
          <w:p w14:paraId="14C47D11" w14:textId="37ED3995" w:rsidR="005C5285" w:rsidRDefault="005C5285" w:rsidP="001D442D">
            <w:pPr>
              <w:pStyle w:val="Akapitzlist"/>
              <w:numPr>
                <w:ilvl w:val="0"/>
                <w:numId w:val="39"/>
              </w:numPr>
            </w:pPr>
            <w:r w:rsidRPr="00046DD7">
              <w:t xml:space="preserve">W sytuacji gdy IOK przewiduje zwiększenie alokacji na konkurs </w:t>
            </w:r>
            <w:r w:rsidR="0019717C" w:rsidRPr="00046DD7">
              <w:br/>
            </w:r>
            <w:r w:rsidRPr="00046DD7">
              <w:t>po jego rozstrzygnięciu, KOP kończy pracę.</w:t>
            </w:r>
          </w:p>
          <w:p w14:paraId="50FEA5E1" w14:textId="7BDE7344" w:rsidR="005C5285" w:rsidRDefault="005C5285" w:rsidP="001D442D">
            <w:pPr>
              <w:pStyle w:val="Akapitzlist"/>
              <w:numPr>
                <w:ilvl w:val="0"/>
                <w:numId w:val="39"/>
              </w:numPr>
            </w:pPr>
            <w:r w:rsidRPr="00550FB1">
              <w:t xml:space="preserve">Jeżeli natomiast IOK nie planuje zwiększenia alokacji członkowie KOP, za pośrednictwem IOK pisemnie zwracają się </w:t>
            </w:r>
            <w:r w:rsidR="0019717C" w:rsidRPr="00550FB1">
              <w:br/>
            </w:r>
            <w:r w:rsidRPr="00550FB1">
              <w:t xml:space="preserve">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1D442D">
            <w:pPr>
              <w:pStyle w:val="Akapitzlist"/>
              <w:numPr>
                <w:ilvl w:val="0"/>
                <w:numId w:val="39"/>
              </w:numPr>
            </w:pPr>
            <w:r w:rsidRPr="00550FB1">
              <w:t xml:space="preserve">W przypadku wyrażenia przez wnioskodawcę zgody na zmianę poziomu dofinansowania, członkowie KOP dokonują stosownej zmiany na liście ocenionych projektów. </w:t>
            </w:r>
          </w:p>
          <w:p w14:paraId="17B5F50B" w14:textId="2B824584" w:rsidR="005C5285" w:rsidRDefault="005C5285" w:rsidP="001D442D">
            <w:pPr>
              <w:pStyle w:val="Akapitzlist"/>
              <w:numPr>
                <w:ilvl w:val="0"/>
                <w:numId w:val="39"/>
              </w:numPr>
            </w:pPr>
            <w:r w:rsidRPr="00550FB1">
              <w:t xml:space="preserve">W sytuacji gdy wnioskodawca nie wyrazi zgody </w:t>
            </w:r>
            <w:r w:rsidR="0019717C" w:rsidRPr="00550FB1">
              <w:br/>
            </w:r>
            <w:r w:rsidRPr="00550FB1">
              <w:t xml:space="preserve">na zaproponowane obniżenie poziomu dofinansowania, zaproponowanie takiego rozwiązania kolejnemu wnioskodawcy </w:t>
            </w:r>
            <w:r w:rsidR="0019717C" w:rsidRPr="00550FB1">
              <w:br/>
            </w:r>
            <w:r w:rsidRPr="00550FB1">
              <w:t>z listy nie będzie możliwe.</w:t>
            </w:r>
          </w:p>
          <w:p w14:paraId="4E10BB87" w14:textId="77777777" w:rsidR="005C5285" w:rsidRDefault="005C5285" w:rsidP="001D442D">
            <w:pPr>
              <w:pStyle w:val="Akapitzlist"/>
              <w:numPr>
                <w:ilvl w:val="0"/>
                <w:numId w:val="39"/>
              </w:numPr>
            </w:pPr>
            <w:r w:rsidRPr="00550FB1">
              <w:t xml:space="preserve">Rozstrzygnięcie konkursu następuje poprzez zatwierdzenie sporządzonej przez KOP listy ocenionych projektów. </w:t>
            </w:r>
          </w:p>
          <w:p w14:paraId="6EB31012" w14:textId="3F8E1ABD" w:rsidR="005C5285" w:rsidRPr="000A4ED8" w:rsidRDefault="005C5285" w:rsidP="001D442D">
            <w:pPr>
              <w:pStyle w:val="Akapitzlist"/>
              <w:numPr>
                <w:ilvl w:val="0"/>
                <w:numId w:val="39"/>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276C96A" w14:textId="77777777" w:rsidR="00043F36" w:rsidRDefault="00043F36" w:rsidP="0086556A">
            <w:pPr>
              <w:spacing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1"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5219E71C" w14:textId="77777777" w:rsidR="00550FB1" w:rsidRDefault="00550FB1" w:rsidP="0086556A">
            <w:pPr>
              <w:spacing w:line="276" w:lineRule="auto"/>
              <w:rPr>
                <w:rFonts w:asciiTheme="minorHAnsi" w:hAnsiTheme="minorHAnsi"/>
                <w:color w:val="0000FF"/>
              </w:rPr>
            </w:pP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77777777"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 negatywnie na środowisko. Kryterium badane jest przez jednego eksperta w ramach dziedziny ocena oddziaływania przedsięwzięcia na środowisko.</w:t>
            </w:r>
          </w:p>
          <w:p w14:paraId="547B9127" w14:textId="045C0B28"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weryfikowane na każdym etapie konkursu/</w:t>
            </w:r>
            <w:r>
              <w:rPr>
                <w:rFonts w:asciiTheme="minorHAnsi" w:hAnsiTheme="minorHAnsi"/>
                <w:color w:val="000000" w:themeColor="text1"/>
              </w:rPr>
              <w:t xml:space="preserve"> </w:t>
            </w:r>
            <w:r w:rsidRPr="00550FB1">
              <w:rPr>
                <w:rFonts w:asciiTheme="minorHAnsi" w:hAnsiTheme="minorHAnsi"/>
                <w:color w:val="000000" w:themeColor="text1"/>
              </w:rPr>
              <w:t xml:space="preserve">pozakonkursu 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5A24AB9D"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poprawienia w zakresie i terminie zgodnie z zaleceniami ww. eksperta. Ww. termin na uzupełnienie dokumentacji ekspert ustala indywidualnie w odniesieniu dla każdej dokumentacji projektowej. W zależności od charakteru uzupełnień wynosi:</w:t>
            </w:r>
          </w:p>
          <w:p w14:paraId="77E7E3C8" w14:textId="77777777" w:rsidR="00550FB1" w:rsidRPr="00550FB1" w:rsidRDefault="00550FB1" w:rsidP="00550FB1">
            <w:pPr>
              <w:numPr>
                <w:ilvl w:val="0"/>
                <w:numId w:val="40"/>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550FB1">
            <w:pPr>
              <w:numPr>
                <w:ilvl w:val="0"/>
                <w:numId w:val="40"/>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0BBE653A" w14:textId="4BD88BB4"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Ww. terminy liczone są od daty otrzymania pisma z uwagami. </w:t>
            </w:r>
            <w:r w:rsidRPr="00550FB1">
              <w:rPr>
                <w:rFonts w:asciiTheme="minorHAnsi" w:hAnsiTheme="minorHAnsi"/>
                <w:color w:val="000000" w:themeColor="text1"/>
              </w:rPr>
              <w:br/>
              <w:t xml:space="preserve">W przypadku braku możliwości  dotrzymania przez Wnioskodawcę wyznaczonego terminu w uzasadnionych przypadkach Zarząd Województwa Opolskiego może podjąć indywidualną decyzję </w:t>
            </w:r>
            <w:r>
              <w:rPr>
                <w:rFonts w:asciiTheme="minorHAnsi" w:hAnsiTheme="minorHAnsi"/>
                <w:color w:val="000000" w:themeColor="text1"/>
              </w:rPr>
              <w:br/>
            </w:r>
            <w:r w:rsidRPr="00550FB1">
              <w:rPr>
                <w:rFonts w:asciiTheme="minorHAnsi" w:hAnsiTheme="minorHAnsi"/>
                <w:color w:val="000000" w:themeColor="text1"/>
              </w:rP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Pr>
                <w:rFonts w:asciiTheme="minorHAnsi" w:hAnsiTheme="minorHAnsi"/>
                <w:color w:val="000000" w:themeColor="text1"/>
              </w:rPr>
              <w:br/>
            </w:r>
            <w:r w:rsidRPr="00550FB1">
              <w:rPr>
                <w:rFonts w:asciiTheme="minorHAnsi" w:hAnsiTheme="minorHAnsi"/>
                <w:color w:val="000000" w:themeColor="text1"/>
              </w:rP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D86DCF">
        <w:tc>
          <w:tcPr>
            <w:tcW w:w="534"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t>15</w:t>
            </w:r>
          </w:p>
        </w:tc>
        <w:tc>
          <w:tcPr>
            <w:tcW w:w="2440" w:type="dxa"/>
            <w:shd w:val="clear" w:color="auto" w:fill="auto"/>
          </w:tcPr>
          <w:p w14:paraId="613F61AF" w14:textId="6A39F780" w:rsidR="005C5285" w:rsidRPr="001E1079" w:rsidRDefault="005C5285" w:rsidP="00575C42">
            <w:pPr>
              <w:pStyle w:val="Nagwek3"/>
              <w:spacing w:line="276" w:lineRule="auto"/>
              <w:rPr>
                <w:rFonts w:asciiTheme="minorHAnsi" w:hAnsiTheme="minorHAnsi"/>
                <w:sz w:val="24"/>
                <w:szCs w:val="24"/>
              </w:rPr>
            </w:pPr>
            <w:bookmarkStart w:id="18" w:name="_Toc512579558"/>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8"/>
          </w:p>
        </w:tc>
        <w:tc>
          <w:tcPr>
            <w:tcW w:w="730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2615ABBE"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rozstrzygnięciu konkursu wraz 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526E3A36" w:rsidR="001C2F8F" w:rsidRPr="001E1079" w:rsidRDefault="00F47931" w:rsidP="0086556A">
            <w:pPr>
              <w:spacing w:before="120" w:line="276" w:lineRule="auto"/>
              <w:rPr>
                <w:rFonts w:asciiTheme="minorHAnsi" w:hAnsiTheme="minorHAnsi"/>
              </w:rPr>
            </w:pPr>
            <w:r w:rsidRPr="001E1079">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liczbę punktów w ramach konkursu.</w:t>
            </w:r>
          </w:p>
          <w:p w14:paraId="7FE89771" w14:textId="52CF8237" w:rsidR="005C5285" w:rsidRPr="001E1079" w:rsidRDefault="005C5285" w:rsidP="0086556A">
            <w:pPr>
              <w:spacing w:before="120" w:line="276" w:lineRule="auto"/>
              <w:rPr>
                <w:rFonts w:asciiTheme="minorHAnsi" w:hAnsiTheme="minorHAnsi"/>
              </w:rPr>
            </w:pPr>
            <w:r w:rsidRPr="001E1079">
              <w:rPr>
                <w:rFonts w:asciiTheme="minorHAnsi" w:hAnsiTheme="minorHAnsi"/>
              </w:rPr>
              <w:t xml:space="preserve">Celem zabezpieczenia sprawnego i efektywnego wdrażania Regionalnego Programu Operacyjnego na lata 2014 – 2020 </w:t>
            </w:r>
            <w:r w:rsidR="001752B3">
              <w:rPr>
                <w:rFonts w:asciiTheme="minorHAnsi" w:hAnsiTheme="minorHAnsi"/>
              </w:rPr>
              <w:br/>
            </w:r>
            <w:r w:rsidRPr="001E1079">
              <w:rPr>
                <w:rFonts w:asciiTheme="minorHAnsi" w:hAnsiTheme="minorHAnsi"/>
              </w:rPr>
              <w:t>należy uwzględnić poniższe zapisy:</w:t>
            </w:r>
          </w:p>
          <w:p w14:paraId="1906C8FB" w14:textId="7E5FC158" w:rsidR="005C5285" w:rsidRPr="001E1079" w:rsidRDefault="005C5285" w:rsidP="0086556A">
            <w:pPr>
              <w:numPr>
                <w:ilvl w:val="0"/>
                <w:numId w:val="14"/>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6556A">
            <w:pPr>
              <w:numPr>
                <w:ilvl w:val="0"/>
                <w:numId w:val="14"/>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6556A">
            <w:pPr>
              <w:numPr>
                <w:ilvl w:val="0"/>
                <w:numId w:val="14"/>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D86DCF">
        <w:tc>
          <w:tcPr>
            <w:tcW w:w="534"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440"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19" w:name="_Toc512579559"/>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19"/>
          </w:p>
        </w:tc>
        <w:tc>
          <w:tcPr>
            <w:tcW w:w="7306" w:type="dxa"/>
            <w:shd w:val="clear" w:color="auto" w:fill="auto"/>
            <w:vAlign w:val="center"/>
          </w:tcPr>
          <w:p w14:paraId="66E979F8" w14:textId="236789FE" w:rsidR="005C5285" w:rsidRPr="001E1079" w:rsidRDefault="00A93C5C" w:rsidP="00F96313">
            <w:pPr>
              <w:spacing w:before="40" w:after="40" w:line="276" w:lineRule="auto"/>
              <w:rPr>
                <w:rFonts w:asciiTheme="minorHAnsi" w:hAnsiTheme="minorHAnsi"/>
              </w:rPr>
            </w:pPr>
            <w:r>
              <w:rPr>
                <w:rFonts w:asciiTheme="minorHAnsi" w:hAnsiTheme="minorHAnsi"/>
              </w:rPr>
              <w:t>listopad</w:t>
            </w:r>
            <w:r w:rsidR="0024753E" w:rsidRPr="001E1079">
              <w:rPr>
                <w:rFonts w:asciiTheme="minorHAnsi" w:hAnsiTheme="minorHAnsi"/>
              </w:rPr>
              <w:t xml:space="preserve"> </w:t>
            </w:r>
            <w:r w:rsidR="005C5285" w:rsidRPr="001E1079">
              <w:rPr>
                <w:rFonts w:asciiTheme="minorHAnsi" w:hAnsiTheme="minorHAnsi"/>
              </w:rPr>
              <w:t>2018 r.</w:t>
            </w:r>
          </w:p>
        </w:tc>
      </w:tr>
      <w:tr w:rsidR="001E2D99" w:rsidRPr="001E1079" w14:paraId="64B565FD" w14:textId="77777777" w:rsidTr="00D86DCF">
        <w:tc>
          <w:tcPr>
            <w:tcW w:w="534"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440"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0" w:name="_Toc512579560"/>
            <w:r w:rsidRPr="001E1079">
              <w:rPr>
                <w:rFonts w:asciiTheme="minorHAnsi" w:hAnsiTheme="minorHAnsi"/>
                <w:sz w:val="24"/>
                <w:szCs w:val="24"/>
              </w:rPr>
              <w:t>Katalog możliwych do uzupełnienia braków formalnych oraz oczywistych omyłek</w:t>
            </w:r>
            <w:bookmarkEnd w:id="20"/>
          </w:p>
        </w:tc>
        <w:tc>
          <w:tcPr>
            <w:tcW w:w="7306" w:type="dxa"/>
            <w:shd w:val="clear" w:color="auto" w:fill="auto"/>
            <w:vAlign w:val="center"/>
          </w:tcPr>
          <w:p w14:paraId="67C0C4BE" w14:textId="11086354"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6556A">
            <w:pPr>
              <w:numPr>
                <w:ilvl w:val="0"/>
                <w:numId w:val="15"/>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Do wniosku nie dołączono wszystkich wymaganych załączników;</w:t>
            </w:r>
          </w:p>
          <w:p w14:paraId="7B9CC87F" w14:textId="77777777"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6556A">
            <w:pPr>
              <w:numPr>
                <w:ilvl w:val="0"/>
                <w:numId w:val="15"/>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6556A">
            <w:pPr>
              <w:numPr>
                <w:ilvl w:val="0"/>
                <w:numId w:val="15"/>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6556A">
            <w:pPr>
              <w:numPr>
                <w:ilvl w:val="0"/>
                <w:numId w:val="16"/>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6556A">
            <w:pPr>
              <w:numPr>
                <w:ilvl w:val="0"/>
                <w:numId w:val="16"/>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6556A">
            <w:pPr>
              <w:numPr>
                <w:ilvl w:val="0"/>
                <w:numId w:val="16"/>
              </w:numPr>
              <w:spacing w:after="40" w:line="276" w:lineRule="auto"/>
              <w:ind w:left="310"/>
              <w:rPr>
                <w:rFonts w:asciiTheme="minorHAnsi" w:hAnsiTheme="minorHAnsi"/>
              </w:rPr>
            </w:pPr>
            <w:r w:rsidRPr="001E1079">
              <w:rPr>
                <w:rFonts w:asciiTheme="minorHAnsi" w:hAnsiTheme="minorHAnsi" w:cs="Calibri"/>
              </w:rPr>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D86DCF">
        <w:trPr>
          <w:trHeight w:val="416"/>
        </w:trPr>
        <w:tc>
          <w:tcPr>
            <w:tcW w:w="534"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8</w:t>
            </w:r>
          </w:p>
        </w:tc>
        <w:tc>
          <w:tcPr>
            <w:tcW w:w="2440"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1" w:name="_Toc512579561"/>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1"/>
          </w:p>
        </w:tc>
        <w:tc>
          <w:tcPr>
            <w:tcW w:w="730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69AD4DE0"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Pr>
                <w:rFonts w:asciiTheme="minorHAnsi" w:hAnsiTheme="minorHAnsi" w:cs="Arial"/>
              </w:rPr>
              <w:t>dla przedsiębiorców oraz pozostałych wnioskodawców</w:t>
            </w:r>
            <w:r w:rsidRPr="001E1079">
              <w:rPr>
                <w:rFonts w:asciiTheme="minorHAnsi" w:hAnsiTheme="minorHAnsi" w:cs="Arial"/>
              </w:rPr>
              <w:t xml:space="preserve"> </w:t>
            </w:r>
            <w:r w:rsidR="003C5941" w:rsidRPr="001E1079">
              <w:rPr>
                <w:rFonts w:asciiTheme="minorHAnsi" w:hAnsiTheme="minorHAnsi" w:cs="Arial"/>
              </w:rPr>
              <w:t>zostały przedstawione</w:t>
            </w:r>
            <w:r w:rsidR="003C5941">
              <w:rPr>
                <w:rFonts w:asciiTheme="minorHAnsi" w:hAnsiTheme="minorHAnsi" w:cs="Arial"/>
              </w:rPr>
              <w:t xml:space="preserve"> odpowiednio</w:t>
            </w:r>
            <w:r w:rsidR="003C5941" w:rsidRPr="001E1079">
              <w:rPr>
                <w:rFonts w:asciiTheme="minorHAnsi" w:hAnsiTheme="minorHAnsi" w:cs="Arial"/>
              </w:rPr>
              <w:t xml:space="preserve"> </w:t>
            </w:r>
            <w:r w:rsidRPr="001E1079">
              <w:rPr>
                <w:rFonts w:asciiTheme="minorHAnsi" w:hAnsiTheme="minorHAnsi" w:cs="Arial"/>
              </w:rPr>
              <w:t>w załącznik</w:t>
            </w:r>
            <w:r w:rsidR="0060563C">
              <w:rPr>
                <w:rFonts w:asciiTheme="minorHAnsi" w:hAnsiTheme="minorHAnsi" w:cs="Arial"/>
              </w:rPr>
              <w:t>ach</w:t>
            </w:r>
            <w:r w:rsidRPr="001E1079">
              <w:rPr>
                <w:rFonts w:asciiTheme="minorHAnsi" w:hAnsiTheme="minorHAnsi" w:cs="Arial"/>
              </w:rPr>
              <w:t xml:space="preserve"> nr 4</w:t>
            </w:r>
            <w:r w:rsidR="003C5941">
              <w:rPr>
                <w:rFonts w:asciiTheme="minorHAnsi" w:hAnsiTheme="minorHAnsi" w:cs="Arial"/>
              </w:rPr>
              <w:t xml:space="preserve"> i 6</w:t>
            </w:r>
            <w:r w:rsidRPr="001E1079">
              <w:rPr>
                <w:rFonts w:asciiTheme="minorHAnsi" w:hAnsiTheme="minorHAnsi" w:cs="Arial"/>
              </w:rPr>
              <w:t xml:space="preserve"> do </w:t>
            </w:r>
            <w:r w:rsidR="00324B3B" w:rsidRPr="001E1079">
              <w:rPr>
                <w:rFonts w:asciiTheme="minorHAnsi" w:hAnsiTheme="minorHAnsi" w:cs="Arial"/>
              </w:rPr>
              <w:t>niniejszego 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2E40D619" w:rsidR="00B541BB" w:rsidRPr="001E1079" w:rsidRDefault="00B621E1" w:rsidP="003C5941">
            <w:pPr>
              <w:autoSpaceDE w:val="0"/>
              <w:autoSpaceDN w:val="0"/>
              <w:adjustRightInd w:val="0"/>
              <w:spacing w:line="276" w:lineRule="auto"/>
              <w:rPr>
                <w:rFonts w:asciiTheme="minorHAnsi" w:hAnsiTheme="minorHAnsi"/>
              </w:rPr>
            </w:pPr>
            <w:r w:rsidRPr="001E1079">
              <w:rPr>
                <w:rFonts w:asciiTheme="minorHAnsi" w:hAnsiTheme="minorHAnsi"/>
              </w:rPr>
              <w:t>Instrukcj</w:t>
            </w:r>
            <w:r w:rsidR="003C5941">
              <w:rPr>
                <w:rFonts w:asciiTheme="minorHAnsi" w:hAnsiTheme="minorHAnsi"/>
              </w:rPr>
              <w:t>e</w:t>
            </w:r>
            <w:r w:rsidRPr="001E1079">
              <w:rPr>
                <w:rFonts w:asciiTheme="minorHAnsi" w:hAnsiTheme="minorHAnsi"/>
              </w:rPr>
              <w:t xml:space="preserve"> wypełniania załączników do wniosku o dofinansowanie</w:t>
            </w:r>
            <w:r w:rsidR="003C5941">
              <w:rPr>
                <w:rFonts w:asciiTheme="minorHAnsi" w:hAnsiTheme="minorHAnsi" w:cs="Arial"/>
              </w:rPr>
              <w:t xml:space="preserve"> dla przedsiębiorców oraz pozostałych wnioskodawców</w:t>
            </w:r>
            <w:r w:rsidRPr="001E1079">
              <w:rPr>
                <w:rFonts w:asciiTheme="minorHAnsi" w:hAnsiTheme="minorHAnsi"/>
              </w:rPr>
              <w:t xml:space="preserve"> stanowi</w:t>
            </w:r>
            <w:r w:rsidR="003C5941">
              <w:rPr>
                <w:rFonts w:asciiTheme="minorHAnsi" w:hAnsiTheme="minorHAnsi"/>
              </w:rPr>
              <w:t>ą odpowiednio</w:t>
            </w:r>
            <w:r w:rsidR="00324B3B" w:rsidRPr="001E1079">
              <w:rPr>
                <w:rFonts w:asciiTheme="minorHAnsi" w:hAnsiTheme="minorHAnsi"/>
              </w:rPr>
              <w:t xml:space="preserve"> załącznik</w:t>
            </w:r>
            <w:r w:rsidR="003C5941">
              <w:rPr>
                <w:rFonts w:asciiTheme="minorHAnsi" w:hAnsiTheme="minorHAnsi"/>
              </w:rPr>
              <w:t>i</w:t>
            </w:r>
            <w:r w:rsidR="00324B3B" w:rsidRPr="001E1079">
              <w:rPr>
                <w:rFonts w:asciiTheme="minorHAnsi" w:hAnsiTheme="minorHAnsi"/>
              </w:rPr>
              <w:t xml:space="preserve"> nr 5</w:t>
            </w:r>
            <w:r w:rsidR="003C5941">
              <w:rPr>
                <w:rFonts w:asciiTheme="minorHAnsi" w:hAnsiTheme="minorHAnsi"/>
              </w:rPr>
              <w:t xml:space="preserve"> i 7</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b/>
                <w:bCs/>
              </w:rPr>
              <w:t>.</w:t>
            </w:r>
          </w:p>
        </w:tc>
      </w:tr>
      <w:tr w:rsidR="00B621E1" w:rsidRPr="001E1079" w14:paraId="72BD0900" w14:textId="77777777" w:rsidTr="00D86DCF">
        <w:trPr>
          <w:trHeight w:val="841"/>
        </w:trPr>
        <w:tc>
          <w:tcPr>
            <w:tcW w:w="534"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440"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2" w:name="_Toc512579562"/>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2"/>
          </w:p>
        </w:tc>
        <w:tc>
          <w:tcPr>
            <w:tcW w:w="7306" w:type="dxa"/>
            <w:shd w:val="clear" w:color="auto" w:fill="auto"/>
            <w:vAlign w:val="center"/>
          </w:tcPr>
          <w:p w14:paraId="242C00DC" w14:textId="4E4355F8"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umowy o dofinansowanie projektu, która będzie zawierana z wnioskodawcami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60563C">
              <w:rPr>
                <w:rFonts w:asciiTheme="minorHAnsi" w:hAnsiTheme="minorHAnsi"/>
              </w:rPr>
              <w:t>8</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4EDEBB80"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umowy zawiera wszystkie postanowienia wymagane przepisami prawa, w tym wynikające z przepisów ustawy </w:t>
            </w:r>
            <w:r w:rsidR="006D1A21" w:rsidRPr="001E1079">
              <w:rPr>
                <w:rFonts w:asciiTheme="minorHAnsi" w:hAnsiTheme="minorHAnsi"/>
              </w:rPr>
              <w:br/>
            </w:r>
            <w:r w:rsidRPr="001E1079">
              <w:rPr>
                <w:rFonts w:asciiTheme="minorHAnsi" w:hAnsiTheme="minorHAnsi"/>
              </w:rPr>
              <w:t xml:space="preserve">o finansach publicznych, określające elementy umowy </w:t>
            </w:r>
            <w:r w:rsidR="006D1A21" w:rsidRPr="001E1079">
              <w:rPr>
                <w:rFonts w:asciiTheme="minorHAnsi" w:hAnsiTheme="minorHAnsi"/>
              </w:rPr>
              <w:br/>
            </w:r>
            <w:r w:rsidRPr="001E1079">
              <w:rPr>
                <w:rFonts w:asciiTheme="minorHAnsi" w:hAnsiTheme="minorHAnsi"/>
              </w:rPr>
              <w:t>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77777777"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Instytucją właściwą do podpisania umowy o dofinansowanie projektu jest IZ RPO WO 2014-2020.</w:t>
            </w:r>
          </w:p>
          <w:p w14:paraId="680DC149" w14:textId="51CBFCB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umowy o dofinansowanie projektu beneficjent będzie miał możliwość zawnioskować o dofinansowanie </w:t>
            </w:r>
            <w:r w:rsidR="006D1A21" w:rsidRPr="001E1079">
              <w:rPr>
                <w:rFonts w:asciiTheme="minorHAnsi" w:hAnsiTheme="minorHAnsi"/>
              </w:rPr>
              <w:br/>
            </w:r>
            <w:r w:rsidRPr="001E1079">
              <w:rPr>
                <w:rFonts w:asciiTheme="minorHAnsi" w:hAnsiTheme="minorHAnsi"/>
              </w:rPr>
              <w:t>w ramach projektu również w formie zaliczki.</w:t>
            </w:r>
          </w:p>
        </w:tc>
      </w:tr>
      <w:tr w:rsidR="00B621E1" w:rsidRPr="001E1079" w14:paraId="5D9D2618" w14:textId="77777777" w:rsidTr="00D86DCF">
        <w:trPr>
          <w:trHeight w:val="841"/>
        </w:trPr>
        <w:tc>
          <w:tcPr>
            <w:tcW w:w="534"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440"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3" w:name="_Toc512579563"/>
            <w:r w:rsidRPr="001E1079">
              <w:rPr>
                <w:rFonts w:asciiTheme="minorHAnsi" w:hAnsiTheme="minorHAnsi"/>
                <w:sz w:val="24"/>
                <w:szCs w:val="24"/>
              </w:rPr>
              <w:t>Czynności, które powinny zostać dokonane przed podpisaniem umowy o dofinansowanie projektu oraz wymagane dokum</w:t>
            </w:r>
            <w:r w:rsidR="001517FA" w:rsidRPr="001E1079">
              <w:rPr>
                <w:rFonts w:asciiTheme="minorHAnsi" w:hAnsiTheme="minorHAnsi"/>
                <w:sz w:val="24"/>
                <w:szCs w:val="24"/>
              </w:rPr>
              <w:t>enty i terminy ich przedłożenia</w:t>
            </w:r>
            <w:bookmarkEnd w:id="23"/>
          </w:p>
        </w:tc>
        <w:tc>
          <w:tcPr>
            <w:tcW w:w="7306" w:type="dxa"/>
            <w:shd w:val="clear" w:color="auto" w:fill="auto"/>
            <w:vAlign w:val="center"/>
          </w:tcPr>
          <w:p w14:paraId="6C4E96EA" w14:textId="3B63E53E" w:rsidR="00CB0DED" w:rsidRPr="001E1079" w:rsidRDefault="00324B3B" w:rsidP="0086556A">
            <w:pPr>
              <w:spacing w:after="120" w:line="276" w:lineRule="auto"/>
              <w:rPr>
                <w:rFonts w:asciiTheme="minorHAnsi" w:hAnsiTheme="minorHAnsi"/>
              </w:rPr>
            </w:pPr>
            <w:r w:rsidRPr="001E1079">
              <w:rPr>
                <w:rFonts w:asciiTheme="minorHAnsi" w:hAnsiTheme="minorHAnsi"/>
              </w:rPr>
              <w:t>Stronami umowy/</w:t>
            </w:r>
            <w:r w:rsidR="00CB0DED" w:rsidRPr="001E1079">
              <w:rPr>
                <w:rFonts w:asciiTheme="minorHAnsi" w:hAnsiTheme="minorHAnsi"/>
              </w:rPr>
              <w:t xml:space="preserve">decyzji </w:t>
            </w:r>
            <w:r w:rsidRPr="001E1079">
              <w:rPr>
                <w:rFonts w:asciiTheme="minorHAnsi" w:hAnsiTheme="minorHAnsi"/>
              </w:rPr>
              <w:t>o dofinansowaniu projektu będą B</w:t>
            </w:r>
            <w:r w:rsidR="00CB0DED" w:rsidRPr="001E1079">
              <w:rPr>
                <w:rFonts w:asciiTheme="minorHAnsi" w:hAnsiTheme="minorHAnsi"/>
              </w:rPr>
              <w:t xml:space="preserve">eneficjent </w:t>
            </w:r>
            <w:r w:rsidR="00197A5B">
              <w:rPr>
                <w:rFonts w:asciiTheme="minorHAnsi" w:hAnsiTheme="minorHAnsi"/>
              </w:rPr>
              <w:br/>
            </w:r>
            <w:r w:rsidR="00CB0DED" w:rsidRPr="001E1079">
              <w:rPr>
                <w:rFonts w:asciiTheme="minorHAnsi" w:hAnsiTheme="minorHAnsi"/>
              </w:rPr>
              <w:t>i IZ.</w:t>
            </w:r>
          </w:p>
          <w:p w14:paraId="1E008C4A"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 xml:space="preserve">Umowa/Decyzja o dofinansowaniu projektu określa obowiązki Beneficjenta związane z realizacją projektu. </w:t>
            </w:r>
          </w:p>
          <w:p w14:paraId="1612C156" w14:textId="7562C075" w:rsidR="00CB0DED" w:rsidRPr="001E1079" w:rsidRDefault="00CB0DED" w:rsidP="0086556A">
            <w:pPr>
              <w:spacing w:after="120" w:line="276" w:lineRule="auto"/>
              <w:rPr>
                <w:rFonts w:asciiTheme="minorHAnsi" w:hAnsiTheme="minorHAnsi"/>
              </w:rPr>
            </w:pPr>
            <w:r w:rsidRPr="001E1079">
              <w:rPr>
                <w:rFonts w:asciiTheme="minorHAnsi" w:hAnsiTheme="minorHAnsi"/>
              </w:rPr>
              <w:t xml:space="preserve">Przed podpisaniem umowy/decyzji IZ weryfikuje, czy podmiot, który został wybrany do dofinansowania nie jest podmiotem wykluczonym </w:t>
            </w:r>
            <w:r w:rsidR="00197A5B">
              <w:rPr>
                <w:rFonts w:asciiTheme="minorHAnsi" w:hAnsiTheme="minorHAnsi"/>
              </w:rPr>
              <w:br/>
            </w:r>
            <w:r w:rsidRPr="001E1079">
              <w:rPr>
                <w:rFonts w:asciiTheme="minorHAnsi" w:hAnsiTheme="minorHAnsi"/>
              </w:rPr>
              <w:t>z otrzymania dofinansowania (jeśli dotyczy beneficjenta).</w:t>
            </w:r>
            <w:r w:rsidRPr="001E1079">
              <w:rPr>
                <w:rFonts w:asciiTheme="minorHAnsi" w:hAnsiTheme="minorHAnsi"/>
                <w:bCs/>
                <w:iCs/>
              </w:rPr>
              <w:t xml:space="preserve"> </w:t>
            </w:r>
            <w:r w:rsidRPr="001E1079">
              <w:rPr>
                <w:rFonts w:asciiTheme="minorHAnsi" w:hAnsiTheme="minorHAnsi"/>
              </w:rPr>
              <w:t>Rejestr podmiotów wykluczonych prowadzi Minister Finansów. W przypadku, gdy podmiot jest wykluczony z możliwości otrzymania dofinansowania informuje się wnioskodawcę o zaistniałym fakcie, tj. o braku możliwości podpisania umowy/decyzji z powodu wykluczenia podmiotu z możliwości otrzymania dofinansowania. </w:t>
            </w:r>
          </w:p>
          <w:p w14:paraId="688FBA89" w14:textId="415C8946" w:rsidR="00CB0DED" w:rsidRPr="001E1079" w:rsidRDefault="00CB0DED" w:rsidP="00197A5B">
            <w:pPr>
              <w:spacing w:before="120" w:line="276" w:lineRule="auto"/>
              <w:rPr>
                <w:rFonts w:asciiTheme="minorHAnsi" w:hAnsiTheme="minorHAnsi"/>
              </w:rPr>
            </w:pPr>
            <w:r w:rsidRPr="001E1079">
              <w:rPr>
                <w:rFonts w:asciiTheme="minorHAnsi" w:hAnsiTheme="minorHAnsi"/>
              </w:rPr>
              <w:t>W sytuacji, gdy powyższy warunek jest spełniony lub gdy nie dotyczy Beneficjenta, IZ wy</w:t>
            </w:r>
            <w:r w:rsidR="00393AE0" w:rsidRPr="001E1079">
              <w:rPr>
                <w:rFonts w:asciiTheme="minorHAnsi" w:hAnsiTheme="minorHAnsi"/>
              </w:rPr>
              <w:t>stosowuje do wnioskodawcy pismo</w:t>
            </w:r>
            <w:r w:rsidR="00393AE0" w:rsidRPr="001E1079">
              <w:rPr>
                <w:rFonts w:asciiTheme="minorHAnsi" w:hAnsiTheme="minorHAnsi"/>
              </w:rPr>
              <w:br/>
            </w:r>
            <w:r w:rsidRPr="001E1079">
              <w:rPr>
                <w:rFonts w:asciiTheme="minorHAnsi" w:hAnsiTheme="minorHAnsi"/>
              </w:rPr>
              <w:t>z prośbą o załączniki do umowy/decyzji o dofinansowaniu.</w:t>
            </w:r>
          </w:p>
          <w:p w14:paraId="6CF3FFBF" w14:textId="6B79C053" w:rsidR="00CB0DED" w:rsidRPr="001E1079" w:rsidRDefault="00CB0DED" w:rsidP="00197A5B">
            <w:pPr>
              <w:spacing w:before="120" w:line="276" w:lineRule="auto"/>
              <w:rPr>
                <w:rFonts w:asciiTheme="minorHAnsi" w:hAnsiTheme="minorHAnsi"/>
              </w:rPr>
            </w:pPr>
            <w:r w:rsidRPr="001E1079">
              <w:rPr>
                <w:rFonts w:asciiTheme="minorHAnsi" w:hAnsiTheme="minorHAnsi"/>
              </w:rPr>
              <w:t xml:space="preserve">Przed podpisaniem umowy/decyzji o dofinansowaniu projektu Wnioskodawca jest zobowiązany dostarczyć w terminie określonym przez IZ </w:t>
            </w:r>
            <w:r w:rsidR="00AF6EB2">
              <w:rPr>
                <w:rFonts w:asciiTheme="minorHAnsi" w:hAnsiTheme="minorHAnsi"/>
              </w:rPr>
              <w:t xml:space="preserve">(w piśmie z prośbą o załączniki do umowy/decyzji) </w:t>
            </w:r>
            <w:r w:rsidRPr="001E1079">
              <w:rPr>
                <w:rFonts w:asciiTheme="minorHAnsi" w:hAnsiTheme="minorHAnsi"/>
              </w:rPr>
              <w:t xml:space="preserve">niezbędne załączniki stanowiące integralną część decyzji, które określone zostały w załączniku nr </w:t>
            </w:r>
            <w:r w:rsidR="00B64550">
              <w:rPr>
                <w:rFonts w:asciiTheme="minorHAnsi" w:hAnsiTheme="minorHAnsi"/>
              </w:rPr>
              <w:t>8</w:t>
            </w:r>
            <w:r w:rsidRPr="001E1079">
              <w:rPr>
                <w:rFonts w:asciiTheme="minorHAnsi" w:hAnsiTheme="minorHAnsi"/>
              </w:rPr>
              <w:t xml:space="preserve"> do niniejsze</w:t>
            </w:r>
            <w:r w:rsidR="00AF6EB2">
              <w:rPr>
                <w:rFonts w:asciiTheme="minorHAnsi" w:hAnsiTheme="minorHAnsi"/>
              </w:rPr>
              <w:t>j</w:t>
            </w:r>
            <w:r w:rsidRPr="001E1079">
              <w:rPr>
                <w:rFonts w:asciiTheme="minorHAnsi" w:hAnsiTheme="minorHAnsi"/>
              </w:rPr>
              <w:t xml:space="preserve"> procedury, tj.:</w:t>
            </w:r>
          </w:p>
          <w:p w14:paraId="67A72464"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1) Wypełnioną Kartę wzorów podpisu;</w:t>
            </w:r>
          </w:p>
          <w:p w14:paraId="122C00A6" w14:textId="19AB8CF8" w:rsidR="00CB0DED" w:rsidRPr="001E1079" w:rsidRDefault="00CB0DED" w:rsidP="0086556A">
            <w:pPr>
              <w:spacing w:after="120" w:line="276" w:lineRule="auto"/>
              <w:rPr>
                <w:rFonts w:asciiTheme="minorHAnsi" w:eastAsia="Calibri" w:hAnsiTheme="minorHAnsi" w:cs="Arial"/>
                <w:iCs/>
                <w:kern w:val="32"/>
              </w:rPr>
            </w:pPr>
            <w:r w:rsidRPr="001E1079">
              <w:rPr>
                <w:rFonts w:asciiTheme="minorHAnsi" w:hAnsiTheme="minorHAnsi"/>
                <w:bCs/>
                <w:iCs/>
              </w:rPr>
              <w:t xml:space="preserve">2) Wypełniony </w:t>
            </w:r>
            <w:r w:rsidRPr="001E1079">
              <w:rPr>
                <w:rFonts w:asciiTheme="minorHAnsi" w:eastAsia="Calibri" w:hAnsiTheme="minorHAnsi" w:cs="Arial"/>
                <w:iCs/>
                <w:kern w:val="32"/>
              </w:rPr>
              <w:t xml:space="preserve">Wniosek o nadanie/zmianę/wycofanie dostępu </w:t>
            </w:r>
            <w:r w:rsidR="006D1A21" w:rsidRPr="001E1079">
              <w:rPr>
                <w:rFonts w:asciiTheme="minorHAnsi" w:eastAsia="Calibri" w:hAnsiTheme="minorHAnsi" w:cs="Arial"/>
                <w:iCs/>
                <w:kern w:val="32"/>
              </w:rPr>
              <w:br/>
            </w:r>
            <w:r w:rsidRPr="001E1079">
              <w:rPr>
                <w:rFonts w:asciiTheme="minorHAnsi" w:eastAsia="Calibri" w:hAnsiTheme="minorHAnsi" w:cs="Arial"/>
                <w:iCs/>
                <w:kern w:val="32"/>
              </w:rPr>
              <w:t>dla osoby uprawnionej w ramach SL2014;</w:t>
            </w:r>
          </w:p>
          <w:p w14:paraId="3D219E7F" w14:textId="052A23F4" w:rsidR="00CB0DED" w:rsidRPr="001E1079" w:rsidRDefault="00CB0DED" w:rsidP="0086556A">
            <w:pPr>
              <w:spacing w:after="120" w:line="276" w:lineRule="auto"/>
              <w:rPr>
                <w:rFonts w:asciiTheme="minorHAnsi" w:eastAsia="Calibri" w:hAnsiTheme="minorHAnsi"/>
                <w:lang w:eastAsia="en-US"/>
              </w:rPr>
            </w:pPr>
            <w:r w:rsidRPr="001E1079">
              <w:rPr>
                <w:rFonts w:asciiTheme="minorHAnsi" w:eastAsia="Calibri" w:hAnsiTheme="minorHAnsi" w:cs="Arial"/>
                <w:iCs/>
                <w:kern w:val="32"/>
              </w:rPr>
              <w:t xml:space="preserve">3) </w:t>
            </w:r>
            <w:r w:rsidRPr="001E1079">
              <w:rPr>
                <w:rFonts w:asciiTheme="minorHAnsi" w:eastAsia="Calibri" w:hAnsiTheme="minorHAnsi"/>
                <w:lang w:eastAsia="en-US"/>
              </w:rPr>
              <w:t>Oświadczenie o kwalifikowalności podatku VAT</w:t>
            </w:r>
            <w:r w:rsidR="003C5941">
              <w:rPr>
                <w:rFonts w:asciiTheme="minorHAnsi" w:eastAsia="Calibri" w:hAnsiTheme="minorHAnsi"/>
                <w:lang w:eastAsia="en-US"/>
              </w:rPr>
              <w:t>;</w:t>
            </w:r>
          </w:p>
          <w:p w14:paraId="4DCA3ED5" w14:textId="3CB1ED08" w:rsidR="00CB0DED" w:rsidRPr="001E1079" w:rsidRDefault="00CB0DED" w:rsidP="0086556A">
            <w:pPr>
              <w:spacing w:line="276" w:lineRule="auto"/>
              <w:rPr>
                <w:rFonts w:asciiTheme="minorHAnsi" w:hAnsiTheme="minorHAnsi"/>
              </w:rPr>
            </w:pPr>
            <w:r w:rsidRPr="001E1079">
              <w:rPr>
                <w:rFonts w:asciiTheme="minorHAnsi" w:eastAsia="Calibri" w:hAnsiTheme="minorHAnsi"/>
                <w:lang w:eastAsia="en-US"/>
              </w:rPr>
              <w:t>4) Harmonogram płatności</w:t>
            </w:r>
            <w:r w:rsidR="003C5941">
              <w:rPr>
                <w:rFonts w:asciiTheme="minorHAnsi" w:eastAsia="Calibri" w:hAnsiTheme="minorHAnsi"/>
                <w:lang w:eastAsia="en-US"/>
              </w:rPr>
              <w:t>.</w:t>
            </w:r>
          </w:p>
          <w:p w14:paraId="62D96345" w14:textId="77777777" w:rsidR="00CB0DED" w:rsidRPr="001E1079" w:rsidRDefault="00CB0DED" w:rsidP="0086556A">
            <w:pPr>
              <w:spacing w:after="120"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1) Pełnomocnictwo do reprezentowania Beneficjenta, zgodne z dokumentem rejestrowym;</w:t>
            </w:r>
          </w:p>
          <w:p w14:paraId="490804C8" w14:textId="3C8A8D2B" w:rsidR="00CB0DED" w:rsidRPr="001E1079" w:rsidRDefault="00CB0DED" w:rsidP="0086556A">
            <w:pPr>
              <w:spacing w:after="120" w:line="276" w:lineRule="auto"/>
              <w:rPr>
                <w:rFonts w:asciiTheme="minorHAnsi" w:hAnsiTheme="minorHAnsi"/>
              </w:rPr>
            </w:pPr>
            <w:r w:rsidRPr="001E1079">
              <w:rPr>
                <w:rFonts w:asciiTheme="minorHAnsi" w:hAnsiTheme="minorHAnsi"/>
                <w:bCs/>
                <w:iCs/>
              </w:rPr>
              <w:t xml:space="preserve">2) </w:t>
            </w:r>
            <w:r w:rsidRPr="001E1079">
              <w:rPr>
                <w:rFonts w:asciiTheme="minorHAnsi" w:hAnsiTheme="minorHAnsi"/>
              </w:rPr>
              <w:t>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D86DCF">
        <w:tc>
          <w:tcPr>
            <w:tcW w:w="534"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t>21</w:t>
            </w:r>
          </w:p>
        </w:tc>
        <w:tc>
          <w:tcPr>
            <w:tcW w:w="2440"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4" w:name="_Toc512579564"/>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4"/>
          </w:p>
        </w:tc>
        <w:tc>
          <w:tcPr>
            <w:tcW w:w="7306" w:type="dxa"/>
            <w:shd w:val="clear" w:color="auto" w:fill="auto"/>
            <w:vAlign w:val="center"/>
          </w:tcPr>
          <w:p w14:paraId="2E66ED48" w14:textId="390AD7BE" w:rsidR="00B541BB" w:rsidRPr="001E1079"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dla działania </w:t>
            </w:r>
            <w:r w:rsidR="00910470">
              <w:rPr>
                <w:rFonts w:asciiTheme="minorHAnsi" w:hAnsiTheme="minorHAnsi"/>
                <w:i/>
              </w:rPr>
              <w:t>2.3</w:t>
            </w:r>
            <w:r w:rsidR="00F0265E" w:rsidRPr="001E1079">
              <w:rPr>
                <w:rFonts w:asciiTheme="minorHAnsi" w:hAnsiTheme="minorHAnsi"/>
                <w:i/>
              </w:rPr>
              <w:t xml:space="preserve"> </w:t>
            </w:r>
            <w:r w:rsidR="00910470">
              <w:rPr>
                <w:rFonts w:asciiTheme="minorHAnsi" w:hAnsiTheme="minorHAnsi"/>
                <w:i/>
              </w:rPr>
              <w:t>Wzmocnienie otoczenia biznesu</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60563C">
              <w:rPr>
                <w:rFonts w:asciiTheme="minorHAnsi" w:hAnsiTheme="minorHAnsi"/>
              </w:rPr>
              <w:t>9</w:t>
            </w:r>
            <w:r w:rsidRPr="0060563C">
              <w:rPr>
                <w:rFonts w:asciiTheme="minorHAnsi" w:hAnsiTheme="minorHAnsi"/>
              </w:rPr>
              <w:t xml:space="preserve"> </w:t>
            </w:r>
            <w:r w:rsidR="00A375AD">
              <w:rPr>
                <w:rFonts w:asciiTheme="minorHAnsi" w:hAnsiTheme="minorHAnsi"/>
              </w:rPr>
              <w:br/>
            </w:r>
            <w:r w:rsidRPr="0060563C">
              <w:rPr>
                <w:rFonts w:asciiTheme="minorHAnsi" w:hAnsiTheme="minorHAnsi"/>
              </w:rPr>
              <w:t>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247A7A87" w14:textId="2DE5F9BC" w:rsidR="00D04F7E" w:rsidRPr="001E1079" w:rsidRDefault="00D04F7E" w:rsidP="0086556A">
            <w:pPr>
              <w:autoSpaceDE w:val="0"/>
              <w:autoSpaceDN w:val="0"/>
              <w:adjustRightInd w:val="0"/>
              <w:spacing w:before="40" w:after="120" w:line="276" w:lineRule="auto"/>
              <w:rPr>
                <w:rFonts w:asciiTheme="minorHAnsi" w:eastAsia="Calibri" w:hAnsiTheme="minorHAnsi"/>
                <w:iCs/>
                <w:noProof/>
              </w:rPr>
            </w:pPr>
            <w:r w:rsidRPr="001E1079">
              <w:rPr>
                <w:rFonts w:asciiTheme="minorHAnsi" w:eastAsia="Calibri" w:hAnsiTheme="minorHAnsi"/>
                <w:iCs/>
                <w:noProof/>
              </w:rPr>
              <w:t>W przypadku kryteriów, w których możliwe jest dokonanie poprawy oceniający mogą skierować projekt do korekty w zakresie dotyczącym uzupełniania i/lub doprecyzowania zapisów w odniesieniu do kryterium, którego dotyczy poprawa tj. dla którego zostało to określone w definicji.</w:t>
            </w:r>
          </w:p>
          <w:p w14:paraId="5E9CB585" w14:textId="258E2A11" w:rsidR="00677E92" w:rsidRPr="001E1079" w:rsidRDefault="006E254F" w:rsidP="0086556A">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D86DCF">
        <w:trPr>
          <w:trHeight w:val="982"/>
        </w:trPr>
        <w:tc>
          <w:tcPr>
            <w:tcW w:w="534"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t>22</w:t>
            </w:r>
          </w:p>
        </w:tc>
        <w:tc>
          <w:tcPr>
            <w:tcW w:w="2440"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5" w:name="_Toc512579565"/>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5"/>
          </w:p>
        </w:tc>
        <w:tc>
          <w:tcPr>
            <w:tcW w:w="7306" w:type="dxa"/>
            <w:shd w:val="clear" w:color="auto" w:fill="auto"/>
            <w:vAlign w:val="center"/>
          </w:tcPr>
          <w:p w14:paraId="4BC7828F" w14:textId="6195D998"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Pr>
                <w:rFonts w:asciiTheme="minorHAnsi" w:hAnsiTheme="minorHAnsi"/>
                <w:iCs/>
              </w:rPr>
              <w:t>10</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Pr>
                <w:rFonts w:asciiTheme="minorHAnsi" w:hAnsiTheme="minorHAnsi"/>
                <w:i/>
                <w:iCs/>
              </w:rPr>
              <w:t xml:space="preserve">działania </w:t>
            </w:r>
            <w:r>
              <w:rPr>
                <w:rFonts w:asciiTheme="minorHAnsi" w:hAnsiTheme="minorHAnsi"/>
                <w:i/>
              </w:rPr>
              <w:t>2.3 Wzmocnienie otoczenia biznesu</w:t>
            </w:r>
            <w:r w:rsidRPr="00132291">
              <w:rPr>
                <w:rFonts w:asciiTheme="minorHAnsi" w:hAnsiTheme="minorHAnsi"/>
                <w:i/>
                <w:iCs/>
              </w:rPr>
              <w:t>)</w:t>
            </w:r>
            <w:r w:rsidRPr="00132291">
              <w:rPr>
                <w:rFonts w:asciiTheme="minorHAnsi" w:hAnsiTheme="minorHAnsi"/>
                <w:i/>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D86DCF">
        <w:trPr>
          <w:trHeight w:val="841"/>
        </w:trPr>
        <w:tc>
          <w:tcPr>
            <w:tcW w:w="534"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440"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6" w:name="_Toc512579566"/>
            <w:r w:rsidRPr="001E1079">
              <w:rPr>
                <w:rFonts w:asciiTheme="minorHAnsi" w:hAnsiTheme="minorHAnsi"/>
                <w:sz w:val="24"/>
                <w:szCs w:val="24"/>
              </w:rPr>
              <w:t>Środki odwoławcze przysługujące wnioskodawcy</w:t>
            </w:r>
            <w:bookmarkEnd w:id="26"/>
          </w:p>
        </w:tc>
        <w:tc>
          <w:tcPr>
            <w:tcW w:w="7306" w:type="dxa"/>
            <w:shd w:val="clear" w:color="auto" w:fill="auto"/>
            <w:vAlign w:val="center"/>
          </w:tcPr>
          <w:p w14:paraId="5FA56FB2" w14:textId="526D2128"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t>
            </w:r>
            <w:r w:rsidR="00702F68" w:rsidRPr="001E1079">
              <w:rPr>
                <w:rFonts w:asciiTheme="minorHAnsi" w:hAnsiTheme="minorHAnsi"/>
              </w:rPr>
              <w:br/>
            </w:r>
            <w:r w:rsidRPr="001E1079">
              <w:rPr>
                <w:rFonts w:asciiTheme="minorHAnsi" w:hAnsiTheme="minorHAnsi"/>
              </w:rPr>
              <w:t xml:space="preserve">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wnioskodawca ma prawo </w:t>
            </w:r>
            <w:r w:rsidR="00702F68" w:rsidRPr="001E1079">
              <w:rPr>
                <w:rFonts w:asciiTheme="minorHAnsi" w:hAnsiTheme="minorHAnsi"/>
              </w:rPr>
              <w:br/>
            </w:r>
            <w:r w:rsidRPr="001E1079">
              <w:rPr>
                <w:rFonts w:asciiTheme="minorHAnsi" w:hAnsiTheme="minorHAnsi"/>
              </w:rPr>
              <w:t xml:space="preserve">w terminie 14 dni od dnia doręczenia informacji, o której mowa </w:t>
            </w:r>
            <w:r w:rsidR="00660DCE">
              <w:rPr>
                <w:rFonts w:asciiTheme="minorHAnsi" w:hAnsiTheme="minorHAnsi"/>
              </w:rPr>
              <w:br/>
            </w:r>
            <w:r w:rsidRPr="001E1079">
              <w:rPr>
                <w:rFonts w:asciiTheme="minorHAnsi" w:hAnsiTheme="minorHAnsi"/>
              </w:rPr>
              <w:t>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w:t>
            </w:r>
            <w:r w:rsidR="00702F68" w:rsidRPr="001E1079">
              <w:rPr>
                <w:rFonts w:asciiTheme="minorHAnsi" w:hAnsiTheme="minorHAnsi"/>
              </w:rPr>
              <w:br/>
            </w:r>
            <w:r w:rsidR="00B41378" w:rsidRPr="001E1079">
              <w:rPr>
                <w:rFonts w:asciiTheme="minorHAnsi" w:hAnsiTheme="minorHAnsi"/>
              </w:rPr>
              <w:t>–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m mowa 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096F70C2" w:rsidR="00B541BB" w:rsidRPr="001E1079" w:rsidRDefault="00B541BB"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2"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 xml:space="preserve">Zapoznaj się </w:t>
            </w:r>
            <w:r w:rsidR="00B64550">
              <w:rPr>
                <w:rFonts w:asciiTheme="minorHAnsi" w:hAnsiTheme="minorHAnsi"/>
                <w:i/>
              </w:rPr>
              <w:br/>
            </w:r>
            <w:r w:rsidR="00FD01DF" w:rsidRPr="001E1079">
              <w:rPr>
                <w:rFonts w:asciiTheme="minorHAnsi" w:hAnsiTheme="minorHAnsi"/>
                <w:i/>
              </w:rPr>
              <w:t>z prawem i dokumentami</w:t>
            </w:r>
            <w:r w:rsidRPr="001E1079">
              <w:rPr>
                <w:rFonts w:asciiTheme="minorHAnsi" w:hAnsiTheme="minorHAnsi"/>
                <w:i/>
              </w:rPr>
              <w:t>.</w:t>
            </w:r>
          </w:p>
        </w:tc>
      </w:tr>
      <w:tr w:rsidR="00B541BB" w:rsidRPr="001E1079" w14:paraId="5C0D7A0C" w14:textId="77777777" w:rsidTr="00D86DCF">
        <w:tc>
          <w:tcPr>
            <w:tcW w:w="534"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440"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7" w:name="_Toc512579567"/>
            <w:r w:rsidRPr="001E1079">
              <w:rPr>
                <w:rFonts w:asciiTheme="minorHAnsi" w:hAnsiTheme="minorHAnsi"/>
                <w:sz w:val="24"/>
                <w:szCs w:val="24"/>
              </w:rPr>
              <w:t>Sposób podania do publicznej wiadomości wyników konkursu</w:t>
            </w:r>
            <w:bookmarkEnd w:id="27"/>
          </w:p>
        </w:tc>
        <w:tc>
          <w:tcPr>
            <w:tcW w:w="730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5962EFC6" w:rsidR="00B541BB" w:rsidRPr="001E1079" w:rsidRDefault="001C2F8F" w:rsidP="0086556A">
            <w:pPr>
              <w:spacing w:after="40" w:line="276" w:lineRule="auto"/>
              <w:rPr>
                <w:rFonts w:asciiTheme="minorHAnsi" w:hAnsiTheme="minorHAnsi"/>
              </w:rPr>
            </w:pPr>
            <w:r w:rsidRPr="001E1079">
              <w:rPr>
                <w:rFonts w:asciiTheme="minorHAnsi" w:hAnsiTheme="minorHAnsi"/>
              </w:rPr>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3"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E536F7" w:rsidRPr="001E1079">
              <w:rPr>
                <w:rStyle w:val="Hipercze"/>
                <w:rFonts w:asciiTheme="minorHAnsi" w:hAnsiTheme="minorHAnsi"/>
                <w:u w:val="none"/>
              </w:rPr>
              <w:br/>
            </w:r>
            <w:r w:rsidR="00B541BB" w:rsidRPr="001E1079">
              <w:rPr>
                <w:rFonts w:asciiTheme="minorHAnsi" w:hAnsiTheme="minorHAnsi"/>
              </w:rPr>
              <w:t xml:space="preserve">oraz na </w:t>
            </w:r>
            <w:hyperlink r:id="rId24"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7538D4F" w:rsidR="002117EE" w:rsidRPr="001E1079" w:rsidRDefault="00E536F7" w:rsidP="001D442D">
            <w:pPr>
              <w:pStyle w:val="Akapitzlist"/>
              <w:numPr>
                <w:ilvl w:val="0"/>
                <w:numId w:val="47"/>
              </w:numPr>
            </w:pPr>
            <w:r w:rsidRPr="001E1079">
              <w:t xml:space="preserve">art. 37 ust. 6 </w:t>
            </w:r>
            <w:r w:rsidRPr="001D442D">
              <w:rPr>
                <w:i/>
              </w:rPr>
              <w:t>U</w:t>
            </w:r>
            <w:r w:rsidR="002117EE" w:rsidRPr="001D442D">
              <w:rPr>
                <w:i/>
                <w:iCs/>
              </w:rPr>
              <w:t>stawy wdrożeniowej</w:t>
            </w:r>
            <w:r w:rsidR="002117EE" w:rsidRPr="001E1079">
              <w:t xml:space="preserve"> dokumenty </w:t>
            </w:r>
            <w:r w:rsidRPr="001E1079">
              <w:br/>
            </w:r>
            <w:r w:rsidR="002117EE" w:rsidRPr="001E1079">
              <w:t xml:space="preserve">i informacje przedstawiane przez wnioskodawców </w:t>
            </w:r>
            <w:r w:rsidRPr="001E1079">
              <w:br/>
            </w:r>
            <w:r w:rsidR="002117EE" w:rsidRPr="001E1079">
              <w:t xml:space="preserve">nie podlegają udostępnieniu przez włąściwą instytucję </w:t>
            </w:r>
            <w:r w:rsidRPr="001E1079">
              <w:br/>
            </w:r>
            <w:r w:rsidR="002117EE" w:rsidRPr="001E1079">
              <w:t xml:space="preserve">w trybie przepisów ustawy z dnia 6 września 2001 r. </w:t>
            </w:r>
            <w:r w:rsidRPr="001E1079">
              <w:br/>
            </w:r>
            <w:r w:rsidR="002117EE" w:rsidRPr="001E1079">
              <w:t xml:space="preserve">o dostępie do informacji publicznej (tj. Dz. U. z 2016 r., poz. 1764 </w:t>
            </w:r>
            <w:r w:rsidR="00C46711">
              <w:t>oraz z 2017 r. poz 933);</w:t>
            </w:r>
          </w:p>
          <w:p w14:paraId="489EACEC" w14:textId="7C8D4047" w:rsidR="002117EE" w:rsidRPr="001E1079" w:rsidRDefault="00E536F7" w:rsidP="001D442D">
            <w:pPr>
              <w:pStyle w:val="Akapitzlist"/>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t>
            </w:r>
            <w:r w:rsidR="00C46711">
              <w:br/>
            </w:r>
            <w:r w:rsidR="002117EE" w:rsidRPr="001E1079">
              <w:t xml:space="preserve">w związku z oceną dokumentów i informacji przedstawianych przez wnioskodawców nie podlegają, do czasu rozstrzygnięcia konkursu </w:t>
            </w:r>
            <w:r w:rsidR="00D625C8" w:rsidRPr="001E1079">
              <w:t xml:space="preserve">(…) </w:t>
            </w:r>
            <w:r w:rsidR="002117EE" w:rsidRPr="001E1079">
              <w:t xml:space="preserve">udostępnieniu w trybie przepisów ustawy z dnia </w:t>
            </w:r>
            <w:r w:rsidR="00C46711">
              <w:br/>
            </w:r>
            <w:r w:rsidR="002117EE" w:rsidRPr="001E1079">
              <w:t>6 września 2001 r. o do</w:t>
            </w:r>
            <w:r w:rsidR="00C46711">
              <w:t xml:space="preserve">stępie do informacji publicznej </w:t>
            </w:r>
            <w:r w:rsidR="00C46711" w:rsidRPr="001E1079">
              <w:t xml:space="preserve">(tj. Dz. U. </w:t>
            </w:r>
            <w:r w:rsidR="001D442D">
              <w:br/>
            </w:r>
            <w:r w:rsidR="00C46711" w:rsidRPr="001E1079">
              <w:t xml:space="preserve">z 2016 r., poz. 1764 </w:t>
            </w:r>
            <w:r w:rsidR="00C46711">
              <w:t>oraz z 2017 r. poz 933).</w:t>
            </w:r>
          </w:p>
          <w:p w14:paraId="0A5CC782" w14:textId="47FAD369"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t>
            </w:r>
            <w:r w:rsidR="00E536F7" w:rsidRPr="001E1079">
              <w:rPr>
                <w:rFonts w:asciiTheme="minorHAnsi" w:hAnsiTheme="minorHAnsi"/>
              </w:rPr>
              <w:br/>
            </w:r>
            <w:r w:rsidRPr="001E1079">
              <w:rPr>
                <w:rFonts w:asciiTheme="minorHAnsi" w:hAnsiTheme="minorHAnsi"/>
              </w:rPr>
              <w:t xml:space="preserve">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1E1079" w14:paraId="0EB50991" w14:textId="77777777" w:rsidTr="00D86DCF">
        <w:tc>
          <w:tcPr>
            <w:tcW w:w="534"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5</w:t>
            </w:r>
          </w:p>
        </w:tc>
        <w:tc>
          <w:tcPr>
            <w:tcW w:w="2440"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8" w:name="_Toc512579568"/>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8"/>
          </w:p>
        </w:tc>
        <w:tc>
          <w:tcPr>
            <w:tcW w:w="730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D86DCF">
        <w:tc>
          <w:tcPr>
            <w:tcW w:w="534"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440"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29" w:name="_Toc512579569"/>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29"/>
          </w:p>
        </w:tc>
        <w:tc>
          <w:tcPr>
            <w:tcW w:w="730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530939" w:rsidRDefault="00B541BB" w:rsidP="0086556A">
            <w:pPr>
              <w:spacing w:after="240" w:line="276" w:lineRule="auto"/>
              <w:rPr>
                <w:rFonts w:asciiTheme="minorHAnsi" w:hAnsiTheme="minorHAnsi"/>
                <w:b/>
                <w:u w:val="single"/>
                <w:lang w:val="en-US"/>
              </w:rPr>
            </w:pPr>
            <w:bookmarkStart w:id="30" w:name="_GoBack"/>
            <w:bookmarkEnd w:id="30"/>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5"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D86DCF">
        <w:tc>
          <w:tcPr>
            <w:tcW w:w="534"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440"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2579570"/>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30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196D03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wniosków o dofinansowanie wyłącznie przez podmioty niespełniające kryteriów aplikowania do udziału </w:t>
            </w:r>
            <w:r w:rsidR="00393AE0" w:rsidRPr="001E1079">
              <w:rPr>
                <w:rFonts w:asciiTheme="minorHAnsi" w:hAnsiTheme="minorHAnsi"/>
              </w:rPr>
              <w:br/>
            </w:r>
            <w:r w:rsidRPr="001E1079">
              <w:rPr>
                <w:rFonts w:asciiTheme="minorHAnsi" w:hAnsiTheme="minorHAnsi"/>
              </w:rPr>
              <w:t>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65D398B9"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w:t>
            </w:r>
            <w:r w:rsidR="00393AE0" w:rsidRPr="001E1079">
              <w:rPr>
                <w:rFonts w:asciiTheme="minorHAnsi" w:hAnsiTheme="minorHAnsi"/>
              </w:rPr>
              <w:br/>
            </w:r>
            <w:r w:rsidRPr="001E1079">
              <w:rPr>
                <w:rFonts w:asciiTheme="minorHAnsi" w:hAnsiTheme="minorHAnsi"/>
              </w:rPr>
              <w:t xml:space="preserve">z kwotą dofinansowania przekraczającą dostępną alokację oraz nie wyrażenie przez wnioskodawcę zgody na obniżenie dofinansowania do poziomu dostępnej alokacji; </w:t>
            </w:r>
          </w:p>
          <w:p w14:paraId="230D3D41" w14:textId="0391619E"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xml:space="preserve">, które są istotne </w:t>
            </w:r>
            <w:r w:rsidR="00393AE0" w:rsidRPr="001E1079">
              <w:rPr>
                <w:rFonts w:asciiTheme="minorHAnsi" w:hAnsiTheme="minorHAnsi"/>
              </w:rPr>
              <w:br/>
            </w:r>
            <w:r w:rsidRPr="001E1079">
              <w:rPr>
                <w:rFonts w:asciiTheme="minorHAnsi" w:hAnsiTheme="minorHAnsi"/>
              </w:rPr>
              <w:t>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D86DCF">
        <w:tc>
          <w:tcPr>
            <w:tcW w:w="534"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440"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2579571"/>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306" w:type="dxa"/>
            <w:shd w:val="clear" w:color="auto" w:fill="auto"/>
            <w:vAlign w:val="center"/>
          </w:tcPr>
          <w:p w14:paraId="5195B9DC" w14:textId="4B7A436B" w:rsidR="00B541BB" w:rsidRPr="001E1079" w:rsidRDefault="00B541BB"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w:t>
            </w:r>
            <w:r w:rsidR="00701713">
              <w:rPr>
                <w:rFonts w:asciiTheme="minorHAnsi" w:hAnsiTheme="minorHAnsi"/>
              </w:rPr>
              <w:t xml:space="preserve">przed lub </w:t>
            </w:r>
            <w:r w:rsidRPr="001E1079">
              <w:rPr>
                <w:rFonts w:asciiTheme="minorHAnsi" w:hAnsiTheme="minorHAnsi"/>
              </w:rPr>
              <w:t xml:space="preserve">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liczbę punktów).</w:t>
            </w:r>
          </w:p>
        </w:tc>
      </w:tr>
      <w:tr w:rsidR="008F2DD8" w:rsidRPr="001E1079" w14:paraId="54AF042C" w14:textId="77777777" w:rsidTr="00D86DCF">
        <w:trPr>
          <w:trHeight w:val="415"/>
        </w:trPr>
        <w:tc>
          <w:tcPr>
            <w:tcW w:w="534"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440"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2579572"/>
            <w:r w:rsidRPr="001E1079">
              <w:rPr>
                <w:rFonts w:asciiTheme="minorHAnsi" w:hAnsiTheme="minorHAnsi"/>
                <w:sz w:val="24"/>
                <w:szCs w:val="24"/>
              </w:rPr>
              <w:t>Kwalifikowalność wydatków</w:t>
            </w:r>
            <w:bookmarkEnd w:id="33"/>
          </w:p>
        </w:tc>
        <w:tc>
          <w:tcPr>
            <w:tcW w:w="7306" w:type="dxa"/>
            <w:shd w:val="clear" w:color="auto" w:fill="auto"/>
          </w:tcPr>
          <w:p w14:paraId="630E0081" w14:textId="11BEB41C"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Kwalifikowalność wydatków dla projektów współfinansowanych ze środków krajowych i unijnych w ramach RPO WO 2014-2020 musi być zgodna z przepisami unijnymi i krajowymi, w tym </w:t>
            </w:r>
            <w:r w:rsidR="00393AE0" w:rsidRPr="001E1079">
              <w:rPr>
                <w:rFonts w:asciiTheme="minorHAnsi" w:hAnsiTheme="minorHAnsi"/>
              </w:rPr>
              <w:br/>
            </w:r>
            <w:r w:rsidRPr="001E1079">
              <w:rPr>
                <w:rFonts w:asciiTheme="minorHAnsi" w:hAnsiTheme="minorHAnsi"/>
              </w:rPr>
              <w:t>w szczególności z:</w:t>
            </w:r>
          </w:p>
          <w:p w14:paraId="2B36397E" w14:textId="7A20CD9A" w:rsidR="00496F49" w:rsidRPr="001E1079" w:rsidRDefault="00496F49" w:rsidP="0086556A">
            <w:pPr>
              <w:pStyle w:val="Default"/>
              <w:numPr>
                <w:ilvl w:val="0"/>
                <w:numId w:val="5"/>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6556A">
            <w:pPr>
              <w:pStyle w:val="Default"/>
              <w:numPr>
                <w:ilvl w:val="0"/>
                <w:numId w:val="5"/>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0167886D"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w:t>
            </w:r>
            <w:r w:rsidR="00393AE0" w:rsidRPr="001E1079">
              <w:rPr>
                <w:rFonts w:asciiTheme="minorHAnsi" w:hAnsiTheme="minorHAnsi"/>
                <w:i/>
              </w:rPr>
              <w:br/>
            </w:r>
            <w:r w:rsidR="00F979E9" w:rsidRPr="001E1079">
              <w:rPr>
                <w:rFonts w:asciiTheme="minorHAnsi" w:hAnsiTheme="minorHAnsi"/>
                <w:i/>
              </w:rPr>
              <w:t>i Finansów</w:t>
            </w:r>
            <w:r w:rsidRPr="001E1079">
              <w:rPr>
                <w:rFonts w:asciiTheme="minorHAnsi" w:hAnsiTheme="minorHAnsi"/>
                <w:i/>
              </w:rPr>
              <w:t xml:space="preserve"> w zakresie kwalifikowalności wydatków w ramach Europejskiego Funduszu Rozwoju Regionalnego, Europejskiego Funduszu Społecznego oraz Funduszu Spójności na lata </w:t>
            </w:r>
            <w:r w:rsidR="00067912" w:rsidRPr="001E1079">
              <w:rPr>
                <w:rFonts w:asciiTheme="minorHAnsi" w:hAnsiTheme="minorHAnsi"/>
                <w:i/>
              </w:rPr>
              <w:br/>
            </w:r>
            <w:r w:rsidRPr="001E1079">
              <w:rPr>
                <w:rFonts w:asciiTheme="minorHAnsi" w:hAnsiTheme="minorHAnsi"/>
                <w:i/>
              </w:rPr>
              <w:t xml:space="preserve">2014-2020 </w:t>
            </w:r>
            <w:r w:rsidRPr="001E1079">
              <w:rPr>
                <w:rFonts w:asciiTheme="minorHAnsi" w:hAnsiTheme="minorHAnsi"/>
              </w:rPr>
              <w:t xml:space="preserve">oraz z zasadami określonymi w zał. nr 6 do </w:t>
            </w:r>
            <w:r w:rsidR="005D52D4" w:rsidRPr="001E1079">
              <w:rPr>
                <w:rFonts w:asciiTheme="minorHAnsi" w:hAnsiTheme="minorHAnsi"/>
              </w:rPr>
              <w:t xml:space="preserve">SZOOP </w:t>
            </w:r>
            <w:r w:rsidR="00067912" w:rsidRPr="001E1079">
              <w:rPr>
                <w:rFonts w:asciiTheme="minorHAnsi" w:hAnsiTheme="minorHAnsi"/>
              </w:rPr>
              <w:br/>
            </w:r>
            <w:r w:rsidR="005D52D4" w:rsidRPr="001E1079">
              <w:rPr>
                <w:rFonts w:asciiTheme="minorHAnsi" w:hAnsiTheme="minorHAnsi"/>
              </w:rPr>
              <w:t>w zakresie EFRR</w:t>
            </w:r>
            <w:r w:rsidRPr="001E1079">
              <w:rPr>
                <w:rFonts w:asciiTheme="minorHAnsi" w:hAnsiTheme="minorHAnsi"/>
              </w:rPr>
              <w:t xml:space="preserve">. </w:t>
            </w:r>
          </w:p>
          <w:p w14:paraId="615271D4" w14:textId="061F8FFB" w:rsidR="003C7470" w:rsidRDefault="003C7470" w:rsidP="0086556A">
            <w:pPr>
              <w:pStyle w:val="Default"/>
              <w:spacing w:before="120" w:after="240" w:line="276" w:lineRule="auto"/>
              <w:rPr>
                <w:rFonts w:asciiTheme="minorHAnsi" w:hAnsiTheme="minorHAnsi"/>
                <w:b/>
                <w:u w:val="single"/>
              </w:rPr>
            </w:pPr>
            <w:r>
              <w:rPr>
                <w:rFonts w:asciiTheme="minorHAnsi" w:hAnsiTheme="minorHAnsi"/>
                <w:b/>
                <w:u w:val="single"/>
              </w:rPr>
              <w:t>W przypadku projektów nieobjętych pomocą publiczną p</w:t>
            </w:r>
            <w:r w:rsidR="00496F49" w:rsidRPr="001E1079">
              <w:rPr>
                <w:rFonts w:asciiTheme="minorHAnsi" w:hAnsiTheme="minorHAnsi"/>
                <w:b/>
                <w:u w:val="single"/>
              </w:rPr>
              <w:t xml:space="preserve">oczątkiem okresu kwalifikowalności wydatków jest </w:t>
            </w:r>
            <w:r>
              <w:rPr>
                <w:rFonts w:asciiTheme="minorHAnsi" w:hAnsiTheme="minorHAnsi"/>
                <w:b/>
                <w:u w:val="single"/>
              </w:rPr>
              <w:t xml:space="preserve">dzień </w:t>
            </w:r>
            <w:r w:rsidR="00496F49" w:rsidRPr="001E1079">
              <w:rPr>
                <w:rFonts w:asciiTheme="minorHAnsi" w:hAnsiTheme="minorHAnsi"/>
                <w:b/>
                <w:u w:val="single"/>
              </w:rPr>
              <w:t>1 stycznia 2014 r.</w:t>
            </w:r>
          </w:p>
          <w:p w14:paraId="03E34337" w14:textId="5BB597C3" w:rsidR="003C7470" w:rsidRPr="001E1079" w:rsidRDefault="003C7470" w:rsidP="0086556A">
            <w:pPr>
              <w:pStyle w:val="Default"/>
              <w:spacing w:before="120" w:after="240" w:line="276" w:lineRule="auto"/>
              <w:rPr>
                <w:rFonts w:asciiTheme="minorHAnsi" w:hAnsiTheme="minorHAnsi"/>
                <w:b/>
                <w:u w:val="single"/>
              </w:rPr>
            </w:pPr>
            <w:r>
              <w:rPr>
                <w:rFonts w:asciiTheme="minorHAnsi" w:hAnsiTheme="minorHAnsi"/>
                <w:b/>
                <w:u w:val="single"/>
              </w:rPr>
              <w:t xml:space="preserve">W przypadku projektów objętych pomocą de minimis początkiem okresu kwalifikowalności wydatków jest dzień złożenia wniosku </w:t>
            </w:r>
            <w:r>
              <w:rPr>
                <w:rFonts w:asciiTheme="minorHAnsi" w:hAnsiTheme="minorHAnsi"/>
                <w:b/>
                <w:u w:val="single"/>
              </w:rPr>
              <w:br/>
              <w:t>o dofinansowanie projektów.</w:t>
            </w:r>
          </w:p>
          <w:p w14:paraId="7F5400C8" w14:textId="433A3AAF" w:rsidR="00067912" w:rsidRPr="001E1079" w:rsidRDefault="00067912" w:rsidP="0086556A">
            <w:pPr>
              <w:pStyle w:val="Default"/>
              <w:spacing w:before="120" w:line="276" w:lineRule="auto"/>
              <w:rPr>
                <w:rFonts w:asciiTheme="minorHAnsi" w:hAnsiTheme="minorHAnsi"/>
                <w:u w:val="single"/>
              </w:rPr>
            </w:pPr>
            <w:r w:rsidRPr="001E1079">
              <w:rPr>
                <w:rFonts w:asciiTheme="minorHAnsi" w:hAnsiTheme="minorHAnsi" w:cs="Arial"/>
              </w:rPr>
              <w:t>W przypadku projektów objętych pomocą publiczną, aby wystąpił tzw. efekt zachęty, rozpoczęcie realizacji projektu musi nastąpić po dniu złożenia wniosku, w odpowiedzi na niniejszy konkurs. Przez rozpoczęcie realizacji projektu należy rozumieć rozpoczęcie robót budowlanych związanych z inwestycją lub pierwsze prawnie wiążące zobowiązanie do zamówienia środków trwałych i wartości niematerialnych i prawnych lub inne zobowiązanie, które sprawia, że inwestycja staje się nieodwracalna, zależnie od tego, co nastąpi najpierw (zakupu gruntów ani prac przygotowawczych, nie uznaje się za rozpoczęcie prac).</w:t>
            </w:r>
          </w:p>
        </w:tc>
      </w:tr>
      <w:tr w:rsidR="008F2DD8" w:rsidRPr="001E1079" w14:paraId="2BF0212A" w14:textId="77777777" w:rsidTr="00D86DCF">
        <w:tc>
          <w:tcPr>
            <w:tcW w:w="534"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440"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2579573"/>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30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7755F54" w:rsidR="00A35182" w:rsidRPr="001E1079" w:rsidRDefault="00860D89" w:rsidP="0086556A">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 xml:space="preserve">ostał fizycznie ukończony lub w pełni zrealizowany przed złożeniem wniosku o dofinansowanie, niezależnie </w:t>
            </w:r>
            <w:r>
              <w:rPr>
                <w:rFonts w:asciiTheme="minorHAnsi" w:hAnsiTheme="minorHAnsi"/>
                <w:lang w:eastAsia="x-none"/>
              </w:rPr>
              <w:br/>
            </w:r>
            <w:r w:rsidR="008F2DD8" w:rsidRPr="001E1079">
              <w:rPr>
                <w:rFonts w:asciiTheme="minorHAnsi" w:hAnsiTheme="minorHAnsi"/>
                <w:lang w:eastAsia="x-none"/>
              </w:rPr>
              <w:t>od tego czy wszystkie powiązane płatności zostały dokonane przez beneficjenta.</w:t>
            </w:r>
          </w:p>
        </w:tc>
      </w:tr>
      <w:tr w:rsidR="00B541BB" w:rsidRPr="001E1079" w14:paraId="62CD0F8E" w14:textId="77777777" w:rsidTr="00D86DCF">
        <w:tc>
          <w:tcPr>
            <w:tcW w:w="534"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440"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2579574"/>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30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1D442D">
            <w:pPr>
              <w:pStyle w:val="Akapitzlist"/>
              <w:numPr>
                <w:ilvl w:val="0"/>
                <w:numId w:val="46"/>
              </w:numPr>
            </w:pPr>
            <w:r w:rsidRPr="001E1079">
              <w:t>art. 140 Rozporządzenia ogólnego;</w:t>
            </w:r>
          </w:p>
          <w:p w14:paraId="5F285FBD" w14:textId="3C71265E" w:rsidR="00B541BB" w:rsidRPr="001E1079" w:rsidRDefault="00B541BB" w:rsidP="001D442D">
            <w:pPr>
              <w:pStyle w:val="Akapitzlist"/>
            </w:pPr>
            <w:r w:rsidRPr="001E1079">
              <w:t xml:space="preserve">przepisami krajowymi, w tym: art. 71 i 74 Ustawy z dnia </w:t>
            </w:r>
            <w:r w:rsidR="003E7282" w:rsidRPr="001E1079">
              <w:br/>
            </w:r>
            <w:r w:rsidRPr="001E1079">
              <w:t>29 września 1994 r. o rachunkowości (</w:t>
            </w:r>
            <w:r w:rsidR="005D52D4" w:rsidRPr="001E1079">
              <w:t xml:space="preserve">t.j. </w:t>
            </w:r>
            <w:r w:rsidRPr="001E1079">
              <w:t>Dz. U. 201</w:t>
            </w:r>
            <w:r w:rsidR="001F1F85" w:rsidRPr="001E1079">
              <w:t>7</w:t>
            </w:r>
            <w:r w:rsidRPr="001E1079">
              <w:t xml:space="preserve">, </w:t>
            </w:r>
            <w:r w:rsidR="003E7282" w:rsidRPr="001E1079">
              <w:br/>
            </w:r>
            <w:r w:rsidRPr="001E1079">
              <w:t xml:space="preserve">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2"/>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1482FA5F" w14:textId="77777777" w:rsidR="00E9158B" w:rsidRDefault="00E9158B" w:rsidP="0086556A">
      <w:pPr>
        <w:autoSpaceDE w:val="0"/>
        <w:autoSpaceDN w:val="0"/>
        <w:adjustRightInd w:val="0"/>
        <w:spacing w:after="120" w:line="276" w:lineRule="auto"/>
        <w:rPr>
          <w:rFonts w:asciiTheme="minorHAnsi" w:hAnsiTheme="minorHAnsi"/>
          <w:b/>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6BDE543D" w14:textId="4B5286CB" w:rsidR="00112A56" w:rsidRDefault="00112A56" w:rsidP="00D459C7">
      <w:pPr>
        <w:numPr>
          <w:ilvl w:val="0"/>
          <w:numId w:val="17"/>
        </w:numPr>
        <w:autoSpaceDE w:val="0"/>
        <w:autoSpaceDN w:val="0"/>
        <w:adjustRightInd w:val="0"/>
        <w:spacing w:after="120" w:line="276" w:lineRule="auto"/>
        <w:ind w:left="714" w:hanging="357"/>
        <w:rPr>
          <w:rFonts w:asciiTheme="minorHAnsi" w:hAnsiTheme="minorHAnsi"/>
        </w:rPr>
      </w:pPr>
      <w:r>
        <w:rPr>
          <w:rFonts w:asciiTheme="minorHAnsi" w:hAnsiTheme="minorHAnsi"/>
        </w:rPr>
        <w:t>Wzory załączników do wniosku o dofinansowanie projektu ze środków EFRR dla przedsiębiorców</w:t>
      </w:r>
    </w:p>
    <w:p w14:paraId="3C809897" w14:textId="604E15CE" w:rsidR="00112A56" w:rsidRPr="001E1079" w:rsidRDefault="00112A56"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Instrukcja wypełniania załączników do wniosku o dofinansowanie projektu ze środków EFRR</w:t>
      </w:r>
      <w:r>
        <w:rPr>
          <w:rFonts w:asciiTheme="minorHAnsi" w:hAnsiTheme="minorHAnsi"/>
        </w:rPr>
        <w:t xml:space="preserve"> </w:t>
      </w:r>
      <w:r>
        <w:rPr>
          <w:rFonts w:asciiTheme="minorHAnsi" w:hAnsiTheme="minorHAnsi"/>
        </w:rPr>
        <w:br/>
        <w:t>dla przedsiębiorców</w:t>
      </w:r>
    </w:p>
    <w:p w14:paraId="48AAFCB4" w14:textId="3310D310"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3F12E2C2"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Kryteria wyboru projektów dla działania </w:t>
      </w:r>
      <w:r w:rsidR="00112A56">
        <w:rPr>
          <w:rFonts w:asciiTheme="minorHAnsi" w:hAnsiTheme="minorHAnsi"/>
        </w:rPr>
        <w:t xml:space="preserve">2.3 </w:t>
      </w:r>
      <w:r w:rsidR="00112A56" w:rsidRPr="00112A56">
        <w:rPr>
          <w:rFonts w:asciiTheme="minorHAnsi" w:hAnsiTheme="minorHAnsi"/>
          <w:i/>
        </w:rPr>
        <w:t>Wzmocnienie otoczenia biznesu</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45BBB219" w:rsidR="005D52D4" w:rsidRPr="001E1079" w:rsidRDefault="005D52D4" w:rsidP="00D459C7">
      <w:pPr>
        <w:numPr>
          <w:ilvl w:val="0"/>
          <w:numId w:val="17"/>
        </w:numPr>
        <w:autoSpaceDE w:val="0"/>
        <w:autoSpaceDN w:val="0"/>
        <w:adjustRightInd w:val="0"/>
        <w:spacing w:after="120" w:line="276" w:lineRule="auto"/>
        <w:ind w:left="714" w:hanging="357"/>
        <w:rPr>
          <w:rFonts w:asciiTheme="minorHAnsi" w:hAnsiTheme="minorHAnsi"/>
        </w:rPr>
      </w:pPr>
      <w:r w:rsidRPr="001E1079">
        <w:rPr>
          <w:rFonts w:asciiTheme="minorHAnsi" w:hAnsiTheme="minorHAnsi"/>
        </w:rPr>
        <w:t xml:space="preserve">Lista wskaźników na poziomie projektu dla działania </w:t>
      </w:r>
      <w:r w:rsidR="00112A56">
        <w:rPr>
          <w:rFonts w:asciiTheme="minorHAnsi" w:hAnsiTheme="minorHAnsi"/>
        </w:rPr>
        <w:t xml:space="preserve">2.3 </w:t>
      </w:r>
      <w:r w:rsidR="00112A56" w:rsidRPr="00112A56">
        <w:rPr>
          <w:rFonts w:asciiTheme="minorHAnsi" w:hAnsiTheme="minorHAnsi"/>
          <w:i/>
        </w:rPr>
        <w:t>Wzmocnienie otoczenia biznesu</w:t>
      </w:r>
      <w:r w:rsidR="003156AF"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Pr="001E1079" w:rsidRDefault="00A1492A" w:rsidP="001D442D">
      <w:pPr>
        <w:pStyle w:val="Akapitzlist"/>
        <w:numPr>
          <w:ilvl w:val="0"/>
          <w:numId w:val="45"/>
        </w:numPr>
      </w:pPr>
      <w:r w:rsidRPr="001E1079">
        <w:t>Regionalny Program Operacyjny Województwa Opolskiego na lata 2014-2020</w:t>
      </w:r>
    </w:p>
    <w:p w14:paraId="376716FA" w14:textId="4947B08D" w:rsidR="00B96121" w:rsidRPr="001E1079" w:rsidRDefault="00A1492A" w:rsidP="001D442D">
      <w:pPr>
        <w:pStyle w:val="Akapitzlist"/>
      </w:pPr>
      <w:r w:rsidRPr="001E1079">
        <w:t xml:space="preserve">Szczegółowy Opis Osi Priorytetowych Regionalnego Programu Operacyjnego Województwa Opolskiego na lata 2014-2020. Zakres Europejski Fundusz Rozwoju Regionalnego </w:t>
      </w:r>
      <w:r w:rsidRPr="00D459C7">
        <w:t>(</w:t>
      </w:r>
      <w:r w:rsidR="00DD4ACD" w:rsidRPr="00D459C7">
        <w:rPr>
          <w:color w:val="000000" w:themeColor="text1"/>
        </w:rPr>
        <w:t>wersja nr 2</w:t>
      </w:r>
      <w:r w:rsidR="00D459C7" w:rsidRPr="00D459C7">
        <w:rPr>
          <w:color w:val="000000" w:themeColor="text1"/>
        </w:rPr>
        <w:t>8</w:t>
      </w:r>
      <w:r w:rsidRPr="00D459C7">
        <w:rPr>
          <w:color w:val="000000" w:themeColor="text1"/>
        </w:rPr>
        <w:t>)</w:t>
      </w:r>
    </w:p>
    <w:p w14:paraId="5170510F" w14:textId="7C7C7A5E" w:rsidR="00F0265E" w:rsidRPr="001E1079" w:rsidRDefault="00A1492A" w:rsidP="001D442D">
      <w:pPr>
        <w:pStyle w:val="Akapitzlist"/>
      </w:pPr>
      <w:r w:rsidRPr="001E1079">
        <w:t>Ustawa z dnia 11 lipca 2014 r. o zasadach realizacji programów w zakresie polityki spójności finansowanych w perspektywie finansowej 2014-2020</w:t>
      </w:r>
    </w:p>
    <w:p w14:paraId="18BBA16E" w14:textId="23AF8EAF" w:rsidR="00075F43" w:rsidRPr="001E1079" w:rsidRDefault="00075F43" w:rsidP="001D442D">
      <w:pPr>
        <w:pStyle w:val="Akapitzlist"/>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55C3AB74" w:rsidR="00075F43" w:rsidRPr="001E1079" w:rsidRDefault="00075F43" w:rsidP="001D442D">
      <w:pPr>
        <w:pStyle w:val="Akapitzlist"/>
      </w:pPr>
      <w:r w:rsidRPr="001E1079">
        <w:t xml:space="preserve">Wytyczne Ministra </w:t>
      </w:r>
      <w:r w:rsidR="00651D7D">
        <w:t>Inwestycji i Rozwoju</w:t>
      </w:r>
      <w:r w:rsidRPr="001E1079">
        <w:t xml:space="preserve"> w zakresie trybów wyboru projektów na lata </w:t>
      </w:r>
      <w:r w:rsidRPr="001E1079">
        <w:br/>
        <w:t>2014-2020</w:t>
      </w:r>
    </w:p>
    <w:p w14:paraId="5A4D5172" w14:textId="35838085" w:rsidR="00075F43" w:rsidRPr="001E1079" w:rsidRDefault="00075F43" w:rsidP="001D442D">
      <w:pPr>
        <w:pStyle w:val="Akapitzlist"/>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Pr="001E1079" w:rsidRDefault="00075F43" w:rsidP="001D442D">
      <w:pPr>
        <w:pStyle w:val="Akapitzlist"/>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5408CA54" w:rsidR="000B5B97" w:rsidRPr="00112A56" w:rsidRDefault="00075F43" w:rsidP="001D442D">
      <w:pPr>
        <w:pStyle w:val="Akapitzlist"/>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69B88AF1" w:rsidR="00075F43" w:rsidRDefault="00967C85" w:rsidP="001D442D">
      <w:pPr>
        <w:pStyle w:val="Akapitzlist"/>
      </w:pPr>
      <w:r w:rsidRPr="001E1079">
        <w:t>Wytyczne Ministra Rozwoju i Finansów w zakresie zagadnień związanych z przygotowaniem projektów inwestycyjnych, w tym projektów generujących dochód i projektó</w:t>
      </w:r>
      <w:r w:rsidR="0060563C">
        <w:t>w hybrydowych na lata 2014-2020</w:t>
      </w:r>
    </w:p>
    <w:p w14:paraId="63AF4970" w14:textId="49B72167" w:rsidR="0026115F" w:rsidRPr="00D459C7" w:rsidRDefault="0026115F" w:rsidP="001D442D">
      <w:pPr>
        <w:pStyle w:val="Akapitzlist"/>
        <w:rPr>
          <w:color w:val="000000" w:themeColor="text1"/>
        </w:rPr>
      </w:pPr>
      <w:r w:rsidRPr="001E1079">
        <w:t xml:space="preserve">Regulamin Pracy Komisji Oceny Projektów oceniającej projekty w ramach EFRR RPO WO 2014-2020 </w:t>
      </w:r>
      <w:r w:rsidRPr="00D459C7">
        <w:rPr>
          <w:color w:val="000000" w:themeColor="text1"/>
        </w:rPr>
        <w:t>(wersja nr 1</w:t>
      </w:r>
      <w:r w:rsidR="00D459C7" w:rsidRPr="00D459C7">
        <w:rPr>
          <w:color w:val="000000" w:themeColor="text1"/>
        </w:rPr>
        <w:t>2</w:t>
      </w:r>
      <w:r w:rsidRPr="00D459C7">
        <w:rPr>
          <w:color w:val="000000" w:themeColor="text1"/>
        </w:rPr>
        <w:t>)</w:t>
      </w:r>
    </w:p>
    <w:p w14:paraId="3BE82E3A" w14:textId="2E0FC957" w:rsidR="0026115F" w:rsidRPr="00701713" w:rsidRDefault="0026115F" w:rsidP="001D442D">
      <w:pPr>
        <w:pStyle w:val="Akapitzlist"/>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Pr="001E1079" w:rsidRDefault="00075F43" w:rsidP="001D442D">
      <w:pPr>
        <w:pStyle w:val="Akapitzlist"/>
      </w:pPr>
      <w:r w:rsidRPr="001E1079">
        <w:t>Wytyczne Ministra Rozwoju</w:t>
      </w:r>
      <w:r w:rsidR="00967C85" w:rsidRPr="001E1079">
        <w:t xml:space="preserve"> i Finansów</w:t>
      </w:r>
      <w:r w:rsidRPr="001E1079">
        <w:t xml:space="preserve"> w zakresie informacji i promocji programów operacyjnych polit</w:t>
      </w:r>
      <w:r w:rsidR="0060563C">
        <w:t>yki spójności na lata 2014-2020</w:t>
      </w:r>
    </w:p>
    <w:p w14:paraId="73C38B01" w14:textId="074F309F" w:rsidR="00075F43" w:rsidRDefault="00075F43" w:rsidP="001D442D">
      <w:pPr>
        <w:pStyle w:val="Akapitzlist"/>
      </w:pPr>
      <w:r w:rsidRPr="001E1079">
        <w:t>Wytyczne M</w:t>
      </w:r>
      <w:r w:rsidR="000A4ED8">
        <w:t>inistra Inwestycji i Rozwoju</w:t>
      </w:r>
      <w:r w:rsidRPr="001E1079">
        <w:t xml:space="preserve"> w zakresie kontroli realizacji programów operacyjnych na lata 2014-2020</w:t>
      </w:r>
    </w:p>
    <w:p w14:paraId="1189589E" w14:textId="5D1963F6" w:rsidR="00D459C7" w:rsidRDefault="00D459C7" w:rsidP="001D442D">
      <w:pPr>
        <w:pStyle w:val="Akapitzlist"/>
      </w:pPr>
      <w:r>
        <w:t>Wytyczne Ministra Inwestycji i Rozwoju w zakresie korzystania z usług ekspertów w ramach programów operacyjnych na lata 2014-2020</w:t>
      </w:r>
    </w:p>
    <w:p w14:paraId="05DF2023" w14:textId="684F21D4" w:rsidR="00112A56" w:rsidRPr="00D459C7" w:rsidRDefault="00112A56" w:rsidP="001D442D">
      <w:pPr>
        <w:pStyle w:val="Akapitzlist"/>
      </w:pPr>
      <w:r w:rsidRPr="00D459C7">
        <w:t xml:space="preserve">Rozporządzenie Ministra Infrastruktury i Rozwoju z dnia 19 marca 2015 r. w sprawie udzielania pomocy de minimis w ramach regionalnych programów operacyjnych na lata 2014-2020 (Dz. </w:t>
      </w:r>
      <w:r w:rsidR="0026115F" w:rsidRPr="00D459C7">
        <w:br/>
      </w:r>
      <w:r w:rsidR="000A4ED8">
        <w:t>U.</w:t>
      </w:r>
      <w:r w:rsidRPr="00D459C7">
        <w:t xml:space="preserve"> </w:t>
      </w:r>
      <w:r w:rsidR="0060563C" w:rsidRPr="00D459C7">
        <w:t>z 2015 r. poz. 488)</w:t>
      </w:r>
    </w:p>
    <w:p w14:paraId="0DE1E29F" w14:textId="32D0BD24" w:rsidR="00112A56" w:rsidRPr="00D459C7" w:rsidRDefault="00112A56" w:rsidP="001D442D">
      <w:pPr>
        <w:pStyle w:val="Akapitzlist"/>
      </w:pPr>
      <w:r w:rsidRPr="00D459C7">
        <w:t>Regionalna Strategia Innowacji Woje</w:t>
      </w:r>
      <w:r w:rsidR="0060563C" w:rsidRPr="00D459C7">
        <w:t>wództwa Opolskiego do roku 2020</w:t>
      </w: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2579575"/>
      <w:r w:rsidRPr="001E1079">
        <w:rPr>
          <w:rFonts w:asciiTheme="minorHAnsi" w:hAnsiTheme="minorHAnsi"/>
          <w:b/>
          <w:bCs/>
        </w:rPr>
        <w:t>Dokumenty pomocnicze dla Wnioskodawców:</w:t>
      </w:r>
      <w:bookmarkEnd w:id="36"/>
    </w:p>
    <w:p w14:paraId="1DCBDCD1" w14:textId="77777777" w:rsidR="001E1079" w:rsidRPr="001E1079" w:rsidRDefault="00C37AC9" w:rsidP="0086556A">
      <w:pPr>
        <w:pStyle w:val="NormalnyWeb"/>
        <w:numPr>
          <w:ilvl w:val="0"/>
          <w:numId w:val="18"/>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6556A">
      <w:pPr>
        <w:pStyle w:val="NormalnyWeb"/>
        <w:numPr>
          <w:ilvl w:val="0"/>
          <w:numId w:val="18"/>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6556A">
      <w:pPr>
        <w:pStyle w:val="NormalnyWeb"/>
        <w:numPr>
          <w:ilvl w:val="0"/>
          <w:numId w:val="18"/>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7"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FC650E7"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 xml:space="preserve">Nieznajomość powyższych dokumentów może skutkować niewłaściwym przygotowaniem </w:t>
      </w:r>
      <w:r w:rsidR="00A43772" w:rsidRPr="001E1079">
        <w:rPr>
          <w:rFonts w:asciiTheme="minorHAnsi" w:hAnsiTheme="minorHAnsi"/>
          <w:b/>
        </w:rPr>
        <w:br/>
      </w:r>
      <w:r w:rsidRPr="001E1079">
        <w:rPr>
          <w:rFonts w:asciiTheme="minorHAnsi" w:hAnsiTheme="minorHAnsi"/>
          <w:b/>
        </w:rPr>
        <w:t xml:space="preserve">projektu, nieprawidłowym wypełnieniem formularza wniosku o dofinansowanie projektu </w:t>
      </w:r>
      <w:r w:rsidR="00A43772" w:rsidRPr="001E1079">
        <w:rPr>
          <w:rFonts w:asciiTheme="minorHAnsi" w:hAnsiTheme="minorHAnsi"/>
          <w:b/>
        </w:rPr>
        <w:br/>
      </w:r>
      <w:r w:rsidRPr="001E1079">
        <w:rPr>
          <w:rFonts w:asciiTheme="minorHAnsi" w:hAnsiTheme="minorHAnsi"/>
          <w:b/>
        </w:rPr>
        <w:t>(części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261AA0A3"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 xml:space="preserve">esowani aplikowaniem </w:t>
      </w:r>
      <w:r w:rsidR="00632CF8" w:rsidRPr="00A27B66">
        <w:rPr>
          <w:rFonts w:asciiTheme="minorHAnsi" w:hAnsiTheme="minorHAnsi"/>
          <w:b/>
        </w:rPr>
        <w:br/>
      </w:r>
      <w:r w:rsidR="000836C5" w:rsidRPr="00A27B66">
        <w:rPr>
          <w:rFonts w:asciiTheme="minorHAnsi" w:hAnsiTheme="minorHAnsi"/>
          <w:b/>
        </w:rPr>
        <w:t>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8" w:history="1">
        <w:r w:rsidR="00434760" w:rsidRPr="00A27B66">
          <w:rPr>
            <w:rStyle w:val="Hipercze"/>
            <w:rFonts w:asciiTheme="minorHAnsi" w:hAnsiTheme="minorHAnsi"/>
            <w:b/>
          </w:rPr>
          <w:t xml:space="preserve">Instytucji Zarządzającej RPO WO </w:t>
        </w:r>
        <w:r w:rsidR="00A43772" w:rsidRPr="00A27B66">
          <w:rPr>
            <w:rStyle w:val="Hipercze"/>
            <w:rFonts w:asciiTheme="minorHAnsi" w:hAnsiTheme="minorHAnsi"/>
            <w:b/>
          </w:rPr>
          <w:br/>
        </w:r>
        <w:r w:rsidR="00434760" w:rsidRPr="00A27B66">
          <w:rPr>
            <w:rStyle w:val="Hipercze"/>
            <w:rFonts w:asciiTheme="minorHAnsi" w:hAnsiTheme="minorHAnsi"/>
            <w:b/>
          </w:rPr>
          <w:t>2014-2020</w:t>
        </w:r>
      </w:hyperlink>
      <w:r w:rsidRPr="00A27B66">
        <w:rPr>
          <w:rFonts w:asciiTheme="minorHAnsi" w:hAnsiTheme="minorHAnsi"/>
          <w:b/>
        </w:rPr>
        <w:t xml:space="preserve"> oraz </w:t>
      </w:r>
      <w:hyperlink r:id="rId29"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6046D2">
      <w:headerReference w:type="default" r:id="rId30"/>
      <w:footerReference w:type="even" r:id="rId31"/>
      <w:footerReference w:type="default" r:id="rId32"/>
      <w:headerReference w:type="first" r:id="rId33"/>
      <w:footerReference w:type="first" r:id="rId34"/>
      <w:pgSz w:w="12240" w:h="15840"/>
      <w:pgMar w:top="1134" w:right="758" w:bottom="1134" w:left="1418" w:header="426"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2025D" w14:textId="77777777" w:rsidR="00AF6EB2" w:rsidRDefault="00AF6EB2">
      <w:r>
        <w:separator/>
      </w:r>
    </w:p>
  </w:endnote>
  <w:endnote w:type="continuationSeparator" w:id="0">
    <w:p w14:paraId="18F82FEF" w14:textId="77777777" w:rsidR="00AF6EB2" w:rsidRDefault="00AF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AF6EB2" w:rsidRDefault="00AF6EB2"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AF6EB2" w:rsidRDefault="00AF6EB2"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AF6EB2" w:rsidRDefault="00AF6EB2">
        <w:pPr>
          <w:pStyle w:val="Stopka"/>
          <w:jc w:val="center"/>
        </w:pPr>
        <w:r>
          <w:fldChar w:fldCharType="begin"/>
        </w:r>
        <w:r>
          <w:instrText>PAGE   \* MERGEFORMAT</w:instrText>
        </w:r>
        <w:r>
          <w:fldChar w:fldCharType="separate"/>
        </w:r>
        <w:r w:rsidR="00530939">
          <w:rPr>
            <w:noProof/>
          </w:rPr>
          <w:t>35</w:t>
        </w:r>
        <w:r>
          <w:fldChar w:fldCharType="end"/>
        </w:r>
      </w:p>
    </w:sdtContent>
  </w:sdt>
  <w:p w14:paraId="63BC71A3" w14:textId="77777777" w:rsidR="00AF6EB2" w:rsidRDefault="00AF6EB2"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AF6EB2" w:rsidRDefault="00AF6EB2">
    <w:pPr>
      <w:pStyle w:val="Stopka"/>
      <w:jc w:val="center"/>
    </w:pPr>
  </w:p>
  <w:p w14:paraId="4A6D42C9" w14:textId="77777777" w:rsidR="00AF6EB2" w:rsidRDefault="00AF6E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31D88" w14:textId="77777777" w:rsidR="00AF6EB2" w:rsidRDefault="00AF6EB2">
      <w:r>
        <w:separator/>
      </w:r>
    </w:p>
  </w:footnote>
  <w:footnote w:type="continuationSeparator" w:id="0">
    <w:p w14:paraId="102C907C" w14:textId="77777777" w:rsidR="00AF6EB2" w:rsidRDefault="00AF6EB2">
      <w:r>
        <w:continuationSeparator/>
      </w:r>
    </w:p>
  </w:footnote>
  <w:footnote w:id="1">
    <w:p w14:paraId="6847834F" w14:textId="77777777" w:rsidR="00AF6EB2" w:rsidRDefault="00AF6EB2" w:rsidP="00747932">
      <w:pPr>
        <w:pStyle w:val="Tekstprzypisudolnego"/>
        <w:jc w:val="both"/>
      </w:pPr>
      <w:r>
        <w:rPr>
          <w:rStyle w:val="Odwoanieprzypisudolnego"/>
        </w:rPr>
        <w:footnoteRef/>
      </w:r>
      <w:r>
        <w:t xml:space="preserve"> </w:t>
      </w:r>
      <w:r w:rsidRPr="005D623E">
        <w:rPr>
          <w:rFonts w:ascii="Calibri" w:hAnsi="Calibri"/>
          <w:sz w:val="18"/>
          <w:szCs w:val="18"/>
        </w:rPr>
        <w:t>Prawna siedziba oznacza siedzibę główną  beneficjenta lub oddział. W przypadku osób fizycznych prowadzących działalność gospodarczą na podstawie wpisu do Ewidencji Działalności Gospodarczej prawna siedziba oznacza miejsce zamieszkania lub adres zakładu głównego – jeśli został podany w Zgłoszeniu do CEDG. Warunek ten uznaje się za spełniony, gdy przynajmniej jeden z ww. adresów jest na terenie województwa opolskiego.</w:t>
      </w:r>
    </w:p>
  </w:footnote>
  <w:footnote w:id="2">
    <w:p w14:paraId="3778CC0A" w14:textId="77777777" w:rsidR="00AF6EB2" w:rsidRDefault="00AF6EB2"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AF6EB2" w:rsidRPr="00586DA9" w:rsidRDefault="00AF6EB2" w:rsidP="00586DA9">
    <w:pPr>
      <w:pStyle w:val="Nagwek"/>
      <w:jc w:val="right"/>
      <w:rPr>
        <w:i/>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9D01E" w14:textId="3139EEBD" w:rsidR="00AF6EB2" w:rsidRPr="00096AEC" w:rsidRDefault="00AF6EB2" w:rsidP="00F831A7">
    <w:pPr>
      <w:pStyle w:val="Nagwek"/>
      <w:jc w:val="right"/>
      <w:rPr>
        <w:rFonts w:ascii="Calibri" w:hAnsi="Calibri"/>
        <w:sz w:val="20"/>
        <w:szCs w:val="20"/>
      </w:rPr>
    </w:pPr>
    <w:r w:rsidRPr="00096AEC">
      <w:rPr>
        <w:rFonts w:ascii="Calibri" w:hAnsi="Calibri"/>
        <w:sz w:val="20"/>
        <w:szCs w:val="20"/>
      </w:rPr>
      <w:t xml:space="preserve">Załącznik nr </w:t>
    </w:r>
    <w:r>
      <w:rPr>
        <w:rFonts w:ascii="Calibri" w:hAnsi="Calibri"/>
        <w:sz w:val="20"/>
        <w:szCs w:val="20"/>
      </w:rPr>
      <w:t>2</w:t>
    </w:r>
    <w:r w:rsidR="00314DD0">
      <w:rPr>
        <w:rFonts w:ascii="Calibri" w:hAnsi="Calibri"/>
        <w:sz w:val="20"/>
        <w:szCs w:val="20"/>
      </w:rPr>
      <w:t xml:space="preserve"> do Uchwały nr 5428</w:t>
    </w:r>
    <w:r w:rsidRPr="00096AEC">
      <w:rPr>
        <w:rFonts w:ascii="Calibri" w:hAnsi="Calibri"/>
        <w:sz w:val="20"/>
        <w:szCs w:val="20"/>
      </w:rPr>
      <w:t>/201</w:t>
    </w:r>
    <w:r>
      <w:rPr>
        <w:rFonts w:ascii="Calibri" w:hAnsi="Calibri"/>
        <w:sz w:val="20"/>
        <w:szCs w:val="20"/>
      </w:rPr>
      <w:t>8</w:t>
    </w:r>
  </w:p>
  <w:p w14:paraId="4CC1BABB" w14:textId="77777777" w:rsidR="00AF6EB2" w:rsidRPr="00096AEC" w:rsidRDefault="00AF6EB2" w:rsidP="00F831A7">
    <w:pPr>
      <w:pStyle w:val="Nagwek"/>
      <w:jc w:val="right"/>
      <w:rPr>
        <w:rFonts w:ascii="Calibri" w:hAnsi="Calibri"/>
        <w:sz w:val="20"/>
        <w:szCs w:val="20"/>
      </w:rPr>
    </w:pPr>
    <w:r w:rsidRPr="00096AEC">
      <w:rPr>
        <w:rFonts w:ascii="Calibri" w:hAnsi="Calibri"/>
        <w:sz w:val="20"/>
        <w:szCs w:val="20"/>
      </w:rPr>
      <w:t xml:space="preserve">Zarządu Województwa Opolskiego </w:t>
    </w:r>
  </w:p>
  <w:p w14:paraId="3F257BBD" w14:textId="7CFDE033" w:rsidR="00AF6EB2" w:rsidRPr="00096AEC" w:rsidRDefault="00314DD0" w:rsidP="00F831A7">
    <w:pPr>
      <w:pStyle w:val="Nagwek"/>
      <w:jc w:val="right"/>
      <w:rPr>
        <w:rFonts w:ascii="Calibri" w:hAnsi="Calibri"/>
        <w:sz w:val="20"/>
        <w:szCs w:val="20"/>
      </w:rPr>
    </w:pPr>
    <w:r>
      <w:rPr>
        <w:rFonts w:ascii="Calibri" w:hAnsi="Calibri"/>
        <w:sz w:val="20"/>
        <w:szCs w:val="20"/>
      </w:rPr>
      <w:t xml:space="preserve">z dnia 7 </w:t>
    </w:r>
    <w:r w:rsidR="00AF6EB2">
      <w:rPr>
        <w:rFonts w:ascii="Calibri" w:hAnsi="Calibri"/>
        <w:sz w:val="20"/>
        <w:szCs w:val="20"/>
      </w:rPr>
      <w:t>maja 2018</w:t>
    </w:r>
    <w:r w:rsidR="00AF6EB2" w:rsidRPr="00096AEC">
      <w:rPr>
        <w:rFonts w:ascii="Calibri" w:hAnsi="Calibri"/>
        <w:sz w:val="20"/>
        <w:szCs w:val="20"/>
      </w:rPr>
      <w:t xml:space="preserve">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0701"/>
    <w:multiLevelType w:val="hybridMultilevel"/>
    <w:tmpl w:val="E35CD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24DD1"/>
    <w:multiLevelType w:val="hybridMultilevel"/>
    <w:tmpl w:val="09125A08"/>
    <w:lvl w:ilvl="0" w:tplc="1BB6942A">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8B4C6A"/>
    <w:multiLevelType w:val="hybridMultilevel"/>
    <w:tmpl w:val="A558A170"/>
    <w:lvl w:ilvl="0" w:tplc="81DC6C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41DE8"/>
    <w:multiLevelType w:val="hybridMultilevel"/>
    <w:tmpl w:val="9606EA52"/>
    <w:lvl w:ilvl="0" w:tplc="CC5447D8">
      <w:start w:val="1"/>
      <w:numFmt w:val="decimal"/>
      <w:pStyle w:val="Akapitzlist"/>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4C7D10"/>
    <w:multiLevelType w:val="hybridMultilevel"/>
    <w:tmpl w:val="39028DA6"/>
    <w:lvl w:ilvl="0" w:tplc="67F6CF92">
      <w:start w:val="1"/>
      <w:numFmt w:val="bullet"/>
      <w:lvlText w:val="-"/>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441B01"/>
    <w:multiLevelType w:val="hybridMultilevel"/>
    <w:tmpl w:val="53207A3E"/>
    <w:lvl w:ilvl="0" w:tplc="4044FC0C">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8" w15:restartNumberingAfterBreak="0">
    <w:nsid w:val="234F56FD"/>
    <w:multiLevelType w:val="hybridMultilevel"/>
    <w:tmpl w:val="5CB4F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685DF1"/>
    <w:multiLevelType w:val="hybridMultilevel"/>
    <w:tmpl w:val="47921BD4"/>
    <w:lvl w:ilvl="0" w:tplc="3A4AB340">
      <w:start w:val="1"/>
      <w:numFmt w:val="bullet"/>
      <w:lvlText w:val=""/>
      <w:lvlJc w:val="left"/>
      <w:pPr>
        <w:ind w:left="685" w:hanging="360"/>
      </w:pPr>
      <w:rPr>
        <w:rFonts w:ascii="Symbol" w:hAnsi="Symbol" w:hint="default"/>
      </w:rPr>
    </w:lvl>
    <w:lvl w:ilvl="1" w:tplc="04150003" w:tentative="1">
      <w:start w:val="1"/>
      <w:numFmt w:val="bullet"/>
      <w:lvlText w:val="o"/>
      <w:lvlJc w:val="left"/>
      <w:pPr>
        <w:ind w:left="1405" w:hanging="360"/>
      </w:pPr>
      <w:rPr>
        <w:rFonts w:ascii="Courier New" w:hAnsi="Courier New" w:cs="Courier New" w:hint="default"/>
      </w:rPr>
    </w:lvl>
    <w:lvl w:ilvl="2" w:tplc="04150005" w:tentative="1">
      <w:start w:val="1"/>
      <w:numFmt w:val="bullet"/>
      <w:lvlText w:val=""/>
      <w:lvlJc w:val="left"/>
      <w:pPr>
        <w:ind w:left="2125" w:hanging="360"/>
      </w:pPr>
      <w:rPr>
        <w:rFonts w:ascii="Wingdings" w:hAnsi="Wingdings" w:hint="default"/>
      </w:rPr>
    </w:lvl>
    <w:lvl w:ilvl="3" w:tplc="04150001" w:tentative="1">
      <w:start w:val="1"/>
      <w:numFmt w:val="bullet"/>
      <w:lvlText w:val=""/>
      <w:lvlJc w:val="left"/>
      <w:pPr>
        <w:ind w:left="2845" w:hanging="360"/>
      </w:pPr>
      <w:rPr>
        <w:rFonts w:ascii="Symbol" w:hAnsi="Symbol" w:hint="default"/>
      </w:rPr>
    </w:lvl>
    <w:lvl w:ilvl="4" w:tplc="04150003" w:tentative="1">
      <w:start w:val="1"/>
      <w:numFmt w:val="bullet"/>
      <w:lvlText w:val="o"/>
      <w:lvlJc w:val="left"/>
      <w:pPr>
        <w:ind w:left="3565" w:hanging="360"/>
      </w:pPr>
      <w:rPr>
        <w:rFonts w:ascii="Courier New" w:hAnsi="Courier New" w:cs="Courier New" w:hint="default"/>
      </w:rPr>
    </w:lvl>
    <w:lvl w:ilvl="5" w:tplc="04150005" w:tentative="1">
      <w:start w:val="1"/>
      <w:numFmt w:val="bullet"/>
      <w:lvlText w:val=""/>
      <w:lvlJc w:val="left"/>
      <w:pPr>
        <w:ind w:left="4285" w:hanging="360"/>
      </w:pPr>
      <w:rPr>
        <w:rFonts w:ascii="Wingdings" w:hAnsi="Wingdings" w:hint="default"/>
      </w:rPr>
    </w:lvl>
    <w:lvl w:ilvl="6" w:tplc="04150001" w:tentative="1">
      <w:start w:val="1"/>
      <w:numFmt w:val="bullet"/>
      <w:lvlText w:val=""/>
      <w:lvlJc w:val="left"/>
      <w:pPr>
        <w:ind w:left="5005" w:hanging="360"/>
      </w:pPr>
      <w:rPr>
        <w:rFonts w:ascii="Symbol" w:hAnsi="Symbol" w:hint="default"/>
      </w:rPr>
    </w:lvl>
    <w:lvl w:ilvl="7" w:tplc="04150003" w:tentative="1">
      <w:start w:val="1"/>
      <w:numFmt w:val="bullet"/>
      <w:lvlText w:val="o"/>
      <w:lvlJc w:val="left"/>
      <w:pPr>
        <w:ind w:left="5725" w:hanging="360"/>
      </w:pPr>
      <w:rPr>
        <w:rFonts w:ascii="Courier New" w:hAnsi="Courier New" w:cs="Courier New" w:hint="default"/>
      </w:rPr>
    </w:lvl>
    <w:lvl w:ilvl="8" w:tplc="04150005" w:tentative="1">
      <w:start w:val="1"/>
      <w:numFmt w:val="bullet"/>
      <w:lvlText w:val=""/>
      <w:lvlJc w:val="left"/>
      <w:pPr>
        <w:ind w:left="6445" w:hanging="360"/>
      </w:pPr>
      <w:rPr>
        <w:rFonts w:ascii="Wingdings" w:hAnsi="Wingdings" w:hint="default"/>
      </w:rPr>
    </w:lvl>
  </w:abstractNum>
  <w:abstractNum w:abstractNumId="10" w15:restartNumberingAfterBreak="0">
    <w:nsid w:val="2546241F"/>
    <w:multiLevelType w:val="hybridMultilevel"/>
    <w:tmpl w:val="675489D6"/>
    <w:lvl w:ilvl="0" w:tplc="13A62E94">
      <w:start w:val="1"/>
      <w:numFmt w:val="bullet"/>
      <w:lvlText w:val=""/>
      <w:lvlJc w:val="left"/>
      <w:pPr>
        <w:ind w:left="360" w:hanging="360"/>
      </w:pPr>
      <w:rPr>
        <w:rFonts w:ascii="Symbol" w:hAnsi="Symbol"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B6C08EB"/>
    <w:multiLevelType w:val="hybridMultilevel"/>
    <w:tmpl w:val="A4A6F1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8B36AC"/>
    <w:multiLevelType w:val="hybridMultilevel"/>
    <w:tmpl w:val="FB0205EE"/>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3"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33046DA1"/>
    <w:multiLevelType w:val="hybridMultilevel"/>
    <w:tmpl w:val="EC6CA560"/>
    <w:lvl w:ilvl="0" w:tplc="05DAC7BE">
      <w:start w:val="1"/>
      <w:numFmt w:val="decimal"/>
      <w:lvlText w:val="%1."/>
      <w:lvlJc w:val="left"/>
      <w:pPr>
        <w:ind w:left="360" w:hanging="360"/>
      </w:pPr>
      <w:rPr>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8EA1ED3"/>
    <w:multiLevelType w:val="hybridMultilevel"/>
    <w:tmpl w:val="647A1FD4"/>
    <w:lvl w:ilvl="0" w:tplc="67F6CF92">
      <w:start w:val="1"/>
      <w:numFmt w:val="bullet"/>
      <w:lvlText w:val="-"/>
      <w:lvlJc w:val="left"/>
      <w:pPr>
        <w:ind w:left="675" w:hanging="360"/>
      </w:pPr>
      <w:rPr>
        <w:rFonts w:ascii="Verdana" w:hAnsi="Verdana"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8"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4FA7D5B"/>
    <w:multiLevelType w:val="hybridMultilevel"/>
    <w:tmpl w:val="C6867912"/>
    <w:lvl w:ilvl="0" w:tplc="42ECE3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4"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6" w15:restartNumberingAfterBreak="0">
    <w:nsid w:val="604450C0"/>
    <w:multiLevelType w:val="hybridMultilevel"/>
    <w:tmpl w:val="2EC6E2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7A555D5C"/>
    <w:multiLevelType w:val="hybridMultilevel"/>
    <w:tmpl w:val="F1D4FE38"/>
    <w:lvl w:ilvl="0" w:tplc="510C891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7DE7645B"/>
    <w:multiLevelType w:val="hybridMultilevel"/>
    <w:tmpl w:val="A20055D6"/>
    <w:lvl w:ilvl="0" w:tplc="75C6A7E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3"/>
  </w:num>
  <w:num w:numId="3">
    <w:abstractNumId w:val="6"/>
  </w:num>
  <w:num w:numId="4">
    <w:abstractNumId w:val="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4"/>
  </w:num>
  <w:num w:numId="8">
    <w:abstractNumId w:val="1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6"/>
  </w:num>
  <w:num w:numId="22">
    <w:abstractNumId w:val="20"/>
  </w:num>
  <w:num w:numId="23">
    <w:abstractNumId w:val="24"/>
  </w:num>
  <w:num w:numId="24">
    <w:abstractNumId w:val="1"/>
  </w:num>
  <w:num w:numId="25">
    <w:abstractNumId w:val="10"/>
  </w:num>
  <w:num w:numId="26">
    <w:abstractNumId w:val="33"/>
  </w:num>
  <w:num w:numId="27">
    <w:abstractNumId w:val="20"/>
    <w:lvlOverride w:ilvl="0">
      <w:startOverride w:val="1"/>
    </w:lvlOverride>
  </w:num>
  <w:num w:numId="28">
    <w:abstractNumId w:val="1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0"/>
  </w:num>
  <w:num w:numId="32">
    <w:abstractNumId w:val="8"/>
  </w:num>
  <w:num w:numId="33">
    <w:abstractNumId w:val="17"/>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4"/>
    <w:lvlOverride w:ilvl="0">
      <w:startOverride w:val="1"/>
    </w:lvlOverride>
  </w:num>
  <w:num w:numId="38">
    <w:abstractNumId w:val="34"/>
  </w:num>
  <w:num w:numId="39">
    <w:abstractNumId w:val="0"/>
  </w:num>
  <w:num w:numId="40">
    <w:abstractNumId w:val="23"/>
  </w:num>
  <w:num w:numId="41">
    <w:abstractNumId w:val="12"/>
  </w:num>
  <w:num w:numId="42">
    <w:abstractNumId w:val="12"/>
    <w:lvlOverride w:ilvl="0">
      <w:startOverride w:val="1"/>
    </w:lvlOverride>
  </w:num>
  <w:num w:numId="43">
    <w:abstractNumId w:val="7"/>
  </w:num>
  <w:num w:numId="44">
    <w:abstractNumId w:val="7"/>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11"/>
    <w:rsid w:val="00000863"/>
    <w:rsid w:val="00002699"/>
    <w:rsid w:val="00006029"/>
    <w:rsid w:val="00006EDB"/>
    <w:rsid w:val="00007A16"/>
    <w:rsid w:val="00007EA0"/>
    <w:rsid w:val="000105D2"/>
    <w:rsid w:val="00010B11"/>
    <w:rsid w:val="000113D7"/>
    <w:rsid w:val="00011661"/>
    <w:rsid w:val="00011C67"/>
    <w:rsid w:val="000126E3"/>
    <w:rsid w:val="000127C9"/>
    <w:rsid w:val="0001408D"/>
    <w:rsid w:val="00014EBE"/>
    <w:rsid w:val="00015CD9"/>
    <w:rsid w:val="000161E2"/>
    <w:rsid w:val="00016B92"/>
    <w:rsid w:val="00020C4C"/>
    <w:rsid w:val="000210C9"/>
    <w:rsid w:val="00021C04"/>
    <w:rsid w:val="00023C55"/>
    <w:rsid w:val="00023ECA"/>
    <w:rsid w:val="00024C16"/>
    <w:rsid w:val="00025642"/>
    <w:rsid w:val="00026280"/>
    <w:rsid w:val="00027900"/>
    <w:rsid w:val="000314C8"/>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C2E"/>
    <w:rsid w:val="00085F56"/>
    <w:rsid w:val="00086229"/>
    <w:rsid w:val="00086561"/>
    <w:rsid w:val="0009034C"/>
    <w:rsid w:val="00090CFF"/>
    <w:rsid w:val="0009365E"/>
    <w:rsid w:val="00093FF7"/>
    <w:rsid w:val="00095389"/>
    <w:rsid w:val="000955B6"/>
    <w:rsid w:val="00096120"/>
    <w:rsid w:val="0009651B"/>
    <w:rsid w:val="00097C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45BC"/>
    <w:rsid w:val="000C4CEA"/>
    <w:rsid w:val="000C4FA8"/>
    <w:rsid w:val="000C5C25"/>
    <w:rsid w:val="000C783D"/>
    <w:rsid w:val="000D0B58"/>
    <w:rsid w:val="000D1CC9"/>
    <w:rsid w:val="000D3359"/>
    <w:rsid w:val="000D3A01"/>
    <w:rsid w:val="000D3EAA"/>
    <w:rsid w:val="000D67A5"/>
    <w:rsid w:val="000D7E01"/>
    <w:rsid w:val="000E1256"/>
    <w:rsid w:val="000E1803"/>
    <w:rsid w:val="000E3361"/>
    <w:rsid w:val="000E35EB"/>
    <w:rsid w:val="000E3F88"/>
    <w:rsid w:val="000E447D"/>
    <w:rsid w:val="000E4FCF"/>
    <w:rsid w:val="000E51C2"/>
    <w:rsid w:val="000E7361"/>
    <w:rsid w:val="000F087C"/>
    <w:rsid w:val="000F5963"/>
    <w:rsid w:val="000F5FF2"/>
    <w:rsid w:val="000F7758"/>
    <w:rsid w:val="0010074F"/>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F0F"/>
    <w:rsid w:val="00154F5D"/>
    <w:rsid w:val="00155449"/>
    <w:rsid w:val="00155861"/>
    <w:rsid w:val="00155ADA"/>
    <w:rsid w:val="00156AFD"/>
    <w:rsid w:val="00156BDB"/>
    <w:rsid w:val="00160845"/>
    <w:rsid w:val="00160B83"/>
    <w:rsid w:val="00161D4F"/>
    <w:rsid w:val="00162504"/>
    <w:rsid w:val="00164163"/>
    <w:rsid w:val="00164459"/>
    <w:rsid w:val="00164D57"/>
    <w:rsid w:val="00165585"/>
    <w:rsid w:val="0016686E"/>
    <w:rsid w:val="0017126D"/>
    <w:rsid w:val="001717D7"/>
    <w:rsid w:val="00171B07"/>
    <w:rsid w:val="00171CDD"/>
    <w:rsid w:val="00172828"/>
    <w:rsid w:val="00173122"/>
    <w:rsid w:val="00174EC9"/>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1D49"/>
    <w:rsid w:val="0022276F"/>
    <w:rsid w:val="00223EB0"/>
    <w:rsid w:val="0022457A"/>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A22"/>
    <w:rsid w:val="00263612"/>
    <w:rsid w:val="00263B45"/>
    <w:rsid w:val="00265A30"/>
    <w:rsid w:val="00270E16"/>
    <w:rsid w:val="00270F2C"/>
    <w:rsid w:val="00270FC8"/>
    <w:rsid w:val="00272656"/>
    <w:rsid w:val="00272BFD"/>
    <w:rsid w:val="00274344"/>
    <w:rsid w:val="00275473"/>
    <w:rsid w:val="00275C9C"/>
    <w:rsid w:val="00276269"/>
    <w:rsid w:val="00277FB3"/>
    <w:rsid w:val="0028209B"/>
    <w:rsid w:val="00284524"/>
    <w:rsid w:val="00285505"/>
    <w:rsid w:val="00286971"/>
    <w:rsid w:val="00287DEF"/>
    <w:rsid w:val="002913CF"/>
    <w:rsid w:val="002915B1"/>
    <w:rsid w:val="00291DE1"/>
    <w:rsid w:val="002939B8"/>
    <w:rsid w:val="00293BCE"/>
    <w:rsid w:val="00295400"/>
    <w:rsid w:val="0029563A"/>
    <w:rsid w:val="00296E0D"/>
    <w:rsid w:val="002974BE"/>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C0D3F"/>
    <w:rsid w:val="002C19DD"/>
    <w:rsid w:val="002C31E7"/>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B9A"/>
    <w:rsid w:val="002E1FF3"/>
    <w:rsid w:val="002E2227"/>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AD0"/>
    <w:rsid w:val="00310B97"/>
    <w:rsid w:val="00310D72"/>
    <w:rsid w:val="00311C5A"/>
    <w:rsid w:val="00313163"/>
    <w:rsid w:val="00313961"/>
    <w:rsid w:val="00314A83"/>
    <w:rsid w:val="00314DD0"/>
    <w:rsid w:val="003156AF"/>
    <w:rsid w:val="003158B0"/>
    <w:rsid w:val="003224CD"/>
    <w:rsid w:val="00324B3B"/>
    <w:rsid w:val="0032648F"/>
    <w:rsid w:val="003322F5"/>
    <w:rsid w:val="00334B22"/>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7324"/>
    <w:rsid w:val="00391483"/>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2AE5"/>
    <w:rsid w:val="003E3F1C"/>
    <w:rsid w:val="003E4D86"/>
    <w:rsid w:val="003E5865"/>
    <w:rsid w:val="003E59FB"/>
    <w:rsid w:val="003E60D1"/>
    <w:rsid w:val="003E6286"/>
    <w:rsid w:val="003E6B4C"/>
    <w:rsid w:val="003E7282"/>
    <w:rsid w:val="003E75FA"/>
    <w:rsid w:val="003F01E9"/>
    <w:rsid w:val="003F0224"/>
    <w:rsid w:val="003F15F1"/>
    <w:rsid w:val="003F224A"/>
    <w:rsid w:val="003F3975"/>
    <w:rsid w:val="003F3B74"/>
    <w:rsid w:val="003F4596"/>
    <w:rsid w:val="003F5228"/>
    <w:rsid w:val="003F5CC6"/>
    <w:rsid w:val="003F61D8"/>
    <w:rsid w:val="003F65DB"/>
    <w:rsid w:val="003F7CA2"/>
    <w:rsid w:val="004000AF"/>
    <w:rsid w:val="0040032D"/>
    <w:rsid w:val="00400CB7"/>
    <w:rsid w:val="00401BB0"/>
    <w:rsid w:val="00404A84"/>
    <w:rsid w:val="00404E10"/>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371"/>
    <w:rsid w:val="00481EA4"/>
    <w:rsid w:val="004825FB"/>
    <w:rsid w:val="004828FC"/>
    <w:rsid w:val="0048313D"/>
    <w:rsid w:val="004831A1"/>
    <w:rsid w:val="0048417A"/>
    <w:rsid w:val="0048433E"/>
    <w:rsid w:val="004856C8"/>
    <w:rsid w:val="004861F6"/>
    <w:rsid w:val="00486A3F"/>
    <w:rsid w:val="0049058A"/>
    <w:rsid w:val="00491E88"/>
    <w:rsid w:val="004922DE"/>
    <w:rsid w:val="004935ED"/>
    <w:rsid w:val="00493A07"/>
    <w:rsid w:val="004944D0"/>
    <w:rsid w:val="00495C19"/>
    <w:rsid w:val="00496F49"/>
    <w:rsid w:val="004972C6"/>
    <w:rsid w:val="004974AE"/>
    <w:rsid w:val="004A06C3"/>
    <w:rsid w:val="004A0724"/>
    <w:rsid w:val="004A0A2F"/>
    <w:rsid w:val="004A2964"/>
    <w:rsid w:val="004A2BE3"/>
    <w:rsid w:val="004A39C4"/>
    <w:rsid w:val="004A3C69"/>
    <w:rsid w:val="004A4320"/>
    <w:rsid w:val="004A45CC"/>
    <w:rsid w:val="004A52B4"/>
    <w:rsid w:val="004A5940"/>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939"/>
    <w:rsid w:val="0053148B"/>
    <w:rsid w:val="005317EF"/>
    <w:rsid w:val="00532C7E"/>
    <w:rsid w:val="00533CA3"/>
    <w:rsid w:val="00533D3B"/>
    <w:rsid w:val="0053500B"/>
    <w:rsid w:val="00535160"/>
    <w:rsid w:val="00536C51"/>
    <w:rsid w:val="00540DBF"/>
    <w:rsid w:val="00542416"/>
    <w:rsid w:val="00542645"/>
    <w:rsid w:val="00544DA2"/>
    <w:rsid w:val="0054600B"/>
    <w:rsid w:val="00546085"/>
    <w:rsid w:val="0054757E"/>
    <w:rsid w:val="005509C4"/>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4B3"/>
    <w:rsid w:val="005E0BD2"/>
    <w:rsid w:val="005E0D55"/>
    <w:rsid w:val="005E1BA8"/>
    <w:rsid w:val="005E203A"/>
    <w:rsid w:val="005E2B98"/>
    <w:rsid w:val="005E30E7"/>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5651"/>
    <w:rsid w:val="00630FC1"/>
    <w:rsid w:val="0063171D"/>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1010"/>
    <w:rsid w:val="00651A8B"/>
    <w:rsid w:val="00651D7D"/>
    <w:rsid w:val="00652D36"/>
    <w:rsid w:val="00653B8B"/>
    <w:rsid w:val="00653D87"/>
    <w:rsid w:val="0065479F"/>
    <w:rsid w:val="006563A4"/>
    <w:rsid w:val="0065655F"/>
    <w:rsid w:val="00656D16"/>
    <w:rsid w:val="006573E2"/>
    <w:rsid w:val="00657AEB"/>
    <w:rsid w:val="00660DCE"/>
    <w:rsid w:val="00662114"/>
    <w:rsid w:val="00662C80"/>
    <w:rsid w:val="00663140"/>
    <w:rsid w:val="0066571C"/>
    <w:rsid w:val="00665997"/>
    <w:rsid w:val="00665EB2"/>
    <w:rsid w:val="00666061"/>
    <w:rsid w:val="00666BDC"/>
    <w:rsid w:val="00667822"/>
    <w:rsid w:val="00667D8A"/>
    <w:rsid w:val="00670425"/>
    <w:rsid w:val="00670A41"/>
    <w:rsid w:val="006726DA"/>
    <w:rsid w:val="00672F8A"/>
    <w:rsid w:val="006733C8"/>
    <w:rsid w:val="006754C9"/>
    <w:rsid w:val="006763E1"/>
    <w:rsid w:val="0067760B"/>
    <w:rsid w:val="00677E92"/>
    <w:rsid w:val="006809DD"/>
    <w:rsid w:val="006829F6"/>
    <w:rsid w:val="00684197"/>
    <w:rsid w:val="006861B5"/>
    <w:rsid w:val="006905C0"/>
    <w:rsid w:val="006908D5"/>
    <w:rsid w:val="00692A12"/>
    <w:rsid w:val="0069377B"/>
    <w:rsid w:val="0069401E"/>
    <w:rsid w:val="00694EE9"/>
    <w:rsid w:val="00695AB3"/>
    <w:rsid w:val="006963C5"/>
    <w:rsid w:val="006970C2"/>
    <w:rsid w:val="006A0D4A"/>
    <w:rsid w:val="006A0D4B"/>
    <w:rsid w:val="006A4817"/>
    <w:rsid w:val="006A48D3"/>
    <w:rsid w:val="006A5FB4"/>
    <w:rsid w:val="006A6EF6"/>
    <w:rsid w:val="006A780A"/>
    <w:rsid w:val="006B199A"/>
    <w:rsid w:val="006B4FFF"/>
    <w:rsid w:val="006B776D"/>
    <w:rsid w:val="006B7947"/>
    <w:rsid w:val="006C0A9F"/>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C92"/>
    <w:rsid w:val="006E2520"/>
    <w:rsid w:val="006E254F"/>
    <w:rsid w:val="006E2A18"/>
    <w:rsid w:val="006E3301"/>
    <w:rsid w:val="006E40DB"/>
    <w:rsid w:val="006E4C21"/>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A96"/>
    <w:rsid w:val="00762BF1"/>
    <w:rsid w:val="007677CF"/>
    <w:rsid w:val="00767DB6"/>
    <w:rsid w:val="00770E64"/>
    <w:rsid w:val="007726BE"/>
    <w:rsid w:val="00772E72"/>
    <w:rsid w:val="007730E6"/>
    <w:rsid w:val="00773117"/>
    <w:rsid w:val="00773EFF"/>
    <w:rsid w:val="0077403F"/>
    <w:rsid w:val="00774295"/>
    <w:rsid w:val="007742AF"/>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A054E"/>
    <w:rsid w:val="007A1486"/>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EBA"/>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F50"/>
    <w:rsid w:val="00812956"/>
    <w:rsid w:val="00812CE6"/>
    <w:rsid w:val="00813C99"/>
    <w:rsid w:val="00813EEA"/>
    <w:rsid w:val="0081474F"/>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557"/>
    <w:rsid w:val="008609E3"/>
    <w:rsid w:val="00860D89"/>
    <w:rsid w:val="0086165F"/>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CA2"/>
    <w:rsid w:val="008940C8"/>
    <w:rsid w:val="00895B95"/>
    <w:rsid w:val="008A08DE"/>
    <w:rsid w:val="008A0ADC"/>
    <w:rsid w:val="008A0EC1"/>
    <w:rsid w:val="008A1791"/>
    <w:rsid w:val="008A1B6E"/>
    <w:rsid w:val="008A1D4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C32"/>
    <w:rsid w:val="008D11A4"/>
    <w:rsid w:val="008D297E"/>
    <w:rsid w:val="008D2FAF"/>
    <w:rsid w:val="008D3D63"/>
    <w:rsid w:val="008D5571"/>
    <w:rsid w:val="008E00D9"/>
    <w:rsid w:val="008E0328"/>
    <w:rsid w:val="008E10DD"/>
    <w:rsid w:val="008E1F16"/>
    <w:rsid w:val="008E21CC"/>
    <w:rsid w:val="008E2C17"/>
    <w:rsid w:val="008E2DA8"/>
    <w:rsid w:val="008E39E1"/>
    <w:rsid w:val="008E507A"/>
    <w:rsid w:val="008E51D4"/>
    <w:rsid w:val="008E5AC1"/>
    <w:rsid w:val="008E7A60"/>
    <w:rsid w:val="008F0BC6"/>
    <w:rsid w:val="008F138F"/>
    <w:rsid w:val="008F17E7"/>
    <w:rsid w:val="008F27CA"/>
    <w:rsid w:val="008F2831"/>
    <w:rsid w:val="008F2DD8"/>
    <w:rsid w:val="008F303A"/>
    <w:rsid w:val="008F3C08"/>
    <w:rsid w:val="008F3E38"/>
    <w:rsid w:val="008F41B2"/>
    <w:rsid w:val="008F4DE3"/>
    <w:rsid w:val="008F6016"/>
    <w:rsid w:val="008F7251"/>
    <w:rsid w:val="008F7756"/>
    <w:rsid w:val="008F7760"/>
    <w:rsid w:val="008F78CF"/>
    <w:rsid w:val="009000D7"/>
    <w:rsid w:val="00900BD3"/>
    <w:rsid w:val="00901EF1"/>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254C"/>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B0A57"/>
    <w:rsid w:val="009B157E"/>
    <w:rsid w:val="009B3E61"/>
    <w:rsid w:val="009B4BB5"/>
    <w:rsid w:val="009B4BC0"/>
    <w:rsid w:val="009B583A"/>
    <w:rsid w:val="009B5858"/>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7A5A"/>
    <w:rsid w:val="009D0456"/>
    <w:rsid w:val="009D07E3"/>
    <w:rsid w:val="009D30F8"/>
    <w:rsid w:val="009D36C7"/>
    <w:rsid w:val="009D3EF9"/>
    <w:rsid w:val="009D4C1B"/>
    <w:rsid w:val="009D4F7C"/>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7785"/>
    <w:rsid w:val="00A20983"/>
    <w:rsid w:val="00A20E48"/>
    <w:rsid w:val="00A237FD"/>
    <w:rsid w:val="00A23823"/>
    <w:rsid w:val="00A242F6"/>
    <w:rsid w:val="00A243D6"/>
    <w:rsid w:val="00A244F9"/>
    <w:rsid w:val="00A24C49"/>
    <w:rsid w:val="00A2504E"/>
    <w:rsid w:val="00A25358"/>
    <w:rsid w:val="00A26220"/>
    <w:rsid w:val="00A269D4"/>
    <w:rsid w:val="00A27B66"/>
    <w:rsid w:val="00A304CE"/>
    <w:rsid w:val="00A305A3"/>
    <w:rsid w:val="00A3088C"/>
    <w:rsid w:val="00A30A0B"/>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13B"/>
    <w:rsid w:val="00A8249E"/>
    <w:rsid w:val="00A8435F"/>
    <w:rsid w:val="00A8444A"/>
    <w:rsid w:val="00A84DD2"/>
    <w:rsid w:val="00A850E9"/>
    <w:rsid w:val="00A86797"/>
    <w:rsid w:val="00A87448"/>
    <w:rsid w:val="00A8772D"/>
    <w:rsid w:val="00A90DE5"/>
    <w:rsid w:val="00A91E35"/>
    <w:rsid w:val="00A926EB"/>
    <w:rsid w:val="00A92730"/>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C46"/>
    <w:rsid w:val="00AF3095"/>
    <w:rsid w:val="00AF40FC"/>
    <w:rsid w:val="00AF4382"/>
    <w:rsid w:val="00AF4F27"/>
    <w:rsid w:val="00AF559D"/>
    <w:rsid w:val="00AF65F8"/>
    <w:rsid w:val="00AF6D8A"/>
    <w:rsid w:val="00AF6EB2"/>
    <w:rsid w:val="00B003C1"/>
    <w:rsid w:val="00B00BD1"/>
    <w:rsid w:val="00B00C37"/>
    <w:rsid w:val="00B01224"/>
    <w:rsid w:val="00B02E8B"/>
    <w:rsid w:val="00B077DD"/>
    <w:rsid w:val="00B12412"/>
    <w:rsid w:val="00B1244D"/>
    <w:rsid w:val="00B13A06"/>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41378"/>
    <w:rsid w:val="00B41877"/>
    <w:rsid w:val="00B430BF"/>
    <w:rsid w:val="00B43188"/>
    <w:rsid w:val="00B433AB"/>
    <w:rsid w:val="00B441D8"/>
    <w:rsid w:val="00B44333"/>
    <w:rsid w:val="00B4505E"/>
    <w:rsid w:val="00B45E28"/>
    <w:rsid w:val="00B45F6A"/>
    <w:rsid w:val="00B461D8"/>
    <w:rsid w:val="00B51785"/>
    <w:rsid w:val="00B5295F"/>
    <w:rsid w:val="00B52994"/>
    <w:rsid w:val="00B53297"/>
    <w:rsid w:val="00B53DF5"/>
    <w:rsid w:val="00B541BB"/>
    <w:rsid w:val="00B5508D"/>
    <w:rsid w:val="00B56A9D"/>
    <w:rsid w:val="00B571F6"/>
    <w:rsid w:val="00B60129"/>
    <w:rsid w:val="00B621E1"/>
    <w:rsid w:val="00B621E4"/>
    <w:rsid w:val="00B62DE8"/>
    <w:rsid w:val="00B64174"/>
    <w:rsid w:val="00B64550"/>
    <w:rsid w:val="00B6471C"/>
    <w:rsid w:val="00B661AA"/>
    <w:rsid w:val="00B664D9"/>
    <w:rsid w:val="00B67152"/>
    <w:rsid w:val="00B67DB0"/>
    <w:rsid w:val="00B7042F"/>
    <w:rsid w:val="00B70BDA"/>
    <w:rsid w:val="00B72378"/>
    <w:rsid w:val="00B73F16"/>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39A"/>
    <w:rsid w:val="00B97806"/>
    <w:rsid w:val="00B97AC4"/>
    <w:rsid w:val="00BA1428"/>
    <w:rsid w:val="00BA2358"/>
    <w:rsid w:val="00BA2D9F"/>
    <w:rsid w:val="00BA3E23"/>
    <w:rsid w:val="00BA45EF"/>
    <w:rsid w:val="00BA4AA3"/>
    <w:rsid w:val="00BA6864"/>
    <w:rsid w:val="00BA6CB8"/>
    <w:rsid w:val="00BB0139"/>
    <w:rsid w:val="00BB0A15"/>
    <w:rsid w:val="00BB0ED8"/>
    <w:rsid w:val="00BB14F7"/>
    <w:rsid w:val="00BB2AE0"/>
    <w:rsid w:val="00BB2C4D"/>
    <w:rsid w:val="00BB3CC0"/>
    <w:rsid w:val="00BB40A1"/>
    <w:rsid w:val="00BB4E65"/>
    <w:rsid w:val="00BB6AC4"/>
    <w:rsid w:val="00BB6BD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C7E"/>
    <w:rsid w:val="00BD0F45"/>
    <w:rsid w:val="00BD17BD"/>
    <w:rsid w:val="00BD1D18"/>
    <w:rsid w:val="00BD313F"/>
    <w:rsid w:val="00BD496F"/>
    <w:rsid w:val="00BD570A"/>
    <w:rsid w:val="00BD5D15"/>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6711"/>
    <w:rsid w:val="00C46859"/>
    <w:rsid w:val="00C46BED"/>
    <w:rsid w:val="00C47DAC"/>
    <w:rsid w:val="00C47F69"/>
    <w:rsid w:val="00C51DCE"/>
    <w:rsid w:val="00C535F6"/>
    <w:rsid w:val="00C53AE7"/>
    <w:rsid w:val="00C55051"/>
    <w:rsid w:val="00C6032F"/>
    <w:rsid w:val="00C605F1"/>
    <w:rsid w:val="00C62791"/>
    <w:rsid w:val="00C6374D"/>
    <w:rsid w:val="00C637BC"/>
    <w:rsid w:val="00C63F62"/>
    <w:rsid w:val="00C64537"/>
    <w:rsid w:val="00C65965"/>
    <w:rsid w:val="00C721C1"/>
    <w:rsid w:val="00C7400C"/>
    <w:rsid w:val="00C744EB"/>
    <w:rsid w:val="00C74D66"/>
    <w:rsid w:val="00C75527"/>
    <w:rsid w:val="00C75C5B"/>
    <w:rsid w:val="00C77B76"/>
    <w:rsid w:val="00C81B78"/>
    <w:rsid w:val="00C828BD"/>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71F"/>
    <w:rsid w:val="00CB18AA"/>
    <w:rsid w:val="00CB40B0"/>
    <w:rsid w:val="00CB45D2"/>
    <w:rsid w:val="00CB471E"/>
    <w:rsid w:val="00CB485F"/>
    <w:rsid w:val="00CB589D"/>
    <w:rsid w:val="00CB6049"/>
    <w:rsid w:val="00CB6389"/>
    <w:rsid w:val="00CB6D5C"/>
    <w:rsid w:val="00CC1233"/>
    <w:rsid w:val="00CC1852"/>
    <w:rsid w:val="00CC1982"/>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1227"/>
    <w:rsid w:val="00D71B81"/>
    <w:rsid w:val="00D72A04"/>
    <w:rsid w:val="00D734C2"/>
    <w:rsid w:val="00D739D6"/>
    <w:rsid w:val="00D73F4D"/>
    <w:rsid w:val="00D76660"/>
    <w:rsid w:val="00D817FA"/>
    <w:rsid w:val="00D82ED9"/>
    <w:rsid w:val="00D83137"/>
    <w:rsid w:val="00D8352C"/>
    <w:rsid w:val="00D840E5"/>
    <w:rsid w:val="00D843F4"/>
    <w:rsid w:val="00D8507F"/>
    <w:rsid w:val="00D861BB"/>
    <w:rsid w:val="00D86DCF"/>
    <w:rsid w:val="00D9092C"/>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7C0F"/>
    <w:rsid w:val="00DC01EE"/>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914"/>
    <w:rsid w:val="00DF5D89"/>
    <w:rsid w:val="00DF5FCC"/>
    <w:rsid w:val="00DF6975"/>
    <w:rsid w:val="00E02460"/>
    <w:rsid w:val="00E0304B"/>
    <w:rsid w:val="00E03591"/>
    <w:rsid w:val="00E03DB4"/>
    <w:rsid w:val="00E05CD3"/>
    <w:rsid w:val="00E05D3F"/>
    <w:rsid w:val="00E07DC8"/>
    <w:rsid w:val="00E11F6D"/>
    <w:rsid w:val="00E134F4"/>
    <w:rsid w:val="00E14034"/>
    <w:rsid w:val="00E14262"/>
    <w:rsid w:val="00E14DF4"/>
    <w:rsid w:val="00E14FAE"/>
    <w:rsid w:val="00E160DE"/>
    <w:rsid w:val="00E16907"/>
    <w:rsid w:val="00E17687"/>
    <w:rsid w:val="00E20807"/>
    <w:rsid w:val="00E244AD"/>
    <w:rsid w:val="00E2643E"/>
    <w:rsid w:val="00E271FD"/>
    <w:rsid w:val="00E30743"/>
    <w:rsid w:val="00E308FA"/>
    <w:rsid w:val="00E31312"/>
    <w:rsid w:val="00E318EA"/>
    <w:rsid w:val="00E318FF"/>
    <w:rsid w:val="00E326E0"/>
    <w:rsid w:val="00E32B83"/>
    <w:rsid w:val="00E32E85"/>
    <w:rsid w:val="00E332F3"/>
    <w:rsid w:val="00E335CA"/>
    <w:rsid w:val="00E34BF3"/>
    <w:rsid w:val="00E34F57"/>
    <w:rsid w:val="00E35684"/>
    <w:rsid w:val="00E36877"/>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6B82"/>
    <w:rsid w:val="00E7313C"/>
    <w:rsid w:val="00E74248"/>
    <w:rsid w:val="00E8036D"/>
    <w:rsid w:val="00E80567"/>
    <w:rsid w:val="00E80EA4"/>
    <w:rsid w:val="00E838DF"/>
    <w:rsid w:val="00E84A72"/>
    <w:rsid w:val="00E852F4"/>
    <w:rsid w:val="00E85D54"/>
    <w:rsid w:val="00E86360"/>
    <w:rsid w:val="00E86717"/>
    <w:rsid w:val="00E87E4C"/>
    <w:rsid w:val="00E903CF"/>
    <w:rsid w:val="00E90BA8"/>
    <w:rsid w:val="00E90FE7"/>
    <w:rsid w:val="00E9158B"/>
    <w:rsid w:val="00E91924"/>
    <w:rsid w:val="00E92C35"/>
    <w:rsid w:val="00E92D89"/>
    <w:rsid w:val="00E93035"/>
    <w:rsid w:val="00E933CF"/>
    <w:rsid w:val="00E93944"/>
    <w:rsid w:val="00E95867"/>
    <w:rsid w:val="00E97011"/>
    <w:rsid w:val="00EA0A45"/>
    <w:rsid w:val="00EA6DB0"/>
    <w:rsid w:val="00EA74AE"/>
    <w:rsid w:val="00EA7AD3"/>
    <w:rsid w:val="00EB08F2"/>
    <w:rsid w:val="00EB0F25"/>
    <w:rsid w:val="00EB142C"/>
    <w:rsid w:val="00EB15EE"/>
    <w:rsid w:val="00EB2492"/>
    <w:rsid w:val="00EB29D4"/>
    <w:rsid w:val="00EB4F15"/>
    <w:rsid w:val="00EB5D55"/>
    <w:rsid w:val="00EB5FCF"/>
    <w:rsid w:val="00EB726D"/>
    <w:rsid w:val="00EC07C4"/>
    <w:rsid w:val="00EC2A42"/>
    <w:rsid w:val="00EC2BD6"/>
    <w:rsid w:val="00EC339C"/>
    <w:rsid w:val="00EC3520"/>
    <w:rsid w:val="00EC3B17"/>
    <w:rsid w:val="00EC5228"/>
    <w:rsid w:val="00EC613C"/>
    <w:rsid w:val="00EC675B"/>
    <w:rsid w:val="00EC688E"/>
    <w:rsid w:val="00EC72D2"/>
    <w:rsid w:val="00EC7A14"/>
    <w:rsid w:val="00EC7CE2"/>
    <w:rsid w:val="00ED0E4D"/>
    <w:rsid w:val="00ED1BF4"/>
    <w:rsid w:val="00ED200C"/>
    <w:rsid w:val="00ED317E"/>
    <w:rsid w:val="00ED3E5F"/>
    <w:rsid w:val="00ED50BB"/>
    <w:rsid w:val="00ED6BEA"/>
    <w:rsid w:val="00EE15F4"/>
    <w:rsid w:val="00EE2E1E"/>
    <w:rsid w:val="00EE4896"/>
    <w:rsid w:val="00EE48BD"/>
    <w:rsid w:val="00EE5F7D"/>
    <w:rsid w:val="00EE6B33"/>
    <w:rsid w:val="00EE7F9A"/>
    <w:rsid w:val="00EF0A41"/>
    <w:rsid w:val="00EF309B"/>
    <w:rsid w:val="00EF5158"/>
    <w:rsid w:val="00EF560F"/>
    <w:rsid w:val="00EF63C7"/>
    <w:rsid w:val="00EF7C12"/>
    <w:rsid w:val="00EF7E2B"/>
    <w:rsid w:val="00F0041C"/>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689"/>
    <w:rsid w:val="00F247F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79D"/>
    <w:rsid w:val="00F55346"/>
    <w:rsid w:val="00F56300"/>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FC0"/>
    <w:rsid w:val="00F6712F"/>
    <w:rsid w:val="00F706EE"/>
    <w:rsid w:val="00F70B47"/>
    <w:rsid w:val="00F7277E"/>
    <w:rsid w:val="00F73258"/>
    <w:rsid w:val="00F73454"/>
    <w:rsid w:val="00F744D6"/>
    <w:rsid w:val="00F75704"/>
    <w:rsid w:val="00F77800"/>
    <w:rsid w:val="00F77B5C"/>
    <w:rsid w:val="00F80C25"/>
    <w:rsid w:val="00F818A8"/>
    <w:rsid w:val="00F825CD"/>
    <w:rsid w:val="00F82E73"/>
    <w:rsid w:val="00F831A7"/>
    <w:rsid w:val="00F83C5F"/>
    <w:rsid w:val="00F85A80"/>
    <w:rsid w:val="00F85EF7"/>
    <w:rsid w:val="00F86C7B"/>
    <w:rsid w:val="00F86E56"/>
    <w:rsid w:val="00F87A2E"/>
    <w:rsid w:val="00F92333"/>
    <w:rsid w:val="00F92C40"/>
    <w:rsid w:val="00F933C4"/>
    <w:rsid w:val="00F9346A"/>
    <w:rsid w:val="00F93925"/>
    <w:rsid w:val="00F93D45"/>
    <w:rsid w:val="00F94577"/>
    <w:rsid w:val="00F95085"/>
    <w:rsid w:val="00F95BB8"/>
    <w:rsid w:val="00F96313"/>
    <w:rsid w:val="00F979E9"/>
    <w:rsid w:val="00FA11CF"/>
    <w:rsid w:val="00FA1C3A"/>
    <w:rsid w:val="00FA2BD4"/>
    <w:rsid w:val="00FA321A"/>
    <w:rsid w:val="00FA36FA"/>
    <w:rsid w:val="00FA671A"/>
    <w:rsid w:val="00FA6D5C"/>
    <w:rsid w:val="00FA767C"/>
    <w:rsid w:val="00FB2B50"/>
    <w:rsid w:val="00FB2C88"/>
    <w:rsid w:val="00FB4C25"/>
    <w:rsid w:val="00FB4DB6"/>
    <w:rsid w:val="00FB5007"/>
    <w:rsid w:val="00FB64F1"/>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6DB96231"/>
  <w15:docId w15:val="{37CB49F4-8BE8-439B-AD72-E2564D53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1D442D"/>
    <w:pPr>
      <w:widowControl w:val="0"/>
      <w:numPr>
        <w:numId w:val="7"/>
      </w:numPr>
      <w:tabs>
        <w:tab w:val="left" w:pos="0"/>
      </w:tabs>
      <w:suppressAutoHyphens/>
      <w:autoSpaceDE w:val="0"/>
      <w:autoSpaceDN w:val="0"/>
      <w:adjustRightInd w:val="0"/>
      <w:spacing w:after="12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1D442D"/>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1801654241">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76831729">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1989548088">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20785401">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1174609939">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979726031">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622273999">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62004023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1517621">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741176601">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44527043">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1965692247">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22557631">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1051148598">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6294281">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696803845">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0689717">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235898311">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165825487">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36" Type="http://schemas.openxmlformats.org/officeDocument/2006/relationships/theme" Target="theme/theme1.xm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01679-4A0B-481A-8E12-FD32587A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5352</TotalTime>
  <Pages>35</Pages>
  <Words>9134</Words>
  <Characters>54809</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63816</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Marcin Faroń</cp:lastModifiedBy>
  <cp:revision>485</cp:revision>
  <cp:lastPrinted>2018-04-30T12:12:00Z</cp:lastPrinted>
  <dcterms:created xsi:type="dcterms:W3CDTF">2016-01-22T11:38:00Z</dcterms:created>
  <dcterms:modified xsi:type="dcterms:W3CDTF">2018-05-10T08:21:00Z</dcterms:modified>
</cp:coreProperties>
</file>