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ADFD4" w14:textId="77777777" w:rsidR="000C6329" w:rsidRPr="001E01A4" w:rsidRDefault="000C6329" w:rsidP="001E01A4">
      <w:pPr>
        <w:spacing w:after="0"/>
        <w:ind w:left="6381"/>
        <w:rPr>
          <w:rFonts w:ascii="Calibri" w:eastAsia="Times New Roman" w:hAnsi="Calibri" w:cs="Calibri"/>
          <w:i/>
          <w:lang w:eastAsia="pl-PL"/>
        </w:rPr>
      </w:pPr>
    </w:p>
    <w:p w14:paraId="0C89A767" w14:textId="4D6F8DC4" w:rsidR="00DE04BC" w:rsidRPr="001E01A4" w:rsidRDefault="00EA1CAB" w:rsidP="001E01A4">
      <w:pPr>
        <w:spacing w:after="0"/>
        <w:ind w:left="6381"/>
        <w:rPr>
          <w:rFonts w:ascii="Calibri" w:hAnsi="Calibri" w:cs="Calibri"/>
          <w:sz w:val="16"/>
        </w:rPr>
      </w:pPr>
      <w:r w:rsidRPr="001E01A4">
        <w:rPr>
          <w:rFonts w:ascii="Calibri" w:hAnsi="Calibri" w:cs="Calibri"/>
          <w:sz w:val="16"/>
        </w:rPr>
        <w:t>Załącznik</w:t>
      </w:r>
      <w:r w:rsidR="00D570F5" w:rsidRPr="001E01A4">
        <w:rPr>
          <w:rFonts w:ascii="Calibri" w:hAnsi="Calibri" w:cs="Calibri"/>
          <w:sz w:val="16"/>
        </w:rPr>
        <w:t xml:space="preserve"> </w:t>
      </w:r>
      <w:r w:rsidR="006E1D28" w:rsidRPr="001E01A4">
        <w:rPr>
          <w:rFonts w:ascii="Calibri" w:hAnsi="Calibri" w:cs="Calibri"/>
          <w:sz w:val="16"/>
        </w:rPr>
        <w:br/>
      </w:r>
      <w:r w:rsidR="005D2383" w:rsidRPr="001E01A4">
        <w:rPr>
          <w:rFonts w:ascii="Calibri" w:hAnsi="Calibri" w:cs="Calibri"/>
          <w:sz w:val="16"/>
        </w:rPr>
        <w:t>do U</w:t>
      </w:r>
      <w:r w:rsidR="00F86905" w:rsidRPr="001E01A4">
        <w:rPr>
          <w:rFonts w:ascii="Calibri" w:hAnsi="Calibri" w:cs="Calibri"/>
          <w:sz w:val="16"/>
        </w:rPr>
        <w:t>chwały nr</w:t>
      </w:r>
      <w:r w:rsidR="00AE4F22" w:rsidRPr="001E01A4">
        <w:rPr>
          <w:rFonts w:ascii="Calibri" w:hAnsi="Calibri" w:cs="Calibri"/>
          <w:sz w:val="16"/>
        </w:rPr>
        <w:t xml:space="preserve"> </w:t>
      </w:r>
      <w:r w:rsidR="0084754D">
        <w:rPr>
          <w:rFonts w:ascii="Calibri" w:hAnsi="Calibri" w:cs="Calibri"/>
          <w:sz w:val="16"/>
        </w:rPr>
        <w:t>1264/288</w:t>
      </w:r>
      <w:bookmarkStart w:id="0" w:name="_GoBack"/>
      <w:bookmarkEnd w:id="0"/>
      <w:r w:rsidR="006679E9" w:rsidRPr="001E01A4">
        <w:rPr>
          <w:rFonts w:ascii="Calibri" w:hAnsi="Calibri" w:cs="Calibri"/>
          <w:sz w:val="16"/>
        </w:rPr>
        <w:t>/17</w:t>
      </w:r>
    </w:p>
    <w:p w14:paraId="17E7D6BD" w14:textId="77777777" w:rsidR="00DE04BC" w:rsidRPr="001E01A4" w:rsidRDefault="00DE04BC" w:rsidP="001E01A4">
      <w:pPr>
        <w:spacing w:after="0"/>
        <w:ind w:left="6381"/>
        <w:rPr>
          <w:rFonts w:ascii="Calibri" w:hAnsi="Calibri" w:cs="Calibri"/>
          <w:sz w:val="16"/>
        </w:rPr>
      </w:pPr>
      <w:r w:rsidRPr="001E01A4">
        <w:rPr>
          <w:rFonts w:ascii="Calibri" w:hAnsi="Calibri" w:cs="Calibri"/>
          <w:sz w:val="16"/>
        </w:rPr>
        <w:t>Zarządu Województwa Pomorskiego</w:t>
      </w:r>
    </w:p>
    <w:p w14:paraId="3425CC9B" w14:textId="602E2F88" w:rsidR="00DE04BC" w:rsidRPr="001E01A4" w:rsidRDefault="006679E9" w:rsidP="001E01A4">
      <w:pPr>
        <w:spacing w:after="0"/>
        <w:ind w:left="6381"/>
        <w:rPr>
          <w:rFonts w:ascii="Calibri" w:hAnsi="Calibri" w:cs="Calibri"/>
          <w:sz w:val="16"/>
        </w:rPr>
      </w:pPr>
      <w:r w:rsidRPr="001E01A4">
        <w:rPr>
          <w:rFonts w:ascii="Calibri" w:hAnsi="Calibri" w:cs="Calibri"/>
          <w:sz w:val="16"/>
        </w:rPr>
        <w:t xml:space="preserve">z dnia </w:t>
      </w:r>
      <w:r w:rsidR="00780EE8" w:rsidRPr="001E01A4">
        <w:rPr>
          <w:rFonts w:ascii="Calibri" w:hAnsi="Calibri" w:cs="Calibri"/>
          <w:sz w:val="16"/>
        </w:rPr>
        <w:t>28 listopada</w:t>
      </w:r>
      <w:r w:rsidR="008F2B43" w:rsidRPr="001E01A4">
        <w:rPr>
          <w:rFonts w:ascii="Calibri" w:hAnsi="Calibri" w:cs="Calibri"/>
          <w:sz w:val="16"/>
        </w:rPr>
        <w:t xml:space="preserve"> </w:t>
      </w:r>
      <w:r w:rsidRPr="001E01A4">
        <w:rPr>
          <w:rFonts w:ascii="Calibri" w:hAnsi="Calibri" w:cs="Calibri"/>
          <w:sz w:val="16"/>
        </w:rPr>
        <w:t xml:space="preserve">2017 </w:t>
      </w:r>
      <w:r w:rsidR="000D71B9" w:rsidRPr="001E01A4">
        <w:rPr>
          <w:rFonts w:ascii="Calibri" w:hAnsi="Calibri" w:cs="Calibri"/>
          <w:sz w:val="16"/>
        </w:rPr>
        <w:t>roku</w:t>
      </w:r>
    </w:p>
    <w:p w14:paraId="292715C6" w14:textId="77777777" w:rsidR="00535496" w:rsidRPr="001E01A4" w:rsidRDefault="003B4F29" w:rsidP="001E01A4">
      <w:pPr>
        <w:spacing w:after="0"/>
        <w:jc w:val="center"/>
        <w:rPr>
          <w:rFonts w:ascii="Calibri" w:hAnsi="Calibri" w:cs="Calibri"/>
          <w:b/>
        </w:rPr>
      </w:pPr>
      <w:r w:rsidRPr="001E01A4">
        <w:rPr>
          <w:rFonts w:ascii="Calibri" w:hAnsi="Calibri" w:cs="Calibri"/>
          <w:b/>
        </w:rPr>
        <w:br/>
      </w:r>
      <w:r w:rsidRPr="001E01A4">
        <w:rPr>
          <w:rFonts w:ascii="Calibri" w:hAnsi="Calibri" w:cs="Calibri"/>
          <w:b/>
        </w:rPr>
        <w:br/>
      </w:r>
      <w:r w:rsidRPr="001E01A4">
        <w:rPr>
          <w:rFonts w:ascii="Calibri" w:hAnsi="Calibri" w:cs="Calibri"/>
          <w:b/>
        </w:rPr>
        <w:br/>
      </w:r>
    </w:p>
    <w:p w14:paraId="5B7B20FF" w14:textId="77777777" w:rsidR="004C4528" w:rsidRPr="001E01A4" w:rsidRDefault="004C452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 xml:space="preserve">REGULAMIN KONKURSU </w:t>
      </w:r>
    </w:p>
    <w:p w14:paraId="1DADCF33" w14:textId="77777777" w:rsidR="001D4CBC" w:rsidRPr="001E01A4" w:rsidRDefault="001D4CBC" w:rsidP="001E01A4">
      <w:pPr>
        <w:shd w:val="clear" w:color="auto" w:fill="4F81BD" w:themeFill="accent1"/>
        <w:spacing w:after="0"/>
        <w:jc w:val="center"/>
        <w:rPr>
          <w:rFonts w:ascii="Calibri" w:hAnsi="Calibri" w:cs="Calibri"/>
          <w:b/>
          <w:color w:val="FFFFFF" w:themeColor="background1"/>
          <w:sz w:val="28"/>
        </w:rPr>
      </w:pPr>
      <w:r w:rsidRPr="001E01A4">
        <w:rPr>
          <w:rFonts w:ascii="Calibri" w:hAnsi="Calibri" w:cs="Calibri"/>
          <w:b/>
          <w:color w:val="FFFFFF" w:themeColor="background1"/>
          <w:sz w:val="28"/>
        </w:rPr>
        <w:t>w ramach</w:t>
      </w:r>
    </w:p>
    <w:p w14:paraId="2FF294F8" w14:textId="77777777" w:rsidR="001D4CBC" w:rsidRPr="001E01A4" w:rsidRDefault="001D4CBC" w:rsidP="001E01A4">
      <w:pPr>
        <w:shd w:val="clear" w:color="auto" w:fill="4F81BD" w:themeFill="accent1"/>
        <w:spacing w:after="0"/>
        <w:jc w:val="center"/>
        <w:rPr>
          <w:rFonts w:ascii="Calibri" w:hAnsi="Calibri" w:cs="Calibri"/>
          <w:b/>
          <w:color w:val="FFFFFF" w:themeColor="background1"/>
          <w:sz w:val="28"/>
        </w:rPr>
      </w:pPr>
      <w:r w:rsidRPr="001E01A4">
        <w:rPr>
          <w:rFonts w:ascii="Calibri" w:hAnsi="Calibri" w:cs="Calibri"/>
          <w:b/>
          <w:color w:val="FFFFFF" w:themeColor="background1"/>
          <w:sz w:val="28"/>
        </w:rPr>
        <w:t xml:space="preserve">Regionalnego Programu Operacyjnego Województwa Pomorskiego </w:t>
      </w:r>
      <w:r w:rsidRPr="001E01A4">
        <w:rPr>
          <w:rFonts w:ascii="Calibri" w:hAnsi="Calibri" w:cs="Calibri"/>
          <w:b/>
          <w:color w:val="FFFFFF" w:themeColor="background1"/>
          <w:sz w:val="28"/>
        </w:rPr>
        <w:br/>
        <w:t>na lata 2014-2020</w:t>
      </w:r>
    </w:p>
    <w:p w14:paraId="0849C5D7" w14:textId="77777777" w:rsidR="001D4CBC" w:rsidRPr="001E01A4" w:rsidRDefault="001D4CBC" w:rsidP="001E01A4">
      <w:pPr>
        <w:spacing w:after="0"/>
        <w:jc w:val="center"/>
        <w:rPr>
          <w:rFonts w:ascii="Calibri" w:hAnsi="Calibri" w:cs="Calibri"/>
          <w:b/>
          <w:color w:val="000000"/>
          <w:sz w:val="28"/>
        </w:rPr>
      </w:pPr>
    </w:p>
    <w:p w14:paraId="1137711F" w14:textId="7A02FDCB" w:rsidR="001D4CBC" w:rsidRPr="001E01A4" w:rsidRDefault="00A47C92" w:rsidP="001E01A4">
      <w:pPr>
        <w:tabs>
          <w:tab w:val="center" w:pos="4536"/>
          <w:tab w:val="right" w:pos="9072"/>
        </w:tabs>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OŚ PRIORYTETOWA</w:t>
      </w:r>
      <w:r w:rsidR="00780EE8" w:rsidRPr="001E01A4">
        <w:rPr>
          <w:rFonts w:ascii="Calibri" w:hAnsi="Calibri" w:cs="Calibri"/>
          <w:b/>
          <w:color w:val="365F91" w:themeColor="accent1" w:themeShade="BF"/>
          <w:sz w:val="28"/>
        </w:rPr>
        <w:t xml:space="preserve"> 5</w:t>
      </w:r>
    </w:p>
    <w:p w14:paraId="16FB6597" w14:textId="6C49F21B" w:rsidR="001D4CBC" w:rsidRPr="001E01A4" w:rsidRDefault="00780EE8" w:rsidP="001E01A4">
      <w:pPr>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ZATRUDNIENIE</w:t>
      </w:r>
    </w:p>
    <w:p w14:paraId="45751597" w14:textId="77777777" w:rsidR="001D4CBC" w:rsidRPr="001E01A4" w:rsidRDefault="001D4CBC" w:rsidP="001E01A4">
      <w:pPr>
        <w:spacing w:after="0"/>
        <w:jc w:val="center"/>
        <w:rPr>
          <w:rFonts w:ascii="Calibri" w:hAnsi="Calibri" w:cs="Calibri"/>
          <w:b/>
          <w:color w:val="365F91" w:themeColor="accent1" w:themeShade="BF"/>
          <w:sz w:val="28"/>
        </w:rPr>
      </w:pPr>
    </w:p>
    <w:p w14:paraId="37CA237D" w14:textId="41B46D45" w:rsidR="001D4CBC" w:rsidRPr="001E01A4" w:rsidRDefault="00780EE8" w:rsidP="001E01A4">
      <w:pPr>
        <w:autoSpaceDE w:val="0"/>
        <w:autoSpaceDN w:val="0"/>
        <w:adjustRightInd w:val="0"/>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DZIAŁANIE 5.4</w:t>
      </w:r>
      <w:r w:rsidR="000342A4" w:rsidRPr="001E01A4">
        <w:rPr>
          <w:rFonts w:ascii="Calibri" w:hAnsi="Calibri" w:cs="Calibri"/>
          <w:b/>
          <w:color w:val="365F91" w:themeColor="accent1" w:themeShade="BF"/>
          <w:sz w:val="28"/>
        </w:rPr>
        <w:t>.</w:t>
      </w:r>
    </w:p>
    <w:p w14:paraId="4A5FBA43" w14:textId="55167798" w:rsidR="001D4CBC" w:rsidRPr="001E01A4" w:rsidRDefault="00780EE8" w:rsidP="001E01A4">
      <w:pPr>
        <w:autoSpaceDE w:val="0"/>
        <w:autoSpaceDN w:val="0"/>
        <w:adjustRightInd w:val="0"/>
        <w:spacing w:after="0"/>
        <w:jc w:val="center"/>
        <w:rPr>
          <w:rFonts w:ascii="Calibri" w:hAnsi="Calibri" w:cs="Calibri"/>
          <w:b/>
          <w:color w:val="365F91" w:themeColor="accent1" w:themeShade="BF"/>
          <w:sz w:val="28"/>
        </w:rPr>
      </w:pPr>
      <w:r w:rsidRPr="001E01A4">
        <w:rPr>
          <w:rFonts w:ascii="Calibri" w:hAnsi="Calibri" w:cs="Calibri"/>
          <w:b/>
          <w:color w:val="365F91" w:themeColor="accent1" w:themeShade="BF"/>
          <w:sz w:val="28"/>
        </w:rPr>
        <w:t>ZDROWIE NA RYNKU PRACY</w:t>
      </w:r>
    </w:p>
    <w:p w14:paraId="59F6E13A" w14:textId="77777777" w:rsidR="00780EE8" w:rsidRPr="001E01A4" w:rsidRDefault="00780EE8" w:rsidP="001E01A4">
      <w:pPr>
        <w:autoSpaceDE w:val="0"/>
        <w:autoSpaceDN w:val="0"/>
        <w:adjustRightInd w:val="0"/>
        <w:spacing w:after="0"/>
        <w:jc w:val="center"/>
        <w:rPr>
          <w:rFonts w:ascii="Calibri" w:hAnsi="Calibri" w:cs="Calibri"/>
          <w:b/>
          <w:sz w:val="28"/>
        </w:rPr>
      </w:pPr>
    </w:p>
    <w:p w14:paraId="55796B2A" w14:textId="0B92E05D" w:rsidR="001D4CBC" w:rsidRPr="001E01A4" w:rsidRDefault="00780EE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PODDZIAŁANIE 5.4.2.</w:t>
      </w:r>
    </w:p>
    <w:p w14:paraId="2E110765" w14:textId="184EEDF9" w:rsidR="001D4CBC" w:rsidRPr="001E01A4" w:rsidRDefault="00780EE8"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ZDROWIE NA RYNKU PRACY</w:t>
      </w:r>
    </w:p>
    <w:p w14:paraId="5E557F10" w14:textId="77777777" w:rsidR="001D4CBC" w:rsidRPr="001E01A4" w:rsidRDefault="001D4CBC" w:rsidP="001E01A4">
      <w:pPr>
        <w:spacing w:after="0"/>
        <w:jc w:val="center"/>
        <w:rPr>
          <w:rFonts w:ascii="Calibri" w:hAnsi="Calibri" w:cs="Calibri"/>
          <w:b/>
          <w:sz w:val="28"/>
        </w:rPr>
      </w:pPr>
    </w:p>
    <w:p w14:paraId="10F86CB2" w14:textId="77777777" w:rsidR="001D4CBC" w:rsidRPr="001E01A4" w:rsidRDefault="001D4CBC" w:rsidP="001E01A4">
      <w:pPr>
        <w:spacing w:after="0"/>
        <w:rPr>
          <w:rFonts w:ascii="Calibri" w:hAnsi="Calibri" w:cs="Calibri"/>
          <w:b/>
          <w:sz w:val="28"/>
        </w:rPr>
      </w:pPr>
    </w:p>
    <w:p w14:paraId="256EA103" w14:textId="5350FB30" w:rsidR="001D4CBC" w:rsidRPr="001E01A4" w:rsidRDefault="00315403" w:rsidP="001E01A4">
      <w:pPr>
        <w:shd w:val="clear" w:color="auto" w:fill="4F81BD" w:themeFill="accent1"/>
        <w:spacing w:after="0"/>
        <w:jc w:val="center"/>
        <w:rPr>
          <w:rFonts w:ascii="Calibri" w:hAnsi="Calibri" w:cs="Calibri"/>
          <w:b/>
          <w:color w:val="FFFFFF" w:themeColor="background1"/>
          <w:sz w:val="32"/>
        </w:rPr>
      </w:pPr>
      <w:r w:rsidRPr="001E01A4">
        <w:rPr>
          <w:rFonts w:ascii="Calibri" w:hAnsi="Calibri" w:cs="Calibri"/>
          <w:b/>
          <w:color w:val="FFFFFF" w:themeColor="background1"/>
          <w:sz w:val="32"/>
        </w:rPr>
        <w:t>KONKURS NR RPPM.0</w:t>
      </w:r>
      <w:r w:rsidR="00780EE8" w:rsidRPr="001E01A4">
        <w:rPr>
          <w:rFonts w:ascii="Calibri" w:hAnsi="Calibri" w:cs="Calibri"/>
          <w:b/>
          <w:color w:val="FFFFFF" w:themeColor="background1"/>
          <w:sz w:val="32"/>
        </w:rPr>
        <w:t>5</w:t>
      </w:r>
      <w:r w:rsidRPr="001E01A4">
        <w:rPr>
          <w:rFonts w:ascii="Calibri" w:hAnsi="Calibri" w:cs="Calibri"/>
          <w:b/>
          <w:color w:val="FFFFFF" w:themeColor="background1"/>
          <w:sz w:val="32"/>
        </w:rPr>
        <w:t>.0</w:t>
      </w:r>
      <w:r w:rsidR="00780EE8" w:rsidRPr="001E01A4">
        <w:rPr>
          <w:rFonts w:ascii="Calibri" w:hAnsi="Calibri" w:cs="Calibri"/>
          <w:b/>
          <w:color w:val="FFFFFF" w:themeColor="background1"/>
          <w:sz w:val="32"/>
        </w:rPr>
        <w:t>4</w:t>
      </w:r>
      <w:r w:rsidRPr="001E01A4">
        <w:rPr>
          <w:rFonts w:ascii="Calibri" w:hAnsi="Calibri" w:cs="Calibri"/>
          <w:b/>
          <w:color w:val="FFFFFF" w:themeColor="background1"/>
          <w:sz w:val="32"/>
        </w:rPr>
        <w:t>.02-IZ</w:t>
      </w:r>
      <w:r w:rsidR="002A0285" w:rsidRPr="001E01A4">
        <w:rPr>
          <w:rFonts w:ascii="Calibri" w:hAnsi="Calibri" w:cs="Calibri"/>
          <w:b/>
          <w:color w:val="FFFFFF" w:themeColor="background1"/>
          <w:sz w:val="32"/>
        </w:rPr>
        <w:t>.</w:t>
      </w:r>
      <w:r w:rsidR="00525D3E" w:rsidRPr="001E01A4">
        <w:rPr>
          <w:rFonts w:ascii="Calibri" w:hAnsi="Calibri" w:cs="Calibri"/>
          <w:b/>
          <w:color w:val="FFFFFF" w:themeColor="background1"/>
          <w:sz w:val="32"/>
        </w:rPr>
        <w:t>00</w:t>
      </w:r>
      <w:r w:rsidR="006A599C" w:rsidRPr="001E01A4">
        <w:rPr>
          <w:rFonts w:ascii="Calibri" w:hAnsi="Calibri" w:cs="Calibri"/>
          <w:b/>
          <w:color w:val="FFFFFF" w:themeColor="background1"/>
          <w:sz w:val="32"/>
        </w:rPr>
        <w:t>-22-</w:t>
      </w:r>
      <w:r w:rsidR="00A72B6D" w:rsidRPr="001E01A4">
        <w:rPr>
          <w:rFonts w:ascii="Calibri" w:hAnsi="Calibri" w:cs="Calibri"/>
          <w:b/>
          <w:color w:val="FFFFFF" w:themeColor="background1"/>
          <w:sz w:val="32"/>
        </w:rPr>
        <w:t>00</w:t>
      </w:r>
      <w:r w:rsidR="00780EE8" w:rsidRPr="001E01A4">
        <w:rPr>
          <w:rFonts w:ascii="Calibri" w:hAnsi="Calibri" w:cs="Calibri"/>
          <w:b/>
          <w:color w:val="FFFFFF" w:themeColor="background1"/>
          <w:sz w:val="32"/>
        </w:rPr>
        <w:t>3</w:t>
      </w:r>
      <w:r w:rsidR="006A599C" w:rsidRPr="001E01A4">
        <w:rPr>
          <w:rFonts w:ascii="Calibri" w:hAnsi="Calibri" w:cs="Calibri"/>
          <w:b/>
          <w:color w:val="FFFFFF" w:themeColor="background1"/>
          <w:sz w:val="32"/>
        </w:rPr>
        <w:t>/</w:t>
      </w:r>
      <w:r w:rsidR="00723228" w:rsidRPr="001E01A4">
        <w:rPr>
          <w:rFonts w:ascii="Calibri" w:hAnsi="Calibri" w:cs="Calibri"/>
          <w:b/>
          <w:color w:val="FFFFFF" w:themeColor="background1"/>
          <w:sz w:val="32"/>
        </w:rPr>
        <w:t>17</w:t>
      </w:r>
    </w:p>
    <w:p w14:paraId="2023BA59" w14:textId="77777777" w:rsidR="00A67BA9" w:rsidRPr="001E01A4" w:rsidRDefault="003B4F29" w:rsidP="001E01A4">
      <w:pPr>
        <w:spacing w:after="0"/>
        <w:jc w:val="center"/>
        <w:rPr>
          <w:rFonts w:ascii="Calibri" w:eastAsia="Calibri" w:hAnsi="Calibri" w:cs="Calibri"/>
          <w:b/>
          <w:sz w:val="28"/>
          <w:szCs w:val="28"/>
        </w:rPr>
      </w:pPr>
      <w:r w:rsidRPr="001E01A4">
        <w:rPr>
          <w:rFonts w:ascii="Calibri" w:hAnsi="Calibri" w:cs="Calibri"/>
          <w:b/>
          <w:sz w:val="28"/>
        </w:rPr>
        <w:br/>
      </w:r>
    </w:p>
    <w:p w14:paraId="15B09C09" w14:textId="77777777" w:rsidR="00A67BA9" w:rsidRPr="001E01A4" w:rsidRDefault="00A67BA9" w:rsidP="001E01A4">
      <w:pPr>
        <w:spacing w:after="0"/>
        <w:jc w:val="center"/>
        <w:rPr>
          <w:rFonts w:ascii="Calibri" w:eastAsia="Calibri" w:hAnsi="Calibri" w:cs="Calibri"/>
          <w:b/>
          <w:sz w:val="28"/>
          <w:szCs w:val="28"/>
        </w:rPr>
      </w:pPr>
    </w:p>
    <w:p w14:paraId="335EC57C" w14:textId="77777777" w:rsidR="00A67BA9" w:rsidRPr="001E01A4" w:rsidRDefault="00A67BA9" w:rsidP="001E01A4">
      <w:pPr>
        <w:spacing w:after="0"/>
        <w:jc w:val="center"/>
        <w:rPr>
          <w:rFonts w:ascii="Calibri" w:eastAsia="Calibri" w:hAnsi="Calibri" w:cs="Calibri"/>
          <w:b/>
          <w:sz w:val="28"/>
          <w:szCs w:val="28"/>
        </w:rPr>
      </w:pPr>
    </w:p>
    <w:p w14:paraId="55CAF312" w14:textId="77777777" w:rsidR="00A67BA9" w:rsidRPr="001E01A4" w:rsidRDefault="00A67BA9" w:rsidP="001E01A4">
      <w:pPr>
        <w:spacing w:after="0"/>
        <w:jc w:val="center"/>
        <w:rPr>
          <w:rFonts w:ascii="Calibri" w:hAnsi="Calibri" w:cs="Calibri"/>
        </w:rPr>
      </w:pPr>
    </w:p>
    <w:p w14:paraId="65DBEF40" w14:textId="77777777" w:rsidR="00A67BA9" w:rsidRPr="001E01A4" w:rsidRDefault="00A67BA9" w:rsidP="001E01A4">
      <w:pPr>
        <w:spacing w:after="0"/>
        <w:jc w:val="center"/>
        <w:rPr>
          <w:rFonts w:ascii="Calibri" w:hAnsi="Calibri" w:cs="Calibri"/>
        </w:rPr>
      </w:pPr>
    </w:p>
    <w:p w14:paraId="417651CD" w14:textId="77777777" w:rsidR="00A67BA9" w:rsidRPr="001E01A4" w:rsidRDefault="00A67BA9" w:rsidP="001E01A4">
      <w:pPr>
        <w:spacing w:after="0"/>
        <w:jc w:val="center"/>
        <w:rPr>
          <w:rFonts w:ascii="Calibri" w:hAnsi="Calibri" w:cs="Calibri"/>
        </w:rPr>
      </w:pPr>
    </w:p>
    <w:p w14:paraId="732D005C" w14:textId="77777777" w:rsidR="00A67BA9" w:rsidRPr="001E01A4" w:rsidRDefault="00A67BA9" w:rsidP="001E01A4">
      <w:pPr>
        <w:spacing w:after="0"/>
        <w:jc w:val="center"/>
        <w:rPr>
          <w:rFonts w:ascii="Calibri" w:hAnsi="Calibri" w:cs="Calibri"/>
        </w:rPr>
      </w:pPr>
    </w:p>
    <w:p w14:paraId="2073AFED" w14:textId="77777777" w:rsidR="00A67BA9" w:rsidRPr="001E01A4" w:rsidRDefault="00A67BA9" w:rsidP="001E01A4">
      <w:pPr>
        <w:spacing w:after="0"/>
        <w:jc w:val="center"/>
        <w:rPr>
          <w:rFonts w:ascii="Calibri" w:hAnsi="Calibri" w:cs="Calibri"/>
        </w:rPr>
      </w:pPr>
    </w:p>
    <w:p w14:paraId="1130DD29" w14:textId="77777777" w:rsidR="00A67BA9" w:rsidRPr="001E01A4" w:rsidRDefault="00A67BA9" w:rsidP="001E01A4">
      <w:pPr>
        <w:spacing w:after="0"/>
        <w:jc w:val="center"/>
        <w:rPr>
          <w:rFonts w:ascii="Calibri" w:hAnsi="Calibri" w:cs="Calibri"/>
        </w:rPr>
      </w:pPr>
    </w:p>
    <w:p w14:paraId="1AA11B01" w14:textId="77777777" w:rsidR="00A67BA9" w:rsidRPr="001E01A4" w:rsidRDefault="00A67BA9" w:rsidP="001E01A4">
      <w:pPr>
        <w:spacing w:after="0"/>
        <w:jc w:val="center"/>
        <w:rPr>
          <w:rFonts w:ascii="Calibri" w:hAnsi="Calibri" w:cs="Calibri"/>
        </w:rPr>
      </w:pPr>
    </w:p>
    <w:p w14:paraId="3195B62D" w14:textId="77777777" w:rsidR="00A67BA9" w:rsidRPr="001E01A4" w:rsidRDefault="00A67BA9" w:rsidP="001E01A4">
      <w:pPr>
        <w:spacing w:after="0"/>
        <w:jc w:val="center"/>
        <w:rPr>
          <w:rFonts w:ascii="Calibri" w:hAnsi="Calibri" w:cs="Calibri"/>
        </w:rPr>
      </w:pPr>
    </w:p>
    <w:p w14:paraId="577ABAC2" w14:textId="140676C9" w:rsidR="00387AC0" w:rsidRPr="001E01A4" w:rsidRDefault="00A26F97" w:rsidP="001E01A4">
      <w:pPr>
        <w:spacing w:after="0"/>
        <w:jc w:val="center"/>
        <w:rPr>
          <w:rFonts w:ascii="Calibri" w:hAnsi="Calibri" w:cs="Calibri"/>
        </w:rPr>
      </w:pPr>
      <w:r w:rsidRPr="001E01A4">
        <w:rPr>
          <w:rFonts w:ascii="Calibri" w:hAnsi="Calibri" w:cs="Calibri"/>
        </w:rPr>
        <w:t xml:space="preserve">Data ogłoszenia konkursu </w:t>
      </w:r>
      <w:r w:rsidR="00780EE8" w:rsidRPr="001E01A4">
        <w:rPr>
          <w:rFonts w:ascii="Calibri" w:hAnsi="Calibri" w:cs="Calibri"/>
        </w:rPr>
        <w:t>28</w:t>
      </w:r>
      <w:r w:rsidR="002D7491">
        <w:rPr>
          <w:rFonts w:ascii="Calibri" w:hAnsi="Calibri" w:cs="Calibri"/>
        </w:rPr>
        <w:t xml:space="preserve"> listopada </w:t>
      </w:r>
      <w:r w:rsidR="006679E9" w:rsidRPr="001E01A4">
        <w:rPr>
          <w:rFonts w:ascii="Calibri" w:hAnsi="Calibri" w:cs="Calibri"/>
        </w:rPr>
        <w:t>2017 r.</w:t>
      </w:r>
    </w:p>
    <w:p w14:paraId="412B3A6D" w14:textId="77777777" w:rsidR="0049037A" w:rsidRPr="001E01A4" w:rsidRDefault="0049037A" w:rsidP="001E01A4">
      <w:pPr>
        <w:spacing w:after="0"/>
        <w:rPr>
          <w:rFonts w:ascii="Calibri" w:hAnsi="Calibri" w:cs="Calibri"/>
        </w:rPr>
      </w:pPr>
      <w:r w:rsidRPr="001E01A4">
        <w:rPr>
          <w:rFonts w:ascii="Calibri" w:hAnsi="Calibri" w:cs="Calibri"/>
        </w:rPr>
        <w:br w:type="page"/>
      </w:r>
    </w:p>
    <w:sdt>
      <w:sdtPr>
        <w:rPr>
          <w:rFonts w:ascii="Calibri" w:eastAsiaTheme="minorHAnsi" w:hAnsi="Calibri" w:cs="Calibri"/>
          <w:b w:val="0"/>
          <w:bCs w:val="0"/>
          <w:color w:val="auto"/>
          <w:sz w:val="22"/>
          <w:szCs w:val="22"/>
          <w:lang w:eastAsia="en-US"/>
        </w:rPr>
        <w:id w:val="-48683178"/>
        <w:docPartObj>
          <w:docPartGallery w:val="Table of Contents"/>
          <w:docPartUnique/>
        </w:docPartObj>
      </w:sdtPr>
      <w:sdtEndPr/>
      <w:sdtContent>
        <w:p w14:paraId="424643E4" w14:textId="77777777" w:rsidR="000A5B46" w:rsidRPr="001E01A4" w:rsidRDefault="009D6A44" w:rsidP="001E01A4">
          <w:pPr>
            <w:pStyle w:val="Nagwekspisutreci"/>
            <w:rPr>
              <w:rFonts w:ascii="Calibri" w:hAnsi="Calibri" w:cs="Calibri"/>
              <w:color w:val="FFFFFF" w:themeColor="background1"/>
              <w:sz w:val="24"/>
            </w:rPr>
          </w:pPr>
          <w:r w:rsidRPr="001E01A4">
            <w:rPr>
              <w:rFonts w:ascii="Calibri" w:hAnsi="Calibri" w:cs="Calibri"/>
              <w:color w:val="FFFFFF" w:themeColor="background1"/>
              <w:sz w:val="24"/>
            </w:rPr>
            <w:t>Spis treści</w:t>
          </w:r>
        </w:p>
        <w:p w14:paraId="61158BC7" w14:textId="024BBFE3" w:rsidR="00FE2C80" w:rsidRPr="00FA0987" w:rsidRDefault="00E6347A" w:rsidP="00FA0987">
          <w:pPr>
            <w:pStyle w:val="Spistreci1"/>
            <w:rPr>
              <w:rFonts w:ascii="Calibri" w:eastAsiaTheme="minorEastAsia" w:hAnsi="Calibri" w:cs="Calibri"/>
              <w:b w:val="0"/>
              <w:noProof/>
              <w:sz w:val="22"/>
              <w:szCs w:val="22"/>
              <w:lang w:eastAsia="pl-PL"/>
            </w:rPr>
          </w:pPr>
          <w:r w:rsidRPr="001E01A4">
            <w:fldChar w:fldCharType="begin"/>
          </w:r>
          <w:r w:rsidR="009D6A44" w:rsidRPr="001E01A4">
            <w:instrText xml:space="preserve"> TOC \o "1-3" \h \z \u </w:instrText>
          </w:r>
          <w:r w:rsidRPr="001E01A4">
            <w:fldChar w:fldCharType="separate"/>
          </w:r>
          <w:hyperlink w:anchor="_Toc499039723" w:history="1">
            <w:r w:rsidR="00882035" w:rsidRPr="00FA0987">
              <w:rPr>
                <w:rStyle w:val="Hipercze"/>
                <w:rFonts w:ascii="Calibri" w:hAnsi="Calibri" w:cs="Calibri"/>
                <w:b w:val="0"/>
                <w:caps w:val="0"/>
                <w:noProof/>
                <w:sz w:val="22"/>
                <w:szCs w:val="22"/>
              </w:rPr>
              <w:t>Wykaz stosowanych skrótów</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_Toc499039723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3</w:t>
            </w:r>
            <w:r w:rsidR="00FE2C80" w:rsidRPr="00FA0987">
              <w:rPr>
                <w:rFonts w:ascii="Calibri" w:hAnsi="Calibri" w:cs="Calibri"/>
                <w:b w:val="0"/>
                <w:noProof/>
                <w:webHidden/>
                <w:sz w:val="22"/>
                <w:szCs w:val="22"/>
              </w:rPr>
              <w:fldChar w:fldCharType="end"/>
            </w:r>
          </w:hyperlink>
        </w:p>
        <w:p w14:paraId="12A02E82" w14:textId="66831E88" w:rsidR="00FE2C80" w:rsidRPr="00FA0987" w:rsidRDefault="000444B9" w:rsidP="00FA0987">
          <w:pPr>
            <w:pStyle w:val="Spistreci1"/>
            <w:rPr>
              <w:rFonts w:ascii="Calibri" w:eastAsiaTheme="minorEastAsia" w:hAnsi="Calibri" w:cs="Calibri"/>
              <w:b w:val="0"/>
              <w:noProof/>
              <w:sz w:val="22"/>
              <w:szCs w:val="22"/>
              <w:lang w:eastAsia="pl-PL"/>
            </w:rPr>
          </w:pPr>
          <w:hyperlink w:anchor="_Toc499039724" w:history="1">
            <w:r w:rsidR="00FA0987">
              <w:rPr>
                <w:rStyle w:val="Hipercze"/>
                <w:rFonts w:ascii="Calibri" w:hAnsi="Calibri" w:cs="Calibri"/>
                <w:b w:val="0"/>
                <w:caps w:val="0"/>
                <w:noProof/>
                <w:sz w:val="22"/>
                <w:szCs w:val="22"/>
              </w:rPr>
              <w:t>W</w:t>
            </w:r>
            <w:r w:rsidR="00882035" w:rsidRPr="00FA0987">
              <w:rPr>
                <w:rStyle w:val="Hipercze"/>
                <w:rFonts w:ascii="Calibri" w:hAnsi="Calibri" w:cs="Calibri"/>
                <w:b w:val="0"/>
                <w:caps w:val="0"/>
                <w:noProof/>
                <w:sz w:val="22"/>
                <w:szCs w:val="22"/>
              </w:rPr>
              <w:t>ykaz stosowanych pojęć</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_Toc499039724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4</w:t>
            </w:r>
            <w:r w:rsidR="00FE2C80" w:rsidRPr="00FA0987">
              <w:rPr>
                <w:rFonts w:ascii="Calibri" w:hAnsi="Calibri" w:cs="Calibri"/>
                <w:b w:val="0"/>
                <w:noProof/>
                <w:webHidden/>
                <w:sz w:val="22"/>
                <w:szCs w:val="22"/>
              </w:rPr>
              <w:fldChar w:fldCharType="end"/>
            </w:r>
          </w:hyperlink>
        </w:p>
        <w:p w14:paraId="2624E335" w14:textId="2CDE90B8" w:rsidR="00FE2C80" w:rsidRPr="00FA0987" w:rsidRDefault="000444B9" w:rsidP="00FA0987">
          <w:pPr>
            <w:pStyle w:val="Spistreci1"/>
            <w:rPr>
              <w:rFonts w:ascii="Calibri" w:eastAsiaTheme="minorEastAsia" w:hAnsi="Calibri" w:cs="Calibri"/>
              <w:b w:val="0"/>
              <w:noProof/>
              <w:sz w:val="22"/>
              <w:szCs w:val="22"/>
              <w:lang w:eastAsia="pl-PL"/>
            </w:rPr>
          </w:pPr>
          <w:hyperlink w:anchor="_Toc499039725" w:history="1">
            <w:r w:rsidR="00882035" w:rsidRPr="00FA0987">
              <w:rPr>
                <w:rStyle w:val="Hipercze"/>
                <w:rFonts w:ascii="Calibri" w:hAnsi="Calibri" w:cs="Calibri"/>
                <w:b w:val="0"/>
                <w:caps w:val="0"/>
                <w:noProof/>
                <w:sz w:val="22"/>
                <w:szCs w:val="22"/>
              </w:rPr>
              <w:t xml:space="preserve">Podstawy prawne </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_Toc499039725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4</w:t>
            </w:r>
            <w:r w:rsidR="00FE2C80" w:rsidRPr="00FA0987">
              <w:rPr>
                <w:rFonts w:ascii="Calibri" w:hAnsi="Calibri" w:cs="Calibri"/>
                <w:b w:val="0"/>
                <w:noProof/>
                <w:webHidden/>
                <w:sz w:val="22"/>
                <w:szCs w:val="22"/>
              </w:rPr>
              <w:fldChar w:fldCharType="end"/>
            </w:r>
          </w:hyperlink>
        </w:p>
        <w:p w14:paraId="702D21A5" w14:textId="2AC9002C" w:rsidR="00FE2C80" w:rsidRPr="00FA0987" w:rsidRDefault="000444B9" w:rsidP="00FA0987">
          <w:pPr>
            <w:pStyle w:val="Spistreci1"/>
            <w:tabs>
              <w:tab w:val="left" w:pos="440"/>
            </w:tabs>
            <w:rPr>
              <w:rFonts w:ascii="Calibri" w:eastAsiaTheme="minorEastAsia" w:hAnsi="Calibri" w:cs="Calibri"/>
              <w:b w:val="0"/>
              <w:noProof/>
              <w:sz w:val="22"/>
              <w:szCs w:val="22"/>
              <w:lang w:eastAsia="pl-PL"/>
            </w:rPr>
          </w:pPr>
          <w:hyperlink w:anchor="_Toc499039726" w:history="1">
            <w:r w:rsidR="00FE2C80" w:rsidRPr="00FA0987">
              <w:rPr>
                <w:rStyle w:val="Hipercze"/>
                <w:rFonts w:ascii="Calibri" w:hAnsi="Calibri" w:cs="Calibri"/>
                <w:b w:val="0"/>
                <w:noProof/>
                <w:sz w:val="22"/>
                <w:szCs w:val="22"/>
              </w:rPr>
              <w:t>1.</w:t>
            </w:r>
            <w:r w:rsidR="00FA0987" w:rsidRPr="00FA0987">
              <w:rPr>
                <w:rFonts w:ascii="Calibri" w:eastAsiaTheme="minorEastAsia" w:hAnsi="Calibri" w:cs="Calibri"/>
                <w:b w:val="0"/>
                <w:noProof/>
                <w:sz w:val="22"/>
                <w:szCs w:val="22"/>
                <w:lang w:eastAsia="pl-PL"/>
              </w:rPr>
              <w:t xml:space="preserve"> </w:t>
            </w:r>
            <w:r w:rsidR="00FA0987" w:rsidRPr="00FA0987">
              <w:rPr>
                <w:rFonts w:ascii="Calibri" w:eastAsiaTheme="minorEastAsia" w:hAnsi="Calibri" w:cs="Calibri"/>
                <w:b w:val="0"/>
                <w:noProof/>
                <w:sz w:val="22"/>
                <w:szCs w:val="22"/>
                <w:lang w:eastAsia="pl-PL"/>
              </w:rPr>
              <w:tab/>
            </w:r>
            <w:r w:rsidR="00882035" w:rsidRPr="00FA0987">
              <w:rPr>
                <w:rStyle w:val="Hipercze"/>
                <w:rFonts w:ascii="Calibri" w:hAnsi="Calibri" w:cs="Calibri"/>
                <w:b w:val="0"/>
                <w:caps w:val="0"/>
                <w:noProof/>
                <w:sz w:val="22"/>
                <w:szCs w:val="22"/>
              </w:rPr>
              <w:t>Podstawowe informacje o konkursie</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_Toc499039726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6</w:t>
            </w:r>
            <w:r w:rsidR="00FE2C80" w:rsidRPr="00FA0987">
              <w:rPr>
                <w:rFonts w:ascii="Calibri" w:hAnsi="Calibri" w:cs="Calibri"/>
                <w:b w:val="0"/>
                <w:noProof/>
                <w:webHidden/>
                <w:sz w:val="22"/>
                <w:szCs w:val="22"/>
              </w:rPr>
              <w:fldChar w:fldCharType="end"/>
            </w:r>
          </w:hyperlink>
        </w:p>
        <w:p w14:paraId="0E70BC64" w14:textId="452C8D7F"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27" w:history="1">
            <w:r w:rsidR="00FE2C80" w:rsidRPr="00FA0987">
              <w:rPr>
                <w:rStyle w:val="Hipercze"/>
                <w:rFonts w:ascii="Calibri" w:hAnsi="Calibri" w:cs="Calibri"/>
                <w:noProof/>
                <w:sz w:val="22"/>
                <w:szCs w:val="22"/>
              </w:rPr>
              <w:t>1.1</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 xml:space="preserve">Zakres regulaminu konkursu </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_Toc499039727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6</w:t>
            </w:r>
            <w:r w:rsidR="00FE2C80" w:rsidRPr="00FA0987">
              <w:rPr>
                <w:rFonts w:ascii="Calibri" w:hAnsi="Calibri" w:cs="Calibri"/>
                <w:noProof/>
                <w:webHidden/>
                <w:sz w:val="22"/>
                <w:szCs w:val="22"/>
              </w:rPr>
              <w:fldChar w:fldCharType="end"/>
            </w:r>
          </w:hyperlink>
        </w:p>
        <w:p w14:paraId="15F80F23" w14:textId="05E1F5D9"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28" w:history="1">
            <w:r w:rsidR="00FE2C80" w:rsidRPr="00FA0987">
              <w:rPr>
                <w:rStyle w:val="Hipercze"/>
                <w:rFonts w:ascii="Calibri" w:hAnsi="Calibri" w:cs="Calibri"/>
                <w:noProof/>
                <w:sz w:val="22"/>
                <w:szCs w:val="22"/>
              </w:rPr>
              <w:t>1.2</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Nazwa i adres instytucji ogłaszającej konkurs</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_Toc499039728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7</w:t>
            </w:r>
            <w:r w:rsidR="00FE2C80" w:rsidRPr="00FA0987">
              <w:rPr>
                <w:rFonts w:ascii="Calibri" w:hAnsi="Calibri" w:cs="Calibri"/>
                <w:noProof/>
                <w:webHidden/>
                <w:sz w:val="22"/>
                <w:szCs w:val="22"/>
              </w:rPr>
              <w:fldChar w:fldCharType="end"/>
            </w:r>
          </w:hyperlink>
        </w:p>
        <w:p w14:paraId="68697E24" w14:textId="508E7D35"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29" w:history="1">
            <w:r w:rsidR="00FE2C80" w:rsidRPr="00FA0987">
              <w:rPr>
                <w:rStyle w:val="Hipercze"/>
                <w:rFonts w:ascii="Calibri" w:hAnsi="Calibri" w:cs="Calibri"/>
                <w:noProof/>
                <w:sz w:val="22"/>
                <w:szCs w:val="22"/>
              </w:rPr>
              <w:t>1.3</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Przedmiot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_Toc499039729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7</w:t>
            </w:r>
            <w:r w:rsidR="00FE2C80" w:rsidRPr="00FA0987">
              <w:rPr>
                <w:rFonts w:ascii="Calibri" w:hAnsi="Calibri" w:cs="Calibri"/>
                <w:noProof/>
                <w:webHidden/>
                <w:sz w:val="22"/>
                <w:szCs w:val="22"/>
              </w:rPr>
              <w:fldChar w:fldCharType="end"/>
            </w:r>
          </w:hyperlink>
        </w:p>
        <w:p w14:paraId="32190F69" w14:textId="51E8B63A"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0" w:history="1">
            <w:r w:rsidR="00FE2C80" w:rsidRPr="00FA0987">
              <w:rPr>
                <w:rStyle w:val="Hipercze"/>
                <w:rFonts w:ascii="Calibri" w:hAnsi="Calibri" w:cs="Calibri"/>
                <w:noProof/>
                <w:sz w:val="22"/>
                <w:szCs w:val="22"/>
              </w:rPr>
              <w:t>1.4</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Kwota przeznaczona na dofinansowanie projektów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_Toc499039730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7</w:t>
            </w:r>
            <w:r w:rsidR="00FE2C80" w:rsidRPr="00FA0987">
              <w:rPr>
                <w:rFonts w:ascii="Calibri" w:hAnsi="Calibri" w:cs="Calibri"/>
                <w:noProof/>
                <w:webHidden/>
                <w:sz w:val="22"/>
                <w:szCs w:val="22"/>
              </w:rPr>
              <w:fldChar w:fldCharType="end"/>
            </w:r>
          </w:hyperlink>
        </w:p>
        <w:p w14:paraId="0670EAF1" w14:textId="373A585A"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1" w:history="1">
            <w:r w:rsidR="00FE2C80" w:rsidRPr="00FA0987">
              <w:rPr>
                <w:rStyle w:val="Hipercze"/>
                <w:rFonts w:ascii="Calibri" w:hAnsi="Calibri" w:cs="Calibri"/>
                <w:noProof/>
                <w:sz w:val="22"/>
                <w:szCs w:val="22"/>
              </w:rPr>
              <w:t>1.5</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Dopuszczalny</w:t>
            </w:r>
            <w:r w:rsidR="00FE2C80" w:rsidRPr="00FA0987">
              <w:rPr>
                <w:rStyle w:val="Hipercze"/>
                <w:rFonts w:ascii="Calibri" w:hAnsi="Calibri" w:cs="Calibri"/>
                <w:noProof/>
                <w:sz w:val="22"/>
                <w:szCs w:val="22"/>
              </w:rPr>
              <w:t xml:space="preserve"> </w:t>
            </w:r>
            <w:r w:rsidR="00882035" w:rsidRPr="00FA0987">
              <w:rPr>
                <w:rStyle w:val="Hipercze"/>
                <w:rFonts w:ascii="Calibri" w:hAnsi="Calibri" w:cs="Calibri"/>
                <w:noProof/>
                <w:sz w:val="22"/>
                <w:szCs w:val="22"/>
              </w:rPr>
              <w:t>poziom dofinansowania projektu w konkursie</w:t>
            </w:r>
            <w:r w:rsidR="00FE2C80" w:rsidRPr="00FA0987">
              <w:rPr>
                <w:rStyle w:val="Hipercze"/>
                <w:rFonts w:ascii="Calibri" w:hAnsi="Calibri" w:cs="Calibri"/>
                <w:noProof/>
                <w:sz w:val="22"/>
                <w:szCs w:val="22"/>
              </w:rPr>
              <w:t xml:space="preserve"> </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_Toc499039731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8</w:t>
            </w:r>
            <w:r w:rsidR="00FE2C80" w:rsidRPr="00FA0987">
              <w:rPr>
                <w:rFonts w:ascii="Calibri" w:hAnsi="Calibri" w:cs="Calibri"/>
                <w:noProof/>
                <w:webHidden/>
                <w:sz w:val="22"/>
                <w:szCs w:val="22"/>
              </w:rPr>
              <w:fldChar w:fldCharType="end"/>
            </w:r>
          </w:hyperlink>
        </w:p>
        <w:p w14:paraId="34F1D114" w14:textId="34D23C0C"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2" w:history="1">
            <w:r w:rsidR="00FE2C80" w:rsidRPr="00FA0987">
              <w:rPr>
                <w:rStyle w:val="Hipercze"/>
                <w:rFonts w:ascii="Calibri" w:hAnsi="Calibri" w:cs="Calibri"/>
                <w:noProof/>
                <w:sz w:val="22"/>
                <w:szCs w:val="22"/>
              </w:rPr>
              <w:t>1.6</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Minimalna wartość projektu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_Toc499039732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8</w:t>
            </w:r>
            <w:r w:rsidR="00FE2C80" w:rsidRPr="00FA0987">
              <w:rPr>
                <w:rFonts w:ascii="Calibri" w:hAnsi="Calibri" w:cs="Calibri"/>
                <w:noProof/>
                <w:webHidden/>
                <w:sz w:val="22"/>
                <w:szCs w:val="22"/>
              </w:rPr>
              <w:fldChar w:fldCharType="end"/>
            </w:r>
          </w:hyperlink>
        </w:p>
        <w:p w14:paraId="3BEEC894" w14:textId="7BDBEBE9"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3" w:history="1">
            <w:r w:rsidR="00FE2C80" w:rsidRPr="00FA0987">
              <w:rPr>
                <w:rStyle w:val="Hipercze"/>
                <w:rFonts w:ascii="Calibri" w:hAnsi="Calibri" w:cs="Calibri"/>
                <w:noProof/>
                <w:sz w:val="22"/>
                <w:szCs w:val="22"/>
              </w:rPr>
              <w:t xml:space="preserve">1.7 </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 xml:space="preserve">Okres realizacji projektu w konkursie </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_Toc499039733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8</w:t>
            </w:r>
            <w:r w:rsidR="00FE2C80" w:rsidRPr="00FA0987">
              <w:rPr>
                <w:rFonts w:ascii="Calibri" w:hAnsi="Calibri" w:cs="Calibri"/>
                <w:noProof/>
                <w:webHidden/>
                <w:sz w:val="22"/>
                <w:szCs w:val="22"/>
              </w:rPr>
              <w:fldChar w:fldCharType="end"/>
            </w:r>
          </w:hyperlink>
        </w:p>
        <w:p w14:paraId="5291A736" w14:textId="210B1692"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4" w:history="1">
            <w:r w:rsidR="00FE2C80" w:rsidRPr="00FA0987">
              <w:rPr>
                <w:rStyle w:val="Hipercze"/>
                <w:rFonts w:ascii="Calibri" w:hAnsi="Calibri" w:cs="Calibri"/>
                <w:noProof/>
                <w:sz w:val="22"/>
                <w:szCs w:val="22"/>
              </w:rPr>
              <w:t xml:space="preserve">1.8 </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Podmioty uprawnione do składania wniosków o dofinansowanie projektu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_Toc499039734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9</w:t>
            </w:r>
            <w:r w:rsidR="00FE2C80" w:rsidRPr="00FA0987">
              <w:rPr>
                <w:rFonts w:ascii="Calibri" w:hAnsi="Calibri" w:cs="Calibri"/>
                <w:noProof/>
                <w:webHidden/>
                <w:sz w:val="22"/>
                <w:szCs w:val="22"/>
              </w:rPr>
              <w:fldChar w:fldCharType="end"/>
            </w:r>
          </w:hyperlink>
        </w:p>
        <w:p w14:paraId="38C8AD77" w14:textId="09ED62E7"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5" w:history="1">
            <w:r w:rsidR="00FE2C80" w:rsidRPr="00FA0987">
              <w:rPr>
                <w:rStyle w:val="Hipercze"/>
                <w:rFonts w:ascii="Calibri" w:hAnsi="Calibri" w:cs="Calibri"/>
                <w:noProof/>
                <w:sz w:val="22"/>
                <w:szCs w:val="22"/>
              </w:rPr>
              <w:t>1.9</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Obszar realizacji projektu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_Toc499039735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9</w:t>
            </w:r>
            <w:r w:rsidR="00FE2C80" w:rsidRPr="00FA0987">
              <w:rPr>
                <w:rFonts w:ascii="Calibri" w:hAnsi="Calibri" w:cs="Calibri"/>
                <w:noProof/>
                <w:webHidden/>
                <w:sz w:val="22"/>
                <w:szCs w:val="22"/>
              </w:rPr>
              <w:fldChar w:fldCharType="end"/>
            </w:r>
          </w:hyperlink>
        </w:p>
        <w:p w14:paraId="05B388D3" w14:textId="1765FD14"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6" w:history="1">
            <w:r w:rsidR="00FE2C80" w:rsidRPr="00FA0987">
              <w:rPr>
                <w:rStyle w:val="Hipercze"/>
                <w:rFonts w:ascii="Calibri" w:hAnsi="Calibri" w:cs="Calibri"/>
                <w:noProof/>
                <w:sz w:val="22"/>
                <w:szCs w:val="22"/>
              </w:rPr>
              <w:t>1.10</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 xml:space="preserve"> Formy składania wniosku o dofinansowanie projektu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_Toc499039736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11</w:t>
            </w:r>
            <w:r w:rsidR="00FE2C80" w:rsidRPr="00FA0987">
              <w:rPr>
                <w:rFonts w:ascii="Calibri" w:hAnsi="Calibri" w:cs="Calibri"/>
                <w:noProof/>
                <w:webHidden/>
                <w:sz w:val="22"/>
                <w:szCs w:val="22"/>
              </w:rPr>
              <w:fldChar w:fldCharType="end"/>
            </w:r>
          </w:hyperlink>
        </w:p>
        <w:p w14:paraId="5394AAEB" w14:textId="05257DFA"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7" w:history="1">
            <w:r w:rsidR="00FE2C80" w:rsidRPr="00FA0987">
              <w:rPr>
                <w:rStyle w:val="Hipercze"/>
                <w:rFonts w:ascii="Calibri" w:hAnsi="Calibri" w:cs="Calibri"/>
                <w:noProof/>
                <w:sz w:val="22"/>
                <w:szCs w:val="22"/>
              </w:rPr>
              <w:t>1.11</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 xml:space="preserve"> Miejsce składania wniosków o dofinansowanie projektów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_Toc499039737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13</w:t>
            </w:r>
            <w:r w:rsidR="00FE2C80" w:rsidRPr="00FA0987">
              <w:rPr>
                <w:rFonts w:ascii="Calibri" w:hAnsi="Calibri" w:cs="Calibri"/>
                <w:noProof/>
                <w:webHidden/>
                <w:sz w:val="22"/>
                <w:szCs w:val="22"/>
              </w:rPr>
              <w:fldChar w:fldCharType="end"/>
            </w:r>
          </w:hyperlink>
        </w:p>
        <w:p w14:paraId="096DCFEB" w14:textId="0AD7E91E"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8" w:history="1">
            <w:r w:rsidR="00FE2C80" w:rsidRPr="00FA0987">
              <w:rPr>
                <w:rStyle w:val="Hipercze"/>
                <w:rFonts w:ascii="Calibri" w:hAnsi="Calibri" w:cs="Calibri"/>
                <w:noProof/>
                <w:sz w:val="22"/>
                <w:szCs w:val="22"/>
              </w:rPr>
              <w:t>1.12</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Termin składania wniosków o dofinansowanie projektów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_Toc499039738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13</w:t>
            </w:r>
            <w:r w:rsidR="00FE2C80" w:rsidRPr="00FA0987">
              <w:rPr>
                <w:rFonts w:ascii="Calibri" w:hAnsi="Calibri" w:cs="Calibri"/>
                <w:noProof/>
                <w:webHidden/>
                <w:sz w:val="22"/>
                <w:szCs w:val="22"/>
              </w:rPr>
              <w:fldChar w:fldCharType="end"/>
            </w:r>
          </w:hyperlink>
        </w:p>
        <w:p w14:paraId="54CE15FA" w14:textId="2978A204"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39" w:history="1">
            <w:r w:rsidR="00FE2C80" w:rsidRPr="00FA0987">
              <w:rPr>
                <w:rStyle w:val="Hipercze"/>
                <w:rFonts w:ascii="Calibri" w:hAnsi="Calibri" w:cs="Calibri"/>
                <w:noProof/>
                <w:sz w:val="22"/>
                <w:szCs w:val="22"/>
              </w:rPr>
              <w:t>1.13</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Planowany termin rozstrzygnięcia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_Toc499039739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14</w:t>
            </w:r>
            <w:r w:rsidR="00FE2C80" w:rsidRPr="00FA0987">
              <w:rPr>
                <w:rFonts w:ascii="Calibri" w:hAnsi="Calibri" w:cs="Calibri"/>
                <w:noProof/>
                <w:webHidden/>
                <w:sz w:val="22"/>
                <w:szCs w:val="22"/>
              </w:rPr>
              <w:fldChar w:fldCharType="end"/>
            </w:r>
          </w:hyperlink>
        </w:p>
        <w:p w14:paraId="012E0D16" w14:textId="39200489"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40" w:history="1">
            <w:r w:rsidR="00FE2C80" w:rsidRPr="00FA0987">
              <w:rPr>
                <w:rStyle w:val="Hipercze"/>
                <w:rFonts w:ascii="Calibri" w:hAnsi="Calibri" w:cs="Calibri"/>
                <w:noProof/>
                <w:sz w:val="22"/>
                <w:szCs w:val="22"/>
              </w:rPr>
              <w:t>1.14</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Procedura wycofania wniosku przez wnioskodawcę</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_Toc499039740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14</w:t>
            </w:r>
            <w:r w:rsidR="00FE2C80" w:rsidRPr="00FA0987">
              <w:rPr>
                <w:rFonts w:ascii="Calibri" w:hAnsi="Calibri" w:cs="Calibri"/>
                <w:noProof/>
                <w:webHidden/>
                <w:sz w:val="22"/>
                <w:szCs w:val="22"/>
              </w:rPr>
              <w:fldChar w:fldCharType="end"/>
            </w:r>
          </w:hyperlink>
        </w:p>
        <w:p w14:paraId="5EB8C2BB" w14:textId="2FF6EF37" w:rsidR="00FE2C80" w:rsidRPr="00FA0987" w:rsidRDefault="000444B9" w:rsidP="00882035">
          <w:pPr>
            <w:pStyle w:val="Spistreci3"/>
            <w:tabs>
              <w:tab w:val="right" w:pos="9062"/>
            </w:tabs>
            <w:rPr>
              <w:rFonts w:ascii="Calibri" w:eastAsiaTheme="minorEastAsia" w:hAnsi="Calibri" w:cs="Calibri"/>
              <w:noProof/>
              <w:sz w:val="22"/>
              <w:szCs w:val="22"/>
              <w:lang w:eastAsia="pl-PL"/>
            </w:rPr>
          </w:pPr>
          <w:hyperlink w:anchor="_Toc499039741" w:history="1">
            <w:r w:rsidR="00FE2C80" w:rsidRPr="00FA0987">
              <w:rPr>
                <w:rStyle w:val="Hipercze"/>
                <w:rFonts w:ascii="Calibri" w:hAnsi="Calibri" w:cs="Calibri"/>
                <w:noProof/>
                <w:sz w:val="22"/>
                <w:szCs w:val="22"/>
              </w:rPr>
              <w:t xml:space="preserve">1.15 </w:t>
            </w:r>
            <w:r w:rsidR="00FE2C80" w:rsidRPr="00FA0987">
              <w:rPr>
                <w:rFonts w:ascii="Calibri" w:eastAsiaTheme="minorEastAsia" w:hAnsi="Calibri" w:cs="Calibri"/>
                <w:noProof/>
                <w:sz w:val="22"/>
                <w:szCs w:val="22"/>
                <w:lang w:eastAsia="pl-PL"/>
              </w:rPr>
              <w:tab/>
            </w:r>
            <w:r w:rsidR="00882035" w:rsidRPr="00FA0987">
              <w:rPr>
                <w:rStyle w:val="Hipercze"/>
                <w:rFonts w:ascii="Calibri" w:hAnsi="Calibri" w:cs="Calibri"/>
                <w:noProof/>
                <w:sz w:val="22"/>
                <w:szCs w:val="22"/>
              </w:rPr>
              <w:t>Forma i sposób udzielania wyjaśnień w kwestiach dotyczących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_Toc499039741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15</w:t>
            </w:r>
            <w:r w:rsidR="00FE2C80" w:rsidRPr="00FA0987">
              <w:rPr>
                <w:rFonts w:ascii="Calibri" w:hAnsi="Calibri" w:cs="Calibri"/>
                <w:noProof/>
                <w:webHidden/>
                <w:sz w:val="22"/>
                <w:szCs w:val="22"/>
              </w:rPr>
              <w:fldChar w:fldCharType="end"/>
            </w:r>
          </w:hyperlink>
        </w:p>
        <w:p w14:paraId="7113738C" w14:textId="63B61BC7" w:rsidR="00FE2C80" w:rsidRPr="00FA0987" w:rsidRDefault="002D7491" w:rsidP="00FA0987">
          <w:pPr>
            <w:pStyle w:val="Spistreci2"/>
            <w:rPr>
              <w:rFonts w:eastAsiaTheme="minorEastAsia"/>
              <w:lang w:eastAsia="pl-PL"/>
            </w:rPr>
          </w:pPr>
          <w:r>
            <w:t xml:space="preserve">  </w:t>
          </w:r>
          <w:hyperlink w:anchor="_Toc499039742" w:history="1">
            <w:r w:rsidR="00FE2C80" w:rsidRPr="00FA0987">
              <w:rPr>
                <w:rStyle w:val="Hipercze"/>
                <w:iCs w:val="0"/>
              </w:rPr>
              <w:t>1.16</w:t>
            </w:r>
            <w:r w:rsidR="00FA0987" w:rsidRPr="00FA0987">
              <w:rPr>
                <w:rFonts w:eastAsiaTheme="minorEastAsia"/>
                <w:lang w:eastAsia="pl-PL"/>
              </w:rPr>
              <w:t xml:space="preserve"> </w:t>
            </w:r>
            <w:r w:rsidR="00FA0987" w:rsidRPr="00FA0987">
              <w:rPr>
                <w:rFonts w:eastAsiaTheme="minorEastAsia"/>
                <w:lang w:eastAsia="pl-PL"/>
              </w:rPr>
              <w:tab/>
              <w:t>F</w:t>
            </w:r>
            <w:r w:rsidR="00882035" w:rsidRPr="00FA0987">
              <w:rPr>
                <w:rStyle w:val="Hipercze"/>
                <w:iCs w:val="0"/>
              </w:rPr>
              <w:t>orma i sposób komun</w:t>
            </w:r>
            <w:r w:rsidR="0058285A">
              <w:rPr>
                <w:rStyle w:val="Hipercze"/>
                <w:iCs w:val="0"/>
              </w:rPr>
              <w:t>ikacji między wnioskodawcą a IOK</w:t>
            </w:r>
            <w:r w:rsidR="00882035" w:rsidRPr="00FA0987">
              <w:rPr>
                <w:rStyle w:val="Hipercze"/>
                <w:iCs w:val="0"/>
              </w:rPr>
              <w:t xml:space="preserve"> oraz skutki niezachowania wskazanej formy komunikacji</w:t>
            </w:r>
            <w:r w:rsidR="00FE2C80" w:rsidRPr="00FA0987">
              <w:rPr>
                <w:rStyle w:val="Hipercze"/>
                <w:iCs w:val="0"/>
              </w:rPr>
              <w:t xml:space="preserve"> </w:t>
            </w:r>
            <w:r w:rsidR="00FE2C80" w:rsidRPr="00FA0987">
              <w:rPr>
                <w:webHidden/>
              </w:rPr>
              <w:tab/>
            </w:r>
            <w:r w:rsidR="00FE2C80" w:rsidRPr="00FA0987">
              <w:rPr>
                <w:webHidden/>
              </w:rPr>
              <w:fldChar w:fldCharType="begin"/>
            </w:r>
            <w:r w:rsidR="00FE2C80" w:rsidRPr="00FA0987">
              <w:rPr>
                <w:webHidden/>
              </w:rPr>
              <w:instrText xml:space="preserve"> PAGEREF _Toc499039742 \h </w:instrText>
            </w:r>
            <w:r w:rsidR="00FE2C80" w:rsidRPr="00FA0987">
              <w:rPr>
                <w:webHidden/>
              </w:rPr>
            </w:r>
            <w:r w:rsidR="00FE2C80" w:rsidRPr="00FA0987">
              <w:rPr>
                <w:webHidden/>
              </w:rPr>
              <w:fldChar w:fldCharType="separate"/>
            </w:r>
            <w:r w:rsidR="00CF4AF0">
              <w:rPr>
                <w:webHidden/>
              </w:rPr>
              <w:t>15</w:t>
            </w:r>
            <w:r w:rsidR="00FE2C80" w:rsidRPr="00FA0987">
              <w:rPr>
                <w:webHidden/>
              </w:rPr>
              <w:fldChar w:fldCharType="end"/>
            </w:r>
          </w:hyperlink>
        </w:p>
        <w:p w14:paraId="1244B195" w14:textId="593E05E9" w:rsidR="00FE2C80" w:rsidRPr="00FA0987" w:rsidRDefault="000444B9" w:rsidP="00FA0987">
          <w:pPr>
            <w:pStyle w:val="Spistreci1"/>
            <w:tabs>
              <w:tab w:val="left" w:pos="440"/>
            </w:tabs>
            <w:rPr>
              <w:rFonts w:ascii="Calibri" w:eastAsiaTheme="minorEastAsia" w:hAnsi="Calibri" w:cs="Calibri"/>
              <w:b w:val="0"/>
              <w:noProof/>
              <w:sz w:val="22"/>
              <w:szCs w:val="22"/>
              <w:lang w:eastAsia="pl-PL"/>
            </w:rPr>
          </w:pPr>
          <w:hyperlink w:anchor="_Toc499039743" w:history="1">
            <w:r w:rsidR="00FE2C80" w:rsidRPr="00FA0987">
              <w:rPr>
                <w:rStyle w:val="Hipercze"/>
                <w:rFonts w:ascii="Calibri" w:hAnsi="Calibri" w:cs="Calibri"/>
                <w:b w:val="0"/>
                <w:noProof/>
                <w:sz w:val="22"/>
                <w:szCs w:val="22"/>
              </w:rPr>
              <w:t>2</w:t>
            </w:r>
            <w:r w:rsidR="00FA0987" w:rsidRPr="00FA0987">
              <w:rPr>
                <w:rStyle w:val="Hipercze"/>
                <w:rFonts w:ascii="Calibri" w:hAnsi="Calibri" w:cs="Calibri"/>
                <w:b w:val="0"/>
                <w:noProof/>
                <w:sz w:val="22"/>
                <w:szCs w:val="22"/>
              </w:rPr>
              <w:t xml:space="preserve">. </w:t>
            </w:r>
            <w:r w:rsidR="00FA0987" w:rsidRPr="00FA0987">
              <w:rPr>
                <w:rFonts w:ascii="Calibri" w:eastAsiaTheme="minorEastAsia" w:hAnsi="Calibri" w:cs="Calibri"/>
                <w:b w:val="0"/>
                <w:noProof/>
                <w:sz w:val="22"/>
                <w:szCs w:val="22"/>
                <w:lang w:eastAsia="pl-PL"/>
              </w:rPr>
              <w:t xml:space="preserve"> </w:t>
            </w:r>
            <w:r w:rsidR="00FA0987" w:rsidRPr="00FA0987">
              <w:rPr>
                <w:rFonts w:ascii="Calibri" w:eastAsiaTheme="minorEastAsia" w:hAnsi="Calibri" w:cs="Calibri"/>
                <w:b w:val="0"/>
                <w:noProof/>
                <w:sz w:val="22"/>
                <w:szCs w:val="22"/>
                <w:lang w:eastAsia="pl-PL"/>
              </w:rPr>
              <w:tab/>
            </w:r>
            <w:r w:rsidR="00FA0987" w:rsidRPr="00FA0987">
              <w:rPr>
                <w:rStyle w:val="Hipercze"/>
                <w:rFonts w:ascii="Calibri" w:hAnsi="Calibri" w:cs="Calibri"/>
                <w:b w:val="0"/>
                <w:caps w:val="0"/>
                <w:noProof/>
                <w:sz w:val="22"/>
                <w:szCs w:val="22"/>
              </w:rPr>
              <w:t>Przedmiot konkursu</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_Toc499039743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17</w:t>
            </w:r>
            <w:r w:rsidR="00FE2C80" w:rsidRPr="00FA0987">
              <w:rPr>
                <w:rFonts w:ascii="Calibri" w:hAnsi="Calibri" w:cs="Calibri"/>
                <w:b w:val="0"/>
                <w:noProof/>
                <w:webHidden/>
                <w:sz w:val="22"/>
                <w:szCs w:val="22"/>
              </w:rPr>
              <w:fldChar w:fldCharType="end"/>
            </w:r>
          </w:hyperlink>
        </w:p>
        <w:p w14:paraId="705D4E02" w14:textId="75798C32"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44" w:history="1">
            <w:r w:rsidR="00FE2C80" w:rsidRPr="00FA0987">
              <w:rPr>
                <w:rStyle w:val="Hipercze"/>
                <w:rFonts w:ascii="Calibri" w:eastAsiaTheme="majorEastAsia" w:hAnsi="Calibri" w:cs="Calibri"/>
                <w:bCs/>
                <w:iCs/>
                <w:noProof/>
                <w:sz w:val="22"/>
                <w:szCs w:val="22"/>
              </w:rPr>
              <w:t>2.1</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Cel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_Toc499039744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17</w:t>
            </w:r>
            <w:r w:rsidR="00FE2C80" w:rsidRPr="00FA0987">
              <w:rPr>
                <w:rFonts w:ascii="Calibri" w:hAnsi="Calibri" w:cs="Calibri"/>
                <w:noProof/>
                <w:webHidden/>
                <w:sz w:val="22"/>
                <w:szCs w:val="22"/>
              </w:rPr>
              <w:fldChar w:fldCharType="end"/>
            </w:r>
          </w:hyperlink>
        </w:p>
        <w:p w14:paraId="46869B5C" w14:textId="288ABA37"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45" w:history="1">
            <w:r w:rsidR="00FE2C80" w:rsidRPr="00FA0987">
              <w:rPr>
                <w:rStyle w:val="Hipercze"/>
                <w:rFonts w:ascii="Calibri" w:hAnsi="Calibri" w:cs="Calibri"/>
                <w:noProof/>
                <w:sz w:val="22"/>
                <w:szCs w:val="22"/>
              </w:rPr>
              <w:t>2.2</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Typy projektów podlegających dofinansowaniu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_Toc499039745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17</w:t>
            </w:r>
            <w:r w:rsidR="00FE2C80" w:rsidRPr="00FA0987">
              <w:rPr>
                <w:rFonts w:ascii="Calibri" w:hAnsi="Calibri" w:cs="Calibri"/>
                <w:noProof/>
                <w:webHidden/>
                <w:sz w:val="22"/>
                <w:szCs w:val="22"/>
              </w:rPr>
              <w:fldChar w:fldCharType="end"/>
            </w:r>
          </w:hyperlink>
        </w:p>
        <w:p w14:paraId="35030358" w14:textId="44BA7ABA"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46" w:history="1">
            <w:r w:rsidR="00FE2C80" w:rsidRPr="00FA0987">
              <w:rPr>
                <w:rStyle w:val="Hipercze"/>
                <w:rFonts w:ascii="Calibri" w:hAnsi="Calibri" w:cs="Calibri"/>
                <w:noProof/>
                <w:sz w:val="22"/>
                <w:szCs w:val="22"/>
              </w:rPr>
              <w:t>2.3</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Grupa docelowa projektu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_Toc499039746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18</w:t>
            </w:r>
            <w:r w:rsidR="00FE2C80" w:rsidRPr="00FA0987">
              <w:rPr>
                <w:rFonts w:ascii="Calibri" w:hAnsi="Calibri" w:cs="Calibri"/>
                <w:noProof/>
                <w:webHidden/>
                <w:sz w:val="22"/>
                <w:szCs w:val="22"/>
              </w:rPr>
              <w:fldChar w:fldCharType="end"/>
            </w:r>
          </w:hyperlink>
        </w:p>
        <w:p w14:paraId="4FA42886" w14:textId="2798B01B"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47" w:history="1">
            <w:r w:rsidR="00FE2C80" w:rsidRPr="00FA0987">
              <w:rPr>
                <w:rStyle w:val="Hipercze"/>
                <w:rFonts w:ascii="Calibri" w:hAnsi="Calibri" w:cs="Calibri"/>
                <w:noProof/>
                <w:sz w:val="22"/>
                <w:szCs w:val="22"/>
              </w:rPr>
              <w:t>2.4</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Specyficzne kryteria wyboru projektów</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_Toc499039747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18</w:t>
            </w:r>
            <w:r w:rsidR="00FE2C80" w:rsidRPr="00FA0987">
              <w:rPr>
                <w:rFonts w:ascii="Calibri" w:hAnsi="Calibri" w:cs="Calibri"/>
                <w:noProof/>
                <w:webHidden/>
                <w:sz w:val="22"/>
                <w:szCs w:val="22"/>
              </w:rPr>
              <w:fldChar w:fldCharType="end"/>
            </w:r>
          </w:hyperlink>
        </w:p>
        <w:p w14:paraId="67B3898C" w14:textId="6A0E9922"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48" w:history="1">
            <w:r w:rsidR="00FE2C80" w:rsidRPr="00FA0987">
              <w:rPr>
                <w:rStyle w:val="Hipercze"/>
                <w:rFonts w:ascii="Calibri" w:hAnsi="Calibri" w:cs="Calibri"/>
                <w:noProof/>
                <w:sz w:val="22"/>
                <w:szCs w:val="22"/>
              </w:rPr>
              <w:t>2.5</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Standardy udzielania wsparcia na rzecz grupy docelowej w konkursie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_Toc499039748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20</w:t>
            </w:r>
            <w:r w:rsidR="00FE2C80" w:rsidRPr="00FA0987">
              <w:rPr>
                <w:rFonts w:ascii="Calibri" w:hAnsi="Calibri" w:cs="Calibri"/>
                <w:noProof/>
                <w:webHidden/>
                <w:sz w:val="22"/>
                <w:szCs w:val="22"/>
              </w:rPr>
              <w:fldChar w:fldCharType="end"/>
            </w:r>
          </w:hyperlink>
        </w:p>
        <w:p w14:paraId="6DB0BD23" w14:textId="402E9CFE"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49" w:history="1">
            <w:r w:rsidR="00FE2C80" w:rsidRPr="00FA0987">
              <w:rPr>
                <w:rStyle w:val="Hipercze"/>
                <w:rFonts w:ascii="Calibri" w:hAnsi="Calibri" w:cs="Calibri"/>
                <w:noProof/>
                <w:sz w:val="22"/>
                <w:szCs w:val="22"/>
              </w:rPr>
              <w:t>2.6</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Monitorowanie postępu rzeczowego w projekcie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_Toc499039749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21</w:t>
            </w:r>
            <w:r w:rsidR="00FE2C80" w:rsidRPr="00FA0987">
              <w:rPr>
                <w:rFonts w:ascii="Calibri" w:hAnsi="Calibri" w:cs="Calibri"/>
                <w:noProof/>
                <w:webHidden/>
                <w:sz w:val="22"/>
                <w:szCs w:val="22"/>
              </w:rPr>
              <w:fldChar w:fldCharType="end"/>
            </w:r>
          </w:hyperlink>
        </w:p>
        <w:p w14:paraId="3054DC88" w14:textId="5303A1CB"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50" w:history="1">
            <w:r w:rsidR="00FE2C80" w:rsidRPr="00FA0987">
              <w:rPr>
                <w:rStyle w:val="Hipercze"/>
                <w:rFonts w:ascii="Calibri" w:hAnsi="Calibri" w:cs="Calibri"/>
                <w:noProof/>
                <w:sz w:val="22"/>
                <w:szCs w:val="22"/>
              </w:rPr>
              <w:t>2.7</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Polityki horyzontalne – zasada równości szans i niedyskryminacji</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_Toc499039750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25</w:t>
            </w:r>
            <w:r w:rsidR="00FE2C80" w:rsidRPr="00FA0987">
              <w:rPr>
                <w:rFonts w:ascii="Calibri" w:hAnsi="Calibri" w:cs="Calibri"/>
                <w:noProof/>
                <w:webHidden/>
                <w:sz w:val="22"/>
                <w:szCs w:val="22"/>
              </w:rPr>
              <w:fldChar w:fldCharType="end"/>
            </w:r>
          </w:hyperlink>
        </w:p>
        <w:p w14:paraId="429D07C7" w14:textId="42B09165" w:rsidR="00FE2C80" w:rsidRPr="00FA0987" w:rsidRDefault="000444B9" w:rsidP="00FA0987">
          <w:pPr>
            <w:pStyle w:val="Spistreci1"/>
            <w:tabs>
              <w:tab w:val="left" w:pos="440"/>
            </w:tabs>
            <w:rPr>
              <w:rFonts w:ascii="Calibri" w:eastAsiaTheme="minorEastAsia" w:hAnsi="Calibri" w:cs="Calibri"/>
              <w:b w:val="0"/>
              <w:noProof/>
              <w:sz w:val="22"/>
              <w:szCs w:val="22"/>
              <w:lang w:eastAsia="pl-PL"/>
            </w:rPr>
          </w:pPr>
          <w:hyperlink w:anchor="_Toc499039751" w:history="1">
            <w:r w:rsidR="00FE2C80" w:rsidRPr="00FA0987">
              <w:rPr>
                <w:rStyle w:val="Hipercze"/>
                <w:rFonts w:ascii="Calibri" w:hAnsi="Calibri" w:cs="Calibri"/>
                <w:b w:val="0"/>
                <w:noProof/>
                <w:sz w:val="22"/>
                <w:szCs w:val="22"/>
              </w:rPr>
              <w:t>3</w:t>
            </w:r>
            <w:r w:rsidR="00FE2C80" w:rsidRPr="00FA0987">
              <w:rPr>
                <w:rFonts w:ascii="Calibri" w:eastAsiaTheme="minorEastAsia" w:hAnsi="Calibri" w:cs="Calibri"/>
                <w:b w:val="0"/>
                <w:noProof/>
                <w:sz w:val="22"/>
                <w:szCs w:val="22"/>
                <w:lang w:eastAsia="pl-PL"/>
              </w:rPr>
              <w:tab/>
            </w:r>
            <w:r w:rsidR="00FA0987" w:rsidRPr="00FA0987">
              <w:rPr>
                <w:rStyle w:val="Hipercze"/>
                <w:rFonts w:ascii="Calibri" w:hAnsi="Calibri" w:cs="Calibri"/>
                <w:b w:val="0"/>
                <w:caps w:val="0"/>
                <w:noProof/>
                <w:sz w:val="22"/>
                <w:szCs w:val="22"/>
              </w:rPr>
              <w:t>Ogólne zasady dotyczące realizacji projektów w konkursie</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_Toc499039751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29</w:t>
            </w:r>
            <w:r w:rsidR="00FE2C80" w:rsidRPr="00FA0987">
              <w:rPr>
                <w:rFonts w:ascii="Calibri" w:hAnsi="Calibri" w:cs="Calibri"/>
                <w:b w:val="0"/>
                <w:noProof/>
                <w:webHidden/>
                <w:sz w:val="22"/>
                <w:szCs w:val="22"/>
              </w:rPr>
              <w:fldChar w:fldCharType="end"/>
            </w:r>
          </w:hyperlink>
        </w:p>
        <w:p w14:paraId="1D4023E1" w14:textId="680C1548"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52" w:history="1">
            <w:r w:rsidR="00FE2C80" w:rsidRPr="00FA0987">
              <w:rPr>
                <w:rStyle w:val="Hipercze"/>
                <w:rFonts w:ascii="Calibri" w:eastAsiaTheme="majorEastAsia" w:hAnsi="Calibri" w:cs="Calibri"/>
                <w:bCs/>
                <w:iCs/>
                <w:noProof/>
                <w:sz w:val="22"/>
                <w:szCs w:val="22"/>
              </w:rPr>
              <w:t>3.1</w:t>
            </w:r>
            <w:r w:rsidR="00FE2C80" w:rsidRPr="00FA0987">
              <w:rPr>
                <w:rFonts w:ascii="Calibri" w:eastAsiaTheme="minorEastAsia" w:hAnsi="Calibri" w:cs="Calibri"/>
                <w:noProof/>
                <w:sz w:val="22"/>
                <w:szCs w:val="22"/>
                <w:lang w:eastAsia="pl-PL"/>
              </w:rPr>
              <w:tab/>
            </w:r>
            <w:r w:rsidR="00FA0987" w:rsidRPr="00FA0987">
              <w:rPr>
                <w:rFonts w:ascii="Calibri" w:eastAsiaTheme="minorEastAsia" w:hAnsi="Calibri" w:cs="Calibri"/>
                <w:noProof/>
                <w:sz w:val="22"/>
                <w:szCs w:val="22"/>
                <w:lang w:eastAsia="pl-PL"/>
              </w:rPr>
              <w:t>P</w:t>
            </w:r>
            <w:r w:rsidR="00FA0987" w:rsidRPr="00FA0987">
              <w:rPr>
                <w:rStyle w:val="Hipercze"/>
                <w:rFonts w:ascii="Calibri" w:eastAsiaTheme="majorEastAsia" w:hAnsi="Calibri" w:cs="Calibri"/>
                <w:bCs/>
                <w:iCs/>
                <w:noProof/>
                <w:sz w:val="22"/>
                <w:szCs w:val="22"/>
              </w:rPr>
              <w:t>artnerstwo w projekcie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_Toc499039752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29</w:t>
            </w:r>
            <w:r w:rsidR="00FE2C80" w:rsidRPr="00FA0987">
              <w:rPr>
                <w:rFonts w:ascii="Calibri" w:hAnsi="Calibri" w:cs="Calibri"/>
                <w:noProof/>
                <w:webHidden/>
                <w:sz w:val="22"/>
                <w:szCs w:val="22"/>
              </w:rPr>
              <w:fldChar w:fldCharType="end"/>
            </w:r>
          </w:hyperlink>
        </w:p>
        <w:p w14:paraId="40AD2643" w14:textId="67C1F62E"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53" w:history="1">
            <w:r w:rsidR="00FE2C80" w:rsidRPr="00FA0987">
              <w:rPr>
                <w:rStyle w:val="Hipercze"/>
                <w:rFonts w:ascii="Calibri" w:hAnsi="Calibri" w:cs="Calibri"/>
                <w:noProof/>
                <w:sz w:val="22"/>
                <w:szCs w:val="22"/>
              </w:rPr>
              <w:t>3.2</w:t>
            </w:r>
            <w:r w:rsidR="00FE2C80" w:rsidRPr="00FA0987">
              <w:rPr>
                <w:rFonts w:ascii="Calibri" w:eastAsiaTheme="minorEastAsia" w:hAnsi="Calibri" w:cs="Calibri"/>
                <w:noProof/>
                <w:sz w:val="22"/>
                <w:szCs w:val="22"/>
                <w:lang w:eastAsia="pl-PL"/>
              </w:rPr>
              <w:tab/>
            </w:r>
            <w:r w:rsidR="00FA0987" w:rsidRPr="00FA0987">
              <w:rPr>
                <w:rStyle w:val="Hipercze"/>
                <w:rFonts w:ascii="Calibri" w:hAnsi="Calibri" w:cs="Calibri"/>
                <w:noProof/>
                <w:sz w:val="22"/>
                <w:szCs w:val="22"/>
              </w:rPr>
              <w:t>Podstawowe zasady konstruowania budżetu projektu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_Toc499039753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29</w:t>
            </w:r>
            <w:r w:rsidR="00FE2C80" w:rsidRPr="00FA0987">
              <w:rPr>
                <w:rFonts w:ascii="Calibri" w:hAnsi="Calibri" w:cs="Calibri"/>
                <w:noProof/>
                <w:webHidden/>
                <w:sz w:val="22"/>
                <w:szCs w:val="22"/>
              </w:rPr>
              <w:fldChar w:fldCharType="end"/>
            </w:r>
          </w:hyperlink>
        </w:p>
        <w:p w14:paraId="4DA1A2AB" w14:textId="220B7DEF"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54" w:history="1">
            <w:r w:rsidR="00FE2C80" w:rsidRPr="00FA0987">
              <w:rPr>
                <w:rStyle w:val="Hipercze"/>
                <w:rFonts w:ascii="Calibri" w:eastAsiaTheme="majorEastAsia" w:hAnsi="Calibri" w:cs="Calibri"/>
                <w:bCs/>
                <w:iCs/>
                <w:noProof/>
                <w:sz w:val="22"/>
                <w:szCs w:val="22"/>
              </w:rPr>
              <w:t>3.3</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Środki trwałe i cross-financing (instrument elastyczności) w projekcie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_Toc499039754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30</w:t>
            </w:r>
            <w:r w:rsidR="00FE2C80" w:rsidRPr="00FA0987">
              <w:rPr>
                <w:rFonts w:ascii="Calibri" w:hAnsi="Calibri" w:cs="Calibri"/>
                <w:noProof/>
                <w:webHidden/>
                <w:sz w:val="22"/>
                <w:szCs w:val="22"/>
              </w:rPr>
              <w:fldChar w:fldCharType="end"/>
            </w:r>
          </w:hyperlink>
        </w:p>
        <w:p w14:paraId="4CEA5B27" w14:textId="2CC0F501"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55" w:history="1">
            <w:r w:rsidR="00FE2C80" w:rsidRPr="00FA0987">
              <w:rPr>
                <w:rStyle w:val="Hipercze"/>
                <w:rFonts w:ascii="Calibri" w:eastAsiaTheme="majorEastAsia" w:hAnsi="Calibri" w:cs="Calibri"/>
                <w:bCs/>
                <w:iCs/>
                <w:noProof/>
                <w:sz w:val="22"/>
                <w:szCs w:val="22"/>
              </w:rPr>
              <w:t>3.4</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Zasady kwalifikowalności projektu i wydatków w projekcie</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_Toc499039755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31</w:t>
            </w:r>
            <w:r w:rsidR="00FE2C80" w:rsidRPr="00FA0987">
              <w:rPr>
                <w:rFonts w:ascii="Calibri" w:hAnsi="Calibri" w:cs="Calibri"/>
                <w:noProof/>
                <w:webHidden/>
                <w:sz w:val="22"/>
                <w:szCs w:val="22"/>
              </w:rPr>
              <w:fldChar w:fldCharType="end"/>
            </w:r>
          </w:hyperlink>
        </w:p>
        <w:p w14:paraId="55B7C99F" w14:textId="16A6FA03" w:rsidR="00FE2C80" w:rsidRPr="00FA0987" w:rsidRDefault="000444B9" w:rsidP="00FA0987">
          <w:pPr>
            <w:pStyle w:val="Spistreci3"/>
            <w:tabs>
              <w:tab w:val="right" w:pos="9062"/>
            </w:tabs>
            <w:ind w:left="701" w:hanging="480"/>
            <w:rPr>
              <w:rFonts w:ascii="Calibri" w:eastAsiaTheme="minorEastAsia" w:hAnsi="Calibri" w:cs="Calibri"/>
              <w:noProof/>
              <w:sz w:val="22"/>
              <w:szCs w:val="22"/>
              <w:lang w:eastAsia="pl-PL"/>
            </w:rPr>
          </w:pPr>
          <w:hyperlink w:anchor="_Toc499039756" w:history="1">
            <w:r w:rsidR="00FE2C80" w:rsidRPr="00FA0987">
              <w:rPr>
                <w:rStyle w:val="Hipercze"/>
                <w:rFonts w:ascii="Calibri" w:hAnsi="Calibri" w:cs="Calibri"/>
                <w:noProof/>
                <w:sz w:val="22"/>
                <w:szCs w:val="22"/>
              </w:rPr>
              <w:t>3.5</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 xml:space="preserve">Stosowanie przepisów dotyczących zamówień oraz przejrzystość wydatkowania środków </w:t>
            </w:r>
            <w:r w:rsidR="00FA0987" w:rsidRPr="00FA0987">
              <w:rPr>
                <w:rStyle w:val="Hipercze"/>
                <w:rFonts w:ascii="Calibri" w:eastAsiaTheme="majorEastAsia" w:hAnsi="Calibri" w:cs="Calibri"/>
                <w:bCs/>
                <w:iCs/>
                <w:noProof/>
                <w:sz w:val="22"/>
                <w:szCs w:val="22"/>
              </w:rPr>
              <w:br/>
              <w:t>w ramach projektów</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_Toc499039756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33</w:t>
            </w:r>
            <w:r w:rsidR="00FE2C80" w:rsidRPr="00FA0987">
              <w:rPr>
                <w:rFonts w:ascii="Calibri" w:hAnsi="Calibri" w:cs="Calibri"/>
                <w:noProof/>
                <w:webHidden/>
                <w:sz w:val="22"/>
                <w:szCs w:val="22"/>
              </w:rPr>
              <w:fldChar w:fldCharType="end"/>
            </w:r>
          </w:hyperlink>
        </w:p>
        <w:p w14:paraId="06BECC88" w14:textId="0AF3F485" w:rsidR="00FE2C80" w:rsidRPr="00FA0987" w:rsidRDefault="000444B9" w:rsidP="00FA0987">
          <w:pPr>
            <w:pStyle w:val="Spistreci1"/>
            <w:tabs>
              <w:tab w:val="left" w:pos="440"/>
            </w:tabs>
            <w:rPr>
              <w:rFonts w:ascii="Calibri" w:eastAsiaTheme="minorEastAsia" w:hAnsi="Calibri" w:cs="Calibri"/>
              <w:b w:val="0"/>
              <w:noProof/>
              <w:sz w:val="22"/>
              <w:szCs w:val="22"/>
              <w:lang w:eastAsia="pl-PL"/>
            </w:rPr>
          </w:pPr>
          <w:hyperlink w:anchor="_Toc499039757" w:history="1">
            <w:r w:rsidR="00FE2C80" w:rsidRPr="00FA0987">
              <w:rPr>
                <w:rStyle w:val="Hipercze"/>
                <w:rFonts w:ascii="Calibri" w:hAnsi="Calibri" w:cs="Calibri"/>
                <w:b w:val="0"/>
                <w:noProof/>
                <w:sz w:val="22"/>
                <w:szCs w:val="22"/>
              </w:rPr>
              <w:t>4</w:t>
            </w:r>
            <w:r w:rsidR="00FE2C80" w:rsidRPr="00FA0987">
              <w:rPr>
                <w:rFonts w:ascii="Calibri" w:eastAsiaTheme="minorEastAsia" w:hAnsi="Calibri" w:cs="Calibri"/>
                <w:b w:val="0"/>
                <w:noProof/>
                <w:sz w:val="22"/>
                <w:szCs w:val="22"/>
                <w:lang w:eastAsia="pl-PL"/>
              </w:rPr>
              <w:tab/>
            </w:r>
            <w:r w:rsidR="00FA0987" w:rsidRPr="00FA0987">
              <w:rPr>
                <w:rStyle w:val="Hipercze"/>
                <w:rFonts w:ascii="Calibri" w:hAnsi="Calibri" w:cs="Calibri"/>
                <w:b w:val="0"/>
                <w:caps w:val="0"/>
                <w:noProof/>
                <w:sz w:val="22"/>
                <w:szCs w:val="22"/>
              </w:rPr>
              <w:t>Wybór projektów do dofinansowania w konkursie</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_Toc499039757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35</w:t>
            </w:r>
            <w:r w:rsidR="00FE2C80" w:rsidRPr="00FA0987">
              <w:rPr>
                <w:rFonts w:ascii="Calibri" w:hAnsi="Calibri" w:cs="Calibri"/>
                <w:b w:val="0"/>
                <w:noProof/>
                <w:webHidden/>
                <w:sz w:val="22"/>
                <w:szCs w:val="22"/>
              </w:rPr>
              <w:fldChar w:fldCharType="end"/>
            </w:r>
          </w:hyperlink>
        </w:p>
        <w:p w14:paraId="60B922DE" w14:textId="5ABE2102"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58" w:history="1">
            <w:r w:rsidR="00FE2C80" w:rsidRPr="00FA0987">
              <w:rPr>
                <w:rStyle w:val="Hipercze"/>
                <w:rFonts w:ascii="Calibri" w:eastAsiaTheme="majorEastAsia" w:hAnsi="Calibri" w:cs="Calibri"/>
                <w:bCs/>
                <w:iCs/>
                <w:noProof/>
                <w:sz w:val="22"/>
                <w:szCs w:val="22"/>
              </w:rPr>
              <w:t>4.1</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Etapy oceny wniosków o dofinansowanie projektów</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_Toc499039758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35</w:t>
            </w:r>
            <w:r w:rsidR="00FE2C80" w:rsidRPr="00FA0987">
              <w:rPr>
                <w:rFonts w:ascii="Calibri" w:hAnsi="Calibri" w:cs="Calibri"/>
                <w:noProof/>
                <w:webHidden/>
                <w:sz w:val="22"/>
                <w:szCs w:val="22"/>
              </w:rPr>
              <w:fldChar w:fldCharType="end"/>
            </w:r>
          </w:hyperlink>
        </w:p>
        <w:p w14:paraId="397B97F5" w14:textId="607ABD6C"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59" w:history="1">
            <w:r w:rsidR="00FE2C80" w:rsidRPr="00FA0987">
              <w:rPr>
                <w:rStyle w:val="Hipercze"/>
                <w:rFonts w:ascii="Calibri" w:hAnsi="Calibri" w:cs="Calibri"/>
                <w:noProof/>
                <w:sz w:val="22"/>
                <w:szCs w:val="22"/>
              </w:rPr>
              <w:t>4.2</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Rozstrzygnięcie konkursu</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_Toc499039759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41</w:t>
            </w:r>
            <w:r w:rsidR="00FE2C80" w:rsidRPr="00FA0987">
              <w:rPr>
                <w:rFonts w:ascii="Calibri" w:hAnsi="Calibri" w:cs="Calibri"/>
                <w:noProof/>
                <w:webHidden/>
                <w:sz w:val="22"/>
                <w:szCs w:val="22"/>
              </w:rPr>
              <w:fldChar w:fldCharType="end"/>
            </w:r>
          </w:hyperlink>
        </w:p>
        <w:p w14:paraId="55816EC4" w14:textId="6B9D2143" w:rsidR="00FE2C80" w:rsidRPr="00FA0987" w:rsidRDefault="000444B9" w:rsidP="00FA0987">
          <w:pPr>
            <w:pStyle w:val="Spistreci3"/>
            <w:tabs>
              <w:tab w:val="right" w:pos="9062"/>
            </w:tabs>
            <w:rPr>
              <w:rFonts w:ascii="Calibri" w:eastAsiaTheme="minorEastAsia" w:hAnsi="Calibri" w:cs="Calibri"/>
              <w:noProof/>
              <w:sz w:val="22"/>
              <w:szCs w:val="22"/>
              <w:lang w:eastAsia="pl-PL"/>
            </w:rPr>
          </w:pPr>
          <w:hyperlink w:anchor="_Toc499039760" w:history="1">
            <w:r w:rsidR="00FE2C80" w:rsidRPr="00FA0987">
              <w:rPr>
                <w:rStyle w:val="Hipercze"/>
                <w:rFonts w:ascii="Calibri" w:eastAsiaTheme="majorEastAsia" w:hAnsi="Calibri" w:cs="Calibri"/>
                <w:bCs/>
                <w:iCs/>
                <w:noProof/>
                <w:sz w:val="22"/>
                <w:szCs w:val="22"/>
              </w:rPr>
              <w:t>4.3</w:t>
            </w:r>
            <w:r w:rsidR="00FE2C80" w:rsidRPr="00FA0987">
              <w:rPr>
                <w:rFonts w:ascii="Calibri" w:eastAsiaTheme="minorEastAsia" w:hAnsi="Calibri" w:cs="Calibri"/>
                <w:noProof/>
                <w:sz w:val="22"/>
                <w:szCs w:val="22"/>
                <w:lang w:eastAsia="pl-PL"/>
              </w:rPr>
              <w:tab/>
            </w:r>
            <w:r w:rsidR="00FA0987" w:rsidRPr="00FA0987">
              <w:rPr>
                <w:rStyle w:val="Hipercze"/>
                <w:rFonts w:ascii="Calibri" w:eastAsiaTheme="majorEastAsia" w:hAnsi="Calibri" w:cs="Calibri"/>
                <w:bCs/>
                <w:iCs/>
                <w:noProof/>
                <w:sz w:val="22"/>
                <w:szCs w:val="22"/>
              </w:rPr>
              <w:t>Procedura odwoławcza</w:t>
            </w:r>
            <w:r w:rsidR="00FE2C80" w:rsidRPr="00FA0987">
              <w:rPr>
                <w:rFonts w:ascii="Calibri" w:hAnsi="Calibri" w:cs="Calibri"/>
                <w:noProof/>
                <w:webHidden/>
                <w:sz w:val="22"/>
                <w:szCs w:val="22"/>
              </w:rPr>
              <w:tab/>
            </w:r>
            <w:r w:rsidR="00FE2C80" w:rsidRPr="00FA0987">
              <w:rPr>
                <w:rFonts w:ascii="Calibri" w:hAnsi="Calibri" w:cs="Calibri"/>
                <w:noProof/>
                <w:webHidden/>
                <w:sz w:val="22"/>
                <w:szCs w:val="22"/>
              </w:rPr>
              <w:fldChar w:fldCharType="begin"/>
            </w:r>
            <w:r w:rsidR="00FE2C80" w:rsidRPr="00FA0987">
              <w:rPr>
                <w:rFonts w:ascii="Calibri" w:hAnsi="Calibri" w:cs="Calibri"/>
                <w:noProof/>
                <w:webHidden/>
                <w:sz w:val="22"/>
                <w:szCs w:val="22"/>
              </w:rPr>
              <w:instrText xml:space="preserve"> PAGEREF _Toc499039760 \h </w:instrText>
            </w:r>
            <w:r w:rsidR="00FE2C80" w:rsidRPr="00FA0987">
              <w:rPr>
                <w:rFonts w:ascii="Calibri" w:hAnsi="Calibri" w:cs="Calibri"/>
                <w:noProof/>
                <w:webHidden/>
                <w:sz w:val="22"/>
                <w:szCs w:val="22"/>
              </w:rPr>
            </w:r>
            <w:r w:rsidR="00FE2C80" w:rsidRPr="00FA0987">
              <w:rPr>
                <w:rFonts w:ascii="Calibri" w:hAnsi="Calibri" w:cs="Calibri"/>
                <w:noProof/>
                <w:webHidden/>
                <w:sz w:val="22"/>
                <w:szCs w:val="22"/>
              </w:rPr>
              <w:fldChar w:fldCharType="separate"/>
            </w:r>
            <w:r w:rsidR="00CF4AF0">
              <w:rPr>
                <w:rFonts w:ascii="Calibri" w:hAnsi="Calibri" w:cs="Calibri"/>
                <w:noProof/>
                <w:webHidden/>
                <w:sz w:val="22"/>
                <w:szCs w:val="22"/>
              </w:rPr>
              <w:t>43</w:t>
            </w:r>
            <w:r w:rsidR="00FE2C80" w:rsidRPr="00FA0987">
              <w:rPr>
                <w:rFonts w:ascii="Calibri" w:hAnsi="Calibri" w:cs="Calibri"/>
                <w:noProof/>
                <w:webHidden/>
                <w:sz w:val="22"/>
                <w:szCs w:val="22"/>
              </w:rPr>
              <w:fldChar w:fldCharType="end"/>
            </w:r>
          </w:hyperlink>
        </w:p>
        <w:p w14:paraId="61832A18" w14:textId="471CA10D" w:rsidR="00FE2C80" w:rsidRPr="00FA0987" w:rsidRDefault="000444B9" w:rsidP="00FA0987">
          <w:pPr>
            <w:pStyle w:val="Spistreci1"/>
            <w:tabs>
              <w:tab w:val="left" w:pos="440"/>
            </w:tabs>
            <w:rPr>
              <w:rFonts w:ascii="Calibri" w:eastAsiaTheme="minorEastAsia" w:hAnsi="Calibri" w:cs="Calibri"/>
              <w:b w:val="0"/>
              <w:noProof/>
              <w:sz w:val="22"/>
              <w:szCs w:val="22"/>
              <w:lang w:eastAsia="pl-PL"/>
            </w:rPr>
          </w:pPr>
          <w:hyperlink w:anchor="_Toc499039761" w:history="1">
            <w:r w:rsidR="00FE2C80" w:rsidRPr="00FA0987">
              <w:rPr>
                <w:rStyle w:val="Hipercze"/>
                <w:rFonts w:ascii="Calibri" w:hAnsi="Calibri" w:cs="Calibri"/>
                <w:b w:val="0"/>
                <w:noProof/>
                <w:sz w:val="22"/>
                <w:szCs w:val="22"/>
              </w:rPr>
              <w:t>5</w:t>
            </w:r>
            <w:r w:rsidR="00FE2C80" w:rsidRPr="00FA0987">
              <w:rPr>
                <w:rFonts w:ascii="Calibri" w:eastAsiaTheme="minorEastAsia" w:hAnsi="Calibri" w:cs="Calibri"/>
                <w:b w:val="0"/>
                <w:noProof/>
                <w:sz w:val="22"/>
                <w:szCs w:val="22"/>
                <w:lang w:eastAsia="pl-PL"/>
              </w:rPr>
              <w:tab/>
            </w:r>
            <w:r w:rsidR="00FA0987" w:rsidRPr="00FA0987">
              <w:rPr>
                <w:rStyle w:val="Hipercze"/>
                <w:rFonts w:ascii="Calibri" w:hAnsi="Calibri" w:cs="Calibri"/>
                <w:b w:val="0"/>
                <w:caps w:val="0"/>
                <w:noProof/>
                <w:sz w:val="22"/>
                <w:szCs w:val="22"/>
              </w:rPr>
              <w:t>Ogólne warunki zawarcia umowy o dofinansowanie projektu</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_Toc499039761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45</w:t>
            </w:r>
            <w:r w:rsidR="00FE2C80" w:rsidRPr="00FA0987">
              <w:rPr>
                <w:rFonts w:ascii="Calibri" w:hAnsi="Calibri" w:cs="Calibri"/>
                <w:b w:val="0"/>
                <w:noProof/>
                <w:webHidden/>
                <w:sz w:val="22"/>
                <w:szCs w:val="22"/>
              </w:rPr>
              <w:fldChar w:fldCharType="end"/>
            </w:r>
          </w:hyperlink>
        </w:p>
        <w:p w14:paraId="7FF2D333" w14:textId="380CC42F" w:rsidR="00FE2C80" w:rsidRPr="00FA0987" w:rsidRDefault="000444B9" w:rsidP="00FA0987">
          <w:pPr>
            <w:pStyle w:val="Spistreci1"/>
            <w:tabs>
              <w:tab w:val="left" w:pos="440"/>
            </w:tabs>
            <w:rPr>
              <w:rFonts w:ascii="Calibri" w:eastAsiaTheme="minorEastAsia" w:hAnsi="Calibri" w:cs="Calibri"/>
              <w:noProof/>
              <w:sz w:val="22"/>
              <w:szCs w:val="22"/>
              <w:lang w:eastAsia="pl-PL"/>
            </w:rPr>
          </w:pPr>
          <w:hyperlink w:anchor="_Toc499039762" w:history="1">
            <w:r w:rsidR="00FE2C80" w:rsidRPr="00FA0987">
              <w:rPr>
                <w:rStyle w:val="Hipercze"/>
                <w:rFonts w:ascii="Calibri" w:hAnsi="Calibri" w:cs="Calibri"/>
                <w:b w:val="0"/>
                <w:noProof/>
                <w:sz w:val="22"/>
                <w:szCs w:val="22"/>
              </w:rPr>
              <w:t>6</w:t>
            </w:r>
            <w:r w:rsidR="00FE2C80" w:rsidRPr="00FA0987">
              <w:rPr>
                <w:rFonts w:ascii="Calibri" w:eastAsiaTheme="minorEastAsia" w:hAnsi="Calibri" w:cs="Calibri"/>
                <w:b w:val="0"/>
                <w:noProof/>
                <w:sz w:val="22"/>
                <w:szCs w:val="22"/>
                <w:lang w:eastAsia="pl-PL"/>
              </w:rPr>
              <w:tab/>
            </w:r>
            <w:r w:rsidR="00FA0987">
              <w:rPr>
                <w:rFonts w:ascii="Calibri" w:eastAsiaTheme="minorEastAsia" w:hAnsi="Calibri" w:cs="Calibri"/>
                <w:b w:val="0"/>
                <w:noProof/>
                <w:sz w:val="22"/>
                <w:szCs w:val="22"/>
                <w:lang w:eastAsia="pl-PL"/>
              </w:rPr>
              <w:t>P</w:t>
            </w:r>
            <w:r w:rsidR="00FA0987" w:rsidRPr="00FA0987">
              <w:rPr>
                <w:rStyle w:val="Hipercze"/>
                <w:rFonts w:ascii="Calibri" w:hAnsi="Calibri" w:cs="Calibri"/>
                <w:b w:val="0"/>
                <w:caps w:val="0"/>
                <w:noProof/>
                <w:sz w:val="22"/>
                <w:szCs w:val="22"/>
              </w:rPr>
              <w:t>ostanowienia końcowe</w:t>
            </w:r>
            <w:r w:rsidR="00FE2C80" w:rsidRPr="00FA0987">
              <w:rPr>
                <w:rFonts w:ascii="Calibri" w:hAnsi="Calibri" w:cs="Calibri"/>
                <w:b w:val="0"/>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_Toc499039762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50</w:t>
            </w:r>
            <w:r w:rsidR="00FE2C80" w:rsidRPr="00FA0987">
              <w:rPr>
                <w:rFonts w:ascii="Calibri" w:hAnsi="Calibri" w:cs="Calibri"/>
                <w:b w:val="0"/>
                <w:noProof/>
                <w:webHidden/>
                <w:sz w:val="22"/>
                <w:szCs w:val="22"/>
              </w:rPr>
              <w:fldChar w:fldCharType="end"/>
            </w:r>
          </w:hyperlink>
        </w:p>
        <w:p w14:paraId="219D4EBB" w14:textId="289843CF" w:rsidR="00FE2C80" w:rsidRPr="00FA0987" w:rsidRDefault="000444B9" w:rsidP="00FA0987">
          <w:pPr>
            <w:pStyle w:val="Spistreci1"/>
            <w:rPr>
              <w:rFonts w:ascii="Calibri" w:eastAsiaTheme="minorEastAsia" w:hAnsi="Calibri" w:cs="Calibri"/>
              <w:noProof/>
              <w:sz w:val="22"/>
              <w:szCs w:val="22"/>
              <w:lang w:eastAsia="pl-PL"/>
            </w:rPr>
          </w:pPr>
          <w:hyperlink w:anchor="_Toc499039763" w:history="1">
            <w:r w:rsidR="00FA0987">
              <w:rPr>
                <w:rStyle w:val="Hipercze"/>
                <w:rFonts w:ascii="Calibri" w:hAnsi="Calibri" w:cs="Calibri"/>
                <w:b w:val="0"/>
                <w:caps w:val="0"/>
                <w:noProof/>
                <w:sz w:val="22"/>
                <w:szCs w:val="22"/>
              </w:rPr>
              <w:t>Za</w:t>
            </w:r>
            <w:r w:rsidR="00FA0987" w:rsidRPr="00FA0987">
              <w:rPr>
                <w:rStyle w:val="Hipercze"/>
                <w:rFonts w:ascii="Calibri" w:hAnsi="Calibri" w:cs="Calibri"/>
                <w:b w:val="0"/>
                <w:caps w:val="0"/>
                <w:noProof/>
                <w:sz w:val="22"/>
                <w:szCs w:val="22"/>
              </w:rPr>
              <w:t>łączniki</w:t>
            </w:r>
            <w:r w:rsidR="00FE2C80" w:rsidRPr="00FA0987">
              <w:rPr>
                <w:rFonts w:ascii="Calibri" w:hAnsi="Calibri" w:cs="Calibri"/>
                <w:noProof/>
                <w:webHidden/>
                <w:sz w:val="22"/>
                <w:szCs w:val="22"/>
              </w:rPr>
              <w:tab/>
            </w:r>
            <w:r w:rsidR="00FE2C80" w:rsidRPr="00FA0987">
              <w:rPr>
                <w:rFonts w:ascii="Calibri" w:hAnsi="Calibri" w:cs="Calibri"/>
                <w:b w:val="0"/>
                <w:noProof/>
                <w:webHidden/>
                <w:sz w:val="22"/>
                <w:szCs w:val="22"/>
              </w:rPr>
              <w:fldChar w:fldCharType="begin"/>
            </w:r>
            <w:r w:rsidR="00FE2C80" w:rsidRPr="00FA0987">
              <w:rPr>
                <w:rFonts w:ascii="Calibri" w:hAnsi="Calibri" w:cs="Calibri"/>
                <w:b w:val="0"/>
                <w:noProof/>
                <w:webHidden/>
                <w:sz w:val="22"/>
                <w:szCs w:val="22"/>
              </w:rPr>
              <w:instrText xml:space="preserve"> PAGEREF _Toc499039763 \h </w:instrText>
            </w:r>
            <w:r w:rsidR="00FE2C80" w:rsidRPr="00FA0987">
              <w:rPr>
                <w:rFonts w:ascii="Calibri" w:hAnsi="Calibri" w:cs="Calibri"/>
                <w:b w:val="0"/>
                <w:noProof/>
                <w:webHidden/>
                <w:sz w:val="22"/>
                <w:szCs w:val="22"/>
              </w:rPr>
            </w:r>
            <w:r w:rsidR="00FE2C80" w:rsidRPr="00FA0987">
              <w:rPr>
                <w:rFonts w:ascii="Calibri" w:hAnsi="Calibri" w:cs="Calibri"/>
                <w:b w:val="0"/>
                <w:noProof/>
                <w:webHidden/>
                <w:sz w:val="22"/>
                <w:szCs w:val="22"/>
              </w:rPr>
              <w:fldChar w:fldCharType="separate"/>
            </w:r>
            <w:r w:rsidR="00CF4AF0">
              <w:rPr>
                <w:rFonts w:ascii="Calibri" w:hAnsi="Calibri" w:cs="Calibri"/>
                <w:b w:val="0"/>
                <w:noProof/>
                <w:webHidden/>
                <w:sz w:val="22"/>
                <w:szCs w:val="22"/>
              </w:rPr>
              <w:t>51</w:t>
            </w:r>
            <w:r w:rsidR="00FE2C80" w:rsidRPr="00FA0987">
              <w:rPr>
                <w:rFonts w:ascii="Calibri" w:hAnsi="Calibri" w:cs="Calibri"/>
                <w:b w:val="0"/>
                <w:noProof/>
                <w:webHidden/>
                <w:sz w:val="22"/>
                <w:szCs w:val="22"/>
              </w:rPr>
              <w:fldChar w:fldCharType="end"/>
            </w:r>
          </w:hyperlink>
        </w:p>
        <w:p w14:paraId="2597CFC2" w14:textId="21394831" w:rsidR="007A5E3B" w:rsidRPr="001E01A4" w:rsidRDefault="00E6347A" w:rsidP="00FA0987">
          <w:pPr>
            <w:rPr>
              <w:rFonts w:ascii="Calibri" w:hAnsi="Calibri" w:cs="Calibri"/>
              <w:b/>
              <w:bCs/>
            </w:rPr>
          </w:pPr>
          <w:r w:rsidRPr="001E01A4">
            <w:rPr>
              <w:rFonts w:ascii="Calibri" w:hAnsi="Calibri" w:cs="Calibri"/>
              <w:b/>
              <w:bCs/>
            </w:rPr>
            <w:lastRenderedPageBreak/>
            <w:fldChar w:fldCharType="end"/>
          </w:r>
        </w:p>
      </w:sdtContent>
    </w:sdt>
    <w:p w14:paraId="4C0A11E7" w14:textId="2337F566" w:rsidR="0028662E" w:rsidRPr="001E01A4" w:rsidRDefault="00EE5AA5" w:rsidP="001E01A4">
      <w:pPr>
        <w:pStyle w:val="Nagwek-Sekcja"/>
        <w:rPr>
          <w:rFonts w:cs="Calibri"/>
        </w:rPr>
      </w:pPr>
      <w:bookmarkStart w:id="1" w:name="_Toc419892468"/>
      <w:bookmarkStart w:id="2" w:name="_Toc420574236"/>
      <w:bookmarkStart w:id="3" w:name="_Toc422301607"/>
      <w:bookmarkStart w:id="4" w:name="_Toc440885181"/>
      <w:bookmarkStart w:id="5" w:name="_Toc447262881"/>
      <w:bookmarkStart w:id="6" w:name="_Toc448399204"/>
      <w:bookmarkStart w:id="7" w:name="_Toc499039723"/>
      <w:r w:rsidRPr="001E01A4">
        <w:rPr>
          <w:rFonts w:cs="Calibri"/>
        </w:rPr>
        <w:t>WYKAZ STOSOWANYCH SKRÓTÓW</w:t>
      </w:r>
      <w:bookmarkEnd w:id="1"/>
      <w:bookmarkEnd w:id="2"/>
      <w:bookmarkEnd w:id="3"/>
      <w:bookmarkEnd w:id="4"/>
      <w:bookmarkEnd w:id="5"/>
      <w:bookmarkEnd w:id="6"/>
      <w:bookmarkEnd w:id="7"/>
    </w:p>
    <w:p w14:paraId="395DAF3F" w14:textId="77777777" w:rsidR="00B0123B" w:rsidRPr="001E01A4" w:rsidRDefault="00B0123B" w:rsidP="001E01A4">
      <w:pPr>
        <w:tabs>
          <w:tab w:val="left" w:pos="1477"/>
        </w:tabs>
        <w:spacing w:after="0"/>
        <w:ind w:left="11"/>
        <w:rPr>
          <w:rFonts w:ascii="Calibri" w:hAnsi="Calibri" w:cs="Calibri"/>
          <w:color w:val="000000"/>
        </w:rPr>
      </w:pPr>
    </w:p>
    <w:p w14:paraId="119B6DA6" w14:textId="53D8564E" w:rsidR="00780EE8" w:rsidRPr="001E01A4" w:rsidRDefault="00780EE8" w:rsidP="001E01A4">
      <w:pPr>
        <w:spacing w:after="0"/>
        <w:ind w:left="2127" w:hanging="2127"/>
        <w:rPr>
          <w:rFonts w:ascii="Calibri" w:hAnsi="Calibri" w:cs="Calibri"/>
        </w:rPr>
      </w:pPr>
      <w:r w:rsidRPr="001E01A4">
        <w:rPr>
          <w:rFonts w:ascii="Calibri" w:hAnsi="Calibri" w:cs="Calibri"/>
        </w:rPr>
        <w:t>DEFS UMWP</w:t>
      </w:r>
      <w:r w:rsidRPr="001E01A4">
        <w:rPr>
          <w:rFonts w:ascii="Calibri" w:hAnsi="Calibri" w:cs="Calibri"/>
        </w:rPr>
        <w:tab/>
        <w:t>Departament Europejskiego Funduszu Społecznego Urzędu Marszałkowskiego Województwa Pomorskiego</w:t>
      </w:r>
    </w:p>
    <w:p w14:paraId="12CA278A" w14:textId="681252B1" w:rsidR="00780EE8" w:rsidRPr="001E01A4" w:rsidRDefault="00780EE8" w:rsidP="001E01A4">
      <w:pPr>
        <w:spacing w:after="0"/>
        <w:jc w:val="both"/>
        <w:rPr>
          <w:rFonts w:ascii="Calibri" w:hAnsi="Calibri" w:cs="Calibri"/>
        </w:rPr>
      </w:pPr>
      <w:r w:rsidRPr="001E01A4">
        <w:rPr>
          <w:rFonts w:ascii="Calibri" w:hAnsi="Calibri" w:cs="Calibri"/>
        </w:rPr>
        <w:t>EFS</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Europejski Fundusz Społeczny</w:t>
      </w:r>
    </w:p>
    <w:p w14:paraId="705B8F61" w14:textId="79D5E60C" w:rsidR="00780EE8" w:rsidRDefault="00780EE8" w:rsidP="001E01A4">
      <w:pPr>
        <w:spacing w:after="0"/>
        <w:jc w:val="both"/>
        <w:rPr>
          <w:rFonts w:ascii="Calibri" w:hAnsi="Calibri" w:cs="Calibri"/>
        </w:rPr>
      </w:pPr>
      <w:r w:rsidRPr="001E01A4">
        <w:rPr>
          <w:rFonts w:ascii="Calibri" w:hAnsi="Calibri" w:cs="Calibri"/>
        </w:rPr>
        <w:t xml:space="preserve">EFRR </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Europejski Fundusz Rozwoju Regionalnego </w:t>
      </w:r>
    </w:p>
    <w:p w14:paraId="03986990" w14:textId="0FA6D709" w:rsidR="00780EE8" w:rsidRPr="001E01A4" w:rsidRDefault="00780EE8" w:rsidP="001E01A4">
      <w:pPr>
        <w:spacing w:after="0"/>
        <w:jc w:val="both"/>
        <w:rPr>
          <w:rFonts w:ascii="Calibri" w:hAnsi="Calibri" w:cs="Calibri"/>
        </w:rPr>
      </w:pPr>
      <w:r w:rsidRPr="001E01A4">
        <w:rPr>
          <w:rFonts w:ascii="Calibri" w:hAnsi="Calibri" w:cs="Calibri"/>
        </w:rPr>
        <w:t>GWA</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Generator Wniosków Aplikacyjnych</w:t>
      </w:r>
    </w:p>
    <w:p w14:paraId="09166D64" w14:textId="400A16E3" w:rsidR="00780EE8" w:rsidRPr="001E01A4" w:rsidRDefault="00780EE8" w:rsidP="001E01A4">
      <w:pPr>
        <w:spacing w:after="0"/>
        <w:jc w:val="both"/>
        <w:rPr>
          <w:rFonts w:ascii="Calibri" w:hAnsi="Calibri" w:cs="Calibri"/>
        </w:rPr>
      </w:pPr>
      <w:r w:rsidRPr="001E01A4">
        <w:rPr>
          <w:rFonts w:ascii="Calibri" w:hAnsi="Calibri" w:cs="Calibri"/>
        </w:rPr>
        <w:t>IOK</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Instytucja Ogłaszająca Konkurs</w:t>
      </w:r>
    </w:p>
    <w:p w14:paraId="3C6F5205" w14:textId="6B21763B" w:rsidR="00780EE8" w:rsidRPr="001E01A4" w:rsidRDefault="00780EE8" w:rsidP="001E01A4">
      <w:pPr>
        <w:spacing w:after="0"/>
        <w:ind w:left="2127" w:hanging="2127"/>
        <w:rPr>
          <w:rFonts w:ascii="Calibri" w:hAnsi="Calibri" w:cs="Calibri"/>
        </w:rPr>
      </w:pPr>
      <w:r w:rsidRPr="001E01A4">
        <w:rPr>
          <w:rFonts w:ascii="Calibri" w:hAnsi="Calibri" w:cs="Calibri"/>
        </w:rPr>
        <w:t>IZ RPO WP</w:t>
      </w:r>
      <w:r w:rsidRPr="001E01A4">
        <w:rPr>
          <w:rFonts w:ascii="Calibri" w:hAnsi="Calibri" w:cs="Calibri"/>
        </w:rPr>
        <w:tab/>
        <w:t>Instytucja Zarządzająca Regionalnym Programem Operacyjnym Województwa Pomorskiego na lata 2014-2020</w:t>
      </w:r>
    </w:p>
    <w:p w14:paraId="15AA689B" w14:textId="4E89DF8F" w:rsidR="00780EE8" w:rsidRPr="001E01A4" w:rsidRDefault="00780EE8" w:rsidP="001E01A4">
      <w:pPr>
        <w:spacing w:after="0"/>
        <w:jc w:val="both"/>
        <w:rPr>
          <w:rFonts w:ascii="Calibri" w:hAnsi="Calibri" w:cs="Calibri"/>
        </w:rPr>
      </w:pPr>
      <w:r w:rsidRPr="001E01A4">
        <w:rPr>
          <w:rFonts w:ascii="Calibri" w:hAnsi="Calibri" w:cs="Calibri"/>
        </w:rPr>
        <w:t>KE</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 xml:space="preserve">Komisja Europejska  </w:t>
      </w:r>
    </w:p>
    <w:p w14:paraId="457BAD2B" w14:textId="5E4B452F" w:rsidR="00780EE8" w:rsidRPr="001E01A4" w:rsidRDefault="00780EE8" w:rsidP="001E01A4">
      <w:pPr>
        <w:spacing w:after="0"/>
        <w:ind w:left="2127" w:hanging="2127"/>
        <w:rPr>
          <w:rFonts w:ascii="Calibri" w:hAnsi="Calibri" w:cs="Calibri"/>
        </w:rPr>
      </w:pPr>
      <w:r w:rsidRPr="001E01A4">
        <w:rPr>
          <w:rFonts w:ascii="Calibri" w:hAnsi="Calibri" w:cs="Calibri"/>
        </w:rPr>
        <w:t xml:space="preserve">KM RPO WP </w:t>
      </w:r>
      <w:r w:rsidRPr="001E01A4">
        <w:rPr>
          <w:rFonts w:ascii="Calibri" w:hAnsi="Calibri" w:cs="Calibri"/>
        </w:rPr>
        <w:tab/>
        <w:t>Komitet Monitorujący Regionalny Program Operacyjny Województwa Pomorskiego na lata 2014-2020</w:t>
      </w:r>
    </w:p>
    <w:p w14:paraId="34AF2091" w14:textId="50D67258" w:rsidR="00780EE8" w:rsidRDefault="00780EE8" w:rsidP="001E01A4">
      <w:pPr>
        <w:spacing w:after="0"/>
        <w:jc w:val="both"/>
        <w:rPr>
          <w:rFonts w:ascii="Calibri" w:hAnsi="Calibri" w:cs="Calibri"/>
        </w:rPr>
      </w:pPr>
      <w:r w:rsidRPr="001E01A4">
        <w:rPr>
          <w:rFonts w:ascii="Calibri" w:hAnsi="Calibri" w:cs="Calibri"/>
        </w:rPr>
        <w:t>KOP</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Komisja Oceny Projektów</w:t>
      </w:r>
    </w:p>
    <w:p w14:paraId="4DED796D" w14:textId="203013F8" w:rsidR="00604904" w:rsidRDefault="00604904" w:rsidP="001E01A4">
      <w:pPr>
        <w:spacing w:after="0"/>
        <w:jc w:val="both"/>
        <w:rPr>
          <w:rFonts w:ascii="Calibri" w:hAnsi="Calibri" w:cs="Calibri"/>
        </w:rPr>
      </w:pPr>
      <w:r>
        <w:rPr>
          <w:rFonts w:ascii="Calibri" w:hAnsi="Calibri" w:cs="Calibri"/>
        </w:rPr>
        <w:t>MŚP</w:t>
      </w:r>
      <w:r w:rsidR="00036C2E">
        <w:rPr>
          <w:rFonts w:ascii="Calibri" w:hAnsi="Calibri" w:cs="Calibri"/>
        </w:rPr>
        <w:tab/>
      </w:r>
      <w:r w:rsidR="00036C2E">
        <w:rPr>
          <w:rFonts w:ascii="Calibri" w:hAnsi="Calibri" w:cs="Calibri"/>
        </w:rPr>
        <w:tab/>
      </w:r>
      <w:r w:rsidR="00036C2E">
        <w:rPr>
          <w:rFonts w:ascii="Calibri" w:hAnsi="Calibri" w:cs="Calibri"/>
        </w:rPr>
        <w:tab/>
      </w:r>
      <w:r w:rsidR="00A33092">
        <w:rPr>
          <w:rFonts w:ascii="Calibri" w:hAnsi="Calibri" w:cs="Calibri"/>
        </w:rPr>
        <w:t>Mikro, małe i średnie przedsiębiorstwa</w:t>
      </w:r>
    </w:p>
    <w:p w14:paraId="267ACE0C" w14:textId="482EAA6B" w:rsidR="00604904" w:rsidRPr="0084754D" w:rsidRDefault="00604904" w:rsidP="001E01A4">
      <w:pPr>
        <w:spacing w:after="0"/>
        <w:jc w:val="both"/>
        <w:rPr>
          <w:rFonts w:ascii="Calibri" w:hAnsi="Calibri" w:cs="Calibri"/>
          <w:lang w:val="en-US"/>
        </w:rPr>
      </w:pPr>
      <w:r w:rsidRPr="0084754D">
        <w:rPr>
          <w:rFonts w:ascii="Calibri" w:hAnsi="Calibri" w:cs="Calibri"/>
          <w:lang w:val="en-US"/>
        </w:rPr>
        <w:t>NGO</w:t>
      </w:r>
      <w:r w:rsidR="00A33092" w:rsidRPr="0084754D">
        <w:rPr>
          <w:rFonts w:ascii="Calibri" w:hAnsi="Calibri" w:cs="Calibri"/>
          <w:lang w:val="en-US"/>
        </w:rPr>
        <w:tab/>
      </w:r>
      <w:r w:rsidR="00A33092" w:rsidRPr="0084754D">
        <w:rPr>
          <w:rFonts w:ascii="Calibri" w:hAnsi="Calibri" w:cs="Calibri"/>
          <w:lang w:val="en-US"/>
        </w:rPr>
        <w:tab/>
      </w:r>
      <w:r w:rsidR="00A33092" w:rsidRPr="0084754D">
        <w:rPr>
          <w:rFonts w:ascii="Calibri" w:hAnsi="Calibri" w:cs="Calibri"/>
          <w:lang w:val="en-US"/>
        </w:rPr>
        <w:tab/>
        <w:t>Organizacje pozarządowe (</w:t>
      </w:r>
      <w:r w:rsidR="00471CE2" w:rsidRPr="0084754D">
        <w:rPr>
          <w:rFonts w:ascii="Calibri" w:hAnsi="Calibri" w:cs="Calibri"/>
          <w:lang w:val="en-US"/>
        </w:rPr>
        <w:t xml:space="preserve">ang. </w:t>
      </w:r>
      <w:r w:rsidR="00A33092" w:rsidRPr="0084754D">
        <w:rPr>
          <w:rFonts w:ascii="Calibri" w:hAnsi="Calibri" w:cs="Calibri"/>
          <w:lang w:val="en-US"/>
        </w:rPr>
        <w:t>non governmental organisation</w:t>
      </w:r>
      <w:r w:rsidR="00471CE2" w:rsidRPr="0084754D">
        <w:rPr>
          <w:rFonts w:ascii="Calibri" w:hAnsi="Calibri" w:cs="Calibri"/>
          <w:lang w:val="en-US"/>
        </w:rPr>
        <w:t>)</w:t>
      </w:r>
    </w:p>
    <w:p w14:paraId="25C5FC3B" w14:textId="5583AAED" w:rsidR="00CF0D18" w:rsidRPr="00471CE2" w:rsidRDefault="00CF0D18" w:rsidP="00471CE2">
      <w:pPr>
        <w:spacing w:after="0"/>
        <w:jc w:val="both"/>
        <w:rPr>
          <w:rFonts w:ascii="Calibri" w:hAnsi="Calibri" w:cs="Calibri"/>
        </w:rPr>
      </w:pPr>
      <w:r>
        <w:rPr>
          <w:rFonts w:ascii="Calibri" w:hAnsi="Calibri" w:cs="Calibri"/>
        </w:rPr>
        <w:t>OGTT</w:t>
      </w:r>
      <w:r w:rsidR="00471CE2">
        <w:rPr>
          <w:rFonts w:ascii="Calibri" w:hAnsi="Calibri" w:cs="Calibri"/>
        </w:rPr>
        <w:tab/>
      </w:r>
      <w:r w:rsidR="00471CE2">
        <w:rPr>
          <w:rFonts w:ascii="Calibri" w:hAnsi="Calibri" w:cs="Calibri"/>
        </w:rPr>
        <w:tab/>
      </w:r>
      <w:r w:rsidR="00471CE2">
        <w:rPr>
          <w:rFonts w:ascii="Calibri" w:hAnsi="Calibri" w:cs="Calibri"/>
        </w:rPr>
        <w:tab/>
      </w:r>
      <w:r w:rsidR="00471CE2" w:rsidRPr="00471CE2">
        <w:rPr>
          <w:rFonts w:ascii="Calibri" w:hAnsi="Calibri" w:cs="Calibri"/>
        </w:rPr>
        <w:t>Test doustnego obciążenia glukozą</w:t>
      </w:r>
      <w:r w:rsidR="003341FF">
        <w:rPr>
          <w:rFonts w:ascii="Calibri" w:hAnsi="Calibri" w:cs="Calibri"/>
        </w:rPr>
        <w:t xml:space="preserve"> (</w:t>
      </w:r>
      <w:r w:rsidR="003341FF" w:rsidRPr="003341FF">
        <w:rPr>
          <w:rFonts w:ascii="Calibri" w:hAnsi="Calibri" w:cs="Calibri"/>
        </w:rPr>
        <w:t>ang. oral glucose tolerance test</w:t>
      </w:r>
      <w:r w:rsidR="003341FF">
        <w:rPr>
          <w:rFonts w:ascii="Calibri" w:hAnsi="Calibri" w:cs="Calibri"/>
        </w:rPr>
        <w:t>)</w:t>
      </w:r>
    </w:p>
    <w:p w14:paraId="1CFFC936" w14:textId="058E583C" w:rsidR="00780EE8" w:rsidRPr="001E01A4" w:rsidRDefault="00780EE8" w:rsidP="001E01A4">
      <w:pPr>
        <w:spacing w:after="0"/>
        <w:jc w:val="both"/>
        <w:rPr>
          <w:rFonts w:ascii="Calibri" w:hAnsi="Calibri" w:cs="Calibri"/>
        </w:rPr>
      </w:pPr>
      <w:r w:rsidRPr="001E01A4">
        <w:rPr>
          <w:rFonts w:ascii="Calibri" w:hAnsi="Calibri" w:cs="Calibri"/>
        </w:rPr>
        <w:t xml:space="preserve">PO KL </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Program Operacyjny Kapitał Ludzki na lata 2007-2013</w:t>
      </w:r>
    </w:p>
    <w:p w14:paraId="1BD6D75D" w14:textId="647BA4B9" w:rsidR="00780EE8" w:rsidRPr="001E01A4" w:rsidRDefault="00780EE8" w:rsidP="001E01A4">
      <w:pPr>
        <w:spacing w:after="0"/>
        <w:jc w:val="both"/>
        <w:rPr>
          <w:rFonts w:ascii="Calibri" w:hAnsi="Calibri" w:cs="Calibri"/>
        </w:rPr>
      </w:pPr>
      <w:r w:rsidRPr="001E01A4">
        <w:rPr>
          <w:rFonts w:ascii="Calibri" w:hAnsi="Calibri" w:cs="Calibri"/>
        </w:rPr>
        <w:t>PZP</w:t>
      </w:r>
      <w:r w:rsidRPr="001E01A4">
        <w:rPr>
          <w:rFonts w:ascii="Calibri" w:hAnsi="Calibri" w:cs="Calibri"/>
        </w:rPr>
        <w:tab/>
      </w:r>
      <w:r w:rsidRPr="001E01A4">
        <w:rPr>
          <w:rFonts w:ascii="Calibri" w:hAnsi="Calibri" w:cs="Calibri"/>
        </w:rPr>
        <w:tab/>
      </w:r>
      <w:r w:rsidR="000E5078" w:rsidRPr="001E01A4">
        <w:rPr>
          <w:rFonts w:ascii="Calibri" w:hAnsi="Calibri" w:cs="Calibri"/>
        </w:rPr>
        <w:tab/>
      </w:r>
      <w:r w:rsidRPr="001E01A4">
        <w:rPr>
          <w:rFonts w:ascii="Calibri" w:hAnsi="Calibri" w:cs="Calibri"/>
        </w:rPr>
        <w:t>Prawo zamówień publicznych</w:t>
      </w:r>
    </w:p>
    <w:p w14:paraId="4BB5C71D" w14:textId="2CAC1E13" w:rsidR="00780EE8" w:rsidRPr="001E01A4" w:rsidRDefault="00780EE8" w:rsidP="001E01A4">
      <w:pPr>
        <w:spacing w:after="0"/>
        <w:ind w:left="2127" w:hanging="2127"/>
        <w:rPr>
          <w:rFonts w:ascii="Calibri" w:hAnsi="Calibri" w:cs="Calibri"/>
        </w:rPr>
      </w:pPr>
      <w:r w:rsidRPr="001E01A4">
        <w:rPr>
          <w:rFonts w:ascii="Calibri" w:hAnsi="Calibri" w:cs="Calibri"/>
        </w:rPr>
        <w:t>RPO WP 2014-2020</w:t>
      </w:r>
      <w:r w:rsidRPr="001E01A4">
        <w:rPr>
          <w:rFonts w:ascii="Calibri" w:hAnsi="Calibri" w:cs="Calibri"/>
        </w:rPr>
        <w:tab/>
        <w:t xml:space="preserve">Regionalny Program Operacyjny Województwa Pomorskiego </w:t>
      </w:r>
      <w:r w:rsidR="000E5078" w:rsidRPr="001E01A4">
        <w:rPr>
          <w:rFonts w:ascii="Calibri" w:hAnsi="Calibri" w:cs="Calibri"/>
        </w:rPr>
        <w:br/>
      </w:r>
      <w:r w:rsidRPr="001E01A4">
        <w:rPr>
          <w:rFonts w:ascii="Calibri" w:hAnsi="Calibri" w:cs="Calibri"/>
        </w:rPr>
        <w:t>na lata 2014-2020</w:t>
      </w:r>
    </w:p>
    <w:p w14:paraId="17A46FBD" w14:textId="59D7A9A2" w:rsidR="00780EE8" w:rsidRPr="001E01A4" w:rsidRDefault="00780EE8" w:rsidP="001E01A4">
      <w:pPr>
        <w:spacing w:after="0"/>
        <w:ind w:left="2127" w:hanging="2127"/>
        <w:rPr>
          <w:rFonts w:ascii="Calibri" w:hAnsi="Calibri" w:cs="Calibri"/>
        </w:rPr>
      </w:pPr>
      <w:r w:rsidRPr="001E01A4">
        <w:rPr>
          <w:rFonts w:ascii="Calibri" w:hAnsi="Calibri" w:cs="Calibri"/>
        </w:rPr>
        <w:t>SzOOP RPO WP</w:t>
      </w:r>
      <w:r w:rsidRPr="001E01A4">
        <w:rPr>
          <w:rFonts w:ascii="Calibri" w:hAnsi="Calibri" w:cs="Calibri"/>
        </w:rPr>
        <w:tab/>
        <w:t>Szczegółowy Opis Osi Priorytetowych Regionalnego Programu Operacyjnego Województwa Pomorskiego na lata 2014-2020</w:t>
      </w:r>
    </w:p>
    <w:p w14:paraId="1A5F7516" w14:textId="57C6B0EE" w:rsidR="00780EE8" w:rsidRPr="001E01A4" w:rsidRDefault="00780EE8" w:rsidP="001E01A4">
      <w:pPr>
        <w:spacing w:after="0"/>
        <w:jc w:val="both"/>
        <w:rPr>
          <w:rFonts w:ascii="Calibri" w:hAnsi="Calibri" w:cs="Calibri"/>
        </w:rPr>
      </w:pPr>
      <w:r w:rsidRPr="001E01A4">
        <w:rPr>
          <w:rFonts w:ascii="Calibri" w:hAnsi="Calibri" w:cs="Calibri"/>
        </w:rPr>
        <w:t>UE</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Unia Europejska</w:t>
      </w:r>
    </w:p>
    <w:p w14:paraId="5B1B9526" w14:textId="2E4F0DE2" w:rsidR="00780EE8" w:rsidRPr="001E01A4" w:rsidRDefault="00780EE8" w:rsidP="001E01A4">
      <w:pPr>
        <w:spacing w:after="0"/>
        <w:ind w:left="2127" w:hanging="2127"/>
        <w:jc w:val="both"/>
        <w:rPr>
          <w:rFonts w:ascii="Calibri" w:hAnsi="Calibri" w:cs="Calibri"/>
        </w:rPr>
      </w:pPr>
      <w:r w:rsidRPr="001E01A4">
        <w:rPr>
          <w:rFonts w:ascii="Calibri" w:hAnsi="Calibri" w:cs="Calibri"/>
        </w:rPr>
        <w:t>UFP</w:t>
      </w:r>
      <w:r w:rsidRPr="001E01A4">
        <w:rPr>
          <w:rFonts w:ascii="Calibri" w:hAnsi="Calibri" w:cs="Calibri"/>
        </w:rPr>
        <w:tab/>
        <w:t>Ustawa z dnia 27 sierpnia 2009 r. o finansach publicznych (Dz.U. z 201</w:t>
      </w:r>
      <w:r w:rsidR="00EC2D22">
        <w:rPr>
          <w:rFonts w:ascii="Calibri" w:hAnsi="Calibri" w:cs="Calibri"/>
        </w:rPr>
        <w:t>7</w:t>
      </w:r>
      <w:r w:rsidRPr="001E01A4">
        <w:rPr>
          <w:rFonts w:ascii="Calibri" w:hAnsi="Calibri" w:cs="Calibri"/>
        </w:rPr>
        <w:t xml:space="preserve"> r. poz. </w:t>
      </w:r>
      <w:r w:rsidR="00EC2D22">
        <w:rPr>
          <w:rFonts w:ascii="Calibri" w:hAnsi="Calibri" w:cs="Calibri"/>
        </w:rPr>
        <w:t>2077</w:t>
      </w:r>
      <w:r w:rsidRPr="001E01A4">
        <w:rPr>
          <w:rFonts w:ascii="Calibri" w:hAnsi="Calibri" w:cs="Calibri"/>
        </w:rPr>
        <w:t>, ze zm.)</w:t>
      </w:r>
    </w:p>
    <w:p w14:paraId="4C35A992" w14:textId="22BDDE36" w:rsidR="00780EE8" w:rsidRPr="001E01A4" w:rsidRDefault="00780EE8" w:rsidP="001E01A4">
      <w:pPr>
        <w:spacing w:after="0"/>
        <w:jc w:val="both"/>
        <w:rPr>
          <w:rFonts w:ascii="Calibri" w:hAnsi="Calibri" w:cs="Calibri"/>
        </w:rPr>
      </w:pPr>
      <w:r w:rsidRPr="001E01A4">
        <w:rPr>
          <w:rFonts w:ascii="Calibri" w:hAnsi="Calibri" w:cs="Calibri"/>
        </w:rPr>
        <w:t>UMWP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Urząd Marszałkowski Województwa Pomorskiego w Gdańsku</w:t>
      </w:r>
    </w:p>
    <w:p w14:paraId="41B72CEA" w14:textId="55D732F6" w:rsidR="00780EE8" w:rsidRPr="001E01A4" w:rsidRDefault="00780EE8" w:rsidP="001E01A4">
      <w:pPr>
        <w:spacing w:after="0"/>
        <w:jc w:val="both"/>
        <w:rPr>
          <w:rFonts w:ascii="Calibri" w:hAnsi="Calibri" w:cs="Calibri"/>
        </w:rPr>
      </w:pPr>
      <w:r w:rsidRPr="001E01A4">
        <w:rPr>
          <w:rFonts w:ascii="Calibri" w:hAnsi="Calibri" w:cs="Calibri"/>
        </w:rPr>
        <w:t>UP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Umowa Partnerstwa</w:t>
      </w:r>
    </w:p>
    <w:p w14:paraId="14F724DC" w14:textId="54F05EE2" w:rsidR="005E214D" w:rsidRPr="001E01A4" w:rsidRDefault="00780EE8" w:rsidP="001E01A4">
      <w:pPr>
        <w:spacing w:after="0"/>
        <w:jc w:val="both"/>
        <w:rPr>
          <w:rFonts w:ascii="Calibri" w:hAnsi="Calibri" w:cs="Calibri"/>
        </w:rPr>
      </w:pPr>
      <w:r w:rsidRPr="001E01A4">
        <w:rPr>
          <w:rFonts w:ascii="Calibri" w:hAnsi="Calibri" w:cs="Calibri"/>
        </w:rPr>
        <w:t>ZWP</w:t>
      </w:r>
      <w:r w:rsidRPr="001E01A4">
        <w:rPr>
          <w:rFonts w:ascii="Calibri" w:hAnsi="Calibri" w:cs="Calibri"/>
        </w:rPr>
        <w:tab/>
      </w:r>
      <w:r w:rsidRPr="001E01A4">
        <w:rPr>
          <w:rFonts w:ascii="Calibri" w:hAnsi="Calibri" w:cs="Calibri"/>
        </w:rPr>
        <w:tab/>
      </w:r>
      <w:r w:rsidR="007966BD" w:rsidRPr="001E01A4">
        <w:rPr>
          <w:rFonts w:ascii="Calibri" w:hAnsi="Calibri" w:cs="Calibri"/>
        </w:rPr>
        <w:tab/>
      </w:r>
      <w:r w:rsidRPr="001E01A4">
        <w:rPr>
          <w:rFonts w:ascii="Calibri" w:hAnsi="Calibri" w:cs="Calibri"/>
        </w:rPr>
        <w:t>Zarząd Województwa Pomorskiego</w:t>
      </w:r>
      <w:r w:rsidR="005E214D" w:rsidRPr="001E01A4">
        <w:rPr>
          <w:rFonts w:ascii="Calibri" w:hAnsi="Calibri" w:cs="Calibri"/>
        </w:rPr>
        <w:br w:type="page"/>
      </w:r>
    </w:p>
    <w:p w14:paraId="684DBD13" w14:textId="3C26CDD6" w:rsidR="005278EE" w:rsidRPr="001E01A4" w:rsidRDefault="00EE5AA5" w:rsidP="001E01A4">
      <w:pPr>
        <w:pStyle w:val="Nagwek-Sekcja"/>
        <w:rPr>
          <w:rFonts w:cs="Calibr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499039724"/>
      <w:r w:rsidRPr="001E01A4">
        <w:rPr>
          <w:rFonts w:cs="Calibri"/>
        </w:rPr>
        <w:lastRenderedPageBreak/>
        <w:t>WYKAZ STOSOWANYCH POJĘĆ</w:t>
      </w:r>
      <w:bookmarkEnd w:id="8"/>
      <w:bookmarkEnd w:id="9"/>
      <w:bookmarkEnd w:id="10"/>
      <w:bookmarkEnd w:id="11"/>
      <w:bookmarkEnd w:id="12"/>
      <w:bookmarkEnd w:id="13"/>
      <w:bookmarkEnd w:id="14"/>
    </w:p>
    <w:p w14:paraId="095B61BD" w14:textId="77777777" w:rsidR="00B0123B" w:rsidRPr="001E01A4" w:rsidRDefault="00B0123B" w:rsidP="001E01A4">
      <w:pPr>
        <w:autoSpaceDE w:val="0"/>
        <w:autoSpaceDN w:val="0"/>
        <w:adjustRightInd w:val="0"/>
        <w:spacing w:after="0"/>
        <w:jc w:val="both"/>
        <w:rPr>
          <w:rFonts w:ascii="Calibri" w:hAnsi="Calibri" w:cs="Calibri"/>
        </w:rPr>
      </w:pPr>
    </w:p>
    <w:p w14:paraId="11C14F5A" w14:textId="3E6A9D0D" w:rsidR="00B94D27" w:rsidRPr="001E01A4" w:rsidRDefault="00B94D27" w:rsidP="001E01A4">
      <w:pPr>
        <w:autoSpaceDE w:val="0"/>
        <w:autoSpaceDN w:val="0"/>
        <w:adjustRightInd w:val="0"/>
        <w:spacing w:after="0"/>
        <w:jc w:val="both"/>
        <w:rPr>
          <w:rFonts w:ascii="Calibri" w:hAnsi="Calibri" w:cs="Calibri"/>
          <w:i/>
          <w:iCs/>
        </w:rPr>
      </w:pPr>
      <w:r w:rsidRPr="001E01A4">
        <w:rPr>
          <w:rFonts w:ascii="Calibri" w:hAnsi="Calibri" w:cs="Calibri"/>
        </w:rPr>
        <w:t xml:space="preserve">Pojęcia i definicje stosowane w niniejszym regulaminie są zgodne z pojęciami i definicjami zawartymi w </w:t>
      </w:r>
      <w:r w:rsidRPr="001E01A4">
        <w:rPr>
          <w:rFonts w:ascii="Calibri" w:hAnsi="Calibri" w:cs="Calibri"/>
          <w:iCs/>
        </w:rPr>
        <w:t xml:space="preserve">Szczegółowym Opisie Osi Priorytetowych Regionalnego Programu Operacyjnego Województwa Pomorskiego na lata 2014-2020 dostępnym na stronie internetowej </w:t>
      </w:r>
      <w:hyperlink r:id="rId13" w:history="1">
        <w:r w:rsidRPr="001E01A4">
          <w:rPr>
            <w:rFonts w:ascii="Calibri" w:hAnsi="Calibri" w:cs="Calibri"/>
            <w:iCs/>
            <w:color w:val="0000FF" w:themeColor="hyperlink"/>
            <w:u w:val="single"/>
          </w:rPr>
          <w:t xml:space="preserve">Regionalnego Programu Operacyjnego Województwa Pomorskiego na lata 2014-2020 </w:t>
        </w:r>
      </w:hyperlink>
      <w:r w:rsidRPr="001E01A4">
        <w:rPr>
          <w:rFonts w:ascii="Calibri" w:hAnsi="Calibri" w:cs="Calibri"/>
          <w:iCs/>
          <w:color w:val="0000FF" w:themeColor="hyperlink"/>
          <w:u w:val="single"/>
        </w:rPr>
        <w:t>– zwana dalej stroną internetową RPO</w:t>
      </w:r>
      <w:r w:rsidR="002D7491">
        <w:rPr>
          <w:rFonts w:ascii="Calibri" w:hAnsi="Calibri" w:cs="Calibri"/>
          <w:iCs/>
          <w:color w:val="0000FF" w:themeColor="hyperlink"/>
          <w:u w:val="single"/>
        </w:rPr>
        <w:t> </w:t>
      </w:r>
      <w:r w:rsidRPr="001E01A4">
        <w:rPr>
          <w:rFonts w:ascii="Calibri" w:hAnsi="Calibri" w:cs="Calibri"/>
          <w:iCs/>
          <w:color w:val="0000FF" w:themeColor="hyperlink"/>
          <w:u w:val="single"/>
        </w:rPr>
        <w:t>WP 2014-2020</w:t>
      </w:r>
      <w:r w:rsidRPr="001E01A4">
        <w:rPr>
          <w:rFonts w:ascii="Calibri" w:hAnsi="Calibri" w:cs="Calibri"/>
          <w:iCs/>
        </w:rPr>
        <w:t xml:space="preserve"> </w:t>
      </w:r>
      <w:r w:rsidR="007966BD" w:rsidRPr="001E01A4">
        <w:rPr>
          <w:rFonts w:ascii="Calibri" w:hAnsi="Calibri" w:cs="Calibri"/>
          <w:iCs/>
        </w:rPr>
        <w:t xml:space="preserve">– </w:t>
      </w:r>
      <w:r w:rsidRPr="001E01A4">
        <w:rPr>
          <w:rFonts w:ascii="Calibri" w:hAnsi="Calibri" w:cs="Calibri"/>
          <w:iCs/>
        </w:rPr>
        <w:t xml:space="preserve">(w zakładce: </w:t>
      </w:r>
      <w:hyperlink r:id="rId14" w:history="1">
        <w:r w:rsidRPr="001E01A4">
          <w:rPr>
            <w:rStyle w:val="Hipercze"/>
            <w:rFonts w:ascii="Calibri" w:hAnsi="Calibri" w:cs="Calibri"/>
            <w:iCs/>
          </w:rPr>
          <w:t>O Programie; Zapoznaj się z prawem i dokumentami</w:t>
        </w:r>
      </w:hyperlink>
      <w:r w:rsidRPr="001E01A4">
        <w:rPr>
          <w:rFonts w:ascii="Calibri" w:hAnsi="Calibri" w:cs="Calibri"/>
          <w:iCs/>
        </w:rPr>
        <w:t>).</w:t>
      </w:r>
    </w:p>
    <w:p w14:paraId="400DF24F" w14:textId="77777777" w:rsidR="00F5310C" w:rsidRPr="001E01A4" w:rsidRDefault="00F5310C" w:rsidP="001E01A4">
      <w:pPr>
        <w:spacing w:after="0"/>
        <w:jc w:val="both"/>
        <w:rPr>
          <w:rFonts w:ascii="Calibri" w:hAnsi="Calibri" w:cs="Calibri"/>
          <w:b/>
        </w:rPr>
      </w:pPr>
    </w:p>
    <w:p w14:paraId="72158688" w14:textId="7F9EE7DD" w:rsidR="000D410C" w:rsidRPr="001E01A4" w:rsidRDefault="000D410C" w:rsidP="001E01A4">
      <w:pPr>
        <w:pStyle w:val="Nagwek-Sekcja"/>
        <w:rPr>
          <w:rFonts w:cs="Calibr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499039725"/>
      <w:r w:rsidRPr="001E01A4">
        <w:rPr>
          <w:rFonts w:cs="Calibri"/>
        </w:rPr>
        <w:t>PODSTAWY PRAWNE</w:t>
      </w:r>
      <w:bookmarkEnd w:id="15"/>
      <w:bookmarkEnd w:id="16"/>
      <w:bookmarkEnd w:id="17"/>
      <w:bookmarkEnd w:id="18"/>
      <w:bookmarkEnd w:id="19"/>
      <w:bookmarkEnd w:id="20"/>
      <w:r w:rsidR="00DC62BB" w:rsidRPr="001E01A4">
        <w:rPr>
          <w:rFonts w:cs="Calibri"/>
        </w:rPr>
        <w:t xml:space="preserve"> </w:t>
      </w:r>
      <w:bookmarkEnd w:id="21"/>
    </w:p>
    <w:p w14:paraId="3ED6F456" w14:textId="77777777" w:rsidR="000D410C" w:rsidRPr="001E01A4" w:rsidRDefault="000D410C" w:rsidP="001E01A4">
      <w:pPr>
        <w:spacing w:after="0"/>
        <w:rPr>
          <w:rFonts w:ascii="Calibri" w:hAnsi="Calibri" w:cs="Calibri"/>
        </w:rPr>
      </w:pPr>
    </w:p>
    <w:p w14:paraId="5768547E" w14:textId="77777777" w:rsidR="00584374" w:rsidRPr="001E01A4" w:rsidRDefault="00584374" w:rsidP="001E01A4">
      <w:pPr>
        <w:rPr>
          <w:rFonts w:ascii="Calibri" w:hAnsi="Calibri" w:cs="Calibri"/>
          <w:b/>
        </w:rPr>
      </w:pPr>
      <w:r w:rsidRPr="001E01A4">
        <w:rPr>
          <w:rFonts w:ascii="Calibri" w:hAnsi="Calibri" w:cs="Calibri"/>
          <w:b/>
        </w:rPr>
        <w:t>Prawodawstwo unijne</w:t>
      </w:r>
    </w:p>
    <w:p w14:paraId="587E4A07" w14:textId="77777777" w:rsidR="00584374" w:rsidRPr="001E01A4" w:rsidRDefault="00584374" w:rsidP="00913B98">
      <w:pPr>
        <w:numPr>
          <w:ilvl w:val="0"/>
          <w:numId w:val="25"/>
        </w:numPr>
        <w:ind w:left="426" w:hanging="357"/>
        <w:contextualSpacing/>
        <w:jc w:val="both"/>
        <w:rPr>
          <w:rFonts w:ascii="Calibri" w:hAnsi="Calibri" w:cs="Calibri"/>
        </w:rPr>
      </w:pPr>
      <w:r w:rsidRPr="001E01A4">
        <w:rPr>
          <w:rFonts w:ascii="Calibri" w:hAnsi="Calibri" w:cs="Calibri"/>
        </w:rPr>
        <w:t xml:space="preserve">Rozporządzenie </w:t>
      </w:r>
      <w:r w:rsidRPr="001E01A4">
        <w:rPr>
          <w:rFonts w:ascii="Calibri" w:hAnsi="Calibri" w:cs="Calibri"/>
          <w:bCs/>
        </w:rPr>
        <w:t xml:space="preserve">Parlamentu Europejskiego i Rady (UE) nr 1303/2013 </w:t>
      </w:r>
      <w:r w:rsidRPr="001E01A4">
        <w:rPr>
          <w:rFonts w:ascii="Calibri" w:hAnsi="Calibri" w:cs="Calibri"/>
        </w:rPr>
        <w:t xml:space="preserve">z dnia 17 grudnia 2013 r. </w:t>
      </w:r>
      <w:r w:rsidRPr="001E01A4">
        <w:rPr>
          <w:rFonts w:ascii="Calibri" w:hAnsi="Calibri" w:cs="Calibr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FEAC9BA" w14:textId="77777777" w:rsidR="00584374" w:rsidRPr="001E01A4" w:rsidRDefault="00584374" w:rsidP="00913B98">
      <w:pPr>
        <w:numPr>
          <w:ilvl w:val="0"/>
          <w:numId w:val="25"/>
        </w:numPr>
        <w:ind w:left="426" w:hanging="357"/>
        <w:contextualSpacing/>
        <w:jc w:val="both"/>
        <w:rPr>
          <w:rFonts w:ascii="Calibri" w:hAnsi="Calibri" w:cs="Calibri"/>
          <w:bCs/>
        </w:rPr>
      </w:pPr>
      <w:r w:rsidRPr="001E01A4">
        <w:rPr>
          <w:rFonts w:ascii="Calibri" w:hAnsi="Calibri" w:cs="Calibri"/>
        </w:rPr>
        <w:t xml:space="preserve">Rozporządzenie </w:t>
      </w:r>
      <w:r w:rsidRPr="001E01A4">
        <w:rPr>
          <w:rFonts w:ascii="Calibri" w:hAnsi="Calibri" w:cs="Calibri"/>
          <w:bCs/>
        </w:rPr>
        <w:t xml:space="preserve">Parlamentu Europejskiego i Rady (UE) nr 1304/2013 </w:t>
      </w:r>
      <w:r w:rsidRPr="001E01A4">
        <w:rPr>
          <w:rFonts w:ascii="Calibri" w:hAnsi="Calibri" w:cs="Calibri"/>
        </w:rPr>
        <w:t xml:space="preserve">z dnia 17 grudnia 2013 r. </w:t>
      </w:r>
      <w:r w:rsidRPr="001E01A4">
        <w:rPr>
          <w:rFonts w:ascii="Calibri" w:hAnsi="Calibri" w:cs="Calibri"/>
          <w:bCs/>
        </w:rPr>
        <w:t>w sprawie Europejskiego Funduszu Społecznego i uchylające rozporządzenie Rady (WE) nr 1081/2006 (Dz.Urz. UE L 347 z 20 grudnia 2013 r.);</w:t>
      </w:r>
    </w:p>
    <w:p w14:paraId="6D49E6F1" w14:textId="77777777" w:rsidR="00584374" w:rsidRPr="001E01A4" w:rsidRDefault="00584374" w:rsidP="00913B98">
      <w:pPr>
        <w:numPr>
          <w:ilvl w:val="0"/>
          <w:numId w:val="25"/>
        </w:numPr>
        <w:contextualSpacing/>
        <w:jc w:val="both"/>
        <w:rPr>
          <w:rFonts w:ascii="Calibri" w:hAnsi="Calibri" w:cs="Calibri"/>
        </w:rPr>
      </w:pPr>
      <w:r w:rsidRPr="001E01A4">
        <w:rPr>
          <w:rFonts w:ascii="Calibri" w:hAnsi="Calibri" w:cs="Calibri"/>
        </w:rPr>
        <w:t xml:space="preserve">Rozporządzenie Komisji (UE) nr 1407/2013 z dnia 18 grudnia 2013 r. w sprawie stosowania art. 107 i 108 Traktatu o funkcjonowaniu Unii Europejskiej do pomocy </w:t>
      </w:r>
      <w:r w:rsidRPr="001E01A4">
        <w:rPr>
          <w:rFonts w:ascii="Calibri" w:hAnsi="Calibri" w:cs="Calibri"/>
          <w:i/>
        </w:rPr>
        <w:t xml:space="preserve">de </w:t>
      </w:r>
      <w:r w:rsidRPr="001E01A4">
        <w:rPr>
          <w:rFonts w:ascii="Calibri" w:hAnsi="Calibri" w:cs="Calibri"/>
        </w:rPr>
        <w:t>minimis</w:t>
      </w:r>
      <w:r w:rsidR="001853BC" w:rsidRPr="001E01A4">
        <w:rPr>
          <w:rFonts w:ascii="Calibri" w:hAnsi="Calibri" w:cs="Calibri"/>
        </w:rPr>
        <w:t xml:space="preserve"> (Dz.Urz. UE L 352 z 24 grudnia 2013 r.)</w:t>
      </w:r>
      <w:r w:rsidRPr="001E01A4">
        <w:rPr>
          <w:rFonts w:ascii="Calibri" w:hAnsi="Calibri" w:cs="Calibri"/>
        </w:rPr>
        <w:t>;</w:t>
      </w:r>
    </w:p>
    <w:p w14:paraId="472DADDA" w14:textId="1E0F99C3" w:rsidR="00584374" w:rsidRPr="001E01A4" w:rsidRDefault="00584374" w:rsidP="00913B98">
      <w:pPr>
        <w:numPr>
          <w:ilvl w:val="0"/>
          <w:numId w:val="25"/>
        </w:numPr>
        <w:contextualSpacing/>
        <w:jc w:val="both"/>
        <w:rPr>
          <w:rFonts w:ascii="Calibri" w:hAnsi="Calibri" w:cs="Calibri"/>
        </w:rPr>
      </w:pPr>
      <w:r w:rsidRPr="001E01A4">
        <w:rPr>
          <w:rFonts w:ascii="Calibri" w:hAnsi="Calibri" w:cs="Calibri"/>
        </w:rPr>
        <w:t>Rozporządzenie Komisji (UE) nr 651/2014 z dnia 17 czerwca 2014 r. uznające niektóre rodzaje pomocy za zgodne z rynkiem wewnętrznym w zastosowaniu art. 107 i 108 Traktatu</w:t>
      </w:r>
      <w:r w:rsidR="003E35B0" w:rsidRPr="001E01A4">
        <w:rPr>
          <w:rFonts w:ascii="Calibri" w:hAnsi="Calibri" w:cs="Calibri"/>
        </w:rPr>
        <w:t xml:space="preserve"> </w:t>
      </w:r>
      <w:r w:rsidR="001853BC" w:rsidRPr="001E01A4">
        <w:rPr>
          <w:rFonts w:ascii="Calibri" w:hAnsi="Calibri" w:cs="Calibri"/>
        </w:rPr>
        <w:t>(Dz.Urz. UE L 187 z 26 czerwca 2014 r.)</w:t>
      </w:r>
      <w:r w:rsidRPr="001E01A4">
        <w:rPr>
          <w:rFonts w:ascii="Calibri" w:hAnsi="Calibri" w:cs="Calibri"/>
        </w:rPr>
        <w:t>.</w:t>
      </w:r>
    </w:p>
    <w:p w14:paraId="3E73593D" w14:textId="77777777" w:rsidR="002A014B" w:rsidRPr="001E01A4" w:rsidRDefault="002A014B" w:rsidP="001E01A4">
      <w:pPr>
        <w:spacing w:after="0"/>
        <w:rPr>
          <w:rFonts w:ascii="Calibri" w:hAnsi="Calibri" w:cs="Calibri"/>
          <w:b/>
          <w:u w:val="single"/>
        </w:rPr>
      </w:pPr>
    </w:p>
    <w:p w14:paraId="6A335937" w14:textId="77777777" w:rsidR="002A014B" w:rsidRPr="001E01A4" w:rsidRDefault="002A014B" w:rsidP="001E01A4">
      <w:pPr>
        <w:rPr>
          <w:rFonts w:ascii="Calibri" w:hAnsi="Calibri" w:cs="Calibri"/>
          <w:b/>
        </w:rPr>
      </w:pPr>
      <w:r w:rsidRPr="001E01A4">
        <w:rPr>
          <w:rFonts w:ascii="Calibri" w:hAnsi="Calibri" w:cs="Calibri"/>
          <w:b/>
        </w:rPr>
        <w:t>Prawodawstwo polskie</w:t>
      </w:r>
    </w:p>
    <w:p w14:paraId="4EF28DF0" w14:textId="4C751F21" w:rsidR="002A014B" w:rsidRPr="001E01A4" w:rsidRDefault="002A014B" w:rsidP="001E01A4">
      <w:pPr>
        <w:spacing w:after="0"/>
        <w:jc w:val="both"/>
        <w:rPr>
          <w:rFonts w:ascii="Calibri" w:hAnsi="Calibri" w:cs="Calibri"/>
        </w:rPr>
      </w:pPr>
      <w:r w:rsidRPr="001E01A4">
        <w:rPr>
          <w:rFonts w:ascii="Calibri" w:hAnsi="Calibri" w:cs="Calibri"/>
        </w:rPr>
        <w:t>Na poziomie krajowym ramy określające warunki realizacji RPO WP 2014-2020, w tym warunki realizacji niniejszego konkursu, stanowią w szczególności następujące akty prawne:</w:t>
      </w:r>
    </w:p>
    <w:p w14:paraId="4A3C0CCC" w14:textId="2E06C435" w:rsidR="002A014B" w:rsidRPr="001E01A4" w:rsidRDefault="002A014B" w:rsidP="00CA00A6">
      <w:pPr>
        <w:pStyle w:val="Akapitzlist"/>
        <w:numPr>
          <w:ilvl w:val="0"/>
          <w:numId w:val="35"/>
        </w:numPr>
        <w:spacing w:after="0"/>
        <w:ind w:left="567" w:hanging="425"/>
        <w:jc w:val="both"/>
        <w:rPr>
          <w:rFonts w:ascii="Calibri" w:hAnsi="Calibri" w:cs="Calibri"/>
        </w:rPr>
      </w:pPr>
      <w:r w:rsidRPr="001E01A4">
        <w:rPr>
          <w:rFonts w:ascii="Calibri" w:hAnsi="Calibri" w:cs="Calibri"/>
        </w:rPr>
        <w:t>Ustawa z dnia 11 lipca 2014 r. o zasadach realizacji programów w zakresie polityki spójności finansowanych w perspektywie finansowej 2014-2020 (Dz.U. z 201</w:t>
      </w:r>
      <w:r w:rsidR="00BA223F" w:rsidRPr="001E01A4">
        <w:rPr>
          <w:rFonts w:ascii="Calibri" w:hAnsi="Calibri" w:cs="Calibri"/>
        </w:rPr>
        <w:t>7</w:t>
      </w:r>
      <w:r w:rsidRPr="001E01A4">
        <w:rPr>
          <w:rFonts w:ascii="Calibri" w:hAnsi="Calibri" w:cs="Calibri"/>
        </w:rPr>
        <w:t xml:space="preserve"> r. poz. </w:t>
      </w:r>
      <w:r w:rsidR="00BA223F" w:rsidRPr="001E01A4">
        <w:rPr>
          <w:rFonts w:ascii="Calibri" w:hAnsi="Calibri" w:cs="Calibri"/>
        </w:rPr>
        <w:t>1460</w:t>
      </w:r>
      <w:r w:rsidR="00195F1D" w:rsidRPr="001E01A4">
        <w:rPr>
          <w:rFonts w:ascii="Calibri" w:hAnsi="Calibri" w:cs="Calibri"/>
        </w:rPr>
        <w:t xml:space="preserve"> </w:t>
      </w:r>
      <w:r w:rsidR="003C0CB0" w:rsidRPr="001E01A4">
        <w:rPr>
          <w:rFonts w:ascii="Calibri" w:hAnsi="Calibri" w:cs="Calibri"/>
        </w:rPr>
        <w:t>ze zm</w:t>
      </w:r>
      <w:r w:rsidR="00491413" w:rsidRPr="001E01A4">
        <w:rPr>
          <w:rFonts w:ascii="Calibri" w:hAnsi="Calibri" w:cs="Calibri"/>
        </w:rPr>
        <w:t>.</w:t>
      </w:r>
      <w:r w:rsidRPr="001E01A4">
        <w:rPr>
          <w:rFonts w:ascii="Calibri" w:hAnsi="Calibri" w:cs="Calibri"/>
        </w:rPr>
        <w:t>), zwana dalej „ustawą wdrożeniową”;</w:t>
      </w:r>
    </w:p>
    <w:p w14:paraId="7CC3DB6D" w14:textId="0E5DAE61" w:rsidR="009A4046" w:rsidRPr="001E01A4" w:rsidRDefault="00701027" w:rsidP="00CA00A6">
      <w:pPr>
        <w:pStyle w:val="Akapitzlist"/>
        <w:numPr>
          <w:ilvl w:val="0"/>
          <w:numId w:val="35"/>
        </w:numPr>
        <w:spacing w:after="0"/>
        <w:ind w:left="567" w:hanging="425"/>
        <w:jc w:val="both"/>
        <w:rPr>
          <w:rFonts w:ascii="Calibri" w:hAnsi="Calibri" w:cs="Calibri"/>
        </w:rPr>
      </w:pPr>
      <w:r w:rsidRPr="001E01A4">
        <w:rPr>
          <w:rFonts w:ascii="Calibri" w:hAnsi="Calibri" w:cs="Calibri"/>
        </w:rPr>
        <w:t>Ustawa z dnia 27 sierpnia 2009 r. o finansach publicznych (Dz.U. z 201</w:t>
      </w:r>
      <w:r w:rsidR="00A75672">
        <w:rPr>
          <w:rFonts w:ascii="Calibri" w:hAnsi="Calibri" w:cs="Calibri"/>
        </w:rPr>
        <w:t>7</w:t>
      </w:r>
      <w:r w:rsidRPr="001E01A4">
        <w:rPr>
          <w:rFonts w:ascii="Calibri" w:hAnsi="Calibri" w:cs="Calibri"/>
        </w:rPr>
        <w:t xml:space="preserve"> r. poz. </w:t>
      </w:r>
      <w:r w:rsidR="00A75672">
        <w:rPr>
          <w:rFonts w:ascii="Calibri" w:hAnsi="Calibri" w:cs="Calibri"/>
        </w:rPr>
        <w:t>2077</w:t>
      </w:r>
      <w:r w:rsidR="0006067A" w:rsidRPr="001E01A4">
        <w:rPr>
          <w:rFonts w:ascii="Calibri" w:hAnsi="Calibri" w:cs="Calibri"/>
        </w:rPr>
        <w:t>, ze zm.</w:t>
      </w:r>
      <w:r w:rsidRPr="001E01A4">
        <w:rPr>
          <w:rFonts w:ascii="Calibri" w:hAnsi="Calibri" w:cs="Calibri"/>
        </w:rPr>
        <w:t>)</w:t>
      </w:r>
      <w:r w:rsidR="00896565" w:rsidRPr="001E01A4">
        <w:rPr>
          <w:rFonts w:ascii="Calibri" w:hAnsi="Calibri" w:cs="Calibri"/>
        </w:rPr>
        <w:t>.</w:t>
      </w:r>
    </w:p>
    <w:p w14:paraId="00C5E554" w14:textId="77777777" w:rsidR="005E214D" w:rsidRPr="001E01A4" w:rsidRDefault="005E214D" w:rsidP="001E01A4">
      <w:pPr>
        <w:spacing w:after="0"/>
        <w:rPr>
          <w:rFonts w:ascii="Calibri" w:hAnsi="Calibri" w:cs="Calibri"/>
        </w:rPr>
      </w:pPr>
      <w:r w:rsidRPr="001E01A4">
        <w:rPr>
          <w:rFonts w:ascii="Calibri" w:hAnsi="Calibri" w:cs="Calibri"/>
        </w:rPr>
        <w:br w:type="page"/>
      </w:r>
    </w:p>
    <w:p w14:paraId="45062FCF" w14:textId="4590C5E5" w:rsidR="00D07597" w:rsidRPr="004A1BE3" w:rsidRDefault="009A4046" w:rsidP="004A1BE3">
      <w:pPr>
        <w:jc w:val="both"/>
        <w:rPr>
          <w:rFonts w:ascii="Calibri" w:hAnsi="Calibri" w:cs="Calibri"/>
          <w:b/>
        </w:rPr>
      </w:pPr>
      <w:r w:rsidRPr="001E01A4">
        <w:rPr>
          <w:rFonts w:ascii="Calibri" w:hAnsi="Calibri" w:cs="Calibri"/>
          <w:b/>
        </w:rPr>
        <w:lastRenderedPageBreak/>
        <w:t xml:space="preserve">Wytyczne </w:t>
      </w:r>
    </w:p>
    <w:p w14:paraId="1964EC45" w14:textId="3AF774E3" w:rsidR="009A4046" w:rsidRPr="001E01A4" w:rsidRDefault="009A4046" w:rsidP="001E01A4">
      <w:pPr>
        <w:spacing w:after="0"/>
        <w:jc w:val="both"/>
        <w:rPr>
          <w:rFonts w:ascii="Calibri" w:hAnsi="Calibri" w:cs="Calibri"/>
        </w:rPr>
      </w:pPr>
      <w:r w:rsidRPr="001E01A4">
        <w:rPr>
          <w:rFonts w:ascii="Calibri" w:hAnsi="Calibri" w:cs="Calibri"/>
        </w:rPr>
        <w:t>Wytyczne wydane na podstawie art. 5 ust. 1 ustawy wdrożeniowej przez ministra właściwego ds</w:t>
      </w:r>
      <w:r w:rsidR="00F92E2F" w:rsidRPr="001E01A4">
        <w:rPr>
          <w:rFonts w:ascii="Calibri" w:hAnsi="Calibri" w:cs="Calibri"/>
        </w:rPr>
        <w:t>. </w:t>
      </w:r>
      <w:r w:rsidRPr="001E01A4">
        <w:rPr>
          <w:rFonts w:ascii="Calibri" w:hAnsi="Calibri" w:cs="Calibri"/>
        </w:rPr>
        <w:t xml:space="preserve">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przez beneficjentów na podstawie umowy o dofinansowanie projektu lub decyzji o dofinansowaniu projektu. </w:t>
      </w:r>
    </w:p>
    <w:p w14:paraId="4FC8E543" w14:textId="77777777" w:rsidR="00D07597" w:rsidRPr="001E01A4" w:rsidRDefault="00D07597" w:rsidP="001E01A4">
      <w:pPr>
        <w:spacing w:after="0"/>
        <w:jc w:val="both"/>
        <w:rPr>
          <w:rFonts w:ascii="Calibri" w:hAnsi="Calibri" w:cs="Calibri"/>
          <w:sz w:val="14"/>
        </w:rPr>
      </w:pPr>
    </w:p>
    <w:p w14:paraId="69101F24" w14:textId="77777777" w:rsidR="009A4046" w:rsidRPr="001E01A4" w:rsidRDefault="009A4046" w:rsidP="001E01A4">
      <w:pPr>
        <w:spacing w:after="0"/>
        <w:jc w:val="both"/>
        <w:rPr>
          <w:rFonts w:ascii="Calibri" w:hAnsi="Calibri" w:cs="Calibri"/>
        </w:rPr>
      </w:pPr>
      <w:r w:rsidRPr="001E01A4">
        <w:rPr>
          <w:rFonts w:ascii="Calibri" w:hAnsi="Calibri" w:cs="Calibri"/>
        </w:rPr>
        <w:t>Minister właściwy ds. rozwoju regionalnego wydaje wytyczne</w:t>
      </w:r>
      <w:r w:rsidRPr="001E01A4">
        <w:rPr>
          <w:rFonts w:ascii="Calibri" w:hAnsi="Calibri" w:cs="Calibri"/>
          <w:vertAlign w:val="superscript"/>
        </w:rPr>
        <w:footnoteReference w:id="2"/>
      </w:r>
      <w:r w:rsidRPr="001E01A4">
        <w:rPr>
          <w:rFonts w:ascii="Calibri" w:hAnsi="Calibri" w:cs="Calibri"/>
        </w:rPr>
        <w:t xml:space="preserve"> w zakresie</w:t>
      </w:r>
      <w:r w:rsidR="003C0CB0" w:rsidRPr="001E01A4">
        <w:rPr>
          <w:rFonts w:ascii="Calibri" w:hAnsi="Calibri" w:cs="Calibri"/>
        </w:rPr>
        <w:t xml:space="preserve"> m.in.</w:t>
      </w:r>
      <w:r w:rsidRPr="001E01A4">
        <w:rPr>
          <w:rFonts w:ascii="Calibri" w:hAnsi="Calibri" w:cs="Calibri"/>
        </w:rPr>
        <w:t>:</w:t>
      </w:r>
    </w:p>
    <w:p w14:paraId="2A87A62F"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trybów wyboru projektów;</w:t>
      </w:r>
    </w:p>
    <w:p w14:paraId="30FF2773"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kwalifikowalności wydatków;</w:t>
      </w:r>
    </w:p>
    <w:p w14:paraId="47994077"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warunków gromadzenia i przekazywania danych w postaci elektronicznej;</w:t>
      </w:r>
    </w:p>
    <w:p w14:paraId="5D4AFF54"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monitorowania postępu rzeczowego;</w:t>
      </w:r>
    </w:p>
    <w:p w14:paraId="21321B26"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kontroli;</w:t>
      </w:r>
    </w:p>
    <w:p w14:paraId="1A484E48"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korekt finansowych;</w:t>
      </w:r>
    </w:p>
    <w:p w14:paraId="62EFF2F3"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informacji i promocji;</w:t>
      </w:r>
    </w:p>
    <w:p w14:paraId="2A484978" w14:textId="77777777" w:rsidR="009A4046"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realizacji zasady partnerstwa;</w:t>
      </w:r>
    </w:p>
    <w:p w14:paraId="0A5A79F2" w14:textId="77777777" w:rsidR="00195F1D" w:rsidRPr="001E01A4" w:rsidRDefault="009A4046" w:rsidP="00913B98">
      <w:pPr>
        <w:numPr>
          <w:ilvl w:val="0"/>
          <w:numId w:val="26"/>
        </w:numPr>
        <w:spacing w:after="0"/>
        <w:ind w:left="567" w:hanging="425"/>
        <w:jc w:val="both"/>
        <w:rPr>
          <w:rFonts w:ascii="Calibri" w:hAnsi="Calibri" w:cs="Calibri"/>
        </w:rPr>
      </w:pPr>
      <w:r w:rsidRPr="001E01A4">
        <w:rPr>
          <w:rFonts w:ascii="Calibri" w:hAnsi="Calibri" w:cs="Calibri"/>
        </w:rPr>
        <w:t xml:space="preserve">realizacji zasady równości szans i niedyskryminacji, w tym dostępności dla osób z niepełnosprawnościami oraz </w:t>
      </w:r>
      <w:r w:rsidR="007A1613" w:rsidRPr="001E01A4">
        <w:rPr>
          <w:rFonts w:ascii="Calibri" w:hAnsi="Calibri" w:cs="Calibri"/>
        </w:rPr>
        <w:t xml:space="preserve">zasady </w:t>
      </w:r>
      <w:r w:rsidRPr="001E01A4">
        <w:rPr>
          <w:rFonts w:ascii="Calibri" w:hAnsi="Calibri" w:cs="Calibri"/>
        </w:rPr>
        <w:t>równości szans kobiet i mężczyzn;</w:t>
      </w:r>
    </w:p>
    <w:p w14:paraId="46EA8259" w14:textId="4C04F2E8" w:rsidR="00B26CEA" w:rsidRPr="001E01A4" w:rsidRDefault="00B26CEA" w:rsidP="00913B98">
      <w:pPr>
        <w:numPr>
          <w:ilvl w:val="0"/>
          <w:numId w:val="26"/>
        </w:numPr>
        <w:spacing w:after="0"/>
        <w:ind w:left="567" w:hanging="425"/>
        <w:jc w:val="both"/>
        <w:rPr>
          <w:rFonts w:ascii="Calibri" w:hAnsi="Calibri" w:cs="Calibri"/>
        </w:rPr>
      </w:pPr>
      <w:r w:rsidRPr="001E01A4">
        <w:rPr>
          <w:rFonts w:ascii="Calibri" w:hAnsi="Calibri" w:cs="Calibri"/>
        </w:rPr>
        <w:t>realizacji przedsięwzięć z udziałem środków EFS w obszarze zdrowia.</w:t>
      </w:r>
    </w:p>
    <w:p w14:paraId="45E318E0" w14:textId="77777777" w:rsidR="00C62046" w:rsidRPr="001E01A4" w:rsidRDefault="00C62046" w:rsidP="001E01A4">
      <w:pPr>
        <w:autoSpaceDE w:val="0"/>
        <w:autoSpaceDN w:val="0"/>
        <w:adjustRightInd w:val="0"/>
        <w:spacing w:after="0"/>
        <w:rPr>
          <w:rFonts w:ascii="Calibri" w:hAnsi="Calibri" w:cs="Calibri"/>
          <w:sz w:val="14"/>
        </w:rPr>
      </w:pPr>
    </w:p>
    <w:p w14:paraId="40857C0C" w14:textId="7B8C733F" w:rsidR="00296539" w:rsidRPr="001E01A4" w:rsidRDefault="00C62046" w:rsidP="004A1BE3">
      <w:pPr>
        <w:rPr>
          <w:rFonts w:ascii="Calibri" w:hAnsi="Calibri" w:cs="Calibri"/>
          <w:b/>
        </w:rPr>
      </w:pPr>
      <w:r w:rsidRPr="007B3F60">
        <w:rPr>
          <w:rFonts w:ascii="Calibri" w:hAnsi="Calibri" w:cs="Calibri"/>
          <w:b/>
        </w:rPr>
        <w:t>Dodatkowe akty prawne istotne w kontekście przedmiotu konkursu</w:t>
      </w:r>
    </w:p>
    <w:p w14:paraId="2A392D8A" w14:textId="424C0467" w:rsidR="00C62046" w:rsidRPr="001E01A4" w:rsidRDefault="00296539" w:rsidP="00CA00A6">
      <w:pPr>
        <w:numPr>
          <w:ilvl w:val="0"/>
          <w:numId w:val="49"/>
        </w:numPr>
        <w:spacing w:after="0"/>
        <w:ind w:left="567" w:hanging="425"/>
        <w:jc w:val="both"/>
        <w:rPr>
          <w:rFonts w:ascii="Calibri" w:hAnsi="Calibri" w:cs="Calibri"/>
        </w:rPr>
      </w:pPr>
      <w:r w:rsidRPr="001E01A4">
        <w:rPr>
          <w:rFonts w:ascii="Calibri" w:hAnsi="Calibri" w:cs="Calibri"/>
        </w:rPr>
        <w:t>Ust</w:t>
      </w:r>
      <w:r w:rsidR="00C82C71">
        <w:rPr>
          <w:rFonts w:ascii="Calibri" w:hAnsi="Calibri" w:cs="Calibri"/>
        </w:rPr>
        <w:t>awa z dnia 27 sierpnia 2004 r.</w:t>
      </w:r>
      <w:r w:rsidRPr="001E01A4">
        <w:rPr>
          <w:rFonts w:ascii="Calibri" w:hAnsi="Calibri" w:cs="Calibri"/>
        </w:rPr>
        <w:t xml:space="preserve"> o świadczeniach opieki zdrowotnej finansowanyc</w:t>
      </w:r>
      <w:r w:rsidR="00200102" w:rsidRPr="001E01A4">
        <w:rPr>
          <w:rFonts w:ascii="Calibri" w:hAnsi="Calibri" w:cs="Calibri"/>
        </w:rPr>
        <w:t>h ze </w:t>
      </w:r>
      <w:r w:rsidR="004A1BE3">
        <w:rPr>
          <w:rFonts w:ascii="Calibri" w:hAnsi="Calibri" w:cs="Calibri"/>
        </w:rPr>
        <w:t>środków publicznych (Dz.</w:t>
      </w:r>
      <w:r w:rsidRPr="001E01A4">
        <w:rPr>
          <w:rFonts w:ascii="Calibri" w:hAnsi="Calibri" w:cs="Calibri"/>
        </w:rPr>
        <w:t xml:space="preserve">U. </w:t>
      </w:r>
      <w:r w:rsidR="00200102" w:rsidRPr="001E01A4">
        <w:rPr>
          <w:rFonts w:ascii="Calibri" w:hAnsi="Calibri" w:cs="Calibri"/>
        </w:rPr>
        <w:t xml:space="preserve">z </w:t>
      </w:r>
      <w:r w:rsidRPr="001E01A4">
        <w:rPr>
          <w:rFonts w:ascii="Calibri" w:hAnsi="Calibri" w:cs="Calibri"/>
        </w:rPr>
        <w:t>2017</w:t>
      </w:r>
      <w:r w:rsidR="00200102" w:rsidRPr="001E01A4">
        <w:rPr>
          <w:rFonts w:ascii="Calibri" w:hAnsi="Calibri" w:cs="Calibri"/>
        </w:rPr>
        <w:t xml:space="preserve"> r.</w:t>
      </w:r>
      <w:r w:rsidRPr="001E01A4">
        <w:rPr>
          <w:rFonts w:ascii="Calibri" w:hAnsi="Calibri" w:cs="Calibri"/>
        </w:rPr>
        <w:t xml:space="preserve"> poz. 1938</w:t>
      </w:r>
      <w:r w:rsidR="00CB2FCB" w:rsidRPr="001E01A4">
        <w:rPr>
          <w:rFonts w:ascii="Calibri" w:hAnsi="Calibri" w:cs="Calibri"/>
        </w:rPr>
        <w:t>);</w:t>
      </w:r>
    </w:p>
    <w:p w14:paraId="11AC375F" w14:textId="7951B862" w:rsidR="00CB2FCB" w:rsidRPr="001E01A4" w:rsidRDefault="00CB2FCB" w:rsidP="00CA00A6">
      <w:pPr>
        <w:numPr>
          <w:ilvl w:val="0"/>
          <w:numId w:val="49"/>
        </w:numPr>
        <w:spacing w:after="0"/>
        <w:ind w:left="567" w:hanging="425"/>
        <w:jc w:val="both"/>
        <w:rPr>
          <w:rFonts w:ascii="Calibri" w:hAnsi="Calibri" w:cs="Calibri"/>
        </w:rPr>
      </w:pPr>
      <w:r w:rsidRPr="001E01A4">
        <w:rPr>
          <w:rFonts w:ascii="Calibri" w:hAnsi="Calibri" w:cs="Calibri"/>
        </w:rPr>
        <w:t>Ustawa z dnia 15 kwietnia 2011 r</w:t>
      </w:r>
      <w:r w:rsidR="00C82C71">
        <w:rPr>
          <w:rFonts w:ascii="Calibri" w:hAnsi="Calibri" w:cs="Calibri"/>
        </w:rPr>
        <w:t>.</w:t>
      </w:r>
      <w:r w:rsidR="004A1BE3">
        <w:rPr>
          <w:rFonts w:ascii="Calibri" w:hAnsi="Calibri" w:cs="Calibri"/>
        </w:rPr>
        <w:t xml:space="preserve"> o działalności leczniczej (Dz.</w:t>
      </w:r>
      <w:r w:rsidRPr="001E01A4">
        <w:rPr>
          <w:rFonts w:ascii="Calibri" w:hAnsi="Calibri" w:cs="Calibri"/>
        </w:rPr>
        <w:t xml:space="preserve">U. </w:t>
      </w:r>
      <w:r w:rsidR="00200102" w:rsidRPr="001E01A4">
        <w:rPr>
          <w:rFonts w:ascii="Calibri" w:hAnsi="Calibri" w:cs="Calibri"/>
        </w:rPr>
        <w:t xml:space="preserve">z </w:t>
      </w:r>
      <w:r w:rsidRPr="001E01A4">
        <w:rPr>
          <w:rFonts w:ascii="Calibri" w:hAnsi="Calibri" w:cs="Calibri"/>
        </w:rPr>
        <w:t>2016</w:t>
      </w:r>
      <w:r w:rsidR="00200102" w:rsidRPr="001E01A4">
        <w:rPr>
          <w:rFonts w:ascii="Calibri" w:hAnsi="Calibri" w:cs="Calibri"/>
        </w:rPr>
        <w:t xml:space="preserve"> r.</w:t>
      </w:r>
      <w:r w:rsidRPr="001E01A4">
        <w:rPr>
          <w:rFonts w:ascii="Calibri" w:hAnsi="Calibri" w:cs="Calibri"/>
        </w:rPr>
        <w:t xml:space="preserve"> poz. 1638</w:t>
      </w:r>
      <w:r w:rsidR="00200102" w:rsidRPr="001E01A4">
        <w:rPr>
          <w:rFonts w:ascii="Calibri" w:hAnsi="Calibri" w:cs="Calibri"/>
        </w:rPr>
        <w:t>,</w:t>
      </w:r>
      <w:r w:rsidRPr="001E01A4">
        <w:rPr>
          <w:rFonts w:ascii="Calibri" w:hAnsi="Calibri" w:cs="Calibri"/>
        </w:rPr>
        <w:t xml:space="preserve"> z</w:t>
      </w:r>
      <w:r w:rsidR="00200102" w:rsidRPr="001E01A4">
        <w:rPr>
          <w:rFonts w:ascii="Calibri" w:hAnsi="Calibri" w:cs="Calibri"/>
        </w:rPr>
        <w:t>e </w:t>
      </w:r>
      <w:r w:rsidRPr="001E01A4">
        <w:rPr>
          <w:rFonts w:ascii="Calibri" w:hAnsi="Calibri" w:cs="Calibri"/>
        </w:rPr>
        <w:t>zm.);</w:t>
      </w:r>
    </w:p>
    <w:p w14:paraId="09139F55" w14:textId="4F1B870E" w:rsidR="00CB2FCB" w:rsidRPr="001E01A4" w:rsidRDefault="00CB2FCB" w:rsidP="00CA00A6">
      <w:pPr>
        <w:numPr>
          <w:ilvl w:val="0"/>
          <w:numId w:val="49"/>
        </w:numPr>
        <w:spacing w:after="0"/>
        <w:ind w:left="567" w:hanging="425"/>
        <w:jc w:val="both"/>
        <w:rPr>
          <w:rFonts w:ascii="Calibri" w:hAnsi="Calibri" w:cs="Calibri"/>
        </w:rPr>
      </w:pPr>
      <w:r w:rsidRPr="001E01A4">
        <w:rPr>
          <w:rFonts w:ascii="Calibri" w:hAnsi="Calibri" w:cs="Calibri"/>
        </w:rPr>
        <w:t>Ustawa z dnia 11 września 2015</w:t>
      </w:r>
      <w:r w:rsidR="00C82C71">
        <w:rPr>
          <w:rFonts w:ascii="Calibri" w:hAnsi="Calibri" w:cs="Calibri"/>
        </w:rPr>
        <w:t xml:space="preserve"> r.</w:t>
      </w:r>
      <w:r w:rsidR="00DC62BB" w:rsidRPr="001E01A4">
        <w:rPr>
          <w:rFonts w:ascii="Calibri" w:hAnsi="Calibri" w:cs="Calibri"/>
        </w:rPr>
        <w:t xml:space="preserve"> </w:t>
      </w:r>
      <w:r w:rsidR="004A1BE3">
        <w:rPr>
          <w:rFonts w:ascii="Calibri" w:hAnsi="Calibri" w:cs="Calibri"/>
        </w:rPr>
        <w:t>o zdrowiu publicznym (Dz.</w:t>
      </w:r>
      <w:r w:rsidR="00200102" w:rsidRPr="001E01A4">
        <w:rPr>
          <w:rFonts w:ascii="Calibri" w:hAnsi="Calibri" w:cs="Calibri"/>
        </w:rPr>
        <w:t xml:space="preserve">U. z </w:t>
      </w:r>
      <w:r w:rsidRPr="001E01A4">
        <w:rPr>
          <w:rFonts w:ascii="Calibri" w:hAnsi="Calibri" w:cs="Calibri"/>
        </w:rPr>
        <w:t>2015</w:t>
      </w:r>
      <w:r w:rsidR="00200102" w:rsidRPr="001E01A4">
        <w:rPr>
          <w:rFonts w:ascii="Calibri" w:hAnsi="Calibri" w:cs="Calibri"/>
        </w:rPr>
        <w:t xml:space="preserve"> </w:t>
      </w:r>
      <w:r w:rsidRPr="001E01A4">
        <w:rPr>
          <w:rFonts w:ascii="Calibri" w:hAnsi="Calibri" w:cs="Calibri"/>
        </w:rPr>
        <w:t>r. poz. 1916</w:t>
      </w:r>
      <w:r w:rsidR="00200102" w:rsidRPr="001E01A4">
        <w:rPr>
          <w:rFonts w:ascii="Calibri" w:hAnsi="Calibri" w:cs="Calibri"/>
        </w:rPr>
        <w:t>,</w:t>
      </w:r>
      <w:r w:rsidRPr="001E01A4">
        <w:rPr>
          <w:rFonts w:ascii="Calibri" w:hAnsi="Calibri" w:cs="Calibri"/>
        </w:rPr>
        <w:t xml:space="preserve"> z</w:t>
      </w:r>
      <w:r w:rsidR="00200102" w:rsidRPr="001E01A4">
        <w:rPr>
          <w:rFonts w:ascii="Calibri" w:hAnsi="Calibri" w:cs="Calibri"/>
        </w:rPr>
        <w:t>e</w:t>
      </w:r>
      <w:r w:rsidRPr="001E01A4">
        <w:rPr>
          <w:rFonts w:ascii="Calibri" w:hAnsi="Calibri" w:cs="Calibri"/>
        </w:rPr>
        <w:t xml:space="preserve"> </w:t>
      </w:r>
      <w:r w:rsidR="00200102" w:rsidRPr="001E01A4">
        <w:rPr>
          <w:rFonts w:ascii="Calibri" w:hAnsi="Calibri" w:cs="Calibri"/>
        </w:rPr>
        <w:t>zm.);</w:t>
      </w:r>
    </w:p>
    <w:p w14:paraId="37C2B464" w14:textId="6E18FCE0" w:rsidR="00CB2FCB" w:rsidRPr="001E01A4" w:rsidRDefault="00CB2FCB" w:rsidP="00CA00A6">
      <w:pPr>
        <w:numPr>
          <w:ilvl w:val="0"/>
          <w:numId w:val="49"/>
        </w:numPr>
        <w:spacing w:after="0"/>
        <w:ind w:left="567" w:hanging="425"/>
        <w:jc w:val="both"/>
        <w:rPr>
          <w:rFonts w:ascii="Calibri" w:hAnsi="Calibri" w:cs="Calibri"/>
        </w:rPr>
      </w:pPr>
      <w:r w:rsidRPr="001E01A4">
        <w:rPr>
          <w:rFonts w:ascii="Calibri" w:hAnsi="Calibri" w:cs="Calibri"/>
        </w:rPr>
        <w:t>Rozporządzenie Ministra Zdro</w:t>
      </w:r>
      <w:r w:rsidR="00C82C71">
        <w:rPr>
          <w:rFonts w:ascii="Calibri" w:hAnsi="Calibri" w:cs="Calibri"/>
        </w:rPr>
        <w:t>wia z dnia 6 listopada 2013 r.</w:t>
      </w:r>
      <w:r w:rsidRPr="001E01A4">
        <w:rPr>
          <w:rFonts w:ascii="Calibri" w:hAnsi="Calibri" w:cs="Calibri"/>
        </w:rPr>
        <w:t xml:space="preserve"> w sprawie świadczeń gwarantowanych z zak</w:t>
      </w:r>
      <w:r w:rsidR="004A1BE3">
        <w:rPr>
          <w:rFonts w:ascii="Calibri" w:hAnsi="Calibri" w:cs="Calibri"/>
        </w:rPr>
        <w:t>resu programów zdrowotnych (Dz.</w:t>
      </w:r>
      <w:r w:rsidRPr="001E01A4">
        <w:rPr>
          <w:rFonts w:ascii="Calibri" w:hAnsi="Calibri" w:cs="Calibri"/>
        </w:rPr>
        <w:t>U.</w:t>
      </w:r>
      <w:r w:rsidR="00200102" w:rsidRPr="001E01A4">
        <w:rPr>
          <w:rFonts w:ascii="Calibri" w:hAnsi="Calibri" w:cs="Calibri"/>
        </w:rPr>
        <w:t xml:space="preserve"> z</w:t>
      </w:r>
      <w:r w:rsidRPr="001E01A4">
        <w:rPr>
          <w:rFonts w:ascii="Calibri" w:hAnsi="Calibri" w:cs="Calibri"/>
        </w:rPr>
        <w:t xml:space="preserve"> 2016 </w:t>
      </w:r>
      <w:r w:rsidR="00C82C71">
        <w:rPr>
          <w:rFonts w:ascii="Calibri" w:hAnsi="Calibri" w:cs="Calibri"/>
        </w:rPr>
        <w:t>r.</w:t>
      </w:r>
      <w:r w:rsidR="00200102" w:rsidRPr="001E01A4">
        <w:rPr>
          <w:rFonts w:ascii="Calibri" w:hAnsi="Calibri" w:cs="Calibri"/>
        </w:rPr>
        <w:t xml:space="preserve"> </w:t>
      </w:r>
      <w:r w:rsidRPr="001E01A4">
        <w:rPr>
          <w:rFonts w:ascii="Calibri" w:hAnsi="Calibri" w:cs="Calibri"/>
        </w:rPr>
        <w:t>poz. 1743, z</w:t>
      </w:r>
      <w:r w:rsidR="00200102" w:rsidRPr="001E01A4">
        <w:rPr>
          <w:rFonts w:ascii="Calibri" w:hAnsi="Calibri" w:cs="Calibri"/>
        </w:rPr>
        <w:t>e zm.);</w:t>
      </w:r>
    </w:p>
    <w:p w14:paraId="5923E0A1" w14:textId="77777777" w:rsidR="00FE4EB1" w:rsidRDefault="00200102" w:rsidP="00FE4EB1">
      <w:pPr>
        <w:numPr>
          <w:ilvl w:val="0"/>
          <w:numId w:val="49"/>
        </w:numPr>
        <w:spacing w:after="0"/>
        <w:ind w:left="567" w:hanging="425"/>
        <w:jc w:val="both"/>
        <w:rPr>
          <w:rFonts w:ascii="Calibri" w:hAnsi="Calibri" w:cs="Calibri"/>
        </w:rPr>
      </w:pPr>
      <w:r w:rsidRPr="001E01A4">
        <w:rPr>
          <w:rFonts w:ascii="Calibri" w:hAnsi="Calibri" w:cs="Calibri"/>
        </w:rPr>
        <w:t>Zarządzenie nr 67/2016/DSOZ Prezesa Narodowego Funduszu Zd</w:t>
      </w:r>
      <w:r w:rsidR="004A1BE3">
        <w:rPr>
          <w:rFonts w:ascii="Calibri" w:hAnsi="Calibri" w:cs="Calibri"/>
        </w:rPr>
        <w:t xml:space="preserve">rowia </w:t>
      </w:r>
      <w:r w:rsidR="00DC62BB" w:rsidRPr="001E01A4">
        <w:rPr>
          <w:rFonts w:ascii="Calibri" w:hAnsi="Calibri" w:cs="Calibri"/>
        </w:rPr>
        <w:t>z dnia</w:t>
      </w:r>
      <w:r w:rsidR="00C82C71">
        <w:rPr>
          <w:rFonts w:ascii="Calibri" w:hAnsi="Calibri" w:cs="Calibri"/>
        </w:rPr>
        <w:t xml:space="preserve"> 30 czerwca 2016 r.</w:t>
      </w:r>
      <w:r w:rsidRPr="001E01A4">
        <w:rPr>
          <w:rFonts w:ascii="Calibri" w:hAnsi="Calibri" w:cs="Calibri"/>
        </w:rPr>
        <w:t xml:space="preserve"> w sprawie </w:t>
      </w:r>
      <w:r w:rsidR="004A1BE3">
        <w:rPr>
          <w:rFonts w:ascii="Calibri" w:hAnsi="Calibri" w:cs="Calibri"/>
        </w:rPr>
        <w:t xml:space="preserve">określenia warunków zawierania </w:t>
      </w:r>
      <w:r w:rsidRPr="001E01A4">
        <w:rPr>
          <w:rFonts w:ascii="Calibri" w:hAnsi="Calibri" w:cs="Calibri"/>
        </w:rPr>
        <w:t xml:space="preserve">i realizacji umów w rodzaju programy zdrowotne </w:t>
      </w:r>
      <w:r w:rsidR="004A1BE3">
        <w:rPr>
          <w:rFonts w:ascii="Calibri" w:hAnsi="Calibri" w:cs="Calibri"/>
        </w:rPr>
        <w:t>–</w:t>
      </w:r>
      <w:r w:rsidRPr="001E01A4">
        <w:rPr>
          <w:rFonts w:ascii="Calibri" w:hAnsi="Calibri" w:cs="Calibri"/>
        </w:rPr>
        <w:t xml:space="preserve"> w zakresach: pr</w:t>
      </w:r>
      <w:r w:rsidR="00FE4EB1">
        <w:rPr>
          <w:rFonts w:ascii="Calibri" w:hAnsi="Calibri" w:cs="Calibri"/>
        </w:rPr>
        <w:t>ofilaktyczne programy zdrowotne;</w:t>
      </w:r>
    </w:p>
    <w:p w14:paraId="64B4F091" w14:textId="2A2C7498" w:rsidR="00FE4EB1" w:rsidRPr="00FE4EB1" w:rsidRDefault="00FE4EB1" w:rsidP="00FE4EB1">
      <w:pPr>
        <w:numPr>
          <w:ilvl w:val="0"/>
          <w:numId w:val="49"/>
        </w:numPr>
        <w:spacing w:after="0"/>
        <w:ind w:left="567" w:hanging="425"/>
        <w:jc w:val="both"/>
        <w:rPr>
          <w:rFonts w:ascii="Calibri" w:hAnsi="Calibri" w:cs="Calibri"/>
        </w:rPr>
      </w:pPr>
      <w:r w:rsidRPr="00FE4EB1">
        <w:rPr>
          <w:rFonts w:asciiTheme="minorHAnsi" w:hAnsiTheme="minorHAnsi"/>
        </w:rPr>
        <w:t>Rozporządzenie Ministra Zdrowia z dnia 21 grudnia 2016 r.</w:t>
      </w:r>
      <w:r>
        <w:rPr>
          <w:rFonts w:asciiTheme="minorHAnsi" w:hAnsiTheme="minorHAnsi"/>
        </w:rPr>
        <w:t xml:space="preserve"> w sprawie rocznej informacji o </w:t>
      </w:r>
      <w:r w:rsidRPr="00FE4EB1">
        <w:rPr>
          <w:rFonts w:asciiTheme="minorHAnsi" w:hAnsiTheme="minorHAnsi"/>
        </w:rPr>
        <w:t>zrealizowanych lub podjętych zadaniach z zakresu zdrowia publicznego</w:t>
      </w:r>
      <w:r>
        <w:rPr>
          <w:rFonts w:asciiTheme="minorHAnsi" w:hAnsiTheme="minorHAnsi"/>
        </w:rPr>
        <w:t xml:space="preserve"> (Dz.</w:t>
      </w:r>
      <w:r w:rsidRPr="00FE4EB1">
        <w:rPr>
          <w:rFonts w:asciiTheme="minorHAnsi" w:hAnsiTheme="minorHAnsi"/>
        </w:rPr>
        <w:t xml:space="preserve">U. </w:t>
      </w:r>
      <w:r>
        <w:rPr>
          <w:rFonts w:asciiTheme="minorHAnsi" w:hAnsiTheme="minorHAnsi"/>
        </w:rPr>
        <w:t xml:space="preserve">z </w:t>
      </w:r>
      <w:r w:rsidRPr="00FE4EB1">
        <w:rPr>
          <w:rFonts w:asciiTheme="minorHAnsi" w:hAnsiTheme="minorHAnsi"/>
        </w:rPr>
        <w:t>2016</w:t>
      </w:r>
      <w:r>
        <w:rPr>
          <w:rFonts w:asciiTheme="minorHAnsi" w:hAnsiTheme="minorHAnsi"/>
        </w:rPr>
        <w:t xml:space="preserve"> r.</w:t>
      </w:r>
      <w:r w:rsidRPr="00FE4EB1">
        <w:rPr>
          <w:rFonts w:asciiTheme="minorHAnsi" w:hAnsiTheme="minorHAnsi"/>
        </w:rPr>
        <w:t xml:space="preserve"> poz</w:t>
      </w:r>
      <w:r>
        <w:rPr>
          <w:rFonts w:asciiTheme="minorHAnsi" w:hAnsiTheme="minorHAnsi"/>
        </w:rPr>
        <w:t>. </w:t>
      </w:r>
      <w:r w:rsidRPr="00FE4EB1">
        <w:rPr>
          <w:rFonts w:asciiTheme="minorHAnsi" w:hAnsiTheme="minorHAnsi"/>
        </w:rPr>
        <w:t>2216).</w:t>
      </w:r>
    </w:p>
    <w:p w14:paraId="6E94C5D8" w14:textId="77777777" w:rsidR="009F01AE" w:rsidRPr="001E01A4" w:rsidRDefault="0096353A" w:rsidP="001E01A4">
      <w:pPr>
        <w:spacing w:after="0"/>
        <w:rPr>
          <w:rFonts w:ascii="Calibri" w:hAnsi="Calibri" w:cs="Calibri"/>
          <w:b/>
        </w:rPr>
      </w:pPr>
      <w:r w:rsidRPr="001E01A4">
        <w:rPr>
          <w:rFonts w:ascii="Calibri" w:hAnsi="Calibri" w:cs="Calibri"/>
          <w:b/>
        </w:rPr>
        <w:br w:type="page"/>
      </w:r>
    </w:p>
    <w:p w14:paraId="5C76F0F2" w14:textId="1798498F" w:rsidR="00E32095" w:rsidRPr="001E01A4" w:rsidRDefault="00B0123B" w:rsidP="00CA00A6">
      <w:pPr>
        <w:pStyle w:val="Akapitzlist"/>
        <w:numPr>
          <w:ilvl w:val="0"/>
          <w:numId w:val="36"/>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22" w:name="_Toc420574238"/>
      <w:bookmarkStart w:id="23" w:name="_Toc422301609"/>
      <w:bookmarkStart w:id="24" w:name="_Toc440885184"/>
      <w:bookmarkStart w:id="25" w:name="_Toc447262884"/>
      <w:bookmarkStart w:id="26" w:name="_Toc448399207"/>
      <w:bookmarkStart w:id="27" w:name="_Toc499039726"/>
      <w:r w:rsidRPr="001E01A4">
        <w:rPr>
          <w:rFonts w:ascii="Calibri" w:hAnsi="Calibri" w:cs="Calibri"/>
          <w:b/>
          <w:color w:val="FFFFFF" w:themeColor="background1"/>
          <w:sz w:val="28"/>
        </w:rPr>
        <w:lastRenderedPageBreak/>
        <w:t>PODSTAWOWE I</w:t>
      </w:r>
      <w:r w:rsidR="003F0E6E" w:rsidRPr="001E01A4">
        <w:rPr>
          <w:rFonts w:ascii="Calibri" w:hAnsi="Calibri" w:cs="Calibri"/>
          <w:b/>
          <w:color w:val="FFFFFF" w:themeColor="background1"/>
          <w:sz w:val="28"/>
        </w:rPr>
        <w:t>NFORMACJE O KONKURSIE</w:t>
      </w:r>
      <w:bookmarkEnd w:id="22"/>
      <w:bookmarkEnd w:id="23"/>
      <w:bookmarkEnd w:id="24"/>
      <w:bookmarkEnd w:id="25"/>
      <w:bookmarkEnd w:id="26"/>
      <w:bookmarkEnd w:id="27"/>
    </w:p>
    <w:p w14:paraId="5A0648F5" w14:textId="36E1E1C5" w:rsidR="00AC4B52" w:rsidRDefault="00AC4B52" w:rsidP="001E01A4">
      <w:pPr>
        <w:spacing w:after="0"/>
        <w:rPr>
          <w:rFonts w:ascii="Calibri" w:hAnsi="Calibri" w:cs="Calibri"/>
        </w:rPr>
      </w:pPr>
      <w:bookmarkStart w:id="28" w:name="_Toc419892471"/>
    </w:p>
    <w:p w14:paraId="129F264D" w14:textId="77777777" w:rsidR="009557BD" w:rsidRPr="001E01A4" w:rsidRDefault="009557BD" w:rsidP="001E01A4">
      <w:pPr>
        <w:spacing w:after="0"/>
        <w:rPr>
          <w:rFonts w:ascii="Calibri" w:hAnsi="Calibri" w:cs="Calibri"/>
        </w:rPr>
      </w:pPr>
    </w:p>
    <w:p w14:paraId="3E29BF10" w14:textId="43A8F4A0" w:rsidR="007E0AF9" w:rsidRPr="001E01A4" w:rsidRDefault="00D74C83"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29" w:name="_Toc420574239"/>
      <w:bookmarkStart w:id="30" w:name="_Toc422301610"/>
      <w:bookmarkStart w:id="31" w:name="_Toc440885185"/>
      <w:bookmarkStart w:id="32" w:name="_Toc447262885"/>
      <w:bookmarkStart w:id="33" w:name="_Toc448399208"/>
      <w:bookmarkStart w:id="34" w:name="_Toc499039727"/>
      <w:r w:rsidRPr="001E01A4">
        <w:rPr>
          <w:rFonts w:ascii="Calibri" w:hAnsi="Calibri" w:cs="Calibri"/>
          <w:b/>
          <w:color w:val="FFFFFF" w:themeColor="background1"/>
          <w:sz w:val="24"/>
        </w:rPr>
        <w:t xml:space="preserve">ZAKRES </w:t>
      </w:r>
      <w:bookmarkEnd w:id="28"/>
      <w:r w:rsidRPr="001E01A4">
        <w:rPr>
          <w:rFonts w:ascii="Calibri" w:hAnsi="Calibri" w:cs="Calibri"/>
          <w:b/>
          <w:color w:val="FFFFFF" w:themeColor="background1"/>
          <w:sz w:val="24"/>
        </w:rPr>
        <w:t>REGULAMINU KONKURSU</w:t>
      </w:r>
      <w:bookmarkEnd w:id="29"/>
      <w:bookmarkEnd w:id="30"/>
      <w:bookmarkEnd w:id="31"/>
      <w:bookmarkEnd w:id="32"/>
      <w:bookmarkEnd w:id="33"/>
      <w:r w:rsidR="00543E92" w:rsidRPr="001E01A4">
        <w:rPr>
          <w:rFonts w:ascii="Calibri" w:hAnsi="Calibri" w:cs="Calibri"/>
          <w:b/>
          <w:color w:val="FFFFFF" w:themeColor="background1"/>
          <w:sz w:val="24"/>
        </w:rPr>
        <w:t xml:space="preserve"> </w:t>
      </w:r>
      <w:bookmarkEnd w:id="34"/>
    </w:p>
    <w:p w14:paraId="62939D68" w14:textId="77777777" w:rsidR="00B0123B" w:rsidRPr="001E01A4" w:rsidRDefault="00B0123B" w:rsidP="001E01A4">
      <w:pPr>
        <w:spacing w:after="0"/>
        <w:jc w:val="both"/>
        <w:rPr>
          <w:rFonts w:ascii="Calibri" w:hAnsi="Calibri" w:cs="Calibri"/>
        </w:rPr>
      </w:pPr>
    </w:p>
    <w:p w14:paraId="540A7B64" w14:textId="77777777" w:rsidR="0080458B" w:rsidRPr="001E01A4" w:rsidRDefault="003C2D0A" w:rsidP="001E01A4">
      <w:pPr>
        <w:spacing w:after="0"/>
        <w:jc w:val="both"/>
        <w:rPr>
          <w:rFonts w:ascii="Calibri" w:hAnsi="Calibri" w:cs="Calibri"/>
          <w:b/>
        </w:rPr>
      </w:pPr>
      <w:r w:rsidRPr="001E01A4">
        <w:rPr>
          <w:rFonts w:ascii="Calibri" w:hAnsi="Calibri" w:cs="Calibri"/>
          <w:b/>
        </w:rPr>
        <w:t>Regulamin konkursu</w:t>
      </w:r>
      <w:r w:rsidR="000E4EF7" w:rsidRPr="001E01A4">
        <w:rPr>
          <w:rFonts w:ascii="Calibri" w:hAnsi="Calibri" w:cs="Calibri"/>
          <w:b/>
        </w:rPr>
        <w:t xml:space="preserve"> z</w:t>
      </w:r>
      <w:r w:rsidR="0080458B" w:rsidRPr="001E01A4">
        <w:rPr>
          <w:rFonts w:ascii="Calibri" w:hAnsi="Calibri" w:cs="Calibri"/>
          <w:b/>
        </w:rPr>
        <w:t xml:space="preserve">awiera </w:t>
      </w:r>
      <w:r w:rsidR="00B77A95" w:rsidRPr="001E01A4">
        <w:rPr>
          <w:rFonts w:ascii="Calibri" w:hAnsi="Calibri" w:cs="Calibri"/>
          <w:b/>
        </w:rPr>
        <w:t>n</w:t>
      </w:r>
      <w:r w:rsidR="0080458B" w:rsidRPr="001E01A4">
        <w:rPr>
          <w:rFonts w:ascii="Calibri" w:hAnsi="Calibri" w:cs="Calibri"/>
          <w:b/>
        </w:rPr>
        <w:t xml:space="preserve">iezbędne informacje kierowane do potencjalnych wnioskodawców dotyczące </w:t>
      </w:r>
      <w:r w:rsidR="009000C4" w:rsidRPr="001E01A4">
        <w:rPr>
          <w:rFonts w:ascii="Calibri" w:hAnsi="Calibri" w:cs="Calibri"/>
          <w:b/>
        </w:rPr>
        <w:t xml:space="preserve">warunków i </w:t>
      </w:r>
      <w:r w:rsidR="0080458B" w:rsidRPr="001E01A4">
        <w:rPr>
          <w:rFonts w:ascii="Calibri" w:hAnsi="Calibri" w:cs="Calibri"/>
          <w:b/>
        </w:rPr>
        <w:t xml:space="preserve">przebiegu konkursu, w tym </w:t>
      </w:r>
      <w:r w:rsidR="000E4EF7" w:rsidRPr="001E01A4">
        <w:rPr>
          <w:rFonts w:ascii="Calibri" w:hAnsi="Calibri" w:cs="Calibri"/>
          <w:b/>
        </w:rPr>
        <w:t xml:space="preserve">w szczególności </w:t>
      </w:r>
      <w:r w:rsidR="0080458B" w:rsidRPr="001E01A4">
        <w:rPr>
          <w:rFonts w:ascii="Calibri" w:hAnsi="Calibri" w:cs="Calibri"/>
          <w:b/>
        </w:rPr>
        <w:t xml:space="preserve">wymogi </w:t>
      </w:r>
      <w:r w:rsidR="004516BF" w:rsidRPr="001E01A4">
        <w:rPr>
          <w:rFonts w:ascii="Calibri" w:hAnsi="Calibri" w:cs="Calibri"/>
          <w:b/>
        </w:rPr>
        <w:t>związane z</w:t>
      </w:r>
      <w:r w:rsidR="00B70FFF" w:rsidRPr="001E01A4">
        <w:rPr>
          <w:rFonts w:ascii="Calibri" w:hAnsi="Calibri" w:cs="Calibri"/>
          <w:b/>
        </w:rPr>
        <w:t> </w:t>
      </w:r>
      <w:r w:rsidR="004516BF" w:rsidRPr="001E01A4">
        <w:rPr>
          <w:rFonts w:ascii="Calibri" w:hAnsi="Calibri" w:cs="Calibri"/>
          <w:b/>
        </w:rPr>
        <w:t xml:space="preserve">przygotowaniem </w:t>
      </w:r>
      <w:r w:rsidR="0080458B" w:rsidRPr="001E01A4">
        <w:rPr>
          <w:rFonts w:ascii="Calibri" w:hAnsi="Calibri" w:cs="Calibri"/>
          <w:b/>
        </w:rPr>
        <w:t>wniosku o dofinansowanie</w:t>
      </w:r>
      <w:r w:rsidR="00F917CC" w:rsidRPr="001E01A4">
        <w:rPr>
          <w:rFonts w:ascii="Calibri" w:hAnsi="Calibri" w:cs="Calibri"/>
          <w:b/>
        </w:rPr>
        <w:t xml:space="preserve"> projektu</w:t>
      </w:r>
      <w:r w:rsidR="00E0169E" w:rsidRPr="001E01A4">
        <w:rPr>
          <w:rFonts w:ascii="Calibri" w:hAnsi="Calibri" w:cs="Calibri"/>
          <w:b/>
        </w:rPr>
        <w:t xml:space="preserve"> współfinansowanego ze środków EFS</w:t>
      </w:r>
      <w:r w:rsidR="0080458B" w:rsidRPr="001E01A4">
        <w:rPr>
          <w:rFonts w:ascii="Calibri" w:hAnsi="Calibri" w:cs="Calibri"/>
          <w:b/>
        </w:rPr>
        <w:t xml:space="preserve">. </w:t>
      </w:r>
    </w:p>
    <w:p w14:paraId="312C98A6" w14:textId="77777777" w:rsidR="00B77A95" w:rsidRPr="001E01A4" w:rsidRDefault="00B77A95" w:rsidP="001E01A4">
      <w:pPr>
        <w:spacing w:after="0"/>
        <w:jc w:val="both"/>
        <w:rPr>
          <w:rFonts w:ascii="Calibri" w:hAnsi="Calibri" w:cs="Calibri"/>
        </w:rPr>
      </w:pPr>
    </w:p>
    <w:p w14:paraId="16E8F2AC" w14:textId="77777777" w:rsidR="00B70FFF" w:rsidRPr="001E01A4" w:rsidRDefault="00B70FFF" w:rsidP="001E01A4">
      <w:pPr>
        <w:autoSpaceDE w:val="0"/>
        <w:autoSpaceDN w:val="0"/>
        <w:adjustRightInd w:val="0"/>
        <w:spacing w:after="0"/>
        <w:jc w:val="both"/>
        <w:rPr>
          <w:rFonts w:ascii="Calibri" w:hAnsi="Calibri" w:cs="Calibri"/>
        </w:rPr>
      </w:pPr>
      <w:r w:rsidRPr="001E01A4">
        <w:rPr>
          <w:rFonts w:ascii="Calibri" w:hAnsi="Calibri" w:cs="Calibri"/>
        </w:rPr>
        <w:t>W sprawach nieuregulowanych w niniejszym regulaminie zastosowanie mają odpowiednie zasady wynikające z:</w:t>
      </w:r>
    </w:p>
    <w:p w14:paraId="01B26636" w14:textId="77777777" w:rsidR="00B70FFF" w:rsidRPr="001E01A4" w:rsidRDefault="00B70FFF" w:rsidP="00913B98">
      <w:pPr>
        <w:pStyle w:val="Akapitzlist"/>
        <w:numPr>
          <w:ilvl w:val="0"/>
          <w:numId w:val="24"/>
        </w:numPr>
        <w:autoSpaceDE w:val="0"/>
        <w:autoSpaceDN w:val="0"/>
        <w:adjustRightInd w:val="0"/>
        <w:spacing w:after="0"/>
        <w:ind w:left="567" w:hanging="425"/>
        <w:jc w:val="both"/>
        <w:rPr>
          <w:rFonts w:ascii="Calibri" w:hAnsi="Calibri" w:cs="Calibri"/>
        </w:rPr>
      </w:pPr>
      <w:r w:rsidRPr="001E01A4">
        <w:rPr>
          <w:rFonts w:ascii="Calibri" w:hAnsi="Calibri" w:cs="Calibri"/>
        </w:rPr>
        <w:t>Regionalnego Programu Operacyjnego Województwa Pomorskiego na lata 2014-2020;</w:t>
      </w:r>
    </w:p>
    <w:p w14:paraId="3407E229" w14:textId="77777777" w:rsidR="00B70FFF" w:rsidRPr="001E01A4" w:rsidRDefault="00B70FFF" w:rsidP="00913B98">
      <w:pPr>
        <w:pStyle w:val="Akapitzlist"/>
        <w:numPr>
          <w:ilvl w:val="0"/>
          <w:numId w:val="24"/>
        </w:numPr>
        <w:autoSpaceDE w:val="0"/>
        <w:autoSpaceDN w:val="0"/>
        <w:adjustRightInd w:val="0"/>
        <w:spacing w:after="0"/>
        <w:ind w:left="567" w:hanging="425"/>
        <w:jc w:val="both"/>
        <w:rPr>
          <w:rFonts w:ascii="Calibri" w:hAnsi="Calibri" w:cs="Calibri"/>
        </w:rPr>
      </w:pPr>
      <w:r w:rsidRPr="001E01A4">
        <w:rPr>
          <w:rFonts w:ascii="Calibri" w:hAnsi="Calibri" w:cs="Calibri"/>
        </w:rPr>
        <w:t>Szczegółowego Opisu Osi Priorytetowych Regionalnego Programu Operacyjnego Województwa Pomorskiego na lata 2014-2020;</w:t>
      </w:r>
    </w:p>
    <w:p w14:paraId="2D7C0FBF" w14:textId="7F4676BE" w:rsidR="00B70FFF" w:rsidRPr="001E01A4" w:rsidRDefault="007C15FF" w:rsidP="00913B98">
      <w:pPr>
        <w:pStyle w:val="Akapitzlist"/>
        <w:numPr>
          <w:ilvl w:val="0"/>
          <w:numId w:val="24"/>
        </w:numPr>
        <w:autoSpaceDE w:val="0"/>
        <w:autoSpaceDN w:val="0"/>
        <w:adjustRightInd w:val="0"/>
        <w:spacing w:after="0"/>
        <w:ind w:left="567" w:hanging="425"/>
        <w:jc w:val="both"/>
        <w:rPr>
          <w:rFonts w:ascii="Calibri" w:hAnsi="Calibri" w:cs="Calibri"/>
        </w:rPr>
      </w:pPr>
      <w:r>
        <w:rPr>
          <w:rFonts w:ascii="Calibri" w:hAnsi="Calibri" w:cs="Calibri"/>
        </w:rPr>
        <w:t>w</w:t>
      </w:r>
      <w:r w:rsidR="00B70FFF" w:rsidRPr="001E01A4">
        <w:rPr>
          <w:rFonts w:ascii="Calibri" w:hAnsi="Calibri" w:cs="Calibri"/>
        </w:rPr>
        <w:t>ytycznych</w:t>
      </w:r>
      <w:r w:rsidR="00597B70" w:rsidRPr="001E01A4">
        <w:rPr>
          <w:rFonts w:ascii="Calibri" w:hAnsi="Calibri" w:cs="Calibri"/>
        </w:rPr>
        <w:t>.</w:t>
      </w:r>
    </w:p>
    <w:p w14:paraId="0B74DC7F" w14:textId="77777777" w:rsidR="00AF244B" w:rsidRPr="001E01A4" w:rsidRDefault="00AF244B" w:rsidP="001E01A4">
      <w:pPr>
        <w:spacing w:after="0"/>
        <w:jc w:val="both"/>
        <w:rPr>
          <w:rFonts w:ascii="Calibri" w:hAnsi="Calibri" w:cs="Calibri"/>
        </w:rPr>
      </w:pPr>
    </w:p>
    <w:p w14:paraId="237D0FE2" w14:textId="47BBFED1" w:rsidR="009F5E30" w:rsidRPr="00330D1E" w:rsidRDefault="009F5E30" w:rsidP="009F5E30">
      <w:pPr>
        <w:autoSpaceDE w:val="0"/>
        <w:autoSpaceDN w:val="0"/>
        <w:spacing w:after="0"/>
        <w:jc w:val="both"/>
        <w:rPr>
          <w:rFonts w:asciiTheme="minorHAnsi" w:hAnsiTheme="minorHAnsi"/>
        </w:rPr>
      </w:pPr>
      <w:r w:rsidRPr="00776A3F">
        <w:rPr>
          <w:rFonts w:asciiTheme="minorHAnsi" w:hAnsiTheme="minorHAnsi" w:cstheme="minorHAnsi"/>
          <w:b/>
        </w:rPr>
        <w:t>W</w:t>
      </w:r>
      <w:r w:rsidRPr="00330D1E">
        <w:rPr>
          <w:rFonts w:asciiTheme="minorHAnsi" w:hAnsiTheme="minorHAnsi" w:cstheme="minorHAnsi"/>
          <w:b/>
        </w:rPr>
        <w:t>niosek o dofinansowanie projektu powinien zostać przygotowany w oparciu o treść wyżej wymienionych dokumentów,</w:t>
      </w:r>
      <w:r w:rsidRPr="00330D1E">
        <w:rPr>
          <w:rFonts w:asciiTheme="minorHAnsi" w:hAnsiTheme="minorHAnsi"/>
          <w:b/>
        </w:rPr>
        <w:t xml:space="preserve"> aktualnych na dzień rozpoczęcia naboru wniosków o dofinansowanie projektów </w:t>
      </w:r>
      <w:r w:rsidRPr="00330D1E">
        <w:rPr>
          <w:rFonts w:asciiTheme="minorHAnsi" w:hAnsiTheme="minorHAnsi"/>
        </w:rPr>
        <w:t xml:space="preserve">– </w:t>
      </w:r>
      <w:r w:rsidRPr="00330D1E">
        <w:rPr>
          <w:rFonts w:asciiTheme="minorHAnsi" w:hAnsiTheme="minorHAnsi" w:cstheme="minorHAnsi"/>
        </w:rPr>
        <w:t>dokumenty  te zamieszczone są</w:t>
      </w:r>
      <w:r w:rsidRPr="00330D1E">
        <w:rPr>
          <w:rFonts w:asciiTheme="minorHAnsi" w:hAnsiTheme="minorHAnsi"/>
        </w:rPr>
        <w:t xml:space="preserve"> na stronie internetowej </w:t>
      </w:r>
      <w:hyperlink r:id="rId15" w:history="1">
        <w:r w:rsidRPr="00330D1E">
          <w:rPr>
            <w:rFonts w:ascii="Calibri" w:hAnsi="Calibri"/>
            <w:color w:val="0000FF" w:themeColor="hyperlink"/>
            <w:u w:val="single"/>
          </w:rPr>
          <w:t>RPO WP 2014-2020</w:t>
        </w:r>
      </w:hyperlink>
      <w:r w:rsidRPr="00330D1E">
        <w:rPr>
          <w:rFonts w:asciiTheme="minorHAnsi" w:hAnsiTheme="minorHAnsi" w:cstheme="minorHAnsi"/>
          <w:b/>
          <w:color w:val="0070C0"/>
        </w:rPr>
        <w:t xml:space="preserve"> </w:t>
      </w:r>
      <w:r w:rsidRPr="00330D1E">
        <w:rPr>
          <w:rFonts w:asciiTheme="minorHAnsi" w:hAnsiTheme="minorHAnsi"/>
        </w:rPr>
        <w:t xml:space="preserve">(w zakładce: </w:t>
      </w:r>
      <w:hyperlink r:id="rId16" w:history="1">
        <w:r w:rsidRPr="00330D1E">
          <w:rPr>
            <w:rStyle w:val="Hipercze"/>
            <w:rFonts w:asciiTheme="minorHAnsi" w:hAnsiTheme="minorHAnsi"/>
          </w:rPr>
          <w:t>O Programie, Zapoznaj się z prawem i dokumentami</w:t>
        </w:r>
      </w:hyperlink>
      <w:r w:rsidRPr="00330D1E">
        <w:rPr>
          <w:rFonts w:asciiTheme="minorHAnsi" w:hAnsiTheme="minorHAnsi"/>
        </w:rPr>
        <w:t>).</w:t>
      </w:r>
    </w:p>
    <w:p w14:paraId="128BFB60" w14:textId="66F93791" w:rsidR="005A5619" w:rsidRPr="001E01A4" w:rsidRDefault="0070509D" w:rsidP="001E01A4">
      <w:pPr>
        <w:autoSpaceDE w:val="0"/>
        <w:autoSpaceDN w:val="0"/>
        <w:spacing w:after="0"/>
        <w:jc w:val="both"/>
        <w:rPr>
          <w:rFonts w:ascii="Calibri" w:hAnsi="Calibri" w:cs="Calibri"/>
        </w:rPr>
      </w:pPr>
      <w:r w:rsidRPr="001E01A4">
        <w:rPr>
          <w:rFonts w:ascii="Calibri" w:hAnsi="Calibri" w:cs="Calibri"/>
        </w:rPr>
        <w:t>Należy zaznaczyć, że w okresie od</w:t>
      </w:r>
      <w:r w:rsidR="00830B16" w:rsidRPr="001E01A4">
        <w:rPr>
          <w:rFonts w:ascii="Calibri" w:hAnsi="Calibri" w:cs="Calibri"/>
        </w:rPr>
        <w:t xml:space="preserve"> dnia</w:t>
      </w:r>
      <w:r w:rsidRPr="001E01A4">
        <w:rPr>
          <w:rFonts w:ascii="Calibri" w:hAnsi="Calibri" w:cs="Calibri"/>
        </w:rPr>
        <w:t xml:space="preserve"> ogłoszenia konkursu do </w:t>
      </w:r>
      <w:r w:rsidR="003D3F81" w:rsidRPr="001E01A4">
        <w:rPr>
          <w:rFonts w:ascii="Calibri" w:hAnsi="Calibri" w:cs="Calibri"/>
        </w:rPr>
        <w:t>dnia poprzedzającego rozpoczęcie</w:t>
      </w:r>
      <w:r w:rsidRPr="001E01A4">
        <w:rPr>
          <w:rFonts w:ascii="Calibri" w:hAnsi="Calibri" w:cs="Calibri"/>
        </w:rPr>
        <w:t xml:space="preserve"> naboru wniosków o dofinansowanie projektów treść </w:t>
      </w:r>
      <w:r w:rsidR="00597B70" w:rsidRPr="001E01A4">
        <w:rPr>
          <w:rFonts w:ascii="Calibri" w:hAnsi="Calibri" w:cs="Calibri"/>
        </w:rPr>
        <w:t>tych</w:t>
      </w:r>
      <w:r w:rsidR="00830B16" w:rsidRPr="001E01A4">
        <w:rPr>
          <w:rFonts w:ascii="Calibri" w:hAnsi="Calibri" w:cs="Calibri"/>
          <w:b/>
        </w:rPr>
        <w:t xml:space="preserve"> dokumentów</w:t>
      </w:r>
      <w:r w:rsidRPr="001E01A4">
        <w:rPr>
          <w:rFonts w:ascii="Calibri" w:hAnsi="Calibri" w:cs="Calibri"/>
          <w:b/>
          <w:i/>
        </w:rPr>
        <w:t xml:space="preserve"> </w:t>
      </w:r>
      <w:r w:rsidRPr="001E01A4">
        <w:rPr>
          <w:rFonts w:ascii="Calibri" w:hAnsi="Calibri" w:cs="Calibri"/>
          <w:b/>
        </w:rPr>
        <w:t xml:space="preserve">może podlegać </w:t>
      </w:r>
      <w:r w:rsidR="005A5619" w:rsidRPr="001E01A4">
        <w:rPr>
          <w:rFonts w:ascii="Calibri" w:hAnsi="Calibri" w:cs="Calibri"/>
          <w:b/>
        </w:rPr>
        <w:t>zmianom</w:t>
      </w:r>
      <w:r w:rsidRPr="001E01A4">
        <w:rPr>
          <w:rFonts w:ascii="Calibri" w:hAnsi="Calibri" w:cs="Calibri"/>
          <w:b/>
        </w:rPr>
        <w:t>, w</w:t>
      </w:r>
      <w:r w:rsidR="00E2100D" w:rsidRPr="001E01A4">
        <w:rPr>
          <w:rFonts w:ascii="Calibri" w:hAnsi="Calibri" w:cs="Calibri"/>
          <w:b/>
        </w:rPr>
        <w:t> </w:t>
      </w:r>
      <w:r w:rsidRPr="001E01A4">
        <w:rPr>
          <w:rFonts w:ascii="Calibri" w:hAnsi="Calibri" w:cs="Calibri"/>
          <w:b/>
        </w:rPr>
        <w:t>szczególności w wyniku zmian wytycznych</w:t>
      </w:r>
      <w:r w:rsidR="00D242A5" w:rsidRPr="001E01A4">
        <w:rPr>
          <w:rFonts w:ascii="Calibri" w:hAnsi="Calibri" w:cs="Calibri"/>
          <w:b/>
        </w:rPr>
        <w:t>.</w:t>
      </w:r>
      <w:r w:rsidR="00D242A5" w:rsidRPr="001E01A4">
        <w:rPr>
          <w:rFonts w:ascii="Calibri" w:hAnsi="Calibri" w:cs="Calibri"/>
        </w:rPr>
        <w:t xml:space="preserve"> Dlatego też IZ</w:t>
      </w:r>
      <w:r w:rsidR="005A5619" w:rsidRPr="001E01A4">
        <w:rPr>
          <w:rFonts w:ascii="Calibri" w:hAnsi="Calibri" w:cs="Calibri"/>
        </w:rPr>
        <w:t xml:space="preserve"> RPO WP zaleca, aby</w:t>
      </w:r>
      <w:r w:rsidR="00E2100D" w:rsidRPr="001E01A4">
        <w:rPr>
          <w:rFonts w:ascii="Calibri" w:hAnsi="Calibri" w:cs="Calibri"/>
        </w:rPr>
        <w:t> </w:t>
      </w:r>
      <w:r w:rsidR="005A5619" w:rsidRPr="001E01A4">
        <w:rPr>
          <w:rFonts w:ascii="Calibri" w:hAnsi="Calibri" w:cs="Calibri"/>
        </w:rPr>
        <w:t>podmioty zainteresowane aplikowaniem o środki w ramach konkursu na bieżąco zapoznawały się z</w:t>
      </w:r>
      <w:r w:rsidR="0049037A" w:rsidRPr="001E01A4">
        <w:rPr>
          <w:rFonts w:ascii="Calibri" w:hAnsi="Calibri" w:cs="Calibri"/>
        </w:rPr>
        <w:t> </w:t>
      </w:r>
      <w:r w:rsidR="005A5619" w:rsidRPr="001E01A4">
        <w:rPr>
          <w:rFonts w:ascii="Calibri" w:hAnsi="Calibri" w:cs="Calibri"/>
        </w:rPr>
        <w:t>informacjami zamieszczanymi na stronie internetowej</w:t>
      </w:r>
      <w:r w:rsidR="00D25BD2" w:rsidRPr="001E01A4">
        <w:rPr>
          <w:rFonts w:ascii="Calibri" w:hAnsi="Calibri" w:cs="Calibri"/>
        </w:rPr>
        <w:t xml:space="preserve"> </w:t>
      </w:r>
      <w:hyperlink r:id="rId17" w:history="1">
        <w:r w:rsidR="00E65961" w:rsidRPr="001E01A4">
          <w:rPr>
            <w:rFonts w:ascii="Calibri" w:eastAsia="Times New Roman" w:hAnsi="Calibri" w:cs="Calibri"/>
            <w:color w:val="0000FF"/>
            <w:u w:val="single"/>
          </w:rPr>
          <w:t>RPO WP 2014-2020</w:t>
        </w:r>
      </w:hyperlink>
      <w:r w:rsidR="006F3911" w:rsidRPr="001E01A4">
        <w:rPr>
          <w:rFonts w:ascii="Calibri" w:eastAsia="Times New Roman" w:hAnsi="Calibri" w:cs="Calibri"/>
          <w:color w:val="0000FF"/>
          <w:u w:val="single"/>
        </w:rPr>
        <w:t>.</w:t>
      </w:r>
    </w:p>
    <w:p w14:paraId="1F375E28" w14:textId="77777777" w:rsidR="0070509D" w:rsidRPr="001E01A4" w:rsidRDefault="0070509D" w:rsidP="001E01A4">
      <w:pPr>
        <w:autoSpaceDE w:val="0"/>
        <w:autoSpaceDN w:val="0"/>
        <w:spacing w:after="0"/>
        <w:jc w:val="both"/>
        <w:rPr>
          <w:rFonts w:ascii="Calibri" w:hAnsi="Calibri" w:cs="Calibri"/>
        </w:rPr>
      </w:pPr>
    </w:p>
    <w:p w14:paraId="2A23D490" w14:textId="2DF84DA4" w:rsidR="00804F0A" w:rsidRPr="00FA0987" w:rsidRDefault="005A5619" w:rsidP="001E01A4">
      <w:pPr>
        <w:pStyle w:val="Akapitzlist"/>
        <w:spacing w:after="0"/>
        <w:ind w:left="0"/>
        <w:jc w:val="both"/>
        <w:rPr>
          <w:rFonts w:ascii="Calibri" w:hAnsi="Calibri" w:cs="Calibri"/>
          <w:b/>
        </w:rPr>
      </w:pPr>
      <w:r w:rsidRPr="00FA0987">
        <w:rPr>
          <w:rFonts w:ascii="Calibri" w:eastAsia="Calibri" w:hAnsi="Calibri" w:cs="Calibri"/>
          <w:b/>
        </w:rPr>
        <w:t>Należy podkreślić, iż</w:t>
      </w:r>
      <w:r w:rsidR="0070509D" w:rsidRPr="00FA0987">
        <w:rPr>
          <w:rFonts w:ascii="Calibri" w:eastAsia="Calibri" w:hAnsi="Calibri" w:cs="Calibri"/>
          <w:b/>
        </w:rPr>
        <w:t xml:space="preserve"> </w:t>
      </w:r>
      <w:r w:rsidR="004D0351" w:rsidRPr="00FA0987">
        <w:rPr>
          <w:rFonts w:ascii="Calibri" w:eastAsia="Calibri" w:hAnsi="Calibri" w:cs="Calibri"/>
          <w:b/>
        </w:rPr>
        <w:t>przez zapis</w:t>
      </w:r>
      <w:r w:rsidR="00DC5D77" w:rsidRPr="00FA0987">
        <w:rPr>
          <w:rFonts w:ascii="Calibri" w:eastAsia="Calibri" w:hAnsi="Calibri" w:cs="Calibri"/>
          <w:b/>
        </w:rPr>
        <w:t>y</w:t>
      </w:r>
      <w:r w:rsidR="004D0351" w:rsidRPr="00FA0987">
        <w:rPr>
          <w:rFonts w:ascii="Calibri" w:eastAsia="Calibri" w:hAnsi="Calibri" w:cs="Calibri"/>
          <w:b/>
        </w:rPr>
        <w:t xml:space="preserve"> umowy</w:t>
      </w:r>
      <w:r w:rsidR="00DC5D77" w:rsidRPr="00FA0987">
        <w:rPr>
          <w:rFonts w:ascii="Calibri" w:eastAsia="Calibri" w:hAnsi="Calibri" w:cs="Calibri"/>
          <w:b/>
        </w:rPr>
        <w:t xml:space="preserve"> o dofinansowanie projektu</w:t>
      </w:r>
      <w:r w:rsidR="004D0351" w:rsidRPr="00FA0987">
        <w:rPr>
          <w:rFonts w:ascii="Calibri" w:eastAsia="Calibri" w:hAnsi="Calibri" w:cs="Calibri"/>
          <w:b/>
        </w:rPr>
        <w:t xml:space="preserve">, której </w:t>
      </w:r>
      <w:r w:rsidR="00274C41" w:rsidRPr="00FA0987">
        <w:rPr>
          <w:rFonts w:ascii="Calibri" w:eastAsia="Calibri" w:hAnsi="Calibri" w:cs="Calibri"/>
          <w:b/>
        </w:rPr>
        <w:t>wz</w:t>
      </w:r>
      <w:r w:rsidR="00A75672" w:rsidRPr="00FA0987">
        <w:rPr>
          <w:rFonts w:ascii="Calibri" w:eastAsia="Calibri" w:hAnsi="Calibri" w:cs="Calibri"/>
          <w:b/>
        </w:rPr>
        <w:t>ó</w:t>
      </w:r>
      <w:r w:rsidR="00274C41" w:rsidRPr="00FA0987">
        <w:rPr>
          <w:rFonts w:ascii="Calibri" w:eastAsia="Calibri" w:hAnsi="Calibri" w:cs="Calibri"/>
          <w:b/>
        </w:rPr>
        <w:t xml:space="preserve">r </w:t>
      </w:r>
      <w:r w:rsidR="004D0351" w:rsidRPr="00FA0987">
        <w:rPr>
          <w:rFonts w:ascii="Calibri" w:eastAsia="Calibri" w:hAnsi="Calibri" w:cs="Calibri"/>
          <w:b/>
        </w:rPr>
        <w:t xml:space="preserve">stanowi </w:t>
      </w:r>
      <w:r w:rsidR="004D0351" w:rsidRPr="00FA0987">
        <w:rPr>
          <w:rFonts w:ascii="Calibri" w:hAnsi="Calibri" w:cs="Calibri"/>
          <w:b/>
          <w:u w:val="single"/>
        </w:rPr>
        <w:t>załącznik</w:t>
      </w:r>
      <w:r w:rsidR="00A2184A">
        <w:rPr>
          <w:rFonts w:ascii="Calibri" w:hAnsi="Calibri" w:cs="Calibri"/>
          <w:b/>
          <w:u w:val="single"/>
        </w:rPr>
        <w:t> </w:t>
      </w:r>
      <w:r w:rsidR="00FB24BE" w:rsidRPr="00FA0987">
        <w:rPr>
          <w:rFonts w:ascii="Calibri" w:hAnsi="Calibri" w:cs="Calibri"/>
          <w:b/>
          <w:u w:val="single"/>
        </w:rPr>
        <w:t xml:space="preserve">nr </w:t>
      </w:r>
      <w:r w:rsidR="006C1260" w:rsidRPr="00FA0987">
        <w:rPr>
          <w:rFonts w:ascii="Calibri" w:hAnsi="Calibri" w:cs="Calibri"/>
          <w:b/>
          <w:u w:val="single"/>
        </w:rPr>
        <w:t>9</w:t>
      </w:r>
      <w:r w:rsidR="004175CB" w:rsidRPr="00FA0987">
        <w:rPr>
          <w:rFonts w:ascii="Calibri" w:eastAsia="Calibri" w:hAnsi="Calibri" w:cs="Calibri"/>
          <w:b/>
        </w:rPr>
        <w:t xml:space="preserve"> </w:t>
      </w:r>
      <w:r w:rsidR="00FB24BE" w:rsidRPr="00FA0987">
        <w:rPr>
          <w:rFonts w:ascii="Calibri" w:eastAsia="Calibri" w:hAnsi="Calibri" w:cs="Calibri"/>
          <w:b/>
        </w:rPr>
        <w:t>do regulaminu konkursu</w:t>
      </w:r>
      <w:r w:rsidR="00DC5D77" w:rsidRPr="00FA0987">
        <w:rPr>
          <w:rFonts w:ascii="Calibri" w:eastAsia="Calibri" w:hAnsi="Calibri" w:cs="Calibri"/>
          <w:b/>
        </w:rPr>
        <w:t>,</w:t>
      </w:r>
      <w:r w:rsidR="004D0351" w:rsidRPr="00FA0987">
        <w:rPr>
          <w:rFonts w:ascii="Calibri" w:eastAsia="Calibri" w:hAnsi="Calibri" w:cs="Calibri"/>
          <w:b/>
        </w:rPr>
        <w:t xml:space="preserve"> </w:t>
      </w:r>
      <w:r w:rsidR="00830B16" w:rsidRPr="00FA0987">
        <w:rPr>
          <w:rFonts w:ascii="Calibri" w:hAnsi="Calibri" w:cs="Calibri"/>
          <w:b/>
        </w:rPr>
        <w:t>beneficjent</w:t>
      </w:r>
      <w:r w:rsidR="0070509D" w:rsidRPr="00FA0987">
        <w:rPr>
          <w:rFonts w:ascii="Calibri" w:eastAsia="Calibri" w:hAnsi="Calibri" w:cs="Calibri"/>
          <w:b/>
        </w:rPr>
        <w:t xml:space="preserve"> zostaje zobowiązany </w:t>
      </w:r>
      <w:r w:rsidR="00C05E30" w:rsidRPr="00FA0987">
        <w:rPr>
          <w:rFonts w:ascii="Calibri" w:eastAsia="Calibri" w:hAnsi="Calibri" w:cs="Calibri"/>
          <w:b/>
        </w:rPr>
        <w:t>w szczególności do:</w:t>
      </w:r>
    </w:p>
    <w:p w14:paraId="3B9E5C59" w14:textId="77777777" w:rsidR="00C16A34" w:rsidRPr="00FA0987" w:rsidRDefault="00C16A34" w:rsidP="00913B98">
      <w:pPr>
        <w:pStyle w:val="Akapitzlist"/>
        <w:numPr>
          <w:ilvl w:val="0"/>
          <w:numId w:val="27"/>
        </w:numPr>
        <w:spacing w:after="0"/>
        <w:ind w:left="567" w:hanging="425"/>
        <w:jc w:val="both"/>
        <w:rPr>
          <w:rFonts w:ascii="Calibri" w:hAnsi="Calibri" w:cs="Calibri"/>
        </w:rPr>
      </w:pPr>
      <w:r w:rsidRPr="00FA0987">
        <w:rPr>
          <w:rFonts w:ascii="Calibri" w:hAnsi="Calibri" w:cs="Calibri"/>
        </w:rPr>
        <w:t>realizacji projektu w oparciu o jego zakres rzeczowy określony we wn</w:t>
      </w:r>
      <w:r w:rsidR="00D25BD2" w:rsidRPr="00FA0987">
        <w:rPr>
          <w:rFonts w:ascii="Calibri" w:hAnsi="Calibri" w:cs="Calibri"/>
        </w:rPr>
        <w:t>iosku o dofinansowanie projektu;</w:t>
      </w:r>
    </w:p>
    <w:p w14:paraId="45499979" w14:textId="26274166" w:rsidR="00C16A34" w:rsidRPr="00FA0987" w:rsidRDefault="00C16A34" w:rsidP="00913B98">
      <w:pPr>
        <w:pStyle w:val="Akapitzlist"/>
        <w:numPr>
          <w:ilvl w:val="0"/>
          <w:numId w:val="27"/>
        </w:numPr>
        <w:spacing w:after="0"/>
        <w:ind w:left="595" w:hanging="425"/>
        <w:jc w:val="both"/>
        <w:rPr>
          <w:rFonts w:ascii="Calibri" w:hAnsi="Calibri" w:cs="Calibri"/>
        </w:rPr>
      </w:pPr>
      <w:r w:rsidRPr="00FA0987">
        <w:rPr>
          <w:rFonts w:ascii="Calibri" w:hAnsi="Calibri" w:cs="Calibri"/>
        </w:rPr>
        <w:t xml:space="preserve">realizacji projektu zgodnie z </w:t>
      </w:r>
      <w:r w:rsidR="008672EB" w:rsidRPr="00FA0987">
        <w:rPr>
          <w:rFonts w:ascii="Calibri" w:hAnsi="Calibri" w:cs="Calibri"/>
        </w:rPr>
        <w:t>RPO WP 2014-2020</w:t>
      </w:r>
      <w:r w:rsidRPr="00FA0987">
        <w:rPr>
          <w:rFonts w:ascii="Calibri" w:hAnsi="Calibri" w:cs="Calibri"/>
        </w:rPr>
        <w:t xml:space="preserve"> oraz SzOOP </w:t>
      </w:r>
      <w:r w:rsidR="00830B16" w:rsidRPr="00FA0987">
        <w:rPr>
          <w:rFonts w:ascii="Calibri" w:hAnsi="Calibri" w:cs="Calibri"/>
        </w:rPr>
        <w:t>RP</w:t>
      </w:r>
      <w:r w:rsidR="00F31D6C" w:rsidRPr="00FA0987">
        <w:rPr>
          <w:rFonts w:ascii="Calibri" w:hAnsi="Calibri" w:cs="Calibri"/>
        </w:rPr>
        <w:t>O</w:t>
      </w:r>
      <w:r w:rsidRPr="00FA0987">
        <w:rPr>
          <w:rFonts w:ascii="Calibri" w:hAnsi="Calibri" w:cs="Calibri"/>
        </w:rPr>
        <w:t xml:space="preserve"> WP, które dostępne są</w:t>
      </w:r>
      <w:r w:rsidR="007D76A3" w:rsidRPr="00FA0987">
        <w:rPr>
          <w:rFonts w:ascii="Calibri" w:hAnsi="Calibri" w:cs="Calibri"/>
        </w:rPr>
        <w:t> </w:t>
      </w:r>
      <w:r w:rsidRPr="00FA0987">
        <w:rPr>
          <w:rFonts w:ascii="Calibri" w:hAnsi="Calibri" w:cs="Calibri"/>
        </w:rPr>
        <w:t>na</w:t>
      </w:r>
      <w:r w:rsidR="00E2100D" w:rsidRPr="00FA0987">
        <w:rPr>
          <w:rFonts w:ascii="Calibri" w:hAnsi="Calibri" w:cs="Calibri"/>
        </w:rPr>
        <w:t> </w:t>
      </w:r>
      <w:r w:rsidRPr="00FA0987">
        <w:rPr>
          <w:rFonts w:ascii="Calibri" w:hAnsi="Calibri" w:cs="Calibri"/>
        </w:rPr>
        <w:t xml:space="preserve">stronie internetowej </w:t>
      </w:r>
      <w:hyperlink r:id="rId18" w:history="1">
        <w:r w:rsidR="00E65961" w:rsidRPr="00FA0987">
          <w:rPr>
            <w:rStyle w:val="Hipercze"/>
            <w:rFonts w:ascii="Calibri" w:hAnsi="Calibri" w:cs="Calibri"/>
          </w:rPr>
          <w:t>RPO WP 2014-2020</w:t>
        </w:r>
      </w:hyperlink>
      <w:r w:rsidRPr="00FA0987">
        <w:rPr>
          <w:rFonts w:ascii="Calibri" w:hAnsi="Calibri" w:cs="Calibri"/>
        </w:rPr>
        <w:t xml:space="preserve">, jak również ze </w:t>
      </w:r>
      <w:r w:rsidRPr="00FA0987">
        <w:rPr>
          <w:rFonts w:ascii="Calibri" w:hAnsi="Calibri" w:cs="Calibri"/>
          <w:i/>
        </w:rPr>
        <w:t>Standardami realizacji wsparcia w</w:t>
      </w:r>
      <w:r w:rsidR="0049037A" w:rsidRPr="00FA0987">
        <w:rPr>
          <w:rFonts w:ascii="Calibri" w:hAnsi="Calibri" w:cs="Calibri"/>
          <w:i/>
        </w:rPr>
        <w:t> </w:t>
      </w:r>
      <w:r w:rsidR="00187166" w:rsidRPr="00FA0987">
        <w:rPr>
          <w:rFonts w:ascii="Calibri" w:hAnsi="Calibri" w:cs="Calibri"/>
          <w:i/>
        </w:rPr>
        <w:t>zakresie Działania 5.4</w:t>
      </w:r>
      <w:r w:rsidR="00D12E29" w:rsidRPr="00FA0987">
        <w:rPr>
          <w:rFonts w:ascii="Calibri" w:hAnsi="Calibri" w:cs="Calibri"/>
          <w:i/>
        </w:rPr>
        <w:t>.</w:t>
      </w:r>
      <w:r w:rsidRPr="00FA0987">
        <w:rPr>
          <w:rFonts w:ascii="Calibri" w:hAnsi="Calibri" w:cs="Calibri"/>
          <w:i/>
        </w:rPr>
        <w:t xml:space="preserve"> </w:t>
      </w:r>
      <w:r w:rsidR="00187166" w:rsidRPr="00FA0987">
        <w:rPr>
          <w:rFonts w:ascii="Calibri" w:hAnsi="Calibri" w:cs="Calibri"/>
          <w:i/>
        </w:rPr>
        <w:t>Zdrowie na rynku pracy</w:t>
      </w:r>
      <w:r w:rsidRPr="00FA0987">
        <w:rPr>
          <w:rFonts w:ascii="Calibri" w:hAnsi="Calibri" w:cs="Calibri"/>
          <w:i/>
        </w:rPr>
        <w:t xml:space="preserve"> RPO WP 2014-2020</w:t>
      </w:r>
      <w:r w:rsidRPr="00FA0987">
        <w:rPr>
          <w:rFonts w:ascii="Calibri" w:hAnsi="Calibri" w:cs="Calibri"/>
        </w:rPr>
        <w:t xml:space="preserve">, stanowiącymi </w:t>
      </w:r>
      <w:r w:rsidR="003B4F25" w:rsidRPr="00FA0987">
        <w:rPr>
          <w:rFonts w:ascii="Calibri" w:hAnsi="Calibri" w:cs="Calibri"/>
        </w:rPr>
        <w:br/>
      </w:r>
      <w:r w:rsidRPr="00FA0987">
        <w:rPr>
          <w:rFonts w:ascii="Calibri" w:hAnsi="Calibri" w:cs="Calibri"/>
          <w:u w:val="single"/>
        </w:rPr>
        <w:t xml:space="preserve">załącznik nr </w:t>
      </w:r>
      <w:r w:rsidR="00CE11F3" w:rsidRPr="00FA0987">
        <w:rPr>
          <w:rFonts w:ascii="Calibri" w:hAnsi="Calibri" w:cs="Calibri"/>
          <w:u w:val="single"/>
        </w:rPr>
        <w:t>3</w:t>
      </w:r>
      <w:r w:rsidR="00CE11F3" w:rsidRPr="00FA0987">
        <w:rPr>
          <w:rFonts w:ascii="Calibri" w:hAnsi="Calibri" w:cs="Calibri"/>
        </w:rPr>
        <w:t xml:space="preserve"> </w:t>
      </w:r>
      <w:r w:rsidR="00D25BD2" w:rsidRPr="00FA0987">
        <w:rPr>
          <w:rFonts w:ascii="Calibri" w:hAnsi="Calibri" w:cs="Calibri"/>
        </w:rPr>
        <w:t>do niniejszego regulaminu;</w:t>
      </w:r>
    </w:p>
    <w:p w14:paraId="33919A50" w14:textId="4ED3E5B1" w:rsidR="00C16A34" w:rsidRPr="001E01A4" w:rsidRDefault="00C16A34" w:rsidP="00913B98">
      <w:pPr>
        <w:pStyle w:val="Akapitzlist"/>
        <w:numPr>
          <w:ilvl w:val="0"/>
          <w:numId w:val="27"/>
        </w:numPr>
        <w:spacing w:after="0"/>
        <w:ind w:left="595" w:hanging="425"/>
        <w:jc w:val="both"/>
        <w:rPr>
          <w:rFonts w:ascii="Calibri" w:hAnsi="Calibri" w:cs="Calibri"/>
        </w:rPr>
      </w:pPr>
      <w:r w:rsidRPr="00FA0987">
        <w:rPr>
          <w:rFonts w:ascii="Calibri" w:hAnsi="Calibri" w:cs="Calibri"/>
        </w:rPr>
        <w:t>stosowania wersji wytycznych</w:t>
      </w:r>
      <w:r w:rsidR="00597B70" w:rsidRPr="001E01A4">
        <w:rPr>
          <w:rFonts w:ascii="Calibri" w:hAnsi="Calibri" w:cs="Calibri"/>
        </w:rPr>
        <w:t xml:space="preserve"> </w:t>
      </w:r>
      <w:r w:rsidR="0080691A" w:rsidRPr="001E01A4">
        <w:rPr>
          <w:rFonts w:ascii="Calibri" w:hAnsi="Calibri" w:cs="Calibri"/>
        </w:rPr>
        <w:t xml:space="preserve">aktualnej </w:t>
      </w:r>
      <w:r w:rsidRPr="001E01A4">
        <w:rPr>
          <w:rFonts w:ascii="Calibri" w:hAnsi="Calibri" w:cs="Calibri"/>
        </w:rPr>
        <w:t>na dzień dokonywania odpowiedniej czynności lub</w:t>
      </w:r>
      <w:r w:rsidR="007D76A3" w:rsidRPr="001E01A4">
        <w:rPr>
          <w:rFonts w:ascii="Calibri" w:hAnsi="Calibri" w:cs="Calibri"/>
        </w:rPr>
        <w:t> </w:t>
      </w:r>
      <w:r w:rsidRPr="001E01A4">
        <w:rPr>
          <w:rFonts w:ascii="Calibri" w:hAnsi="Calibri" w:cs="Calibri"/>
        </w:rPr>
        <w:t>operacji związanej z realizacją projektu.</w:t>
      </w:r>
    </w:p>
    <w:p w14:paraId="73D9C35B" w14:textId="77777777" w:rsidR="00D75604" w:rsidRPr="001E01A4" w:rsidRDefault="00D75604" w:rsidP="001E01A4">
      <w:pPr>
        <w:pStyle w:val="Akapitzlist"/>
        <w:spacing w:after="0"/>
        <w:ind w:left="0"/>
        <w:jc w:val="both"/>
        <w:rPr>
          <w:rFonts w:ascii="Calibri" w:hAnsi="Calibri" w:cs="Calibri"/>
          <w:b/>
          <w:sz w:val="16"/>
          <w:szCs w:val="16"/>
        </w:rPr>
      </w:pPr>
    </w:p>
    <w:p w14:paraId="0428612A" w14:textId="77777777" w:rsidR="00E65961" w:rsidRPr="001E01A4" w:rsidRDefault="00C16A34" w:rsidP="001E01A4">
      <w:pPr>
        <w:jc w:val="both"/>
        <w:rPr>
          <w:rFonts w:ascii="Calibri" w:eastAsia="Times New Roman" w:hAnsi="Calibri" w:cs="Calibri"/>
          <w:vanish/>
          <w:sz w:val="16"/>
          <w:szCs w:val="16"/>
          <w:lang w:eastAsia="pl-PL"/>
        </w:rPr>
      </w:pPr>
      <w:r w:rsidRPr="001E01A4">
        <w:rPr>
          <w:rFonts w:ascii="Calibri" w:hAnsi="Calibri" w:cs="Calibri"/>
        </w:rPr>
        <w:t>Niniejszy regulamin, a także jego zmiany, wraz z podaniem ich uzasadnienia oraz terminu,</w:t>
      </w:r>
      <w:r w:rsidR="00D25BD2" w:rsidRPr="001E01A4">
        <w:rPr>
          <w:rFonts w:ascii="Calibri" w:eastAsia="Calibri" w:hAnsi="Calibri" w:cs="Calibri"/>
        </w:rPr>
        <w:t xml:space="preserve"> </w:t>
      </w:r>
      <w:r w:rsidR="00D25BD2" w:rsidRPr="001E01A4">
        <w:rPr>
          <w:rFonts w:ascii="Calibri" w:hAnsi="Calibri" w:cs="Calibri"/>
        </w:rPr>
        <w:t>od</w:t>
      </w:r>
      <w:r w:rsidR="00D25BD2" w:rsidRPr="001E01A4">
        <w:rPr>
          <w:rFonts w:ascii="Calibri" w:eastAsia="Calibri" w:hAnsi="Calibri" w:cs="Calibri"/>
        </w:rPr>
        <w:t> </w:t>
      </w:r>
      <w:r w:rsidRPr="001E01A4">
        <w:rPr>
          <w:rFonts w:ascii="Calibri" w:hAnsi="Calibri" w:cs="Calibri"/>
        </w:rPr>
        <w:t>którego</w:t>
      </w:r>
      <w:r w:rsidR="00D25BD2" w:rsidRPr="001E01A4">
        <w:rPr>
          <w:rFonts w:ascii="Calibri" w:eastAsia="Calibri" w:hAnsi="Calibri" w:cs="Calibri"/>
        </w:rPr>
        <w:t> </w:t>
      </w:r>
      <w:r w:rsidRPr="001E01A4">
        <w:rPr>
          <w:rFonts w:ascii="Calibri" w:hAnsi="Calibri" w:cs="Calibri"/>
        </w:rPr>
        <w:t xml:space="preserve">są stosowane, podlegają publikacji na stronie internetowej </w:t>
      </w:r>
      <w:hyperlink r:id="rId19" w:history="1">
        <w:r w:rsidR="00E65961" w:rsidRPr="001E01A4">
          <w:rPr>
            <w:rFonts w:ascii="Calibri" w:eastAsia="Times New Roman" w:hAnsi="Calibri" w:cs="Calibri"/>
            <w:color w:val="0000FF"/>
            <w:u w:val="single"/>
          </w:rPr>
          <w:t xml:space="preserve">RPO WP 2014-2020 </w:t>
        </w:r>
      </w:hyperlink>
      <w:r w:rsidR="00E65961" w:rsidRPr="001E01A4">
        <w:rPr>
          <w:rFonts w:ascii="Calibri" w:eastAsia="Times New Roman" w:hAnsi="Calibri" w:cs="Calibri"/>
          <w:color w:val="0000FF"/>
          <w:u w:val="single"/>
        </w:rPr>
        <w:br/>
      </w:r>
      <w:r w:rsidR="00E65961" w:rsidRPr="001E01A4">
        <w:rPr>
          <w:rFonts w:ascii="Calibri" w:eastAsia="Calibri" w:hAnsi="Calibri" w:cs="Calibri"/>
        </w:rPr>
        <w:t xml:space="preserve">oraz na </w:t>
      </w:r>
      <w:hyperlink r:id="rId20" w:history="1">
        <w:r w:rsidR="00E65961" w:rsidRPr="001E01A4">
          <w:rPr>
            <w:rFonts w:ascii="Calibri" w:eastAsia="Times New Roman" w:hAnsi="Calibri" w:cs="Calibri"/>
            <w:color w:val="0000FF"/>
            <w:u w:val="single"/>
          </w:rPr>
          <w:t>Portalu Funduszy Europejskich</w:t>
        </w:r>
      </w:hyperlink>
      <w:r w:rsidR="00E65961" w:rsidRPr="001E01A4">
        <w:rPr>
          <w:rFonts w:ascii="Calibri" w:eastAsia="Times New Roman" w:hAnsi="Calibri" w:cs="Calibri"/>
          <w:color w:val="0000FF"/>
          <w:u w:val="single"/>
        </w:rPr>
        <w:t>.</w:t>
      </w:r>
    </w:p>
    <w:p w14:paraId="1C243957" w14:textId="04318E6A" w:rsidR="00C05E30" w:rsidRPr="001E01A4" w:rsidRDefault="00C05E30" w:rsidP="001E01A4">
      <w:pPr>
        <w:autoSpaceDE w:val="0"/>
        <w:autoSpaceDN w:val="0"/>
        <w:adjustRightInd w:val="0"/>
        <w:spacing w:before="120" w:after="0"/>
        <w:jc w:val="both"/>
        <w:rPr>
          <w:rFonts w:ascii="Calibri" w:hAnsi="Calibri" w:cs="Calibri"/>
        </w:rPr>
      </w:pPr>
      <w:r w:rsidRPr="001E01A4">
        <w:rPr>
          <w:rFonts w:ascii="Calibri" w:hAnsi="Calibri" w:cs="Calibri"/>
        </w:rPr>
        <w:t xml:space="preserve">Dodatkowo IZ RPO WP zaleca korzystanie z </w:t>
      </w:r>
      <w:r w:rsidRPr="001E01A4">
        <w:rPr>
          <w:rFonts w:ascii="Calibri" w:hAnsi="Calibri" w:cs="Calibri"/>
          <w:i/>
        </w:rPr>
        <w:t xml:space="preserve">Zasad wdrażania Regionalnego Programu Operacyjnego Województwa Pomorskiego na lata 2014-2020, </w:t>
      </w:r>
      <w:r w:rsidRPr="001E01A4">
        <w:rPr>
          <w:rFonts w:ascii="Calibri" w:hAnsi="Calibri" w:cs="Calibri"/>
        </w:rPr>
        <w:t xml:space="preserve">które mają charakter poradnika i stanowią zbiór niezbędnych informacji dla potencjalnych wnioskodawców/beneficjentów, </w:t>
      </w:r>
      <w:r w:rsidR="00A77244" w:rsidRPr="001E01A4">
        <w:rPr>
          <w:rFonts w:ascii="Calibri" w:hAnsi="Calibri" w:cs="Calibri"/>
        </w:rPr>
        <w:t>którzy chcą</w:t>
      </w:r>
      <w:r w:rsidRPr="001E01A4">
        <w:rPr>
          <w:rFonts w:ascii="Calibri" w:hAnsi="Calibri" w:cs="Calibri"/>
        </w:rPr>
        <w:t xml:space="preserve"> pozyskać wsparcie/realizujących projekty w ramach RPO WP 2014-2020. </w:t>
      </w:r>
    </w:p>
    <w:p w14:paraId="22D802FC" w14:textId="77777777" w:rsidR="00C05E30" w:rsidRPr="001E01A4" w:rsidRDefault="00C05E30" w:rsidP="001E01A4">
      <w:pPr>
        <w:autoSpaceDE w:val="0"/>
        <w:autoSpaceDN w:val="0"/>
        <w:adjustRightInd w:val="0"/>
        <w:spacing w:after="0"/>
        <w:jc w:val="both"/>
        <w:rPr>
          <w:rFonts w:ascii="Calibri" w:hAnsi="Calibri" w:cs="Calibri"/>
        </w:rPr>
      </w:pPr>
      <w:r w:rsidRPr="001E01A4">
        <w:rPr>
          <w:rFonts w:ascii="Calibri" w:hAnsi="Calibri" w:cs="Calibri"/>
        </w:rPr>
        <w:lastRenderedPageBreak/>
        <w:t xml:space="preserve">Dokument ten </w:t>
      </w:r>
      <w:r w:rsidR="0053588E" w:rsidRPr="001E01A4">
        <w:rPr>
          <w:rFonts w:ascii="Calibri" w:hAnsi="Calibri" w:cs="Calibri"/>
        </w:rPr>
        <w:t>uszczegóławia</w:t>
      </w:r>
      <w:r w:rsidRPr="001E01A4">
        <w:rPr>
          <w:rFonts w:ascii="Calibri" w:hAnsi="Calibri" w:cs="Calibri"/>
        </w:rPr>
        <w:t xml:space="preserve"> metody wdrażania RPO WP 2014-2020, w tym reguły przygotowania wniosków o dofinansowanie projektów, ich naboru i oceny, za</w:t>
      </w:r>
      <w:r w:rsidR="00E2100D" w:rsidRPr="001E01A4">
        <w:rPr>
          <w:rFonts w:ascii="Calibri" w:hAnsi="Calibri" w:cs="Calibri"/>
        </w:rPr>
        <w:t>wierania umów oraz realizacji i </w:t>
      </w:r>
      <w:r w:rsidRPr="001E01A4">
        <w:rPr>
          <w:rFonts w:ascii="Calibri" w:hAnsi="Calibri" w:cs="Calibri"/>
        </w:rPr>
        <w:t xml:space="preserve">rozliczenia projektów podlegających wsparciu ze środków RPO WP 2014-2020. Ponadto zawiera rekomendacje, zalecenia oraz interpretacje postanowień dokumentów </w:t>
      </w:r>
      <w:r w:rsidR="0053588E" w:rsidRPr="001E01A4">
        <w:rPr>
          <w:rFonts w:ascii="Calibri" w:hAnsi="Calibri" w:cs="Calibri"/>
        </w:rPr>
        <w:t>oraz</w:t>
      </w:r>
      <w:r w:rsidRPr="001E01A4">
        <w:rPr>
          <w:rFonts w:ascii="Calibri" w:hAnsi="Calibri" w:cs="Calibri"/>
        </w:rPr>
        <w:t xml:space="preserve"> aktów prawnych regulujących sposób wdrażania RPO WP 2014-2020, dokonane przez IZ RPO WP. </w:t>
      </w:r>
    </w:p>
    <w:p w14:paraId="53F73FC8" w14:textId="575EFBEE" w:rsidR="00AF244B" w:rsidRPr="001E01A4" w:rsidRDefault="00C05E30" w:rsidP="001E01A4">
      <w:pPr>
        <w:autoSpaceDE w:val="0"/>
        <w:autoSpaceDN w:val="0"/>
        <w:adjustRightInd w:val="0"/>
        <w:spacing w:after="0"/>
        <w:jc w:val="both"/>
        <w:rPr>
          <w:rFonts w:ascii="Calibri" w:hAnsi="Calibri" w:cs="Calibri"/>
        </w:rPr>
      </w:pPr>
      <w:r w:rsidRPr="001E01A4">
        <w:rPr>
          <w:rFonts w:ascii="Calibri" w:hAnsi="Calibri" w:cs="Calibri"/>
        </w:rPr>
        <w:t xml:space="preserve">Dokument ten zamieszczony jest na stronie internetowej </w:t>
      </w:r>
      <w:hyperlink r:id="rId21" w:history="1">
        <w:r w:rsidR="00E65961" w:rsidRPr="001E01A4">
          <w:rPr>
            <w:rFonts w:ascii="Calibri" w:eastAsia="Times New Roman" w:hAnsi="Calibri" w:cs="Calibri"/>
            <w:color w:val="0000FF"/>
            <w:u w:val="single"/>
          </w:rPr>
          <w:t xml:space="preserve">RPO WP 2014-2020. </w:t>
        </w:r>
      </w:hyperlink>
    </w:p>
    <w:p w14:paraId="4F56CB60" w14:textId="186276E4" w:rsidR="00A07322" w:rsidRDefault="00A07322" w:rsidP="001E01A4">
      <w:pPr>
        <w:autoSpaceDE w:val="0"/>
        <w:autoSpaceDN w:val="0"/>
        <w:adjustRightInd w:val="0"/>
        <w:spacing w:after="0"/>
        <w:jc w:val="both"/>
        <w:rPr>
          <w:rFonts w:ascii="Calibri" w:hAnsi="Calibri" w:cs="Calibri"/>
        </w:rPr>
      </w:pPr>
    </w:p>
    <w:p w14:paraId="1477D51C" w14:textId="77777777" w:rsidR="009557BD" w:rsidRPr="001E01A4" w:rsidRDefault="009557BD" w:rsidP="001E01A4">
      <w:pPr>
        <w:autoSpaceDE w:val="0"/>
        <w:autoSpaceDN w:val="0"/>
        <w:adjustRightInd w:val="0"/>
        <w:spacing w:after="0"/>
        <w:jc w:val="both"/>
        <w:rPr>
          <w:rFonts w:ascii="Calibri" w:hAnsi="Calibri" w:cs="Calibri"/>
        </w:rPr>
      </w:pPr>
    </w:p>
    <w:p w14:paraId="4FC4F50B" w14:textId="27B87A91" w:rsidR="00C519A6" w:rsidRPr="001E01A4" w:rsidRDefault="00C519A6"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35" w:name="_Toc440885186"/>
      <w:bookmarkStart w:id="36" w:name="_Toc447262886"/>
      <w:bookmarkStart w:id="37" w:name="_Toc448399209"/>
      <w:bookmarkStart w:id="38" w:name="_Toc499039728"/>
      <w:r w:rsidRPr="001E01A4">
        <w:rPr>
          <w:rFonts w:ascii="Calibri" w:hAnsi="Calibri" w:cs="Calibri"/>
          <w:b/>
          <w:color w:val="FFFFFF" w:themeColor="background1"/>
          <w:sz w:val="24"/>
        </w:rPr>
        <w:t xml:space="preserve">NAZWA I ADRES </w:t>
      </w:r>
      <w:r w:rsidR="00BF521F" w:rsidRPr="001E01A4">
        <w:rPr>
          <w:rFonts w:ascii="Calibri" w:hAnsi="Calibri" w:cs="Calibri"/>
          <w:b/>
          <w:color w:val="FFFFFF" w:themeColor="background1"/>
          <w:sz w:val="24"/>
        </w:rPr>
        <w:t>INSTYTUCJI OGŁASZAJĄCEJ KONKURS</w:t>
      </w:r>
      <w:bookmarkEnd w:id="35"/>
      <w:bookmarkEnd w:id="36"/>
      <w:bookmarkEnd w:id="37"/>
      <w:bookmarkEnd w:id="38"/>
    </w:p>
    <w:p w14:paraId="51F998A9" w14:textId="77777777" w:rsidR="00B0123B" w:rsidRPr="001E01A4" w:rsidRDefault="00B0123B" w:rsidP="001E01A4">
      <w:pPr>
        <w:shd w:val="clear" w:color="auto" w:fill="FFFFFF" w:themeFill="background1"/>
        <w:spacing w:after="0"/>
        <w:jc w:val="both"/>
        <w:rPr>
          <w:rFonts w:ascii="Calibri" w:hAnsi="Calibri" w:cs="Calibri"/>
          <w:b/>
        </w:rPr>
      </w:pPr>
    </w:p>
    <w:p w14:paraId="6F627A49" w14:textId="7A1ACF90" w:rsidR="00C519A6" w:rsidRPr="001E01A4" w:rsidRDefault="00E47E7D" w:rsidP="001E01A4">
      <w:pPr>
        <w:shd w:val="clear" w:color="auto" w:fill="FFFFFF" w:themeFill="background1"/>
        <w:spacing w:after="0"/>
        <w:jc w:val="both"/>
        <w:rPr>
          <w:rFonts w:ascii="Calibri" w:hAnsi="Calibri" w:cs="Calibri"/>
          <w:b/>
        </w:rPr>
      </w:pPr>
      <w:r w:rsidRPr="001E01A4">
        <w:rPr>
          <w:rFonts w:ascii="Calibri" w:hAnsi="Calibri" w:cs="Calibri"/>
        </w:rPr>
        <w:t>Instytucją Ogłaszającą Konkurs (IOK) jest</w:t>
      </w:r>
      <w:r w:rsidRPr="001E01A4">
        <w:rPr>
          <w:rFonts w:ascii="Calibri" w:hAnsi="Calibri" w:cs="Calibri"/>
          <w:b/>
        </w:rPr>
        <w:t xml:space="preserve"> </w:t>
      </w:r>
      <w:r w:rsidR="00C519A6" w:rsidRPr="001E01A4">
        <w:rPr>
          <w:rFonts w:ascii="Calibri" w:hAnsi="Calibri" w:cs="Calibri"/>
          <w:b/>
        </w:rPr>
        <w:t>Instytucja Zarządzająca RPO WP – Zarząd Województwa Pomorskiego</w:t>
      </w:r>
      <w:r w:rsidR="007C4318" w:rsidRPr="001E01A4">
        <w:rPr>
          <w:rFonts w:ascii="Calibri" w:hAnsi="Calibri" w:cs="Calibri"/>
          <w:b/>
        </w:rPr>
        <w:t xml:space="preserve">, </w:t>
      </w:r>
      <w:r w:rsidR="00C411B2" w:rsidRPr="001E01A4">
        <w:rPr>
          <w:rFonts w:ascii="Calibri" w:hAnsi="Calibri" w:cs="Calibri"/>
        </w:rPr>
        <w:t xml:space="preserve">obsługiwana </w:t>
      </w:r>
      <w:r w:rsidR="00C519A6" w:rsidRPr="001E01A4">
        <w:rPr>
          <w:rFonts w:ascii="Calibri" w:hAnsi="Calibri" w:cs="Calibri"/>
        </w:rPr>
        <w:t xml:space="preserve">w zakresie wdrażania </w:t>
      </w:r>
      <w:r w:rsidR="00D46CF4" w:rsidRPr="001E01A4">
        <w:rPr>
          <w:rFonts w:ascii="Calibri" w:hAnsi="Calibri" w:cs="Calibri"/>
        </w:rPr>
        <w:t>Podd</w:t>
      </w:r>
      <w:r w:rsidR="00B26CEA" w:rsidRPr="001E01A4">
        <w:rPr>
          <w:rFonts w:ascii="Calibri" w:hAnsi="Calibri" w:cs="Calibri"/>
        </w:rPr>
        <w:t>ziałania 5.4</w:t>
      </w:r>
      <w:r w:rsidR="00D12E29" w:rsidRPr="001E01A4">
        <w:rPr>
          <w:rFonts w:ascii="Calibri" w:hAnsi="Calibri" w:cs="Calibri"/>
        </w:rPr>
        <w:t>.</w:t>
      </w:r>
      <w:r w:rsidR="00D46CF4" w:rsidRPr="001E01A4">
        <w:rPr>
          <w:rFonts w:ascii="Calibri" w:hAnsi="Calibri" w:cs="Calibri"/>
        </w:rPr>
        <w:t>2.</w:t>
      </w:r>
      <w:r w:rsidR="00C519A6" w:rsidRPr="001E01A4">
        <w:rPr>
          <w:rFonts w:ascii="Calibri" w:hAnsi="Calibri" w:cs="Calibri"/>
        </w:rPr>
        <w:t xml:space="preserve"> </w:t>
      </w:r>
      <w:r w:rsidR="00B26CEA" w:rsidRPr="001E01A4">
        <w:rPr>
          <w:rFonts w:ascii="Calibri" w:hAnsi="Calibri" w:cs="Calibri"/>
          <w:i/>
        </w:rPr>
        <w:t>Zdrowie na rynku pracy</w:t>
      </w:r>
      <w:r w:rsidR="00D46CF4" w:rsidRPr="001E01A4">
        <w:rPr>
          <w:rFonts w:ascii="Calibri" w:hAnsi="Calibri" w:cs="Calibri"/>
          <w:i/>
        </w:rPr>
        <w:t xml:space="preserve"> </w:t>
      </w:r>
      <w:r w:rsidR="00C06524">
        <w:rPr>
          <w:rFonts w:ascii="Calibri" w:hAnsi="Calibri" w:cs="Calibri"/>
          <w:i/>
        </w:rPr>
        <w:br/>
      </w:r>
      <w:r w:rsidR="00376E5C" w:rsidRPr="001E01A4">
        <w:rPr>
          <w:rFonts w:ascii="Calibri" w:hAnsi="Calibri" w:cs="Calibri"/>
        </w:rPr>
        <w:t xml:space="preserve">RPO WP 2014-2020 </w:t>
      </w:r>
      <w:r w:rsidR="00C519A6" w:rsidRPr="001E01A4">
        <w:rPr>
          <w:rFonts w:ascii="Calibri" w:hAnsi="Calibri" w:cs="Calibri"/>
        </w:rPr>
        <w:t>będącego przedmiotem konkursu przez</w:t>
      </w:r>
      <w:r w:rsidR="007C4318" w:rsidRPr="001E01A4">
        <w:rPr>
          <w:rFonts w:ascii="Calibri" w:hAnsi="Calibri" w:cs="Calibri"/>
        </w:rPr>
        <w:t xml:space="preserve"> </w:t>
      </w:r>
      <w:r w:rsidRPr="001E01A4">
        <w:rPr>
          <w:rFonts w:ascii="Calibri" w:hAnsi="Calibri" w:cs="Calibri"/>
          <w:b/>
        </w:rPr>
        <w:t>Urz</w:t>
      </w:r>
      <w:r w:rsidR="006872B8" w:rsidRPr="001E01A4">
        <w:rPr>
          <w:rFonts w:ascii="Calibri" w:hAnsi="Calibri" w:cs="Calibri"/>
          <w:b/>
        </w:rPr>
        <w:t>ąd</w:t>
      </w:r>
      <w:r w:rsidRPr="001E01A4">
        <w:rPr>
          <w:rFonts w:ascii="Calibri" w:hAnsi="Calibri" w:cs="Calibri"/>
          <w:b/>
        </w:rPr>
        <w:t xml:space="preserve"> Marszałkowski Województwa Pomorskiego (UMWP) </w:t>
      </w:r>
      <w:r w:rsidR="006872B8" w:rsidRPr="001E01A4">
        <w:rPr>
          <w:rFonts w:ascii="Calibri" w:hAnsi="Calibri" w:cs="Calibri"/>
          <w:b/>
        </w:rPr>
        <w:t>z</w:t>
      </w:r>
      <w:r w:rsidR="006A50C7" w:rsidRPr="001E01A4">
        <w:rPr>
          <w:rFonts w:ascii="Calibri" w:hAnsi="Calibri" w:cs="Calibri"/>
          <w:b/>
        </w:rPr>
        <w:t> </w:t>
      </w:r>
      <w:r w:rsidR="006872B8" w:rsidRPr="001E01A4">
        <w:rPr>
          <w:rFonts w:ascii="Calibri" w:hAnsi="Calibri" w:cs="Calibri"/>
          <w:b/>
        </w:rPr>
        <w:t>siedzibą w Gdańsku, ul. Okopowa 21/27, 80-810 Gdańsk</w:t>
      </w:r>
      <w:r w:rsidR="001554D6" w:rsidRPr="001E01A4">
        <w:rPr>
          <w:rFonts w:ascii="Calibri" w:hAnsi="Calibri" w:cs="Calibri"/>
          <w:b/>
        </w:rPr>
        <w:t>.</w:t>
      </w:r>
      <w:r w:rsidR="006872B8" w:rsidRPr="001E01A4" w:rsidDel="006872B8">
        <w:rPr>
          <w:rFonts w:ascii="Calibri" w:hAnsi="Calibri" w:cs="Calibri"/>
          <w:b/>
        </w:rPr>
        <w:t xml:space="preserve"> </w:t>
      </w:r>
    </w:p>
    <w:p w14:paraId="2FFA3C21" w14:textId="06C299C1" w:rsidR="00DC5D77" w:rsidRDefault="00DC5D77" w:rsidP="001E01A4">
      <w:pPr>
        <w:shd w:val="clear" w:color="auto" w:fill="FFFFFF" w:themeFill="background1"/>
        <w:spacing w:after="0"/>
        <w:jc w:val="both"/>
        <w:rPr>
          <w:rFonts w:ascii="Calibri" w:hAnsi="Calibri" w:cs="Calibri"/>
        </w:rPr>
      </w:pPr>
    </w:p>
    <w:p w14:paraId="7291314A" w14:textId="77777777" w:rsidR="009557BD" w:rsidRPr="001E01A4" w:rsidRDefault="009557BD" w:rsidP="001E01A4">
      <w:pPr>
        <w:shd w:val="clear" w:color="auto" w:fill="FFFFFF" w:themeFill="background1"/>
        <w:spacing w:after="0"/>
        <w:jc w:val="both"/>
        <w:rPr>
          <w:rFonts w:ascii="Calibri" w:hAnsi="Calibri" w:cs="Calibri"/>
        </w:rPr>
      </w:pPr>
    </w:p>
    <w:p w14:paraId="2DE19056" w14:textId="1F73EE09" w:rsidR="00C519A6" w:rsidRPr="001E01A4" w:rsidRDefault="00BF521F" w:rsidP="00CA00A6">
      <w:pPr>
        <w:pStyle w:val="Akapitzlist"/>
        <w:numPr>
          <w:ilvl w:val="1"/>
          <w:numId w:val="36"/>
        </w:numPr>
        <w:shd w:val="clear" w:color="auto" w:fill="8DB3E2" w:themeFill="text2" w:themeFillTint="66"/>
        <w:tabs>
          <w:tab w:val="left" w:pos="658"/>
        </w:tabs>
        <w:spacing w:after="0"/>
        <w:ind w:left="709" w:hanging="709"/>
        <w:jc w:val="both"/>
        <w:outlineLvl w:val="2"/>
        <w:rPr>
          <w:rFonts w:ascii="Calibri" w:hAnsi="Calibri" w:cs="Calibri"/>
        </w:rPr>
      </w:pPr>
      <w:bookmarkStart w:id="39" w:name="_Toc440885187"/>
      <w:bookmarkStart w:id="40" w:name="_Toc447262887"/>
      <w:bookmarkStart w:id="41" w:name="_Toc448399210"/>
      <w:bookmarkStart w:id="42" w:name="_Toc499039729"/>
      <w:r w:rsidRPr="001E01A4">
        <w:rPr>
          <w:rFonts w:ascii="Calibri" w:hAnsi="Calibri" w:cs="Calibri"/>
          <w:b/>
          <w:color w:val="FFFFFF" w:themeColor="background1"/>
          <w:sz w:val="24"/>
        </w:rPr>
        <w:t>PRZEDMIOT KONKURSU</w:t>
      </w:r>
      <w:bookmarkEnd w:id="39"/>
      <w:bookmarkEnd w:id="40"/>
      <w:bookmarkEnd w:id="41"/>
      <w:bookmarkEnd w:id="42"/>
    </w:p>
    <w:p w14:paraId="416AFE9F" w14:textId="77777777" w:rsidR="00B0123B" w:rsidRPr="001E01A4" w:rsidRDefault="00B0123B" w:rsidP="001E01A4">
      <w:pPr>
        <w:shd w:val="clear" w:color="auto" w:fill="FFFFFF" w:themeFill="background1"/>
        <w:spacing w:after="0"/>
        <w:jc w:val="both"/>
        <w:rPr>
          <w:rFonts w:ascii="Calibri" w:hAnsi="Calibri" w:cs="Calibri"/>
        </w:rPr>
      </w:pPr>
    </w:p>
    <w:p w14:paraId="40B6E943" w14:textId="59AEF7B0" w:rsidR="009812D1" w:rsidRDefault="00E46978" w:rsidP="006B36A6">
      <w:pPr>
        <w:shd w:val="clear" w:color="auto" w:fill="FFFFFF"/>
        <w:spacing w:after="0"/>
        <w:jc w:val="both"/>
        <w:rPr>
          <w:rFonts w:ascii="Calibri" w:eastAsia="Times New Roman" w:hAnsi="Calibri" w:cs="Calibri"/>
          <w:shd w:val="clear" w:color="auto" w:fill="FFFFFF"/>
        </w:rPr>
      </w:pPr>
      <w:r w:rsidRPr="001E01A4">
        <w:rPr>
          <w:rFonts w:ascii="Calibri" w:hAnsi="Calibri" w:cs="Calibri"/>
        </w:rPr>
        <w:t>Przedmiotem konkursu jest udzielenie dofinansowania projektom wpisującym się w cel szczegółow</w:t>
      </w:r>
      <w:r w:rsidR="006A12F9" w:rsidRPr="001E01A4">
        <w:rPr>
          <w:rFonts w:ascii="Calibri" w:hAnsi="Calibri" w:cs="Calibri"/>
        </w:rPr>
        <w:t>y</w:t>
      </w:r>
      <w:r w:rsidRPr="001E01A4">
        <w:rPr>
          <w:rFonts w:ascii="Calibri" w:hAnsi="Calibri" w:cs="Calibri"/>
        </w:rPr>
        <w:t xml:space="preserve"> Działania </w:t>
      </w:r>
      <w:r w:rsidR="00B26CEA" w:rsidRPr="001E01A4">
        <w:rPr>
          <w:rFonts w:ascii="Calibri" w:hAnsi="Calibri" w:cs="Calibri"/>
        </w:rPr>
        <w:t>5</w:t>
      </w:r>
      <w:r w:rsidRPr="001E01A4">
        <w:rPr>
          <w:rFonts w:ascii="Calibri" w:hAnsi="Calibri" w:cs="Calibri"/>
        </w:rPr>
        <w:t>.</w:t>
      </w:r>
      <w:r w:rsidR="00B26CEA" w:rsidRPr="001E01A4">
        <w:rPr>
          <w:rFonts w:ascii="Calibri" w:hAnsi="Calibri" w:cs="Calibri"/>
        </w:rPr>
        <w:t>4</w:t>
      </w:r>
      <w:r w:rsidRPr="001E01A4">
        <w:rPr>
          <w:rFonts w:ascii="Calibri" w:hAnsi="Calibri" w:cs="Calibri"/>
        </w:rPr>
        <w:t xml:space="preserve">. </w:t>
      </w:r>
      <w:r w:rsidR="00B26CEA" w:rsidRPr="001E01A4">
        <w:rPr>
          <w:rFonts w:ascii="Calibri" w:hAnsi="Calibri" w:cs="Calibri"/>
          <w:i/>
          <w:lang w:eastAsia="pl-PL"/>
        </w:rPr>
        <w:t>Zdrowie na rynku pracy</w:t>
      </w:r>
      <w:r w:rsidRPr="001E01A4">
        <w:rPr>
          <w:rFonts w:ascii="Calibri" w:hAnsi="Calibri" w:cs="Calibri"/>
        </w:rPr>
        <w:t xml:space="preserve"> RPO WP 2014-2020</w:t>
      </w:r>
      <w:r w:rsidR="009812D1" w:rsidRPr="001E01A4">
        <w:rPr>
          <w:rFonts w:ascii="Calibri" w:hAnsi="Calibri" w:cs="Calibri"/>
        </w:rPr>
        <w:t>,</w:t>
      </w:r>
      <w:r w:rsidRPr="001E01A4">
        <w:rPr>
          <w:rFonts w:ascii="Calibri" w:hAnsi="Calibri" w:cs="Calibri"/>
        </w:rPr>
        <w:t xml:space="preserve"> </w:t>
      </w:r>
      <w:r w:rsidR="009812D1" w:rsidRPr="001E01A4">
        <w:rPr>
          <w:rFonts w:ascii="Calibri" w:eastAsia="Times New Roman" w:hAnsi="Calibri" w:cs="Calibri"/>
        </w:rPr>
        <w:t xml:space="preserve">przy czym typy projektów podlegających dofinansowaniu w konkursie określone zostały </w:t>
      </w:r>
      <w:r w:rsidR="009812D1" w:rsidRPr="001E01A4">
        <w:rPr>
          <w:rFonts w:ascii="Calibri" w:eastAsia="Times New Roman" w:hAnsi="Calibri" w:cs="Calibri"/>
          <w:shd w:val="clear" w:color="auto" w:fill="FFFFFF"/>
        </w:rPr>
        <w:t>w rozdziale 2 niniejszego regulaminu.</w:t>
      </w:r>
    </w:p>
    <w:p w14:paraId="286111C7" w14:textId="5F32F18D" w:rsidR="006B36A6" w:rsidRDefault="006B36A6" w:rsidP="006B36A6">
      <w:pPr>
        <w:shd w:val="clear" w:color="auto" w:fill="FFFFFF"/>
        <w:spacing w:after="0"/>
        <w:jc w:val="both"/>
        <w:rPr>
          <w:rFonts w:ascii="Calibri" w:eastAsia="Times New Roman" w:hAnsi="Calibri" w:cs="Calibri"/>
        </w:rPr>
      </w:pPr>
    </w:p>
    <w:p w14:paraId="40698B49" w14:textId="77777777" w:rsidR="009557BD" w:rsidRPr="001E01A4" w:rsidRDefault="009557BD" w:rsidP="006B36A6">
      <w:pPr>
        <w:shd w:val="clear" w:color="auto" w:fill="FFFFFF"/>
        <w:spacing w:after="0"/>
        <w:jc w:val="both"/>
        <w:rPr>
          <w:rFonts w:ascii="Calibri" w:eastAsia="Times New Roman" w:hAnsi="Calibri" w:cs="Calibri"/>
        </w:rPr>
      </w:pPr>
    </w:p>
    <w:p w14:paraId="441F7E77" w14:textId="3CF0E050" w:rsidR="00B0123B" w:rsidRPr="001E01A4" w:rsidRDefault="000F0B84" w:rsidP="00A03546">
      <w:pPr>
        <w:shd w:val="clear" w:color="auto" w:fill="8DB3E2" w:themeFill="text2" w:themeFillTint="66"/>
        <w:tabs>
          <w:tab w:val="left" w:pos="709"/>
        </w:tabs>
        <w:spacing w:after="0"/>
        <w:ind w:left="709" w:hanging="709"/>
        <w:jc w:val="both"/>
        <w:outlineLvl w:val="2"/>
        <w:rPr>
          <w:rFonts w:ascii="Calibri" w:hAnsi="Calibri" w:cs="Calibri"/>
          <w:color w:val="FF0000"/>
        </w:rPr>
      </w:pPr>
      <w:bookmarkStart w:id="43" w:name="_Toc447262888"/>
      <w:bookmarkStart w:id="44" w:name="_Toc440885188"/>
      <w:bookmarkStart w:id="45" w:name="_Toc448399211"/>
      <w:bookmarkStart w:id="46" w:name="_Toc499039730"/>
      <w:r w:rsidRPr="001E01A4">
        <w:rPr>
          <w:rFonts w:ascii="Calibri" w:hAnsi="Calibri" w:cs="Calibri"/>
          <w:b/>
          <w:color w:val="FFFFFF" w:themeColor="background1"/>
          <w:sz w:val="24"/>
        </w:rPr>
        <w:t>1.4</w:t>
      </w:r>
      <w:r w:rsidRPr="001E01A4">
        <w:rPr>
          <w:rFonts w:ascii="Calibri" w:hAnsi="Calibri" w:cs="Calibri"/>
          <w:b/>
          <w:color w:val="FFFFFF" w:themeColor="background1"/>
          <w:sz w:val="24"/>
        </w:rPr>
        <w:tab/>
      </w:r>
      <w:r w:rsidR="00143824" w:rsidRPr="001E01A4">
        <w:rPr>
          <w:rFonts w:ascii="Calibri" w:hAnsi="Calibri" w:cs="Calibri"/>
          <w:b/>
          <w:color w:val="FFFFFF" w:themeColor="background1"/>
          <w:sz w:val="24"/>
        </w:rPr>
        <w:t>KWOTA PRZEZNACZONA NA DOFINA</w:t>
      </w:r>
      <w:r w:rsidR="00BF521F" w:rsidRPr="001E01A4">
        <w:rPr>
          <w:rFonts w:ascii="Calibri" w:hAnsi="Calibri" w:cs="Calibri"/>
          <w:b/>
          <w:color w:val="FFFFFF" w:themeColor="background1"/>
          <w:sz w:val="24"/>
        </w:rPr>
        <w:t>NSOWANIE PROJEKTÓW W KONKURSIE</w:t>
      </w:r>
      <w:bookmarkEnd w:id="43"/>
      <w:bookmarkEnd w:id="44"/>
      <w:bookmarkEnd w:id="45"/>
      <w:r w:rsidR="00B95A85" w:rsidRPr="001E01A4">
        <w:rPr>
          <w:rFonts w:ascii="Calibri" w:hAnsi="Calibri" w:cs="Calibri"/>
          <w:b/>
          <w:color w:val="FFFFFF" w:themeColor="background1"/>
          <w:sz w:val="24"/>
        </w:rPr>
        <w:t xml:space="preserve"> </w:t>
      </w:r>
      <w:bookmarkEnd w:id="46"/>
    </w:p>
    <w:p w14:paraId="07436DE1" w14:textId="77777777" w:rsidR="001A4A18" w:rsidRPr="001E01A4" w:rsidRDefault="001A4A18" w:rsidP="001E01A4">
      <w:pPr>
        <w:tabs>
          <w:tab w:val="left" w:pos="567"/>
        </w:tabs>
        <w:spacing w:after="0"/>
        <w:jc w:val="both"/>
        <w:rPr>
          <w:rFonts w:ascii="Calibri" w:eastAsia="Calibri" w:hAnsi="Calibri" w:cs="Calibri"/>
        </w:rPr>
      </w:pPr>
    </w:p>
    <w:p w14:paraId="40DB11A0" w14:textId="2172F2CE" w:rsidR="00496929" w:rsidRPr="00FA0987" w:rsidRDefault="008259E2" w:rsidP="001E01A4">
      <w:pPr>
        <w:shd w:val="clear" w:color="auto" w:fill="FFFFFF"/>
        <w:spacing w:after="0"/>
        <w:jc w:val="both"/>
        <w:rPr>
          <w:rFonts w:ascii="Calibri" w:eastAsia="Calibri" w:hAnsi="Calibri" w:cs="Calibri"/>
          <w:b/>
        </w:rPr>
      </w:pPr>
      <w:r w:rsidRPr="001E01A4">
        <w:rPr>
          <w:rFonts w:ascii="Calibri" w:eastAsia="Calibri" w:hAnsi="Calibri" w:cs="Calibri"/>
        </w:rPr>
        <w:t>Kwota alokacji środków finansowych przeznaczonych na dofinansowanie projektów złożonych w odpowiedzi na konkurs wynosi</w:t>
      </w:r>
      <w:r w:rsidR="00AA6235" w:rsidRPr="00FA0987">
        <w:rPr>
          <w:rFonts w:ascii="Calibri" w:eastAsia="Calibri" w:hAnsi="Calibri" w:cs="Calibri"/>
          <w:vertAlign w:val="superscript"/>
        </w:rPr>
        <w:footnoteReference w:id="3"/>
      </w:r>
      <w:r w:rsidR="00AA6235" w:rsidRPr="00FA0987">
        <w:rPr>
          <w:rFonts w:ascii="Calibri" w:eastAsia="Calibri" w:hAnsi="Calibri" w:cs="Calibri"/>
          <w:b/>
        </w:rPr>
        <w:t xml:space="preserve"> </w:t>
      </w:r>
      <w:r w:rsidR="00194443" w:rsidRPr="00FA0987">
        <w:rPr>
          <w:rFonts w:ascii="Calibri" w:eastAsia="Calibri" w:hAnsi="Calibri" w:cs="Calibri"/>
          <w:b/>
        </w:rPr>
        <w:t xml:space="preserve">4 277 050,81 </w:t>
      </w:r>
      <w:r w:rsidRPr="00FA0987">
        <w:rPr>
          <w:rFonts w:ascii="Calibri" w:eastAsia="Calibri" w:hAnsi="Calibri" w:cs="Calibri"/>
          <w:b/>
        </w:rPr>
        <w:t>PLN</w:t>
      </w:r>
      <w:r w:rsidR="00496929" w:rsidRPr="00FA0987">
        <w:rPr>
          <w:rFonts w:ascii="Calibri" w:eastAsia="Calibri" w:hAnsi="Calibri" w:cs="Calibri"/>
          <w:b/>
        </w:rPr>
        <w:t xml:space="preserve">, </w:t>
      </w:r>
      <w:r w:rsidR="00496929" w:rsidRPr="00FA0987">
        <w:rPr>
          <w:rFonts w:ascii="Calibri" w:eastAsia="Calibri" w:hAnsi="Calibri" w:cs="Calibri"/>
        </w:rPr>
        <w:t>w tym:</w:t>
      </w:r>
    </w:p>
    <w:p w14:paraId="2F400C81" w14:textId="6B70BD76" w:rsidR="00496929" w:rsidRPr="00FA0987" w:rsidRDefault="00496929" w:rsidP="00CA00A6">
      <w:pPr>
        <w:numPr>
          <w:ilvl w:val="0"/>
          <w:numId w:val="40"/>
        </w:numPr>
        <w:tabs>
          <w:tab w:val="left" w:pos="567"/>
        </w:tabs>
        <w:spacing w:after="0"/>
        <w:ind w:left="567" w:hanging="425"/>
        <w:jc w:val="both"/>
        <w:rPr>
          <w:rFonts w:ascii="Calibri" w:eastAsia="Calibri" w:hAnsi="Calibri" w:cs="Calibri"/>
          <w:b/>
          <w:u w:val="single"/>
        </w:rPr>
      </w:pPr>
      <w:r w:rsidRPr="00FA0987">
        <w:rPr>
          <w:rFonts w:ascii="Calibri" w:eastAsia="Calibri" w:hAnsi="Calibri" w:cs="Calibri"/>
        </w:rPr>
        <w:t>środki EFS w wysokości</w:t>
      </w:r>
      <w:r w:rsidRPr="00FA0987">
        <w:rPr>
          <w:rFonts w:ascii="Calibri" w:eastAsia="Calibri" w:hAnsi="Calibri" w:cs="Calibri"/>
          <w:b/>
        </w:rPr>
        <w:t xml:space="preserve"> </w:t>
      </w:r>
      <w:r w:rsidR="00194443" w:rsidRPr="00FA0987">
        <w:rPr>
          <w:rFonts w:ascii="Calibri" w:eastAsia="Calibri" w:hAnsi="Calibri" w:cs="Calibri"/>
          <w:b/>
        </w:rPr>
        <w:t xml:space="preserve">3 826 834,94 </w:t>
      </w:r>
      <w:r w:rsidRPr="00FA0987">
        <w:rPr>
          <w:rFonts w:ascii="Calibri" w:eastAsia="Calibri" w:hAnsi="Calibri" w:cs="Calibri"/>
          <w:b/>
        </w:rPr>
        <w:t>PLN,</w:t>
      </w:r>
    </w:p>
    <w:p w14:paraId="472C817C" w14:textId="31239AEC" w:rsidR="00496929" w:rsidRPr="00FA0987" w:rsidRDefault="00496929" w:rsidP="00CA00A6">
      <w:pPr>
        <w:numPr>
          <w:ilvl w:val="0"/>
          <w:numId w:val="40"/>
        </w:numPr>
        <w:tabs>
          <w:tab w:val="left" w:pos="567"/>
        </w:tabs>
        <w:spacing w:after="0"/>
        <w:ind w:left="567" w:hanging="425"/>
        <w:jc w:val="both"/>
        <w:rPr>
          <w:rFonts w:ascii="Calibri" w:eastAsia="Calibri" w:hAnsi="Calibri" w:cs="Calibri"/>
          <w:b/>
          <w:u w:val="single"/>
        </w:rPr>
      </w:pPr>
      <w:r w:rsidRPr="00FA0987">
        <w:rPr>
          <w:rFonts w:ascii="Calibri" w:eastAsia="Times New Roman" w:hAnsi="Calibri" w:cs="Calibri"/>
          <w:lang w:eastAsia="pl-PL"/>
        </w:rPr>
        <w:t xml:space="preserve">krajowy wkład publiczny – budżet państwa w wysokości </w:t>
      </w:r>
      <w:r w:rsidR="00194443" w:rsidRPr="00FA0987">
        <w:rPr>
          <w:rFonts w:ascii="Calibri" w:eastAsia="Times New Roman" w:hAnsi="Calibri" w:cs="Calibri"/>
          <w:b/>
          <w:lang w:eastAsia="pl-PL"/>
        </w:rPr>
        <w:t>450 215,87</w:t>
      </w:r>
      <w:r w:rsidR="00194443" w:rsidRPr="00FA0987">
        <w:rPr>
          <w:rFonts w:ascii="Calibri" w:eastAsia="Times New Roman" w:hAnsi="Calibri" w:cs="Calibri"/>
          <w:lang w:eastAsia="pl-PL"/>
        </w:rPr>
        <w:t xml:space="preserve"> </w:t>
      </w:r>
      <w:r w:rsidRPr="00FA0987">
        <w:rPr>
          <w:rFonts w:ascii="Calibri" w:eastAsia="Times New Roman" w:hAnsi="Calibri" w:cs="Calibri"/>
          <w:b/>
          <w:lang w:eastAsia="pl-PL"/>
        </w:rPr>
        <w:t>PLN.</w:t>
      </w:r>
    </w:p>
    <w:p w14:paraId="26DABE54" w14:textId="77777777" w:rsidR="001066F5" w:rsidRPr="00FA0987" w:rsidRDefault="001066F5" w:rsidP="001E01A4">
      <w:pPr>
        <w:shd w:val="clear" w:color="auto" w:fill="FFFFFF"/>
        <w:spacing w:after="0"/>
        <w:jc w:val="both"/>
        <w:rPr>
          <w:rFonts w:ascii="Calibri" w:hAnsi="Calibri" w:cs="Calibri"/>
          <w:lang w:eastAsia="pl-PL"/>
        </w:rPr>
      </w:pPr>
    </w:p>
    <w:p w14:paraId="1EAB77A7" w14:textId="20553690" w:rsidR="00496929" w:rsidRPr="00FA0987" w:rsidRDefault="00BC4958" w:rsidP="00C83AF8">
      <w:pPr>
        <w:autoSpaceDE w:val="0"/>
        <w:autoSpaceDN w:val="0"/>
        <w:adjustRightInd w:val="0"/>
        <w:spacing w:after="0"/>
        <w:jc w:val="both"/>
        <w:rPr>
          <w:rFonts w:ascii="Calibri" w:eastAsia="Calibri" w:hAnsi="Calibri" w:cs="Calibri"/>
        </w:rPr>
      </w:pPr>
      <w:r w:rsidRPr="003A5176">
        <w:rPr>
          <w:rFonts w:ascii="Calibri" w:eastAsia="Calibri" w:hAnsi="Calibri" w:cs="Calibri"/>
        </w:rPr>
        <w:t xml:space="preserve">W celu uniknięcia rozproszenia działań zaplanowanych do realizacji w ramach </w:t>
      </w:r>
      <w:r w:rsidRPr="003A5176">
        <w:rPr>
          <w:rFonts w:ascii="Calibri" w:eastAsia="Calibri" w:hAnsi="Calibri" w:cs="Calibri"/>
          <w:i/>
        </w:rPr>
        <w:t>Regionalnego Programu Polityki Zdrowotnej dotyczącego prewencji cukrzycy typu 2</w:t>
      </w:r>
      <w:r w:rsidRPr="003A5176">
        <w:rPr>
          <w:rFonts w:ascii="Calibri" w:eastAsia="Calibri" w:hAnsi="Calibri" w:cs="Calibri"/>
        </w:rPr>
        <w:t>, oraz zapewnienia ich spójności, kompleksowości i efektywności, do dofinansowania</w:t>
      </w:r>
      <w:r w:rsidR="00C83AF8" w:rsidRPr="003A5176">
        <w:rPr>
          <w:rFonts w:ascii="Calibri" w:eastAsia="Calibri" w:hAnsi="Calibri" w:cs="Calibri"/>
        </w:rPr>
        <w:t xml:space="preserve"> wybrany zostanie jeden wniosek </w:t>
      </w:r>
      <w:r w:rsidRPr="003A5176">
        <w:rPr>
          <w:rFonts w:ascii="Calibri" w:eastAsia="Calibri" w:hAnsi="Calibri" w:cs="Calibri"/>
        </w:rPr>
        <w:t xml:space="preserve">o dofinansowanie projektu. </w:t>
      </w:r>
      <w:r w:rsidR="00C83AF8" w:rsidRPr="003A5176">
        <w:rPr>
          <w:rFonts w:ascii="Calibri" w:eastAsia="Calibri" w:hAnsi="Calibri" w:cs="Calibri"/>
        </w:rPr>
        <w:t>D</w:t>
      </w:r>
      <w:r w:rsidR="00A16144" w:rsidRPr="003A5176">
        <w:rPr>
          <w:rFonts w:ascii="Calibri" w:eastAsia="Calibri" w:hAnsi="Calibri" w:cs="Calibri"/>
        </w:rPr>
        <w:t xml:space="preserve">ofinansowanie będzie przyznane </w:t>
      </w:r>
      <w:r w:rsidR="009124FF" w:rsidRPr="003A5176">
        <w:rPr>
          <w:rFonts w:ascii="Calibri" w:eastAsia="Calibri" w:hAnsi="Calibri" w:cs="Calibri"/>
        </w:rPr>
        <w:t>do wysokości wyżej wymienionego</w:t>
      </w:r>
      <w:r w:rsidR="00A16144" w:rsidRPr="003A5176">
        <w:rPr>
          <w:rFonts w:ascii="Calibri" w:eastAsia="Calibri" w:hAnsi="Calibri" w:cs="Calibri"/>
        </w:rPr>
        <w:t xml:space="preserve"> limitu alokacji</w:t>
      </w:r>
      <w:r w:rsidR="00496929" w:rsidRPr="003A5176">
        <w:rPr>
          <w:rFonts w:ascii="Calibri" w:eastAsia="Calibri" w:hAnsi="Calibri" w:cs="Calibri"/>
        </w:rPr>
        <w:t>, zarówno w części dotyczącej środków EFS</w:t>
      </w:r>
      <w:r w:rsidR="005F2167" w:rsidRPr="003A5176">
        <w:rPr>
          <w:rFonts w:ascii="Calibri" w:eastAsia="Calibri" w:hAnsi="Calibri" w:cs="Calibri"/>
        </w:rPr>
        <w:t>,</w:t>
      </w:r>
      <w:r w:rsidR="009124FF" w:rsidRPr="003A5176">
        <w:rPr>
          <w:rFonts w:ascii="Calibri" w:eastAsia="Calibri" w:hAnsi="Calibri" w:cs="Calibri"/>
        </w:rPr>
        <w:t xml:space="preserve"> jak </w:t>
      </w:r>
      <w:r w:rsidR="00496929" w:rsidRPr="003A5176">
        <w:rPr>
          <w:rFonts w:ascii="Calibri" w:eastAsia="Calibri" w:hAnsi="Calibri" w:cs="Calibri"/>
        </w:rPr>
        <w:t>i</w:t>
      </w:r>
      <w:r w:rsidR="009124FF" w:rsidRPr="003A5176">
        <w:rPr>
          <w:rFonts w:ascii="Calibri" w:eastAsia="Calibri" w:hAnsi="Calibri" w:cs="Calibri"/>
        </w:rPr>
        <w:t> </w:t>
      </w:r>
      <w:r w:rsidR="005F2167" w:rsidRPr="003A5176">
        <w:rPr>
          <w:rFonts w:ascii="Calibri" w:eastAsia="Calibri" w:hAnsi="Calibri" w:cs="Calibri"/>
        </w:rPr>
        <w:t xml:space="preserve">krajowego wkładu publicznego </w:t>
      </w:r>
      <w:r w:rsidR="009124FF" w:rsidRPr="003A5176">
        <w:rPr>
          <w:rFonts w:ascii="Calibri" w:eastAsia="Calibri" w:hAnsi="Calibri" w:cs="Calibri"/>
        </w:rPr>
        <w:t>–</w:t>
      </w:r>
      <w:r w:rsidR="005F2167" w:rsidRPr="003A5176">
        <w:rPr>
          <w:rFonts w:ascii="Calibri" w:eastAsia="Calibri" w:hAnsi="Calibri" w:cs="Calibri"/>
        </w:rPr>
        <w:t xml:space="preserve"> </w:t>
      </w:r>
      <w:r w:rsidR="00496929" w:rsidRPr="003A5176">
        <w:rPr>
          <w:rFonts w:ascii="Calibri" w:eastAsia="Calibri" w:hAnsi="Calibri" w:cs="Calibri"/>
        </w:rPr>
        <w:t>budżetu państwa.</w:t>
      </w:r>
    </w:p>
    <w:p w14:paraId="331A082D" w14:textId="77777777" w:rsidR="00A16144" w:rsidRPr="00FA0987" w:rsidRDefault="00A16144" w:rsidP="001E01A4">
      <w:pPr>
        <w:shd w:val="clear" w:color="auto" w:fill="FFFFFF"/>
        <w:spacing w:after="0"/>
        <w:jc w:val="both"/>
        <w:rPr>
          <w:rFonts w:ascii="Calibri" w:eastAsia="Calibri" w:hAnsi="Calibri" w:cs="Calibri"/>
        </w:rPr>
      </w:pPr>
    </w:p>
    <w:p w14:paraId="08B87D45" w14:textId="0B1E0B8F" w:rsidR="008259E2" w:rsidRPr="001E01A4" w:rsidRDefault="00A16144" w:rsidP="001E01A4">
      <w:pPr>
        <w:tabs>
          <w:tab w:val="left" w:pos="567"/>
        </w:tabs>
        <w:spacing w:after="0"/>
        <w:jc w:val="both"/>
        <w:rPr>
          <w:rFonts w:ascii="Calibri" w:eastAsia="Calibri" w:hAnsi="Calibri" w:cs="Calibri"/>
        </w:rPr>
      </w:pPr>
      <w:r w:rsidRPr="00FA0987">
        <w:rPr>
          <w:rFonts w:ascii="Calibri" w:eastAsia="Calibri" w:hAnsi="Calibri" w:cs="Calibri"/>
        </w:rPr>
        <w:t xml:space="preserve">Kwota alokacji środków EFS stanowi równowartość </w:t>
      </w:r>
      <w:r w:rsidR="00411042" w:rsidRPr="00FA0987">
        <w:rPr>
          <w:rFonts w:ascii="Calibri" w:eastAsia="Calibri" w:hAnsi="Calibri" w:cs="Calibri"/>
        </w:rPr>
        <w:t>901 874,75</w:t>
      </w:r>
      <w:r w:rsidR="00411042" w:rsidRPr="001E01A4">
        <w:rPr>
          <w:rFonts w:ascii="Calibri" w:eastAsia="Calibri" w:hAnsi="Calibri" w:cs="Calibri"/>
        </w:rPr>
        <w:t xml:space="preserve"> </w:t>
      </w:r>
      <w:r w:rsidR="008259E2" w:rsidRPr="001E01A4">
        <w:rPr>
          <w:rFonts w:ascii="Calibri" w:eastAsia="Calibri" w:hAnsi="Calibri" w:cs="Calibri"/>
        </w:rPr>
        <w:t xml:space="preserve">EUR i została przeliczona </w:t>
      </w:r>
      <w:r w:rsidR="008F7BE4" w:rsidRPr="001E01A4">
        <w:rPr>
          <w:rFonts w:ascii="Calibri" w:eastAsia="Calibri" w:hAnsi="Calibri" w:cs="Calibri"/>
        </w:rPr>
        <w:t>na </w:t>
      </w:r>
      <w:r w:rsidR="008259E2" w:rsidRPr="001E01A4">
        <w:rPr>
          <w:rFonts w:ascii="Calibri" w:eastAsia="Calibri" w:hAnsi="Calibri" w:cs="Calibri"/>
        </w:rPr>
        <w:t xml:space="preserve">podstawie kursu EUR określonego w załączniku nr 4a do </w:t>
      </w:r>
      <w:r w:rsidR="00B35169" w:rsidRPr="001E01A4">
        <w:rPr>
          <w:rFonts w:ascii="Calibri" w:eastAsia="Calibri" w:hAnsi="Calibri" w:cs="Calibri"/>
        </w:rPr>
        <w:t xml:space="preserve">Aneksu nr 1 </w:t>
      </w:r>
      <w:r w:rsidR="005F2167" w:rsidRPr="001E01A4">
        <w:rPr>
          <w:rFonts w:ascii="Calibri" w:eastAsia="Calibri" w:hAnsi="Calibri" w:cs="Calibri"/>
        </w:rPr>
        <w:t xml:space="preserve">do </w:t>
      </w:r>
      <w:r w:rsidR="008259E2" w:rsidRPr="001E01A4">
        <w:rPr>
          <w:rFonts w:ascii="Calibri" w:eastAsia="Calibri" w:hAnsi="Calibri" w:cs="Calibri"/>
        </w:rPr>
        <w:t>Kontraktu Terytorialnego dla Województwa Pomorskiego w ramach perspektywy programowania na lata 2014-2020 obowiązującego w miesiącu przyjęcia niniejszego regulaminu.</w:t>
      </w:r>
    </w:p>
    <w:p w14:paraId="28AA6828" w14:textId="73B81F74" w:rsidR="008259E2" w:rsidRDefault="008259E2" w:rsidP="001E01A4">
      <w:pPr>
        <w:shd w:val="clear" w:color="auto" w:fill="FFFFFF"/>
        <w:spacing w:after="0"/>
        <w:jc w:val="both"/>
        <w:rPr>
          <w:rFonts w:ascii="Calibri" w:eastAsia="MS Mincho" w:hAnsi="Calibri" w:cs="Calibri"/>
          <w:lang w:eastAsia="ja-JP"/>
        </w:rPr>
      </w:pPr>
    </w:p>
    <w:p w14:paraId="7DAE1F4A" w14:textId="66897AF5" w:rsidR="009B7D8A" w:rsidRPr="009B7D8A" w:rsidRDefault="009B7D8A" w:rsidP="009B7D8A">
      <w:pPr>
        <w:shd w:val="clear" w:color="auto" w:fill="FFFFFF"/>
        <w:jc w:val="both"/>
        <w:rPr>
          <w:rFonts w:ascii="Calibri" w:eastAsia="Calibri" w:hAnsi="Calibri" w:cs="Calibri"/>
        </w:rPr>
      </w:pPr>
      <w:r w:rsidRPr="009B7D8A">
        <w:rPr>
          <w:rFonts w:ascii="Calibri" w:eastAsia="Calibri" w:hAnsi="Calibri" w:cs="Calibri"/>
        </w:rPr>
        <w:lastRenderedPageBreak/>
        <w:t>Zawarcie umowy o dofinansowanie uzależnione jest od dostępności środków w miesiącu, w którym dana umowa jest zawierana. Dostępność środków na etapie zawierania umów określa się na</w:t>
      </w:r>
      <w:r w:rsidR="00764D58">
        <w:rPr>
          <w:rFonts w:ascii="Calibri" w:eastAsia="Calibri" w:hAnsi="Calibri" w:cs="Calibri"/>
        </w:rPr>
        <w:t> </w:t>
      </w:r>
      <w:r w:rsidRPr="009B7D8A">
        <w:rPr>
          <w:rFonts w:ascii="Calibri" w:eastAsia="Calibri" w:hAnsi="Calibri" w:cs="Calibri"/>
        </w:rPr>
        <w:t>podstawie algorytmu, o którym mowa w Kontrakcie Terytorialnym według kursu określonego w</w:t>
      </w:r>
      <w:r w:rsidR="00764D58">
        <w:rPr>
          <w:rFonts w:ascii="Calibri" w:eastAsia="Calibri" w:hAnsi="Calibri" w:cs="Calibri"/>
        </w:rPr>
        <w:t> </w:t>
      </w:r>
      <w:r w:rsidRPr="009B7D8A">
        <w:rPr>
          <w:rFonts w:ascii="Calibri" w:eastAsia="Calibri" w:hAnsi="Calibri" w:cs="Calibri"/>
        </w:rPr>
        <w:t xml:space="preserve">załączniku nr 4a do Aneksu nr 1, obowiązującego w miesiącu zawarcia umowy. </w:t>
      </w:r>
    </w:p>
    <w:p w14:paraId="799BA7E3" w14:textId="69CB6425" w:rsidR="00E556EC" w:rsidRPr="001E01A4" w:rsidRDefault="009B7D8A" w:rsidP="00764D58">
      <w:pPr>
        <w:shd w:val="clear" w:color="auto" w:fill="FFFFFF"/>
        <w:jc w:val="both"/>
        <w:rPr>
          <w:rFonts w:ascii="Calibri" w:eastAsia="MS Mincho" w:hAnsi="Calibri" w:cs="Calibri"/>
          <w:lang w:eastAsia="ja-JP"/>
        </w:rPr>
      </w:pPr>
      <w:r w:rsidRPr="009B7D8A">
        <w:rPr>
          <w:rFonts w:ascii="Calibri" w:eastAsia="Calibri" w:hAnsi="Calibri" w:cs="Calibri"/>
        </w:rPr>
        <w:t xml:space="preserve">Ze względu na ryzyko wystąpienia różnic kursowych kwota dostępnej alokacji może okazać się niewystarczająca dla dofinansowania projektu wybranego do dofinansowania. </w:t>
      </w:r>
    </w:p>
    <w:p w14:paraId="2C6A80D4" w14:textId="227B3C8C" w:rsidR="008259E2" w:rsidRPr="001E01A4" w:rsidRDefault="008259E2" w:rsidP="001E01A4">
      <w:pPr>
        <w:shd w:val="clear" w:color="auto" w:fill="FFFFFF"/>
        <w:spacing w:after="0"/>
        <w:jc w:val="both"/>
        <w:rPr>
          <w:rFonts w:ascii="Calibri" w:eastAsia="Calibri" w:hAnsi="Calibri" w:cs="Calibri"/>
        </w:rPr>
      </w:pPr>
      <w:r w:rsidRPr="001E01A4">
        <w:rPr>
          <w:rFonts w:ascii="Calibri" w:eastAsia="Calibri" w:hAnsi="Calibri" w:cs="Calibri"/>
        </w:rPr>
        <w:t>Rozstrzygnięcie konkursu przez ZWP zostanie dokonane z uwzgl</w:t>
      </w:r>
      <w:r w:rsidR="007A3323">
        <w:rPr>
          <w:rFonts w:ascii="Calibri" w:eastAsia="Calibri" w:hAnsi="Calibri" w:cs="Calibri"/>
        </w:rPr>
        <w:t>ędnieniem środków dostępnych po </w:t>
      </w:r>
      <w:r w:rsidRPr="001E01A4">
        <w:rPr>
          <w:rFonts w:ascii="Calibri" w:eastAsia="Calibri" w:hAnsi="Calibri" w:cs="Calibri"/>
        </w:rPr>
        <w:t xml:space="preserve">ponownym przeliczeniu alokacji wg kursu EUR, określonego w załączniku nr 4a </w:t>
      </w:r>
      <w:r w:rsidR="00B35169" w:rsidRPr="001E01A4">
        <w:rPr>
          <w:rFonts w:ascii="Calibri" w:eastAsia="Calibri" w:hAnsi="Calibri" w:cs="Calibri"/>
        </w:rPr>
        <w:t xml:space="preserve">do Aneksu nr 1 </w:t>
      </w:r>
      <w:r w:rsidR="007A3323">
        <w:rPr>
          <w:rFonts w:ascii="Calibri" w:eastAsia="Calibri" w:hAnsi="Calibri" w:cs="Calibri"/>
        </w:rPr>
        <w:t>do </w:t>
      </w:r>
      <w:r w:rsidRPr="001E01A4">
        <w:rPr>
          <w:rFonts w:ascii="Calibri" w:eastAsia="Calibri" w:hAnsi="Calibri" w:cs="Calibri"/>
        </w:rPr>
        <w:t>Kontraktu Terytorialnego, obowiązującego w miesiącu, w którym zatwierdza</w:t>
      </w:r>
      <w:r w:rsidR="00875E5E">
        <w:rPr>
          <w:rFonts w:ascii="Calibri" w:eastAsia="Calibri" w:hAnsi="Calibri" w:cs="Calibri"/>
        </w:rPr>
        <w:t>ny będzie wybór projektu</w:t>
      </w:r>
      <w:r w:rsidRPr="001E01A4">
        <w:rPr>
          <w:rFonts w:ascii="Calibri" w:eastAsia="Calibri" w:hAnsi="Calibri" w:cs="Calibri"/>
        </w:rPr>
        <w:t xml:space="preserve">. </w:t>
      </w:r>
    </w:p>
    <w:p w14:paraId="3759B018" w14:textId="77777777" w:rsidR="008259E2" w:rsidRPr="001E01A4" w:rsidRDefault="008259E2" w:rsidP="001E01A4">
      <w:pPr>
        <w:shd w:val="clear" w:color="auto" w:fill="FFFFFF"/>
        <w:spacing w:after="0"/>
        <w:jc w:val="both"/>
        <w:rPr>
          <w:rFonts w:ascii="Calibri" w:eastAsia="Calibri" w:hAnsi="Calibri" w:cs="Calibri"/>
        </w:rPr>
      </w:pPr>
    </w:p>
    <w:p w14:paraId="640592D0" w14:textId="67B7C18B" w:rsidR="008B729C" w:rsidRPr="001E01A4" w:rsidRDefault="008B729C" w:rsidP="00740FD6">
      <w:pPr>
        <w:shd w:val="clear" w:color="auto" w:fill="FFFFFF"/>
        <w:spacing w:after="0"/>
        <w:jc w:val="both"/>
        <w:rPr>
          <w:rFonts w:ascii="Calibri" w:hAnsi="Calibri" w:cs="Calibri"/>
        </w:rPr>
      </w:pPr>
      <w:r w:rsidRPr="001E01A4">
        <w:rPr>
          <w:rFonts w:ascii="Calibri" w:hAnsi="Calibri" w:cs="Calibri"/>
        </w:rPr>
        <w:t>IOK nie planuje zwiększenia powyższej alokacji.</w:t>
      </w:r>
    </w:p>
    <w:p w14:paraId="593E2957" w14:textId="6F5C4D97" w:rsidR="00AB50D7" w:rsidRDefault="00AB50D7" w:rsidP="001E01A4">
      <w:pPr>
        <w:spacing w:after="0"/>
        <w:rPr>
          <w:rFonts w:ascii="Calibri" w:hAnsi="Calibri" w:cs="Calibri"/>
        </w:rPr>
      </w:pPr>
    </w:p>
    <w:p w14:paraId="43199CD5" w14:textId="4FD8D4DB" w:rsidR="009557BD" w:rsidRPr="001E01A4" w:rsidRDefault="009557BD" w:rsidP="001E01A4">
      <w:pPr>
        <w:spacing w:after="0"/>
        <w:rPr>
          <w:rFonts w:ascii="Calibri" w:hAnsi="Calibri" w:cs="Calibri"/>
        </w:rPr>
      </w:pPr>
    </w:p>
    <w:p w14:paraId="40C4E07F" w14:textId="0E490203" w:rsidR="00CB493B" w:rsidRPr="001E01A4" w:rsidRDefault="000F0B84" w:rsidP="00A03546">
      <w:pPr>
        <w:shd w:val="clear" w:color="auto" w:fill="8DB3E2" w:themeFill="text2" w:themeFillTint="66"/>
        <w:tabs>
          <w:tab w:val="left" w:pos="709"/>
        </w:tabs>
        <w:spacing w:after="0"/>
        <w:ind w:left="709" w:hanging="709"/>
        <w:jc w:val="both"/>
        <w:outlineLvl w:val="2"/>
        <w:rPr>
          <w:rFonts w:ascii="Calibri" w:hAnsi="Calibri" w:cs="Calibri"/>
          <w:b/>
          <w:color w:val="FF0000"/>
        </w:rPr>
      </w:pPr>
      <w:bookmarkStart w:id="47" w:name="_Toc440885189"/>
      <w:bookmarkStart w:id="48" w:name="_Toc447262889"/>
      <w:bookmarkStart w:id="49" w:name="_Toc448399212"/>
      <w:bookmarkStart w:id="50" w:name="_Toc499039731"/>
      <w:r w:rsidRPr="001E01A4">
        <w:rPr>
          <w:rFonts w:ascii="Calibri" w:hAnsi="Calibri" w:cs="Calibri"/>
          <w:b/>
          <w:color w:val="FFFFFF" w:themeColor="background1"/>
          <w:sz w:val="24"/>
          <w:szCs w:val="24"/>
        </w:rPr>
        <w:t>1.5</w:t>
      </w:r>
      <w:r w:rsidR="00536CD7" w:rsidRPr="001E01A4">
        <w:rPr>
          <w:rFonts w:ascii="Calibri" w:hAnsi="Calibri" w:cs="Calibri"/>
          <w:b/>
          <w:color w:val="FFFFFF" w:themeColor="background1"/>
          <w:sz w:val="24"/>
          <w:szCs w:val="24"/>
        </w:rPr>
        <w:tab/>
      </w:r>
      <w:r w:rsidR="00BF521F" w:rsidRPr="001E01A4">
        <w:rPr>
          <w:rFonts w:ascii="Calibri" w:hAnsi="Calibri" w:cs="Calibri"/>
          <w:b/>
          <w:color w:val="FFFFFF" w:themeColor="background1"/>
          <w:sz w:val="24"/>
          <w:szCs w:val="24"/>
        </w:rPr>
        <w:t>DOPUSZCZALNY</w:t>
      </w:r>
      <w:r w:rsidR="00BF521F" w:rsidRPr="001E01A4">
        <w:rPr>
          <w:rFonts w:ascii="Calibri" w:hAnsi="Calibri" w:cs="Calibri"/>
          <w:sz w:val="24"/>
          <w:szCs w:val="24"/>
        </w:rPr>
        <w:t xml:space="preserve"> </w:t>
      </w:r>
      <w:r w:rsidR="00BF521F" w:rsidRPr="001E01A4">
        <w:rPr>
          <w:rFonts w:ascii="Calibri" w:hAnsi="Calibri" w:cs="Calibri"/>
          <w:b/>
          <w:color w:val="FFFFFF" w:themeColor="background1"/>
          <w:sz w:val="24"/>
          <w:szCs w:val="24"/>
        </w:rPr>
        <w:t>POZIOM DOFINANSOWANIA PROJEKTU W KONKURSIE</w:t>
      </w:r>
      <w:bookmarkEnd w:id="47"/>
      <w:bookmarkEnd w:id="48"/>
      <w:bookmarkEnd w:id="49"/>
      <w:r w:rsidR="002C3728" w:rsidRPr="001E01A4">
        <w:rPr>
          <w:rFonts w:ascii="Calibri" w:hAnsi="Calibri" w:cs="Calibri"/>
        </w:rPr>
        <w:t xml:space="preserve"> </w:t>
      </w:r>
      <w:bookmarkEnd w:id="50"/>
    </w:p>
    <w:p w14:paraId="151CA084" w14:textId="77777777" w:rsidR="00740FD6" w:rsidRDefault="00740FD6" w:rsidP="00740FD6">
      <w:pPr>
        <w:spacing w:after="0"/>
        <w:jc w:val="both"/>
        <w:rPr>
          <w:rFonts w:ascii="Calibri" w:eastAsia="Times New Roman" w:hAnsi="Calibri" w:cs="Calibri"/>
          <w:lang w:eastAsia="pl-PL"/>
        </w:rPr>
      </w:pPr>
    </w:p>
    <w:p w14:paraId="698F744C" w14:textId="1A0035CC" w:rsidR="00401D5C" w:rsidRPr="001E01A4" w:rsidRDefault="00401D5C" w:rsidP="00740FD6">
      <w:pPr>
        <w:spacing w:after="0"/>
        <w:jc w:val="both"/>
        <w:rPr>
          <w:rFonts w:ascii="Calibri" w:eastAsia="Times New Roman" w:hAnsi="Calibri" w:cs="Calibri"/>
          <w:lang w:eastAsia="pl-PL"/>
        </w:rPr>
      </w:pPr>
      <w:r w:rsidRPr="001E01A4">
        <w:rPr>
          <w:rFonts w:ascii="Calibri" w:eastAsia="Times New Roman" w:hAnsi="Calibri" w:cs="Calibri"/>
          <w:lang w:eastAsia="pl-PL"/>
        </w:rPr>
        <w:t xml:space="preserve">Poziom dofinansowania </w:t>
      </w:r>
      <w:r w:rsidRPr="001E01A4">
        <w:rPr>
          <w:rFonts w:ascii="Calibri" w:eastAsia="Times New Roman" w:hAnsi="Calibri" w:cs="Calibri"/>
          <w:szCs w:val="24"/>
          <w:lang w:eastAsia="pl-PL"/>
        </w:rPr>
        <w:t xml:space="preserve">wydatków kwalifikowalnych </w:t>
      </w:r>
      <w:r w:rsidRPr="001E01A4">
        <w:rPr>
          <w:rFonts w:ascii="Calibri" w:eastAsia="Times New Roman" w:hAnsi="Calibri" w:cs="Calibri"/>
          <w:lang w:eastAsia="pl-PL"/>
        </w:rPr>
        <w:t xml:space="preserve">projektu wynosi maksymalnie </w:t>
      </w:r>
      <w:r w:rsidRPr="001E01A4">
        <w:rPr>
          <w:rFonts w:ascii="Calibri" w:eastAsia="Times New Roman" w:hAnsi="Calibri" w:cs="Calibri"/>
          <w:b/>
          <w:lang w:eastAsia="pl-PL"/>
        </w:rPr>
        <w:t>95%</w:t>
      </w:r>
      <w:r w:rsidRPr="001E01A4">
        <w:rPr>
          <w:rFonts w:ascii="Calibri" w:eastAsia="Times New Roman" w:hAnsi="Calibri" w:cs="Calibri"/>
          <w:lang w:eastAsia="pl-PL"/>
        </w:rPr>
        <w:t>, w tym:</w:t>
      </w:r>
    </w:p>
    <w:p w14:paraId="3F6D83FE" w14:textId="77777777" w:rsidR="00401D5C" w:rsidRPr="001E01A4" w:rsidRDefault="00401D5C" w:rsidP="00CA00A6">
      <w:pPr>
        <w:numPr>
          <w:ilvl w:val="0"/>
          <w:numId w:val="41"/>
        </w:numPr>
        <w:spacing w:after="0"/>
        <w:ind w:left="567"/>
        <w:contextualSpacing/>
        <w:jc w:val="both"/>
        <w:rPr>
          <w:rFonts w:ascii="Calibri" w:hAnsi="Calibri" w:cs="Calibri"/>
        </w:rPr>
      </w:pPr>
      <w:r w:rsidRPr="001E01A4">
        <w:rPr>
          <w:rFonts w:ascii="Calibri" w:hAnsi="Calibri" w:cs="Calibri"/>
        </w:rPr>
        <w:t>85% środki EFS;</w:t>
      </w:r>
    </w:p>
    <w:p w14:paraId="676D6ED4" w14:textId="77777777" w:rsidR="00401D5C" w:rsidRPr="001E01A4" w:rsidRDefault="00401D5C" w:rsidP="00CA00A6">
      <w:pPr>
        <w:numPr>
          <w:ilvl w:val="0"/>
          <w:numId w:val="41"/>
        </w:numPr>
        <w:spacing w:after="0"/>
        <w:ind w:left="567"/>
        <w:contextualSpacing/>
        <w:jc w:val="both"/>
        <w:rPr>
          <w:rFonts w:ascii="Calibri" w:hAnsi="Calibri" w:cs="Calibri"/>
        </w:rPr>
      </w:pPr>
      <w:r w:rsidRPr="001E01A4">
        <w:rPr>
          <w:rFonts w:ascii="Calibri" w:hAnsi="Calibri" w:cs="Calibri"/>
        </w:rPr>
        <w:t>10% krajowy wkład publiczny – budżet państwa.</w:t>
      </w:r>
    </w:p>
    <w:p w14:paraId="6C41A6C3" w14:textId="77777777" w:rsidR="00401D5C" w:rsidRPr="001E01A4" w:rsidRDefault="00401D5C" w:rsidP="001E01A4">
      <w:pPr>
        <w:spacing w:after="0"/>
        <w:ind w:left="567"/>
        <w:contextualSpacing/>
        <w:jc w:val="both"/>
        <w:rPr>
          <w:rFonts w:ascii="Calibri" w:hAnsi="Calibri" w:cs="Calibri"/>
        </w:rPr>
      </w:pPr>
    </w:p>
    <w:p w14:paraId="0A59F7C5" w14:textId="71AB177A" w:rsidR="00401D5C" w:rsidRDefault="00401D5C" w:rsidP="005737A4">
      <w:pPr>
        <w:spacing w:after="0"/>
        <w:jc w:val="both"/>
        <w:rPr>
          <w:rFonts w:ascii="Calibri" w:eastAsia="Times New Roman" w:hAnsi="Calibri" w:cs="Calibri"/>
          <w:b/>
          <w:lang w:eastAsia="pl-PL"/>
        </w:rPr>
      </w:pPr>
      <w:r w:rsidRPr="001E01A4">
        <w:rPr>
          <w:rFonts w:ascii="Calibri" w:eastAsia="Times New Roman" w:hAnsi="Calibri" w:cs="Calibri"/>
          <w:b/>
          <w:lang w:eastAsia="pl-PL"/>
        </w:rPr>
        <w:t xml:space="preserve">Minimalny wkład własny beneficjenta do projektu wynosi </w:t>
      </w:r>
      <w:r w:rsidRPr="001E01A4">
        <w:rPr>
          <w:rFonts w:ascii="Calibri" w:hAnsi="Calibri" w:cs="Calibri"/>
          <w:b/>
        </w:rPr>
        <w:t xml:space="preserve">5% </w:t>
      </w:r>
      <w:r w:rsidRPr="001E01A4">
        <w:rPr>
          <w:rFonts w:ascii="Calibri" w:eastAsia="Times New Roman" w:hAnsi="Calibri" w:cs="Calibri"/>
          <w:b/>
          <w:lang w:eastAsia="pl-PL"/>
        </w:rPr>
        <w:t xml:space="preserve">wydatków kwalifikowalnych projektu. </w:t>
      </w:r>
    </w:p>
    <w:p w14:paraId="4BB08494" w14:textId="77777777" w:rsidR="00812113" w:rsidRPr="001E01A4" w:rsidRDefault="00812113" w:rsidP="005737A4">
      <w:pPr>
        <w:spacing w:after="0"/>
        <w:jc w:val="both"/>
        <w:rPr>
          <w:rFonts w:ascii="Calibri" w:eastAsia="Times New Roman" w:hAnsi="Calibri" w:cs="Calibri"/>
          <w:b/>
          <w:lang w:eastAsia="pl-PL"/>
        </w:rPr>
      </w:pPr>
    </w:p>
    <w:p w14:paraId="7E12B6D7" w14:textId="4F413086" w:rsidR="00536CD7" w:rsidRPr="001E01A4" w:rsidRDefault="00496929" w:rsidP="00812113">
      <w:pPr>
        <w:spacing w:after="0"/>
        <w:jc w:val="both"/>
        <w:rPr>
          <w:rFonts w:ascii="Calibri" w:hAnsi="Calibri" w:cs="Calibri"/>
          <w:i/>
        </w:rPr>
      </w:pPr>
      <w:r w:rsidRPr="001E01A4">
        <w:rPr>
          <w:rFonts w:ascii="Calibri" w:hAnsi="Calibri" w:cs="Calibri"/>
        </w:rPr>
        <w:t xml:space="preserve">Informacje na temat kwalifikowania wkładu własnego w ramach projektów dofinansowanych ze środków EFS znajdują się w </w:t>
      </w:r>
      <w:r w:rsidR="00344973" w:rsidRPr="001E01A4">
        <w:rPr>
          <w:rFonts w:ascii="Calibri" w:hAnsi="Calibri" w:cs="Calibri"/>
        </w:rPr>
        <w:t xml:space="preserve">Rozdziale 6.10 </w:t>
      </w:r>
      <w:r w:rsidR="00344973" w:rsidRPr="001E01A4">
        <w:rPr>
          <w:rFonts w:ascii="Calibri" w:hAnsi="Calibri" w:cs="Calibri"/>
          <w:i/>
        </w:rPr>
        <w:t>Wytycznych Ministerstwa Rozwoju w zakresie kwalifikowalności wydatków w ramach EFRR, EFS oraz FS na lata 2014-2020.</w:t>
      </w:r>
    </w:p>
    <w:p w14:paraId="0F1A097E" w14:textId="781FCCC6" w:rsidR="000277B0" w:rsidRDefault="000277B0" w:rsidP="001E01A4">
      <w:pPr>
        <w:pStyle w:val="Akapitzlist"/>
        <w:ind w:left="284"/>
        <w:jc w:val="both"/>
        <w:rPr>
          <w:rFonts w:ascii="Calibri" w:hAnsi="Calibri" w:cs="Calibri"/>
        </w:rPr>
      </w:pPr>
    </w:p>
    <w:p w14:paraId="76FFC967" w14:textId="77777777" w:rsidR="009557BD" w:rsidRPr="001E01A4" w:rsidRDefault="009557BD" w:rsidP="001E01A4">
      <w:pPr>
        <w:pStyle w:val="Akapitzlist"/>
        <w:ind w:left="284"/>
        <w:jc w:val="both"/>
        <w:rPr>
          <w:rFonts w:ascii="Calibri" w:hAnsi="Calibri" w:cs="Calibri"/>
        </w:rPr>
      </w:pPr>
    </w:p>
    <w:p w14:paraId="74EAF166" w14:textId="07CBC45F" w:rsidR="007C4318" w:rsidRPr="001E01A4" w:rsidRDefault="00DF2BAF" w:rsidP="00A03546">
      <w:pPr>
        <w:pStyle w:val="Akapitzlist"/>
        <w:shd w:val="clear" w:color="auto" w:fill="8DB3E2" w:themeFill="text2" w:themeFillTint="66"/>
        <w:tabs>
          <w:tab w:val="left" w:pos="709"/>
        </w:tabs>
        <w:spacing w:after="0"/>
        <w:ind w:left="709" w:hanging="709"/>
        <w:jc w:val="both"/>
        <w:outlineLvl w:val="2"/>
        <w:rPr>
          <w:rFonts w:ascii="Calibri" w:hAnsi="Calibri" w:cs="Calibri"/>
        </w:rPr>
      </w:pPr>
      <w:bookmarkStart w:id="51" w:name="_Toc440885190"/>
      <w:bookmarkStart w:id="52" w:name="_Toc447262890"/>
      <w:bookmarkStart w:id="53" w:name="_Toc448399213"/>
      <w:bookmarkStart w:id="54" w:name="_Toc499039732"/>
      <w:r w:rsidRPr="001E01A4">
        <w:rPr>
          <w:rFonts w:ascii="Calibri" w:hAnsi="Calibri" w:cs="Calibri"/>
          <w:b/>
          <w:color w:val="FFFFFF" w:themeColor="background1"/>
          <w:sz w:val="24"/>
        </w:rPr>
        <w:t>1.6</w:t>
      </w:r>
      <w:r w:rsidR="00536CD7" w:rsidRPr="001E01A4">
        <w:rPr>
          <w:rFonts w:ascii="Calibri" w:hAnsi="Calibri" w:cs="Calibri"/>
          <w:b/>
          <w:color w:val="FFFFFF" w:themeColor="background1"/>
          <w:sz w:val="24"/>
        </w:rPr>
        <w:tab/>
      </w:r>
      <w:r w:rsidR="007C4318" w:rsidRPr="001E01A4">
        <w:rPr>
          <w:rFonts w:ascii="Calibri" w:hAnsi="Calibri" w:cs="Calibri"/>
          <w:b/>
          <w:color w:val="FFFFFF" w:themeColor="background1"/>
          <w:sz w:val="24"/>
        </w:rPr>
        <w:t>MINIMALNA WARTOŚĆ PROJEKTU W KONKURSIE</w:t>
      </w:r>
      <w:bookmarkEnd w:id="51"/>
      <w:bookmarkEnd w:id="52"/>
      <w:bookmarkEnd w:id="53"/>
      <w:bookmarkEnd w:id="54"/>
    </w:p>
    <w:p w14:paraId="743BD2F5" w14:textId="77777777" w:rsidR="00B0123B" w:rsidRPr="001E01A4" w:rsidRDefault="00B0123B" w:rsidP="001E01A4">
      <w:pPr>
        <w:spacing w:after="0"/>
        <w:jc w:val="both"/>
        <w:rPr>
          <w:rFonts w:ascii="Calibri" w:hAnsi="Calibri" w:cs="Calibri"/>
        </w:rPr>
      </w:pPr>
    </w:p>
    <w:p w14:paraId="3618F96A" w14:textId="7BD4CE34" w:rsidR="00C66C70" w:rsidRPr="001E01A4" w:rsidRDefault="00401D5C" w:rsidP="001E01A4">
      <w:pPr>
        <w:spacing w:after="0"/>
        <w:jc w:val="both"/>
        <w:rPr>
          <w:rFonts w:ascii="Calibri" w:hAnsi="Calibri" w:cs="Calibri"/>
        </w:rPr>
      </w:pPr>
      <w:r w:rsidRPr="001E01A4">
        <w:rPr>
          <w:rFonts w:ascii="Calibri" w:hAnsi="Calibri" w:cs="Calibri"/>
          <w:b/>
        </w:rPr>
        <w:t>10</w:t>
      </w:r>
      <w:r w:rsidR="007C4318" w:rsidRPr="001E01A4">
        <w:rPr>
          <w:rFonts w:ascii="Calibri" w:hAnsi="Calibri" w:cs="Calibri"/>
          <w:b/>
        </w:rPr>
        <w:t>0 000,00 PLN</w:t>
      </w:r>
    </w:p>
    <w:p w14:paraId="66665F27" w14:textId="09AD1A73" w:rsidR="00DD4C3B" w:rsidRDefault="00DD4C3B" w:rsidP="001E01A4">
      <w:pPr>
        <w:spacing w:after="0"/>
        <w:jc w:val="both"/>
        <w:rPr>
          <w:rFonts w:ascii="Calibri" w:hAnsi="Calibri" w:cs="Calibri"/>
        </w:rPr>
      </w:pPr>
    </w:p>
    <w:p w14:paraId="50DC55CA" w14:textId="77777777" w:rsidR="009557BD" w:rsidRPr="001E01A4" w:rsidRDefault="009557BD" w:rsidP="001E01A4">
      <w:pPr>
        <w:spacing w:after="0"/>
        <w:jc w:val="both"/>
        <w:rPr>
          <w:rFonts w:ascii="Calibri" w:hAnsi="Calibri" w:cs="Calibri"/>
        </w:rPr>
      </w:pPr>
    </w:p>
    <w:p w14:paraId="684D7BBA" w14:textId="5C1A934F" w:rsidR="00C66C70" w:rsidRPr="001E01A4" w:rsidRDefault="00DF2BAF" w:rsidP="00A03546">
      <w:pPr>
        <w:shd w:val="clear" w:color="auto" w:fill="8DB3E2" w:themeFill="text2" w:themeFillTint="66"/>
        <w:tabs>
          <w:tab w:val="left" w:pos="709"/>
        </w:tabs>
        <w:spacing w:after="0"/>
        <w:ind w:left="709" w:hanging="709"/>
        <w:jc w:val="both"/>
        <w:outlineLvl w:val="2"/>
        <w:rPr>
          <w:rFonts w:ascii="Calibri" w:hAnsi="Calibri" w:cs="Calibri"/>
        </w:rPr>
      </w:pPr>
      <w:bookmarkStart w:id="55" w:name="_Toc445119762"/>
      <w:bookmarkStart w:id="56" w:name="_Toc440885191"/>
      <w:bookmarkStart w:id="57" w:name="_Toc447262891"/>
      <w:bookmarkStart w:id="58" w:name="_Toc448399214"/>
      <w:bookmarkStart w:id="59" w:name="_Toc499039733"/>
      <w:r w:rsidRPr="001E01A4">
        <w:rPr>
          <w:rFonts w:ascii="Calibri" w:hAnsi="Calibri" w:cs="Calibri"/>
          <w:b/>
          <w:color w:val="FFFFFF" w:themeColor="background1"/>
          <w:sz w:val="24"/>
        </w:rPr>
        <w:t>1.7</w:t>
      </w:r>
      <w:r w:rsidR="00536CD7" w:rsidRPr="001E01A4">
        <w:rPr>
          <w:rFonts w:ascii="Calibri" w:hAnsi="Calibri" w:cs="Calibri"/>
          <w:b/>
          <w:color w:val="FFFFFF" w:themeColor="background1"/>
          <w:sz w:val="24"/>
        </w:rPr>
        <w:t xml:space="preserve"> </w:t>
      </w:r>
      <w:r w:rsidR="00A03546">
        <w:rPr>
          <w:rFonts w:ascii="Calibri" w:hAnsi="Calibri" w:cs="Calibri"/>
          <w:b/>
          <w:color w:val="FFFFFF" w:themeColor="background1"/>
          <w:sz w:val="24"/>
        </w:rPr>
        <w:tab/>
      </w:r>
      <w:r w:rsidR="00C66C70" w:rsidRPr="001E01A4">
        <w:rPr>
          <w:rFonts w:ascii="Calibri" w:hAnsi="Calibri" w:cs="Calibri"/>
          <w:b/>
          <w:color w:val="FFFFFF" w:themeColor="background1"/>
          <w:sz w:val="24"/>
        </w:rPr>
        <w:t>OKRES REALIZACJI PROJEKTU W KONKURSIE</w:t>
      </w:r>
      <w:bookmarkEnd w:id="55"/>
      <w:bookmarkEnd w:id="56"/>
      <w:bookmarkEnd w:id="57"/>
      <w:bookmarkEnd w:id="58"/>
      <w:r w:rsidR="007600C0" w:rsidRPr="001E01A4">
        <w:rPr>
          <w:rFonts w:ascii="Calibri" w:hAnsi="Calibri" w:cs="Calibri"/>
          <w:b/>
          <w:color w:val="FFFFFF" w:themeColor="background1"/>
          <w:sz w:val="24"/>
        </w:rPr>
        <w:t xml:space="preserve"> </w:t>
      </w:r>
      <w:bookmarkEnd w:id="59"/>
    </w:p>
    <w:p w14:paraId="7F907E96" w14:textId="77777777" w:rsidR="00C66C70" w:rsidRPr="001E01A4" w:rsidRDefault="00C66C70" w:rsidP="001E01A4">
      <w:pPr>
        <w:spacing w:after="0"/>
        <w:rPr>
          <w:rFonts w:ascii="Calibri" w:hAnsi="Calibri" w:cs="Calibri"/>
        </w:rPr>
      </w:pPr>
    </w:p>
    <w:p w14:paraId="5C41DDCE" w14:textId="7D59EEDF" w:rsidR="00B02290" w:rsidRDefault="00B02290" w:rsidP="001E01A4">
      <w:pPr>
        <w:spacing w:after="0"/>
        <w:jc w:val="both"/>
        <w:rPr>
          <w:rFonts w:cs="Times New Roman"/>
        </w:rPr>
      </w:pPr>
      <w:r w:rsidRPr="00F20E12">
        <w:rPr>
          <w:rFonts w:ascii="Calibri" w:hAnsi="Calibri" w:cs="Calibri"/>
        </w:rPr>
        <w:t>Projekt może być realizowany od dnia ogłoszenia konkursu, tj. od 28 listopada 2017 r., przy czym termin realizacji projektu założony we wniosku o dofinansowanie musi zakładać jego rozpoczęcie najpóźniej w 2018 roku i zakończenie w ciągu 4 lat (48 miesięcy), do 31</w:t>
      </w:r>
      <w:r w:rsidR="00764D58">
        <w:rPr>
          <w:rFonts w:ascii="Calibri" w:hAnsi="Calibri" w:cs="Calibri"/>
        </w:rPr>
        <w:t xml:space="preserve"> grudnia </w:t>
      </w:r>
      <w:r w:rsidRPr="00F20E12">
        <w:rPr>
          <w:rFonts w:ascii="Calibri" w:hAnsi="Calibri" w:cs="Calibri"/>
        </w:rPr>
        <w:t>2022 roku</w:t>
      </w:r>
      <w:r>
        <w:rPr>
          <w:rFonts w:cs="Times New Roman"/>
        </w:rPr>
        <w:t>.</w:t>
      </w:r>
    </w:p>
    <w:p w14:paraId="100D7C1B" w14:textId="270B6B22" w:rsidR="00FA553B" w:rsidRPr="001E01A4" w:rsidRDefault="00FA553B" w:rsidP="001E01A4">
      <w:pPr>
        <w:spacing w:after="0"/>
        <w:jc w:val="both"/>
        <w:rPr>
          <w:rFonts w:ascii="Calibri" w:hAnsi="Calibri" w:cs="Calibri"/>
        </w:rPr>
      </w:pPr>
    </w:p>
    <w:p w14:paraId="3E0C468C" w14:textId="223E4F66" w:rsidR="008B4A7F" w:rsidRDefault="00FA553B" w:rsidP="008B4A7F">
      <w:pPr>
        <w:spacing w:after="0"/>
        <w:jc w:val="both"/>
        <w:rPr>
          <w:rFonts w:ascii="Calibri" w:hAnsi="Calibri" w:cs="Calibri"/>
          <w:b/>
        </w:rPr>
      </w:pPr>
      <w:r w:rsidRPr="001E01A4">
        <w:rPr>
          <w:rFonts w:ascii="Calibri" w:hAnsi="Calibri" w:cs="Calibri"/>
          <w:b/>
        </w:rPr>
        <w:t xml:space="preserve">W uzasadnionych przypadkach IOK dopuszcza zmianę terminu rozpoczęcia projektu, </w:t>
      </w:r>
      <w:r w:rsidR="008B4A7F">
        <w:rPr>
          <w:rFonts w:ascii="Calibri" w:hAnsi="Calibri" w:cs="Calibri"/>
          <w:b/>
        </w:rPr>
        <w:t>określonego w regulaminie.</w:t>
      </w:r>
    </w:p>
    <w:p w14:paraId="7F61A46C" w14:textId="67EBF978" w:rsidR="001A70CE" w:rsidRPr="008B4A7F" w:rsidRDefault="008B4A7F" w:rsidP="008B4A7F">
      <w:pPr>
        <w:spacing w:after="0"/>
        <w:jc w:val="both"/>
        <w:rPr>
          <w:rFonts w:ascii="Calibri" w:hAnsi="Calibri" w:cs="Calibri"/>
          <w:b/>
        </w:rPr>
      </w:pPr>
      <w:r>
        <w:rPr>
          <w:rFonts w:ascii="Calibri" w:hAnsi="Calibri" w:cs="Calibri"/>
          <w:b/>
        </w:rPr>
        <w:t xml:space="preserve"> </w:t>
      </w:r>
      <w:r w:rsidR="0023464D">
        <w:rPr>
          <w:rFonts w:ascii="Calibri" w:hAnsi="Calibri" w:cs="Calibri"/>
          <w:b/>
        </w:rPr>
        <w:br/>
      </w:r>
    </w:p>
    <w:p w14:paraId="5FEDB6FF" w14:textId="679E147E" w:rsidR="00CB7343" w:rsidRPr="001E01A4" w:rsidRDefault="00DF2BAF" w:rsidP="00A03546">
      <w:pPr>
        <w:shd w:val="clear" w:color="auto" w:fill="8DB3E2" w:themeFill="text2" w:themeFillTint="66"/>
        <w:tabs>
          <w:tab w:val="left" w:pos="709"/>
        </w:tabs>
        <w:spacing w:after="0"/>
        <w:ind w:left="709" w:hanging="709"/>
        <w:jc w:val="both"/>
        <w:outlineLvl w:val="2"/>
        <w:rPr>
          <w:rFonts w:ascii="Calibri" w:hAnsi="Calibri" w:cs="Calibri"/>
        </w:rPr>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499039734"/>
      <w:r w:rsidRPr="001E01A4">
        <w:rPr>
          <w:rFonts w:ascii="Calibri" w:hAnsi="Calibri" w:cs="Calibri"/>
          <w:b/>
          <w:color w:val="FFFFFF" w:themeColor="background1"/>
          <w:sz w:val="24"/>
        </w:rPr>
        <w:lastRenderedPageBreak/>
        <w:t>1.8</w:t>
      </w:r>
      <w:r w:rsidR="00536CD7" w:rsidRPr="001E01A4">
        <w:rPr>
          <w:rFonts w:ascii="Calibri" w:hAnsi="Calibri" w:cs="Calibri"/>
          <w:b/>
          <w:color w:val="FFFFFF" w:themeColor="background1"/>
          <w:sz w:val="24"/>
        </w:rPr>
        <w:t xml:space="preserve"> </w:t>
      </w:r>
      <w:r w:rsidR="00A03546">
        <w:rPr>
          <w:rFonts w:ascii="Calibri" w:hAnsi="Calibri" w:cs="Calibri"/>
          <w:b/>
          <w:color w:val="FFFFFF" w:themeColor="background1"/>
          <w:sz w:val="24"/>
        </w:rPr>
        <w:tab/>
      </w:r>
      <w:r w:rsidR="00CB7343" w:rsidRPr="001E01A4">
        <w:rPr>
          <w:rFonts w:ascii="Calibri" w:hAnsi="Calibri" w:cs="Calibri"/>
          <w:b/>
          <w:color w:val="FFFFFF" w:themeColor="background1"/>
          <w:sz w:val="24"/>
        </w:rPr>
        <w:t>PODMIOTY UPRAWNIONE</w:t>
      </w:r>
      <w:bookmarkEnd w:id="60"/>
      <w:bookmarkEnd w:id="61"/>
      <w:bookmarkEnd w:id="62"/>
      <w:bookmarkEnd w:id="63"/>
      <w:r w:rsidR="00CB7343" w:rsidRPr="001E01A4">
        <w:rPr>
          <w:rFonts w:ascii="Calibri" w:hAnsi="Calibri" w:cs="Calibri"/>
          <w:b/>
          <w:color w:val="FFFFFF" w:themeColor="background1"/>
          <w:sz w:val="24"/>
        </w:rPr>
        <w:t xml:space="preserve"> DO SKŁADANIA WNIOSKÓW O DOFINANSOWANIE PROJEKTU</w:t>
      </w:r>
      <w:bookmarkEnd w:id="64"/>
      <w:bookmarkEnd w:id="65"/>
      <w:bookmarkEnd w:id="66"/>
      <w:bookmarkEnd w:id="67"/>
      <w:r w:rsidR="00C95B52" w:rsidRPr="001E01A4">
        <w:rPr>
          <w:rFonts w:ascii="Calibri" w:hAnsi="Calibri" w:cs="Calibri"/>
          <w:b/>
          <w:color w:val="FFFFFF" w:themeColor="background1"/>
          <w:sz w:val="24"/>
        </w:rPr>
        <w:t xml:space="preserve"> </w:t>
      </w:r>
    </w:p>
    <w:p w14:paraId="3D9246E7" w14:textId="77777777" w:rsidR="00E85455" w:rsidRPr="001E01A4" w:rsidRDefault="00E85455" w:rsidP="001E01A4">
      <w:pPr>
        <w:autoSpaceDE w:val="0"/>
        <w:autoSpaceDN w:val="0"/>
        <w:adjustRightInd w:val="0"/>
        <w:spacing w:after="0"/>
        <w:jc w:val="both"/>
        <w:rPr>
          <w:rFonts w:ascii="Calibri" w:eastAsia="Calibri" w:hAnsi="Calibri" w:cs="Calibri"/>
        </w:rPr>
      </w:pPr>
    </w:p>
    <w:p w14:paraId="7BEE21FB" w14:textId="77777777" w:rsidR="0018470B" w:rsidRPr="001E01A4" w:rsidRDefault="0018470B" w:rsidP="00CC6361">
      <w:pPr>
        <w:autoSpaceDE w:val="0"/>
        <w:autoSpaceDN w:val="0"/>
        <w:adjustRightInd w:val="0"/>
        <w:spacing w:after="0"/>
        <w:jc w:val="both"/>
        <w:rPr>
          <w:rFonts w:ascii="Calibri" w:eastAsia="Calibri" w:hAnsi="Calibri" w:cs="Calibri"/>
        </w:rPr>
      </w:pPr>
      <w:r w:rsidRPr="001E01A4">
        <w:rPr>
          <w:rFonts w:ascii="Calibri" w:eastAsia="Calibri" w:hAnsi="Calibri" w:cs="Calibri"/>
        </w:rPr>
        <w:t xml:space="preserve">Beneficjentami w Poddziałaniu 5.4.2. są w szczególności: </w:t>
      </w:r>
    </w:p>
    <w:p w14:paraId="799A82C8" w14:textId="2423AAA4" w:rsidR="0018470B" w:rsidRPr="001E01A4" w:rsidRDefault="0018470B"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sidRPr="001E01A4">
        <w:rPr>
          <w:rFonts w:ascii="Calibri" w:eastAsia="Calibri" w:hAnsi="Calibri" w:cs="Calibri"/>
        </w:rPr>
        <w:t xml:space="preserve">publiczne i prywatne podmioty świadczące usługi zdrowotne i ich </w:t>
      </w:r>
      <w:r w:rsidR="001F6117">
        <w:rPr>
          <w:rFonts w:ascii="Calibri" w:eastAsia="Calibri" w:hAnsi="Calibri" w:cs="Calibri"/>
        </w:rPr>
        <w:t>organy założycielskie;</w:t>
      </w:r>
    </w:p>
    <w:p w14:paraId="37982260" w14:textId="18EF725C" w:rsidR="0018470B" w:rsidRPr="001E01A4" w:rsidRDefault="0018470B"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sidRPr="001E01A4">
        <w:rPr>
          <w:rFonts w:ascii="Calibri" w:eastAsia="Calibri" w:hAnsi="Calibri" w:cs="Calibri"/>
        </w:rPr>
        <w:t>jednostki samorządu terytorialneg</w:t>
      </w:r>
      <w:r w:rsidR="001F6117">
        <w:rPr>
          <w:rFonts w:ascii="Calibri" w:eastAsia="Calibri" w:hAnsi="Calibri" w:cs="Calibri"/>
        </w:rPr>
        <w:t>o i ich jednostki organizacyjne;</w:t>
      </w:r>
    </w:p>
    <w:p w14:paraId="626B901E" w14:textId="6AE0DED9" w:rsidR="0018470B" w:rsidRPr="001E01A4" w:rsidRDefault="0018470B"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sidRPr="001E01A4">
        <w:rPr>
          <w:rFonts w:ascii="Calibri" w:eastAsia="Calibri" w:hAnsi="Calibri" w:cs="Calibri"/>
        </w:rPr>
        <w:t>związki i stowarzyszenia jed</w:t>
      </w:r>
      <w:r w:rsidR="001F6117">
        <w:rPr>
          <w:rFonts w:ascii="Calibri" w:eastAsia="Calibri" w:hAnsi="Calibri" w:cs="Calibri"/>
        </w:rPr>
        <w:t>nostek samorządu terytorialnego;</w:t>
      </w:r>
    </w:p>
    <w:p w14:paraId="5384C788" w14:textId="2A07D4BD"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organizacje pozarządowe;</w:t>
      </w:r>
    </w:p>
    <w:p w14:paraId="27E7972E" w14:textId="44BF05EC"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organizacje przedsiębiorców;</w:t>
      </w:r>
    </w:p>
    <w:p w14:paraId="7A9F9354" w14:textId="5006814A"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przedsiębiorcy;</w:t>
      </w:r>
    </w:p>
    <w:p w14:paraId="56E3F2A1" w14:textId="09F08C15"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instytucje edukacyjne;</w:t>
      </w:r>
    </w:p>
    <w:p w14:paraId="01DFE0BC" w14:textId="45F546D5" w:rsidR="0018470B" w:rsidRPr="001E01A4" w:rsidRDefault="001F6117" w:rsidP="00CA00A6">
      <w:pPr>
        <w:pStyle w:val="Akapitzlist"/>
        <w:numPr>
          <w:ilvl w:val="0"/>
          <w:numId w:val="46"/>
        </w:numPr>
        <w:autoSpaceDE w:val="0"/>
        <w:autoSpaceDN w:val="0"/>
        <w:adjustRightInd w:val="0"/>
        <w:spacing w:after="0"/>
        <w:ind w:left="567" w:hanging="425"/>
        <w:jc w:val="both"/>
        <w:rPr>
          <w:rFonts w:ascii="Calibri" w:eastAsia="Calibri" w:hAnsi="Calibri" w:cs="Calibri"/>
        </w:rPr>
      </w:pPr>
      <w:r>
        <w:rPr>
          <w:rFonts w:ascii="Calibri" w:eastAsia="Calibri" w:hAnsi="Calibri" w:cs="Calibri"/>
        </w:rPr>
        <w:t>szkoły wyższe;</w:t>
      </w:r>
    </w:p>
    <w:p w14:paraId="746A83CF" w14:textId="07B44553" w:rsidR="001201D2" w:rsidRDefault="0018470B" w:rsidP="001201D2">
      <w:pPr>
        <w:pStyle w:val="Akapitzlist"/>
        <w:autoSpaceDE w:val="0"/>
        <w:autoSpaceDN w:val="0"/>
        <w:adjustRightInd w:val="0"/>
        <w:spacing w:after="0"/>
        <w:ind w:left="567"/>
        <w:jc w:val="both"/>
        <w:rPr>
          <w:rFonts w:ascii="Calibri" w:eastAsia="Calibri" w:hAnsi="Calibri" w:cs="Calibri"/>
        </w:rPr>
      </w:pPr>
      <w:r w:rsidRPr="001E01A4">
        <w:rPr>
          <w:rFonts w:ascii="Calibri" w:eastAsia="Calibri" w:hAnsi="Calibri" w:cs="Calibri"/>
        </w:rPr>
        <w:t>podmioty ekonomii społecznej/przedsiębiorstwa społeczne.</w:t>
      </w:r>
      <w:r w:rsidRPr="001E01A4" w:rsidDel="003C341D">
        <w:rPr>
          <w:rFonts w:ascii="Calibri" w:eastAsia="Calibri" w:hAnsi="Calibri" w:cs="Calibri"/>
        </w:rPr>
        <w:t xml:space="preserve"> </w:t>
      </w:r>
    </w:p>
    <w:p w14:paraId="53EBF8BD" w14:textId="77777777" w:rsidR="00633FB1" w:rsidRPr="001201D2" w:rsidRDefault="00633FB1" w:rsidP="001201D2">
      <w:pPr>
        <w:pStyle w:val="Akapitzlist"/>
        <w:autoSpaceDE w:val="0"/>
        <w:autoSpaceDN w:val="0"/>
        <w:adjustRightInd w:val="0"/>
        <w:spacing w:after="0"/>
        <w:ind w:left="567"/>
        <w:jc w:val="both"/>
        <w:rPr>
          <w:rFonts w:ascii="Calibri" w:hAnsi="Calibri" w:cs="Calibri"/>
        </w:rPr>
      </w:pPr>
    </w:p>
    <w:p w14:paraId="190CE2FC" w14:textId="16A2E525" w:rsidR="00C41816" w:rsidRDefault="00EC7260" w:rsidP="00171547">
      <w:pPr>
        <w:autoSpaceDE w:val="0"/>
        <w:autoSpaceDN w:val="0"/>
        <w:adjustRightInd w:val="0"/>
        <w:spacing w:after="0"/>
        <w:jc w:val="both"/>
        <w:rPr>
          <w:rFonts w:ascii="Calibri" w:eastAsia="Calibri" w:hAnsi="Calibri" w:cs="Calibri"/>
        </w:rPr>
      </w:pPr>
      <w:r w:rsidRPr="009F34DA">
        <w:rPr>
          <w:rFonts w:ascii="Calibri" w:eastAsia="Calibri" w:hAnsi="Calibri" w:cs="Calibri"/>
        </w:rPr>
        <w:t xml:space="preserve">Wnioskodawcą </w:t>
      </w:r>
      <w:r w:rsidR="00C41816" w:rsidRPr="009F34DA">
        <w:rPr>
          <w:rFonts w:ascii="Calibri" w:eastAsia="Calibri" w:hAnsi="Calibri" w:cs="Calibri"/>
        </w:rPr>
        <w:t>lub Partner</w:t>
      </w:r>
      <w:r w:rsidRPr="009F34DA">
        <w:rPr>
          <w:rFonts w:ascii="Calibri" w:eastAsia="Calibri" w:hAnsi="Calibri" w:cs="Calibri"/>
        </w:rPr>
        <w:t>em w projekcie musi być podmiot leczniczy udzielający</w:t>
      </w:r>
      <w:r w:rsidR="00C41816" w:rsidRPr="009F34DA">
        <w:rPr>
          <w:rFonts w:ascii="Calibri" w:eastAsia="Calibri" w:hAnsi="Calibri" w:cs="Calibri"/>
        </w:rPr>
        <w:t xml:space="preserve"> świadczeń opieki zdrowotnej w rodzaju podstawowa opieka zdrowotna</w:t>
      </w:r>
      <w:r w:rsidR="001F6117" w:rsidRPr="009F34DA">
        <w:rPr>
          <w:rFonts w:ascii="Calibri" w:eastAsia="Calibri" w:hAnsi="Calibri" w:cs="Calibri"/>
        </w:rPr>
        <w:t xml:space="preserve"> (na podstawie zawartej umowy o </w:t>
      </w:r>
      <w:r w:rsidR="00C41816" w:rsidRPr="009F34DA">
        <w:rPr>
          <w:rFonts w:ascii="Calibri" w:eastAsia="Calibri" w:hAnsi="Calibri" w:cs="Calibri"/>
        </w:rPr>
        <w:t>udzielanie świadczeń opieki zdrowotnej z płatnikiem</w:t>
      </w:r>
      <w:r w:rsidRPr="001E01A4">
        <w:rPr>
          <w:rStyle w:val="Odwoanieprzypisudolnego"/>
          <w:rFonts w:ascii="Calibri" w:eastAsia="Calibri" w:hAnsi="Calibri" w:cs="Calibri"/>
        </w:rPr>
        <w:footnoteReference w:id="4"/>
      </w:r>
      <w:r w:rsidRPr="009F34DA">
        <w:rPr>
          <w:rFonts w:ascii="Calibri" w:eastAsia="Calibri" w:hAnsi="Calibri" w:cs="Calibri"/>
        </w:rPr>
        <w:t>)</w:t>
      </w:r>
      <w:r w:rsidR="00C41816" w:rsidRPr="009F34DA">
        <w:rPr>
          <w:rFonts w:ascii="Calibri" w:eastAsia="Calibri" w:hAnsi="Calibri" w:cs="Calibri"/>
        </w:rPr>
        <w:t>.</w:t>
      </w:r>
    </w:p>
    <w:p w14:paraId="77BAE3D6" w14:textId="77777777" w:rsidR="00171547" w:rsidRPr="009F34DA" w:rsidRDefault="00171547" w:rsidP="00171547">
      <w:pPr>
        <w:autoSpaceDE w:val="0"/>
        <w:autoSpaceDN w:val="0"/>
        <w:adjustRightInd w:val="0"/>
        <w:spacing w:after="0"/>
        <w:jc w:val="both"/>
        <w:rPr>
          <w:rFonts w:ascii="Calibri" w:eastAsia="Calibri" w:hAnsi="Calibri" w:cs="Calibri"/>
        </w:rPr>
      </w:pPr>
    </w:p>
    <w:p w14:paraId="6396C851" w14:textId="06A3EF34" w:rsidR="00904848" w:rsidRDefault="00171547" w:rsidP="00171547">
      <w:pPr>
        <w:spacing w:after="0"/>
        <w:jc w:val="both"/>
        <w:rPr>
          <w:rFonts w:asciiTheme="minorHAnsi" w:eastAsia="Calibri" w:hAnsiTheme="minorHAnsi" w:cs="Times New Roman"/>
        </w:rPr>
      </w:pPr>
      <w:r w:rsidRPr="00232D0D">
        <w:rPr>
          <w:rFonts w:asciiTheme="minorHAnsi" w:eastAsia="Calibri" w:hAnsiTheme="minorHAnsi" w:cs="Times New Roman"/>
        </w:rPr>
        <w:t>Po podpisaniu umowy o dofinansowanie projektu, o której mowa w rozdziale 5, wnioskodawca staje</w:t>
      </w:r>
      <w:r>
        <w:rPr>
          <w:rFonts w:asciiTheme="minorHAnsi" w:eastAsia="Calibri" w:hAnsiTheme="minorHAnsi" w:cs="Times New Roman"/>
        </w:rPr>
        <w:t> </w:t>
      </w:r>
      <w:r w:rsidRPr="00232D0D">
        <w:rPr>
          <w:rFonts w:asciiTheme="minorHAnsi" w:eastAsia="Calibri" w:hAnsiTheme="minorHAnsi" w:cs="Times New Roman"/>
        </w:rPr>
        <w:t>się beneficjentem.</w:t>
      </w:r>
    </w:p>
    <w:p w14:paraId="23A4A4AB" w14:textId="77777777" w:rsidR="002C3728" w:rsidRPr="001E01A4" w:rsidRDefault="002C3728" w:rsidP="001E01A4">
      <w:pPr>
        <w:autoSpaceDE w:val="0"/>
        <w:autoSpaceDN w:val="0"/>
        <w:adjustRightInd w:val="0"/>
        <w:spacing w:after="0"/>
        <w:jc w:val="both"/>
        <w:rPr>
          <w:rFonts w:ascii="Calibri" w:eastAsia="Calibri" w:hAnsi="Calibri" w:cs="Calibri"/>
        </w:rPr>
      </w:pPr>
    </w:p>
    <w:p w14:paraId="13A5F4BB" w14:textId="32257572" w:rsidR="001F01AE" w:rsidRPr="00BC4958" w:rsidRDefault="001F01AE" w:rsidP="001E01A4">
      <w:pPr>
        <w:autoSpaceDE w:val="0"/>
        <w:autoSpaceDN w:val="0"/>
        <w:adjustRightInd w:val="0"/>
        <w:spacing w:after="0"/>
        <w:jc w:val="both"/>
        <w:rPr>
          <w:rFonts w:ascii="Calibri" w:eastAsia="Calibri" w:hAnsi="Calibri" w:cs="Calibri"/>
        </w:rPr>
      </w:pPr>
      <w:r w:rsidRPr="00BC4958">
        <w:rPr>
          <w:rFonts w:ascii="Calibri" w:eastAsia="Calibri" w:hAnsi="Calibri" w:cs="Calibri"/>
        </w:rPr>
        <w:t xml:space="preserve">W celu uniknięcia rozproszenia działań zaplanowanych do realizacji w ramach </w:t>
      </w:r>
      <w:r w:rsidRPr="00BC4958">
        <w:rPr>
          <w:rFonts w:ascii="Calibri" w:eastAsia="Calibri" w:hAnsi="Calibri" w:cs="Calibri"/>
          <w:i/>
        </w:rPr>
        <w:t>Regionalnego Programu Polityki Zdrowotnej dotyczącego prewencji cukrzycy typu 2</w:t>
      </w:r>
      <w:r w:rsidRPr="00BC4958">
        <w:rPr>
          <w:rFonts w:ascii="Calibri" w:eastAsia="Calibri" w:hAnsi="Calibri" w:cs="Calibri"/>
        </w:rPr>
        <w:t xml:space="preserve">, oraz zapewnienia ich spójności, kompleksowości i efektywności, do dofinansowania wybrany zostanie jeden wniosek o dofinansowanie projektu. </w:t>
      </w:r>
    </w:p>
    <w:p w14:paraId="73F31992" w14:textId="749F21FC" w:rsidR="001F01AE" w:rsidRDefault="001F01AE" w:rsidP="001E01A4">
      <w:pPr>
        <w:autoSpaceDE w:val="0"/>
        <w:autoSpaceDN w:val="0"/>
        <w:adjustRightInd w:val="0"/>
        <w:spacing w:after="0"/>
        <w:jc w:val="both"/>
        <w:rPr>
          <w:rFonts w:ascii="Calibri" w:eastAsia="Calibri" w:hAnsi="Calibri" w:cs="Calibri"/>
        </w:rPr>
      </w:pPr>
    </w:p>
    <w:p w14:paraId="17E7C074" w14:textId="77777777" w:rsidR="009557BD" w:rsidRPr="001E01A4" w:rsidRDefault="009557BD" w:rsidP="001E01A4">
      <w:pPr>
        <w:autoSpaceDE w:val="0"/>
        <w:autoSpaceDN w:val="0"/>
        <w:adjustRightInd w:val="0"/>
        <w:spacing w:after="0"/>
        <w:jc w:val="both"/>
        <w:rPr>
          <w:rFonts w:ascii="Calibri" w:eastAsia="Calibri" w:hAnsi="Calibri" w:cs="Calibri"/>
        </w:rPr>
      </w:pPr>
    </w:p>
    <w:p w14:paraId="6E1DD0FD" w14:textId="3AFC915B" w:rsidR="00D64667" w:rsidRPr="001E01A4" w:rsidRDefault="00D64667" w:rsidP="00CA00A6">
      <w:pPr>
        <w:pStyle w:val="Akapitzlist"/>
        <w:numPr>
          <w:ilvl w:val="1"/>
          <w:numId w:val="47"/>
        </w:numPr>
        <w:shd w:val="clear" w:color="auto" w:fill="8DB3E2" w:themeFill="text2" w:themeFillTint="66"/>
        <w:tabs>
          <w:tab w:val="left" w:pos="709"/>
        </w:tabs>
        <w:spacing w:after="0"/>
        <w:ind w:left="709" w:hanging="709"/>
        <w:jc w:val="both"/>
        <w:outlineLvl w:val="2"/>
        <w:rPr>
          <w:rFonts w:ascii="Calibri" w:hAnsi="Calibri" w:cs="Calibri"/>
        </w:rPr>
      </w:pPr>
      <w:r w:rsidRPr="001E01A4">
        <w:rPr>
          <w:rFonts w:ascii="Calibri" w:hAnsi="Calibri" w:cs="Calibri"/>
          <w:b/>
          <w:color w:val="FFFFFF" w:themeColor="background1"/>
          <w:sz w:val="24"/>
        </w:rPr>
        <w:t xml:space="preserve"> </w:t>
      </w:r>
      <w:bookmarkStart w:id="68" w:name="_Toc499039735"/>
      <w:r w:rsidRPr="001E01A4">
        <w:rPr>
          <w:rFonts w:ascii="Calibri" w:hAnsi="Calibri" w:cs="Calibri"/>
          <w:b/>
          <w:color w:val="FFFFFF" w:themeColor="background1"/>
          <w:sz w:val="24"/>
        </w:rPr>
        <w:t>OBSZAR REALIZACJI PROJEKTU</w:t>
      </w:r>
      <w:bookmarkEnd w:id="68"/>
      <w:r w:rsidRPr="001E01A4">
        <w:rPr>
          <w:rFonts w:ascii="Calibri" w:hAnsi="Calibri" w:cs="Calibri"/>
          <w:b/>
          <w:color w:val="FFFFFF" w:themeColor="background1"/>
          <w:sz w:val="24"/>
        </w:rPr>
        <w:t xml:space="preserve">  </w:t>
      </w:r>
    </w:p>
    <w:p w14:paraId="277E14B6" w14:textId="77777777" w:rsidR="002C3728" w:rsidRPr="001E01A4" w:rsidRDefault="002C3728" w:rsidP="001E01A4">
      <w:pPr>
        <w:spacing w:after="0"/>
        <w:rPr>
          <w:rFonts w:ascii="Calibri" w:eastAsia="Calibri" w:hAnsi="Calibri" w:cs="Calibri"/>
        </w:rPr>
      </w:pPr>
    </w:p>
    <w:p w14:paraId="37AEDE9D" w14:textId="0AFBD61F" w:rsidR="009A1463" w:rsidRPr="001E01A4" w:rsidRDefault="009A1463" w:rsidP="0016021A">
      <w:pPr>
        <w:spacing w:after="0"/>
        <w:jc w:val="both"/>
        <w:rPr>
          <w:rFonts w:ascii="Calibri" w:hAnsi="Calibri" w:cs="Calibri"/>
          <w:b/>
          <w:bCs/>
        </w:rPr>
      </w:pPr>
      <w:r w:rsidRPr="001E01A4">
        <w:rPr>
          <w:rFonts w:ascii="Calibri" w:hAnsi="Calibri" w:cs="Calibri"/>
        </w:rPr>
        <w:t>W ramach konkursu dopusz</w:t>
      </w:r>
      <w:r w:rsidR="00581A19">
        <w:rPr>
          <w:rFonts w:ascii="Calibri" w:hAnsi="Calibri" w:cs="Calibri"/>
        </w:rPr>
        <w:t>czalna jest realizacja projektu</w:t>
      </w:r>
      <w:r w:rsidRPr="001E01A4">
        <w:rPr>
          <w:rFonts w:ascii="Calibri" w:hAnsi="Calibri" w:cs="Calibri"/>
        </w:rPr>
        <w:t xml:space="preserve"> wyłącznie na obszarze województwa pomorskiego, </w:t>
      </w:r>
      <w:r w:rsidRPr="001E01A4">
        <w:rPr>
          <w:rFonts w:ascii="Calibri" w:hAnsi="Calibri" w:cs="Calibri"/>
          <w:b/>
          <w:bCs/>
        </w:rPr>
        <w:t xml:space="preserve">z wyłączeniem obszarów objętych wsparciem w ramach Poddziałania 5.4.1. </w:t>
      </w:r>
      <w:r w:rsidR="0016021A">
        <w:rPr>
          <w:rFonts w:ascii="Calibri" w:hAnsi="Calibri" w:cs="Calibri"/>
          <w:b/>
          <w:bCs/>
        </w:rPr>
        <w:br/>
      </w:r>
      <w:r w:rsidRPr="001E01A4">
        <w:rPr>
          <w:rFonts w:ascii="Calibri" w:hAnsi="Calibri" w:cs="Calibri"/>
          <w:b/>
          <w:bCs/>
        </w:rPr>
        <w:t xml:space="preserve">– </w:t>
      </w:r>
      <w:r w:rsidRPr="001E01A4">
        <w:rPr>
          <w:rFonts w:ascii="Calibri" w:hAnsi="Calibri" w:cs="Calibri"/>
          <w:b/>
          <w:bCs/>
          <w:i/>
        </w:rPr>
        <w:t>Zdrowie na rynku pracy – mechanizm ZIT</w:t>
      </w:r>
      <w:r w:rsidRPr="001E01A4">
        <w:rPr>
          <w:rFonts w:ascii="Calibri" w:hAnsi="Calibri" w:cs="Calibri"/>
          <w:b/>
          <w:bCs/>
        </w:rPr>
        <w:t>, tj.:</w:t>
      </w:r>
    </w:p>
    <w:p w14:paraId="47049624" w14:textId="243732F3" w:rsidR="00DA477D" w:rsidRPr="000F4F28" w:rsidRDefault="00DA477D" w:rsidP="009251A5">
      <w:pPr>
        <w:pStyle w:val="Akapitzlist"/>
        <w:numPr>
          <w:ilvl w:val="0"/>
          <w:numId w:val="46"/>
        </w:numPr>
        <w:spacing w:after="0"/>
        <w:ind w:left="567" w:hanging="425"/>
        <w:rPr>
          <w:rFonts w:ascii="Calibri" w:hAnsi="Calibri" w:cs="Calibri"/>
          <w:bCs/>
        </w:rPr>
      </w:pPr>
      <w:r w:rsidRPr="000F4F28">
        <w:rPr>
          <w:rFonts w:ascii="Calibri" w:hAnsi="Calibri" w:cs="Calibri"/>
          <w:bCs/>
        </w:rPr>
        <w:t>Cedry Wielkie – gmina wiejska</w:t>
      </w:r>
    </w:p>
    <w:p w14:paraId="1600ADC9" w14:textId="42F3B260" w:rsidR="00DA477D" w:rsidRPr="000F4F28" w:rsidRDefault="00DA477D" w:rsidP="009251A5">
      <w:pPr>
        <w:pStyle w:val="Akapitzlist"/>
        <w:numPr>
          <w:ilvl w:val="0"/>
          <w:numId w:val="46"/>
        </w:numPr>
        <w:spacing w:after="0"/>
        <w:ind w:left="567" w:hanging="425"/>
        <w:rPr>
          <w:rFonts w:ascii="Calibri" w:hAnsi="Calibri" w:cs="Calibri"/>
          <w:bCs/>
        </w:rPr>
      </w:pPr>
      <w:r w:rsidRPr="000F4F28">
        <w:rPr>
          <w:rFonts w:ascii="Calibri" w:hAnsi="Calibri" w:cs="Calibri"/>
          <w:bCs/>
        </w:rPr>
        <w:t>Gdańsk – gmina miejska</w:t>
      </w:r>
    </w:p>
    <w:p w14:paraId="3317AF2B" w14:textId="34EC7245" w:rsidR="00DA477D" w:rsidRPr="000F4F28" w:rsidRDefault="00DA477D" w:rsidP="009251A5">
      <w:pPr>
        <w:pStyle w:val="Akapitzlist"/>
        <w:numPr>
          <w:ilvl w:val="0"/>
          <w:numId w:val="46"/>
        </w:numPr>
        <w:spacing w:after="0"/>
        <w:ind w:left="567" w:hanging="425"/>
        <w:rPr>
          <w:rFonts w:ascii="Calibri" w:hAnsi="Calibri" w:cs="Calibri"/>
          <w:bCs/>
        </w:rPr>
      </w:pPr>
      <w:r w:rsidRPr="000F4F28">
        <w:rPr>
          <w:rFonts w:ascii="Calibri" w:hAnsi="Calibri" w:cs="Calibri"/>
          <w:bCs/>
        </w:rPr>
        <w:t>Gdynia – gmina miejska</w:t>
      </w:r>
    </w:p>
    <w:p w14:paraId="2EA7D279"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 xml:space="preserve">Hel – gmina miejska </w:t>
      </w:r>
    </w:p>
    <w:p w14:paraId="77423B3A"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Jastarnia – gmina miejsko-wiejska</w:t>
      </w:r>
    </w:p>
    <w:p w14:paraId="42E72704"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Kartuzy – gmina miejsko-wiejska</w:t>
      </w:r>
    </w:p>
    <w:p w14:paraId="38D0A38A"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Kolbudy</w:t>
      </w:r>
      <w:r w:rsidRPr="000F4F28">
        <w:rPr>
          <w:rFonts w:ascii="Calibri" w:hAnsi="Calibri" w:cs="Calibri"/>
        </w:rPr>
        <w:t xml:space="preserve"> – </w:t>
      </w:r>
      <w:r w:rsidRPr="000F4F28">
        <w:rPr>
          <w:rFonts w:ascii="Calibri" w:hAnsi="Calibri" w:cs="Calibri"/>
          <w:bCs/>
        </w:rPr>
        <w:t>gmina wiejska</w:t>
      </w:r>
    </w:p>
    <w:p w14:paraId="371EABDE"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Kosakowo – gmina wiejska</w:t>
      </w:r>
    </w:p>
    <w:p w14:paraId="2EB4291C"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Luzino – gmina wiejska</w:t>
      </w:r>
    </w:p>
    <w:p w14:paraId="5099D942"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lastRenderedPageBreak/>
        <w:t>Pruszcz Gdański – gmina miejska</w:t>
      </w:r>
    </w:p>
    <w:p w14:paraId="39309AC2"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Pruszcz Gdański – gmina wiejska</w:t>
      </w:r>
    </w:p>
    <w:p w14:paraId="18ADDFE4"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Przodkowo</w:t>
      </w:r>
      <w:r w:rsidRPr="000F4F28">
        <w:rPr>
          <w:rFonts w:ascii="Calibri" w:hAnsi="Calibri" w:cs="Calibri"/>
        </w:rPr>
        <w:t xml:space="preserve"> – </w:t>
      </w:r>
      <w:r w:rsidRPr="000F4F28">
        <w:rPr>
          <w:rFonts w:ascii="Calibri" w:hAnsi="Calibri" w:cs="Calibri"/>
          <w:bCs/>
        </w:rPr>
        <w:t>gmina wiejska</w:t>
      </w:r>
    </w:p>
    <w:p w14:paraId="6172F861"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Przywidz</w:t>
      </w:r>
      <w:r w:rsidRPr="000F4F28">
        <w:rPr>
          <w:rFonts w:ascii="Calibri" w:hAnsi="Calibri" w:cs="Calibri"/>
        </w:rPr>
        <w:t xml:space="preserve"> – </w:t>
      </w:r>
      <w:r w:rsidRPr="000F4F28">
        <w:rPr>
          <w:rFonts w:ascii="Calibri" w:hAnsi="Calibri" w:cs="Calibri"/>
          <w:bCs/>
        </w:rPr>
        <w:t>gmina wiejska</w:t>
      </w:r>
    </w:p>
    <w:p w14:paraId="12AF972E"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Pszczółki – gmina wiejska</w:t>
      </w:r>
    </w:p>
    <w:p w14:paraId="75476F70"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Puck – gmina miejska</w:t>
      </w:r>
    </w:p>
    <w:p w14:paraId="508B1093"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Puck</w:t>
      </w:r>
      <w:r w:rsidRPr="000F4F28">
        <w:rPr>
          <w:rFonts w:ascii="Calibri" w:hAnsi="Calibri" w:cs="Calibri"/>
        </w:rPr>
        <w:t xml:space="preserve"> – </w:t>
      </w:r>
      <w:r w:rsidRPr="000F4F28">
        <w:rPr>
          <w:rFonts w:ascii="Calibri" w:hAnsi="Calibri" w:cs="Calibri"/>
          <w:bCs/>
        </w:rPr>
        <w:t>gmina wiejska</w:t>
      </w:r>
    </w:p>
    <w:p w14:paraId="0207BF08"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 xml:space="preserve">Reda – gmina miejska </w:t>
      </w:r>
    </w:p>
    <w:p w14:paraId="7E385165"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Rumia – gmina miejska</w:t>
      </w:r>
    </w:p>
    <w:p w14:paraId="51979870"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Somonino</w:t>
      </w:r>
      <w:r w:rsidRPr="000F4F28">
        <w:rPr>
          <w:rFonts w:ascii="Calibri" w:hAnsi="Calibri" w:cs="Calibri"/>
        </w:rPr>
        <w:t xml:space="preserve"> – </w:t>
      </w:r>
      <w:r w:rsidRPr="000F4F28">
        <w:rPr>
          <w:rFonts w:ascii="Calibri" w:hAnsi="Calibri" w:cs="Calibri"/>
          <w:bCs/>
        </w:rPr>
        <w:t>gmina wiejska</w:t>
      </w:r>
    </w:p>
    <w:p w14:paraId="3FBFDE20"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Sopot – gmina miejska</w:t>
      </w:r>
    </w:p>
    <w:p w14:paraId="3EB93882"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Stegna – gmina wiejska</w:t>
      </w:r>
    </w:p>
    <w:p w14:paraId="62B9A69F"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Suchy Dąb – gmina wiejska</w:t>
      </w:r>
    </w:p>
    <w:p w14:paraId="073A01F9"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Szemud – gmina wiejska</w:t>
      </w:r>
    </w:p>
    <w:p w14:paraId="576A69A0"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 xml:space="preserve">Tczew – gmina miejska </w:t>
      </w:r>
    </w:p>
    <w:p w14:paraId="2862F37F"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Tczew – gmina wiejska</w:t>
      </w:r>
    </w:p>
    <w:p w14:paraId="772416D7"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Trąbki Wielkie</w:t>
      </w:r>
      <w:r w:rsidRPr="000F4F28">
        <w:rPr>
          <w:rFonts w:ascii="Calibri" w:hAnsi="Calibri" w:cs="Calibri"/>
        </w:rPr>
        <w:t xml:space="preserve"> – </w:t>
      </w:r>
      <w:r w:rsidRPr="000F4F28">
        <w:rPr>
          <w:rFonts w:ascii="Calibri" w:hAnsi="Calibri" w:cs="Calibri"/>
          <w:bCs/>
        </w:rPr>
        <w:t>gmina wiejska</w:t>
      </w:r>
    </w:p>
    <w:p w14:paraId="3E8D2FCA" w14:textId="77777777"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 xml:space="preserve">Wejherowo – gmina miejska </w:t>
      </w:r>
    </w:p>
    <w:p w14:paraId="496F319F" w14:textId="35A5E239"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Wejherowo</w:t>
      </w:r>
      <w:r w:rsidRPr="000F4F28">
        <w:rPr>
          <w:rFonts w:ascii="Calibri" w:hAnsi="Calibri" w:cs="Calibri"/>
        </w:rPr>
        <w:t xml:space="preserve"> – </w:t>
      </w:r>
      <w:r w:rsidR="00381C85">
        <w:rPr>
          <w:rFonts w:ascii="Calibri" w:hAnsi="Calibri" w:cs="Calibri"/>
          <w:bCs/>
        </w:rPr>
        <w:t>gmina wiejska</w:t>
      </w:r>
    </w:p>
    <w:p w14:paraId="49CF876A" w14:textId="77777777" w:rsidR="00DA477D" w:rsidRPr="000F4F28" w:rsidRDefault="00DA477D" w:rsidP="00CA00A6">
      <w:pPr>
        <w:pStyle w:val="Akapitzlist"/>
        <w:numPr>
          <w:ilvl w:val="0"/>
          <w:numId w:val="50"/>
        </w:numPr>
        <w:ind w:left="567" w:hanging="425"/>
        <w:rPr>
          <w:rFonts w:ascii="Calibri" w:hAnsi="Calibri" w:cs="Calibri"/>
          <w:bCs/>
        </w:rPr>
      </w:pPr>
      <w:r w:rsidRPr="000F4F28">
        <w:rPr>
          <w:rFonts w:ascii="Calibri" w:hAnsi="Calibri" w:cs="Calibri"/>
          <w:bCs/>
        </w:rPr>
        <w:t>Władysławowo – gmina miejsko-wiejska</w:t>
      </w:r>
    </w:p>
    <w:p w14:paraId="398AC181" w14:textId="40A7E836" w:rsidR="00DA477D" w:rsidRPr="000F4F28" w:rsidRDefault="00DA477D" w:rsidP="00CA00A6">
      <w:pPr>
        <w:pStyle w:val="Akapitzlist"/>
        <w:numPr>
          <w:ilvl w:val="0"/>
          <w:numId w:val="50"/>
        </w:numPr>
        <w:spacing w:after="0"/>
        <w:ind w:left="567" w:hanging="425"/>
        <w:rPr>
          <w:rFonts w:ascii="Calibri" w:hAnsi="Calibri" w:cs="Calibri"/>
          <w:bCs/>
        </w:rPr>
      </w:pPr>
      <w:r w:rsidRPr="000F4F28">
        <w:rPr>
          <w:rFonts w:ascii="Calibri" w:hAnsi="Calibri" w:cs="Calibri"/>
          <w:bCs/>
        </w:rPr>
        <w:t>Żukowo – gmina miejsko-wiejska</w:t>
      </w:r>
      <w:r w:rsidR="00381C85">
        <w:rPr>
          <w:rFonts w:ascii="Calibri" w:hAnsi="Calibri" w:cs="Calibri"/>
          <w:bCs/>
        </w:rPr>
        <w:t>.</w:t>
      </w:r>
    </w:p>
    <w:p w14:paraId="377D3FCC" w14:textId="77777777" w:rsidR="00152C8C" w:rsidRPr="001E01A4" w:rsidRDefault="00152C8C" w:rsidP="00CD13C8">
      <w:pPr>
        <w:autoSpaceDE w:val="0"/>
        <w:autoSpaceDN w:val="0"/>
        <w:spacing w:after="0"/>
        <w:jc w:val="both"/>
        <w:rPr>
          <w:rFonts w:ascii="Calibri" w:hAnsi="Calibri" w:cs="Calibri"/>
          <w:b/>
          <w:bCs/>
          <w:highlight w:val="yellow"/>
        </w:rPr>
      </w:pPr>
    </w:p>
    <w:p w14:paraId="2CB41F03" w14:textId="4A9D5EB1" w:rsidR="005904B2" w:rsidRDefault="005904B2" w:rsidP="004325C9">
      <w:pPr>
        <w:autoSpaceDE w:val="0"/>
        <w:autoSpaceDN w:val="0"/>
        <w:spacing w:after="0"/>
        <w:jc w:val="both"/>
        <w:rPr>
          <w:rFonts w:ascii="Calibri" w:hAnsi="Calibri" w:cs="Calibri"/>
          <w:b/>
          <w:bCs/>
        </w:rPr>
      </w:pPr>
      <w:r w:rsidRPr="00B43C40">
        <w:rPr>
          <w:rFonts w:ascii="Calibri" w:hAnsi="Calibri" w:cs="Calibri"/>
          <w:b/>
          <w:bCs/>
        </w:rPr>
        <w:t>Wyżej wymienione gminy nie mogą stanowić obszaru realizacji projektu, wskazanego w części C.5. wniosku o dofinansowanie.</w:t>
      </w:r>
      <w:r w:rsidRPr="001E01A4">
        <w:rPr>
          <w:rFonts w:ascii="Calibri" w:hAnsi="Calibri" w:cs="Calibri"/>
          <w:b/>
          <w:bCs/>
        </w:rPr>
        <w:t xml:space="preserve"> </w:t>
      </w:r>
    </w:p>
    <w:p w14:paraId="12468B8A" w14:textId="77777777" w:rsidR="004325C9" w:rsidRPr="001E01A4" w:rsidRDefault="004325C9" w:rsidP="004325C9">
      <w:pPr>
        <w:autoSpaceDE w:val="0"/>
        <w:autoSpaceDN w:val="0"/>
        <w:spacing w:after="0"/>
        <w:jc w:val="both"/>
        <w:rPr>
          <w:rFonts w:ascii="Calibri" w:hAnsi="Calibri" w:cs="Calibri"/>
          <w:b/>
          <w:bCs/>
        </w:rPr>
      </w:pPr>
    </w:p>
    <w:p w14:paraId="151689DD" w14:textId="644A72A1" w:rsidR="005904B2" w:rsidRDefault="005904B2" w:rsidP="00CC59A9">
      <w:pPr>
        <w:spacing w:after="0"/>
        <w:jc w:val="both"/>
        <w:rPr>
          <w:rFonts w:ascii="Calibri" w:hAnsi="Calibri" w:cs="Calibri"/>
        </w:rPr>
      </w:pPr>
      <w:r w:rsidRPr="00CC59A9">
        <w:rPr>
          <w:rFonts w:ascii="Calibri" w:hAnsi="Calibri" w:cs="Calibri"/>
          <w:b/>
        </w:rPr>
        <w:t>W przypadk</w:t>
      </w:r>
      <w:r w:rsidR="00152C8C" w:rsidRPr="00CC59A9">
        <w:rPr>
          <w:rFonts w:ascii="Calibri" w:hAnsi="Calibri" w:cs="Calibri"/>
          <w:b/>
        </w:rPr>
        <w:t xml:space="preserve">u wskazania </w:t>
      </w:r>
      <w:r w:rsidR="004325C9" w:rsidRPr="00CC59A9">
        <w:rPr>
          <w:rFonts w:ascii="Calibri" w:hAnsi="Calibri" w:cs="Calibri"/>
          <w:b/>
        </w:rPr>
        <w:t>w</w:t>
      </w:r>
      <w:r w:rsidR="00043EB1">
        <w:rPr>
          <w:rFonts w:ascii="Calibri" w:hAnsi="Calibri" w:cs="Calibri"/>
          <w:b/>
        </w:rPr>
        <w:t xml:space="preserve">e </w:t>
      </w:r>
      <w:r w:rsidR="004325C9" w:rsidRPr="00CC59A9">
        <w:rPr>
          <w:rFonts w:ascii="Calibri" w:hAnsi="Calibri" w:cs="Calibri"/>
          <w:b/>
        </w:rPr>
        <w:t>wniosku o dofinansowanie</w:t>
      </w:r>
      <w:r w:rsidR="002A17DB" w:rsidRPr="00CC59A9">
        <w:rPr>
          <w:rFonts w:ascii="Calibri" w:hAnsi="Calibri" w:cs="Calibri"/>
          <w:b/>
        </w:rPr>
        <w:t xml:space="preserve"> </w:t>
      </w:r>
      <w:r w:rsidR="003B46B9">
        <w:rPr>
          <w:rFonts w:ascii="Calibri" w:hAnsi="Calibri" w:cs="Calibri"/>
          <w:b/>
        </w:rPr>
        <w:t xml:space="preserve">projektu </w:t>
      </w:r>
      <w:r w:rsidR="00152C8C" w:rsidRPr="00CC59A9">
        <w:rPr>
          <w:rFonts w:ascii="Calibri" w:hAnsi="Calibri" w:cs="Calibri"/>
          <w:b/>
        </w:rPr>
        <w:t>któregokolwiek z wyżej</w:t>
      </w:r>
      <w:r w:rsidRPr="00CC59A9">
        <w:rPr>
          <w:rFonts w:ascii="Calibri" w:hAnsi="Calibri" w:cs="Calibri"/>
          <w:b/>
        </w:rPr>
        <w:t xml:space="preserve"> wymienionych obszarów</w:t>
      </w:r>
      <w:r w:rsidRPr="00932AAD">
        <w:rPr>
          <w:rFonts w:asciiTheme="minorHAnsi" w:hAnsiTheme="minorHAnsi" w:cstheme="minorHAnsi"/>
        </w:rPr>
        <w:t xml:space="preserve"> w części C.5. wniosku</w:t>
      </w:r>
      <w:r w:rsidR="002A17DB" w:rsidRPr="00CC59A9">
        <w:rPr>
          <w:rFonts w:ascii="Calibri" w:hAnsi="Calibri" w:cs="Calibri"/>
          <w:b/>
        </w:rPr>
        <w:t>,</w:t>
      </w:r>
      <w:r w:rsidRPr="00CC59A9">
        <w:rPr>
          <w:rFonts w:ascii="Calibri" w:hAnsi="Calibri" w:cs="Calibri"/>
          <w:b/>
        </w:rPr>
        <w:t xml:space="preserve"> wniosek zostanie odrzucony na etapie oceny formalnej </w:t>
      </w:r>
      <w:r w:rsidRPr="001E01A4">
        <w:rPr>
          <w:rFonts w:ascii="Calibri" w:hAnsi="Calibri" w:cs="Calibri"/>
        </w:rPr>
        <w:t>w ramach oceny podstawowego kryterium dopuszczalności A.2. „Zgodność z celem szczegółowym RPO WP oraz profilem Działania/ Poddziałania”, z uwagi na niezgodność z </w:t>
      </w:r>
      <w:r w:rsidR="002A17DB">
        <w:rPr>
          <w:rFonts w:ascii="Calibri" w:hAnsi="Calibri" w:cs="Calibri"/>
        </w:rPr>
        <w:t>zakresem wsparcia, określonym w </w:t>
      </w:r>
      <w:r w:rsidRPr="001E01A4">
        <w:rPr>
          <w:rFonts w:ascii="Calibri" w:hAnsi="Calibri" w:cs="Calibri"/>
        </w:rPr>
        <w:t xml:space="preserve">regulaminie konkursu odnośnie </w:t>
      </w:r>
      <w:r w:rsidRPr="002A17DB">
        <w:rPr>
          <w:rFonts w:ascii="Calibri" w:hAnsi="Calibri" w:cs="Calibri"/>
          <w:bCs/>
        </w:rPr>
        <w:t>obszaru realizacji projektu</w:t>
      </w:r>
      <w:r w:rsidRPr="002A17DB">
        <w:rPr>
          <w:rFonts w:ascii="Calibri" w:hAnsi="Calibri" w:cs="Calibri"/>
        </w:rPr>
        <w:t>.</w:t>
      </w:r>
      <w:r w:rsidRPr="001E01A4">
        <w:rPr>
          <w:rFonts w:ascii="Calibri" w:hAnsi="Calibri" w:cs="Calibri"/>
        </w:rPr>
        <w:t xml:space="preserve"> </w:t>
      </w:r>
    </w:p>
    <w:p w14:paraId="101126D9" w14:textId="217CFA6A" w:rsidR="00CC59A9" w:rsidRDefault="00CC59A9" w:rsidP="00CC59A9">
      <w:pPr>
        <w:spacing w:after="0"/>
        <w:jc w:val="both"/>
        <w:rPr>
          <w:rFonts w:ascii="Calibri" w:hAnsi="Calibri" w:cs="Calibri"/>
        </w:rPr>
      </w:pPr>
    </w:p>
    <w:p w14:paraId="1CB3999C" w14:textId="08335E1B" w:rsidR="005904B2" w:rsidRDefault="005904B2" w:rsidP="00CC59A9">
      <w:pPr>
        <w:spacing w:after="0"/>
        <w:jc w:val="both"/>
        <w:rPr>
          <w:rFonts w:ascii="Calibri" w:hAnsi="Calibri" w:cs="Calibri"/>
        </w:rPr>
      </w:pPr>
      <w:r w:rsidRPr="001E01A4">
        <w:rPr>
          <w:rFonts w:ascii="Calibri" w:hAnsi="Calibri" w:cs="Calibri"/>
        </w:rPr>
        <w:t>Wnioskodawca jest zobligowany do wskazania w części C.5. wniosku</w:t>
      </w:r>
      <w:r w:rsidR="00C36545">
        <w:rPr>
          <w:rFonts w:ascii="Calibri" w:hAnsi="Calibri" w:cs="Calibri"/>
        </w:rPr>
        <w:t xml:space="preserve"> o dofinansowanie projektu</w:t>
      </w:r>
      <w:r w:rsidRPr="001E01A4">
        <w:rPr>
          <w:rFonts w:ascii="Calibri" w:hAnsi="Calibri" w:cs="Calibri"/>
        </w:rPr>
        <w:t xml:space="preserve"> obszaru realizacji projektu z dokładnością do konkretnego powiatu lub gminy. Wybór całego powiatu jest jednoznaczny z objęciem wsparciem wszystkich gmin w jego obrębie. </w:t>
      </w:r>
      <w:r w:rsidR="00C36545">
        <w:rPr>
          <w:rFonts w:ascii="Calibri" w:hAnsi="Calibri" w:cs="Calibri"/>
        </w:rPr>
        <w:t>W odniesieniu do </w:t>
      </w:r>
      <w:r w:rsidR="00152C8C" w:rsidRPr="001E01A4">
        <w:rPr>
          <w:rFonts w:ascii="Calibri" w:hAnsi="Calibri" w:cs="Calibri"/>
        </w:rPr>
        <w:t>powiatów, na obszarze których znajdują się gminy zaplanowane do objęcia wsparciem w ramach Poddziałania 5.4.1.</w:t>
      </w:r>
      <w:r w:rsidR="00C36545">
        <w:rPr>
          <w:rFonts w:ascii="Calibri" w:hAnsi="Calibri" w:cs="Calibri"/>
        </w:rPr>
        <w:t>,</w:t>
      </w:r>
      <w:r w:rsidR="00152C8C" w:rsidRPr="001E01A4">
        <w:rPr>
          <w:rFonts w:ascii="Calibri" w:hAnsi="Calibri" w:cs="Calibri"/>
        </w:rPr>
        <w:t xml:space="preserve"> należy wskazać obszary z dokładnością do gminy. </w:t>
      </w:r>
    </w:p>
    <w:p w14:paraId="50EC72D3" w14:textId="77777777" w:rsidR="00DC4BA1" w:rsidRPr="001E01A4" w:rsidRDefault="00DC4BA1" w:rsidP="00CC59A9">
      <w:pPr>
        <w:spacing w:after="0"/>
        <w:jc w:val="both"/>
        <w:rPr>
          <w:rFonts w:ascii="Calibri" w:hAnsi="Calibri" w:cs="Calibri"/>
        </w:rPr>
      </w:pPr>
    </w:p>
    <w:p w14:paraId="27D8065C" w14:textId="209125B4" w:rsidR="00DC4BA1" w:rsidRDefault="00DC4BA1" w:rsidP="00DC4BA1">
      <w:pPr>
        <w:autoSpaceDE w:val="0"/>
        <w:autoSpaceDN w:val="0"/>
        <w:adjustRightInd w:val="0"/>
        <w:spacing w:after="0"/>
        <w:jc w:val="both"/>
        <w:rPr>
          <w:rFonts w:ascii="Calibri" w:eastAsia="Calibri" w:hAnsi="Calibri" w:cs="Calibri"/>
          <w:b/>
        </w:rPr>
      </w:pPr>
      <w:r w:rsidRPr="001E01A4">
        <w:rPr>
          <w:rFonts w:ascii="Calibri" w:eastAsia="Calibri" w:hAnsi="Calibri" w:cs="Calibri"/>
          <w:b/>
        </w:rPr>
        <w:t xml:space="preserve">W celu zapewnienia dostępności wsparcia Wnioskodawca jest zobligowany do zaplanowania wszystkich etapów oraz wszystkich rodzajów działań przewidzianych w </w:t>
      </w:r>
      <w:r w:rsidRPr="001E01A4">
        <w:rPr>
          <w:rFonts w:ascii="Calibri" w:eastAsia="Calibri" w:hAnsi="Calibri" w:cs="Calibri"/>
          <w:b/>
          <w:i/>
        </w:rPr>
        <w:t>Regionalnym Programie Polityki Zdrowotnej dotyczącym prewencji cukrzycy typu 2</w:t>
      </w:r>
      <w:r w:rsidRPr="001E01A4">
        <w:rPr>
          <w:rFonts w:ascii="Calibri" w:eastAsia="Calibri" w:hAnsi="Calibri" w:cs="Calibri"/>
          <w:b/>
        </w:rPr>
        <w:t xml:space="preserve"> na obszarze każdego powiatu województwa pomorskiego, z  wyłączeniem wyżej wymienionych gmin. </w:t>
      </w:r>
    </w:p>
    <w:p w14:paraId="7B602668" w14:textId="77777777" w:rsidR="00FD3CE7" w:rsidRPr="001E01A4" w:rsidRDefault="00FD3CE7" w:rsidP="00DC4BA1">
      <w:pPr>
        <w:autoSpaceDE w:val="0"/>
        <w:autoSpaceDN w:val="0"/>
        <w:adjustRightInd w:val="0"/>
        <w:spacing w:after="0"/>
        <w:jc w:val="both"/>
        <w:rPr>
          <w:rFonts w:ascii="Calibri" w:eastAsia="Calibri" w:hAnsi="Calibri" w:cs="Calibri"/>
          <w:b/>
        </w:rPr>
      </w:pPr>
    </w:p>
    <w:p w14:paraId="07AD6FBF" w14:textId="77777777" w:rsidR="002C3728" w:rsidRPr="001E01A4" w:rsidRDefault="002C3728" w:rsidP="001E01A4">
      <w:pPr>
        <w:spacing w:after="0"/>
        <w:rPr>
          <w:rFonts w:ascii="Calibri" w:eastAsia="Calibri" w:hAnsi="Calibri" w:cs="Calibri"/>
        </w:rPr>
      </w:pPr>
    </w:p>
    <w:p w14:paraId="1A7CC128" w14:textId="0134804D" w:rsidR="00BF521F" w:rsidRPr="001E01A4" w:rsidRDefault="00D64667" w:rsidP="009604DE">
      <w:pPr>
        <w:pStyle w:val="Akapitzlist"/>
        <w:shd w:val="clear" w:color="auto" w:fill="8DB3E2" w:themeFill="text2" w:themeFillTint="66"/>
        <w:tabs>
          <w:tab w:val="left" w:pos="709"/>
        </w:tabs>
        <w:spacing w:after="0"/>
        <w:ind w:left="709" w:hanging="709"/>
        <w:jc w:val="both"/>
        <w:outlineLvl w:val="2"/>
        <w:rPr>
          <w:rFonts w:ascii="Calibri" w:hAnsi="Calibri" w:cs="Calibri"/>
        </w:rPr>
      </w:pPr>
      <w:bookmarkStart w:id="69" w:name="_Toc422301672"/>
      <w:bookmarkStart w:id="70" w:name="_Toc447262893"/>
      <w:bookmarkStart w:id="71" w:name="_Toc448399216"/>
      <w:bookmarkStart w:id="72" w:name="_Toc499039736"/>
      <w:r w:rsidRPr="001E01A4">
        <w:rPr>
          <w:rFonts w:ascii="Calibri" w:hAnsi="Calibri" w:cs="Calibri"/>
          <w:b/>
          <w:color w:val="FFFFFF" w:themeColor="background1"/>
          <w:sz w:val="24"/>
        </w:rPr>
        <w:lastRenderedPageBreak/>
        <w:t>1.10</w:t>
      </w:r>
      <w:r w:rsidR="00536CD7" w:rsidRPr="001E01A4">
        <w:rPr>
          <w:rFonts w:ascii="Calibri" w:hAnsi="Calibri" w:cs="Calibri"/>
          <w:b/>
          <w:color w:val="FFFFFF" w:themeColor="background1"/>
          <w:sz w:val="24"/>
        </w:rPr>
        <w:tab/>
      </w:r>
      <w:r w:rsidR="00DF2BAF" w:rsidRPr="001E01A4">
        <w:rPr>
          <w:rFonts w:ascii="Calibri" w:hAnsi="Calibri" w:cs="Calibri"/>
          <w:b/>
          <w:color w:val="FFFFFF" w:themeColor="background1"/>
          <w:sz w:val="24"/>
        </w:rPr>
        <w:t xml:space="preserve"> </w:t>
      </w:r>
      <w:r w:rsidR="004A0311" w:rsidRPr="001E01A4">
        <w:rPr>
          <w:rFonts w:ascii="Calibri" w:hAnsi="Calibri" w:cs="Calibri"/>
          <w:b/>
          <w:color w:val="FFFFFF" w:themeColor="background1"/>
          <w:sz w:val="24"/>
        </w:rPr>
        <w:t xml:space="preserve">FORMY </w:t>
      </w:r>
      <w:r w:rsidR="00BF521F" w:rsidRPr="001E01A4">
        <w:rPr>
          <w:rFonts w:ascii="Calibri" w:hAnsi="Calibri" w:cs="Calibri"/>
          <w:b/>
          <w:color w:val="FFFFFF" w:themeColor="background1"/>
          <w:sz w:val="24"/>
        </w:rPr>
        <w:t>SKŁADANI</w:t>
      </w:r>
      <w:r w:rsidR="004A0311" w:rsidRPr="001E01A4">
        <w:rPr>
          <w:rFonts w:ascii="Calibri" w:hAnsi="Calibri" w:cs="Calibri"/>
          <w:b/>
          <w:color w:val="FFFFFF" w:themeColor="background1"/>
          <w:sz w:val="24"/>
        </w:rPr>
        <w:t>A</w:t>
      </w:r>
      <w:r w:rsidR="00BF521F" w:rsidRPr="001E01A4">
        <w:rPr>
          <w:rFonts w:ascii="Calibri" w:hAnsi="Calibri" w:cs="Calibri"/>
          <w:b/>
          <w:color w:val="FFFFFF" w:themeColor="background1"/>
          <w:sz w:val="24"/>
        </w:rPr>
        <w:t xml:space="preserve"> WNIOSKU O DOFINANSOWANIE PROJEKTU</w:t>
      </w:r>
      <w:bookmarkEnd w:id="69"/>
      <w:r w:rsidR="00BF521F" w:rsidRPr="001E01A4">
        <w:rPr>
          <w:rFonts w:ascii="Calibri" w:hAnsi="Calibri" w:cs="Calibri"/>
          <w:b/>
          <w:color w:val="FFFFFF" w:themeColor="background1"/>
          <w:sz w:val="24"/>
        </w:rPr>
        <w:t xml:space="preserve"> W KONKURSIE</w:t>
      </w:r>
      <w:bookmarkEnd w:id="70"/>
      <w:bookmarkEnd w:id="71"/>
      <w:r w:rsidR="00C95B52" w:rsidRPr="001E01A4">
        <w:rPr>
          <w:rFonts w:ascii="Calibri" w:hAnsi="Calibri" w:cs="Calibri"/>
          <w:b/>
          <w:color w:val="FFFFFF" w:themeColor="background1"/>
          <w:sz w:val="24"/>
        </w:rPr>
        <w:t xml:space="preserve"> </w:t>
      </w:r>
      <w:bookmarkEnd w:id="72"/>
    </w:p>
    <w:p w14:paraId="3F0AD4A1" w14:textId="77777777" w:rsidR="00B0123B" w:rsidRPr="001E01A4" w:rsidRDefault="00B0123B" w:rsidP="001E01A4">
      <w:pPr>
        <w:spacing w:after="0"/>
        <w:jc w:val="both"/>
        <w:rPr>
          <w:rFonts w:ascii="Calibri" w:hAnsi="Calibri" w:cs="Calibri"/>
        </w:rPr>
      </w:pPr>
    </w:p>
    <w:p w14:paraId="1D8BE7B4" w14:textId="4E71C395" w:rsidR="00EF3153" w:rsidRDefault="00EF3153" w:rsidP="00812113">
      <w:pPr>
        <w:spacing w:after="0"/>
        <w:jc w:val="both"/>
        <w:rPr>
          <w:rFonts w:ascii="Calibri" w:hAnsi="Calibri" w:cs="Calibri"/>
        </w:rPr>
      </w:pPr>
      <w:r w:rsidRPr="001E01A4">
        <w:rPr>
          <w:rFonts w:ascii="Calibri" w:hAnsi="Calibri" w:cs="Calibri"/>
        </w:rPr>
        <w:t xml:space="preserve">Projekty ubiegające się o dofinansowanie w ramach konkursu muszą zostać przygotowane w formie </w:t>
      </w:r>
      <w:r w:rsidRPr="001E01A4">
        <w:rPr>
          <w:rFonts w:ascii="Calibri" w:hAnsi="Calibri" w:cs="Calibri"/>
          <w:b/>
        </w:rPr>
        <w:t>wniosku o dofinansowanie projektu</w:t>
      </w:r>
      <w:r w:rsidRPr="001E01A4">
        <w:rPr>
          <w:rFonts w:ascii="Calibri" w:hAnsi="Calibri" w:cs="Calibri"/>
        </w:rPr>
        <w:t>.</w:t>
      </w:r>
    </w:p>
    <w:p w14:paraId="7D6914ED" w14:textId="77777777" w:rsidR="00812113" w:rsidRPr="001E01A4" w:rsidRDefault="00812113" w:rsidP="00812113">
      <w:pPr>
        <w:spacing w:after="0"/>
        <w:jc w:val="both"/>
        <w:rPr>
          <w:rFonts w:ascii="Calibri" w:hAnsi="Calibri" w:cs="Calibri"/>
        </w:rPr>
      </w:pPr>
    </w:p>
    <w:p w14:paraId="1B44953F" w14:textId="2ACE2229" w:rsidR="00EF3153" w:rsidRDefault="00EF3153" w:rsidP="00812113">
      <w:pPr>
        <w:spacing w:after="0"/>
        <w:jc w:val="both"/>
        <w:rPr>
          <w:rFonts w:ascii="Calibri" w:hAnsi="Calibri" w:cs="Calibri"/>
        </w:rPr>
      </w:pPr>
      <w:r w:rsidRPr="001E01A4">
        <w:rPr>
          <w:rFonts w:ascii="Calibri" w:hAnsi="Calibri" w:cs="Calibri"/>
        </w:rPr>
        <w:t xml:space="preserve">W ramach konkursu obowiązuje </w:t>
      </w:r>
      <w:r w:rsidRPr="001E01A4">
        <w:rPr>
          <w:rFonts w:ascii="Calibri" w:hAnsi="Calibri" w:cs="Calibri"/>
          <w:i/>
        </w:rPr>
        <w:t>Wzór formularza wniosku o dofinansowanie projektu z Europejskiego Funduszu Spo</w:t>
      </w:r>
      <w:r w:rsidR="002133DB" w:rsidRPr="001E01A4">
        <w:rPr>
          <w:rFonts w:ascii="Calibri" w:hAnsi="Calibri" w:cs="Calibri"/>
          <w:i/>
        </w:rPr>
        <w:t>łecznego w ramach RPO WP 2014-2</w:t>
      </w:r>
      <w:r w:rsidRPr="001E01A4">
        <w:rPr>
          <w:rFonts w:ascii="Calibri" w:hAnsi="Calibri" w:cs="Calibri"/>
          <w:i/>
        </w:rPr>
        <w:t xml:space="preserve">020 </w:t>
      </w:r>
      <w:r w:rsidRPr="001E01A4">
        <w:rPr>
          <w:rFonts w:ascii="Calibri" w:hAnsi="Calibri" w:cs="Calibri"/>
        </w:rPr>
        <w:t>oraz</w:t>
      </w:r>
      <w:r w:rsidRPr="001E01A4">
        <w:rPr>
          <w:rFonts w:ascii="Calibri" w:hAnsi="Calibri" w:cs="Calibri"/>
          <w:i/>
        </w:rPr>
        <w:t xml:space="preserve"> Instrukcja wypełniania formularza wniosku o dofinansowanie projektu z Europejskiego Funduszu Spo</w:t>
      </w:r>
      <w:r w:rsidR="002133DB" w:rsidRPr="001E01A4">
        <w:rPr>
          <w:rFonts w:ascii="Calibri" w:hAnsi="Calibri" w:cs="Calibri"/>
          <w:i/>
        </w:rPr>
        <w:t>łecznego w ramach RPO WP 2014-</w:t>
      </w:r>
      <w:r w:rsidRPr="001E01A4">
        <w:rPr>
          <w:rFonts w:ascii="Calibri" w:hAnsi="Calibri" w:cs="Calibri"/>
          <w:i/>
        </w:rPr>
        <w:t xml:space="preserve">2020, </w:t>
      </w:r>
      <w:r w:rsidRPr="001E01A4">
        <w:rPr>
          <w:rFonts w:ascii="Calibri" w:hAnsi="Calibri" w:cs="Calibri"/>
        </w:rPr>
        <w:t xml:space="preserve">stanowiące odpowiednio </w:t>
      </w:r>
      <w:r w:rsidRPr="001201D2">
        <w:rPr>
          <w:rFonts w:ascii="Calibri" w:hAnsi="Calibri" w:cs="Calibri"/>
          <w:u w:val="single"/>
        </w:rPr>
        <w:t>załączniki nr</w:t>
      </w:r>
      <w:r w:rsidR="006C1260" w:rsidRPr="001201D2">
        <w:rPr>
          <w:rFonts w:ascii="Calibri" w:hAnsi="Calibri" w:cs="Calibri"/>
          <w:u w:val="single"/>
        </w:rPr>
        <w:t xml:space="preserve"> 7 i</w:t>
      </w:r>
      <w:r w:rsidRPr="001201D2">
        <w:rPr>
          <w:rFonts w:ascii="Calibri" w:hAnsi="Calibri" w:cs="Calibri"/>
          <w:u w:val="single"/>
        </w:rPr>
        <w:t xml:space="preserve"> </w:t>
      </w:r>
      <w:r w:rsidR="00B64368" w:rsidRPr="001201D2">
        <w:rPr>
          <w:rFonts w:ascii="Calibri" w:hAnsi="Calibri" w:cs="Calibri"/>
          <w:u w:val="single"/>
        </w:rPr>
        <w:t>8</w:t>
      </w:r>
      <w:r w:rsidR="004175CB" w:rsidRPr="001E01A4">
        <w:rPr>
          <w:rFonts w:ascii="Calibri" w:hAnsi="Calibri" w:cs="Calibri"/>
        </w:rPr>
        <w:t xml:space="preserve"> </w:t>
      </w:r>
      <w:r w:rsidRPr="001E01A4">
        <w:rPr>
          <w:rFonts w:ascii="Calibri" w:hAnsi="Calibri" w:cs="Calibri"/>
        </w:rPr>
        <w:t>do niniejszego regulaminu.</w:t>
      </w:r>
    </w:p>
    <w:p w14:paraId="645212B2" w14:textId="77777777" w:rsidR="00812113" w:rsidRPr="001E01A4" w:rsidRDefault="00812113" w:rsidP="00812113">
      <w:pPr>
        <w:spacing w:after="0"/>
        <w:jc w:val="both"/>
        <w:rPr>
          <w:rFonts w:ascii="Calibri" w:hAnsi="Calibri" w:cs="Calibri"/>
        </w:rPr>
      </w:pPr>
    </w:p>
    <w:p w14:paraId="311E55D9" w14:textId="77777777" w:rsidR="00E85455" w:rsidRPr="001E01A4" w:rsidRDefault="00E85455" w:rsidP="001E01A4">
      <w:pPr>
        <w:spacing w:after="0"/>
        <w:jc w:val="both"/>
        <w:rPr>
          <w:rFonts w:ascii="Calibri" w:eastAsia="Times New Roman" w:hAnsi="Calibri" w:cs="Calibri"/>
          <w:iCs/>
          <w:color w:val="0000FF"/>
        </w:rPr>
      </w:pPr>
      <w:r w:rsidRPr="001E01A4">
        <w:rPr>
          <w:rFonts w:ascii="Calibri" w:eastAsia="Times New Roman" w:hAnsi="Calibri" w:cs="Calibri"/>
        </w:rPr>
        <w:t>Formularz wniosku o dofinansowanie projektu sporządzany jest w aplikacji internetowej –</w:t>
      </w:r>
      <w:r w:rsidRPr="001E01A4">
        <w:rPr>
          <w:rFonts w:ascii="Calibri" w:eastAsia="Times New Roman" w:hAnsi="Calibri" w:cs="Calibri"/>
          <w:b/>
        </w:rPr>
        <w:t xml:space="preserve"> GWA</w:t>
      </w:r>
      <w:r w:rsidRPr="001E01A4">
        <w:rPr>
          <w:rFonts w:ascii="Calibri" w:eastAsia="Times New Roman" w:hAnsi="Calibri" w:cs="Calibri"/>
          <w:bCs/>
        </w:rPr>
        <w:t xml:space="preserve">, dostępnej wraz z instrukcją obsługi na stronie internetowej </w:t>
      </w:r>
      <w:hyperlink r:id="rId22" w:history="1">
        <w:r w:rsidRPr="001E01A4">
          <w:rPr>
            <w:rFonts w:ascii="Calibri" w:eastAsia="Times New Roman" w:hAnsi="Calibri" w:cs="Calibri"/>
            <w:bCs/>
            <w:color w:val="0000FF"/>
            <w:u w:val="single"/>
          </w:rPr>
          <w:t>Generatora Wniosków Aplikacyjnych</w:t>
        </w:r>
      </w:hyperlink>
      <w:r w:rsidRPr="001E01A4">
        <w:rPr>
          <w:rFonts w:ascii="Calibri" w:eastAsia="Times New Roman" w:hAnsi="Calibri" w:cs="Calibri"/>
          <w:bCs/>
        </w:rPr>
        <w:t>.</w:t>
      </w:r>
    </w:p>
    <w:p w14:paraId="15B4ABD8" w14:textId="207178FB" w:rsidR="00EF3153" w:rsidRPr="001E01A4" w:rsidRDefault="00812113" w:rsidP="001E01A4">
      <w:pPr>
        <w:shd w:val="clear" w:color="auto" w:fill="FFFFFF"/>
        <w:spacing w:after="0"/>
        <w:jc w:val="both"/>
        <w:rPr>
          <w:rFonts w:ascii="Calibri" w:hAnsi="Calibri" w:cs="Calibri"/>
        </w:rPr>
      </w:pPr>
      <w:r>
        <w:rPr>
          <w:rFonts w:ascii="Calibri" w:hAnsi="Calibri" w:cs="Calibri"/>
          <w:b/>
        </w:rPr>
        <w:br/>
      </w:r>
      <w:r w:rsidR="00EF3153" w:rsidRPr="001E01A4">
        <w:rPr>
          <w:rFonts w:ascii="Calibri" w:hAnsi="Calibri" w:cs="Calibri"/>
        </w:rPr>
        <w:t xml:space="preserve">W celu rozpoczęcia pracy w GWA wnioskodawca musi założyć konto, podając następujące dane: </w:t>
      </w:r>
    </w:p>
    <w:p w14:paraId="4F312B19" w14:textId="77777777" w:rsidR="00EF3153" w:rsidRPr="001E01A4" w:rsidRDefault="00961A48"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l</w:t>
      </w:r>
      <w:r w:rsidR="0035243D" w:rsidRPr="001E01A4">
        <w:rPr>
          <w:rFonts w:ascii="Calibri" w:hAnsi="Calibri" w:cs="Calibri"/>
        </w:rPr>
        <w:t>ogin;</w:t>
      </w:r>
    </w:p>
    <w:p w14:paraId="2C4F4FAD" w14:textId="77777777" w:rsidR="00EF3153" w:rsidRPr="001E01A4" w:rsidRDefault="00961A48"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h</w:t>
      </w:r>
      <w:r w:rsidR="0035243D" w:rsidRPr="001E01A4">
        <w:rPr>
          <w:rFonts w:ascii="Calibri" w:hAnsi="Calibri" w:cs="Calibri"/>
        </w:rPr>
        <w:t>asło;</w:t>
      </w:r>
      <w:r w:rsidR="00EF3153" w:rsidRPr="001E01A4">
        <w:rPr>
          <w:rFonts w:ascii="Calibri" w:hAnsi="Calibri" w:cs="Calibri"/>
        </w:rPr>
        <w:t xml:space="preserve"> </w:t>
      </w:r>
    </w:p>
    <w:p w14:paraId="79B06168" w14:textId="77777777" w:rsidR="00EF3153" w:rsidRPr="001E01A4" w:rsidRDefault="00EF3153"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adres poczty elektronicznej</w:t>
      </w:r>
      <w:r w:rsidR="0035243D" w:rsidRPr="001E01A4">
        <w:rPr>
          <w:rFonts w:ascii="Calibri" w:hAnsi="Calibri" w:cs="Calibri"/>
        </w:rPr>
        <w:t>;</w:t>
      </w:r>
      <w:r w:rsidRPr="001E01A4">
        <w:rPr>
          <w:rFonts w:ascii="Calibri" w:hAnsi="Calibri" w:cs="Calibri"/>
        </w:rPr>
        <w:t xml:space="preserve"> </w:t>
      </w:r>
    </w:p>
    <w:p w14:paraId="7E95D082" w14:textId="77777777" w:rsidR="00EF3153" w:rsidRPr="001E01A4" w:rsidRDefault="0035243D"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imię i nazwisko;</w:t>
      </w:r>
    </w:p>
    <w:p w14:paraId="546D03A3" w14:textId="77777777" w:rsidR="00EF3153" w:rsidRPr="001E01A4" w:rsidRDefault="00EF3153" w:rsidP="00913B98">
      <w:pPr>
        <w:numPr>
          <w:ilvl w:val="0"/>
          <w:numId w:val="10"/>
        </w:numPr>
        <w:shd w:val="clear" w:color="auto" w:fill="FFFFFF"/>
        <w:spacing w:after="0"/>
        <w:ind w:left="567" w:hanging="425"/>
        <w:contextualSpacing/>
        <w:jc w:val="both"/>
        <w:rPr>
          <w:rFonts w:ascii="Calibri" w:hAnsi="Calibri" w:cs="Calibri"/>
        </w:rPr>
      </w:pPr>
      <w:r w:rsidRPr="001E01A4">
        <w:rPr>
          <w:rFonts w:ascii="Calibri" w:hAnsi="Calibri" w:cs="Calibri"/>
        </w:rPr>
        <w:t xml:space="preserve">nazwę podmiotu, który reprezentuje. </w:t>
      </w:r>
    </w:p>
    <w:p w14:paraId="75315A28" w14:textId="77777777" w:rsidR="0035243D" w:rsidRPr="001E01A4" w:rsidRDefault="0035243D" w:rsidP="001E01A4">
      <w:pPr>
        <w:shd w:val="clear" w:color="auto" w:fill="FFFFFF"/>
        <w:spacing w:after="0"/>
        <w:ind w:left="709"/>
        <w:contextualSpacing/>
        <w:jc w:val="both"/>
        <w:rPr>
          <w:rFonts w:ascii="Calibri" w:hAnsi="Calibri" w:cs="Calibri"/>
        </w:rPr>
      </w:pPr>
    </w:p>
    <w:p w14:paraId="015C977D" w14:textId="77777777" w:rsidR="00BB53E9" w:rsidRPr="001E01A4" w:rsidRDefault="00EF3153" w:rsidP="001E01A4">
      <w:pPr>
        <w:shd w:val="clear" w:color="auto" w:fill="FFFFFF"/>
        <w:spacing w:after="0"/>
        <w:jc w:val="both"/>
        <w:rPr>
          <w:rFonts w:ascii="Calibri" w:hAnsi="Calibri" w:cs="Calibri"/>
        </w:rPr>
      </w:pPr>
      <w:r w:rsidRPr="001E01A4">
        <w:rPr>
          <w:rFonts w:ascii="Calibri" w:hAnsi="Calibri" w:cs="Calibri"/>
        </w:rPr>
        <w:t>Login przypisany jest do danego wnioskodawcy – system posiada zabezpieczenia przed założeniem dwóch kont o tym samym loginie.</w:t>
      </w:r>
    </w:p>
    <w:p w14:paraId="582C39B3" w14:textId="77777777" w:rsidR="00400EA2" w:rsidRPr="001E01A4" w:rsidRDefault="00400EA2" w:rsidP="001E01A4">
      <w:pPr>
        <w:shd w:val="clear" w:color="auto" w:fill="FFFFFF"/>
        <w:spacing w:after="0"/>
        <w:jc w:val="both"/>
        <w:rPr>
          <w:rFonts w:ascii="Calibri" w:hAnsi="Calibri" w:cs="Calibri"/>
        </w:rPr>
      </w:pPr>
    </w:p>
    <w:p w14:paraId="33AE7713" w14:textId="77777777" w:rsidR="008C1074" w:rsidRPr="001E01A4" w:rsidRDefault="008C1074" w:rsidP="001E01A4">
      <w:pPr>
        <w:shd w:val="clear" w:color="auto" w:fill="FFFFFF"/>
        <w:spacing w:after="0"/>
        <w:jc w:val="both"/>
        <w:rPr>
          <w:rFonts w:ascii="Calibri" w:hAnsi="Calibri" w:cs="Calibri"/>
        </w:rPr>
      </w:pPr>
      <w:r w:rsidRPr="001E01A4">
        <w:rPr>
          <w:rFonts w:ascii="Calibri" w:hAnsi="Calibri" w:cs="Calibri"/>
        </w:rPr>
        <w:t xml:space="preserve">Wniosek o dofinansowanie projektu w ramach konkursu </w:t>
      </w:r>
      <w:r w:rsidRPr="001E01A4">
        <w:rPr>
          <w:rFonts w:ascii="Calibri" w:hAnsi="Calibri" w:cs="Calibri"/>
          <w:b/>
        </w:rPr>
        <w:t>można złożyć wyłącznie w formie</w:t>
      </w:r>
      <w:r w:rsidRPr="001E01A4">
        <w:rPr>
          <w:rFonts w:ascii="Calibri" w:hAnsi="Calibri" w:cs="Calibri"/>
        </w:rPr>
        <w:t xml:space="preserve"> </w:t>
      </w:r>
      <w:r w:rsidRPr="001E01A4">
        <w:rPr>
          <w:rFonts w:ascii="Calibri" w:hAnsi="Calibri" w:cs="Calibri"/>
          <w:b/>
        </w:rPr>
        <w:t xml:space="preserve">papierowej </w:t>
      </w:r>
      <w:r w:rsidRPr="001E01A4">
        <w:rPr>
          <w:rFonts w:ascii="Calibri" w:hAnsi="Calibri" w:cs="Calibri"/>
        </w:rPr>
        <w:t>– przez wysłanie wniosku w GWA, wygenerowanie pliku PDF wysłanego wniosku i wymaganych załączników, wydruk pliku PDF wniosku i wymaganych załączników oraz dostarczenie wydruku do IOK.</w:t>
      </w:r>
    </w:p>
    <w:p w14:paraId="76F7CD7F" w14:textId="77777777" w:rsidR="0027333B" w:rsidRDefault="0027333B" w:rsidP="001E01A4">
      <w:pPr>
        <w:spacing w:after="0"/>
        <w:jc w:val="both"/>
        <w:rPr>
          <w:rFonts w:ascii="Calibri" w:hAnsi="Calibri" w:cs="Calibri"/>
        </w:rPr>
      </w:pPr>
    </w:p>
    <w:p w14:paraId="6C312572" w14:textId="34CB5139" w:rsidR="0035243D" w:rsidRPr="001E01A4" w:rsidRDefault="0035243D" w:rsidP="001E01A4">
      <w:pPr>
        <w:spacing w:after="0"/>
        <w:jc w:val="both"/>
        <w:rPr>
          <w:rFonts w:ascii="Calibri" w:hAnsi="Calibri" w:cs="Calibri"/>
        </w:rPr>
      </w:pPr>
      <w:r w:rsidRPr="001E01A4">
        <w:rPr>
          <w:rFonts w:ascii="Calibri" w:hAnsi="Calibri" w:cs="Calibri"/>
          <w:b/>
        </w:rPr>
        <w:t>Wymagane załączniki do wniosku o dofinansowanie projektu,</w:t>
      </w:r>
      <w:r w:rsidRPr="001E01A4">
        <w:rPr>
          <w:rFonts w:ascii="Calibri" w:hAnsi="Calibri" w:cs="Calibri"/>
        </w:rPr>
        <w:t xml:space="preserve"> które są generowane w aplikacji GWA przy użyciu przycisku „załączniki wniosku PDF” (po uprzednim zablokowaniu wniosku do edycji przez zmianę jego statusu z „roboczego” na „wysłany”):</w:t>
      </w:r>
    </w:p>
    <w:p w14:paraId="34768797" w14:textId="72E56773" w:rsidR="0035243D" w:rsidRPr="001E01A4" w:rsidRDefault="0035243D" w:rsidP="00913B98">
      <w:pPr>
        <w:numPr>
          <w:ilvl w:val="0"/>
          <w:numId w:val="29"/>
        </w:numPr>
        <w:spacing w:after="0"/>
        <w:ind w:left="567" w:hanging="425"/>
        <w:jc w:val="both"/>
        <w:rPr>
          <w:rFonts w:ascii="Calibri" w:hAnsi="Calibri" w:cs="Calibri"/>
        </w:rPr>
      </w:pPr>
      <w:r w:rsidRPr="001E01A4">
        <w:rPr>
          <w:rFonts w:ascii="Calibri" w:hAnsi="Calibri" w:cs="Calibri"/>
          <w:b/>
        </w:rPr>
        <w:t>Szczegółowy budżet projektu</w:t>
      </w:r>
      <w:r w:rsidRPr="001E01A4">
        <w:rPr>
          <w:rFonts w:ascii="Calibri" w:hAnsi="Calibri" w:cs="Calibri"/>
        </w:rPr>
        <w:t xml:space="preserve"> </w:t>
      </w:r>
      <w:r w:rsidR="00574779">
        <w:rPr>
          <w:rFonts w:ascii="Calibri" w:hAnsi="Calibri" w:cs="Calibri"/>
        </w:rPr>
        <w:t>–</w:t>
      </w:r>
      <w:r w:rsidRPr="001E01A4">
        <w:rPr>
          <w:rFonts w:ascii="Calibri" w:hAnsi="Calibri" w:cs="Calibri"/>
        </w:rPr>
        <w:t xml:space="preserve"> własnoręcznie podpisany i opatrzony pieczątką imienną przez osobę/y uprawnioną/e do reprezentowania wnioskodawcy wskazaną/e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w:t>
      </w:r>
    </w:p>
    <w:p w14:paraId="36C16860" w14:textId="4F35F32B" w:rsidR="00574779" w:rsidRDefault="0035243D" w:rsidP="00913B98">
      <w:pPr>
        <w:numPr>
          <w:ilvl w:val="0"/>
          <w:numId w:val="29"/>
        </w:numPr>
        <w:spacing w:after="0"/>
        <w:ind w:left="567" w:hanging="425"/>
        <w:jc w:val="both"/>
        <w:rPr>
          <w:rFonts w:ascii="Calibri" w:hAnsi="Calibri" w:cs="Calibri"/>
        </w:rPr>
      </w:pPr>
      <w:r w:rsidRPr="001E01A4">
        <w:rPr>
          <w:rFonts w:ascii="Calibri" w:hAnsi="Calibri" w:cs="Calibri"/>
          <w:b/>
        </w:rPr>
        <w:t>Oświadczenie o kwalifikowalności podatku VAT</w:t>
      </w:r>
      <w:r w:rsidRPr="001E01A4">
        <w:rPr>
          <w:rFonts w:ascii="Calibri" w:hAnsi="Calibri" w:cs="Calibri"/>
        </w:rPr>
        <w:t xml:space="preserve"> </w:t>
      </w:r>
      <w:r w:rsidR="00574779">
        <w:rPr>
          <w:rFonts w:ascii="Calibri" w:hAnsi="Calibri" w:cs="Calibri"/>
        </w:rPr>
        <w:t>–</w:t>
      </w:r>
      <w:r w:rsidRPr="001E01A4">
        <w:rPr>
          <w:rFonts w:ascii="Calibri" w:hAnsi="Calibri" w:cs="Calibri"/>
        </w:rPr>
        <w:t xml:space="preserve"> własnoręcznie podpisane i opatrzone pieczątką imienną przez osobę/y uprawnioną/e do reprezentowania wnioskodawcy wskazaną/e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w:t>
      </w:r>
      <w:r w:rsidRPr="001E01A4">
        <w:rPr>
          <w:rFonts w:ascii="Calibri" w:hAnsi="Calibri" w:cs="Calibri"/>
          <w:b/>
        </w:rPr>
        <w:t>W przypadku realizacji projektu w partnerstwie</w:t>
      </w:r>
      <w:r w:rsidRPr="001E01A4">
        <w:rPr>
          <w:rFonts w:ascii="Calibri" w:hAnsi="Calibri" w:cs="Calibr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1E01A4">
        <w:rPr>
          <w:rFonts w:ascii="Calibri" w:hAnsi="Calibri" w:cs="Calibri"/>
          <w:b/>
        </w:rPr>
        <w:t>B.3</w:t>
      </w:r>
      <w:r w:rsidRPr="001E01A4">
        <w:rPr>
          <w:rFonts w:ascii="Calibri" w:hAnsi="Calibri" w:cs="Calibri"/>
        </w:rPr>
        <w:t xml:space="preserve"> wniosku (w przypadku braku imiennych pieczątek należy złożyć czytelne podpisy); </w:t>
      </w:r>
    </w:p>
    <w:p w14:paraId="29D3DED7" w14:textId="6374F054" w:rsidR="00574779" w:rsidRDefault="0035243D" w:rsidP="00913B98">
      <w:pPr>
        <w:numPr>
          <w:ilvl w:val="0"/>
          <w:numId w:val="29"/>
        </w:numPr>
        <w:spacing w:after="0"/>
        <w:ind w:left="567" w:hanging="425"/>
        <w:jc w:val="both"/>
        <w:rPr>
          <w:rFonts w:ascii="Calibri" w:hAnsi="Calibri" w:cs="Calibri"/>
        </w:rPr>
      </w:pPr>
      <w:r w:rsidRPr="00574779">
        <w:rPr>
          <w:rFonts w:ascii="Calibri" w:hAnsi="Calibri" w:cs="Calibri"/>
          <w:b/>
        </w:rPr>
        <w:lastRenderedPageBreak/>
        <w:t xml:space="preserve">Oświadczenie wnioskodawcy o realizacji projektu zgodnie ze standardami </w:t>
      </w:r>
      <w:r w:rsidR="00716F90" w:rsidRPr="00574779">
        <w:rPr>
          <w:rFonts w:ascii="Calibri" w:hAnsi="Calibri" w:cs="Calibri"/>
          <w:b/>
        </w:rPr>
        <w:t xml:space="preserve">realizacji </w:t>
      </w:r>
      <w:r w:rsidRPr="00574779">
        <w:rPr>
          <w:rFonts w:ascii="Calibri" w:hAnsi="Calibri" w:cs="Calibri"/>
          <w:b/>
        </w:rPr>
        <w:t>wsparcia określonymi w regulaminie konkursu RPO WP na lata 2014-2020</w:t>
      </w:r>
      <w:r w:rsidRPr="00574779">
        <w:rPr>
          <w:rFonts w:ascii="Calibri" w:hAnsi="Calibri" w:cs="Calibri"/>
        </w:rPr>
        <w:t xml:space="preserve"> </w:t>
      </w:r>
      <w:r w:rsidR="00574779" w:rsidRPr="00574779">
        <w:rPr>
          <w:rFonts w:ascii="Calibri" w:hAnsi="Calibri" w:cs="Calibri"/>
        </w:rPr>
        <w:t>–</w:t>
      </w:r>
      <w:r w:rsidRPr="00574779">
        <w:rPr>
          <w:rFonts w:ascii="Calibri" w:hAnsi="Calibri" w:cs="Calibri"/>
        </w:rPr>
        <w:t xml:space="preserve"> własnoręcznie podpisane i opatrzone pieczątką imienną przez osobę/y uprawnioną/e do reprezentowania wnioskodawcy wskazaną/e w punkcie </w:t>
      </w:r>
      <w:r w:rsidRPr="00574779">
        <w:rPr>
          <w:rFonts w:ascii="Calibri" w:hAnsi="Calibri" w:cs="Calibri"/>
          <w:b/>
        </w:rPr>
        <w:t>B.2</w:t>
      </w:r>
      <w:r w:rsidRPr="00574779">
        <w:rPr>
          <w:rFonts w:ascii="Calibri" w:hAnsi="Calibri" w:cs="Calibri"/>
        </w:rPr>
        <w:t xml:space="preserve"> wniosku (w przypadku braku pieczątki imiennej należy złożyć czytelny podpis)</w:t>
      </w:r>
      <w:r w:rsidR="00574779" w:rsidRPr="00574779">
        <w:rPr>
          <w:rFonts w:ascii="Calibri" w:hAnsi="Calibri" w:cs="Calibri"/>
        </w:rPr>
        <w:t>;</w:t>
      </w:r>
    </w:p>
    <w:p w14:paraId="1735886D" w14:textId="6AD00050" w:rsidR="001A62EB" w:rsidRDefault="001A62EB" w:rsidP="00913B98">
      <w:pPr>
        <w:numPr>
          <w:ilvl w:val="0"/>
          <w:numId w:val="29"/>
        </w:numPr>
        <w:spacing w:after="0"/>
        <w:ind w:left="567" w:hanging="425"/>
        <w:jc w:val="both"/>
        <w:rPr>
          <w:rFonts w:ascii="Calibri" w:hAnsi="Calibri" w:cs="Calibri"/>
        </w:rPr>
      </w:pPr>
      <w:r w:rsidRPr="00574779">
        <w:rPr>
          <w:rFonts w:ascii="Calibri" w:hAnsi="Calibri" w:cs="Calibri"/>
          <w:b/>
        </w:rPr>
        <w:t xml:space="preserve">Oświadczenie </w:t>
      </w:r>
      <w:r w:rsidR="007E2046" w:rsidRPr="00574779">
        <w:rPr>
          <w:rFonts w:ascii="Calibri" w:hAnsi="Calibri" w:cs="Calibri"/>
          <w:b/>
        </w:rPr>
        <w:t xml:space="preserve">wnioskodawcy </w:t>
      </w:r>
      <w:r w:rsidRPr="00574779">
        <w:rPr>
          <w:rFonts w:ascii="Calibri" w:hAnsi="Calibri" w:cs="Calibri"/>
          <w:b/>
        </w:rPr>
        <w:t xml:space="preserve">dotyczące świadomości skutków niezachowania wskazanej </w:t>
      </w:r>
      <w:r w:rsidR="00AE0BD0" w:rsidRPr="00574779">
        <w:rPr>
          <w:rFonts w:ascii="Calibri" w:hAnsi="Calibri" w:cs="Calibri"/>
          <w:b/>
        </w:rPr>
        <w:t>w </w:t>
      </w:r>
      <w:r w:rsidR="00A420F2">
        <w:rPr>
          <w:rFonts w:ascii="Calibri" w:hAnsi="Calibri" w:cs="Calibri"/>
          <w:b/>
        </w:rPr>
        <w:t>r</w:t>
      </w:r>
      <w:r w:rsidRPr="00574779">
        <w:rPr>
          <w:rFonts w:ascii="Calibri" w:hAnsi="Calibri" w:cs="Calibri"/>
          <w:b/>
        </w:rPr>
        <w:t xml:space="preserve">egulaminie </w:t>
      </w:r>
      <w:r w:rsidR="00A420F2">
        <w:rPr>
          <w:rFonts w:ascii="Calibri" w:hAnsi="Calibri" w:cs="Calibri"/>
          <w:b/>
        </w:rPr>
        <w:t>k</w:t>
      </w:r>
      <w:r w:rsidRPr="00574779">
        <w:rPr>
          <w:rFonts w:ascii="Calibri" w:hAnsi="Calibri" w:cs="Calibri"/>
          <w:b/>
        </w:rPr>
        <w:t xml:space="preserve">onkursu formy komunikacji </w:t>
      </w:r>
      <w:r w:rsidR="00574779">
        <w:rPr>
          <w:rFonts w:ascii="Calibri" w:hAnsi="Calibri" w:cs="Calibri"/>
        </w:rPr>
        <w:t>–</w:t>
      </w:r>
      <w:r w:rsidRPr="00574779">
        <w:rPr>
          <w:rFonts w:ascii="Calibri" w:hAnsi="Calibri" w:cs="Calibri"/>
        </w:rPr>
        <w:t xml:space="preserve"> własnoręcznie podpisane i opatrzone pieczątką imienną przez osobę/y uprawnioną/e do reprezento</w:t>
      </w:r>
      <w:r w:rsidR="000F0B84" w:rsidRPr="00574779">
        <w:rPr>
          <w:rFonts w:ascii="Calibri" w:hAnsi="Calibri" w:cs="Calibri"/>
        </w:rPr>
        <w:t>wania wnioskodawcy wskazaną/e w </w:t>
      </w:r>
      <w:r w:rsidRPr="00574779">
        <w:rPr>
          <w:rFonts w:ascii="Calibri" w:hAnsi="Calibri" w:cs="Calibri"/>
        </w:rPr>
        <w:t xml:space="preserve">punkcie </w:t>
      </w:r>
      <w:r w:rsidRPr="00574779">
        <w:rPr>
          <w:rFonts w:ascii="Calibri" w:hAnsi="Calibri" w:cs="Calibri"/>
          <w:b/>
        </w:rPr>
        <w:t>B.2</w:t>
      </w:r>
      <w:r w:rsidRPr="00574779">
        <w:rPr>
          <w:rFonts w:ascii="Calibri" w:hAnsi="Calibri" w:cs="Calibri"/>
        </w:rPr>
        <w:t xml:space="preserve"> wniosku (w przypadku braku pieczątki imiennej należy złożyć czytelny podpis).</w:t>
      </w:r>
    </w:p>
    <w:p w14:paraId="34DE92EE" w14:textId="233D2887" w:rsidR="0028064B" w:rsidRPr="00574779" w:rsidRDefault="0028064B" w:rsidP="0028064B">
      <w:pPr>
        <w:spacing w:after="0"/>
        <w:ind w:left="567"/>
        <w:jc w:val="both"/>
        <w:rPr>
          <w:rFonts w:ascii="Calibri" w:hAnsi="Calibri" w:cs="Calibri"/>
        </w:rPr>
      </w:pPr>
    </w:p>
    <w:p w14:paraId="5F4669A8" w14:textId="76BC68C8" w:rsidR="0028064B" w:rsidRDefault="008C1074" w:rsidP="0028064B">
      <w:pPr>
        <w:shd w:val="clear" w:color="auto" w:fill="FFFFFF" w:themeFill="background1"/>
        <w:spacing w:after="0"/>
        <w:jc w:val="both"/>
        <w:rPr>
          <w:rFonts w:ascii="Calibri" w:hAnsi="Calibri" w:cs="Calibri"/>
        </w:rPr>
      </w:pPr>
      <w:r w:rsidRPr="001E01A4">
        <w:rPr>
          <w:rFonts w:ascii="Calibri" w:hAnsi="Calibri" w:cs="Calibri"/>
        </w:rPr>
        <w:t xml:space="preserve">Wnioskodawca składa do IOK </w:t>
      </w:r>
      <w:r w:rsidRPr="001E01A4">
        <w:rPr>
          <w:rFonts w:ascii="Calibri" w:hAnsi="Calibri" w:cs="Calibri"/>
          <w:b/>
        </w:rPr>
        <w:t>2 jednobrzmiące egzemplarze</w:t>
      </w:r>
      <w:r w:rsidRPr="001E01A4">
        <w:rPr>
          <w:rFonts w:ascii="Calibri" w:hAnsi="Calibri" w:cs="Calibri"/>
        </w:rPr>
        <w:t xml:space="preserve"> oryginału wydruku wniosku własnoręcznie podpisanego i opatrzonego pieczątkami imiennymi przez osoby uprawnione do reprezentowania wnioskodawcy, wskazane w punkcie </w:t>
      </w:r>
      <w:r w:rsidRPr="001E01A4">
        <w:rPr>
          <w:rFonts w:ascii="Calibri" w:hAnsi="Calibri" w:cs="Calibri"/>
          <w:b/>
        </w:rPr>
        <w:t>B.2</w:t>
      </w:r>
      <w:r w:rsidRPr="001E01A4">
        <w:rPr>
          <w:rFonts w:ascii="Calibri" w:hAnsi="Calibri" w:cs="Calibri"/>
        </w:rPr>
        <w:t xml:space="preserve"> wniosku (w przypadku braku pieczątki imiennej należy złożyć czytelny podpis), posiadającego nadaną w GWA sumę kontrolną odpowiadającą sumie kontrolnej wniosku wysłanego w GWA lub </w:t>
      </w:r>
      <w:r w:rsidR="0085121B">
        <w:rPr>
          <w:rFonts w:ascii="Calibri" w:hAnsi="Calibri" w:cs="Calibri"/>
          <w:b/>
        </w:rPr>
        <w:t>1 egzemplarz oryginału i </w:t>
      </w:r>
      <w:r w:rsidRPr="001E01A4">
        <w:rPr>
          <w:rFonts w:ascii="Calibri" w:hAnsi="Calibri" w:cs="Calibri"/>
          <w:b/>
        </w:rPr>
        <w:t>1</w:t>
      </w:r>
      <w:r w:rsidR="0085121B">
        <w:rPr>
          <w:rFonts w:ascii="Calibri" w:hAnsi="Calibri" w:cs="Calibri"/>
          <w:b/>
        </w:rPr>
        <w:t> </w:t>
      </w:r>
      <w:r w:rsidRPr="001E01A4">
        <w:rPr>
          <w:rFonts w:ascii="Calibri" w:hAnsi="Calibri" w:cs="Calibri"/>
          <w:b/>
        </w:rPr>
        <w:t>egzemplarz kopii</w:t>
      </w:r>
      <w:r w:rsidRPr="001E01A4">
        <w:rPr>
          <w:rFonts w:ascii="Calibri" w:hAnsi="Calibri" w:cs="Calibri"/>
        </w:rPr>
        <w:t xml:space="preserve">, poświadczonej za zgodność z oryginałem </w:t>
      </w:r>
      <w:r w:rsidR="0085121B">
        <w:rPr>
          <w:rFonts w:ascii="Calibri" w:hAnsi="Calibri" w:cs="Calibri"/>
        </w:rPr>
        <w:t>na pierwszej stronie wniosku ze </w:t>
      </w:r>
      <w:r w:rsidRPr="001E01A4">
        <w:rPr>
          <w:rFonts w:ascii="Calibri" w:hAnsi="Calibri" w:cs="Calibri"/>
        </w:rPr>
        <w:t xml:space="preserve">wskazaniem liczby stron, przez osoby uprawnione do reprezentowania wnioskodawcy, wskazane w punkcie </w:t>
      </w:r>
      <w:r w:rsidRPr="001E01A4">
        <w:rPr>
          <w:rFonts w:ascii="Calibri" w:hAnsi="Calibri" w:cs="Calibri"/>
          <w:b/>
        </w:rPr>
        <w:t>B.2</w:t>
      </w:r>
      <w:r w:rsidRPr="001E01A4">
        <w:rPr>
          <w:rFonts w:ascii="Calibri" w:hAnsi="Calibri" w:cs="Calibri"/>
        </w:rPr>
        <w:t xml:space="preserve"> wniosku. W przypadku projektów partnerskich część </w:t>
      </w:r>
      <w:r w:rsidRPr="001E01A4">
        <w:rPr>
          <w:rFonts w:ascii="Calibri" w:hAnsi="Calibri" w:cs="Calibri"/>
          <w:b/>
        </w:rPr>
        <w:t>K.2</w:t>
      </w:r>
      <w:r w:rsidRPr="001E01A4">
        <w:rPr>
          <w:rFonts w:ascii="Calibri" w:hAnsi="Calibri" w:cs="Calibri"/>
        </w:rPr>
        <w:t xml:space="preserve"> wniosku powinna zostać własnoręcznie podpisana i opatrzona pieczątkami imiennymi przez osoby reprezentujące poszczególnych partnerów wskazane w punkcie </w:t>
      </w:r>
      <w:r w:rsidRPr="001E01A4">
        <w:rPr>
          <w:rFonts w:ascii="Calibri" w:hAnsi="Calibri" w:cs="Calibri"/>
          <w:b/>
        </w:rPr>
        <w:t>B.3</w:t>
      </w:r>
      <w:r w:rsidRPr="001E01A4">
        <w:rPr>
          <w:rFonts w:ascii="Calibri" w:hAnsi="Calibri" w:cs="Calibri"/>
        </w:rPr>
        <w:t xml:space="preserve"> wniosku (w przypadku braku imiennych pieczątek należy złożyć czytelne podpisy). </w:t>
      </w:r>
    </w:p>
    <w:p w14:paraId="68B7B736" w14:textId="77777777" w:rsidR="0028064B" w:rsidRDefault="0028064B" w:rsidP="0028064B">
      <w:pPr>
        <w:shd w:val="clear" w:color="auto" w:fill="FFFFFF" w:themeFill="background1"/>
        <w:spacing w:after="0"/>
        <w:jc w:val="both"/>
        <w:rPr>
          <w:rFonts w:ascii="Calibri" w:hAnsi="Calibri" w:cs="Calibri"/>
          <w:b/>
        </w:rPr>
      </w:pPr>
    </w:p>
    <w:p w14:paraId="6E2CB77C" w14:textId="19443526" w:rsidR="0035243D" w:rsidRDefault="0035243D" w:rsidP="0028064B">
      <w:pPr>
        <w:shd w:val="clear" w:color="auto" w:fill="FFFFFF" w:themeFill="background1"/>
        <w:spacing w:after="0"/>
        <w:jc w:val="both"/>
        <w:rPr>
          <w:rFonts w:ascii="Calibri" w:hAnsi="Calibri" w:cs="Calibri"/>
          <w:b/>
        </w:rPr>
      </w:pPr>
      <w:r w:rsidRPr="001E01A4">
        <w:rPr>
          <w:rFonts w:ascii="Calibri" w:hAnsi="Calibri" w:cs="Calibri"/>
          <w:b/>
        </w:rPr>
        <w:t>Wraz z wnioskiem o dofinansowanie projektu należy złożyć w dwóch egzemplarzach wymagane załączniki.</w:t>
      </w:r>
    </w:p>
    <w:p w14:paraId="4EE2C526" w14:textId="77777777" w:rsidR="00A60959" w:rsidRPr="00AD534D" w:rsidRDefault="00A60959" w:rsidP="00A60959">
      <w:pPr>
        <w:spacing w:after="0"/>
        <w:ind w:left="66"/>
        <w:jc w:val="both"/>
        <w:rPr>
          <w:rFonts w:ascii="Calibri" w:hAnsi="Calibri" w:cs="Calibri"/>
          <w:b/>
        </w:rPr>
      </w:pPr>
    </w:p>
    <w:p w14:paraId="6CB21EAA" w14:textId="3B3F8B3F" w:rsidR="00A60959" w:rsidRPr="00A60959" w:rsidRDefault="00A60959" w:rsidP="00A60959">
      <w:pPr>
        <w:autoSpaceDE w:val="0"/>
        <w:autoSpaceDN w:val="0"/>
        <w:adjustRightInd w:val="0"/>
        <w:spacing w:after="0"/>
        <w:jc w:val="both"/>
        <w:rPr>
          <w:rFonts w:ascii="Calibri" w:hAnsi="Calibri" w:cs="Calibri"/>
          <w:b/>
        </w:rPr>
      </w:pPr>
      <w:r w:rsidRPr="00A60959">
        <w:rPr>
          <w:rFonts w:ascii="Calibri" w:hAnsi="Calibri" w:cs="Calibri"/>
          <w:b/>
        </w:rPr>
        <w:t xml:space="preserve">Dodatkowo wymagane załączniki do wniosku o dofinansowanie projektu w przypadku, gdy podmiot ubiegający się o pomoc </w:t>
      </w:r>
      <w:r w:rsidRPr="00A60959">
        <w:rPr>
          <w:rFonts w:ascii="Calibri" w:hAnsi="Calibri" w:cs="Calibri"/>
          <w:b/>
          <w:i/>
          <w:iCs/>
        </w:rPr>
        <w:t xml:space="preserve">de minimis </w:t>
      </w:r>
      <w:r w:rsidRPr="00A60959">
        <w:rPr>
          <w:rFonts w:ascii="Calibri" w:hAnsi="Calibri" w:cs="Calibri"/>
          <w:b/>
          <w:iCs/>
        </w:rPr>
        <w:t>i inną pomoc niż pomoc</w:t>
      </w:r>
      <w:r w:rsidRPr="00A60959">
        <w:rPr>
          <w:rFonts w:ascii="Calibri" w:hAnsi="Calibri" w:cs="Calibri"/>
          <w:b/>
          <w:i/>
          <w:iCs/>
        </w:rPr>
        <w:t xml:space="preserve"> de minimis </w:t>
      </w:r>
      <w:r w:rsidRPr="00A60959">
        <w:rPr>
          <w:rFonts w:ascii="Calibri" w:hAnsi="Calibri" w:cs="Calibri"/>
          <w:b/>
        </w:rPr>
        <w:t>(odbiorca pomocy zgodnie z oświadczeniem w części K wniosku)</w:t>
      </w:r>
      <w:r w:rsidRPr="00A60959">
        <w:rPr>
          <w:rFonts w:ascii="Calibri" w:hAnsi="Calibri" w:cs="Calibri"/>
        </w:rPr>
        <w:t xml:space="preserve"> </w:t>
      </w:r>
      <w:r w:rsidRPr="00A60959">
        <w:rPr>
          <w:rFonts w:ascii="Calibri" w:hAnsi="Calibri" w:cs="Calibri"/>
          <w:b/>
        </w:rPr>
        <w:t>jest jednocześnie wnioskodawcą, w przypadku:</w:t>
      </w:r>
    </w:p>
    <w:p w14:paraId="084F5420" w14:textId="77777777" w:rsidR="00A60959" w:rsidRPr="00A60959" w:rsidRDefault="00A60959" w:rsidP="00A60959">
      <w:pPr>
        <w:pStyle w:val="Akapitzlist"/>
        <w:numPr>
          <w:ilvl w:val="0"/>
          <w:numId w:val="62"/>
        </w:numPr>
        <w:autoSpaceDE w:val="0"/>
        <w:autoSpaceDN w:val="0"/>
        <w:adjustRightInd w:val="0"/>
        <w:spacing w:after="0"/>
        <w:ind w:left="426"/>
        <w:jc w:val="both"/>
        <w:rPr>
          <w:rFonts w:ascii="Calibri" w:hAnsi="Calibri" w:cs="Calibri"/>
          <w:b/>
          <w:i/>
        </w:rPr>
      </w:pPr>
      <w:r w:rsidRPr="00A60959">
        <w:rPr>
          <w:rFonts w:ascii="Calibri" w:hAnsi="Calibri" w:cs="Calibri"/>
        </w:rPr>
        <w:t>pomoc</w:t>
      </w:r>
      <w:r w:rsidRPr="00A60959">
        <w:rPr>
          <w:rFonts w:ascii="Calibri" w:hAnsi="Calibri" w:cs="Calibri"/>
          <w:i/>
        </w:rPr>
        <w:t xml:space="preserve"> de minimis: </w:t>
      </w:r>
    </w:p>
    <w:p w14:paraId="665B068C" w14:textId="77777777" w:rsidR="00A60959" w:rsidRPr="00A60959" w:rsidRDefault="00A60959" w:rsidP="00A60959">
      <w:pPr>
        <w:pStyle w:val="Akapitzlist"/>
        <w:numPr>
          <w:ilvl w:val="0"/>
          <w:numId w:val="63"/>
        </w:numPr>
        <w:autoSpaceDE w:val="0"/>
        <w:autoSpaceDN w:val="0"/>
        <w:adjustRightInd w:val="0"/>
        <w:spacing w:after="0"/>
        <w:jc w:val="both"/>
        <w:rPr>
          <w:rFonts w:ascii="Calibri" w:hAnsi="Calibri" w:cs="Calibri"/>
        </w:rPr>
      </w:pPr>
      <w:r w:rsidRPr="00A60959">
        <w:rPr>
          <w:rFonts w:ascii="Calibri" w:hAnsi="Calibri" w:cs="Calibri"/>
        </w:rPr>
        <w:t xml:space="preserve">kopie zaświadczeń o otrzymanej pomocy </w:t>
      </w:r>
      <w:r w:rsidRPr="00A60959">
        <w:rPr>
          <w:rFonts w:ascii="Calibri" w:hAnsi="Calibri" w:cs="Calibri"/>
          <w:i/>
          <w:iCs/>
        </w:rPr>
        <w:t xml:space="preserve">de minimis, </w:t>
      </w:r>
      <w:r w:rsidRPr="00A60959">
        <w:rPr>
          <w:rFonts w:ascii="Calibri" w:hAnsi="Calibri" w:cs="Calibri"/>
        </w:rPr>
        <w:t>albo oświadczenie o wielkości takiej pomocy, albo oświadczenie o nieotrzymaniu takiej pomocy, o których mowa w art. 37 ust. 1 pkt 1 ustawy z dnia 30 kwietnia 2004 r. o postępowaniu w sprawach dotyczących pomocy publicznej;</w:t>
      </w:r>
    </w:p>
    <w:p w14:paraId="4D17082B" w14:textId="71A96957" w:rsidR="00A60959" w:rsidRDefault="00A60959" w:rsidP="00A60959">
      <w:pPr>
        <w:pStyle w:val="Akapitzlist"/>
        <w:numPr>
          <w:ilvl w:val="0"/>
          <w:numId w:val="63"/>
        </w:numPr>
        <w:autoSpaceDE w:val="0"/>
        <w:autoSpaceDN w:val="0"/>
        <w:adjustRightInd w:val="0"/>
        <w:spacing w:after="0"/>
        <w:jc w:val="both"/>
        <w:rPr>
          <w:rFonts w:ascii="Calibri" w:hAnsi="Calibri" w:cs="Calibri"/>
        </w:rPr>
      </w:pPr>
      <w:r w:rsidRPr="00A60959">
        <w:rPr>
          <w:rFonts w:ascii="Calibri" w:hAnsi="Calibri" w:cs="Calibri"/>
        </w:rPr>
        <w:t xml:space="preserve">informacje, o których mowa w art. 37 ust. 1 pkt 2 ustawy z dnia 30 kwietnia 2004 r. </w:t>
      </w:r>
      <w:r w:rsidRPr="00A60959">
        <w:rPr>
          <w:rFonts w:ascii="Calibri" w:hAnsi="Calibri" w:cs="Calibri"/>
        </w:rPr>
        <w:br/>
        <w:t xml:space="preserve">o postępowaniu w sprawach dotyczących pomocy publicznej. Zakres niezbędnych informacji określa Rozporządzenie Rady Ministrów z dnia 29 marca 2010 r. w sprawie zakresu informacji przedstawianych przez podmiot ubiegający się o pomoc </w:t>
      </w:r>
      <w:r w:rsidRPr="00A60959">
        <w:rPr>
          <w:rFonts w:ascii="Calibri" w:hAnsi="Calibri" w:cs="Calibri"/>
          <w:i/>
        </w:rPr>
        <w:t>de minimis</w:t>
      </w:r>
      <w:r w:rsidRPr="00A60959">
        <w:rPr>
          <w:rFonts w:ascii="Calibri" w:hAnsi="Calibri" w:cs="Calibri"/>
        </w:rPr>
        <w:t xml:space="preserve"> (Dz.U. 2010 r. nr 53, poz. 311), zmienione rozporządzeniem z dnia 22 lutego 2013 r. (Dz.U. 2013 r. poz. 276) oraz rozporządzeniem z dnia 24 października 2014 r. (Dz.U. 2014 r. poz. 1543);</w:t>
      </w:r>
    </w:p>
    <w:p w14:paraId="02CA60BA" w14:textId="0F5F3B3E" w:rsidR="00685955" w:rsidRPr="00A60959" w:rsidRDefault="00685955" w:rsidP="00685955">
      <w:pPr>
        <w:pStyle w:val="Akapitzlist"/>
        <w:autoSpaceDE w:val="0"/>
        <w:autoSpaceDN w:val="0"/>
        <w:adjustRightInd w:val="0"/>
        <w:spacing w:after="0"/>
        <w:jc w:val="both"/>
        <w:rPr>
          <w:rFonts w:ascii="Calibri" w:hAnsi="Calibri" w:cs="Calibri"/>
        </w:rPr>
      </w:pPr>
      <w:r>
        <w:rPr>
          <w:rFonts w:ascii="Calibri" w:hAnsi="Calibri" w:cs="Calibri"/>
        </w:rPr>
        <w:br/>
      </w:r>
      <w:r>
        <w:rPr>
          <w:rFonts w:ascii="Calibri" w:hAnsi="Calibri" w:cs="Calibri"/>
        </w:rPr>
        <w:br/>
      </w:r>
    </w:p>
    <w:p w14:paraId="07A13543" w14:textId="14524095" w:rsidR="00A60959" w:rsidRPr="00A60959" w:rsidRDefault="00A60959" w:rsidP="00A60959">
      <w:pPr>
        <w:pStyle w:val="Akapitzlist"/>
        <w:numPr>
          <w:ilvl w:val="0"/>
          <w:numId w:val="62"/>
        </w:numPr>
        <w:autoSpaceDE w:val="0"/>
        <w:autoSpaceDN w:val="0"/>
        <w:adjustRightInd w:val="0"/>
        <w:spacing w:after="0"/>
        <w:ind w:left="426" w:hanging="426"/>
        <w:jc w:val="both"/>
        <w:rPr>
          <w:rFonts w:ascii="Calibri" w:hAnsi="Calibri" w:cs="Calibri"/>
        </w:rPr>
      </w:pPr>
      <w:r w:rsidRPr="00A60959">
        <w:rPr>
          <w:rFonts w:ascii="Calibri" w:hAnsi="Calibri" w:cs="Calibri"/>
        </w:rPr>
        <w:lastRenderedPageBreak/>
        <w:t xml:space="preserve">pomoc inna niż pomoc de minimis – informacje dotyczące wnioskodawcy i prowadzonej przez niego działalności gospodarczej oraz informacje o otrzymanej pomocy publicznej. Zakres niezbędnych informacji określa Rozporządzenie Rady Ministrów z dnia 29 marca 2010 r. w sprawie zakresu informacji przedstawianych przez podmiot ubiegający się o pomoc inną niż pomoc </w:t>
      </w:r>
      <w:r w:rsidRPr="00A60959">
        <w:rPr>
          <w:rFonts w:ascii="Calibri" w:hAnsi="Calibri" w:cs="Calibri"/>
          <w:i/>
        </w:rPr>
        <w:t>de minimis</w:t>
      </w:r>
      <w:r w:rsidRPr="00A60959">
        <w:rPr>
          <w:rFonts w:ascii="Calibri" w:hAnsi="Calibri" w:cs="Calibri"/>
        </w:rPr>
        <w:t xml:space="preserve"> lub pomoc </w:t>
      </w:r>
      <w:r w:rsidRPr="00A60959">
        <w:rPr>
          <w:rFonts w:ascii="Calibri" w:hAnsi="Calibri" w:cs="Calibri"/>
          <w:i/>
        </w:rPr>
        <w:t xml:space="preserve">de minimis </w:t>
      </w:r>
      <w:r w:rsidRPr="00A60959">
        <w:rPr>
          <w:rFonts w:ascii="Calibri" w:hAnsi="Calibri" w:cs="Calibri"/>
        </w:rPr>
        <w:t>w rolnictwie lub rybołówstwie (Dz.U. 2010 r. nr 53, poz. 312), zmienione rozporządzeniem z dnia 16 grudnia 2010 r. (Dz.U. 2010 r. nr 254, poz.1704) oraz rozporządzeniem z dnia 2 lutego 2016 r. (Dz.U. 2016 r. poz. 238).</w:t>
      </w:r>
    </w:p>
    <w:p w14:paraId="4E85046F" w14:textId="24472588" w:rsidR="00A60959" w:rsidRPr="00A60959" w:rsidRDefault="00A60959" w:rsidP="00A60959">
      <w:pPr>
        <w:autoSpaceDE w:val="0"/>
        <w:autoSpaceDN w:val="0"/>
        <w:adjustRightInd w:val="0"/>
        <w:spacing w:after="0"/>
        <w:jc w:val="both"/>
        <w:rPr>
          <w:rFonts w:ascii="Calibri" w:hAnsi="Calibri" w:cs="Calibri"/>
        </w:rPr>
      </w:pPr>
    </w:p>
    <w:p w14:paraId="6007FFE6" w14:textId="77777777" w:rsidR="00A60959" w:rsidRPr="00A60959" w:rsidRDefault="00A60959" w:rsidP="00A60959">
      <w:pPr>
        <w:autoSpaceDE w:val="0"/>
        <w:autoSpaceDN w:val="0"/>
        <w:adjustRightInd w:val="0"/>
        <w:spacing w:after="0"/>
        <w:jc w:val="both"/>
        <w:rPr>
          <w:rFonts w:ascii="Calibri" w:hAnsi="Calibri" w:cs="Calibri"/>
        </w:rPr>
      </w:pPr>
      <w:r w:rsidRPr="00A60959">
        <w:rPr>
          <w:rFonts w:ascii="Calibri" w:hAnsi="Calibri" w:cs="Calibri"/>
        </w:rPr>
        <w:t xml:space="preserve">Kopie wyżej wymienionych zaświadczeń potwierdzone za zgodność z oryginałem albo stosowne oświadczenie oraz wyżej wymienione informacje Wnioskodawca składa w </w:t>
      </w:r>
      <w:r w:rsidRPr="00A60959">
        <w:rPr>
          <w:rFonts w:ascii="Calibri" w:hAnsi="Calibri" w:cs="Calibri"/>
          <w:b/>
        </w:rPr>
        <w:t xml:space="preserve">1 egzemplarzu </w:t>
      </w:r>
      <w:r w:rsidRPr="00A60959">
        <w:rPr>
          <w:rFonts w:ascii="Calibri" w:hAnsi="Calibri" w:cs="Calibri"/>
        </w:rPr>
        <w:t>–  własnoręcznie podpisane i opatrzone pieczątką imienną przez osobę/y uprawnioną/e do reprezentowania wnioskodawcy wskazaną/e w punkcie B.2 wniosku (w przypadku braku pieczątki imiennej należy złożyć czytelny podpis).</w:t>
      </w:r>
    </w:p>
    <w:p w14:paraId="3B73D3EA" w14:textId="77777777" w:rsidR="0028064B" w:rsidRPr="001E01A4" w:rsidRDefault="0028064B" w:rsidP="0028064B">
      <w:pPr>
        <w:shd w:val="clear" w:color="auto" w:fill="FFFFFF" w:themeFill="background1"/>
        <w:spacing w:after="0"/>
        <w:jc w:val="both"/>
        <w:rPr>
          <w:rFonts w:ascii="Calibri" w:hAnsi="Calibri" w:cs="Calibri"/>
        </w:rPr>
      </w:pPr>
    </w:p>
    <w:p w14:paraId="44880310" w14:textId="514E7887" w:rsidR="00EF3153" w:rsidRPr="001E01A4" w:rsidRDefault="00EF3153" w:rsidP="001E01A4">
      <w:pPr>
        <w:shd w:val="clear" w:color="auto" w:fill="FFFFFF"/>
        <w:spacing w:after="0"/>
        <w:jc w:val="both"/>
        <w:rPr>
          <w:rFonts w:ascii="Calibri" w:hAnsi="Calibri" w:cs="Calibri"/>
        </w:rPr>
      </w:pPr>
      <w:r w:rsidRPr="001E01A4">
        <w:rPr>
          <w:rFonts w:ascii="Calibri" w:hAnsi="Calibri" w:cs="Calibri"/>
        </w:rPr>
        <w:t>Wnioskodawca składa oba egzemplarze wniosku o dofinansowanie projektu wraz z dwoma kompletami załączników WPIĘTE W SEGREGATOR, który musi:</w:t>
      </w:r>
    </w:p>
    <w:p w14:paraId="30EA4FC2" w14:textId="77777777" w:rsidR="0035243D" w:rsidRPr="001E01A4" w:rsidRDefault="0035243D"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być opatrzony sformułowaniem:</w:t>
      </w:r>
    </w:p>
    <w:p w14:paraId="2802A23D" w14:textId="6F4C2056" w:rsidR="00EF3153" w:rsidRPr="009D6598" w:rsidRDefault="00EF3153" w:rsidP="009D6598">
      <w:pPr>
        <w:pStyle w:val="Akapitzlist"/>
        <w:shd w:val="clear" w:color="auto" w:fill="FFFFFF"/>
        <w:spacing w:after="0"/>
        <w:ind w:left="567"/>
        <w:jc w:val="both"/>
        <w:rPr>
          <w:rFonts w:ascii="Calibri" w:hAnsi="Calibri" w:cs="Calibri"/>
        </w:rPr>
      </w:pPr>
      <w:r w:rsidRPr="009D6598">
        <w:rPr>
          <w:rFonts w:ascii="Calibri" w:hAnsi="Calibri" w:cs="Calibri"/>
        </w:rPr>
        <w:t xml:space="preserve">Wniosek o dofinansowanie realizacji projektu w ramach Osi Priorytetowej </w:t>
      </w:r>
      <w:r w:rsidR="00B26CEA" w:rsidRPr="009D6598">
        <w:rPr>
          <w:rFonts w:ascii="Calibri" w:hAnsi="Calibri" w:cs="Calibri"/>
        </w:rPr>
        <w:t>5, Działanie 5.4., Poddziałanie 5.4</w:t>
      </w:r>
      <w:r w:rsidRPr="009D6598">
        <w:rPr>
          <w:rFonts w:ascii="Calibri" w:hAnsi="Calibri" w:cs="Calibri"/>
        </w:rPr>
        <w:t xml:space="preserve">.2.; „Konkurs nr </w:t>
      </w:r>
      <w:r w:rsidR="001C748F" w:rsidRPr="009D6598">
        <w:rPr>
          <w:rFonts w:ascii="Calibri" w:hAnsi="Calibri" w:cs="Calibri"/>
        </w:rPr>
        <w:t>RPPM.0</w:t>
      </w:r>
      <w:r w:rsidR="00B26CEA" w:rsidRPr="009D6598">
        <w:rPr>
          <w:rFonts w:ascii="Calibri" w:hAnsi="Calibri" w:cs="Calibri"/>
        </w:rPr>
        <w:t>5</w:t>
      </w:r>
      <w:r w:rsidR="001C748F" w:rsidRPr="009D6598">
        <w:rPr>
          <w:rFonts w:ascii="Calibri" w:hAnsi="Calibri" w:cs="Calibri"/>
        </w:rPr>
        <w:t>.0</w:t>
      </w:r>
      <w:r w:rsidR="00B26CEA" w:rsidRPr="009D6598">
        <w:rPr>
          <w:rFonts w:ascii="Calibri" w:hAnsi="Calibri" w:cs="Calibri"/>
        </w:rPr>
        <w:t>4</w:t>
      </w:r>
      <w:r w:rsidR="001C748F" w:rsidRPr="009D6598">
        <w:rPr>
          <w:rFonts w:ascii="Calibri" w:hAnsi="Calibri" w:cs="Calibri"/>
        </w:rPr>
        <w:t>.02-IZ.00-22-</w:t>
      </w:r>
      <w:r w:rsidR="00A72B6D" w:rsidRPr="009D6598">
        <w:rPr>
          <w:rFonts w:ascii="Calibri" w:hAnsi="Calibri" w:cs="Calibri"/>
        </w:rPr>
        <w:t>00</w:t>
      </w:r>
      <w:r w:rsidR="00B26CEA" w:rsidRPr="009D6598">
        <w:rPr>
          <w:rFonts w:ascii="Calibri" w:hAnsi="Calibri" w:cs="Calibri"/>
        </w:rPr>
        <w:t>3</w:t>
      </w:r>
      <w:r w:rsidR="00723228" w:rsidRPr="009D6598">
        <w:rPr>
          <w:rFonts w:ascii="Calibri" w:hAnsi="Calibri" w:cs="Calibri"/>
        </w:rPr>
        <w:t>/17</w:t>
      </w:r>
      <w:r w:rsidR="0035243D" w:rsidRPr="009D6598">
        <w:rPr>
          <w:rFonts w:ascii="Calibri" w:hAnsi="Calibri" w:cs="Calibri"/>
        </w:rPr>
        <w:t>”;</w:t>
      </w:r>
    </w:p>
    <w:p w14:paraId="0816D30F" w14:textId="77777777" w:rsidR="00EF3153" w:rsidRPr="001E01A4" w:rsidRDefault="00EF3153"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zawier</w:t>
      </w:r>
      <w:r w:rsidR="0035243D" w:rsidRPr="001E01A4">
        <w:rPr>
          <w:rFonts w:ascii="Calibri" w:hAnsi="Calibri" w:cs="Calibri"/>
        </w:rPr>
        <w:t>ać pełną nazwę wnioskodawcy;</w:t>
      </w:r>
    </w:p>
    <w:p w14:paraId="6EAB9234" w14:textId="77777777" w:rsidR="00EF3153" w:rsidRPr="001E01A4" w:rsidRDefault="00EF3153" w:rsidP="00913B98">
      <w:pPr>
        <w:pStyle w:val="Akapitzlist"/>
        <w:numPr>
          <w:ilvl w:val="0"/>
          <w:numId w:val="28"/>
        </w:numPr>
        <w:shd w:val="clear" w:color="auto" w:fill="FFFFFF"/>
        <w:spacing w:after="0"/>
        <w:ind w:left="567" w:hanging="425"/>
        <w:jc w:val="both"/>
        <w:rPr>
          <w:rFonts w:ascii="Calibri" w:hAnsi="Calibri" w:cs="Calibri"/>
        </w:rPr>
      </w:pPr>
      <w:r w:rsidRPr="001E01A4">
        <w:rPr>
          <w:rFonts w:ascii="Calibri" w:hAnsi="Calibri" w:cs="Calibri"/>
        </w:rPr>
        <w:t>zawierać tytuł projektu.</w:t>
      </w:r>
    </w:p>
    <w:p w14:paraId="4714D817" w14:textId="77777777" w:rsidR="0035243D" w:rsidRPr="001E01A4" w:rsidRDefault="0035243D" w:rsidP="001E01A4">
      <w:pPr>
        <w:pStyle w:val="Akapitzlist"/>
        <w:shd w:val="clear" w:color="auto" w:fill="FFFFFF"/>
        <w:spacing w:after="0"/>
        <w:ind w:left="426"/>
        <w:jc w:val="both"/>
        <w:rPr>
          <w:rFonts w:ascii="Calibri" w:hAnsi="Calibri" w:cs="Calibri"/>
        </w:rPr>
      </w:pPr>
    </w:p>
    <w:p w14:paraId="05B2C64C" w14:textId="77777777" w:rsidR="00C16A34" w:rsidRPr="001E01A4" w:rsidRDefault="00EF3153" w:rsidP="001E01A4">
      <w:pPr>
        <w:shd w:val="clear" w:color="auto" w:fill="FFFFFF"/>
        <w:spacing w:after="0"/>
        <w:jc w:val="both"/>
        <w:rPr>
          <w:rFonts w:ascii="Calibri" w:hAnsi="Calibri" w:cs="Calibri"/>
        </w:rPr>
      </w:pPr>
      <w:r w:rsidRPr="001E01A4">
        <w:rPr>
          <w:rFonts w:ascii="Calibri" w:hAnsi="Calibri" w:cs="Calibri"/>
        </w:rPr>
        <w:t xml:space="preserve">Do składanych dokumentów należy dołączyć PISMO PRZEWODNIE. </w:t>
      </w:r>
    </w:p>
    <w:p w14:paraId="3AA6C196" w14:textId="2BED69DD" w:rsidR="00626769" w:rsidRDefault="00626769" w:rsidP="001E01A4">
      <w:pPr>
        <w:shd w:val="clear" w:color="auto" w:fill="FFFFFF"/>
        <w:spacing w:after="0"/>
        <w:jc w:val="both"/>
        <w:rPr>
          <w:rFonts w:ascii="Calibri" w:hAnsi="Calibri" w:cs="Calibri"/>
          <w:b/>
        </w:rPr>
      </w:pPr>
    </w:p>
    <w:p w14:paraId="4E02FEA1" w14:textId="77777777" w:rsidR="002B1BB2" w:rsidRPr="001E01A4" w:rsidRDefault="002B1BB2" w:rsidP="001E01A4">
      <w:pPr>
        <w:shd w:val="clear" w:color="auto" w:fill="FFFFFF"/>
        <w:spacing w:after="0"/>
        <w:jc w:val="both"/>
        <w:rPr>
          <w:rFonts w:ascii="Calibri" w:hAnsi="Calibri" w:cs="Calibri"/>
          <w:b/>
        </w:rPr>
      </w:pPr>
    </w:p>
    <w:p w14:paraId="350B1712" w14:textId="628A623B" w:rsidR="004A0311" w:rsidRPr="001E01A4" w:rsidRDefault="00D64667" w:rsidP="009604DE">
      <w:pPr>
        <w:pStyle w:val="Akapitzlist"/>
        <w:shd w:val="clear" w:color="auto" w:fill="8DB3E2" w:themeFill="text2" w:themeFillTint="66"/>
        <w:spacing w:after="0"/>
        <w:ind w:left="709" w:hanging="709"/>
        <w:outlineLvl w:val="2"/>
        <w:rPr>
          <w:rFonts w:ascii="Calibri" w:hAnsi="Calibri" w:cs="Calibri"/>
          <w:b/>
          <w:color w:val="FFFFFF" w:themeColor="background1"/>
          <w:sz w:val="24"/>
        </w:rPr>
      </w:pPr>
      <w:bookmarkStart w:id="73" w:name="_Toc440885194"/>
      <w:bookmarkStart w:id="74" w:name="_Toc447262894"/>
      <w:bookmarkStart w:id="75" w:name="_Toc448399217"/>
      <w:bookmarkStart w:id="76" w:name="_Toc499039737"/>
      <w:r w:rsidRPr="001E01A4">
        <w:rPr>
          <w:rFonts w:ascii="Calibri" w:hAnsi="Calibri" w:cs="Calibri"/>
          <w:b/>
          <w:color w:val="FFFFFF" w:themeColor="background1"/>
          <w:sz w:val="24"/>
        </w:rPr>
        <w:t>1.11</w:t>
      </w:r>
      <w:r w:rsidR="00536CD7" w:rsidRPr="001E01A4">
        <w:rPr>
          <w:rFonts w:ascii="Calibri" w:hAnsi="Calibri" w:cs="Calibri"/>
          <w:b/>
          <w:color w:val="FFFFFF" w:themeColor="background1"/>
          <w:sz w:val="24"/>
        </w:rPr>
        <w:tab/>
      </w:r>
      <w:r w:rsidR="004A0311" w:rsidRPr="001E01A4">
        <w:rPr>
          <w:rFonts w:ascii="Calibri" w:hAnsi="Calibri" w:cs="Calibri"/>
          <w:b/>
          <w:color w:val="FFFFFF" w:themeColor="background1"/>
          <w:sz w:val="24"/>
        </w:rPr>
        <w:t>MIEJSCE SKŁADANIA WNIO</w:t>
      </w:r>
      <w:r w:rsidR="00581A19">
        <w:rPr>
          <w:rFonts w:ascii="Calibri" w:hAnsi="Calibri" w:cs="Calibri"/>
          <w:b/>
          <w:color w:val="FFFFFF" w:themeColor="background1"/>
          <w:sz w:val="24"/>
        </w:rPr>
        <w:t xml:space="preserve">SKÓW O DOFINANSOWANIE PROJEKTÓW </w:t>
      </w:r>
      <w:r w:rsidR="004A0311" w:rsidRPr="001E01A4">
        <w:rPr>
          <w:rFonts w:ascii="Calibri" w:hAnsi="Calibri" w:cs="Calibri"/>
          <w:b/>
          <w:color w:val="FFFFFF" w:themeColor="background1"/>
          <w:sz w:val="24"/>
        </w:rPr>
        <w:t>W</w:t>
      </w:r>
      <w:r w:rsidR="005C46CC" w:rsidRPr="001E01A4">
        <w:rPr>
          <w:rFonts w:ascii="Calibri" w:hAnsi="Calibri" w:cs="Calibri"/>
          <w:b/>
          <w:color w:val="FFFFFF" w:themeColor="background1"/>
          <w:sz w:val="24"/>
        </w:rPr>
        <w:t> </w:t>
      </w:r>
      <w:r w:rsidR="004A0311" w:rsidRPr="001E01A4">
        <w:rPr>
          <w:rFonts w:ascii="Calibri" w:hAnsi="Calibri" w:cs="Calibri"/>
          <w:b/>
          <w:color w:val="FFFFFF" w:themeColor="background1"/>
          <w:sz w:val="24"/>
        </w:rPr>
        <w:t>KONKURSIE</w:t>
      </w:r>
      <w:bookmarkEnd w:id="73"/>
      <w:bookmarkEnd w:id="74"/>
      <w:bookmarkEnd w:id="75"/>
      <w:bookmarkEnd w:id="76"/>
      <w:r w:rsidR="008A62C5" w:rsidRPr="001E01A4">
        <w:rPr>
          <w:rFonts w:ascii="Calibri" w:hAnsi="Calibri" w:cs="Calibri"/>
          <w:b/>
          <w:color w:val="FFFFFF" w:themeColor="background1"/>
          <w:sz w:val="24"/>
        </w:rPr>
        <w:t xml:space="preserve"> </w:t>
      </w:r>
    </w:p>
    <w:p w14:paraId="51134D4C" w14:textId="77777777" w:rsidR="005905F9" w:rsidRDefault="005905F9" w:rsidP="005905F9">
      <w:pPr>
        <w:spacing w:after="0"/>
        <w:jc w:val="both"/>
        <w:rPr>
          <w:rFonts w:ascii="Calibri" w:hAnsi="Calibri" w:cs="Calibri"/>
        </w:rPr>
      </w:pPr>
    </w:p>
    <w:p w14:paraId="0580E642" w14:textId="77B7610E" w:rsidR="007A5459" w:rsidRPr="001E01A4" w:rsidRDefault="007A5459" w:rsidP="005905F9">
      <w:pPr>
        <w:spacing w:after="0"/>
        <w:jc w:val="both"/>
        <w:rPr>
          <w:rFonts w:ascii="Calibri" w:hAnsi="Calibri" w:cs="Calibri"/>
        </w:rPr>
      </w:pPr>
      <w:r w:rsidRPr="001E01A4">
        <w:rPr>
          <w:rFonts w:ascii="Calibri" w:hAnsi="Calibri" w:cs="Calibri"/>
        </w:rPr>
        <w:t xml:space="preserve">Wniosek o dofinansowanie projektu w wersji papierowej składany jest w: </w:t>
      </w:r>
    </w:p>
    <w:p w14:paraId="3D0E27DA" w14:textId="77777777" w:rsidR="00B0123B" w:rsidRPr="001E01A4" w:rsidRDefault="00B0123B" w:rsidP="001E01A4">
      <w:pPr>
        <w:spacing w:after="0"/>
        <w:jc w:val="both"/>
        <w:rPr>
          <w:rFonts w:ascii="Calibri" w:hAnsi="Calibri" w:cs="Calibri"/>
        </w:rPr>
      </w:pPr>
    </w:p>
    <w:p w14:paraId="631BA0AC" w14:textId="2C22CE7E" w:rsidR="00A06692" w:rsidRPr="001E01A4" w:rsidRDefault="00A06692" w:rsidP="001E01A4">
      <w:pPr>
        <w:spacing w:after="0"/>
        <w:jc w:val="center"/>
        <w:rPr>
          <w:rFonts w:ascii="Calibri" w:hAnsi="Calibri" w:cs="Calibri"/>
          <w:b/>
        </w:rPr>
      </w:pPr>
      <w:r w:rsidRPr="001E01A4">
        <w:rPr>
          <w:rFonts w:ascii="Calibri" w:hAnsi="Calibri" w:cs="Calibri"/>
          <w:b/>
        </w:rPr>
        <w:t>Departamen</w:t>
      </w:r>
      <w:r w:rsidR="00475FEE" w:rsidRPr="001E01A4">
        <w:rPr>
          <w:rFonts w:ascii="Calibri" w:hAnsi="Calibri" w:cs="Calibri"/>
          <w:b/>
        </w:rPr>
        <w:t>cie</w:t>
      </w:r>
      <w:r w:rsidRPr="001E01A4">
        <w:rPr>
          <w:rFonts w:ascii="Calibri" w:hAnsi="Calibri" w:cs="Calibri"/>
          <w:b/>
        </w:rPr>
        <w:t xml:space="preserve"> Europejskiego Funduszu Społecznego </w:t>
      </w:r>
      <w:r w:rsidRPr="001E01A4">
        <w:rPr>
          <w:rFonts w:ascii="Calibri" w:hAnsi="Calibri" w:cs="Calibri"/>
          <w:b/>
        </w:rPr>
        <w:br/>
        <w:t xml:space="preserve">Urzędu Marszałkowskiego Województwa Pomorskiego (DEFS UMWP) </w:t>
      </w:r>
      <w:r w:rsidRPr="001E01A4">
        <w:rPr>
          <w:rFonts w:ascii="Calibri" w:hAnsi="Calibri" w:cs="Calibri"/>
          <w:b/>
        </w:rPr>
        <w:br/>
        <w:t>z siedzibą przy ul. Augustyńskiego 2, 80-819 Gdańsk,</w:t>
      </w:r>
    </w:p>
    <w:p w14:paraId="35EFD574" w14:textId="5B1D8CA6" w:rsidR="00BA4F7D" w:rsidRDefault="00475FEE" w:rsidP="001E01A4">
      <w:pPr>
        <w:spacing w:after="0"/>
        <w:jc w:val="center"/>
        <w:rPr>
          <w:rFonts w:ascii="Calibri" w:hAnsi="Calibri" w:cs="Calibri"/>
          <w:b/>
        </w:rPr>
      </w:pPr>
      <w:r w:rsidRPr="001E01A4">
        <w:rPr>
          <w:rFonts w:ascii="Calibri" w:hAnsi="Calibri" w:cs="Calibri"/>
          <w:b/>
        </w:rPr>
        <w:t xml:space="preserve">w </w:t>
      </w:r>
      <w:r w:rsidR="00A06692" w:rsidRPr="001E01A4">
        <w:rPr>
          <w:rFonts w:ascii="Calibri" w:hAnsi="Calibri" w:cs="Calibri"/>
          <w:b/>
        </w:rPr>
        <w:t>SEKRETARIA</w:t>
      </w:r>
      <w:r w:rsidRPr="001E01A4">
        <w:rPr>
          <w:rFonts w:ascii="Calibri" w:hAnsi="Calibri" w:cs="Calibri"/>
          <w:b/>
        </w:rPr>
        <w:t>CIE</w:t>
      </w:r>
      <w:r w:rsidR="00A06692" w:rsidRPr="001E01A4">
        <w:rPr>
          <w:rFonts w:ascii="Calibri" w:hAnsi="Calibri" w:cs="Calibri"/>
          <w:b/>
        </w:rPr>
        <w:t xml:space="preserve"> </w:t>
      </w:r>
      <w:r w:rsidR="005905F9">
        <w:rPr>
          <w:rFonts w:ascii="Calibri" w:hAnsi="Calibri" w:cs="Calibri"/>
          <w:b/>
        </w:rPr>
        <w:t>–</w:t>
      </w:r>
      <w:r w:rsidR="00A06692" w:rsidRPr="001E01A4">
        <w:rPr>
          <w:rFonts w:ascii="Calibri" w:hAnsi="Calibri" w:cs="Calibri"/>
          <w:b/>
        </w:rPr>
        <w:t xml:space="preserve"> pokój nr 33.</w:t>
      </w:r>
    </w:p>
    <w:p w14:paraId="17A9A056" w14:textId="409987FA" w:rsidR="0023464D" w:rsidRPr="001E01A4" w:rsidRDefault="0023464D" w:rsidP="001E01A4">
      <w:pPr>
        <w:spacing w:after="0"/>
        <w:jc w:val="center"/>
        <w:rPr>
          <w:rFonts w:ascii="Calibri" w:hAnsi="Calibri" w:cs="Calibri"/>
          <w:b/>
        </w:rPr>
      </w:pPr>
    </w:p>
    <w:p w14:paraId="468D7A35" w14:textId="383976DB" w:rsidR="00B0123B" w:rsidRPr="001E01A4" w:rsidRDefault="00D64667" w:rsidP="00A03546">
      <w:pPr>
        <w:pStyle w:val="Akapitzlist"/>
        <w:shd w:val="clear" w:color="auto" w:fill="8DB3E2" w:themeFill="text2" w:themeFillTint="66"/>
        <w:spacing w:after="0"/>
        <w:ind w:left="709" w:hanging="709"/>
        <w:jc w:val="both"/>
        <w:outlineLvl w:val="2"/>
        <w:rPr>
          <w:rFonts w:ascii="Calibri" w:hAnsi="Calibri" w:cs="Calibri"/>
        </w:rPr>
      </w:pPr>
      <w:bookmarkStart w:id="77" w:name="_Toc448399218"/>
      <w:bookmarkStart w:id="78" w:name="_Toc440885195"/>
      <w:bookmarkStart w:id="79" w:name="_Toc447262895"/>
      <w:bookmarkStart w:id="80" w:name="_Toc499039738"/>
      <w:r w:rsidRPr="001E01A4">
        <w:rPr>
          <w:rFonts w:ascii="Calibri" w:hAnsi="Calibri" w:cs="Calibri"/>
          <w:b/>
          <w:color w:val="FFFFFF" w:themeColor="background1"/>
          <w:sz w:val="24"/>
        </w:rPr>
        <w:t>1.12</w:t>
      </w:r>
      <w:r w:rsidR="00536CD7" w:rsidRPr="001E01A4">
        <w:rPr>
          <w:rFonts w:ascii="Calibri" w:hAnsi="Calibri" w:cs="Calibri"/>
          <w:b/>
          <w:color w:val="FFFFFF" w:themeColor="background1"/>
          <w:sz w:val="24"/>
        </w:rPr>
        <w:tab/>
      </w:r>
      <w:r w:rsidR="004A0311" w:rsidRPr="001E01A4">
        <w:rPr>
          <w:rFonts w:ascii="Calibri" w:hAnsi="Calibri" w:cs="Calibri"/>
          <w:b/>
          <w:color w:val="FFFFFF" w:themeColor="background1"/>
          <w:sz w:val="24"/>
        </w:rPr>
        <w:t>TERMIN SKŁADANIA WNIOSKÓW O DOFINANSOWANIE PROJEKTÓW W KONKURSIE</w:t>
      </w:r>
      <w:bookmarkEnd w:id="77"/>
      <w:bookmarkEnd w:id="78"/>
      <w:bookmarkEnd w:id="79"/>
      <w:r w:rsidR="002C3728" w:rsidRPr="001E01A4">
        <w:rPr>
          <w:rFonts w:ascii="Calibri" w:hAnsi="Calibri" w:cs="Calibri"/>
          <w:b/>
          <w:color w:val="FF0000"/>
          <w:sz w:val="24"/>
        </w:rPr>
        <w:t xml:space="preserve"> </w:t>
      </w:r>
      <w:bookmarkEnd w:id="80"/>
    </w:p>
    <w:p w14:paraId="3C962E67" w14:textId="77777777" w:rsidR="008F095C" w:rsidRPr="001E01A4" w:rsidRDefault="008F095C" w:rsidP="001E01A4">
      <w:pPr>
        <w:shd w:val="clear" w:color="auto" w:fill="FFFFFF" w:themeFill="background1"/>
        <w:spacing w:after="0"/>
        <w:jc w:val="both"/>
        <w:rPr>
          <w:rFonts w:ascii="Calibri" w:hAnsi="Calibri" w:cs="Calibri"/>
        </w:rPr>
      </w:pPr>
    </w:p>
    <w:p w14:paraId="687EF584" w14:textId="25C9C2E7" w:rsidR="00745546" w:rsidRPr="001E01A4" w:rsidRDefault="00A114FD" w:rsidP="001E01A4">
      <w:pPr>
        <w:tabs>
          <w:tab w:val="left" w:pos="567"/>
        </w:tabs>
        <w:spacing w:after="0"/>
        <w:jc w:val="both"/>
        <w:rPr>
          <w:rFonts w:ascii="Calibri" w:hAnsi="Calibri" w:cs="Calibri"/>
          <w:b/>
        </w:rPr>
      </w:pPr>
      <w:r w:rsidRPr="001E01A4">
        <w:rPr>
          <w:rFonts w:ascii="Calibri" w:hAnsi="Calibri" w:cs="Calibri"/>
        </w:rPr>
        <w:t xml:space="preserve">Konkurs ma formę </w:t>
      </w:r>
      <w:r w:rsidRPr="001E01A4">
        <w:rPr>
          <w:rFonts w:ascii="Calibri" w:hAnsi="Calibri" w:cs="Calibri"/>
          <w:b/>
        </w:rPr>
        <w:t>konkursu zamkniętego</w:t>
      </w:r>
      <w:r w:rsidR="004257BA" w:rsidRPr="001E01A4">
        <w:rPr>
          <w:rFonts w:ascii="Calibri" w:hAnsi="Calibri" w:cs="Calibri"/>
          <w:b/>
        </w:rPr>
        <w:t>,</w:t>
      </w:r>
      <w:r w:rsidR="004257BA" w:rsidRPr="001E01A4">
        <w:rPr>
          <w:rFonts w:ascii="Calibri" w:hAnsi="Calibri" w:cs="Calibri"/>
        </w:rPr>
        <w:t xml:space="preserve"> niepodzielonego na rundy,</w:t>
      </w:r>
      <w:r w:rsidRPr="001E01A4">
        <w:rPr>
          <w:rFonts w:ascii="Calibri" w:hAnsi="Calibri" w:cs="Calibri"/>
        </w:rPr>
        <w:t xml:space="preserve"> z następując</w:t>
      </w:r>
      <w:r w:rsidR="009408FC" w:rsidRPr="001E01A4">
        <w:rPr>
          <w:rFonts w:ascii="Calibri" w:hAnsi="Calibri" w:cs="Calibri"/>
        </w:rPr>
        <w:t>ym</w:t>
      </w:r>
      <w:r w:rsidRPr="001E01A4">
        <w:rPr>
          <w:rFonts w:ascii="Calibri" w:hAnsi="Calibri" w:cs="Calibri"/>
        </w:rPr>
        <w:t xml:space="preserve"> ustalonym t</w:t>
      </w:r>
      <w:r w:rsidR="00BF521F" w:rsidRPr="001E01A4">
        <w:rPr>
          <w:rFonts w:ascii="Calibri" w:hAnsi="Calibri" w:cs="Calibri"/>
        </w:rPr>
        <w:t>ermin</w:t>
      </w:r>
      <w:r w:rsidRPr="001E01A4">
        <w:rPr>
          <w:rFonts w:ascii="Calibri" w:hAnsi="Calibri" w:cs="Calibri"/>
        </w:rPr>
        <w:t>em</w:t>
      </w:r>
      <w:r w:rsidR="00BF521F" w:rsidRPr="001E01A4">
        <w:rPr>
          <w:rFonts w:ascii="Calibri" w:hAnsi="Calibri" w:cs="Calibri"/>
        </w:rPr>
        <w:t xml:space="preserve"> składania wniosków o dofinansowanie </w:t>
      </w:r>
      <w:r w:rsidRPr="001E01A4">
        <w:rPr>
          <w:rFonts w:ascii="Calibri" w:hAnsi="Calibri" w:cs="Calibri"/>
        </w:rPr>
        <w:t>projektu</w:t>
      </w:r>
      <w:r w:rsidRPr="00B70824">
        <w:rPr>
          <w:rFonts w:ascii="Calibri" w:hAnsi="Calibri" w:cs="Calibri"/>
        </w:rPr>
        <w:t>:</w:t>
      </w:r>
      <w:r w:rsidR="003E68CF" w:rsidRPr="00B70824">
        <w:rPr>
          <w:rFonts w:ascii="Calibri" w:hAnsi="Calibri" w:cs="Calibri"/>
        </w:rPr>
        <w:t xml:space="preserve"> </w:t>
      </w:r>
      <w:r w:rsidR="00656904" w:rsidRPr="00B70824">
        <w:rPr>
          <w:rFonts w:asciiTheme="minorHAnsi" w:hAnsiTheme="minorHAnsi" w:cstheme="minorHAnsi"/>
          <w:b/>
        </w:rPr>
        <w:t>od 29</w:t>
      </w:r>
      <w:r w:rsidR="00985914">
        <w:rPr>
          <w:rFonts w:asciiTheme="minorHAnsi" w:hAnsiTheme="minorHAnsi" w:cstheme="minorHAnsi"/>
          <w:b/>
        </w:rPr>
        <w:t xml:space="preserve"> grudnia </w:t>
      </w:r>
      <w:r w:rsidR="00656904" w:rsidRPr="00B70824">
        <w:rPr>
          <w:rFonts w:asciiTheme="minorHAnsi" w:hAnsiTheme="minorHAnsi" w:cstheme="minorHAnsi"/>
          <w:b/>
        </w:rPr>
        <w:t xml:space="preserve">2017 </w:t>
      </w:r>
      <w:r w:rsidR="00940E53">
        <w:rPr>
          <w:rFonts w:asciiTheme="minorHAnsi" w:hAnsiTheme="minorHAnsi" w:cstheme="minorHAnsi"/>
          <w:b/>
        </w:rPr>
        <w:t xml:space="preserve">roku </w:t>
      </w:r>
      <w:r w:rsidR="00656904" w:rsidRPr="00B70824">
        <w:rPr>
          <w:rFonts w:asciiTheme="minorHAnsi" w:hAnsiTheme="minorHAnsi" w:cstheme="minorHAnsi"/>
          <w:b/>
        </w:rPr>
        <w:t>do</w:t>
      </w:r>
      <w:r w:rsidR="00656904">
        <w:rPr>
          <w:rFonts w:asciiTheme="minorHAnsi" w:hAnsiTheme="minorHAnsi" w:cstheme="minorHAnsi"/>
          <w:b/>
        </w:rPr>
        <w:t xml:space="preserve"> 24 stycznia 2018</w:t>
      </w:r>
      <w:r w:rsidR="00985914">
        <w:rPr>
          <w:rFonts w:asciiTheme="minorHAnsi" w:hAnsiTheme="minorHAnsi" w:cstheme="minorHAnsi"/>
          <w:b/>
        </w:rPr>
        <w:t> </w:t>
      </w:r>
      <w:r w:rsidR="00656904">
        <w:rPr>
          <w:rFonts w:asciiTheme="minorHAnsi" w:hAnsiTheme="minorHAnsi" w:cstheme="minorHAnsi"/>
          <w:b/>
        </w:rPr>
        <w:t>r</w:t>
      </w:r>
      <w:r w:rsidR="00985914">
        <w:rPr>
          <w:rFonts w:asciiTheme="minorHAnsi" w:hAnsiTheme="minorHAnsi" w:cstheme="minorHAnsi"/>
          <w:b/>
        </w:rPr>
        <w:t>oku</w:t>
      </w:r>
      <w:r w:rsidR="00656904">
        <w:rPr>
          <w:rFonts w:asciiTheme="minorHAnsi" w:hAnsiTheme="minorHAnsi" w:cstheme="minorHAnsi"/>
          <w:b/>
        </w:rPr>
        <w:t>.</w:t>
      </w:r>
    </w:p>
    <w:p w14:paraId="699DA975" w14:textId="44B108FB" w:rsidR="00563160" w:rsidRPr="001E01A4" w:rsidRDefault="003068DA" w:rsidP="001E01A4">
      <w:pPr>
        <w:tabs>
          <w:tab w:val="left" w:pos="567"/>
        </w:tabs>
        <w:spacing w:after="0"/>
        <w:jc w:val="both"/>
        <w:rPr>
          <w:rFonts w:ascii="Calibri" w:hAnsi="Calibri" w:cs="Calibri"/>
          <w:b/>
        </w:rPr>
      </w:pPr>
      <w:r>
        <w:rPr>
          <w:rFonts w:ascii="Calibri" w:hAnsi="Calibri" w:cs="Calibri"/>
          <w:b/>
        </w:rPr>
        <w:br/>
      </w:r>
      <w:r>
        <w:rPr>
          <w:rFonts w:ascii="Calibri" w:hAnsi="Calibri" w:cs="Calibri"/>
          <w:b/>
        </w:rPr>
        <w:br/>
      </w:r>
    </w:p>
    <w:p w14:paraId="607AEBE8" w14:textId="522399D7" w:rsidR="0018617A" w:rsidRDefault="0018617A" w:rsidP="001E01A4">
      <w:pPr>
        <w:tabs>
          <w:tab w:val="left" w:pos="567"/>
        </w:tabs>
        <w:spacing w:after="0"/>
        <w:jc w:val="both"/>
        <w:rPr>
          <w:rFonts w:ascii="Calibri" w:hAnsi="Calibri" w:cs="Calibri"/>
        </w:rPr>
      </w:pPr>
      <w:r w:rsidRPr="001E01A4">
        <w:rPr>
          <w:rFonts w:ascii="Calibri" w:hAnsi="Calibri" w:cs="Calibri"/>
        </w:rPr>
        <w:lastRenderedPageBreak/>
        <w:t>Za moment złożenia wniosku o dofinansowanie projektu uznawana jest data nadania w polskiej placówce pocztowej operatora wyznaczonego w rozumieniu ustawy z dnia</w:t>
      </w:r>
      <w:r w:rsidRPr="001E01A4">
        <w:rPr>
          <w:rFonts w:ascii="Calibri" w:hAnsi="Calibri" w:cs="Calibri"/>
          <w:i/>
        </w:rPr>
        <w:t xml:space="preserve"> </w:t>
      </w:r>
      <w:r w:rsidRPr="001E01A4">
        <w:rPr>
          <w:rFonts w:ascii="Calibri" w:hAnsi="Calibri" w:cs="Calibri"/>
        </w:rPr>
        <w:t xml:space="preserve">23 listopada 2012 r. Prawo pocztowe (Dz.U. z 2016 r. poz. 1113, ze zm.) lub osobistego doręczenia do siedziby IOK, potwierdzonego pieczęcią wpływu oraz informacją o dacie wpływu. </w:t>
      </w:r>
    </w:p>
    <w:p w14:paraId="3AD1AB97" w14:textId="77777777" w:rsidR="003068DA" w:rsidRPr="001E01A4" w:rsidRDefault="003068DA" w:rsidP="001E01A4">
      <w:pPr>
        <w:tabs>
          <w:tab w:val="left" w:pos="567"/>
        </w:tabs>
        <w:spacing w:after="0"/>
        <w:jc w:val="both"/>
        <w:rPr>
          <w:rFonts w:ascii="Calibri" w:hAnsi="Calibri" w:cs="Calibri"/>
        </w:rPr>
      </w:pPr>
    </w:p>
    <w:p w14:paraId="6448E39C" w14:textId="77777777" w:rsidR="00BF521F" w:rsidRPr="001E01A4" w:rsidRDefault="0035243D" w:rsidP="001E01A4">
      <w:pPr>
        <w:spacing w:after="0"/>
        <w:jc w:val="both"/>
        <w:rPr>
          <w:rFonts w:ascii="Calibri" w:hAnsi="Calibri" w:cs="Calibri"/>
          <w:b/>
        </w:rPr>
      </w:pPr>
      <w:r w:rsidRPr="001E01A4">
        <w:rPr>
          <w:rFonts w:ascii="Calibri" w:hAnsi="Calibri" w:cs="Calibri"/>
          <w:b/>
        </w:rPr>
        <w:t>UWAGA</w:t>
      </w:r>
    </w:p>
    <w:p w14:paraId="5B50C344" w14:textId="77777777" w:rsidR="008A1396" w:rsidRPr="001E01A4" w:rsidRDefault="009408FC" w:rsidP="001E01A4">
      <w:pPr>
        <w:tabs>
          <w:tab w:val="left" w:pos="567"/>
        </w:tabs>
        <w:spacing w:after="0"/>
        <w:jc w:val="both"/>
        <w:rPr>
          <w:rFonts w:ascii="Calibri" w:hAnsi="Calibri" w:cs="Calibri"/>
        </w:rPr>
      </w:pPr>
      <w:r w:rsidRPr="001E01A4">
        <w:rPr>
          <w:rFonts w:ascii="Calibri" w:hAnsi="Calibri" w:cs="Calibri"/>
        </w:rPr>
        <w:t>W</w:t>
      </w:r>
      <w:r w:rsidR="008A1396" w:rsidRPr="001E01A4">
        <w:rPr>
          <w:rFonts w:ascii="Calibri" w:hAnsi="Calibri" w:cs="Calibri"/>
        </w:rPr>
        <w:t>ysłanie wniosku o dofinansowanie projektu tylko za pośredni</w:t>
      </w:r>
      <w:r w:rsidR="00404F09" w:rsidRPr="001E01A4">
        <w:rPr>
          <w:rFonts w:ascii="Calibri" w:hAnsi="Calibri" w:cs="Calibri"/>
        </w:rPr>
        <w:t>ctwem GWA nie jest równoważne z </w:t>
      </w:r>
      <w:r w:rsidR="008A1396" w:rsidRPr="001E01A4">
        <w:rPr>
          <w:rFonts w:ascii="Calibri" w:hAnsi="Calibri" w:cs="Calibri"/>
        </w:rPr>
        <w:t>jego złożeniem w odpowiedzi na ogłoszony konkurs.</w:t>
      </w:r>
    </w:p>
    <w:p w14:paraId="4460019D" w14:textId="77777777" w:rsidR="00C07DA7" w:rsidRPr="001E01A4" w:rsidRDefault="00C07DA7" w:rsidP="001E01A4">
      <w:pPr>
        <w:tabs>
          <w:tab w:val="left" w:pos="567"/>
          <w:tab w:val="left" w:pos="851"/>
        </w:tabs>
        <w:spacing w:after="0"/>
        <w:jc w:val="both"/>
        <w:rPr>
          <w:rFonts w:ascii="Calibri" w:hAnsi="Calibri" w:cs="Calibri"/>
        </w:rPr>
      </w:pPr>
    </w:p>
    <w:p w14:paraId="322AABD1" w14:textId="77777777" w:rsidR="0018617A" w:rsidRPr="001E01A4" w:rsidRDefault="0018617A" w:rsidP="001E01A4">
      <w:pPr>
        <w:tabs>
          <w:tab w:val="left" w:pos="567"/>
          <w:tab w:val="left" w:pos="851"/>
        </w:tabs>
        <w:spacing w:after="0"/>
        <w:jc w:val="both"/>
        <w:rPr>
          <w:rFonts w:ascii="Calibri" w:hAnsi="Calibri" w:cs="Calibri"/>
        </w:rPr>
      </w:pPr>
      <w:r w:rsidRPr="001E01A4">
        <w:rPr>
          <w:rFonts w:ascii="Calibri" w:hAnsi="Calibri" w:cs="Calibri"/>
        </w:rPr>
        <w:t>Termin uważa się za zachowany, jeżeli wniosek o dofinansowanie projektu został:</w:t>
      </w:r>
    </w:p>
    <w:p w14:paraId="2A0E4B37" w14:textId="77777777" w:rsidR="0018617A" w:rsidRPr="001E01A4" w:rsidRDefault="0018617A" w:rsidP="00587969">
      <w:pPr>
        <w:numPr>
          <w:ilvl w:val="0"/>
          <w:numId w:val="4"/>
        </w:numPr>
        <w:tabs>
          <w:tab w:val="left" w:pos="567"/>
        </w:tabs>
        <w:spacing w:after="0"/>
        <w:ind w:left="567" w:hanging="425"/>
        <w:jc w:val="both"/>
        <w:rPr>
          <w:rFonts w:ascii="Calibri" w:hAnsi="Calibri" w:cs="Calibri"/>
        </w:rPr>
      </w:pPr>
      <w:r w:rsidRPr="001E01A4">
        <w:rPr>
          <w:rFonts w:ascii="Calibri" w:hAnsi="Calibri" w:cs="Calibri"/>
        </w:rPr>
        <w:t>nadany w polskiej placówce pocztowej operatora wyznaczonego w rozumieniu ustawy z dnia 23 listopada 2012 r. Prawo pocztowe do godziny 23.59 ostatniego dnia naboru;</w:t>
      </w:r>
    </w:p>
    <w:p w14:paraId="0168521A" w14:textId="77777777" w:rsidR="0018617A" w:rsidRPr="001E01A4" w:rsidRDefault="0018617A" w:rsidP="00587969">
      <w:pPr>
        <w:numPr>
          <w:ilvl w:val="0"/>
          <w:numId w:val="4"/>
        </w:numPr>
        <w:tabs>
          <w:tab w:val="left" w:pos="567"/>
        </w:tabs>
        <w:spacing w:after="0"/>
        <w:ind w:left="567" w:hanging="425"/>
        <w:jc w:val="both"/>
        <w:rPr>
          <w:rFonts w:ascii="Calibri" w:hAnsi="Calibri" w:cs="Calibri"/>
        </w:rPr>
      </w:pPr>
      <w:r w:rsidRPr="001E01A4">
        <w:rPr>
          <w:rFonts w:ascii="Calibri" w:hAnsi="Calibri" w:cs="Calibri"/>
        </w:rPr>
        <w:t>dostarczony osobiście do siedziby IOK, w godzinach urzędowania IOK, do ostatniego dnia naboru.</w:t>
      </w:r>
    </w:p>
    <w:p w14:paraId="168F15C4" w14:textId="77777777" w:rsidR="004257BA" w:rsidRPr="001E01A4" w:rsidRDefault="004257BA" w:rsidP="001B7797">
      <w:pPr>
        <w:pStyle w:val="Akapitzlist"/>
        <w:tabs>
          <w:tab w:val="left" w:pos="0"/>
          <w:tab w:val="left" w:pos="851"/>
        </w:tabs>
        <w:spacing w:after="0"/>
        <w:ind w:left="0"/>
        <w:jc w:val="both"/>
        <w:rPr>
          <w:rFonts w:ascii="Calibri" w:hAnsi="Calibri" w:cs="Calibri"/>
        </w:rPr>
      </w:pPr>
      <w:r w:rsidRPr="001E01A4">
        <w:rPr>
          <w:rFonts w:ascii="Calibri" w:hAnsi="Calibri" w:cs="Calibri"/>
        </w:rPr>
        <w:t>W razie złożenia wniosku o dofinansowanie po terminie wskazanym w ogłoszeniu o konkursie i regulaminie konkursu wniosek pozostawia się bez rozpatrzenia.</w:t>
      </w:r>
    </w:p>
    <w:p w14:paraId="12F64B61" w14:textId="512FE067" w:rsidR="001E6971" w:rsidRPr="001E01A4" w:rsidRDefault="001E6971" w:rsidP="001E01A4">
      <w:pPr>
        <w:tabs>
          <w:tab w:val="left" w:pos="567"/>
          <w:tab w:val="left" w:pos="851"/>
        </w:tabs>
        <w:spacing w:after="0"/>
        <w:jc w:val="both"/>
        <w:rPr>
          <w:rFonts w:ascii="Calibri" w:hAnsi="Calibri" w:cs="Calibri"/>
        </w:rPr>
      </w:pPr>
      <w:r>
        <w:rPr>
          <w:rFonts w:ascii="Calibri" w:hAnsi="Calibri" w:cs="Calibri"/>
        </w:rPr>
        <w:br/>
      </w:r>
    </w:p>
    <w:p w14:paraId="3633B2A6" w14:textId="7961FB8A" w:rsidR="00FC5EB6" w:rsidRPr="001E01A4" w:rsidRDefault="00D64667" w:rsidP="002D628C">
      <w:pPr>
        <w:pStyle w:val="Akapitzlist"/>
        <w:shd w:val="clear" w:color="auto" w:fill="8DB3E2" w:themeFill="text2" w:themeFillTint="66"/>
        <w:ind w:left="709" w:hanging="709"/>
        <w:outlineLvl w:val="2"/>
        <w:rPr>
          <w:rFonts w:ascii="Calibri" w:hAnsi="Calibri" w:cs="Calibri"/>
          <w:b/>
          <w:color w:val="FFFFFF" w:themeColor="background1"/>
          <w:sz w:val="24"/>
        </w:rPr>
      </w:pPr>
      <w:bookmarkStart w:id="81" w:name="_Toc440885196"/>
      <w:bookmarkStart w:id="82" w:name="_Toc447262896"/>
      <w:bookmarkStart w:id="83" w:name="_Toc448399219"/>
      <w:bookmarkStart w:id="84" w:name="_Toc499039739"/>
      <w:r w:rsidRPr="001E01A4">
        <w:rPr>
          <w:rFonts w:ascii="Calibri" w:hAnsi="Calibri" w:cs="Calibri"/>
          <w:b/>
          <w:color w:val="FFFFFF" w:themeColor="background1"/>
          <w:sz w:val="24"/>
        </w:rPr>
        <w:t>1.13</w:t>
      </w:r>
      <w:r w:rsidR="00536CD7" w:rsidRPr="001E01A4">
        <w:rPr>
          <w:rFonts w:ascii="Calibri" w:hAnsi="Calibri" w:cs="Calibri"/>
          <w:b/>
          <w:color w:val="FFFFFF" w:themeColor="background1"/>
          <w:sz w:val="24"/>
        </w:rPr>
        <w:tab/>
      </w:r>
      <w:r w:rsidR="00FC5EB6" w:rsidRPr="001E01A4">
        <w:rPr>
          <w:rFonts w:ascii="Calibri" w:hAnsi="Calibri" w:cs="Calibri"/>
          <w:b/>
          <w:color w:val="FFFFFF" w:themeColor="background1"/>
          <w:sz w:val="24"/>
        </w:rPr>
        <w:t>PLANOWANY TERMIN ROZSTRZYGNIĘCIA KONKURSU</w:t>
      </w:r>
      <w:bookmarkEnd w:id="81"/>
      <w:bookmarkEnd w:id="82"/>
      <w:bookmarkEnd w:id="83"/>
      <w:r w:rsidR="00C95B52" w:rsidRPr="001E01A4">
        <w:rPr>
          <w:rFonts w:ascii="Calibri" w:hAnsi="Calibri" w:cs="Calibri"/>
          <w:b/>
          <w:color w:val="FFFFFF" w:themeColor="background1"/>
          <w:sz w:val="24"/>
        </w:rPr>
        <w:t xml:space="preserve"> </w:t>
      </w:r>
      <w:bookmarkEnd w:id="84"/>
    </w:p>
    <w:p w14:paraId="78594C6D" w14:textId="77777777" w:rsidR="00FC5EB6" w:rsidRPr="001E01A4" w:rsidRDefault="00FC5EB6" w:rsidP="001E01A4">
      <w:pPr>
        <w:shd w:val="clear" w:color="auto" w:fill="FFFFFF" w:themeFill="background1"/>
        <w:spacing w:after="0"/>
        <w:jc w:val="both"/>
        <w:rPr>
          <w:rFonts w:ascii="Calibri" w:hAnsi="Calibri" w:cs="Calibri"/>
          <w:b/>
        </w:rPr>
      </w:pPr>
    </w:p>
    <w:p w14:paraId="14D5EA16" w14:textId="11DDD4D1" w:rsidR="00FC5EB6" w:rsidRPr="001E01A4" w:rsidRDefault="00FC5EB6" w:rsidP="001E01A4">
      <w:pPr>
        <w:shd w:val="clear" w:color="auto" w:fill="FFFFFF" w:themeFill="background1"/>
        <w:spacing w:after="0"/>
        <w:jc w:val="both"/>
        <w:rPr>
          <w:rFonts w:ascii="Calibri" w:hAnsi="Calibri" w:cs="Calibri"/>
          <w:b/>
        </w:rPr>
      </w:pPr>
      <w:r w:rsidRPr="001E01A4">
        <w:rPr>
          <w:rFonts w:ascii="Calibri" w:hAnsi="Calibri" w:cs="Calibri"/>
        </w:rPr>
        <w:t xml:space="preserve">IOK planuje rozstrzygnąć konkurs </w:t>
      </w:r>
      <w:r w:rsidR="001C3038" w:rsidRPr="00BE2908">
        <w:rPr>
          <w:rFonts w:ascii="Calibri" w:hAnsi="Calibri" w:cs="Calibri"/>
          <w:b/>
        </w:rPr>
        <w:t xml:space="preserve">do </w:t>
      </w:r>
      <w:r w:rsidR="00656904" w:rsidRPr="00BE2908">
        <w:rPr>
          <w:rFonts w:ascii="Calibri" w:hAnsi="Calibri" w:cs="Calibri"/>
          <w:b/>
        </w:rPr>
        <w:t>lipca</w:t>
      </w:r>
      <w:r w:rsidR="00656904" w:rsidRPr="00447075">
        <w:rPr>
          <w:rFonts w:ascii="Calibri" w:hAnsi="Calibri" w:cs="Calibri"/>
        </w:rPr>
        <w:t xml:space="preserve"> </w:t>
      </w:r>
      <w:r w:rsidR="0042752D" w:rsidRPr="00447075">
        <w:rPr>
          <w:rFonts w:ascii="Calibri" w:hAnsi="Calibri" w:cs="Calibri"/>
          <w:b/>
          <w:bCs/>
        </w:rPr>
        <w:t xml:space="preserve">2018 </w:t>
      </w:r>
      <w:r w:rsidR="001C3038" w:rsidRPr="00447075">
        <w:rPr>
          <w:rFonts w:ascii="Calibri" w:hAnsi="Calibri" w:cs="Calibri"/>
          <w:b/>
        </w:rPr>
        <w:t>roku.</w:t>
      </w:r>
      <w:r w:rsidR="001C3038" w:rsidRPr="001E01A4">
        <w:rPr>
          <w:rFonts w:ascii="Calibri" w:hAnsi="Calibri" w:cs="Calibri"/>
          <w:b/>
        </w:rPr>
        <w:t xml:space="preserve"> </w:t>
      </w:r>
    </w:p>
    <w:p w14:paraId="6D820476" w14:textId="48CA18C8" w:rsidR="0035243D" w:rsidRPr="001E01A4" w:rsidRDefault="0035243D" w:rsidP="001E01A4">
      <w:pPr>
        <w:shd w:val="clear" w:color="auto" w:fill="FFFFFF" w:themeFill="background1"/>
        <w:spacing w:after="0"/>
        <w:jc w:val="both"/>
        <w:rPr>
          <w:rFonts w:ascii="Calibri" w:hAnsi="Calibri" w:cs="Calibri"/>
          <w:b/>
        </w:rPr>
      </w:pPr>
    </w:p>
    <w:p w14:paraId="2FF22518" w14:textId="39096596" w:rsidR="00953785" w:rsidRPr="001E01A4" w:rsidRDefault="00D64667" w:rsidP="002D628C">
      <w:pPr>
        <w:pStyle w:val="Akapitzlist"/>
        <w:shd w:val="clear" w:color="auto" w:fill="8DB3E2" w:themeFill="text2" w:themeFillTint="66"/>
        <w:spacing w:after="0"/>
        <w:ind w:left="709" w:hanging="709"/>
        <w:jc w:val="both"/>
        <w:outlineLvl w:val="2"/>
        <w:rPr>
          <w:rFonts w:ascii="Calibri" w:hAnsi="Calibri" w:cs="Calibri"/>
          <w:b/>
          <w:color w:val="FFFFFF" w:themeColor="background1"/>
          <w:sz w:val="24"/>
        </w:rPr>
      </w:pPr>
      <w:bookmarkStart w:id="85" w:name="_Toc440885197"/>
      <w:bookmarkStart w:id="86" w:name="_Toc447262897"/>
      <w:bookmarkStart w:id="87" w:name="_Toc448399220"/>
      <w:bookmarkStart w:id="88" w:name="_Toc499039740"/>
      <w:r w:rsidRPr="001E01A4">
        <w:rPr>
          <w:rFonts w:ascii="Calibri" w:hAnsi="Calibri" w:cs="Calibri"/>
          <w:b/>
          <w:color w:val="FFFFFF" w:themeColor="background1"/>
          <w:sz w:val="24"/>
        </w:rPr>
        <w:t>1.14</w:t>
      </w:r>
      <w:r w:rsidR="00536CD7" w:rsidRPr="001E01A4">
        <w:rPr>
          <w:rFonts w:ascii="Calibri" w:hAnsi="Calibri" w:cs="Calibri"/>
          <w:b/>
          <w:color w:val="FFFFFF" w:themeColor="background1"/>
          <w:sz w:val="24"/>
        </w:rPr>
        <w:tab/>
      </w:r>
      <w:r w:rsidR="00953785" w:rsidRPr="001E01A4">
        <w:rPr>
          <w:rFonts w:ascii="Calibri" w:hAnsi="Calibri" w:cs="Calibri"/>
          <w:b/>
          <w:color w:val="FFFFFF" w:themeColor="background1"/>
          <w:sz w:val="24"/>
        </w:rPr>
        <w:t>PROCEDURA WYCOFANIA WNIOSKU PRZEZ WNIOSKODAWCĘ</w:t>
      </w:r>
      <w:bookmarkEnd w:id="85"/>
      <w:bookmarkEnd w:id="86"/>
      <w:bookmarkEnd w:id="87"/>
      <w:r w:rsidR="008A62C5" w:rsidRPr="001E01A4">
        <w:rPr>
          <w:rFonts w:ascii="Calibri" w:hAnsi="Calibri" w:cs="Calibri"/>
          <w:b/>
          <w:color w:val="FFFFFF" w:themeColor="background1"/>
          <w:sz w:val="24"/>
        </w:rPr>
        <w:t xml:space="preserve"> </w:t>
      </w:r>
      <w:bookmarkEnd w:id="88"/>
    </w:p>
    <w:p w14:paraId="7785D7DE" w14:textId="77777777" w:rsidR="00953785" w:rsidRPr="001E01A4" w:rsidRDefault="00953785" w:rsidP="001E01A4">
      <w:pPr>
        <w:spacing w:after="0"/>
        <w:jc w:val="both"/>
        <w:rPr>
          <w:rFonts w:ascii="Calibri" w:hAnsi="Calibri" w:cs="Calibri"/>
        </w:rPr>
      </w:pPr>
    </w:p>
    <w:p w14:paraId="64B74ACB" w14:textId="1D828CE9" w:rsidR="008C1074" w:rsidRPr="001E01A4" w:rsidRDefault="008C1074" w:rsidP="001E01A4">
      <w:pPr>
        <w:spacing w:after="0"/>
        <w:jc w:val="both"/>
        <w:rPr>
          <w:rFonts w:ascii="Calibri" w:hAnsi="Calibri" w:cs="Calibri"/>
        </w:rPr>
      </w:pPr>
      <w:r w:rsidRPr="001E01A4">
        <w:rPr>
          <w:rFonts w:ascii="Calibri" w:hAnsi="Calibri" w:cs="Calibri"/>
        </w:rPr>
        <w:t>Każdemu wnioskodawcy przysługuje prawo złożenia pisemnego oświadczenia o rezygnacji z</w:t>
      </w:r>
      <w:r w:rsidR="00AE0BD0" w:rsidRPr="001E01A4">
        <w:rPr>
          <w:rFonts w:ascii="Calibri" w:hAnsi="Calibri" w:cs="Calibri"/>
        </w:rPr>
        <w:t> </w:t>
      </w:r>
      <w:r w:rsidRPr="001E01A4">
        <w:rPr>
          <w:rFonts w:ascii="Calibri" w:hAnsi="Calibri" w:cs="Calibri"/>
        </w:rPr>
        <w:t xml:space="preserve">ubiegania się o dofinansowanie i wycofaniu złożonego przez siebie wniosku o dofinansowanie projektu w trakcie weryfikacji </w:t>
      </w:r>
      <w:r w:rsidR="007E2046" w:rsidRPr="001E01A4">
        <w:rPr>
          <w:rFonts w:ascii="Calibri" w:hAnsi="Calibri" w:cs="Calibri"/>
        </w:rPr>
        <w:t xml:space="preserve">warunków </w:t>
      </w:r>
      <w:r w:rsidRPr="001E01A4">
        <w:rPr>
          <w:rFonts w:ascii="Calibri" w:hAnsi="Calibri" w:cs="Calibri"/>
        </w:rPr>
        <w:t>formalnych i na każdym etapie oceny. (Wniosek o</w:t>
      </w:r>
      <w:r w:rsidR="00CE11F3" w:rsidRPr="001E01A4">
        <w:rPr>
          <w:rFonts w:ascii="Calibri" w:hAnsi="Calibri" w:cs="Calibri"/>
        </w:rPr>
        <w:t> </w:t>
      </w:r>
      <w:r w:rsidRPr="001E01A4">
        <w:rPr>
          <w:rFonts w:ascii="Calibri" w:hAnsi="Calibri" w:cs="Calibri"/>
        </w:rPr>
        <w:t>dofinansowanie projektu uważa się za złożony, gdy wpłynie w formie papierowej, wysłanie wniosku o dofinansowanie projektu w GWA nie jest równoważne z jego złożeniem w odpowiedzi na ogłoszony konkurs.)</w:t>
      </w:r>
    </w:p>
    <w:p w14:paraId="66BD445B" w14:textId="77777777" w:rsidR="008C1074" w:rsidRPr="001E01A4" w:rsidRDefault="008C1074" w:rsidP="001E01A4">
      <w:pPr>
        <w:spacing w:after="0"/>
        <w:jc w:val="both"/>
        <w:rPr>
          <w:rFonts w:ascii="Calibri" w:hAnsi="Calibri" w:cs="Calibri"/>
        </w:rPr>
      </w:pPr>
    </w:p>
    <w:p w14:paraId="05F44582" w14:textId="77777777" w:rsidR="007676B3" w:rsidRPr="001E01A4" w:rsidRDefault="007676B3" w:rsidP="001E01A4">
      <w:pPr>
        <w:spacing w:after="0"/>
        <w:jc w:val="both"/>
        <w:rPr>
          <w:rFonts w:ascii="Calibri" w:hAnsi="Calibri" w:cs="Calibri"/>
        </w:rPr>
      </w:pPr>
      <w:r w:rsidRPr="001E01A4">
        <w:rPr>
          <w:rFonts w:ascii="Calibri" w:hAnsi="Calibri" w:cs="Calibri"/>
        </w:rPr>
        <w:t>Oświadczenie o wycofaniu wniosku o dofinansowanie projektu powinno być złożone do IOK w formie pisemnej i powinno zawierać:</w:t>
      </w:r>
    </w:p>
    <w:p w14:paraId="071B35AA"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wyraźne oświadczenie o rezygnacji z ubiegania się o dofinansowanie i wycofaniu złożonego wniosku o dofinansowanie projektu;</w:t>
      </w:r>
    </w:p>
    <w:p w14:paraId="39E67F65"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 xml:space="preserve">tytuł wniosku i jego sumę kontrolną oraz numer wniosku (jeżeli został już nadany przez IOK); </w:t>
      </w:r>
    </w:p>
    <w:p w14:paraId="5AB207DA" w14:textId="77777777" w:rsidR="007676B3" w:rsidRPr="001E01A4" w:rsidRDefault="007676B3" w:rsidP="00CA00A6">
      <w:pPr>
        <w:numPr>
          <w:ilvl w:val="0"/>
          <w:numId w:val="33"/>
        </w:numPr>
        <w:spacing w:after="0"/>
        <w:ind w:left="567" w:hanging="425"/>
        <w:jc w:val="both"/>
        <w:rPr>
          <w:rFonts w:ascii="Calibri" w:hAnsi="Calibri" w:cs="Calibri"/>
        </w:rPr>
      </w:pPr>
      <w:r w:rsidRPr="001E01A4">
        <w:rPr>
          <w:rFonts w:ascii="Calibri" w:hAnsi="Calibri" w:cs="Calibri"/>
        </w:rPr>
        <w:t>pełną nazwę i adres wnioskodawcy.</w:t>
      </w:r>
    </w:p>
    <w:p w14:paraId="1C840135" w14:textId="77777777" w:rsidR="007676B3" w:rsidRPr="001E01A4" w:rsidRDefault="007676B3" w:rsidP="001E01A4">
      <w:pPr>
        <w:spacing w:after="0"/>
        <w:jc w:val="both"/>
        <w:rPr>
          <w:rFonts w:ascii="Calibri" w:hAnsi="Calibri" w:cs="Calibri"/>
        </w:rPr>
      </w:pPr>
      <w:r w:rsidRPr="001E01A4">
        <w:rPr>
          <w:rFonts w:ascii="Calibri" w:hAnsi="Calibri" w:cs="Calibri"/>
        </w:rPr>
        <w:t>Pismo zawierające oświadczenie o wycofaniu wniosku o dofinansowanie projektu podpisują osoby uprawnione do reprezentowania wnioskodawcy.</w:t>
      </w:r>
    </w:p>
    <w:p w14:paraId="0F2F1943" w14:textId="77777777" w:rsidR="007676B3" w:rsidRPr="001E01A4" w:rsidRDefault="007676B3" w:rsidP="001E01A4">
      <w:pPr>
        <w:spacing w:after="0"/>
        <w:jc w:val="both"/>
        <w:rPr>
          <w:rFonts w:ascii="Calibri" w:hAnsi="Calibri" w:cs="Calibri"/>
        </w:rPr>
      </w:pPr>
    </w:p>
    <w:p w14:paraId="1CE8CC00" w14:textId="085907E9" w:rsidR="007676B3" w:rsidRPr="001E01A4" w:rsidRDefault="007676B3" w:rsidP="001E01A4">
      <w:pPr>
        <w:spacing w:after="0"/>
        <w:jc w:val="both"/>
        <w:rPr>
          <w:rFonts w:ascii="Calibri" w:hAnsi="Calibri" w:cs="Calibri"/>
        </w:rPr>
      </w:pPr>
      <w:r w:rsidRPr="001E01A4">
        <w:rPr>
          <w:rFonts w:ascii="Calibri" w:hAnsi="Calibri" w:cs="Calibri"/>
        </w:rPr>
        <w:t>IOK w odpowiedzi na oświadczenie o rezygnacji z ubiegania się o dofinansowanie i wycofaniu złożonego przez siebie wniosku o do</w:t>
      </w:r>
      <w:r w:rsidR="009501D4">
        <w:rPr>
          <w:rFonts w:ascii="Calibri" w:hAnsi="Calibri" w:cs="Calibri"/>
        </w:rPr>
        <w:t>finansowanie projektu przesyła w</w:t>
      </w:r>
      <w:r w:rsidRPr="001E01A4">
        <w:rPr>
          <w:rFonts w:ascii="Calibri" w:hAnsi="Calibri" w:cs="Calibri"/>
        </w:rPr>
        <w:t>nioskodawcy jeden egzemplarz złożonego wniosku o dofinansowanie projektu.</w:t>
      </w:r>
    </w:p>
    <w:p w14:paraId="3DB5A1EF" w14:textId="53B6B68F" w:rsidR="001E6971" w:rsidRPr="001E01A4" w:rsidRDefault="001E6971" w:rsidP="001E01A4">
      <w:pPr>
        <w:spacing w:after="0"/>
        <w:rPr>
          <w:rFonts w:ascii="Calibri" w:hAnsi="Calibri" w:cs="Calibri"/>
        </w:rPr>
      </w:pPr>
    </w:p>
    <w:p w14:paraId="182DBBED" w14:textId="5FA7C8FB" w:rsidR="004A0311" w:rsidRPr="001E01A4" w:rsidRDefault="00D64667" w:rsidP="00955D53">
      <w:pPr>
        <w:pStyle w:val="Akapitzlist"/>
        <w:shd w:val="clear" w:color="auto" w:fill="8DB3E2" w:themeFill="text2" w:themeFillTint="66"/>
        <w:spacing w:after="0"/>
        <w:ind w:left="709" w:hanging="709"/>
        <w:jc w:val="both"/>
        <w:outlineLvl w:val="2"/>
        <w:rPr>
          <w:rFonts w:ascii="Calibri" w:hAnsi="Calibri" w:cs="Calibri"/>
          <w:b/>
          <w:color w:val="FFFFFF" w:themeColor="background1"/>
          <w:sz w:val="24"/>
        </w:rPr>
      </w:pPr>
      <w:bookmarkStart w:id="89" w:name="_Toc440885198"/>
      <w:bookmarkStart w:id="90" w:name="_Toc447262898"/>
      <w:bookmarkStart w:id="91" w:name="_Toc448399221"/>
      <w:bookmarkStart w:id="92" w:name="_Toc499039741"/>
      <w:r w:rsidRPr="001E01A4">
        <w:rPr>
          <w:rFonts w:ascii="Calibri" w:hAnsi="Calibri" w:cs="Calibri"/>
          <w:b/>
          <w:color w:val="FFFFFF" w:themeColor="background1"/>
          <w:sz w:val="24"/>
        </w:rPr>
        <w:lastRenderedPageBreak/>
        <w:t>1.15</w:t>
      </w:r>
      <w:r w:rsidR="00DF2BAF" w:rsidRPr="001E01A4">
        <w:rPr>
          <w:rFonts w:ascii="Calibri" w:hAnsi="Calibri" w:cs="Calibri"/>
          <w:b/>
          <w:color w:val="FFFFFF" w:themeColor="background1"/>
          <w:sz w:val="24"/>
        </w:rPr>
        <w:t xml:space="preserve"> </w:t>
      </w:r>
      <w:r w:rsidR="002D628C">
        <w:rPr>
          <w:rFonts w:ascii="Calibri" w:hAnsi="Calibri" w:cs="Calibri"/>
          <w:b/>
          <w:color w:val="FFFFFF" w:themeColor="background1"/>
          <w:sz w:val="24"/>
        </w:rPr>
        <w:tab/>
      </w:r>
      <w:r w:rsidR="004A0311" w:rsidRPr="001E01A4">
        <w:rPr>
          <w:rFonts w:ascii="Calibri" w:hAnsi="Calibri" w:cs="Calibri"/>
          <w:b/>
          <w:color w:val="FFFFFF" w:themeColor="background1"/>
          <w:sz w:val="24"/>
        </w:rPr>
        <w:t>FORMA I SPOSÓB UDZIELANIA WYJAŚNIEŃ W KWESTIACH DOTYCZĄCYCH KONKURSU</w:t>
      </w:r>
      <w:bookmarkEnd w:id="89"/>
      <w:bookmarkEnd w:id="90"/>
      <w:bookmarkEnd w:id="91"/>
      <w:r w:rsidR="002C3728" w:rsidRPr="001E01A4">
        <w:rPr>
          <w:rFonts w:ascii="Calibri" w:hAnsi="Calibri" w:cs="Calibri"/>
          <w:b/>
          <w:color w:val="FF0000"/>
          <w:sz w:val="24"/>
        </w:rPr>
        <w:t xml:space="preserve"> </w:t>
      </w:r>
      <w:bookmarkEnd w:id="92"/>
    </w:p>
    <w:p w14:paraId="2D8F1F3B" w14:textId="77777777" w:rsidR="00D96E56" w:rsidRPr="001E01A4" w:rsidRDefault="00D96E56" w:rsidP="001E01A4">
      <w:pPr>
        <w:shd w:val="clear" w:color="auto" w:fill="FFFFFF"/>
        <w:spacing w:after="0"/>
        <w:jc w:val="both"/>
        <w:rPr>
          <w:rFonts w:ascii="Calibri" w:hAnsi="Calibri" w:cs="Calibri"/>
        </w:rPr>
      </w:pPr>
    </w:p>
    <w:p w14:paraId="66ADF3BF" w14:textId="402BD509" w:rsidR="0035243D" w:rsidRDefault="0035243D" w:rsidP="009E6917">
      <w:pPr>
        <w:shd w:val="clear" w:color="auto" w:fill="FFFFFF" w:themeFill="background1"/>
        <w:spacing w:after="0"/>
        <w:jc w:val="both"/>
        <w:rPr>
          <w:rFonts w:ascii="Calibri" w:hAnsi="Calibri" w:cs="Calibri"/>
        </w:rPr>
      </w:pPr>
      <w:r w:rsidRPr="001E01A4">
        <w:rPr>
          <w:rFonts w:ascii="Calibri" w:hAnsi="Calibri" w:cs="Calibri"/>
        </w:rPr>
        <w:t xml:space="preserve">Wyjaśnień w kwestiach dotyczących konkursu udziela IOK w odpowiedzi na zapytania kierowane na adres poczty elektronicznej: </w:t>
      </w:r>
      <w:hyperlink r:id="rId23" w:history="1">
        <w:r w:rsidR="006A183E" w:rsidRPr="00E83E0A">
          <w:rPr>
            <w:rStyle w:val="Hipercze"/>
            <w:rFonts w:ascii="Calibri" w:hAnsi="Calibri" w:cs="Calibri"/>
          </w:rPr>
          <w:t>op5.rpo@pomorskie.eu</w:t>
        </w:r>
      </w:hyperlink>
      <w:r w:rsidRPr="001E01A4">
        <w:rPr>
          <w:rFonts w:ascii="Calibri" w:hAnsi="Calibri" w:cs="Calibri"/>
        </w:rPr>
        <w:t xml:space="preserve"> lub za pomocą faksu: 58 326 81 93 najpóźniej do dnia zakończenia naboru wniosków. </w:t>
      </w:r>
    </w:p>
    <w:p w14:paraId="34C7C55C" w14:textId="77777777" w:rsidR="009E6917" w:rsidRPr="001E01A4" w:rsidRDefault="009E6917" w:rsidP="009E6917">
      <w:pPr>
        <w:shd w:val="clear" w:color="auto" w:fill="FFFFFF" w:themeFill="background1"/>
        <w:spacing w:after="0"/>
        <w:jc w:val="both"/>
        <w:rPr>
          <w:rFonts w:ascii="Calibri" w:hAnsi="Calibri" w:cs="Calibri"/>
        </w:rPr>
      </w:pPr>
    </w:p>
    <w:p w14:paraId="3A6CD402" w14:textId="28AA3691" w:rsidR="003E68CF" w:rsidRDefault="003E68CF" w:rsidP="009E6917">
      <w:pPr>
        <w:spacing w:after="0"/>
        <w:jc w:val="both"/>
        <w:rPr>
          <w:rFonts w:ascii="Calibri" w:eastAsia="Calibri" w:hAnsi="Calibri" w:cs="Calibri"/>
        </w:rPr>
      </w:pPr>
      <w:r w:rsidRPr="001E01A4">
        <w:rPr>
          <w:rFonts w:ascii="Calibri" w:eastAsia="Calibri" w:hAnsi="Calibri" w:cs="Calibri"/>
        </w:rPr>
        <w:t xml:space="preserve">Wyjaśnienia o charakterze ogólnym publikowane są na stronie internetowej </w:t>
      </w:r>
      <w:hyperlink r:id="rId24" w:history="1">
        <w:r w:rsidRPr="001E01A4">
          <w:rPr>
            <w:rFonts w:ascii="Calibri" w:eastAsia="Calibri" w:hAnsi="Calibri" w:cs="Calibri"/>
            <w:color w:val="0000FF"/>
            <w:u w:val="single"/>
          </w:rPr>
          <w:t>RPO WP 2014-2020</w:t>
        </w:r>
      </w:hyperlink>
      <w:r w:rsidRPr="001E01A4">
        <w:rPr>
          <w:rFonts w:ascii="Calibri" w:eastAsia="Calibri" w:hAnsi="Calibri" w:cs="Calibri"/>
          <w:b/>
        </w:rPr>
        <w:t xml:space="preserve"> </w:t>
      </w:r>
      <w:r w:rsidRPr="001E01A4">
        <w:rPr>
          <w:rFonts w:ascii="Calibri" w:eastAsia="Calibri" w:hAnsi="Calibri" w:cs="Calibri"/>
        </w:rPr>
        <w:t xml:space="preserve">(zakładka: </w:t>
      </w:r>
      <w:r w:rsidRPr="001E01A4">
        <w:rPr>
          <w:rFonts w:ascii="Calibri" w:eastAsia="Calibri" w:hAnsi="Calibri" w:cs="Calibri"/>
          <w:color w:val="0000FF"/>
          <w:u w:val="single"/>
        </w:rPr>
        <w:t>Zobacz ogłoszenia i wyniki naborów wniosków</w:t>
      </w:r>
      <w:r w:rsidRPr="001E01A4">
        <w:rPr>
          <w:rFonts w:ascii="Calibri" w:eastAsia="Calibri" w:hAnsi="Calibri" w:cs="Calibri"/>
        </w:rPr>
        <w:t>).</w:t>
      </w:r>
    </w:p>
    <w:p w14:paraId="48C299A7" w14:textId="77777777" w:rsidR="009E6917" w:rsidRPr="001E01A4" w:rsidRDefault="009E6917" w:rsidP="009E6917">
      <w:pPr>
        <w:spacing w:after="0"/>
        <w:jc w:val="both"/>
        <w:rPr>
          <w:rFonts w:ascii="Calibri" w:eastAsia="Calibri" w:hAnsi="Calibri" w:cs="Calibri"/>
        </w:rPr>
      </w:pPr>
    </w:p>
    <w:p w14:paraId="7C0E2099" w14:textId="2E968CB8" w:rsidR="0035243D" w:rsidRDefault="0035243D" w:rsidP="009E6917">
      <w:pPr>
        <w:spacing w:after="0"/>
        <w:jc w:val="both"/>
        <w:rPr>
          <w:rFonts w:ascii="Calibri" w:hAnsi="Calibri" w:cs="Calibri"/>
          <w:color w:val="1F497D"/>
        </w:rPr>
      </w:pPr>
      <w:r w:rsidRPr="001E01A4">
        <w:rPr>
          <w:rFonts w:ascii="Calibri" w:hAnsi="Calibri" w:cs="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w:t>
      </w:r>
      <w:r w:rsidR="00325BC0">
        <w:rPr>
          <w:rFonts w:ascii="Calibri" w:hAnsi="Calibri" w:cs="Calibri"/>
        </w:rPr>
        <w:t xml:space="preserve">ru projektu </w:t>
      </w:r>
      <w:r w:rsidRPr="001E01A4">
        <w:rPr>
          <w:rFonts w:ascii="Calibri" w:hAnsi="Calibri" w:cs="Calibri"/>
        </w:rPr>
        <w:t xml:space="preserve">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001A4A18" w:rsidRPr="001E01A4">
        <w:rPr>
          <w:rStyle w:val="Hipercze"/>
          <w:rFonts w:ascii="Calibri" w:hAnsi="Calibri" w:cs="Calibri"/>
          <w:color w:val="auto"/>
          <w:u w:val="none"/>
        </w:rPr>
        <w:t>ponosić</w:t>
      </w:r>
      <w:r w:rsidRPr="001E01A4">
        <w:rPr>
          <w:rFonts w:ascii="Calibri" w:hAnsi="Calibri" w:cs="Calibri"/>
        </w:rPr>
        <w:t xml:space="preserve"> negatywnych konsekwencji związanych ze zmianą odpowiedzi</w:t>
      </w:r>
      <w:r w:rsidRPr="001E01A4">
        <w:rPr>
          <w:rFonts w:ascii="Calibri" w:hAnsi="Calibri" w:cs="Calibri"/>
          <w:color w:val="1F497D"/>
        </w:rPr>
        <w:t>.</w:t>
      </w:r>
    </w:p>
    <w:p w14:paraId="6AC3E8B4" w14:textId="77777777" w:rsidR="009E6917" w:rsidRPr="001E01A4" w:rsidRDefault="009E6917" w:rsidP="009E6917">
      <w:pPr>
        <w:spacing w:after="0"/>
        <w:jc w:val="both"/>
        <w:rPr>
          <w:rFonts w:ascii="Calibri" w:hAnsi="Calibri" w:cs="Calibri"/>
          <w:color w:val="1F497D"/>
        </w:rPr>
      </w:pPr>
    </w:p>
    <w:p w14:paraId="45057F8C" w14:textId="3FA75C2E" w:rsidR="003E68CF" w:rsidRDefault="003E68CF" w:rsidP="00F45DA9">
      <w:pPr>
        <w:spacing w:after="0"/>
        <w:jc w:val="both"/>
        <w:rPr>
          <w:rFonts w:ascii="Calibri" w:hAnsi="Calibri" w:cs="Calibri"/>
          <w:b/>
        </w:rPr>
      </w:pPr>
      <w:r w:rsidRPr="001E01A4">
        <w:rPr>
          <w:rFonts w:ascii="Calibri" w:hAnsi="Calibri" w:cs="Calibri"/>
          <w:b/>
        </w:rPr>
        <w:t xml:space="preserve">IOK zastrzega, iż pytania i odpowiedzi umieszczane na stronie internetowej </w:t>
      </w:r>
      <w:hyperlink r:id="rId25" w:history="1">
        <w:r w:rsidRPr="001E01A4">
          <w:rPr>
            <w:rStyle w:val="Hipercze"/>
            <w:rFonts w:ascii="Calibri" w:hAnsi="Calibri" w:cs="Calibri"/>
          </w:rPr>
          <w:t>RPO WP 2014-2020</w:t>
        </w:r>
      </w:hyperlink>
      <w:r w:rsidRPr="001E01A4">
        <w:rPr>
          <w:rFonts w:ascii="Calibri" w:hAnsi="Calibri" w:cs="Calibri"/>
        </w:rPr>
        <w:t xml:space="preserve"> </w:t>
      </w:r>
      <w:r w:rsidRPr="001E01A4">
        <w:rPr>
          <w:rFonts w:ascii="Calibri" w:hAnsi="Calibri" w:cs="Calibri"/>
          <w:b/>
        </w:rPr>
        <w:t>są dedykowane konkretnemu konkursowi.</w:t>
      </w:r>
    </w:p>
    <w:p w14:paraId="12882F46" w14:textId="77777777" w:rsidR="00F45DA9" w:rsidRPr="001E01A4" w:rsidRDefault="00F45DA9" w:rsidP="00F45DA9">
      <w:pPr>
        <w:spacing w:after="0"/>
        <w:jc w:val="both"/>
        <w:rPr>
          <w:rFonts w:ascii="Calibri" w:hAnsi="Calibri" w:cs="Calibri"/>
          <w:b/>
        </w:rPr>
      </w:pPr>
    </w:p>
    <w:p w14:paraId="7EFB0256" w14:textId="1AF15A20" w:rsidR="0035243D" w:rsidRDefault="0035243D" w:rsidP="00F45DA9">
      <w:pPr>
        <w:spacing w:after="0"/>
        <w:jc w:val="both"/>
        <w:rPr>
          <w:rFonts w:ascii="Calibri" w:hAnsi="Calibri" w:cs="Calibri"/>
          <w:shd w:val="clear" w:color="auto" w:fill="FFFFFF"/>
        </w:rPr>
      </w:pPr>
      <w:r w:rsidRPr="001E01A4">
        <w:rPr>
          <w:rFonts w:ascii="Calibri" w:hAnsi="Calibri" w:cs="Calibri"/>
          <w:iCs/>
          <w:shd w:val="clear" w:color="auto" w:fill="FFFFFF"/>
        </w:rPr>
        <w:t>IOK</w:t>
      </w:r>
      <w:r w:rsidRPr="001E01A4">
        <w:rPr>
          <w:rFonts w:ascii="Calibri" w:hAnsi="Calibri" w:cs="Calibri"/>
          <w:i/>
          <w:iCs/>
          <w:shd w:val="clear" w:color="auto" w:fill="FFFFFF"/>
        </w:rPr>
        <w:t xml:space="preserve"> </w:t>
      </w:r>
      <w:r w:rsidRPr="001E01A4">
        <w:rPr>
          <w:rFonts w:ascii="Calibri" w:hAnsi="Calibri" w:cs="Calibri"/>
          <w:iCs/>
          <w:shd w:val="clear" w:color="auto" w:fill="FFFFFF"/>
        </w:rPr>
        <w:t>zastrzega, że</w:t>
      </w:r>
      <w:r w:rsidRPr="001E01A4">
        <w:rPr>
          <w:rFonts w:ascii="Calibri" w:hAnsi="Calibri" w:cs="Calibri"/>
          <w:i/>
          <w:iCs/>
          <w:shd w:val="clear" w:color="auto" w:fill="FFFFFF"/>
        </w:rPr>
        <w:t xml:space="preserve"> </w:t>
      </w:r>
      <w:r w:rsidRPr="001E01A4">
        <w:rPr>
          <w:rFonts w:ascii="Calibri" w:hAnsi="Calibri" w:cs="Calibri"/>
          <w:shd w:val="clear" w:color="auto" w:fill="FFFFFF"/>
        </w:rPr>
        <w:t>nie ponosi odpowiedzialności za błędną interpretację przez Wnioskodawców udzielonych informacji ani za następstwa czynności podjętych na ich podstawie.</w:t>
      </w:r>
    </w:p>
    <w:p w14:paraId="381B4ED9" w14:textId="77777777" w:rsidR="00F45DA9" w:rsidRPr="001E01A4" w:rsidRDefault="00F45DA9" w:rsidP="00F45DA9">
      <w:pPr>
        <w:spacing w:after="0"/>
        <w:jc w:val="both"/>
        <w:rPr>
          <w:rFonts w:ascii="Calibri" w:hAnsi="Calibri" w:cs="Calibri"/>
          <w:shd w:val="clear" w:color="auto" w:fill="FFFFFF"/>
        </w:rPr>
      </w:pPr>
    </w:p>
    <w:p w14:paraId="7E958D55" w14:textId="77777777" w:rsidR="0035243D" w:rsidRPr="001E01A4" w:rsidRDefault="0035243D" w:rsidP="001E01A4">
      <w:pPr>
        <w:spacing w:after="0"/>
        <w:jc w:val="both"/>
        <w:rPr>
          <w:rFonts w:ascii="Calibri" w:hAnsi="Calibri" w:cs="Calibri"/>
          <w:b/>
        </w:rPr>
      </w:pPr>
      <w:r w:rsidRPr="001E01A4">
        <w:rPr>
          <w:rFonts w:ascii="Calibri" w:hAnsi="Calibri" w:cs="Calibri"/>
          <w:b/>
        </w:rPr>
        <w:t>UWAGA</w:t>
      </w:r>
    </w:p>
    <w:p w14:paraId="4A5BEBE4" w14:textId="63AF019A" w:rsidR="0035243D" w:rsidRDefault="0035243D" w:rsidP="00F45DA9">
      <w:pPr>
        <w:spacing w:after="0"/>
        <w:jc w:val="both"/>
        <w:rPr>
          <w:rFonts w:ascii="Calibri" w:hAnsi="Calibri" w:cs="Calibri"/>
        </w:rPr>
      </w:pPr>
      <w:r w:rsidRPr="001E01A4">
        <w:rPr>
          <w:rFonts w:ascii="Calibri" w:hAnsi="Calibri" w:cs="Calibri"/>
        </w:rPr>
        <w:t xml:space="preserve">Przed wysłaniem pytania IOK prosi o sprawdzenie, czy odpowiedź na analogiczne pytanie nie została już opublikowana na wyżej wskazanej stronie. </w:t>
      </w:r>
    </w:p>
    <w:p w14:paraId="4BDD507A" w14:textId="77777777" w:rsidR="00F45DA9" w:rsidRPr="001E01A4" w:rsidRDefault="00F45DA9" w:rsidP="00F45DA9">
      <w:pPr>
        <w:spacing w:after="0"/>
        <w:jc w:val="both"/>
        <w:rPr>
          <w:rFonts w:ascii="Calibri" w:hAnsi="Calibri" w:cs="Calibri"/>
        </w:rPr>
      </w:pPr>
    </w:p>
    <w:p w14:paraId="437566F7" w14:textId="77777777" w:rsidR="0035243D" w:rsidRPr="001E01A4" w:rsidRDefault="0035243D" w:rsidP="009E6917">
      <w:pPr>
        <w:spacing w:after="0"/>
        <w:jc w:val="both"/>
        <w:rPr>
          <w:rFonts w:ascii="Calibri" w:hAnsi="Calibri" w:cs="Calibri"/>
        </w:rPr>
      </w:pPr>
      <w:r w:rsidRPr="001E01A4">
        <w:rPr>
          <w:rFonts w:ascii="Calibri" w:hAnsi="Calibri" w:cs="Calibri"/>
        </w:rPr>
        <w:t xml:space="preserve">W sprawach technicznych dotyczących działania </w:t>
      </w:r>
      <w:r w:rsidR="003E68CF" w:rsidRPr="001E01A4">
        <w:rPr>
          <w:rFonts w:ascii="Calibri" w:eastAsia="Calibri" w:hAnsi="Calibri" w:cs="Calibri"/>
          <w:b/>
        </w:rPr>
        <w:t>Generatora Wniosków Aplikacyjnych</w:t>
      </w:r>
      <w:r w:rsidR="003E68CF" w:rsidRPr="001E01A4">
        <w:rPr>
          <w:rFonts w:ascii="Calibri" w:eastAsia="Calibri" w:hAnsi="Calibri" w:cs="Calibri"/>
        </w:rPr>
        <w:t xml:space="preserve"> </w:t>
      </w:r>
      <w:r w:rsidRPr="001E01A4">
        <w:rPr>
          <w:rFonts w:ascii="Calibri" w:hAnsi="Calibri" w:cs="Calibri"/>
        </w:rPr>
        <w:t xml:space="preserve">informacje udzielane są za pomocą poczty elektronicznej: </w:t>
      </w:r>
      <w:hyperlink r:id="rId26" w:history="1">
        <w:r w:rsidRPr="001E01A4">
          <w:rPr>
            <w:rStyle w:val="Hipercze"/>
            <w:rFonts w:ascii="Calibri" w:hAnsi="Calibri" w:cs="Calibri"/>
          </w:rPr>
          <w:t>gwa.pomoc@pomorskie.eu</w:t>
        </w:r>
      </w:hyperlink>
      <w:r w:rsidRPr="001E01A4">
        <w:rPr>
          <w:rFonts w:ascii="Calibri" w:hAnsi="Calibri" w:cs="Calibri"/>
        </w:rPr>
        <w:t>.</w:t>
      </w:r>
    </w:p>
    <w:p w14:paraId="09FBE31B" w14:textId="44D7D30B" w:rsidR="00563160" w:rsidRPr="001E01A4" w:rsidRDefault="004E64A5" w:rsidP="001E01A4">
      <w:pPr>
        <w:spacing w:after="0"/>
        <w:rPr>
          <w:rFonts w:ascii="Calibri" w:hAnsi="Calibri" w:cs="Calibri"/>
          <w:highlight w:val="yellow"/>
        </w:rPr>
      </w:pPr>
      <w:r>
        <w:rPr>
          <w:rFonts w:ascii="Calibri" w:hAnsi="Calibri" w:cs="Calibri"/>
          <w:highlight w:val="yellow"/>
        </w:rPr>
        <w:br/>
      </w:r>
    </w:p>
    <w:p w14:paraId="465FCD4B" w14:textId="0BEDAADD" w:rsidR="004257BA" w:rsidRPr="001E01A4" w:rsidRDefault="00D64667" w:rsidP="00F85F3D">
      <w:pPr>
        <w:shd w:val="clear" w:color="auto" w:fill="8DB3E2"/>
        <w:spacing w:after="0"/>
        <w:ind w:left="709" w:hanging="709"/>
        <w:jc w:val="both"/>
        <w:outlineLvl w:val="1"/>
        <w:rPr>
          <w:rFonts w:ascii="Calibri" w:hAnsi="Calibri" w:cs="Calibri"/>
          <w:b/>
          <w:bCs/>
          <w:color w:val="FF0000"/>
          <w:sz w:val="28"/>
          <w:szCs w:val="28"/>
        </w:rPr>
      </w:pPr>
      <w:bookmarkStart w:id="93" w:name="_Toc495306323"/>
      <w:bookmarkStart w:id="94" w:name="_Toc499039742"/>
      <w:r w:rsidRPr="001E01A4">
        <w:rPr>
          <w:rFonts w:ascii="Calibri" w:hAnsi="Calibri" w:cs="Calibri"/>
          <w:b/>
          <w:bCs/>
          <w:iCs/>
          <w:color w:val="FFFFFF"/>
          <w:sz w:val="24"/>
          <w:szCs w:val="24"/>
        </w:rPr>
        <w:t>1.16</w:t>
      </w:r>
      <w:r w:rsidR="004257BA" w:rsidRPr="001E01A4">
        <w:rPr>
          <w:rFonts w:ascii="Calibri" w:hAnsi="Calibri" w:cs="Calibri"/>
          <w:b/>
          <w:bCs/>
          <w:iCs/>
          <w:color w:val="FFFFFF"/>
          <w:sz w:val="24"/>
          <w:szCs w:val="24"/>
        </w:rPr>
        <w:tab/>
        <w:t>FORMA I SPOSÓB KOMUNIKACJI MIĘDZY WNIOSKODAWCĄ A IOK ORAZ SKUTKI NIEZACHOWANIA WSKAZANEJ FORMY KOMUNIKACJI</w:t>
      </w:r>
      <w:bookmarkEnd w:id="93"/>
      <w:r w:rsidR="004257BA" w:rsidRPr="001E01A4">
        <w:rPr>
          <w:rFonts w:ascii="Calibri" w:hAnsi="Calibri" w:cs="Calibri"/>
          <w:b/>
          <w:bCs/>
          <w:iCs/>
          <w:color w:val="FFFFFF"/>
          <w:sz w:val="24"/>
          <w:szCs w:val="24"/>
        </w:rPr>
        <w:t xml:space="preserve"> </w:t>
      </w:r>
      <w:r w:rsidR="004257BA" w:rsidRPr="001E01A4">
        <w:rPr>
          <w:rFonts w:ascii="Calibri" w:hAnsi="Calibri" w:cs="Calibri"/>
          <w:b/>
          <w:bCs/>
          <w:sz w:val="28"/>
          <w:szCs w:val="28"/>
        </w:rPr>
        <w:t xml:space="preserve"> </w:t>
      </w:r>
      <w:bookmarkEnd w:id="94"/>
    </w:p>
    <w:p w14:paraId="4E650919" w14:textId="77777777" w:rsidR="00F85F3D" w:rsidRDefault="00F85F3D" w:rsidP="00116B64">
      <w:pPr>
        <w:spacing w:after="0"/>
        <w:jc w:val="both"/>
        <w:rPr>
          <w:rFonts w:ascii="Calibri" w:hAnsi="Calibri" w:cs="Calibri"/>
        </w:rPr>
      </w:pPr>
    </w:p>
    <w:p w14:paraId="0E53490A" w14:textId="292A679D" w:rsidR="00721C14" w:rsidRDefault="00721C14" w:rsidP="00116B64">
      <w:pPr>
        <w:spacing w:after="0"/>
        <w:jc w:val="both"/>
        <w:rPr>
          <w:rFonts w:ascii="Calibri" w:hAnsi="Calibri" w:cs="Calibri"/>
        </w:rPr>
      </w:pPr>
      <w:r w:rsidRPr="001E01A4">
        <w:rPr>
          <w:rFonts w:ascii="Calibri" w:hAnsi="Calibri" w:cs="Calibri"/>
        </w:rPr>
        <w:t>IOK przyjmuje jako obowiązującą w konkursie</w:t>
      </w:r>
      <w:r w:rsidR="00F45DA9">
        <w:rPr>
          <w:rFonts w:ascii="Calibri" w:hAnsi="Calibri" w:cs="Calibri"/>
        </w:rPr>
        <w:t xml:space="preserve"> następującą formę komunikacji</w:t>
      </w:r>
      <w:r w:rsidR="00BE1AA1">
        <w:rPr>
          <w:rFonts w:ascii="Calibri" w:hAnsi="Calibri" w:cs="Calibri"/>
        </w:rPr>
        <w:t>:</w:t>
      </w:r>
      <w:r w:rsidRPr="001E01A4">
        <w:rPr>
          <w:rFonts w:ascii="Calibri" w:hAnsi="Calibri" w:cs="Calibri"/>
        </w:rPr>
        <w:t xml:space="preserve"> </w:t>
      </w:r>
      <w:r w:rsidRPr="00BE1AA1">
        <w:rPr>
          <w:rFonts w:ascii="Calibri" w:hAnsi="Calibri" w:cs="Calibri"/>
          <w:b/>
        </w:rPr>
        <w:t>wszelkie oświadczenia, pisma i dokumenty w</w:t>
      </w:r>
      <w:r w:rsidRPr="001E01A4">
        <w:rPr>
          <w:rFonts w:ascii="Calibri" w:hAnsi="Calibri" w:cs="Calibri"/>
        </w:rPr>
        <w:t xml:space="preserve"> </w:t>
      </w:r>
      <w:r w:rsidR="00325BC0">
        <w:rPr>
          <w:rFonts w:ascii="Calibri" w:hAnsi="Calibri" w:cs="Calibri"/>
          <w:b/>
        </w:rPr>
        <w:t>ramach procesu wyboru projektu</w:t>
      </w:r>
      <w:r w:rsidRPr="001E01A4">
        <w:rPr>
          <w:rFonts w:ascii="Calibri" w:hAnsi="Calibri" w:cs="Calibri"/>
        </w:rPr>
        <w:t xml:space="preserve"> </w:t>
      </w:r>
      <w:r w:rsidRPr="001E01A4">
        <w:rPr>
          <w:rFonts w:ascii="Calibri" w:hAnsi="Calibri" w:cs="Calibri"/>
          <w:b/>
        </w:rPr>
        <w:t>muszą zostać dostarczone do IOK w wersji papierowej</w:t>
      </w:r>
      <w:r w:rsidRPr="001E01A4">
        <w:rPr>
          <w:rFonts w:ascii="Calibri" w:hAnsi="Calibri" w:cs="Calibri"/>
          <w:b/>
          <w:vertAlign w:val="superscript"/>
        </w:rPr>
        <w:footnoteReference w:id="5"/>
      </w:r>
      <w:r w:rsidR="006048AC" w:rsidRPr="001E01A4">
        <w:rPr>
          <w:rFonts w:ascii="Calibri" w:hAnsi="Calibri" w:cs="Calibri"/>
        </w:rPr>
        <w:t>.</w:t>
      </w:r>
    </w:p>
    <w:p w14:paraId="2F16B5BE" w14:textId="77777777" w:rsidR="004C4EB9" w:rsidRDefault="004C4EB9" w:rsidP="004C4EB9">
      <w:pPr>
        <w:spacing w:after="0"/>
        <w:jc w:val="both"/>
        <w:rPr>
          <w:rFonts w:asciiTheme="minorHAnsi" w:hAnsiTheme="minorHAnsi"/>
          <w:iCs/>
        </w:rPr>
      </w:pPr>
    </w:p>
    <w:p w14:paraId="15C2B2AF" w14:textId="489D8ABA" w:rsidR="00721C14" w:rsidRPr="006048AC" w:rsidRDefault="00721C14" w:rsidP="004C4EB9">
      <w:pPr>
        <w:spacing w:after="0"/>
        <w:jc w:val="both"/>
        <w:rPr>
          <w:rFonts w:asciiTheme="minorHAnsi" w:hAnsiTheme="minorHAnsi"/>
          <w:iCs/>
        </w:rPr>
      </w:pPr>
      <w:r w:rsidRPr="006048AC">
        <w:rPr>
          <w:rFonts w:asciiTheme="minorHAnsi" w:hAnsiTheme="minorHAnsi"/>
          <w:iCs/>
        </w:rPr>
        <w:lastRenderedPageBreak/>
        <w:t>W celu przyspieszenia komunikacji na wskazanie IOK dopuszczalna jest  elektroniczna droga mailow</w:t>
      </w:r>
      <w:r w:rsidR="00DD70AF">
        <w:rPr>
          <w:rFonts w:asciiTheme="minorHAnsi" w:hAnsiTheme="minorHAnsi"/>
          <w:iCs/>
        </w:rPr>
        <w:t>a</w:t>
      </w:r>
      <w:r w:rsidRPr="006048AC">
        <w:rPr>
          <w:rFonts w:asciiTheme="minorHAnsi" w:hAnsiTheme="minorHAnsi"/>
          <w:iCs/>
        </w:rPr>
        <w:t xml:space="preserve"> jako:</w:t>
      </w:r>
    </w:p>
    <w:p w14:paraId="694DA1FD" w14:textId="15263CE8" w:rsidR="00721C14" w:rsidRPr="004C4EB9" w:rsidRDefault="00721C14" w:rsidP="00CA00A6">
      <w:pPr>
        <w:pStyle w:val="Akapitzlist"/>
        <w:numPr>
          <w:ilvl w:val="0"/>
          <w:numId w:val="61"/>
        </w:numPr>
        <w:ind w:hanging="578"/>
        <w:jc w:val="both"/>
        <w:rPr>
          <w:rFonts w:asciiTheme="minorHAnsi" w:hAnsiTheme="minorHAnsi"/>
          <w:iCs/>
        </w:rPr>
      </w:pPr>
      <w:r w:rsidRPr="004C4EB9">
        <w:rPr>
          <w:rFonts w:asciiTheme="minorHAnsi" w:hAnsiTheme="minorHAnsi"/>
          <w:iCs/>
        </w:rPr>
        <w:t>dodatkowa forma w procesie wyboru projektu, np. informowanie o wysłanym piśmie lub składanie wyjaśnień w trakcie negocjacji;</w:t>
      </w:r>
    </w:p>
    <w:p w14:paraId="09FB1899" w14:textId="2E57ABD7" w:rsidR="00116B64" w:rsidRPr="004C4EB9" w:rsidRDefault="00721C14" w:rsidP="00CA00A6">
      <w:pPr>
        <w:pStyle w:val="Akapitzlist"/>
        <w:numPr>
          <w:ilvl w:val="0"/>
          <w:numId w:val="61"/>
        </w:numPr>
        <w:spacing w:after="0"/>
        <w:ind w:hanging="578"/>
        <w:jc w:val="both"/>
        <w:rPr>
          <w:rFonts w:ascii="Calibri" w:hAnsi="Calibri" w:cs="Calibri"/>
        </w:rPr>
      </w:pPr>
      <w:r w:rsidRPr="004C4EB9">
        <w:rPr>
          <w:rFonts w:asciiTheme="minorHAnsi" w:hAnsiTheme="minorHAnsi"/>
          <w:iCs/>
        </w:rPr>
        <w:t>forma informowania o zdarzeniach nie związanych bezpośrednio z oceną projektu</w:t>
      </w:r>
      <w:r w:rsidR="006048AC" w:rsidRPr="004C4EB9">
        <w:rPr>
          <w:rFonts w:asciiTheme="minorHAnsi" w:hAnsiTheme="minorHAnsi"/>
          <w:iCs/>
        </w:rPr>
        <w:t>.</w:t>
      </w:r>
    </w:p>
    <w:p w14:paraId="746834D6" w14:textId="77777777" w:rsidR="004C4EB9" w:rsidRPr="004C4EB9" w:rsidRDefault="004C4EB9" w:rsidP="004C4EB9">
      <w:pPr>
        <w:pStyle w:val="Akapitzlist"/>
        <w:spacing w:after="0"/>
        <w:jc w:val="both"/>
        <w:rPr>
          <w:rFonts w:ascii="Calibri" w:hAnsi="Calibri" w:cs="Calibri"/>
        </w:rPr>
      </w:pPr>
    </w:p>
    <w:p w14:paraId="1726E4AD" w14:textId="2CBD136D" w:rsidR="00721C14" w:rsidRDefault="00721C14" w:rsidP="007C6D22">
      <w:pPr>
        <w:spacing w:after="0"/>
        <w:jc w:val="both"/>
        <w:rPr>
          <w:rFonts w:ascii="Calibri" w:hAnsi="Calibri" w:cs="Calibri"/>
        </w:rPr>
      </w:pPr>
      <w:r w:rsidRPr="001E01A4">
        <w:rPr>
          <w:rFonts w:ascii="Calibri" w:hAnsi="Calibri" w:cs="Calibri"/>
        </w:rPr>
        <w:t>Wnioskodawca zobowiązany jest do złożenia oświadczenia dotyczącego ś</w:t>
      </w:r>
      <w:r w:rsidR="006048AC" w:rsidRPr="001E01A4">
        <w:rPr>
          <w:rFonts w:ascii="Calibri" w:hAnsi="Calibri" w:cs="Calibri"/>
        </w:rPr>
        <w:t>wiad</w:t>
      </w:r>
      <w:r w:rsidR="007C6D22">
        <w:rPr>
          <w:rFonts w:ascii="Calibri" w:hAnsi="Calibri" w:cs="Calibri"/>
        </w:rPr>
        <w:t xml:space="preserve">omości </w:t>
      </w:r>
      <w:r w:rsidRPr="001E01A4">
        <w:rPr>
          <w:rFonts w:ascii="Calibri" w:hAnsi="Calibri" w:cs="Calibri"/>
        </w:rPr>
        <w:t xml:space="preserve">skutków niezachowania wskazanej formy komunikacji, którego wzór stanowi załącznik do wniosku o  dofinansowanie projektu. </w:t>
      </w:r>
    </w:p>
    <w:p w14:paraId="6C9F0ABF" w14:textId="77777777" w:rsidR="007C6D22" w:rsidRPr="001E01A4" w:rsidRDefault="007C6D22" w:rsidP="007C6D22">
      <w:pPr>
        <w:spacing w:after="0"/>
        <w:jc w:val="both"/>
        <w:rPr>
          <w:rFonts w:ascii="Calibri" w:hAnsi="Calibri" w:cs="Calibri"/>
          <w:iCs/>
          <w:color w:val="FFFFFF"/>
        </w:rPr>
      </w:pPr>
    </w:p>
    <w:p w14:paraId="3356EA7B" w14:textId="26A5CE07" w:rsidR="00721C14" w:rsidRDefault="00721C14" w:rsidP="006D13D8">
      <w:pPr>
        <w:spacing w:after="0"/>
        <w:jc w:val="both"/>
        <w:rPr>
          <w:rFonts w:ascii="Calibri" w:hAnsi="Calibri" w:cs="Calibri"/>
        </w:rPr>
      </w:pPr>
      <w:r w:rsidRPr="001E01A4">
        <w:rPr>
          <w:rFonts w:ascii="Calibri" w:hAnsi="Calibri" w:cs="Calibri"/>
        </w:rPr>
        <w:t>W przypadku niezachowania</w:t>
      </w:r>
      <w:r w:rsidR="007C6D22">
        <w:rPr>
          <w:rFonts w:ascii="Calibri" w:hAnsi="Calibri" w:cs="Calibri"/>
        </w:rPr>
        <w:t xml:space="preserve"> określonej w niniejszym r</w:t>
      </w:r>
      <w:r w:rsidRPr="001E01A4">
        <w:rPr>
          <w:rFonts w:ascii="Calibri" w:hAnsi="Calibri" w:cs="Calibri"/>
        </w:rPr>
        <w:t xml:space="preserve">egulaminie formy komunikacji IOK wzywa wnioskodawcę do zastosowania odpowiedniej formy, pod rygorem pozostawienia dokonanej przez niego czynności bez rozpatrzenia. </w:t>
      </w:r>
    </w:p>
    <w:p w14:paraId="7866FE75" w14:textId="7394EF4E" w:rsidR="006D13D8" w:rsidRPr="001E01A4" w:rsidRDefault="006D13D8" w:rsidP="006D13D8">
      <w:pPr>
        <w:spacing w:after="0"/>
        <w:jc w:val="both"/>
        <w:rPr>
          <w:rFonts w:ascii="Calibri" w:hAnsi="Calibri" w:cs="Calibri"/>
          <w:b/>
        </w:rPr>
      </w:pPr>
    </w:p>
    <w:p w14:paraId="295911EC" w14:textId="28510D8D" w:rsidR="00721C14" w:rsidRDefault="00721C14" w:rsidP="00606C7F">
      <w:pPr>
        <w:spacing w:after="0"/>
        <w:jc w:val="both"/>
        <w:rPr>
          <w:rFonts w:ascii="Calibri" w:hAnsi="Calibri" w:cs="Calibri"/>
        </w:rPr>
      </w:pPr>
      <w:r w:rsidRPr="001E01A4">
        <w:rPr>
          <w:rFonts w:ascii="Calibri" w:hAnsi="Calibri" w:cs="Calibri"/>
          <w:b/>
        </w:rPr>
        <w:t>Dokumenty wskazane w art. 43 ust. 4 oraz art. 45 ust. 4 ustaw</w:t>
      </w:r>
      <w:r w:rsidR="006D13D8">
        <w:rPr>
          <w:rFonts w:ascii="Calibri" w:hAnsi="Calibri" w:cs="Calibri"/>
          <w:b/>
        </w:rPr>
        <w:t>y wdrożeniowej w odniesieniu do </w:t>
      </w:r>
      <w:r w:rsidRPr="001E01A4">
        <w:rPr>
          <w:rFonts w:ascii="Calibri" w:hAnsi="Calibri" w:cs="Calibri"/>
          <w:b/>
        </w:rPr>
        <w:t>podmiotów publicznych</w:t>
      </w:r>
      <w:r w:rsidRPr="001E01A4">
        <w:rPr>
          <w:rFonts w:ascii="Calibri" w:hAnsi="Calibri" w:cs="Calibri"/>
          <w:b/>
          <w:vertAlign w:val="superscript"/>
        </w:rPr>
        <w:footnoteReference w:id="6"/>
      </w:r>
      <w:r w:rsidRPr="001E01A4">
        <w:rPr>
          <w:rFonts w:ascii="Calibri" w:hAnsi="Calibri" w:cs="Calibri"/>
          <w:b/>
        </w:rPr>
        <w:t xml:space="preserve"> doręczane są przez IOK na elektroniczną skrzynkę podawczą tych podmiotów </w:t>
      </w:r>
      <w:r w:rsidRPr="00263185">
        <w:rPr>
          <w:rFonts w:ascii="Calibri" w:hAnsi="Calibri" w:cs="Calibri"/>
        </w:rPr>
        <w:t>zgodnie  z obowiązkiem wynikającym z</w:t>
      </w:r>
      <w:r w:rsidRPr="001E01A4">
        <w:rPr>
          <w:rFonts w:ascii="Calibri" w:hAnsi="Calibri" w:cs="Calibri"/>
          <w:b/>
        </w:rPr>
        <w:t xml:space="preserve">  </w:t>
      </w:r>
      <w:r w:rsidRPr="001E01A4">
        <w:rPr>
          <w:rFonts w:ascii="Calibri" w:hAnsi="Calibri" w:cs="Calibri"/>
        </w:rPr>
        <w:t>art. 39</w:t>
      </w:r>
      <w:r w:rsidRPr="001E01A4">
        <w:rPr>
          <w:rFonts w:ascii="Calibri" w:hAnsi="Calibri" w:cs="Calibri"/>
          <w:vertAlign w:val="superscript"/>
        </w:rPr>
        <w:t>2</w:t>
      </w:r>
      <w:r w:rsidRPr="001E01A4">
        <w:rPr>
          <w:rFonts w:ascii="Calibri" w:hAnsi="Calibri" w:cs="Calibri"/>
        </w:rPr>
        <w:t xml:space="preserve"> ustawy z dnia 14 czerwca 1960 r</w:t>
      </w:r>
      <w:r w:rsidR="00263185">
        <w:rPr>
          <w:rFonts w:ascii="Calibri" w:hAnsi="Calibri" w:cs="Calibri"/>
        </w:rPr>
        <w:t>.</w:t>
      </w:r>
      <w:r w:rsidRPr="001E01A4">
        <w:rPr>
          <w:rFonts w:ascii="Calibri" w:hAnsi="Calibri" w:cs="Calibri"/>
        </w:rPr>
        <w:t xml:space="preserve"> Kodeks postępowania administracyjnego i przy odpowiednim zastosowaniu art. 46 Kodeksu postępowania administracyjnego.</w:t>
      </w:r>
    </w:p>
    <w:p w14:paraId="4881A081" w14:textId="77777777" w:rsidR="00606C7F" w:rsidRDefault="00606C7F" w:rsidP="00606C7F">
      <w:pPr>
        <w:spacing w:after="0"/>
        <w:jc w:val="both"/>
        <w:rPr>
          <w:rFonts w:ascii="Calibri" w:hAnsi="Calibri" w:cs="Calibri"/>
        </w:rPr>
      </w:pPr>
    </w:p>
    <w:p w14:paraId="4110CDBD" w14:textId="515F2842" w:rsidR="00606C7F" w:rsidRDefault="00606C7F" w:rsidP="00606C7F">
      <w:pPr>
        <w:spacing w:after="0"/>
        <w:jc w:val="both"/>
        <w:rPr>
          <w:rFonts w:ascii="Calibri" w:hAnsi="Calibri" w:cs="Calibri"/>
        </w:rPr>
      </w:pPr>
      <w:r w:rsidRPr="00D66862">
        <w:rPr>
          <w:rFonts w:ascii="Calibri" w:hAnsi="Calibri" w:cs="Calibri"/>
        </w:rPr>
        <w:t>Pisma przesyłane będą za pośrednictwem operatora pocztowego i kierowane na adres Wnioskodawcy wskazany w komparycji. O zmianie adresu Wnioskodawca powinien powiadomić IOK na piśmie, w 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p>
    <w:p w14:paraId="4A984FC8" w14:textId="116148A5" w:rsidR="00D86586" w:rsidRDefault="00955D53" w:rsidP="00606C7F">
      <w:pPr>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p>
    <w:p w14:paraId="021CDA74" w14:textId="214E5968" w:rsidR="00542229" w:rsidRPr="00D66862" w:rsidRDefault="00542229" w:rsidP="00606C7F">
      <w:pPr>
        <w:spacing w:after="0"/>
        <w:jc w:val="both"/>
        <w:rPr>
          <w:rFonts w:ascii="Calibri" w:hAnsi="Calibri" w:cs="Calibri"/>
        </w:rPr>
      </w:pPr>
    </w:p>
    <w:p w14:paraId="1F444054" w14:textId="537C1984" w:rsidR="00B0123B" w:rsidRPr="001E01A4" w:rsidRDefault="00B0123B" w:rsidP="00CA00A6">
      <w:pPr>
        <w:pStyle w:val="Akapitzlist"/>
        <w:numPr>
          <w:ilvl w:val="0"/>
          <w:numId w:val="47"/>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95" w:name="_Toc440885199"/>
      <w:bookmarkStart w:id="96" w:name="_Toc447262899"/>
      <w:bookmarkStart w:id="97" w:name="_Toc448399222"/>
      <w:bookmarkStart w:id="98" w:name="_Toc499039743"/>
      <w:r w:rsidRPr="001E01A4">
        <w:rPr>
          <w:rFonts w:ascii="Calibri" w:hAnsi="Calibri" w:cs="Calibri"/>
          <w:b/>
          <w:color w:val="FFFFFF" w:themeColor="background1"/>
          <w:sz w:val="28"/>
        </w:rPr>
        <w:lastRenderedPageBreak/>
        <w:t>PRZEDMIOT KONKURSU</w:t>
      </w:r>
      <w:bookmarkEnd w:id="95"/>
      <w:bookmarkEnd w:id="96"/>
      <w:bookmarkEnd w:id="97"/>
      <w:bookmarkEnd w:id="98"/>
    </w:p>
    <w:p w14:paraId="365D4B0A" w14:textId="0713F90D" w:rsidR="00D86586" w:rsidRDefault="00D86586" w:rsidP="001E01A4">
      <w:pPr>
        <w:tabs>
          <w:tab w:val="left" w:pos="567"/>
        </w:tabs>
        <w:spacing w:after="0"/>
        <w:jc w:val="both"/>
        <w:rPr>
          <w:rFonts w:ascii="Calibri" w:hAnsi="Calibri" w:cs="Calibri"/>
          <w:highlight w:val="yellow"/>
        </w:rPr>
      </w:pPr>
    </w:p>
    <w:p w14:paraId="24460E3D" w14:textId="77777777" w:rsidR="00101109" w:rsidRPr="001E01A4" w:rsidRDefault="00101109" w:rsidP="001E01A4">
      <w:pPr>
        <w:tabs>
          <w:tab w:val="left" w:pos="567"/>
        </w:tabs>
        <w:spacing w:after="0"/>
        <w:jc w:val="both"/>
        <w:rPr>
          <w:rFonts w:ascii="Calibri" w:hAnsi="Calibri" w:cs="Calibri"/>
          <w:highlight w:val="yellow"/>
        </w:rPr>
      </w:pPr>
    </w:p>
    <w:p w14:paraId="64C97E8A" w14:textId="7978A366" w:rsidR="00E41E6E" w:rsidRPr="001E01A4" w:rsidRDefault="003C0CB0" w:rsidP="00CA00A6">
      <w:pPr>
        <w:pStyle w:val="Akapitzlist"/>
        <w:numPr>
          <w:ilvl w:val="1"/>
          <w:numId w:val="48"/>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99" w:name="_Toc499039744"/>
      <w:r w:rsidRPr="001E01A4">
        <w:rPr>
          <w:rFonts w:ascii="Calibri" w:eastAsiaTheme="majorEastAsia" w:hAnsi="Calibri" w:cs="Calibri"/>
          <w:b/>
          <w:bCs/>
          <w:iCs/>
          <w:color w:val="FFFFFF" w:themeColor="background1"/>
          <w:sz w:val="24"/>
        </w:rPr>
        <w:t>CEL KONKURSU</w:t>
      </w:r>
      <w:bookmarkEnd w:id="99"/>
      <w:r w:rsidRPr="001E01A4">
        <w:rPr>
          <w:rFonts w:ascii="Calibri" w:eastAsiaTheme="majorEastAsia" w:hAnsi="Calibri" w:cs="Calibri"/>
          <w:b/>
          <w:bCs/>
          <w:iCs/>
          <w:color w:val="FFFFFF" w:themeColor="background1"/>
          <w:sz w:val="24"/>
        </w:rPr>
        <w:t xml:space="preserve"> </w:t>
      </w:r>
    </w:p>
    <w:p w14:paraId="19191767" w14:textId="77777777" w:rsidR="00E14B12" w:rsidRDefault="00E14B12" w:rsidP="00E14B12">
      <w:pPr>
        <w:shd w:val="clear" w:color="auto" w:fill="FFFFFF" w:themeFill="background1"/>
        <w:autoSpaceDE w:val="0"/>
        <w:autoSpaceDN w:val="0"/>
        <w:adjustRightInd w:val="0"/>
        <w:spacing w:after="0"/>
        <w:jc w:val="both"/>
        <w:rPr>
          <w:rFonts w:ascii="Calibri" w:hAnsi="Calibri" w:cs="Calibri"/>
          <w:lang w:eastAsia="pl-PL"/>
        </w:rPr>
      </w:pPr>
    </w:p>
    <w:p w14:paraId="4DE5305F" w14:textId="32F53730" w:rsidR="007E3ADD" w:rsidRDefault="007E3ADD" w:rsidP="00E14B12">
      <w:pPr>
        <w:shd w:val="clear" w:color="auto" w:fill="FFFFFF" w:themeFill="background1"/>
        <w:autoSpaceDE w:val="0"/>
        <w:autoSpaceDN w:val="0"/>
        <w:adjustRightInd w:val="0"/>
        <w:spacing w:after="0"/>
        <w:jc w:val="both"/>
        <w:rPr>
          <w:rFonts w:ascii="Calibri" w:hAnsi="Calibri" w:cs="Calibri"/>
          <w:lang w:eastAsia="pl-PL"/>
        </w:rPr>
      </w:pPr>
      <w:r w:rsidRPr="001E01A4">
        <w:rPr>
          <w:rFonts w:ascii="Calibri" w:hAnsi="Calibri" w:cs="Calibri"/>
          <w:lang w:eastAsia="pl-PL"/>
        </w:rPr>
        <w:t>Celem konkursu jest wybór do dofinansowania ze środków EFS projekt</w:t>
      </w:r>
      <w:r w:rsidR="00E162E6">
        <w:rPr>
          <w:rFonts w:ascii="Calibri" w:hAnsi="Calibri" w:cs="Calibri"/>
          <w:lang w:eastAsia="pl-PL"/>
        </w:rPr>
        <w:t>u</w:t>
      </w:r>
      <w:r w:rsidRPr="001E01A4">
        <w:rPr>
          <w:rFonts w:ascii="Calibri" w:hAnsi="Calibri" w:cs="Calibri"/>
          <w:lang w:eastAsia="pl-PL"/>
        </w:rPr>
        <w:t>, któr</w:t>
      </w:r>
      <w:r w:rsidR="00E162E6">
        <w:rPr>
          <w:rFonts w:ascii="Calibri" w:hAnsi="Calibri" w:cs="Calibri"/>
          <w:lang w:eastAsia="pl-PL"/>
        </w:rPr>
        <w:t>y</w:t>
      </w:r>
      <w:r w:rsidRPr="001E01A4">
        <w:rPr>
          <w:rFonts w:ascii="Calibri" w:hAnsi="Calibri" w:cs="Calibri"/>
          <w:lang w:eastAsia="pl-PL"/>
        </w:rPr>
        <w:t xml:space="preserve"> w największym stopniu przyczyni się </w:t>
      </w:r>
      <w:r w:rsidR="00431B23" w:rsidRPr="001E01A4">
        <w:rPr>
          <w:rFonts w:ascii="Calibri" w:hAnsi="Calibri" w:cs="Calibri"/>
          <w:lang w:eastAsia="pl-PL"/>
        </w:rPr>
        <w:t xml:space="preserve">do </w:t>
      </w:r>
      <w:r w:rsidR="00785F85" w:rsidRPr="001E01A4">
        <w:rPr>
          <w:rFonts w:ascii="Calibri" w:hAnsi="Calibri" w:cs="Calibri"/>
          <w:lang w:eastAsia="pl-PL"/>
        </w:rPr>
        <w:t>udział</w:t>
      </w:r>
      <w:r w:rsidR="00431B23" w:rsidRPr="001E01A4">
        <w:rPr>
          <w:rFonts w:ascii="Calibri" w:hAnsi="Calibri" w:cs="Calibri"/>
          <w:lang w:eastAsia="pl-PL"/>
        </w:rPr>
        <w:t>u</w:t>
      </w:r>
      <w:r w:rsidR="00785F85" w:rsidRPr="001E01A4">
        <w:rPr>
          <w:rFonts w:ascii="Calibri" w:hAnsi="Calibri" w:cs="Calibri"/>
          <w:lang w:eastAsia="pl-PL"/>
        </w:rPr>
        <w:t xml:space="preserve"> mieszkańców w </w:t>
      </w:r>
      <w:r w:rsidR="00E00B80" w:rsidRPr="001E01A4">
        <w:rPr>
          <w:rFonts w:ascii="Calibri" w:hAnsi="Calibri" w:cs="Calibri"/>
          <w:i/>
          <w:lang w:eastAsia="pl-PL"/>
        </w:rPr>
        <w:t>Regionalnym Programie Polityki Zdrowotnej dotyczącym prewencji cukrzycy typu 2</w:t>
      </w:r>
      <w:r w:rsidR="00E00B80" w:rsidRPr="001E01A4">
        <w:rPr>
          <w:rFonts w:ascii="Calibri" w:hAnsi="Calibri" w:cs="Calibri"/>
          <w:lang w:eastAsia="pl-PL"/>
        </w:rPr>
        <w:t>.</w:t>
      </w:r>
    </w:p>
    <w:p w14:paraId="37CFAB4B" w14:textId="77777777" w:rsidR="00CD2827" w:rsidRDefault="00CD2827" w:rsidP="00E14B12">
      <w:pPr>
        <w:shd w:val="clear" w:color="auto" w:fill="FFFFFF" w:themeFill="background1"/>
        <w:autoSpaceDE w:val="0"/>
        <w:autoSpaceDN w:val="0"/>
        <w:adjustRightInd w:val="0"/>
        <w:spacing w:after="0"/>
        <w:jc w:val="both"/>
        <w:rPr>
          <w:rFonts w:ascii="Calibri" w:hAnsi="Calibri" w:cs="Calibri"/>
          <w:lang w:eastAsia="pl-PL"/>
        </w:rPr>
      </w:pPr>
    </w:p>
    <w:p w14:paraId="07ECE73B" w14:textId="77777777" w:rsidR="00E14B12" w:rsidRPr="001E01A4" w:rsidRDefault="00E14B12" w:rsidP="00E14B12">
      <w:pPr>
        <w:shd w:val="clear" w:color="auto" w:fill="FFFFFF" w:themeFill="background1"/>
        <w:autoSpaceDE w:val="0"/>
        <w:autoSpaceDN w:val="0"/>
        <w:adjustRightInd w:val="0"/>
        <w:spacing w:after="0"/>
        <w:jc w:val="both"/>
        <w:rPr>
          <w:rFonts w:ascii="Calibri" w:hAnsi="Calibri" w:cs="Calibri"/>
          <w:lang w:eastAsia="pl-PL"/>
        </w:rPr>
      </w:pPr>
    </w:p>
    <w:p w14:paraId="484E37D2" w14:textId="713C2302" w:rsidR="00535496" w:rsidRPr="001E01A4" w:rsidRDefault="00D74C83"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00" w:name="_Toc420574245"/>
      <w:bookmarkStart w:id="101" w:name="_Toc422301617"/>
      <w:bookmarkStart w:id="102" w:name="_Toc440885202"/>
      <w:bookmarkStart w:id="103" w:name="_Toc447262901"/>
      <w:bookmarkStart w:id="104" w:name="_Toc448399224"/>
      <w:bookmarkStart w:id="105" w:name="_Toc499039745"/>
      <w:r w:rsidRPr="001E01A4">
        <w:rPr>
          <w:rFonts w:ascii="Calibri" w:hAnsi="Calibri" w:cs="Calibri"/>
          <w:b/>
          <w:color w:val="FFFFFF" w:themeColor="background1"/>
          <w:sz w:val="24"/>
        </w:rPr>
        <w:t>TYPY PROJEKTÓW</w:t>
      </w:r>
      <w:bookmarkEnd w:id="100"/>
      <w:bookmarkEnd w:id="101"/>
      <w:r w:rsidR="00CB7343" w:rsidRPr="001E01A4">
        <w:rPr>
          <w:rFonts w:ascii="Calibri" w:hAnsi="Calibri" w:cs="Calibri"/>
          <w:b/>
          <w:color w:val="FFFFFF" w:themeColor="background1"/>
          <w:sz w:val="24"/>
        </w:rPr>
        <w:t xml:space="preserve"> PODLEGAJĄCYCH DOFINANSOWANIU W KONKURSIE</w:t>
      </w:r>
      <w:bookmarkEnd w:id="102"/>
      <w:bookmarkEnd w:id="103"/>
      <w:bookmarkEnd w:id="104"/>
      <w:bookmarkEnd w:id="105"/>
    </w:p>
    <w:p w14:paraId="7BC0536B" w14:textId="77777777" w:rsidR="00FD5343" w:rsidRPr="001E01A4" w:rsidRDefault="00FD5343" w:rsidP="001E01A4">
      <w:pPr>
        <w:autoSpaceDE w:val="0"/>
        <w:autoSpaceDN w:val="0"/>
        <w:adjustRightInd w:val="0"/>
        <w:spacing w:after="0"/>
        <w:jc w:val="both"/>
        <w:rPr>
          <w:rFonts w:ascii="Calibri" w:hAnsi="Calibri" w:cs="Calibri"/>
        </w:rPr>
      </w:pPr>
    </w:p>
    <w:p w14:paraId="58A73DEC" w14:textId="19506D6A" w:rsidR="007E3ADD" w:rsidRPr="001E01A4" w:rsidRDefault="007E3ADD" w:rsidP="001E01A4">
      <w:pPr>
        <w:autoSpaceDE w:val="0"/>
        <w:autoSpaceDN w:val="0"/>
        <w:adjustRightInd w:val="0"/>
        <w:spacing w:after="0"/>
        <w:jc w:val="both"/>
        <w:rPr>
          <w:rFonts w:ascii="Calibri" w:hAnsi="Calibri" w:cs="Calibri"/>
        </w:rPr>
      </w:pPr>
      <w:r w:rsidRPr="001E01A4">
        <w:rPr>
          <w:rFonts w:ascii="Calibri" w:hAnsi="Calibri" w:cs="Calibri"/>
        </w:rPr>
        <w:t xml:space="preserve">Projekty ukierunkowane na zwiększenie udziału mieszkańców regionu w programach </w:t>
      </w:r>
      <w:r w:rsidR="00195F1D" w:rsidRPr="001E01A4">
        <w:rPr>
          <w:rFonts w:ascii="Calibri" w:hAnsi="Calibri" w:cs="Calibri"/>
        </w:rPr>
        <w:t xml:space="preserve">zdrowotnych </w:t>
      </w:r>
      <w:r w:rsidRPr="001E01A4">
        <w:rPr>
          <w:rFonts w:ascii="Calibri" w:hAnsi="Calibri" w:cs="Calibri"/>
        </w:rPr>
        <w:t xml:space="preserve">dotyczących chorób stanowiących istotną barierę w utrzymaniu i wydłużaniu </w:t>
      </w:r>
      <w:r w:rsidR="00195F1D" w:rsidRPr="001E01A4">
        <w:rPr>
          <w:rFonts w:ascii="Calibri" w:hAnsi="Calibri" w:cs="Calibri"/>
        </w:rPr>
        <w:t xml:space="preserve">aktywności </w:t>
      </w:r>
      <w:r w:rsidRPr="001E01A4">
        <w:rPr>
          <w:rFonts w:ascii="Calibri" w:hAnsi="Calibri" w:cs="Calibri"/>
        </w:rPr>
        <w:t>zawodowej,  realizowane zgodnie z Regionalnym Programem Zdrowotnym (tj. programem polit</w:t>
      </w:r>
      <w:r w:rsidR="00EC5BD8">
        <w:rPr>
          <w:rFonts w:ascii="Calibri" w:hAnsi="Calibri" w:cs="Calibri"/>
        </w:rPr>
        <w:t>yki zdrowotnej zgodnie z art. 5</w:t>
      </w:r>
      <w:r w:rsidRPr="001E01A4">
        <w:rPr>
          <w:rFonts w:ascii="Calibri" w:hAnsi="Calibri" w:cs="Calibri"/>
        </w:rPr>
        <w:t xml:space="preserve"> pkt 29 a ustawy z dnia 27 sierpnia 2004 r. o świadczeniach opieki zdrowotnej finansowanych ze środków publicznych (</w:t>
      </w:r>
      <w:r w:rsidR="00C41816" w:rsidRPr="001E01A4">
        <w:rPr>
          <w:rFonts w:ascii="Calibri" w:hAnsi="Calibri" w:cs="Calibri"/>
        </w:rPr>
        <w:t xml:space="preserve">Dz.U. </w:t>
      </w:r>
      <w:r w:rsidR="00E423EC">
        <w:rPr>
          <w:rFonts w:ascii="Calibri" w:hAnsi="Calibri" w:cs="Calibri"/>
        </w:rPr>
        <w:t xml:space="preserve">z </w:t>
      </w:r>
      <w:r w:rsidR="00C41816" w:rsidRPr="001E01A4">
        <w:rPr>
          <w:rFonts w:ascii="Calibri" w:hAnsi="Calibri" w:cs="Calibri"/>
        </w:rPr>
        <w:t>2017</w:t>
      </w:r>
      <w:r w:rsidRPr="001E01A4">
        <w:rPr>
          <w:rFonts w:ascii="Calibri" w:hAnsi="Calibri" w:cs="Calibri"/>
        </w:rPr>
        <w:t xml:space="preserve"> r. poz. </w:t>
      </w:r>
      <w:r w:rsidR="00C41816" w:rsidRPr="001E01A4">
        <w:rPr>
          <w:rFonts w:ascii="Calibri" w:hAnsi="Calibri" w:cs="Calibri"/>
        </w:rPr>
        <w:t>1938</w:t>
      </w:r>
      <w:r w:rsidRPr="001E01A4">
        <w:rPr>
          <w:rFonts w:ascii="Calibri" w:hAnsi="Calibri" w:cs="Calibri"/>
        </w:rPr>
        <w:t xml:space="preserve">), opracowanym i koordynowanym przez Samorząd Województwa Pomorskiego, w szczególności obejmującym: </w:t>
      </w:r>
    </w:p>
    <w:p w14:paraId="0D5ABF29" w14:textId="18D2E7F0" w:rsidR="00EC5BD8" w:rsidRDefault="007E3ADD" w:rsidP="00E14B12">
      <w:pPr>
        <w:pStyle w:val="Akapitzlist"/>
        <w:numPr>
          <w:ilvl w:val="0"/>
          <w:numId w:val="51"/>
        </w:numPr>
        <w:autoSpaceDE w:val="0"/>
        <w:autoSpaceDN w:val="0"/>
        <w:adjustRightInd w:val="0"/>
        <w:spacing w:after="0"/>
        <w:ind w:left="284" w:hanging="284"/>
        <w:jc w:val="both"/>
        <w:rPr>
          <w:rFonts w:ascii="Calibri" w:hAnsi="Calibri" w:cs="Calibri"/>
        </w:rPr>
      </w:pPr>
      <w:r w:rsidRPr="00EC5BD8">
        <w:rPr>
          <w:rFonts w:ascii="Calibri" w:hAnsi="Calibri" w:cs="Calibri"/>
        </w:rPr>
        <w:t>profilakt</w:t>
      </w:r>
      <w:r w:rsidR="00C41816" w:rsidRPr="00EC5BD8">
        <w:rPr>
          <w:rFonts w:ascii="Calibri" w:hAnsi="Calibri" w:cs="Calibri"/>
        </w:rPr>
        <w:t xml:space="preserve">ykę i diagnostykę w zakresie </w:t>
      </w:r>
      <w:r w:rsidRPr="00EC5BD8">
        <w:rPr>
          <w:rFonts w:ascii="Calibri" w:hAnsi="Calibri" w:cs="Calibri"/>
        </w:rPr>
        <w:t xml:space="preserve">chorób będących specyficznym problemem zdrowotnym regionu, tj. choroby diabetologiczne, </w:t>
      </w:r>
    </w:p>
    <w:p w14:paraId="03E20E28" w14:textId="5CB9444B" w:rsidR="007E3ADD" w:rsidRPr="00EC5BD8" w:rsidRDefault="001D705C" w:rsidP="00E14B12">
      <w:pPr>
        <w:pStyle w:val="Akapitzlist"/>
        <w:numPr>
          <w:ilvl w:val="0"/>
          <w:numId w:val="51"/>
        </w:numPr>
        <w:autoSpaceDE w:val="0"/>
        <w:autoSpaceDN w:val="0"/>
        <w:adjustRightInd w:val="0"/>
        <w:spacing w:after="0"/>
        <w:ind w:left="284" w:hanging="284"/>
        <w:jc w:val="both"/>
        <w:rPr>
          <w:rFonts w:ascii="Calibri" w:hAnsi="Calibri" w:cs="Calibri"/>
        </w:rPr>
      </w:pPr>
      <w:r w:rsidRPr="00EC5BD8">
        <w:rPr>
          <w:rFonts w:ascii="Calibri" w:hAnsi="Calibri" w:cs="Calibri"/>
        </w:rPr>
        <w:t xml:space="preserve">promocję </w:t>
      </w:r>
      <w:r w:rsidR="007E3ADD" w:rsidRPr="00EC5BD8">
        <w:rPr>
          <w:rFonts w:ascii="Calibri" w:hAnsi="Calibri" w:cs="Calibri"/>
        </w:rPr>
        <w:t>i edukację</w:t>
      </w:r>
      <w:r w:rsidRPr="00EC5BD8">
        <w:rPr>
          <w:rFonts w:ascii="Calibri" w:hAnsi="Calibri" w:cs="Calibri"/>
        </w:rPr>
        <w:t xml:space="preserve"> zdrowotną, jako uzupełnienie działań wskazanych w </w:t>
      </w:r>
      <w:r w:rsidR="007E3ADD" w:rsidRPr="00EC5BD8">
        <w:rPr>
          <w:rFonts w:ascii="Calibri" w:hAnsi="Calibri" w:cs="Calibri"/>
        </w:rPr>
        <w:t xml:space="preserve">pkt </w:t>
      </w:r>
      <w:r w:rsidRPr="00EC5BD8">
        <w:rPr>
          <w:rFonts w:ascii="Calibri" w:hAnsi="Calibri" w:cs="Calibri"/>
        </w:rPr>
        <w:t>a</w:t>
      </w:r>
      <w:r w:rsidR="00E00B80" w:rsidRPr="00EC5BD8">
        <w:rPr>
          <w:rFonts w:ascii="Calibri" w:hAnsi="Calibri" w:cs="Calibri"/>
        </w:rPr>
        <w:t>)</w:t>
      </w:r>
      <w:r w:rsidRPr="00EC5BD8">
        <w:rPr>
          <w:rFonts w:ascii="Calibri" w:hAnsi="Calibri" w:cs="Calibri"/>
        </w:rPr>
        <w:t xml:space="preserve">, </w:t>
      </w:r>
      <w:r w:rsidR="007E3ADD" w:rsidRPr="00EC5BD8">
        <w:rPr>
          <w:rFonts w:ascii="Calibri" w:hAnsi="Calibri" w:cs="Calibri"/>
        </w:rPr>
        <w:t xml:space="preserve">obejmującą m.in.: </w:t>
      </w:r>
    </w:p>
    <w:p w14:paraId="0C198C1E" w14:textId="2E5536CE" w:rsidR="00EC5BD8" w:rsidRDefault="007E3ADD" w:rsidP="00E1514B">
      <w:pPr>
        <w:pStyle w:val="Akapitzlist"/>
        <w:numPr>
          <w:ilvl w:val="0"/>
          <w:numId w:val="52"/>
        </w:numPr>
        <w:autoSpaceDE w:val="0"/>
        <w:autoSpaceDN w:val="0"/>
        <w:adjustRightInd w:val="0"/>
        <w:spacing w:after="0"/>
        <w:ind w:left="709" w:hanging="283"/>
        <w:jc w:val="both"/>
        <w:rPr>
          <w:rFonts w:ascii="Calibri" w:hAnsi="Calibri" w:cs="Calibri"/>
        </w:rPr>
      </w:pPr>
      <w:r w:rsidRPr="00EC5BD8">
        <w:rPr>
          <w:rFonts w:ascii="Calibri" w:hAnsi="Calibri" w:cs="Calibri"/>
        </w:rPr>
        <w:t xml:space="preserve">akcje profilaktyczne, </w:t>
      </w:r>
    </w:p>
    <w:p w14:paraId="7887209D" w14:textId="48D8AC3C" w:rsidR="00375E39" w:rsidRDefault="007E3ADD" w:rsidP="00E1514B">
      <w:pPr>
        <w:pStyle w:val="Akapitzlist"/>
        <w:numPr>
          <w:ilvl w:val="0"/>
          <w:numId w:val="52"/>
        </w:numPr>
        <w:autoSpaceDE w:val="0"/>
        <w:autoSpaceDN w:val="0"/>
        <w:adjustRightInd w:val="0"/>
        <w:spacing w:after="0"/>
        <w:ind w:left="709" w:hanging="283"/>
        <w:jc w:val="both"/>
        <w:rPr>
          <w:rFonts w:ascii="Calibri" w:hAnsi="Calibri" w:cs="Calibri"/>
        </w:rPr>
      </w:pPr>
      <w:r w:rsidRPr="00EC5BD8">
        <w:rPr>
          <w:rFonts w:ascii="Calibri" w:hAnsi="Calibri" w:cs="Calibri"/>
        </w:rPr>
        <w:t>akcje promujące zdro</w:t>
      </w:r>
      <w:r w:rsidR="001D705C" w:rsidRPr="00EC5BD8">
        <w:rPr>
          <w:rFonts w:ascii="Calibri" w:hAnsi="Calibri" w:cs="Calibri"/>
        </w:rPr>
        <w:t xml:space="preserve">wy tryb życia, w tym aktywność </w:t>
      </w:r>
      <w:r w:rsidRPr="00EC5BD8">
        <w:rPr>
          <w:rFonts w:ascii="Calibri" w:hAnsi="Calibri" w:cs="Calibri"/>
        </w:rPr>
        <w:t>fizyczną.</w:t>
      </w:r>
    </w:p>
    <w:p w14:paraId="1CFA8D68" w14:textId="77777777" w:rsidR="00375E39" w:rsidRDefault="00375E39" w:rsidP="00375E39">
      <w:pPr>
        <w:autoSpaceDE w:val="0"/>
        <w:autoSpaceDN w:val="0"/>
        <w:adjustRightInd w:val="0"/>
        <w:spacing w:after="0"/>
        <w:jc w:val="both"/>
        <w:rPr>
          <w:rFonts w:ascii="Calibri" w:hAnsi="Calibri" w:cs="Calibri"/>
          <w:highlight w:val="yellow"/>
        </w:rPr>
      </w:pPr>
    </w:p>
    <w:p w14:paraId="3A7E80D8" w14:textId="3D939654" w:rsidR="007E3ADD" w:rsidRPr="0071130F" w:rsidRDefault="009E480A" w:rsidP="00F20E12">
      <w:pPr>
        <w:autoSpaceDE w:val="0"/>
        <w:autoSpaceDN w:val="0"/>
        <w:adjustRightInd w:val="0"/>
        <w:spacing w:after="0"/>
        <w:jc w:val="both"/>
        <w:rPr>
          <w:rFonts w:ascii="Calibri" w:hAnsi="Calibri" w:cs="Calibri"/>
        </w:rPr>
      </w:pPr>
      <w:r>
        <w:rPr>
          <w:rFonts w:ascii="Calibri" w:hAnsi="Calibri" w:cs="Calibri"/>
        </w:rPr>
        <w:t>Interwencja</w:t>
      </w:r>
      <w:r w:rsidR="007E3ADD" w:rsidRPr="0071130F">
        <w:rPr>
          <w:rFonts w:ascii="Calibri" w:hAnsi="Calibri" w:cs="Calibri"/>
        </w:rPr>
        <w:t xml:space="preserve"> w ramach </w:t>
      </w:r>
      <w:r w:rsidR="00164719" w:rsidRPr="0071130F">
        <w:rPr>
          <w:rFonts w:ascii="Calibri" w:hAnsi="Calibri" w:cs="Calibri"/>
        </w:rPr>
        <w:t xml:space="preserve">projektu </w:t>
      </w:r>
      <w:r w:rsidR="007E3ADD" w:rsidRPr="0071130F">
        <w:rPr>
          <w:rFonts w:ascii="Calibri" w:hAnsi="Calibri" w:cs="Calibri"/>
        </w:rPr>
        <w:t>musi</w:t>
      </w:r>
      <w:r w:rsidR="00623EE5" w:rsidRPr="0071130F">
        <w:rPr>
          <w:rFonts w:ascii="Calibri" w:hAnsi="Calibri" w:cs="Calibri"/>
        </w:rPr>
        <w:t xml:space="preserve"> </w:t>
      </w:r>
      <w:r w:rsidR="00164719" w:rsidRPr="0071130F">
        <w:rPr>
          <w:rFonts w:ascii="Calibri" w:hAnsi="Calibri" w:cs="Calibri"/>
        </w:rPr>
        <w:t xml:space="preserve">być zgodna z </w:t>
      </w:r>
      <w:r w:rsidR="005F2561" w:rsidRPr="0071130F">
        <w:rPr>
          <w:rFonts w:ascii="Calibri" w:hAnsi="Calibri" w:cs="Calibri"/>
        </w:rPr>
        <w:t>zakresem</w:t>
      </w:r>
      <w:r w:rsidR="00164719" w:rsidRPr="0071130F">
        <w:rPr>
          <w:rFonts w:ascii="Calibri" w:hAnsi="Calibri" w:cs="Calibri"/>
        </w:rPr>
        <w:t xml:space="preserve"> </w:t>
      </w:r>
      <w:r w:rsidR="00164719" w:rsidRPr="0071130F">
        <w:rPr>
          <w:rFonts w:ascii="Calibri" w:hAnsi="Calibri" w:cs="Calibri"/>
          <w:i/>
        </w:rPr>
        <w:t>Regionalnego Programu Polityki Zdrowotnej dotyczącego prewencji cukrzycy typu 2</w:t>
      </w:r>
      <w:r w:rsidR="00164719" w:rsidRPr="0071130F">
        <w:rPr>
          <w:rFonts w:ascii="Calibri" w:hAnsi="Calibri" w:cs="Calibri"/>
        </w:rPr>
        <w:t xml:space="preserve"> (</w:t>
      </w:r>
      <w:r w:rsidR="00164719" w:rsidRPr="0071130F">
        <w:rPr>
          <w:rFonts w:ascii="Calibri" w:hAnsi="Calibri" w:cs="Calibri"/>
          <w:u w:val="single"/>
        </w:rPr>
        <w:t>załącznik nr 4</w:t>
      </w:r>
      <w:r w:rsidR="00247389" w:rsidRPr="0071130F">
        <w:rPr>
          <w:rFonts w:ascii="Calibri" w:hAnsi="Calibri" w:cs="Calibri"/>
        </w:rPr>
        <w:t xml:space="preserve"> do niniejszego regulaminu) oraz</w:t>
      </w:r>
      <w:r w:rsidR="00623EE5" w:rsidRPr="0071130F">
        <w:rPr>
          <w:rFonts w:ascii="Calibri" w:hAnsi="Calibri" w:cs="Calibri"/>
        </w:rPr>
        <w:t xml:space="preserve"> </w:t>
      </w:r>
      <w:r w:rsidR="007E3ADD" w:rsidRPr="0071130F">
        <w:rPr>
          <w:rFonts w:ascii="Calibri" w:hAnsi="Calibri" w:cs="Calibri"/>
        </w:rPr>
        <w:t xml:space="preserve">spełniać wymagania określone w </w:t>
      </w:r>
      <w:r w:rsidR="007E3ADD" w:rsidRPr="0071130F">
        <w:rPr>
          <w:rFonts w:ascii="Calibri" w:hAnsi="Calibri" w:cs="Calibri"/>
          <w:i/>
        </w:rPr>
        <w:t xml:space="preserve">Standardach realizacji wsparcia w ramach Działania 5.4. Zdrowie na rynku pracy RPO WP 2014-2020 </w:t>
      </w:r>
      <w:r w:rsidR="00164719" w:rsidRPr="0071130F">
        <w:rPr>
          <w:rFonts w:ascii="Calibri" w:hAnsi="Calibri" w:cs="Calibri"/>
        </w:rPr>
        <w:t>(</w:t>
      </w:r>
      <w:r w:rsidR="007E3ADD" w:rsidRPr="0071130F">
        <w:rPr>
          <w:rFonts w:ascii="Calibri" w:hAnsi="Calibri" w:cs="Calibri"/>
          <w:u w:val="single"/>
        </w:rPr>
        <w:t>załącznik nr 3</w:t>
      </w:r>
      <w:r w:rsidR="007E3ADD" w:rsidRPr="0071130F">
        <w:rPr>
          <w:rFonts w:ascii="Calibri" w:hAnsi="Calibri" w:cs="Calibri"/>
        </w:rPr>
        <w:t xml:space="preserve"> do regulaminu</w:t>
      </w:r>
      <w:r w:rsidR="00164719" w:rsidRPr="0071130F">
        <w:rPr>
          <w:rFonts w:ascii="Calibri" w:hAnsi="Calibri" w:cs="Calibri"/>
        </w:rPr>
        <w:t>)</w:t>
      </w:r>
      <w:r w:rsidR="007E3ADD" w:rsidRPr="0071130F">
        <w:rPr>
          <w:rFonts w:ascii="Calibri" w:hAnsi="Calibri" w:cs="Calibri"/>
        </w:rPr>
        <w:t>.</w:t>
      </w:r>
    </w:p>
    <w:p w14:paraId="1A86C495" w14:textId="77777777" w:rsidR="00623EE5" w:rsidRPr="00E1514B" w:rsidRDefault="00623EE5" w:rsidP="00161226">
      <w:pPr>
        <w:pStyle w:val="Akapitzlist"/>
        <w:autoSpaceDE w:val="0"/>
        <w:autoSpaceDN w:val="0"/>
        <w:adjustRightInd w:val="0"/>
        <w:spacing w:after="0"/>
        <w:ind w:left="709"/>
        <w:jc w:val="both"/>
        <w:rPr>
          <w:rFonts w:ascii="Calibri" w:hAnsi="Calibri" w:cs="Calibri"/>
          <w:sz w:val="16"/>
        </w:rPr>
      </w:pPr>
    </w:p>
    <w:p w14:paraId="58474A94" w14:textId="7F9EEA8E" w:rsidR="005F2561" w:rsidRPr="001E01A4" w:rsidRDefault="005F2561" w:rsidP="001E01A4">
      <w:pPr>
        <w:spacing w:after="0"/>
        <w:jc w:val="both"/>
        <w:rPr>
          <w:rFonts w:ascii="Calibri" w:hAnsi="Calibri" w:cs="Calibri"/>
        </w:rPr>
      </w:pPr>
      <w:r w:rsidRPr="0071130F">
        <w:rPr>
          <w:rFonts w:ascii="Calibri" w:hAnsi="Calibri" w:cs="Calibri"/>
        </w:rPr>
        <w:t xml:space="preserve">W ramach projektu Wnioskodawca wdraża założenia </w:t>
      </w:r>
      <w:r w:rsidRPr="0071130F">
        <w:rPr>
          <w:rFonts w:ascii="Calibri" w:hAnsi="Calibri" w:cs="Calibri"/>
          <w:i/>
        </w:rPr>
        <w:t>Regionalnego Programu Polityki Zdrowotnej dotyczącego prewencji cukrzycy typu 2</w:t>
      </w:r>
      <w:r w:rsidR="008A4F55" w:rsidRPr="0071130F">
        <w:rPr>
          <w:rFonts w:ascii="Calibri" w:hAnsi="Calibri" w:cs="Calibri"/>
        </w:rPr>
        <w:t>.</w:t>
      </w:r>
      <w:r w:rsidR="00607F3B" w:rsidRPr="0071130F">
        <w:rPr>
          <w:rFonts w:ascii="Calibri" w:hAnsi="Calibri" w:cs="Calibri"/>
        </w:rPr>
        <w:t xml:space="preserve"> </w:t>
      </w:r>
      <w:r w:rsidR="008A4F55" w:rsidRPr="0071130F">
        <w:rPr>
          <w:rFonts w:ascii="Calibri" w:hAnsi="Calibri" w:cs="Calibri"/>
        </w:rPr>
        <w:t xml:space="preserve">Projekt wybrany w ramach konkursu </w:t>
      </w:r>
      <w:r w:rsidR="00E50A43">
        <w:rPr>
          <w:rFonts w:ascii="Calibri" w:hAnsi="Calibri" w:cs="Calibri"/>
        </w:rPr>
        <w:t>musi</w:t>
      </w:r>
      <w:r w:rsidR="008A4F55" w:rsidRPr="0071130F">
        <w:rPr>
          <w:rFonts w:ascii="Calibri" w:hAnsi="Calibri" w:cs="Calibri"/>
        </w:rPr>
        <w:t xml:space="preserve"> być zgodny</w:t>
      </w:r>
      <w:r w:rsidR="00161226" w:rsidRPr="0071130F">
        <w:rPr>
          <w:rFonts w:ascii="Calibri" w:hAnsi="Calibri" w:cs="Calibri"/>
        </w:rPr>
        <w:t xml:space="preserve"> z </w:t>
      </w:r>
      <w:r w:rsidRPr="0071130F">
        <w:rPr>
          <w:rFonts w:ascii="Calibri" w:hAnsi="Calibri" w:cs="Calibri"/>
        </w:rPr>
        <w:t xml:space="preserve">podstawowymi założeniami </w:t>
      </w:r>
      <w:r w:rsidRPr="0071130F">
        <w:rPr>
          <w:rFonts w:ascii="Calibri" w:hAnsi="Calibri" w:cs="Calibri"/>
          <w:i/>
        </w:rPr>
        <w:t>Programu</w:t>
      </w:r>
      <w:r w:rsidR="00FD10AA" w:rsidRPr="009F2851">
        <w:rPr>
          <w:rFonts w:ascii="Calibri" w:hAnsi="Calibri" w:cs="Calibri"/>
        </w:rPr>
        <w:t>, w tym</w:t>
      </w:r>
      <w:r w:rsidRPr="0071130F">
        <w:rPr>
          <w:rFonts w:ascii="Calibri" w:hAnsi="Calibri" w:cs="Calibri"/>
        </w:rPr>
        <w:t xml:space="preserve"> </w:t>
      </w:r>
      <w:r w:rsidR="00FD10AA" w:rsidRPr="0071130F">
        <w:rPr>
          <w:rFonts w:ascii="Calibri" w:hAnsi="Calibri" w:cs="Calibri"/>
        </w:rPr>
        <w:t xml:space="preserve">merytorycznymi (medycznymi) </w:t>
      </w:r>
      <w:r w:rsidRPr="0071130F">
        <w:rPr>
          <w:rFonts w:ascii="Calibri" w:hAnsi="Calibri" w:cs="Calibri"/>
        </w:rPr>
        <w:t xml:space="preserve">i służyć </w:t>
      </w:r>
      <w:r w:rsidR="00E00B80" w:rsidRPr="0071130F">
        <w:rPr>
          <w:rFonts w:ascii="Calibri" w:hAnsi="Calibri" w:cs="Calibri"/>
        </w:rPr>
        <w:t>osiągnięciu</w:t>
      </w:r>
      <w:r w:rsidRPr="0071130F">
        <w:rPr>
          <w:rFonts w:ascii="Calibri" w:hAnsi="Calibri" w:cs="Calibri"/>
        </w:rPr>
        <w:t xml:space="preserve"> założonych w nim </w:t>
      </w:r>
      <w:r w:rsidR="0070375B" w:rsidRPr="0071130F">
        <w:rPr>
          <w:rFonts w:asciiTheme="minorHAnsi" w:hAnsiTheme="minorHAnsi" w:cs="Arial"/>
        </w:rPr>
        <w:t>celów oraz mierników ich efektywności.</w:t>
      </w:r>
      <w:r w:rsidRPr="0071130F">
        <w:rPr>
          <w:rFonts w:ascii="Calibri" w:hAnsi="Calibri" w:cs="Calibri"/>
        </w:rPr>
        <w:t xml:space="preserve"> Pr</w:t>
      </w:r>
      <w:r w:rsidR="0070375B" w:rsidRPr="0071130F">
        <w:rPr>
          <w:rFonts w:ascii="Calibri" w:hAnsi="Calibri" w:cs="Calibri"/>
        </w:rPr>
        <w:t>ojektodawca jest zobowiązany do </w:t>
      </w:r>
      <w:r w:rsidRPr="0071130F">
        <w:rPr>
          <w:rFonts w:ascii="Calibri" w:hAnsi="Calibri" w:cs="Calibri"/>
        </w:rPr>
        <w:t>realizacji wszystkich etapów oraz wszystkich rodzajów działań przewidzianych w</w:t>
      </w:r>
      <w:r w:rsidR="00655CF7">
        <w:rPr>
          <w:rFonts w:ascii="Calibri" w:hAnsi="Calibri" w:cs="Calibri"/>
        </w:rPr>
        <w:t> </w:t>
      </w:r>
      <w:r w:rsidRPr="0071130F">
        <w:rPr>
          <w:rFonts w:ascii="Calibri" w:hAnsi="Calibri" w:cs="Calibri"/>
        </w:rPr>
        <w:t>Programie</w:t>
      </w:r>
      <w:r w:rsidR="00655CF7">
        <w:rPr>
          <w:rFonts w:ascii="Calibri" w:hAnsi="Calibri" w:cs="Calibri"/>
        </w:rPr>
        <w:t xml:space="preserve"> w</w:t>
      </w:r>
      <w:r w:rsidR="009F2851">
        <w:rPr>
          <w:rFonts w:ascii="Calibri" w:hAnsi="Calibri" w:cs="Calibri"/>
        </w:rPr>
        <w:t> </w:t>
      </w:r>
      <w:r w:rsidR="00655CF7">
        <w:rPr>
          <w:rFonts w:ascii="Calibri" w:hAnsi="Calibri" w:cs="Calibri"/>
        </w:rPr>
        <w:t>niezmienionej formie</w:t>
      </w:r>
      <w:r w:rsidR="0070375B" w:rsidRPr="0071130F">
        <w:rPr>
          <w:rFonts w:ascii="Calibri" w:hAnsi="Calibri" w:cs="Calibri"/>
        </w:rPr>
        <w:t>, z </w:t>
      </w:r>
      <w:r w:rsidR="00272C8E" w:rsidRPr="0071130F">
        <w:rPr>
          <w:rFonts w:ascii="Calibri" w:hAnsi="Calibri" w:cs="Calibri"/>
        </w:rPr>
        <w:t>uwzględnieniem minimalnej liczebności grupy docelowej.</w:t>
      </w:r>
    </w:p>
    <w:p w14:paraId="2221BB3B" w14:textId="77777777" w:rsidR="007E3ADD" w:rsidRPr="00E1514B" w:rsidRDefault="007E3ADD" w:rsidP="001E01A4">
      <w:pPr>
        <w:shd w:val="clear" w:color="auto" w:fill="FFFFFF" w:themeFill="background1"/>
        <w:spacing w:after="0"/>
        <w:jc w:val="both"/>
        <w:rPr>
          <w:rFonts w:ascii="Calibri" w:hAnsi="Calibri" w:cs="Calibri"/>
          <w:sz w:val="18"/>
        </w:rPr>
      </w:pPr>
      <w:bookmarkStart w:id="106" w:name="_Toc420574246"/>
    </w:p>
    <w:p w14:paraId="3324E930" w14:textId="3E0D3354" w:rsidR="00F40DB5" w:rsidRPr="001E01A4" w:rsidRDefault="000D4801" w:rsidP="001E01A4">
      <w:pPr>
        <w:shd w:val="clear" w:color="auto" w:fill="FFFFFF" w:themeFill="background1"/>
        <w:spacing w:after="0"/>
        <w:jc w:val="both"/>
        <w:rPr>
          <w:rFonts w:ascii="Calibri" w:hAnsi="Calibri" w:cs="Calibri"/>
        </w:rPr>
      </w:pPr>
      <w:r w:rsidRPr="001E01A4">
        <w:rPr>
          <w:rFonts w:ascii="Calibri" w:hAnsi="Calibri" w:cs="Calibri"/>
        </w:rPr>
        <w:t xml:space="preserve">Aby podnieść efektywność i skuteczność działań podejmowanych na podstawie danego typu projektu, </w:t>
      </w:r>
      <w:r w:rsidR="00C44E5D" w:rsidRPr="001E01A4">
        <w:rPr>
          <w:rFonts w:ascii="Calibri" w:hAnsi="Calibri" w:cs="Calibri"/>
        </w:rPr>
        <w:t>w</w:t>
      </w:r>
      <w:r w:rsidR="00463BB1" w:rsidRPr="001E01A4">
        <w:rPr>
          <w:rFonts w:ascii="Calibri" w:hAnsi="Calibri" w:cs="Calibri"/>
        </w:rPr>
        <w:t xml:space="preserve">nioskodawca </w:t>
      </w:r>
      <w:r w:rsidRPr="001E01A4">
        <w:rPr>
          <w:rFonts w:ascii="Calibri" w:hAnsi="Calibri" w:cs="Calibri"/>
        </w:rPr>
        <w:t xml:space="preserve">może dodatkowo rozważyć możliwość i przydatność </w:t>
      </w:r>
      <w:r w:rsidR="00607F3B">
        <w:rPr>
          <w:rFonts w:ascii="Calibri" w:hAnsi="Calibri" w:cs="Calibri"/>
        </w:rPr>
        <w:t>zastosowania w </w:t>
      </w:r>
      <w:r w:rsidR="00463BB1" w:rsidRPr="001E01A4">
        <w:rPr>
          <w:rFonts w:ascii="Calibri" w:hAnsi="Calibri" w:cs="Calibri"/>
        </w:rPr>
        <w:t>ramach swojego projektu rozwiązań, instrumentów, narzędz</w:t>
      </w:r>
      <w:r w:rsidR="00607F3B">
        <w:rPr>
          <w:rFonts w:ascii="Calibri" w:hAnsi="Calibri" w:cs="Calibri"/>
        </w:rPr>
        <w:t>i i metod pracy wypracowanych w </w:t>
      </w:r>
      <w:r w:rsidR="00463BB1" w:rsidRPr="001E01A4">
        <w:rPr>
          <w:rFonts w:ascii="Calibri" w:hAnsi="Calibri" w:cs="Calibri"/>
        </w:rPr>
        <w:t xml:space="preserve">ramach projektów innowacyjnych </w:t>
      </w:r>
      <w:r w:rsidR="00F40DB5" w:rsidRPr="001E01A4">
        <w:rPr>
          <w:rFonts w:ascii="Calibri" w:hAnsi="Calibri" w:cs="Calibri"/>
        </w:rPr>
        <w:t>zrealizowanych w ramach Programu Operacyjnego Kapitał Ludzki 2007-201</w:t>
      </w:r>
      <w:r w:rsidRPr="001E01A4">
        <w:rPr>
          <w:rFonts w:ascii="Calibri" w:hAnsi="Calibri" w:cs="Calibri"/>
        </w:rPr>
        <w:t>3.</w:t>
      </w:r>
    </w:p>
    <w:p w14:paraId="29D087AA" w14:textId="6FEA4AB9" w:rsidR="005A7964" w:rsidRPr="001E01A4" w:rsidRDefault="004B73BD" w:rsidP="00E1514B">
      <w:pPr>
        <w:shd w:val="clear" w:color="auto" w:fill="FFFFFF" w:themeFill="background1"/>
        <w:spacing w:after="0"/>
        <w:jc w:val="both"/>
        <w:rPr>
          <w:rFonts w:ascii="Calibri" w:eastAsia="Calibri" w:hAnsi="Calibri" w:cs="Calibri"/>
        </w:rPr>
      </w:pPr>
      <w:r>
        <w:rPr>
          <w:rFonts w:ascii="Calibri" w:hAnsi="Calibri" w:cs="Calibri"/>
          <w:sz w:val="16"/>
        </w:rPr>
        <w:br/>
      </w:r>
      <w:r w:rsidR="00926655">
        <w:rPr>
          <w:rFonts w:ascii="Calibri" w:hAnsi="Calibri" w:cs="Calibri"/>
          <w:sz w:val="16"/>
        </w:rPr>
        <w:br/>
      </w:r>
      <w:r w:rsidR="00926655">
        <w:rPr>
          <w:rFonts w:ascii="Calibri" w:hAnsi="Calibri" w:cs="Calibri"/>
          <w:sz w:val="16"/>
        </w:rPr>
        <w:br/>
      </w:r>
      <w:r w:rsidR="00926655">
        <w:rPr>
          <w:rFonts w:ascii="Calibri" w:hAnsi="Calibri" w:cs="Calibri"/>
          <w:sz w:val="16"/>
        </w:rPr>
        <w:br/>
      </w:r>
      <w:r w:rsidR="00926655">
        <w:rPr>
          <w:rFonts w:ascii="Calibri" w:hAnsi="Calibri" w:cs="Calibri"/>
          <w:sz w:val="16"/>
        </w:rPr>
        <w:br/>
      </w:r>
      <w:r w:rsidR="005A7964" w:rsidRPr="001E01A4">
        <w:rPr>
          <w:rFonts w:ascii="Calibri" w:eastAsia="Calibri" w:hAnsi="Calibri" w:cs="Calibri"/>
        </w:rPr>
        <w:lastRenderedPageBreak/>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7" w:history="1">
        <w:r w:rsidR="005A7964" w:rsidRPr="001E01A4">
          <w:rPr>
            <w:rFonts w:ascii="Calibri" w:eastAsia="Calibri" w:hAnsi="Calibri" w:cs="Calibri"/>
            <w:color w:val="0000FF"/>
            <w:u w:val="single"/>
          </w:rPr>
          <w:t>Krajowej Instytucji Wspomagającej</w:t>
        </w:r>
      </w:hyperlink>
      <w:r w:rsidR="005A7964" w:rsidRPr="001E01A4">
        <w:rPr>
          <w:rFonts w:ascii="Calibri" w:eastAsia="Calibri" w:hAnsi="Calibri" w:cs="Calibri"/>
        </w:rPr>
        <w:t xml:space="preserve"> w zakładkach:</w:t>
      </w:r>
    </w:p>
    <w:p w14:paraId="3FF1577B" w14:textId="77777777" w:rsidR="005A7964" w:rsidRPr="001E01A4" w:rsidRDefault="000444B9" w:rsidP="00CA00A6">
      <w:pPr>
        <w:numPr>
          <w:ilvl w:val="0"/>
          <w:numId w:val="38"/>
        </w:numPr>
        <w:shd w:val="clear" w:color="auto" w:fill="FFFFFF"/>
        <w:spacing w:after="0"/>
        <w:ind w:left="709" w:hanging="567"/>
        <w:jc w:val="both"/>
        <w:rPr>
          <w:rFonts w:ascii="Calibri" w:eastAsia="Calibri" w:hAnsi="Calibri" w:cs="Calibri"/>
        </w:rPr>
      </w:pPr>
      <w:hyperlink r:id="rId28" w:history="1">
        <w:r w:rsidR="005A7964" w:rsidRPr="001E01A4">
          <w:rPr>
            <w:rFonts w:ascii="Calibri" w:eastAsia="Calibri" w:hAnsi="Calibri" w:cs="Calibri"/>
            <w:color w:val="0000FF"/>
            <w:u w:val="single"/>
          </w:rPr>
          <w:t>Projekty i produkty – Innowacje PO KL 2014-2020,</w:t>
        </w:r>
      </w:hyperlink>
      <w:r w:rsidR="005A7964" w:rsidRPr="001E01A4">
        <w:rPr>
          <w:rFonts w:ascii="Calibri" w:eastAsia="Calibri" w:hAnsi="Calibri" w:cs="Calibri"/>
        </w:rPr>
        <w:t xml:space="preserve">  </w:t>
      </w:r>
    </w:p>
    <w:p w14:paraId="28B5D18B" w14:textId="3ED7BD93" w:rsidR="005A7964" w:rsidRDefault="000444B9" w:rsidP="00CA00A6">
      <w:pPr>
        <w:numPr>
          <w:ilvl w:val="0"/>
          <w:numId w:val="38"/>
        </w:numPr>
        <w:shd w:val="clear" w:color="auto" w:fill="FFFFFF"/>
        <w:spacing w:after="0"/>
        <w:ind w:left="709" w:hanging="567"/>
        <w:jc w:val="both"/>
        <w:rPr>
          <w:rFonts w:ascii="Calibri" w:eastAsia="Calibri" w:hAnsi="Calibri" w:cs="Calibri"/>
        </w:rPr>
      </w:pPr>
      <w:hyperlink r:id="rId29" w:history="1">
        <w:r w:rsidR="005A7964" w:rsidRPr="001E01A4">
          <w:rPr>
            <w:rFonts w:ascii="Calibri" w:eastAsia="Calibri" w:hAnsi="Calibri" w:cs="Calibri"/>
            <w:color w:val="0000FF"/>
            <w:u w:val="single"/>
          </w:rPr>
          <w:t>Projekty i produkty – POKL – Wyszukiwarka projektów i produktów</w:t>
        </w:r>
      </w:hyperlink>
      <w:r w:rsidR="005A7964" w:rsidRPr="001E01A4">
        <w:rPr>
          <w:rFonts w:ascii="Calibri" w:eastAsia="Calibri" w:hAnsi="Calibri" w:cs="Calibri"/>
        </w:rPr>
        <w:t>.</w:t>
      </w:r>
    </w:p>
    <w:p w14:paraId="7590842B" w14:textId="780AE11A" w:rsidR="004B73BD" w:rsidRDefault="004B73BD" w:rsidP="004B73BD">
      <w:pPr>
        <w:shd w:val="clear" w:color="auto" w:fill="FFFFFF"/>
        <w:spacing w:after="0"/>
        <w:jc w:val="both"/>
        <w:rPr>
          <w:rFonts w:ascii="Calibri" w:eastAsia="Calibri" w:hAnsi="Calibri" w:cs="Calibri"/>
        </w:rPr>
      </w:pPr>
    </w:p>
    <w:p w14:paraId="546AACB0" w14:textId="77777777" w:rsidR="004B73BD" w:rsidRPr="001E01A4" w:rsidRDefault="004B73BD" w:rsidP="004B73BD">
      <w:pPr>
        <w:shd w:val="clear" w:color="auto" w:fill="FFFFFF"/>
        <w:spacing w:after="0"/>
        <w:jc w:val="both"/>
        <w:rPr>
          <w:rFonts w:ascii="Calibri" w:eastAsia="Calibri" w:hAnsi="Calibri" w:cs="Calibri"/>
        </w:rPr>
      </w:pPr>
    </w:p>
    <w:p w14:paraId="1294D954" w14:textId="6A158466" w:rsidR="006C679B" w:rsidRPr="001E01A4" w:rsidRDefault="000048A8"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07" w:name="_Toc447262902"/>
      <w:bookmarkStart w:id="108" w:name="_Toc448399225"/>
      <w:bookmarkStart w:id="109" w:name="_Toc499039746"/>
      <w:bookmarkEnd w:id="106"/>
      <w:r w:rsidRPr="001E01A4">
        <w:rPr>
          <w:rFonts w:ascii="Calibri" w:hAnsi="Calibri" w:cs="Calibri"/>
          <w:b/>
          <w:color w:val="FFFFFF" w:themeColor="background1"/>
          <w:sz w:val="24"/>
        </w:rPr>
        <w:t>GRUPA DOCELOWA PROJEKTU</w:t>
      </w:r>
      <w:bookmarkEnd w:id="107"/>
      <w:bookmarkEnd w:id="108"/>
      <w:bookmarkEnd w:id="109"/>
    </w:p>
    <w:p w14:paraId="73622C8D" w14:textId="77777777" w:rsidR="00FD5343" w:rsidRPr="001E01A4" w:rsidRDefault="00FD5343" w:rsidP="001E01A4">
      <w:pPr>
        <w:spacing w:after="0"/>
        <w:contextualSpacing/>
        <w:jc w:val="both"/>
        <w:rPr>
          <w:rFonts w:ascii="Calibri" w:hAnsi="Calibri" w:cs="Calibri"/>
          <w:color w:val="000000"/>
        </w:rPr>
      </w:pPr>
    </w:p>
    <w:p w14:paraId="06F3BD73" w14:textId="4C0A4F07" w:rsidR="00831FF6" w:rsidRPr="001E01A4" w:rsidRDefault="00486CFA" w:rsidP="001E01A4">
      <w:pPr>
        <w:autoSpaceDE w:val="0"/>
        <w:autoSpaceDN w:val="0"/>
        <w:adjustRightInd w:val="0"/>
        <w:spacing w:after="0"/>
        <w:jc w:val="both"/>
        <w:rPr>
          <w:rFonts w:ascii="Calibri" w:hAnsi="Calibri" w:cs="Calibri"/>
          <w:color w:val="000000"/>
        </w:rPr>
      </w:pPr>
      <w:r>
        <w:rPr>
          <w:rFonts w:ascii="Calibri" w:hAnsi="Calibri" w:cs="Calibri"/>
          <w:color w:val="000000"/>
        </w:rPr>
        <w:t>Grup</w:t>
      </w:r>
      <w:r w:rsidR="00831FF6" w:rsidRPr="008A4F55">
        <w:rPr>
          <w:rFonts w:asciiTheme="minorHAnsi" w:hAnsiTheme="minorHAnsi"/>
          <w:color w:val="000000"/>
        </w:rPr>
        <w:t>ę</w:t>
      </w:r>
      <w:r>
        <w:rPr>
          <w:rFonts w:ascii="Calibri" w:hAnsi="Calibri" w:cs="Calibri"/>
          <w:color w:val="000000"/>
        </w:rPr>
        <w:t xml:space="preserve"> docelową w projekcie </w:t>
      </w:r>
      <w:r w:rsidR="00831FF6" w:rsidRPr="008A4F55">
        <w:rPr>
          <w:rFonts w:asciiTheme="minorHAnsi" w:hAnsiTheme="minorHAnsi"/>
          <w:color w:val="000000"/>
        </w:rPr>
        <w:t>stanowią</w:t>
      </w:r>
      <w:r w:rsidR="00831FF6" w:rsidRPr="001E01A4">
        <w:rPr>
          <w:rFonts w:ascii="Calibri" w:hAnsi="Calibri" w:cs="Calibri"/>
          <w:color w:val="000000"/>
        </w:rPr>
        <w:t xml:space="preserve"> osoby w wieku aktywności zawodowej, będące w grupie podwyższonego ryzyka, </w:t>
      </w:r>
      <w:r w:rsidR="008B2430" w:rsidRPr="001E01A4">
        <w:rPr>
          <w:rFonts w:ascii="Calibri" w:hAnsi="Calibri" w:cs="Calibri"/>
          <w:color w:val="000000"/>
        </w:rPr>
        <w:t xml:space="preserve">tj. osoby w wieku 35-64 lat. </w:t>
      </w:r>
    </w:p>
    <w:p w14:paraId="6DC05AB1" w14:textId="2D7607CE" w:rsidR="00164719" w:rsidRDefault="00164719" w:rsidP="001E01A4">
      <w:pPr>
        <w:autoSpaceDE w:val="0"/>
        <w:autoSpaceDN w:val="0"/>
        <w:adjustRightInd w:val="0"/>
        <w:spacing w:after="0"/>
        <w:jc w:val="both"/>
        <w:rPr>
          <w:rFonts w:ascii="Calibri" w:hAnsi="Calibri" w:cs="Calibri"/>
        </w:rPr>
      </w:pPr>
    </w:p>
    <w:p w14:paraId="24163212" w14:textId="77777777" w:rsidR="009557BD" w:rsidRPr="001E01A4" w:rsidRDefault="009557BD" w:rsidP="001E01A4">
      <w:pPr>
        <w:autoSpaceDE w:val="0"/>
        <w:autoSpaceDN w:val="0"/>
        <w:adjustRightInd w:val="0"/>
        <w:spacing w:after="0"/>
        <w:jc w:val="both"/>
        <w:rPr>
          <w:rFonts w:ascii="Calibri" w:hAnsi="Calibri" w:cs="Calibri"/>
        </w:rPr>
      </w:pPr>
    </w:p>
    <w:p w14:paraId="7F2470C5" w14:textId="331A6FFE" w:rsidR="00421F7C" w:rsidRPr="001E01A4" w:rsidRDefault="00D74C83"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10" w:name="_Toc420574248"/>
      <w:bookmarkStart w:id="111" w:name="_Toc422301620"/>
      <w:bookmarkStart w:id="112" w:name="_Toc440885204"/>
      <w:bookmarkStart w:id="113" w:name="_Toc447262903"/>
      <w:bookmarkStart w:id="114" w:name="_Toc448399226"/>
      <w:bookmarkStart w:id="115" w:name="_Toc499039747"/>
      <w:r w:rsidRPr="001E01A4">
        <w:rPr>
          <w:rFonts w:ascii="Calibri" w:hAnsi="Calibri" w:cs="Calibri"/>
          <w:b/>
          <w:color w:val="FFFFFF" w:themeColor="background1"/>
          <w:sz w:val="24"/>
        </w:rPr>
        <w:t>SPECYFICZNE KRYTERIA WYBORU PROJEKTÓW</w:t>
      </w:r>
      <w:bookmarkEnd w:id="110"/>
      <w:bookmarkEnd w:id="111"/>
      <w:bookmarkEnd w:id="112"/>
      <w:bookmarkEnd w:id="113"/>
      <w:bookmarkEnd w:id="114"/>
      <w:bookmarkEnd w:id="115"/>
      <w:r w:rsidRPr="001E01A4">
        <w:rPr>
          <w:rFonts w:ascii="Calibri" w:hAnsi="Calibri" w:cs="Calibri"/>
          <w:b/>
          <w:color w:val="FFFFFF" w:themeColor="background1"/>
          <w:sz w:val="24"/>
        </w:rPr>
        <w:t xml:space="preserve"> </w:t>
      </w:r>
    </w:p>
    <w:p w14:paraId="3407243D" w14:textId="77777777" w:rsidR="0074311D" w:rsidRPr="001E01A4" w:rsidRDefault="0074311D" w:rsidP="001E01A4">
      <w:pPr>
        <w:spacing w:after="0"/>
        <w:jc w:val="both"/>
        <w:rPr>
          <w:rFonts w:ascii="Calibri" w:hAnsi="Calibri" w:cs="Calibri"/>
          <w:b/>
        </w:rPr>
      </w:pPr>
    </w:p>
    <w:p w14:paraId="1105F694" w14:textId="77777777" w:rsidR="0080458B" w:rsidRPr="001E01A4" w:rsidRDefault="00A8648D" w:rsidP="001E01A4">
      <w:pPr>
        <w:spacing w:after="0"/>
        <w:jc w:val="both"/>
        <w:rPr>
          <w:rFonts w:ascii="Calibri" w:hAnsi="Calibri" w:cs="Calibri"/>
        </w:rPr>
      </w:pPr>
      <w:r w:rsidRPr="001E01A4">
        <w:rPr>
          <w:rFonts w:ascii="Calibri" w:hAnsi="Calibri" w:cs="Calibri"/>
          <w:b/>
        </w:rPr>
        <w:t>S</w:t>
      </w:r>
      <w:r w:rsidR="0080458B" w:rsidRPr="001E01A4">
        <w:rPr>
          <w:rFonts w:ascii="Calibri" w:hAnsi="Calibri" w:cs="Calibri"/>
          <w:b/>
        </w:rPr>
        <w:t>pecyficzne</w:t>
      </w:r>
      <w:r w:rsidR="00677EBC" w:rsidRPr="001E01A4">
        <w:rPr>
          <w:rFonts w:ascii="Calibri" w:hAnsi="Calibri" w:cs="Calibri"/>
          <w:b/>
        </w:rPr>
        <w:t xml:space="preserve"> kryteria wyboru projektów</w:t>
      </w:r>
      <w:r w:rsidR="007266C3" w:rsidRPr="001E01A4">
        <w:rPr>
          <w:rFonts w:ascii="Calibri" w:hAnsi="Calibri" w:cs="Calibri"/>
        </w:rPr>
        <w:t xml:space="preserve"> </w:t>
      </w:r>
      <w:r w:rsidRPr="001E01A4">
        <w:rPr>
          <w:rFonts w:ascii="Calibri" w:hAnsi="Calibri" w:cs="Calibri"/>
        </w:rPr>
        <w:t xml:space="preserve">dotyczą wyłącznie warunków </w:t>
      </w:r>
      <w:r w:rsidR="00861066" w:rsidRPr="001E01A4">
        <w:rPr>
          <w:rFonts w:ascii="Calibri" w:hAnsi="Calibri" w:cs="Calibri"/>
        </w:rPr>
        <w:t>określonych indywidualnie</w:t>
      </w:r>
      <w:r w:rsidRPr="001E01A4">
        <w:rPr>
          <w:rFonts w:ascii="Calibri" w:hAnsi="Calibri" w:cs="Calibri"/>
        </w:rPr>
        <w:t xml:space="preserve"> dla</w:t>
      </w:r>
      <w:r w:rsidR="007334FF" w:rsidRPr="001E01A4">
        <w:rPr>
          <w:rFonts w:ascii="Calibri" w:hAnsi="Calibri" w:cs="Calibri"/>
        </w:rPr>
        <w:t> </w:t>
      </w:r>
      <w:r w:rsidRPr="001E01A4">
        <w:rPr>
          <w:rFonts w:ascii="Calibri" w:hAnsi="Calibri" w:cs="Calibri"/>
        </w:rPr>
        <w:t>konkursu i obejmują następujące rodzaje kryteriów</w:t>
      </w:r>
      <w:r w:rsidR="0080458B" w:rsidRPr="001E01A4">
        <w:rPr>
          <w:rFonts w:ascii="Calibri" w:hAnsi="Calibri" w:cs="Calibri"/>
        </w:rPr>
        <w:t>:</w:t>
      </w:r>
    </w:p>
    <w:p w14:paraId="2CD14B02" w14:textId="3E03C1A6" w:rsidR="0080458B" w:rsidRPr="001E01A4" w:rsidRDefault="0080458B" w:rsidP="00E630FC">
      <w:pPr>
        <w:pStyle w:val="Akapitzlist"/>
        <w:numPr>
          <w:ilvl w:val="0"/>
          <w:numId w:val="5"/>
        </w:numPr>
        <w:spacing w:after="0"/>
        <w:ind w:left="709" w:hanging="567"/>
        <w:jc w:val="both"/>
        <w:rPr>
          <w:rFonts w:ascii="Calibri" w:hAnsi="Calibri" w:cs="Calibri"/>
        </w:rPr>
      </w:pPr>
      <w:r w:rsidRPr="001E01A4">
        <w:rPr>
          <w:rFonts w:ascii="Calibri" w:hAnsi="Calibri" w:cs="Calibri"/>
          <w:b/>
        </w:rPr>
        <w:t>kryteria dopuszczalności specyficzne</w:t>
      </w:r>
      <w:r w:rsidRPr="001E01A4">
        <w:rPr>
          <w:rFonts w:ascii="Calibri" w:hAnsi="Calibri" w:cs="Calibri"/>
        </w:rPr>
        <w:t xml:space="preserve"> – </w:t>
      </w:r>
      <w:r w:rsidRPr="00D25BD2">
        <w:rPr>
          <w:rFonts w:asciiTheme="minorHAnsi" w:hAnsiTheme="minorHAnsi" w:cstheme="minorHAnsi"/>
        </w:rPr>
        <w:t>stanowiące</w:t>
      </w:r>
      <w:r w:rsidRPr="001E01A4">
        <w:rPr>
          <w:rFonts w:ascii="Calibri" w:hAnsi="Calibri" w:cs="Calibri"/>
        </w:rPr>
        <w:t xml:space="preserve"> częś</w:t>
      </w:r>
      <w:r w:rsidR="003652CE" w:rsidRPr="001E01A4">
        <w:rPr>
          <w:rFonts w:ascii="Calibri" w:hAnsi="Calibri" w:cs="Calibri"/>
        </w:rPr>
        <w:t>ć katalogu kryteriów formalnych;</w:t>
      </w:r>
    </w:p>
    <w:p w14:paraId="74374AE3" w14:textId="6B49248F" w:rsidR="0080458B" w:rsidRPr="001E01A4" w:rsidRDefault="0080458B" w:rsidP="00E630FC">
      <w:pPr>
        <w:pStyle w:val="Akapitzlist"/>
        <w:numPr>
          <w:ilvl w:val="0"/>
          <w:numId w:val="5"/>
        </w:numPr>
        <w:spacing w:after="0"/>
        <w:ind w:left="709" w:hanging="567"/>
        <w:jc w:val="both"/>
        <w:rPr>
          <w:rFonts w:ascii="Calibri" w:hAnsi="Calibri" w:cs="Calibri"/>
        </w:rPr>
      </w:pPr>
      <w:r w:rsidRPr="001E01A4">
        <w:rPr>
          <w:rFonts w:ascii="Calibri" w:hAnsi="Calibri" w:cs="Calibri"/>
          <w:b/>
        </w:rPr>
        <w:t xml:space="preserve">kryteria strategiczne </w:t>
      </w:r>
      <w:r w:rsidR="00111CD8" w:rsidRPr="001E01A4">
        <w:rPr>
          <w:rFonts w:ascii="Calibri" w:hAnsi="Calibri" w:cs="Calibri"/>
          <w:b/>
        </w:rPr>
        <w:t xml:space="preserve">I stopnia </w:t>
      </w:r>
      <w:r w:rsidRPr="001E01A4">
        <w:rPr>
          <w:rFonts w:ascii="Calibri" w:hAnsi="Calibri" w:cs="Calibri"/>
          <w:b/>
        </w:rPr>
        <w:t>specyficznego ukierunkowania projektu</w:t>
      </w:r>
      <w:r w:rsidRPr="001E01A4">
        <w:rPr>
          <w:rFonts w:ascii="Calibri" w:hAnsi="Calibri" w:cs="Calibri"/>
        </w:rPr>
        <w:t xml:space="preserve"> – </w:t>
      </w:r>
      <w:r w:rsidRPr="00D25BD2">
        <w:rPr>
          <w:rFonts w:asciiTheme="minorHAnsi" w:hAnsiTheme="minorHAnsi" w:cstheme="minorHAnsi"/>
        </w:rPr>
        <w:t>stanowiące</w:t>
      </w:r>
      <w:r w:rsidRPr="001E01A4">
        <w:rPr>
          <w:rFonts w:ascii="Calibri" w:hAnsi="Calibri" w:cs="Calibri"/>
        </w:rPr>
        <w:t xml:space="preserve"> część katalogu kryteriów merytorycznych.</w:t>
      </w:r>
    </w:p>
    <w:p w14:paraId="0840EB64" w14:textId="77777777" w:rsidR="005270CF" w:rsidRPr="001E01A4" w:rsidRDefault="005270CF" w:rsidP="001E01A4">
      <w:pPr>
        <w:spacing w:after="0"/>
        <w:jc w:val="both"/>
        <w:rPr>
          <w:rFonts w:ascii="Calibri" w:hAnsi="Calibri" w:cs="Calibri"/>
        </w:rPr>
      </w:pPr>
    </w:p>
    <w:p w14:paraId="3D9317CC" w14:textId="63EE3843" w:rsidR="00E22623" w:rsidRPr="001E01A4" w:rsidRDefault="00CB7343" w:rsidP="001E01A4">
      <w:pPr>
        <w:spacing w:before="120" w:after="0"/>
        <w:jc w:val="both"/>
        <w:rPr>
          <w:rFonts w:ascii="Calibri" w:hAnsi="Calibri" w:cs="Calibri"/>
        </w:rPr>
      </w:pPr>
      <w:r w:rsidRPr="001E01A4">
        <w:rPr>
          <w:rFonts w:ascii="Calibri" w:hAnsi="Calibri" w:cs="Calibri"/>
          <w:b/>
        </w:rPr>
        <w:t xml:space="preserve">KRYTERIA FORMALNE </w:t>
      </w:r>
      <w:r w:rsidR="00486CFA">
        <w:rPr>
          <w:rFonts w:ascii="Calibri" w:hAnsi="Calibri" w:cs="Calibri"/>
          <w:b/>
        </w:rPr>
        <w:t>–</w:t>
      </w:r>
      <w:r w:rsidRPr="001E01A4">
        <w:rPr>
          <w:rFonts w:ascii="Calibri" w:hAnsi="Calibri" w:cs="Calibri"/>
          <w:b/>
        </w:rPr>
        <w:t xml:space="preserve"> DOPUSZCZALNOŚCI SPECYFICZNE</w:t>
      </w:r>
    </w:p>
    <w:p w14:paraId="4F04B6FD" w14:textId="7B52C38B" w:rsidR="00D64C11" w:rsidRPr="001E01A4" w:rsidRDefault="00A06692" w:rsidP="001E01A4">
      <w:pPr>
        <w:spacing w:after="0"/>
        <w:jc w:val="both"/>
        <w:rPr>
          <w:rFonts w:ascii="Calibri" w:hAnsi="Calibri" w:cs="Calibri"/>
        </w:rPr>
      </w:pPr>
      <w:r w:rsidRPr="001E01A4">
        <w:rPr>
          <w:rFonts w:ascii="Calibri" w:hAnsi="Calibri"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1E01A4">
        <w:rPr>
          <w:rFonts w:ascii="Calibri" w:hAnsi="Calibri" w:cs="Calibri"/>
          <w:bCs/>
        </w:rPr>
        <w:t xml:space="preserve">Kryteria te </w:t>
      </w:r>
      <w:r w:rsidR="0042752D" w:rsidRPr="001E01A4">
        <w:rPr>
          <w:rFonts w:ascii="Calibri" w:hAnsi="Calibri" w:cs="Calibri"/>
          <w:bCs/>
        </w:rPr>
        <w:t xml:space="preserve">mogą </w:t>
      </w:r>
      <w:r w:rsidRPr="001E01A4">
        <w:rPr>
          <w:rFonts w:ascii="Calibri" w:hAnsi="Calibri" w:cs="Calibri"/>
          <w:bCs/>
        </w:rPr>
        <w:t>dotycz</w:t>
      </w:r>
      <w:r w:rsidR="0042752D" w:rsidRPr="001E01A4">
        <w:rPr>
          <w:rFonts w:ascii="Calibri" w:hAnsi="Calibri" w:cs="Calibri"/>
          <w:bCs/>
        </w:rPr>
        <w:t>yć</w:t>
      </w:r>
      <w:r w:rsidRPr="001E01A4">
        <w:rPr>
          <w:rFonts w:ascii="Calibri" w:hAnsi="Calibri" w:cs="Calibri"/>
          <w:bCs/>
        </w:rPr>
        <w:t xml:space="preserve"> </w:t>
      </w:r>
      <w:r w:rsidRPr="001E01A4">
        <w:rPr>
          <w:rFonts w:ascii="Calibri" w:hAnsi="Calibri" w:cs="Calibri"/>
        </w:rPr>
        <w:t xml:space="preserve">w szczególności konkretnych wymogów odnoszących się do wnioskodawców, zakresu wsparcia, grup docelowych i wskaźników monitorowania. </w:t>
      </w:r>
    </w:p>
    <w:p w14:paraId="02ECE580" w14:textId="29BB08A3" w:rsidR="00D64C11" w:rsidRPr="001E01A4" w:rsidRDefault="00D64C11" w:rsidP="001E01A4">
      <w:pPr>
        <w:spacing w:after="0"/>
        <w:rPr>
          <w:rFonts w:ascii="Calibri" w:hAnsi="Calibri" w:cs="Calibri"/>
        </w:rPr>
      </w:pPr>
    </w:p>
    <w:tbl>
      <w:tblPr>
        <w:tblStyle w:val="Tabela-Siatka61"/>
        <w:tblW w:w="0" w:type="auto"/>
        <w:tblInd w:w="-5" w:type="dxa"/>
        <w:tblLayout w:type="fixed"/>
        <w:tblLook w:val="04A0" w:firstRow="1" w:lastRow="0" w:firstColumn="1" w:lastColumn="0" w:noHBand="0" w:noVBand="1"/>
      </w:tblPr>
      <w:tblGrid>
        <w:gridCol w:w="2127"/>
        <w:gridCol w:w="5306"/>
        <w:gridCol w:w="1491"/>
      </w:tblGrid>
      <w:tr w:rsidR="007B0163" w:rsidRPr="001E01A4" w14:paraId="3C7D3B29" w14:textId="77777777" w:rsidTr="00725607">
        <w:trPr>
          <w:trHeight w:val="598"/>
          <w:tblHeader/>
        </w:trPr>
        <w:tc>
          <w:tcPr>
            <w:tcW w:w="8924" w:type="dxa"/>
            <w:gridSpan w:val="3"/>
            <w:tcBorders>
              <w:bottom w:val="single" w:sz="4" w:space="0" w:color="auto"/>
            </w:tcBorders>
            <w:shd w:val="clear" w:color="auto" w:fill="DBE5F1" w:themeFill="accent1" w:themeFillTint="33"/>
            <w:vAlign w:val="center"/>
          </w:tcPr>
          <w:p w14:paraId="552D0DF4"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Kryteria dopuszczalności specyficzne </w:t>
            </w:r>
          </w:p>
        </w:tc>
      </w:tr>
      <w:tr w:rsidR="007B0163" w:rsidRPr="001E01A4" w14:paraId="33B2C9F8" w14:textId="77777777" w:rsidTr="00725607">
        <w:trPr>
          <w:tblHeader/>
        </w:trPr>
        <w:tc>
          <w:tcPr>
            <w:tcW w:w="2127" w:type="dxa"/>
            <w:shd w:val="clear" w:color="auto" w:fill="DBE5F1" w:themeFill="accent1" w:themeFillTint="33"/>
            <w:vAlign w:val="center"/>
          </w:tcPr>
          <w:p w14:paraId="2B53657E"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Nazwa kryterium </w:t>
            </w:r>
          </w:p>
        </w:tc>
        <w:tc>
          <w:tcPr>
            <w:tcW w:w="5306" w:type="dxa"/>
            <w:shd w:val="clear" w:color="auto" w:fill="DBE5F1" w:themeFill="accent1" w:themeFillTint="33"/>
            <w:vAlign w:val="center"/>
          </w:tcPr>
          <w:p w14:paraId="39696532"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Definicja kryterium </w:t>
            </w:r>
          </w:p>
        </w:tc>
        <w:tc>
          <w:tcPr>
            <w:tcW w:w="1491" w:type="dxa"/>
            <w:shd w:val="clear" w:color="auto" w:fill="DBE5F1" w:themeFill="accent1" w:themeFillTint="33"/>
            <w:vAlign w:val="center"/>
          </w:tcPr>
          <w:p w14:paraId="1B5C0183" w14:textId="77777777" w:rsidR="007B0163" w:rsidRPr="001E01A4" w:rsidRDefault="007B0163" w:rsidP="001E01A4">
            <w:pPr>
              <w:spacing w:after="0" w:line="276" w:lineRule="auto"/>
              <w:contextualSpacing/>
              <w:jc w:val="center"/>
              <w:rPr>
                <w:rFonts w:ascii="Calibri" w:hAnsi="Calibri" w:cs="Calibri"/>
                <w:b/>
              </w:rPr>
            </w:pPr>
            <w:r w:rsidRPr="001E01A4">
              <w:rPr>
                <w:rFonts w:ascii="Calibri" w:hAnsi="Calibri" w:cs="Calibri"/>
                <w:b/>
              </w:rPr>
              <w:t xml:space="preserve">Opis znaczenia </w:t>
            </w:r>
          </w:p>
        </w:tc>
      </w:tr>
      <w:tr w:rsidR="007B0163" w:rsidRPr="001E01A4" w14:paraId="09E0D27A" w14:textId="77777777" w:rsidTr="00725607">
        <w:trPr>
          <w:trHeight w:val="2086"/>
        </w:trPr>
        <w:tc>
          <w:tcPr>
            <w:tcW w:w="2127" w:type="dxa"/>
            <w:shd w:val="clear" w:color="auto" w:fill="FFFFFF" w:themeFill="background1"/>
            <w:vAlign w:val="center"/>
          </w:tcPr>
          <w:p w14:paraId="6CFAFE97" w14:textId="65ED518E" w:rsidR="007B0163" w:rsidRPr="001E01A4" w:rsidRDefault="00513E93" w:rsidP="001E01A4">
            <w:pPr>
              <w:spacing w:after="0" w:line="276" w:lineRule="auto"/>
              <w:contextualSpacing/>
              <w:rPr>
                <w:rFonts w:ascii="Calibri" w:hAnsi="Calibri" w:cs="Calibri"/>
                <w:b/>
              </w:rPr>
            </w:pPr>
            <w:r w:rsidRPr="001E01A4">
              <w:rPr>
                <w:rFonts w:ascii="Calibri" w:hAnsi="Calibri" w:cs="Calibri"/>
                <w:b/>
              </w:rPr>
              <w:t>Zakres projektu</w:t>
            </w:r>
          </w:p>
        </w:tc>
        <w:tc>
          <w:tcPr>
            <w:tcW w:w="5306" w:type="dxa"/>
            <w:shd w:val="clear" w:color="auto" w:fill="FFFFFF" w:themeFill="background1"/>
            <w:vAlign w:val="center"/>
          </w:tcPr>
          <w:p w14:paraId="5FE8E45C" w14:textId="41F1569B" w:rsidR="007B0163" w:rsidRPr="001E01A4" w:rsidRDefault="00513E93" w:rsidP="00486CFA">
            <w:pPr>
              <w:spacing w:after="0" w:line="276" w:lineRule="auto"/>
              <w:rPr>
                <w:rFonts w:ascii="Calibri" w:hAnsi="Calibri" w:cs="Calibri"/>
              </w:rPr>
            </w:pPr>
            <w:r w:rsidRPr="001E01A4">
              <w:rPr>
                <w:rFonts w:ascii="Calibri" w:hAnsi="Calibri" w:cs="Calibri"/>
              </w:rPr>
              <w:t>Weryfikacji podle</w:t>
            </w:r>
            <w:r w:rsidR="00486CFA">
              <w:rPr>
                <w:rFonts w:ascii="Calibri" w:hAnsi="Calibri" w:cs="Calibri"/>
              </w:rPr>
              <w:t>ga, czy działania realizowane w </w:t>
            </w:r>
            <w:r w:rsidRPr="001E01A4">
              <w:rPr>
                <w:rFonts w:ascii="Calibri" w:hAnsi="Calibri" w:cs="Calibri"/>
              </w:rPr>
              <w:t>projekcie są zgodne z zakresem Regionalnego   Programu Polityki Zdrowotnej dotyczące</w:t>
            </w:r>
            <w:r w:rsidR="00FE0798" w:rsidRPr="001E01A4">
              <w:rPr>
                <w:rFonts w:ascii="Calibri" w:hAnsi="Calibri" w:cs="Calibri"/>
              </w:rPr>
              <w:t xml:space="preserve">go </w:t>
            </w:r>
            <w:r w:rsidRPr="001E01A4">
              <w:rPr>
                <w:rFonts w:ascii="Calibri" w:hAnsi="Calibri" w:cs="Calibri"/>
              </w:rPr>
              <w:t>prewencji cukrzycy typu 2 (stanowiąc</w:t>
            </w:r>
            <w:r w:rsidR="00FE0798" w:rsidRPr="001E01A4">
              <w:rPr>
                <w:rFonts w:ascii="Calibri" w:hAnsi="Calibri" w:cs="Calibri"/>
              </w:rPr>
              <w:t>ego załącznik  do</w:t>
            </w:r>
            <w:r w:rsidRPr="001E01A4">
              <w:rPr>
                <w:rFonts w:ascii="Calibri" w:hAnsi="Calibri" w:cs="Calibri"/>
              </w:rPr>
              <w:t xml:space="preserve"> regulaminu konkursu)</w:t>
            </w:r>
            <w:r w:rsidR="00785F85" w:rsidRPr="001E01A4">
              <w:rPr>
                <w:rStyle w:val="Odwoanieprzypisudolnego"/>
                <w:rFonts w:ascii="Calibri" w:hAnsi="Calibri" w:cs="Calibri"/>
              </w:rPr>
              <w:footnoteReference w:id="7"/>
            </w:r>
            <w:r w:rsidRPr="001E01A4">
              <w:rPr>
                <w:rFonts w:ascii="Calibri" w:hAnsi="Calibri" w:cs="Calibri"/>
              </w:rPr>
              <w:t>.</w:t>
            </w:r>
          </w:p>
        </w:tc>
        <w:tc>
          <w:tcPr>
            <w:tcW w:w="1491" w:type="dxa"/>
            <w:shd w:val="clear" w:color="auto" w:fill="FFFFFF" w:themeFill="background1"/>
            <w:vAlign w:val="center"/>
          </w:tcPr>
          <w:p w14:paraId="048D89C6"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TAK / NIE</w:t>
            </w:r>
          </w:p>
          <w:p w14:paraId="44EB1711"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kryterium obligatoryjne</w:t>
            </w:r>
          </w:p>
        </w:tc>
      </w:tr>
      <w:tr w:rsidR="007B0163" w:rsidRPr="001E01A4" w14:paraId="7F80F204" w14:textId="77777777" w:rsidTr="00305290">
        <w:trPr>
          <w:trHeight w:val="1732"/>
        </w:trPr>
        <w:tc>
          <w:tcPr>
            <w:tcW w:w="2127" w:type="dxa"/>
            <w:shd w:val="clear" w:color="auto" w:fill="FFFFFF" w:themeFill="background1"/>
            <w:vAlign w:val="center"/>
          </w:tcPr>
          <w:p w14:paraId="0AEE2D11" w14:textId="77777777" w:rsidR="00D8079F" w:rsidRPr="001E01A4" w:rsidRDefault="00D8079F" w:rsidP="001E01A4">
            <w:pPr>
              <w:spacing w:after="0" w:line="276" w:lineRule="auto"/>
              <w:contextualSpacing/>
              <w:rPr>
                <w:rFonts w:ascii="Calibri" w:hAnsi="Calibri" w:cs="Calibri"/>
                <w:b/>
              </w:rPr>
            </w:pPr>
            <w:r w:rsidRPr="001E01A4">
              <w:rPr>
                <w:rFonts w:ascii="Calibri" w:hAnsi="Calibri" w:cs="Calibri"/>
                <w:b/>
              </w:rPr>
              <w:lastRenderedPageBreak/>
              <w:t xml:space="preserve">Specyficzny typ </w:t>
            </w:r>
          </w:p>
          <w:p w14:paraId="10F749FF" w14:textId="061C8C6A" w:rsidR="007B0163" w:rsidRPr="001E01A4" w:rsidRDefault="00D8079F" w:rsidP="001E01A4">
            <w:pPr>
              <w:spacing w:after="0" w:line="276" w:lineRule="auto"/>
              <w:contextualSpacing/>
              <w:rPr>
                <w:rFonts w:ascii="Calibri" w:hAnsi="Calibri" w:cs="Calibri"/>
                <w:b/>
              </w:rPr>
            </w:pPr>
            <w:r w:rsidRPr="001E01A4">
              <w:rPr>
                <w:rFonts w:ascii="Calibri" w:hAnsi="Calibri" w:cs="Calibri"/>
                <w:b/>
              </w:rPr>
              <w:t>wnioskodawcy/</w:t>
            </w:r>
            <w:r w:rsidR="00725607">
              <w:rPr>
                <w:rFonts w:ascii="Calibri" w:hAnsi="Calibri" w:cs="Calibri"/>
                <w:b/>
              </w:rPr>
              <w:br/>
            </w:r>
            <w:r w:rsidRPr="001E01A4">
              <w:rPr>
                <w:rFonts w:ascii="Calibri" w:hAnsi="Calibri" w:cs="Calibri"/>
                <w:b/>
              </w:rPr>
              <w:t>partnera</w:t>
            </w:r>
          </w:p>
        </w:tc>
        <w:tc>
          <w:tcPr>
            <w:tcW w:w="5306" w:type="dxa"/>
            <w:shd w:val="clear" w:color="auto" w:fill="FFFFFF" w:themeFill="background1"/>
            <w:vAlign w:val="center"/>
          </w:tcPr>
          <w:p w14:paraId="295E8404" w14:textId="3A3A3CC6" w:rsidR="007B0163" w:rsidRPr="001E01A4" w:rsidRDefault="00D8079F" w:rsidP="0080719C">
            <w:pPr>
              <w:spacing w:after="0" w:line="276" w:lineRule="auto"/>
              <w:rPr>
                <w:rFonts w:ascii="Calibri" w:hAnsi="Calibri" w:cs="Calibri"/>
              </w:rPr>
            </w:pPr>
            <w:r w:rsidRPr="001E01A4">
              <w:rPr>
                <w:rFonts w:ascii="Calibri" w:hAnsi="Calibri" w:cs="Calibri"/>
              </w:rPr>
              <w:t xml:space="preserve">Weryfikacji podlega, </w:t>
            </w:r>
            <w:r w:rsidR="00725607">
              <w:rPr>
                <w:rFonts w:ascii="Calibri" w:hAnsi="Calibri" w:cs="Calibri"/>
              </w:rPr>
              <w:t>czy wnioskodawca lub partner  w </w:t>
            </w:r>
            <w:r w:rsidRPr="001E01A4">
              <w:rPr>
                <w:rFonts w:ascii="Calibri" w:hAnsi="Calibri" w:cs="Calibri"/>
              </w:rPr>
              <w:t>projekcie jest podmiotem leczniczym  udzielający</w:t>
            </w:r>
            <w:r w:rsidR="0080719C">
              <w:rPr>
                <w:rFonts w:ascii="Calibri" w:hAnsi="Calibri" w:cs="Calibri"/>
              </w:rPr>
              <w:t>m świadczeń opieki zdrowotnej w </w:t>
            </w:r>
            <w:r w:rsidRPr="001E01A4">
              <w:rPr>
                <w:rFonts w:ascii="Calibri" w:hAnsi="Calibri" w:cs="Calibri"/>
              </w:rPr>
              <w:t xml:space="preserve">rodzaju </w:t>
            </w:r>
            <w:r w:rsidR="0080719C">
              <w:rPr>
                <w:rFonts w:ascii="Calibri" w:hAnsi="Calibri" w:cs="Calibri"/>
              </w:rPr>
              <w:t>podstawowa opieka zdrowotna (na </w:t>
            </w:r>
            <w:r w:rsidR="00725607">
              <w:rPr>
                <w:rFonts w:ascii="Calibri" w:hAnsi="Calibri" w:cs="Calibri"/>
              </w:rPr>
              <w:t>podstawie zawartej umowy o </w:t>
            </w:r>
            <w:r w:rsidRPr="001E01A4">
              <w:rPr>
                <w:rFonts w:ascii="Calibri" w:hAnsi="Calibri" w:cs="Calibri"/>
              </w:rPr>
              <w:t>udzielanie świadczeń opieki zdrowotnej z płatnikiem).</w:t>
            </w:r>
          </w:p>
        </w:tc>
        <w:tc>
          <w:tcPr>
            <w:tcW w:w="1491" w:type="dxa"/>
            <w:shd w:val="clear" w:color="auto" w:fill="FFFFFF" w:themeFill="background1"/>
            <w:vAlign w:val="center"/>
          </w:tcPr>
          <w:p w14:paraId="29FB5AC8"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TAK / NIE</w:t>
            </w:r>
          </w:p>
          <w:p w14:paraId="2AD66F84" w14:textId="77777777" w:rsidR="007B0163" w:rsidRPr="001E01A4" w:rsidRDefault="007B0163" w:rsidP="001E01A4">
            <w:pPr>
              <w:spacing w:after="0" w:line="276" w:lineRule="auto"/>
              <w:ind w:left="-108"/>
              <w:contextualSpacing/>
              <w:jc w:val="center"/>
              <w:rPr>
                <w:rFonts w:ascii="Calibri" w:hAnsi="Calibri" w:cs="Calibri"/>
              </w:rPr>
            </w:pPr>
            <w:r w:rsidRPr="001E01A4">
              <w:rPr>
                <w:rFonts w:ascii="Calibri" w:hAnsi="Calibri" w:cs="Calibri"/>
              </w:rPr>
              <w:t>kryterium obligatoryjne</w:t>
            </w:r>
          </w:p>
        </w:tc>
      </w:tr>
      <w:tr w:rsidR="00E4002F" w:rsidRPr="001E01A4" w14:paraId="1467F1BA" w14:textId="77777777" w:rsidTr="00725607">
        <w:trPr>
          <w:trHeight w:val="1544"/>
        </w:trPr>
        <w:tc>
          <w:tcPr>
            <w:tcW w:w="2127" w:type="dxa"/>
            <w:shd w:val="clear" w:color="auto" w:fill="FFFFFF" w:themeFill="background1"/>
          </w:tcPr>
          <w:p w14:paraId="51165161" w14:textId="009B9082" w:rsidR="00E4002F" w:rsidRPr="001E01A4" w:rsidRDefault="00D8079F" w:rsidP="001E01A4">
            <w:pPr>
              <w:spacing w:after="0" w:line="276" w:lineRule="auto"/>
              <w:contextualSpacing/>
              <w:rPr>
                <w:rFonts w:ascii="Calibri" w:hAnsi="Calibri" w:cs="Calibri"/>
                <w:b/>
                <w:sz w:val="20"/>
                <w:szCs w:val="20"/>
              </w:rPr>
            </w:pPr>
            <w:r w:rsidRPr="001E01A4">
              <w:rPr>
                <w:rFonts w:ascii="Calibri" w:hAnsi="Calibri" w:cs="Calibri"/>
                <w:b/>
                <w:lang w:eastAsia="pl-PL"/>
              </w:rPr>
              <w:t>Grupa docelowa</w:t>
            </w:r>
          </w:p>
        </w:tc>
        <w:tc>
          <w:tcPr>
            <w:tcW w:w="5306" w:type="dxa"/>
            <w:shd w:val="clear" w:color="auto" w:fill="FFFFFF" w:themeFill="background1"/>
          </w:tcPr>
          <w:p w14:paraId="0B53A88F" w14:textId="189BE375" w:rsidR="00D8079F" w:rsidRPr="001E01A4" w:rsidRDefault="00D8079F" w:rsidP="001E01A4">
            <w:pPr>
              <w:spacing w:after="0" w:line="276" w:lineRule="auto"/>
              <w:jc w:val="both"/>
              <w:rPr>
                <w:rFonts w:ascii="Calibri" w:hAnsi="Calibri" w:cs="Calibri"/>
              </w:rPr>
            </w:pPr>
            <w:r w:rsidRPr="001E01A4">
              <w:rPr>
                <w:rFonts w:ascii="Calibri" w:hAnsi="Calibri" w:cs="Calibri"/>
              </w:rPr>
              <w:t xml:space="preserve">Weryfikacji podlega czy grupę docelową w projekcie </w:t>
            </w:r>
          </w:p>
          <w:p w14:paraId="603CE3EF" w14:textId="4F3B6397" w:rsidR="00E4002F" w:rsidRPr="001E01A4" w:rsidRDefault="00D8079F" w:rsidP="0080719C">
            <w:pPr>
              <w:spacing w:after="0" w:line="276" w:lineRule="auto"/>
              <w:rPr>
                <w:rFonts w:ascii="Calibri" w:hAnsi="Calibri" w:cs="Calibri"/>
              </w:rPr>
            </w:pPr>
            <w:r w:rsidRPr="001E01A4">
              <w:rPr>
                <w:rFonts w:ascii="Calibri" w:hAnsi="Calibri" w:cs="Calibri"/>
              </w:rPr>
              <w:t>stanowią osoby w wieku aktywności zawodowej, będące w grupie podwyższonego ryzyka, które zostaną objęte</w:t>
            </w:r>
            <w:r w:rsidR="00831FF6" w:rsidRPr="001E01A4">
              <w:rPr>
                <w:rFonts w:ascii="Calibri" w:hAnsi="Calibri" w:cs="Calibri"/>
              </w:rPr>
              <w:t xml:space="preserve"> badaniami skri</w:t>
            </w:r>
            <w:r w:rsidRPr="001E01A4">
              <w:rPr>
                <w:rFonts w:ascii="Calibri" w:hAnsi="Calibri" w:cs="Calibri"/>
              </w:rPr>
              <w:t>ningowymi (przesiewowymi) w celu wczesnego wykrycia choroby.</w:t>
            </w:r>
          </w:p>
        </w:tc>
        <w:tc>
          <w:tcPr>
            <w:tcW w:w="1491" w:type="dxa"/>
            <w:shd w:val="clear" w:color="auto" w:fill="FFFFFF" w:themeFill="background1"/>
            <w:vAlign w:val="center"/>
          </w:tcPr>
          <w:p w14:paraId="1B011EAB" w14:textId="77777777" w:rsidR="00E4002F" w:rsidRPr="001E01A4" w:rsidRDefault="00E4002F" w:rsidP="001E01A4">
            <w:pPr>
              <w:spacing w:after="0" w:line="276" w:lineRule="auto"/>
              <w:jc w:val="center"/>
              <w:rPr>
                <w:rFonts w:ascii="Calibri" w:hAnsi="Calibri" w:cs="Calibri"/>
                <w:bCs/>
                <w:lang w:eastAsia="pl-PL"/>
              </w:rPr>
            </w:pPr>
            <w:r w:rsidRPr="001E01A4">
              <w:rPr>
                <w:rFonts w:ascii="Calibri" w:hAnsi="Calibri" w:cs="Calibri"/>
                <w:bCs/>
                <w:lang w:eastAsia="pl-PL"/>
              </w:rPr>
              <w:t xml:space="preserve">TAK / NIE </w:t>
            </w:r>
          </w:p>
          <w:p w14:paraId="15024D9B" w14:textId="77777777" w:rsidR="00E4002F" w:rsidRPr="001E01A4" w:rsidRDefault="00E4002F" w:rsidP="001E01A4">
            <w:pPr>
              <w:spacing w:after="0" w:line="276" w:lineRule="auto"/>
              <w:ind w:left="-108"/>
              <w:contextualSpacing/>
              <w:jc w:val="center"/>
              <w:rPr>
                <w:rFonts w:ascii="Calibri" w:hAnsi="Calibri" w:cs="Calibri"/>
                <w:sz w:val="20"/>
                <w:szCs w:val="20"/>
              </w:rPr>
            </w:pPr>
            <w:r w:rsidRPr="001E01A4">
              <w:rPr>
                <w:rFonts w:ascii="Calibri" w:hAnsi="Calibri" w:cs="Calibri"/>
                <w:lang w:eastAsia="pl-PL"/>
              </w:rPr>
              <w:t>kryterium obligatoryjne</w:t>
            </w:r>
          </w:p>
        </w:tc>
      </w:tr>
    </w:tbl>
    <w:p w14:paraId="4F6F8B47" w14:textId="77777777" w:rsidR="005519B0" w:rsidRPr="001E01A4" w:rsidRDefault="005519B0" w:rsidP="001E01A4">
      <w:pPr>
        <w:pStyle w:val="Akapitzlist"/>
        <w:spacing w:after="0"/>
        <w:ind w:left="426"/>
        <w:jc w:val="both"/>
        <w:rPr>
          <w:rFonts w:ascii="Calibri" w:hAnsi="Calibri" w:cs="Calibri"/>
          <w:b/>
        </w:rPr>
      </w:pPr>
    </w:p>
    <w:p w14:paraId="053F12BD" w14:textId="30BC7AA2" w:rsidR="0080458B" w:rsidRDefault="00CB7343" w:rsidP="006F5B12">
      <w:pPr>
        <w:spacing w:after="0"/>
        <w:jc w:val="both"/>
        <w:rPr>
          <w:rFonts w:ascii="Calibri" w:hAnsi="Calibri" w:cs="Calibri"/>
          <w:b/>
        </w:rPr>
      </w:pPr>
      <w:r w:rsidRPr="001E01A4">
        <w:rPr>
          <w:rFonts w:ascii="Calibri" w:hAnsi="Calibri" w:cs="Calibri"/>
          <w:b/>
        </w:rPr>
        <w:t>KRYTERIA MERYTORYCZNE – STRATEGICZNE</w:t>
      </w:r>
      <w:r w:rsidR="00A343CF" w:rsidRPr="001E01A4">
        <w:rPr>
          <w:rFonts w:ascii="Calibri" w:hAnsi="Calibri" w:cs="Calibri"/>
          <w:b/>
        </w:rPr>
        <w:t xml:space="preserve"> </w:t>
      </w:r>
      <w:r w:rsidR="004D1284" w:rsidRPr="001E01A4">
        <w:rPr>
          <w:rFonts w:ascii="Calibri" w:hAnsi="Calibri" w:cs="Calibri"/>
          <w:b/>
        </w:rPr>
        <w:t>I STOPNIA</w:t>
      </w:r>
      <w:r w:rsidRPr="001E01A4">
        <w:rPr>
          <w:rFonts w:ascii="Calibri" w:hAnsi="Calibri" w:cs="Calibri"/>
          <w:b/>
        </w:rPr>
        <w:t xml:space="preserve"> SPECYFICZNEGO UKIERUNKOWANIA PROJEKTU</w:t>
      </w:r>
    </w:p>
    <w:p w14:paraId="49B97696" w14:textId="77777777" w:rsidR="006F5B12" w:rsidRPr="001E01A4" w:rsidRDefault="006F5B12" w:rsidP="006F5B12">
      <w:pPr>
        <w:spacing w:after="0"/>
        <w:jc w:val="both"/>
        <w:rPr>
          <w:rFonts w:ascii="Calibri" w:hAnsi="Calibri" w:cs="Calibri"/>
        </w:rPr>
      </w:pPr>
    </w:p>
    <w:p w14:paraId="5FBE9E5F" w14:textId="772E9337" w:rsidR="000D58BD" w:rsidRPr="001E01A4" w:rsidRDefault="0080458B" w:rsidP="001E01A4">
      <w:pPr>
        <w:shd w:val="clear" w:color="auto" w:fill="FFFFFF"/>
        <w:spacing w:after="0"/>
        <w:jc w:val="both"/>
        <w:rPr>
          <w:rFonts w:ascii="Calibri" w:hAnsi="Calibri" w:cs="Calibri"/>
        </w:rPr>
      </w:pPr>
      <w:r w:rsidRPr="001E01A4">
        <w:rPr>
          <w:rFonts w:ascii="Calibri" w:hAnsi="Calibri" w:cs="Calibri"/>
          <w:color w:val="000000"/>
        </w:rPr>
        <w:t xml:space="preserve">Projekty składane w </w:t>
      </w:r>
      <w:r w:rsidRPr="001E01A4">
        <w:rPr>
          <w:rFonts w:ascii="Calibri" w:hAnsi="Calibri" w:cs="Calibri"/>
        </w:rPr>
        <w:t>konkursie</w:t>
      </w:r>
      <w:r w:rsidRPr="001E01A4">
        <w:rPr>
          <w:rFonts w:ascii="Calibri" w:hAnsi="Calibri" w:cs="Calibri"/>
          <w:color w:val="000000"/>
        </w:rPr>
        <w:t xml:space="preserve"> w możliwie największym stopniu powinny wpisywać się w</w:t>
      </w:r>
      <w:r w:rsidRPr="001E01A4">
        <w:rPr>
          <w:rFonts w:ascii="Calibri" w:hAnsi="Calibri" w:cs="Calibri"/>
        </w:rPr>
        <w:t xml:space="preserve"> cele, założenia</w:t>
      </w:r>
      <w:r w:rsidR="0030508F" w:rsidRPr="001E01A4">
        <w:rPr>
          <w:rFonts w:ascii="Calibri" w:hAnsi="Calibri" w:cs="Calibri"/>
        </w:rPr>
        <w:t>,</w:t>
      </w:r>
      <w:r w:rsidRPr="001E01A4">
        <w:rPr>
          <w:rFonts w:ascii="Calibri" w:hAnsi="Calibri" w:cs="Calibri"/>
        </w:rPr>
        <w:t xml:space="preserve"> </w:t>
      </w:r>
      <w:r w:rsidR="0030508F" w:rsidRPr="001E01A4">
        <w:rPr>
          <w:rFonts w:ascii="Calibri" w:hAnsi="Calibri" w:cs="Calibri"/>
        </w:rPr>
        <w:t>a także</w:t>
      </w:r>
      <w:r w:rsidRPr="001E01A4">
        <w:rPr>
          <w:rFonts w:ascii="Calibri" w:hAnsi="Calibri" w:cs="Calibri"/>
        </w:rPr>
        <w:t xml:space="preserve"> preferencje określone w SzOOP RPO WP</w:t>
      </w:r>
      <w:r w:rsidR="0030508F" w:rsidRPr="001E01A4">
        <w:rPr>
          <w:rFonts w:ascii="Calibri" w:hAnsi="Calibri" w:cs="Calibri"/>
        </w:rPr>
        <w:t xml:space="preserve"> 2014-2020</w:t>
      </w:r>
      <w:r w:rsidR="00B26CEA" w:rsidRPr="001E01A4">
        <w:rPr>
          <w:rFonts w:ascii="Calibri" w:hAnsi="Calibri" w:cs="Calibri"/>
        </w:rPr>
        <w:t xml:space="preserve"> w ramach Poddziałania</w:t>
      </w:r>
      <w:r w:rsidRPr="001E01A4">
        <w:rPr>
          <w:rFonts w:ascii="Calibri" w:hAnsi="Calibri" w:cs="Calibri"/>
        </w:rPr>
        <w:t xml:space="preserve"> </w:t>
      </w:r>
      <w:r w:rsidR="00B26CEA" w:rsidRPr="001E01A4">
        <w:rPr>
          <w:rFonts w:ascii="Calibri" w:hAnsi="Calibri" w:cs="Calibri"/>
        </w:rPr>
        <w:t>5.4</w:t>
      </w:r>
      <w:r w:rsidRPr="001E01A4">
        <w:rPr>
          <w:rFonts w:ascii="Calibri" w:hAnsi="Calibri" w:cs="Calibri"/>
        </w:rPr>
        <w:t>.2</w:t>
      </w:r>
      <w:r w:rsidR="0080719C">
        <w:rPr>
          <w:rFonts w:ascii="Calibri" w:hAnsi="Calibri" w:cs="Calibri"/>
        </w:rPr>
        <w:t>.</w:t>
      </w:r>
      <w:r w:rsidR="00B26CEA" w:rsidRPr="001E01A4">
        <w:rPr>
          <w:rFonts w:ascii="Calibri" w:hAnsi="Calibri" w:cs="Calibri"/>
          <w:i/>
          <w:lang w:eastAsia="pl-PL"/>
        </w:rPr>
        <w:t xml:space="preserve"> Zdrowie na rynku pracy</w:t>
      </w:r>
      <w:r w:rsidRPr="001E01A4">
        <w:rPr>
          <w:rFonts w:ascii="Calibri" w:hAnsi="Calibri" w:cs="Calibri"/>
        </w:rPr>
        <w:t xml:space="preserve">, wynikające bezpośrednio z treści RPO WP </w:t>
      </w:r>
      <w:r w:rsidR="009658F0" w:rsidRPr="001E01A4">
        <w:rPr>
          <w:rFonts w:ascii="Calibri" w:hAnsi="Calibri" w:cs="Calibri"/>
        </w:rPr>
        <w:t xml:space="preserve">2014-2020 </w:t>
      </w:r>
      <w:r w:rsidRPr="001E01A4">
        <w:rPr>
          <w:rFonts w:ascii="Calibri" w:hAnsi="Calibri" w:cs="Calibri"/>
        </w:rPr>
        <w:t xml:space="preserve">oraz </w:t>
      </w:r>
      <w:r w:rsidR="00984B84" w:rsidRPr="001E01A4">
        <w:rPr>
          <w:rFonts w:ascii="Calibri" w:hAnsi="Calibri" w:cs="Calibri"/>
        </w:rPr>
        <w:t>UP</w:t>
      </w:r>
      <w:r w:rsidRPr="001E01A4">
        <w:rPr>
          <w:rFonts w:ascii="Calibri" w:hAnsi="Calibri" w:cs="Calibri"/>
        </w:rPr>
        <w:t xml:space="preserve">. </w:t>
      </w:r>
    </w:p>
    <w:p w14:paraId="2ECE87D1" w14:textId="77777777" w:rsidR="005E34BE" w:rsidRPr="001E01A4" w:rsidRDefault="005E34BE" w:rsidP="001E01A4">
      <w:pPr>
        <w:shd w:val="clear" w:color="auto" w:fill="FFFFFF"/>
        <w:spacing w:after="0"/>
        <w:jc w:val="both"/>
        <w:rPr>
          <w:rFonts w:ascii="Calibri" w:hAnsi="Calibri" w:cs="Calibri"/>
        </w:rPr>
      </w:pPr>
    </w:p>
    <w:p w14:paraId="443D2695" w14:textId="27095464" w:rsidR="00323FC7" w:rsidRPr="001E01A4" w:rsidRDefault="00323FC7" w:rsidP="001E01A4">
      <w:pPr>
        <w:shd w:val="clear" w:color="auto" w:fill="FFFFFF"/>
        <w:spacing w:after="0"/>
        <w:jc w:val="both"/>
        <w:rPr>
          <w:rFonts w:ascii="Calibri" w:hAnsi="Calibri" w:cs="Calibri"/>
        </w:rPr>
      </w:pPr>
      <w:r w:rsidRPr="001E01A4">
        <w:rPr>
          <w:rFonts w:ascii="Calibri" w:hAnsi="Calibri" w:cs="Calibri"/>
        </w:rPr>
        <w:t>Wymogi wynikające z</w:t>
      </w:r>
      <w:r w:rsidR="006F5B12">
        <w:rPr>
          <w:rFonts w:ascii="Calibri" w:hAnsi="Calibri" w:cs="Calibri"/>
        </w:rPr>
        <w:t xml:space="preserve"> wyżej wymienionych</w:t>
      </w:r>
      <w:r w:rsidR="005E34BE" w:rsidRPr="001E01A4">
        <w:rPr>
          <w:rFonts w:ascii="Calibri" w:hAnsi="Calibri" w:cs="Calibri"/>
        </w:rPr>
        <w:t xml:space="preserve"> preferencji określone są </w:t>
      </w:r>
      <w:r w:rsidRPr="001E01A4">
        <w:rPr>
          <w:rFonts w:ascii="Calibri" w:hAnsi="Calibri" w:cs="Calibri"/>
        </w:rPr>
        <w:t xml:space="preserve">przez kryteria </w:t>
      </w:r>
      <w:r w:rsidR="006F5B12">
        <w:rPr>
          <w:rFonts w:ascii="Calibri" w:hAnsi="Calibri" w:cs="Calibri"/>
        </w:rPr>
        <w:t>strategiczne I </w:t>
      </w:r>
      <w:r w:rsidR="000D58BD" w:rsidRPr="001E01A4">
        <w:rPr>
          <w:rFonts w:ascii="Calibri" w:hAnsi="Calibri" w:cs="Calibri"/>
        </w:rPr>
        <w:t xml:space="preserve">stopnia </w:t>
      </w:r>
      <w:r w:rsidRPr="001E01A4">
        <w:rPr>
          <w:rFonts w:ascii="Calibri" w:hAnsi="Calibri" w:cs="Calibri"/>
        </w:rPr>
        <w:t xml:space="preserve">specyficznego ukierunkowania projektu, których stopień spełnienia oceniany jest na etapie oceny merytorycznej. </w:t>
      </w:r>
    </w:p>
    <w:p w14:paraId="78FDEACE" w14:textId="77777777" w:rsidR="005E34BE" w:rsidRPr="001E01A4" w:rsidRDefault="005E34BE" w:rsidP="001E01A4">
      <w:pPr>
        <w:shd w:val="clear" w:color="auto" w:fill="FFFFFF"/>
        <w:spacing w:after="0"/>
        <w:jc w:val="both"/>
        <w:rPr>
          <w:rFonts w:ascii="Calibri" w:hAnsi="Calibri" w:cs="Calibri"/>
        </w:rPr>
      </w:pPr>
    </w:p>
    <w:tbl>
      <w:tblPr>
        <w:tblStyle w:val="Tabela-Siatka62"/>
        <w:tblW w:w="0" w:type="auto"/>
        <w:tblLook w:val="04A0" w:firstRow="1" w:lastRow="0" w:firstColumn="1" w:lastColumn="0" w:noHBand="0" w:noVBand="1"/>
      </w:tblPr>
      <w:tblGrid>
        <w:gridCol w:w="1672"/>
        <w:gridCol w:w="5127"/>
        <w:gridCol w:w="737"/>
        <w:gridCol w:w="1383"/>
      </w:tblGrid>
      <w:tr w:rsidR="00F14F97" w:rsidRPr="001E01A4" w14:paraId="0950C1B6" w14:textId="77777777" w:rsidTr="00305290">
        <w:trPr>
          <w:trHeight w:val="528"/>
          <w:tblHeader/>
        </w:trPr>
        <w:tc>
          <w:tcPr>
            <w:tcW w:w="8919" w:type="dxa"/>
            <w:gridSpan w:val="4"/>
            <w:shd w:val="clear" w:color="auto" w:fill="C6D9F1" w:themeFill="text2" w:themeFillTint="33"/>
            <w:vAlign w:val="center"/>
          </w:tcPr>
          <w:p w14:paraId="4025E862"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Kryteria strategiczne I stopnia specyficznego ukierunkowania projektu</w:t>
            </w:r>
          </w:p>
        </w:tc>
      </w:tr>
      <w:tr w:rsidR="00F14F97" w:rsidRPr="001E01A4" w14:paraId="4E45F755" w14:textId="77777777" w:rsidTr="00774976">
        <w:trPr>
          <w:tblHeader/>
        </w:trPr>
        <w:tc>
          <w:tcPr>
            <w:tcW w:w="1672" w:type="dxa"/>
            <w:vMerge w:val="restart"/>
            <w:shd w:val="clear" w:color="auto" w:fill="DBE5F1" w:themeFill="accent1" w:themeFillTint="33"/>
            <w:vAlign w:val="center"/>
          </w:tcPr>
          <w:p w14:paraId="7A2408E1"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Nazwa kryterium </w:t>
            </w:r>
          </w:p>
        </w:tc>
        <w:tc>
          <w:tcPr>
            <w:tcW w:w="5127" w:type="dxa"/>
            <w:vMerge w:val="restart"/>
            <w:shd w:val="clear" w:color="auto" w:fill="DBE5F1" w:themeFill="accent1" w:themeFillTint="33"/>
            <w:vAlign w:val="center"/>
          </w:tcPr>
          <w:p w14:paraId="53758E8E"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Definicja kryterium </w:t>
            </w:r>
          </w:p>
        </w:tc>
        <w:tc>
          <w:tcPr>
            <w:tcW w:w="2120" w:type="dxa"/>
            <w:gridSpan w:val="2"/>
            <w:shd w:val="clear" w:color="auto" w:fill="DBE5F1" w:themeFill="accent1" w:themeFillTint="33"/>
            <w:vAlign w:val="center"/>
          </w:tcPr>
          <w:p w14:paraId="5FEAD04D" w14:textId="77777777" w:rsidR="00F14F97" w:rsidRPr="001E01A4" w:rsidRDefault="00F14F97" w:rsidP="001E01A4">
            <w:pPr>
              <w:spacing w:after="0" w:line="276" w:lineRule="auto"/>
              <w:contextualSpacing/>
              <w:jc w:val="center"/>
              <w:rPr>
                <w:rFonts w:ascii="Calibri" w:hAnsi="Calibri" w:cs="Calibri"/>
                <w:b/>
              </w:rPr>
            </w:pPr>
            <w:r w:rsidRPr="001E01A4">
              <w:rPr>
                <w:rFonts w:ascii="Calibri" w:hAnsi="Calibri" w:cs="Calibri"/>
                <w:b/>
              </w:rPr>
              <w:t xml:space="preserve">Opis znaczenia </w:t>
            </w:r>
          </w:p>
        </w:tc>
      </w:tr>
      <w:tr w:rsidR="00F14F97" w:rsidRPr="001E01A4" w14:paraId="0551B52C" w14:textId="77777777" w:rsidTr="00774976">
        <w:trPr>
          <w:trHeight w:val="657"/>
          <w:tblHeader/>
        </w:trPr>
        <w:tc>
          <w:tcPr>
            <w:tcW w:w="1672" w:type="dxa"/>
            <w:vMerge/>
            <w:tcBorders>
              <w:bottom w:val="single" w:sz="4" w:space="0" w:color="auto"/>
            </w:tcBorders>
            <w:shd w:val="clear" w:color="auto" w:fill="DBE5F1" w:themeFill="accent1" w:themeFillTint="33"/>
            <w:vAlign w:val="center"/>
          </w:tcPr>
          <w:p w14:paraId="6D2E5E27" w14:textId="77777777" w:rsidR="00F14F97" w:rsidRPr="001E01A4" w:rsidRDefault="00F14F97" w:rsidP="001E01A4">
            <w:pPr>
              <w:spacing w:after="0" w:line="276" w:lineRule="auto"/>
              <w:contextualSpacing/>
              <w:rPr>
                <w:rFonts w:ascii="Calibri" w:hAnsi="Calibri" w:cs="Calibri"/>
              </w:rPr>
            </w:pPr>
          </w:p>
        </w:tc>
        <w:tc>
          <w:tcPr>
            <w:tcW w:w="5127" w:type="dxa"/>
            <w:vMerge/>
            <w:shd w:val="clear" w:color="auto" w:fill="DBE5F1" w:themeFill="accent1" w:themeFillTint="33"/>
            <w:vAlign w:val="center"/>
          </w:tcPr>
          <w:p w14:paraId="26DEFC0D" w14:textId="77777777" w:rsidR="00F14F97" w:rsidRPr="001E01A4" w:rsidRDefault="00F14F97" w:rsidP="001E01A4">
            <w:pPr>
              <w:spacing w:after="0" w:line="276" w:lineRule="auto"/>
              <w:rPr>
                <w:rFonts w:ascii="Calibri" w:hAnsi="Calibri" w:cs="Calibri"/>
              </w:rPr>
            </w:pPr>
          </w:p>
        </w:tc>
        <w:tc>
          <w:tcPr>
            <w:tcW w:w="737" w:type="dxa"/>
            <w:shd w:val="clear" w:color="auto" w:fill="DBE5F1" w:themeFill="accent1" w:themeFillTint="33"/>
            <w:vAlign w:val="center"/>
          </w:tcPr>
          <w:p w14:paraId="53783831" w14:textId="77777777" w:rsidR="00F14F97" w:rsidRPr="001E01A4" w:rsidRDefault="00F14F97" w:rsidP="001E01A4">
            <w:pPr>
              <w:spacing w:after="0" w:line="276" w:lineRule="auto"/>
              <w:ind w:left="720" w:hanging="720"/>
              <w:contextualSpacing/>
              <w:jc w:val="center"/>
              <w:rPr>
                <w:rFonts w:ascii="Calibri" w:hAnsi="Calibri" w:cs="Calibri"/>
                <w:b/>
              </w:rPr>
            </w:pPr>
            <w:r w:rsidRPr="001E01A4">
              <w:rPr>
                <w:rFonts w:ascii="Calibri" w:hAnsi="Calibri" w:cs="Calibri"/>
                <w:b/>
              </w:rPr>
              <w:t>Waga</w:t>
            </w:r>
          </w:p>
        </w:tc>
        <w:tc>
          <w:tcPr>
            <w:tcW w:w="1383" w:type="dxa"/>
            <w:tcBorders>
              <w:bottom w:val="single" w:sz="4" w:space="0" w:color="auto"/>
            </w:tcBorders>
            <w:shd w:val="clear" w:color="auto" w:fill="DBE5F1" w:themeFill="accent1" w:themeFillTint="33"/>
            <w:vAlign w:val="center"/>
          </w:tcPr>
          <w:p w14:paraId="37699DC5" w14:textId="5EDFCA53" w:rsidR="00B0617F" w:rsidRDefault="00B0617F" w:rsidP="001E01A4">
            <w:pPr>
              <w:spacing w:after="0" w:line="276" w:lineRule="auto"/>
              <w:contextualSpacing/>
              <w:jc w:val="center"/>
              <w:rPr>
                <w:rFonts w:ascii="Calibri" w:hAnsi="Calibri" w:cs="Calibri"/>
                <w:b/>
              </w:rPr>
            </w:pPr>
            <w:r>
              <w:rPr>
                <w:rFonts w:ascii="Calibri" w:hAnsi="Calibri" w:cs="Calibri"/>
                <w:b/>
              </w:rPr>
              <w:t>Maksymalna</w:t>
            </w:r>
          </w:p>
          <w:p w14:paraId="461095DA" w14:textId="3B2C8EA8" w:rsidR="00F14F97" w:rsidRPr="001E01A4" w:rsidRDefault="00F14F97" w:rsidP="001E01A4">
            <w:pPr>
              <w:spacing w:after="0" w:line="276" w:lineRule="auto"/>
              <w:ind w:left="-108"/>
              <w:contextualSpacing/>
              <w:jc w:val="center"/>
              <w:rPr>
                <w:rFonts w:ascii="Calibri" w:hAnsi="Calibri" w:cs="Calibri"/>
                <w:b/>
              </w:rPr>
            </w:pPr>
            <w:r w:rsidRPr="001E01A4">
              <w:rPr>
                <w:rFonts w:ascii="Calibri" w:hAnsi="Calibri" w:cs="Calibri"/>
                <w:b/>
              </w:rPr>
              <w:t>liczba punktów</w:t>
            </w:r>
          </w:p>
        </w:tc>
      </w:tr>
      <w:tr w:rsidR="00C463F3" w:rsidRPr="001E01A4" w14:paraId="19AA0C42" w14:textId="77777777" w:rsidTr="00774976">
        <w:trPr>
          <w:trHeight w:val="1155"/>
        </w:trPr>
        <w:tc>
          <w:tcPr>
            <w:tcW w:w="1672" w:type="dxa"/>
            <w:shd w:val="clear" w:color="auto" w:fill="FFFFFF" w:themeFill="background1"/>
          </w:tcPr>
          <w:p w14:paraId="2AA01ED2" w14:textId="77777777" w:rsidR="0018617A" w:rsidRPr="001E01A4" w:rsidRDefault="0018617A" w:rsidP="001E01A4">
            <w:pPr>
              <w:spacing w:after="0" w:line="276" w:lineRule="auto"/>
              <w:contextualSpacing/>
              <w:rPr>
                <w:rFonts w:ascii="Calibri" w:hAnsi="Calibri" w:cs="Calibri"/>
                <w:b/>
                <w:lang w:eastAsia="pl-PL"/>
              </w:rPr>
            </w:pPr>
          </w:p>
          <w:p w14:paraId="5BCB1CDA" w14:textId="77777777" w:rsidR="0018617A" w:rsidRPr="001E01A4" w:rsidRDefault="0018617A" w:rsidP="001E01A4">
            <w:pPr>
              <w:spacing w:after="0" w:line="276" w:lineRule="auto"/>
              <w:contextualSpacing/>
              <w:rPr>
                <w:rFonts w:ascii="Calibri" w:hAnsi="Calibri" w:cs="Calibri"/>
                <w:b/>
                <w:lang w:eastAsia="pl-PL"/>
              </w:rPr>
            </w:pPr>
          </w:p>
          <w:p w14:paraId="1A1ECABD" w14:textId="77777777" w:rsidR="0018617A" w:rsidRPr="001E01A4" w:rsidRDefault="0018617A" w:rsidP="001E01A4">
            <w:pPr>
              <w:spacing w:after="0" w:line="276" w:lineRule="auto"/>
              <w:contextualSpacing/>
              <w:rPr>
                <w:rFonts w:ascii="Calibri" w:hAnsi="Calibri" w:cs="Calibri"/>
                <w:b/>
                <w:lang w:eastAsia="pl-PL"/>
              </w:rPr>
            </w:pPr>
          </w:p>
          <w:p w14:paraId="2A546B96" w14:textId="77777777" w:rsidR="0018617A" w:rsidRPr="001E01A4" w:rsidRDefault="0018617A" w:rsidP="001E01A4">
            <w:pPr>
              <w:spacing w:after="0" w:line="276" w:lineRule="auto"/>
              <w:contextualSpacing/>
              <w:rPr>
                <w:rFonts w:ascii="Calibri" w:hAnsi="Calibri" w:cs="Calibri"/>
                <w:b/>
                <w:lang w:eastAsia="pl-PL"/>
              </w:rPr>
            </w:pPr>
          </w:p>
          <w:p w14:paraId="03B01271" w14:textId="77777777" w:rsidR="0018617A" w:rsidRPr="001E01A4" w:rsidRDefault="0018617A" w:rsidP="001E01A4">
            <w:pPr>
              <w:spacing w:after="0" w:line="276" w:lineRule="auto"/>
              <w:contextualSpacing/>
              <w:rPr>
                <w:rFonts w:ascii="Calibri" w:hAnsi="Calibri" w:cs="Calibri"/>
                <w:b/>
                <w:lang w:eastAsia="pl-PL"/>
              </w:rPr>
            </w:pPr>
          </w:p>
          <w:p w14:paraId="14C02E54" w14:textId="77777777" w:rsidR="0018617A" w:rsidRPr="001E01A4" w:rsidRDefault="0018617A" w:rsidP="001E01A4">
            <w:pPr>
              <w:spacing w:after="0" w:line="276" w:lineRule="auto"/>
              <w:contextualSpacing/>
              <w:rPr>
                <w:rFonts w:ascii="Calibri" w:hAnsi="Calibri" w:cs="Calibri"/>
                <w:b/>
                <w:lang w:eastAsia="pl-PL"/>
              </w:rPr>
            </w:pPr>
          </w:p>
          <w:p w14:paraId="2BBE059D" w14:textId="77777777" w:rsidR="0018617A" w:rsidRPr="001E01A4" w:rsidRDefault="0018617A" w:rsidP="001E01A4">
            <w:pPr>
              <w:spacing w:after="0" w:line="276" w:lineRule="auto"/>
              <w:contextualSpacing/>
              <w:rPr>
                <w:rFonts w:ascii="Calibri" w:hAnsi="Calibri" w:cs="Calibri"/>
                <w:b/>
                <w:lang w:eastAsia="pl-PL"/>
              </w:rPr>
            </w:pPr>
          </w:p>
          <w:p w14:paraId="33EA1B3F" w14:textId="07329534" w:rsidR="00C463F3" w:rsidRPr="001E01A4" w:rsidRDefault="00D8079F" w:rsidP="001E01A4">
            <w:pPr>
              <w:spacing w:after="0" w:line="276" w:lineRule="auto"/>
              <w:contextualSpacing/>
              <w:rPr>
                <w:rFonts w:ascii="Calibri" w:hAnsi="Calibri" w:cs="Calibri"/>
                <w:b/>
                <w:highlight w:val="yellow"/>
              </w:rPr>
            </w:pPr>
            <w:r w:rsidRPr="001E01A4">
              <w:rPr>
                <w:rFonts w:ascii="Calibri" w:hAnsi="Calibri" w:cs="Calibri"/>
                <w:b/>
                <w:lang w:eastAsia="pl-PL"/>
              </w:rPr>
              <w:t>Partnerstwo</w:t>
            </w:r>
          </w:p>
        </w:tc>
        <w:tc>
          <w:tcPr>
            <w:tcW w:w="5127" w:type="dxa"/>
            <w:shd w:val="clear" w:color="auto" w:fill="FFFFFF" w:themeFill="background1"/>
          </w:tcPr>
          <w:p w14:paraId="0839C9B3" w14:textId="10A44137" w:rsidR="00D8079F" w:rsidRDefault="00D8079F" w:rsidP="00E20369">
            <w:pPr>
              <w:spacing w:line="276" w:lineRule="auto"/>
              <w:contextualSpacing/>
              <w:rPr>
                <w:rFonts w:ascii="Calibri" w:hAnsi="Calibri" w:cs="Calibri"/>
                <w:lang w:eastAsia="pl-PL"/>
              </w:rPr>
            </w:pPr>
            <w:r w:rsidRPr="001E01A4">
              <w:rPr>
                <w:rFonts w:ascii="Calibri" w:hAnsi="Calibri" w:cs="Calibri"/>
                <w:lang w:eastAsia="pl-PL"/>
              </w:rPr>
              <w:t>Ocenie podlega</w:t>
            </w:r>
            <w:r w:rsidR="006F5B12">
              <w:rPr>
                <w:rFonts w:ascii="Calibri" w:hAnsi="Calibri" w:cs="Calibri"/>
                <w:lang w:eastAsia="pl-PL"/>
              </w:rPr>
              <w:t xml:space="preserve"> stopień, w jakim partnerstwo w </w:t>
            </w:r>
            <w:r w:rsidRPr="001E01A4">
              <w:rPr>
                <w:rFonts w:ascii="Calibri" w:hAnsi="Calibri" w:cs="Calibri"/>
                <w:lang w:eastAsia="pl-PL"/>
              </w:rPr>
              <w:t xml:space="preserve">projekcie przyczyni się do osiągnięcia rezultatów projektu wyrażonych poprzez wskaźniki monitorowania. </w:t>
            </w:r>
          </w:p>
          <w:p w14:paraId="2FB2FAD2" w14:textId="2235083F" w:rsidR="00D8079F" w:rsidRPr="001E01A4" w:rsidRDefault="00D8079F" w:rsidP="006F5B12">
            <w:pPr>
              <w:spacing w:after="0" w:line="276" w:lineRule="auto"/>
              <w:contextualSpacing/>
              <w:rPr>
                <w:rFonts w:ascii="Calibri" w:hAnsi="Calibri" w:cs="Calibri"/>
                <w:lang w:eastAsia="pl-PL"/>
              </w:rPr>
            </w:pPr>
            <w:r w:rsidRPr="001E01A4">
              <w:rPr>
                <w:rFonts w:ascii="Calibri" w:hAnsi="Calibri" w:cs="Calibri"/>
                <w:b/>
                <w:lang w:eastAsia="pl-PL"/>
              </w:rPr>
              <w:t>0 pkt</w:t>
            </w:r>
            <w:r w:rsidRPr="001E01A4">
              <w:rPr>
                <w:rFonts w:ascii="Calibri" w:hAnsi="Calibri" w:cs="Calibri"/>
                <w:lang w:eastAsia="pl-PL"/>
              </w:rPr>
              <w:t xml:space="preserve"> – projekt realizowany jest w partnerstwie pomiędzy jednostkami samorządu terytorialnego i/lub org</w:t>
            </w:r>
            <w:r w:rsidR="00E20369">
              <w:rPr>
                <w:rFonts w:ascii="Calibri" w:hAnsi="Calibri" w:cs="Calibri"/>
                <w:lang w:eastAsia="pl-PL"/>
              </w:rPr>
              <w:t>anizacjami pozarządowymi i/lub</w:t>
            </w:r>
            <w:r w:rsidRPr="001E01A4">
              <w:rPr>
                <w:rFonts w:ascii="Calibri" w:hAnsi="Calibri" w:cs="Calibri"/>
                <w:lang w:eastAsia="pl-PL"/>
              </w:rPr>
              <w:t xml:space="preserve"> podmiotami leczniczymi i/lub przedsiębiorcami i/lub instytucjami naukowymi i/lub sektorem oświaty, </w:t>
            </w:r>
            <w:r w:rsidR="00774976">
              <w:rPr>
                <w:rFonts w:ascii="Calibri" w:hAnsi="Calibri" w:cs="Calibri"/>
                <w:lang w:eastAsia="pl-PL"/>
              </w:rPr>
              <w:br/>
            </w:r>
            <w:r w:rsidRPr="001E01A4">
              <w:rPr>
                <w:rFonts w:ascii="Calibri" w:hAnsi="Calibri" w:cs="Calibri"/>
                <w:lang w:eastAsia="pl-PL"/>
              </w:rPr>
              <w:t xml:space="preserve">które nie przyczyni się do osiągnięcia rezultatów projektu wyrażonych poprzez wskaźniki monitorowania </w:t>
            </w:r>
          </w:p>
          <w:p w14:paraId="203EF804" w14:textId="73AE851B" w:rsidR="00D8079F" w:rsidRDefault="00D8079F" w:rsidP="009D57DB">
            <w:pPr>
              <w:spacing w:after="0" w:line="276" w:lineRule="auto"/>
              <w:contextualSpacing/>
              <w:rPr>
                <w:rFonts w:ascii="Calibri" w:hAnsi="Calibri" w:cs="Calibri"/>
                <w:lang w:eastAsia="pl-PL"/>
              </w:rPr>
            </w:pPr>
            <w:r w:rsidRPr="001E01A4">
              <w:rPr>
                <w:rFonts w:ascii="Calibri" w:hAnsi="Calibri" w:cs="Calibri"/>
                <w:b/>
                <w:lang w:eastAsia="pl-PL"/>
              </w:rPr>
              <w:lastRenderedPageBreak/>
              <w:t xml:space="preserve">1 pkt </w:t>
            </w:r>
            <w:r w:rsidRPr="001E01A4">
              <w:rPr>
                <w:rFonts w:ascii="Calibri" w:hAnsi="Calibri" w:cs="Calibri"/>
                <w:lang w:eastAsia="pl-PL"/>
              </w:rPr>
              <w:t>– projekt realizowany jest w partnerstwie pomiędzy jednostkami samorządu terytorialnego i/lub organizacjami pozarządowymi i/lub</w:t>
            </w:r>
            <w:r w:rsidR="00FE0798" w:rsidRPr="001E01A4">
              <w:rPr>
                <w:rFonts w:ascii="Calibri" w:hAnsi="Calibri" w:cs="Calibri"/>
                <w:lang w:eastAsia="pl-PL"/>
              </w:rPr>
              <w:t xml:space="preserve"> </w:t>
            </w:r>
            <w:r w:rsidRPr="001E01A4">
              <w:rPr>
                <w:rFonts w:ascii="Calibri" w:hAnsi="Calibri" w:cs="Calibri"/>
                <w:lang w:eastAsia="pl-PL"/>
              </w:rPr>
              <w:t xml:space="preserve">podmiotami leczniczymi i/lub przedsiębiorcami i/lub instytucjami naukowymi i/lub sektorem oświaty, które przyczyni się do osiągnięcia większości rezultatów projektu wyrażonych </w:t>
            </w:r>
            <w:r w:rsidR="00FE0798" w:rsidRPr="001E01A4">
              <w:rPr>
                <w:rFonts w:ascii="Calibri" w:hAnsi="Calibri" w:cs="Calibri"/>
                <w:lang w:eastAsia="pl-PL"/>
              </w:rPr>
              <w:t xml:space="preserve">poprzez wskaźniki </w:t>
            </w:r>
            <w:r w:rsidRPr="001E01A4">
              <w:rPr>
                <w:rFonts w:ascii="Calibri" w:hAnsi="Calibri" w:cs="Calibri"/>
                <w:lang w:eastAsia="pl-PL"/>
              </w:rPr>
              <w:t xml:space="preserve">monitorowania. </w:t>
            </w:r>
          </w:p>
          <w:p w14:paraId="09354616" w14:textId="77777777" w:rsidR="000C22E3" w:rsidRPr="001E01A4" w:rsidRDefault="000C22E3" w:rsidP="009D57DB">
            <w:pPr>
              <w:spacing w:after="0" w:line="276" w:lineRule="auto"/>
              <w:contextualSpacing/>
              <w:rPr>
                <w:rFonts w:ascii="Calibri" w:hAnsi="Calibri" w:cs="Calibri"/>
                <w:lang w:eastAsia="pl-PL"/>
              </w:rPr>
            </w:pPr>
          </w:p>
          <w:p w14:paraId="085097BE" w14:textId="20CD4CED" w:rsidR="00C463F3" w:rsidRPr="001E01A4" w:rsidRDefault="00FE0798" w:rsidP="00FA05C3">
            <w:pPr>
              <w:spacing w:after="0" w:line="276" w:lineRule="auto"/>
              <w:contextualSpacing/>
              <w:rPr>
                <w:rFonts w:ascii="Calibri" w:hAnsi="Calibri" w:cs="Calibri"/>
                <w:lang w:eastAsia="pl-PL"/>
              </w:rPr>
            </w:pPr>
            <w:r w:rsidRPr="001E01A4">
              <w:rPr>
                <w:rFonts w:ascii="Calibri" w:hAnsi="Calibri" w:cs="Calibri"/>
                <w:b/>
                <w:lang w:eastAsia="pl-PL"/>
              </w:rPr>
              <w:t xml:space="preserve">2 </w:t>
            </w:r>
            <w:r w:rsidR="00D8079F" w:rsidRPr="001E01A4">
              <w:rPr>
                <w:rFonts w:ascii="Calibri" w:hAnsi="Calibri" w:cs="Calibri"/>
                <w:b/>
                <w:lang w:eastAsia="pl-PL"/>
              </w:rPr>
              <w:t>pkt</w:t>
            </w:r>
            <w:r w:rsidRPr="001E01A4">
              <w:rPr>
                <w:rFonts w:ascii="Calibri" w:hAnsi="Calibri" w:cs="Calibri"/>
                <w:lang w:eastAsia="pl-PL"/>
              </w:rPr>
              <w:t xml:space="preserve"> – </w:t>
            </w:r>
            <w:r w:rsidR="00D8079F" w:rsidRPr="001E01A4">
              <w:rPr>
                <w:rFonts w:ascii="Calibri" w:hAnsi="Calibri" w:cs="Calibri"/>
                <w:lang w:eastAsia="pl-PL"/>
              </w:rPr>
              <w:t xml:space="preserve">projekt realizowany jest w </w:t>
            </w:r>
            <w:r w:rsidRPr="001E01A4">
              <w:rPr>
                <w:rFonts w:ascii="Calibri" w:hAnsi="Calibri" w:cs="Calibri"/>
                <w:lang w:eastAsia="pl-PL"/>
              </w:rPr>
              <w:t>partnerstwie</w:t>
            </w:r>
            <w:r w:rsidR="00D8079F" w:rsidRPr="001E01A4">
              <w:rPr>
                <w:rFonts w:ascii="Calibri" w:hAnsi="Calibri" w:cs="Calibri"/>
                <w:lang w:eastAsia="pl-PL"/>
              </w:rPr>
              <w:t xml:space="preserve"> pomiędzy jednostkami  samorządu  terytorialnego i/lub  organizacjami pozarządowymi i/lub podmiotami leczniczymi i/lub przedsiębiorcami i/lub instytucjami naukowymi i/lub sektorem oświaty, które przyczyni się do osiągnięcia wszystkich rezultatów projektu wyrażonych   poprzez wskaźniki monitorowania.</w:t>
            </w:r>
          </w:p>
        </w:tc>
        <w:tc>
          <w:tcPr>
            <w:tcW w:w="737" w:type="dxa"/>
            <w:shd w:val="clear" w:color="auto" w:fill="FFFFFF" w:themeFill="background1"/>
            <w:vAlign w:val="center"/>
          </w:tcPr>
          <w:p w14:paraId="16DA154A" w14:textId="42C34B9E" w:rsidR="00C463F3" w:rsidRPr="001E01A4" w:rsidRDefault="00D8079F" w:rsidP="001E01A4">
            <w:pPr>
              <w:spacing w:after="0" w:line="276" w:lineRule="auto"/>
              <w:contextualSpacing/>
              <w:jc w:val="center"/>
              <w:rPr>
                <w:rFonts w:ascii="Calibri" w:hAnsi="Calibri" w:cs="Calibri"/>
                <w:b/>
                <w:highlight w:val="yellow"/>
              </w:rPr>
            </w:pPr>
            <w:r w:rsidRPr="001E01A4">
              <w:rPr>
                <w:rFonts w:ascii="Calibri" w:hAnsi="Calibri" w:cs="Calibri"/>
                <w:b/>
                <w:bCs/>
                <w:lang w:eastAsia="pl-PL"/>
              </w:rPr>
              <w:lastRenderedPageBreak/>
              <w:t>5</w:t>
            </w:r>
          </w:p>
        </w:tc>
        <w:tc>
          <w:tcPr>
            <w:tcW w:w="1383" w:type="dxa"/>
            <w:shd w:val="clear" w:color="auto" w:fill="FFFFFF" w:themeFill="background1"/>
            <w:vAlign w:val="center"/>
          </w:tcPr>
          <w:p w14:paraId="476F7360" w14:textId="6F036765" w:rsidR="00C463F3" w:rsidRPr="001E01A4" w:rsidRDefault="00D8079F" w:rsidP="001E01A4">
            <w:pPr>
              <w:spacing w:after="0" w:line="276" w:lineRule="auto"/>
              <w:contextualSpacing/>
              <w:jc w:val="center"/>
              <w:rPr>
                <w:rFonts w:ascii="Calibri" w:hAnsi="Calibri" w:cs="Calibri"/>
                <w:b/>
                <w:highlight w:val="yellow"/>
              </w:rPr>
            </w:pPr>
            <w:r w:rsidRPr="001E01A4">
              <w:rPr>
                <w:rFonts w:ascii="Calibri" w:hAnsi="Calibri" w:cs="Calibri"/>
                <w:b/>
                <w:bCs/>
                <w:lang w:eastAsia="pl-PL"/>
              </w:rPr>
              <w:t>10</w:t>
            </w:r>
          </w:p>
        </w:tc>
      </w:tr>
    </w:tbl>
    <w:p w14:paraId="001CDAEE" w14:textId="77777777" w:rsidR="009658F0" w:rsidRPr="001E01A4" w:rsidRDefault="009658F0" w:rsidP="001E01A4">
      <w:pPr>
        <w:spacing w:after="0"/>
        <w:jc w:val="both"/>
        <w:rPr>
          <w:rFonts w:ascii="Calibri" w:hAnsi="Calibri" w:cs="Calibri"/>
        </w:rPr>
      </w:pPr>
    </w:p>
    <w:p w14:paraId="337FF7FB" w14:textId="77777777" w:rsidR="00AD4AD1" w:rsidRPr="000765C6" w:rsidRDefault="0080458B" w:rsidP="001E01A4">
      <w:pPr>
        <w:spacing w:after="0"/>
        <w:jc w:val="both"/>
        <w:rPr>
          <w:rFonts w:ascii="Calibri" w:hAnsi="Calibri" w:cs="Calibri"/>
        </w:rPr>
      </w:pPr>
      <w:r w:rsidRPr="001E01A4">
        <w:rPr>
          <w:rFonts w:ascii="Calibri" w:hAnsi="Calibri" w:cs="Calibri"/>
        </w:rPr>
        <w:t>Szczegółowy</w:t>
      </w:r>
      <w:r w:rsidR="00792493" w:rsidRPr="001E01A4">
        <w:rPr>
          <w:rFonts w:ascii="Calibri" w:hAnsi="Calibri" w:cs="Calibri"/>
        </w:rPr>
        <w:t xml:space="preserve"> katalog </w:t>
      </w:r>
      <w:r w:rsidR="00A1481F" w:rsidRPr="001E01A4">
        <w:rPr>
          <w:rFonts w:ascii="Calibri" w:hAnsi="Calibri" w:cs="Calibri"/>
          <w:b/>
        </w:rPr>
        <w:t xml:space="preserve">wszystkich </w:t>
      </w:r>
      <w:r w:rsidR="00792493" w:rsidRPr="001E01A4">
        <w:rPr>
          <w:rFonts w:ascii="Calibri" w:hAnsi="Calibri" w:cs="Calibri"/>
        </w:rPr>
        <w:t>kryteriów obowiąz</w:t>
      </w:r>
      <w:r w:rsidR="007266C3" w:rsidRPr="001E01A4">
        <w:rPr>
          <w:rFonts w:ascii="Calibri" w:hAnsi="Calibri" w:cs="Calibri"/>
        </w:rPr>
        <w:t xml:space="preserve">ujących w niniejszym konkursie </w:t>
      </w:r>
      <w:r w:rsidR="00792493" w:rsidRPr="001E01A4">
        <w:rPr>
          <w:rFonts w:ascii="Calibri" w:hAnsi="Calibri" w:cs="Calibri"/>
        </w:rPr>
        <w:t>wraz z d</w:t>
      </w:r>
      <w:r w:rsidRPr="001E01A4">
        <w:rPr>
          <w:rFonts w:ascii="Calibri" w:hAnsi="Calibri" w:cs="Calibri"/>
        </w:rPr>
        <w:t>efinicj</w:t>
      </w:r>
      <w:r w:rsidR="00792493" w:rsidRPr="001E01A4">
        <w:rPr>
          <w:rFonts w:ascii="Calibri" w:hAnsi="Calibri" w:cs="Calibri"/>
        </w:rPr>
        <w:t>ami</w:t>
      </w:r>
      <w:r w:rsidR="0093453A" w:rsidRPr="001E01A4">
        <w:rPr>
          <w:rFonts w:ascii="Calibri" w:hAnsi="Calibri" w:cs="Calibri"/>
        </w:rPr>
        <w:t xml:space="preserve"> i </w:t>
      </w:r>
      <w:r w:rsidR="00E80AC4" w:rsidRPr="001E01A4">
        <w:rPr>
          <w:rFonts w:ascii="Calibri" w:hAnsi="Calibri" w:cs="Calibri"/>
        </w:rPr>
        <w:t>opis</w:t>
      </w:r>
      <w:r w:rsidR="00792493" w:rsidRPr="001E01A4">
        <w:rPr>
          <w:rFonts w:ascii="Calibri" w:hAnsi="Calibri" w:cs="Calibri"/>
        </w:rPr>
        <w:t>em</w:t>
      </w:r>
      <w:r w:rsidR="00E80AC4" w:rsidRPr="001E01A4">
        <w:rPr>
          <w:rFonts w:ascii="Calibri" w:hAnsi="Calibri" w:cs="Calibri"/>
        </w:rPr>
        <w:t xml:space="preserve"> </w:t>
      </w:r>
      <w:r w:rsidRPr="001E01A4">
        <w:rPr>
          <w:rFonts w:ascii="Calibri" w:hAnsi="Calibri" w:cs="Calibri"/>
        </w:rPr>
        <w:t>znaczenia poszczególnych kryteriów</w:t>
      </w:r>
      <w:r w:rsidR="00792493" w:rsidRPr="001E01A4">
        <w:rPr>
          <w:rFonts w:ascii="Calibri" w:hAnsi="Calibri" w:cs="Calibri"/>
        </w:rPr>
        <w:t xml:space="preserve"> znajduje się </w:t>
      </w:r>
      <w:r w:rsidRPr="001E01A4">
        <w:rPr>
          <w:rFonts w:ascii="Calibri" w:hAnsi="Calibri" w:cs="Calibri"/>
        </w:rPr>
        <w:t xml:space="preserve">w </w:t>
      </w:r>
      <w:r w:rsidRPr="000765C6">
        <w:rPr>
          <w:rFonts w:ascii="Calibri" w:hAnsi="Calibri" w:cs="Calibri"/>
          <w:u w:val="single"/>
        </w:rPr>
        <w:t xml:space="preserve">załączniku nr </w:t>
      </w:r>
      <w:r w:rsidR="00CF04CF" w:rsidRPr="000765C6">
        <w:rPr>
          <w:rFonts w:ascii="Calibri" w:hAnsi="Calibri" w:cs="Calibri"/>
          <w:u w:val="single"/>
        </w:rPr>
        <w:t>1</w:t>
      </w:r>
      <w:r w:rsidR="00CF04CF" w:rsidRPr="000765C6">
        <w:rPr>
          <w:rFonts w:ascii="Calibri" w:hAnsi="Calibri" w:cs="Calibri"/>
        </w:rPr>
        <w:t xml:space="preserve"> </w:t>
      </w:r>
      <w:r w:rsidRPr="000765C6">
        <w:rPr>
          <w:rFonts w:ascii="Calibri" w:hAnsi="Calibri" w:cs="Calibri"/>
        </w:rPr>
        <w:t xml:space="preserve">do </w:t>
      </w:r>
      <w:r w:rsidR="00A26513" w:rsidRPr="000765C6">
        <w:rPr>
          <w:rFonts w:ascii="Calibri" w:hAnsi="Calibri" w:cs="Calibri"/>
        </w:rPr>
        <w:t>niniejszego r</w:t>
      </w:r>
      <w:r w:rsidR="00C44E5D" w:rsidRPr="000765C6">
        <w:rPr>
          <w:rFonts w:ascii="Calibri" w:hAnsi="Calibri" w:cs="Calibri"/>
        </w:rPr>
        <w:t>egulaminu</w:t>
      </w:r>
      <w:r w:rsidR="00974B0C" w:rsidRPr="000765C6">
        <w:rPr>
          <w:rFonts w:ascii="Calibri" w:hAnsi="Calibri" w:cs="Calibri"/>
        </w:rPr>
        <w:t>.</w:t>
      </w:r>
      <w:r w:rsidR="00C44E5D" w:rsidRPr="000765C6">
        <w:rPr>
          <w:rFonts w:ascii="Calibri" w:hAnsi="Calibri" w:cs="Calibri"/>
        </w:rPr>
        <w:t xml:space="preserve"> </w:t>
      </w:r>
    </w:p>
    <w:p w14:paraId="0F8E3769" w14:textId="193C3E15" w:rsidR="00305290" w:rsidRPr="000765C6" w:rsidRDefault="00305290" w:rsidP="001E01A4">
      <w:pPr>
        <w:spacing w:after="0"/>
        <w:jc w:val="both"/>
        <w:rPr>
          <w:rFonts w:ascii="Calibri" w:hAnsi="Calibri" w:cs="Calibri"/>
          <w:b/>
        </w:rPr>
      </w:pPr>
      <w:r w:rsidRPr="000765C6">
        <w:rPr>
          <w:rFonts w:ascii="Calibri" w:hAnsi="Calibri" w:cs="Calibri"/>
          <w:b/>
        </w:rPr>
        <w:br/>
      </w:r>
    </w:p>
    <w:p w14:paraId="4721ED08" w14:textId="164BA53F" w:rsidR="006915DA" w:rsidRPr="000765C6" w:rsidRDefault="00D74C83"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16" w:name="_Toc420574249"/>
      <w:bookmarkStart w:id="117" w:name="_Toc422301621"/>
      <w:bookmarkStart w:id="118" w:name="_Toc440885205"/>
      <w:bookmarkStart w:id="119" w:name="_Toc447262904"/>
      <w:bookmarkStart w:id="120" w:name="_Toc448399227"/>
      <w:bookmarkStart w:id="121" w:name="_Toc499039748"/>
      <w:r w:rsidRPr="000765C6">
        <w:rPr>
          <w:rFonts w:ascii="Calibri" w:hAnsi="Calibri" w:cs="Calibri"/>
          <w:b/>
          <w:color w:val="FFFFFF" w:themeColor="background1"/>
          <w:sz w:val="24"/>
        </w:rPr>
        <w:t>STANDARDY UDZIELANIA WSPARCIA</w:t>
      </w:r>
      <w:bookmarkEnd w:id="116"/>
      <w:r w:rsidRPr="000765C6">
        <w:rPr>
          <w:rFonts w:ascii="Calibri" w:hAnsi="Calibri" w:cs="Calibri"/>
          <w:b/>
          <w:color w:val="FFFFFF" w:themeColor="background1"/>
          <w:sz w:val="24"/>
        </w:rPr>
        <w:t xml:space="preserve"> NA RZECZ GRUPY DOCELOWEJ</w:t>
      </w:r>
      <w:bookmarkEnd w:id="117"/>
      <w:r w:rsidR="00123F02" w:rsidRPr="000765C6">
        <w:rPr>
          <w:rFonts w:ascii="Calibri" w:hAnsi="Calibri" w:cs="Calibri"/>
          <w:b/>
          <w:color w:val="FFFFFF" w:themeColor="background1"/>
          <w:sz w:val="24"/>
        </w:rPr>
        <w:t xml:space="preserve"> W KONKURSIE</w:t>
      </w:r>
      <w:bookmarkEnd w:id="118"/>
      <w:bookmarkEnd w:id="119"/>
      <w:bookmarkEnd w:id="120"/>
      <w:bookmarkEnd w:id="121"/>
    </w:p>
    <w:p w14:paraId="7B8F1C87" w14:textId="77777777" w:rsidR="0004282E" w:rsidRPr="000765C6" w:rsidRDefault="0004282E" w:rsidP="001E01A4">
      <w:pPr>
        <w:spacing w:after="0"/>
        <w:rPr>
          <w:rFonts w:ascii="Calibri" w:hAnsi="Calibri" w:cs="Calibri"/>
        </w:rPr>
      </w:pPr>
    </w:p>
    <w:p w14:paraId="3C4651F7" w14:textId="0C4E0AB8" w:rsidR="001804DF" w:rsidRPr="001E01A4" w:rsidRDefault="0004282E" w:rsidP="001E01A4">
      <w:pPr>
        <w:spacing w:after="0"/>
        <w:jc w:val="both"/>
        <w:rPr>
          <w:rFonts w:ascii="Calibri" w:hAnsi="Calibri" w:cs="Calibri"/>
          <w:i/>
        </w:rPr>
      </w:pPr>
      <w:r w:rsidRPr="000765C6">
        <w:rPr>
          <w:rFonts w:ascii="Calibri" w:hAnsi="Calibri" w:cs="Calibri"/>
        </w:rPr>
        <w:t xml:space="preserve">Wnioskodawca zobligowany jest do opracowania projektu z uwzględnieniem i w oparciu o </w:t>
      </w:r>
      <w:r w:rsidR="008A49BC" w:rsidRPr="000765C6">
        <w:rPr>
          <w:rFonts w:ascii="Calibri" w:hAnsi="Calibri" w:cs="Calibri"/>
        </w:rPr>
        <w:t xml:space="preserve">zasady, warunki </w:t>
      </w:r>
      <w:r w:rsidRPr="000765C6">
        <w:rPr>
          <w:rFonts w:ascii="Calibri" w:hAnsi="Calibri" w:cs="Calibri"/>
        </w:rPr>
        <w:t xml:space="preserve">i </w:t>
      </w:r>
      <w:r w:rsidR="00B64368" w:rsidRPr="000765C6">
        <w:rPr>
          <w:rFonts w:ascii="Calibri" w:hAnsi="Calibri" w:cs="Calibri"/>
        </w:rPr>
        <w:t xml:space="preserve">elementy składające się na </w:t>
      </w:r>
      <w:r w:rsidR="00B64368" w:rsidRPr="000765C6">
        <w:rPr>
          <w:rFonts w:ascii="Calibri" w:hAnsi="Calibri" w:cs="Calibri"/>
          <w:i/>
        </w:rPr>
        <w:t>S</w:t>
      </w:r>
      <w:r w:rsidRPr="000765C6">
        <w:rPr>
          <w:rFonts w:ascii="Calibri" w:hAnsi="Calibri" w:cs="Calibri"/>
          <w:i/>
        </w:rPr>
        <w:t>tandardy realizacji wsparc</w:t>
      </w:r>
      <w:r w:rsidR="005B3D44" w:rsidRPr="000765C6">
        <w:rPr>
          <w:rFonts w:ascii="Calibri" w:hAnsi="Calibri" w:cs="Calibri"/>
          <w:i/>
        </w:rPr>
        <w:t xml:space="preserve">ia w zakresie </w:t>
      </w:r>
      <w:r w:rsidR="00B26CEA" w:rsidRPr="000765C6">
        <w:rPr>
          <w:rFonts w:ascii="Calibri" w:hAnsi="Calibri" w:cs="Calibri"/>
          <w:i/>
        </w:rPr>
        <w:t>Działania 5.4</w:t>
      </w:r>
      <w:r w:rsidR="00D12E29" w:rsidRPr="000765C6">
        <w:rPr>
          <w:rFonts w:ascii="Calibri" w:hAnsi="Calibri" w:cs="Calibri"/>
          <w:i/>
        </w:rPr>
        <w:t>.</w:t>
      </w:r>
      <w:r w:rsidR="001804DF" w:rsidRPr="000765C6">
        <w:rPr>
          <w:rFonts w:ascii="Calibri" w:hAnsi="Calibri" w:cs="Calibri"/>
          <w:i/>
          <w:lang w:eastAsia="pl-PL"/>
        </w:rPr>
        <w:t xml:space="preserve"> </w:t>
      </w:r>
      <w:r w:rsidR="00B26CEA" w:rsidRPr="000765C6">
        <w:rPr>
          <w:rFonts w:ascii="Calibri" w:hAnsi="Calibri" w:cs="Calibri"/>
          <w:i/>
          <w:lang w:eastAsia="pl-PL"/>
        </w:rPr>
        <w:t>Zdrowie na rynku pracy</w:t>
      </w:r>
      <w:r w:rsidR="001804DF" w:rsidRPr="000765C6">
        <w:rPr>
          <w:rFonts w:ascii="Calibri" w:hAnsi="Calibri" w:cs="Calibri"/>
          <w:i/>
          <w:lang w:eastAsia="pl-PL"/>
        </w:rPr>
        <w:t xml:space="preserve"> </w:t>
      </w:r>
      <w:r w:rsidR="001804DF" w:rsidRPr="000765C6">
        <w:rPr>
          <w:rFonts w:ascii="Calibri" w:hAnsi="Calibri" w:cs="Calibri"/>
          <w:lang w:eastAsia="pl-PL"/>
        </w:rPr>
        <w:t>RPO WP 2014-2020</w:t>
      </w:r>
      <w:r w:rsidR="005B3D44" w:rsidRPr="000765C6">
        <w:rPr>
          <w:rFonts w:ascii="Calibri" w:hAnsi="Calibri" w:cs="Calibri"/>
        </w:rPr>
        <w:t xml:space="preserve">, które zawarte zostały w </w:t>
      </w:r>
      <w:r w:rsidR="005B3D44" w:rsidRPr="000765C6">
        <w:rPr>
          <w:rFonts w:ascii="Calibri" w:hAnsi="Calibri" w:cs="Calibri"/>
          <w:u w:val="single"/>
        </w:rPr>
        <w:t xml:space="preserve">załączniku nr </w:t>
      </w:r>
      <w:r w:rsidR="00CE11F3" w:rsidRPr="000765C6">
        <w:rPr>
          <w:rFonts w:ascii="Calibri" w:hAnsi="Calibri" w:cs="Calibri"/>
          <w:u w:val="single"/>
        </w:rPr>
        <w:t>3</w:t>
      </w:r>
      <w:r w:rsidR="003E35B0" w:rsidRPr="001E01A4">
        <w:rPr>
          <w:rFonts w:ascii="Calibri" w:hAnsi="Calibri" w:cs="Calibri"/>
        </w:rPr>
        <w:t xml:space="preserve"> </w:t>
      </w:r>
      <w:r w:rsidR="00C45859" w:rsidRPr="001E01A4">
        <w:rPr>
          <w:rFonts w:ascii="Calibri" w:hAnsi="Calibri" w:cs="Calibri"/>
        </w:rPr>
        <w:t>do niniejszego r</w:t>
      </w:r>
      <w:r w:rsidR="009E457A" w:rsidRPr="001E01A4">
        <w:rPr>
          <w:rFonts w:ascii="Calibri" w:hAnsi="Calibri" w:cs="Calibri"/>
        </w:rPr>
        <w:t xml:space="preserve">egulaminu. </w:t>
      </w:r>
    </w:p>
    <w:p w14:paraId="70C3525C" w14:textId="77777777" w:rsidR="00042A27" w:rsidRPr="001E01A4" w:rsidRDefault="00042A27" w:rsidP="001E01A4">
      <w:pPr>
        <w:shd w:val="clear" w:color="auto" w:fill="FFFFFF" w:themeFill="background1"/>
        <w:spacing w:after="0"/>
        <w:jc w:val="both"/>
        <w:rPr>
          <w:rFonts w:ascii="Calibri" w:hAnsi="Calibri" w:cs="Calibri"/>
        </w:rPr>
      </w:pPr>
    </w:p>
    <w:p w14:paraId="103B8744" w14:textId="0E06FECA" w:rsidR="0004282E" w:rsidRPr="001E01A4" w:rsidRDefault="001D27ED" w:rsidP="001E01A4">
      <w:pPr>
        <w:shd w:val="clear" w:color="auto" w:fill="FFFFFF"/>
        <w:spacing w:after="0"/>
        <w:jc w:val="both"/>
        <w:rPr>
          <w:rFonts w:ascii="Calibri" w:hAnsi="Calibri" w:cs="Calibri"/>
        </w:rPr>
      </w:pPr>
      <w:r w:rsidRPr="001E01A4">
        <w:rPr>
          <w:rFonts w:ascii="Calibri" w:hAnsi="Calibri" w:cs="Calibri"/>
        </w:rPr>
        <w:t xml:space="preserve">W celu zapewnienia </w:t>
      </w:r>
      <w:r w:rsidR="003716C2">
        <w:rPr>
          <w:rFonts w:ascii="Calibri" w:hAnsi="Calibri" w:cs="Calibri"/>
        </w:rPr>
        <w:t>realizacji projektu zgodnie ze S</w:t>
      </w:r>
      <w:r w:rsidRPr="001E01A4">
        <w:rPr>
          <w:rFonts w:ascii="Calibri" w:hAnsi="Calibri" w:cs="Calibri"/>
        </w:rPr>
        <w:t xml:space="preserve">tandardami, o których mowa powyżej, wnioskodawca podpisuje </w:t>
      </w:r>
      <w:r w:rsidR="0093453A" w:rsidRPr="001E01A4">
        <w:rPr>
          <w:rFonts w:ascii="Calibri" w:eastAsia="Calibri" w:hAnsi="Calibri" w:cs="Calibri"/>
          <w:i/>
          <w:iCs/>
        </w:rPr>
        <w:t>Oświadczenie wnioskodawcy o realizacji projektu zgodnie ze s</w:t>
      </w:r>
      <w:r w:rsidR="0093453A" w:rsidRPr="001E01A4">
        <w:rPr>
          <w:rFonts w:ascii="Calibri" w:hAnsi="Calibri" w:cs="Calibri"/>
          <w:i/>
        </w:rPr>
        <w:t xml:space="preserve">tandardami wsparcia określonymi w regulaminie konkursu Regionalnego Programu Operacyjnego Województwa Pomorskiego na lata 2014-2020. </w:t>
      </w:r>
      <w:r w:rsidR="0093453A" w:rsidRPr="001E01A4">
        <w:rPr>
          <w:rFonts w:ascii="Calibri" w:hAnsi="Calibri" w:cs="Calibri"/>
        </w:rPr>
        <w:t>Oświadczenie</w:t>
      </w:r>
      <w:r w:rsidRPr="001E01A4">
        <w:rPr>
          <w:rFonts w:ascii="Calibri" w:hAnsi="Calibri" w:cs="Calibri"/>
        </w:rPr>
        <w:t xml:space="preserve"> generowane jest w aplikacji GWA w ramach sekcji J.2. wniosku o dofinansowanie projektu przy użyciu przycisku „załączniki wniosku PDF” po uprzednim zablokowaniu wniosku do edycji przez zmianę jego statusu z </w:t>
      </w:r>
      <w:r w:rsidR="0093453A" w:rsidRPr="001E01A4">
        <w:rPr>
          <w:rFonts w:ascii="Calibri" w:hAnsi="Calibri" w:cs="Calibri"/>
        </w:rPr>
        <w:t>„</w:t>
      </w:r>
      <w:r w:rsidRPr="001E01A4">
        <w:rPr>
          <w:rFonts w:ascii="Calibri" w:hAnsi="Calibri" w:cs="Calibri"/>
        </w:rPr>
        <w:t>roboczego</w:t>
      </w:r>
      <w:r w:rsidR="0093453A" w:rsidRPr="001E01A4">
        <w:rPr>
          <w:rFonts w:ascii="Calibri" w:hAnsi="Calibri" w:cs="Calibri"/>
        </w:rPr>
        <w:t>”</w:t>
      </w:r>
      <w:r w:rsidRPr="001E01A4">
        <w:rPr>
          <w:rFonts w:ascii="Calibri" w:hAnsi="Calibri" w:cs="Calibri"/>
        </w:rPr>
        <w:t xml:space="preserve"> na </w:t>
      </w:r>
      <w:r w:rsidR="0093453A" w:rsidRPr="001E01A4">
        <w:rPr>
          <w:rFonts w:ascii="Calibri" w:hAnsi="Calibri" w:cs="Calibri"/>
        </w:rPr>
        <w:t>„</w:t>
      </w:r>
      <w:r w:rsidRPr="001E01A4">
        <w:rPr>
          <w:rFonts w:ascii="Calibri" w:hAnsi="Calibri" w:cs="Calibri"/>
        </w:rPr>
        <w:t>wysłany</w:t>
      </w:r>
      <w:r w:rsidR="0093453A" w:rsidRPr="001E01A4">
        <w:rPr>
          <w:rFonts w:ascii="Calibri" w:hAnsi="Calibri" w:cs="Calibri"/>
        </w:rPr>
        <w:t>”</w:t>
      </w:r>
      <w:r w:rsidRPr="001E01A4">
        <w:rPr>
          <w:rFonts w:ascii="Calibri" w:hAnsi="Calibri" w:cs="Calibri"/>
        </w:rPr>
        <w:t>.</w:t>
      </w:r>
    </w:p>
    <w:p w14:paraId="56C0E849" w14:textId="58A9179E" w:rsidR="005C6120" w:rsidRPr="001E01A4" w:rsidRDefault="003716C2" w:rsidP="001E01A4">
      <w:pPr>
        <w:shd w:val="clear" w:color="auto" w:fill="FFFFFF"/>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p>
    <w:p w14:paraId="419C1548" w14:textId="0EE144CD" w:rsidR="00FA7C35" w:rsidRPr="001E01A4" w:rsidRDefault="003438CC" w:rsidP="00CA00A6">
      <w:pPr>
        <w:pStyle w:val="Akapitzlist"/>
        <w:numPr>
          <w:ilvl w:val="1"/>
          <w:numId w:val="48"/>
        </w:numPr>
        <w:shd w:val="clear" w:color="auto" w:fill="8DB3E2" w:themeFill="text2" w:themeFillTint="66"/>
        <w:spacing w:after="0"/>
        <w:ind w:left="709" w:hanging="709"/>
        <w:jc w:val="both"/>
        <w:outlineLvl w:val="2"/>
        <w:rPr>
          <w:rFonts w:ascii="Calibri" w:hAnsi="Calibri" w:cs="Calibri"/>
        </w:rPr>
      </w:pPr>
      <w:bookmarkStart w:id="122" w:name="_Toc420574250"/>
      <w:bookmarkStart w:id="123" w:name="_Toc422301627"/>
      <w:bookmarkStart w:id="124" w:name="_Toc440885206"/>
      <w:bookmarkStart w:id="125" w:name="_Toc447262905"/>
      <w:bookmarkStart w:id="126" w:name="_Toc448399228"/>
      <w:bookmarkStart w:id="127" w:name="_Toc499039749"/>
      <w:r w:rsidRPr="001E01A4">
        <w:rPr>
          <w:rFonts w:ascii="Calibri" w:hAnsi="Calibri" w:cs="Calibri"/>
          <w:b/>
          <w:color w:val="FFFFFF" w:themeColor="background1"/>
          <w:sz w:val="24"/>
        </w:rPr>
        <w:lastRenderedPageBreak/>
        <w:t>MONITOROWANIE POSTĘPU RZECZOWEGO</w:t>
      </w:r>
      <w:r w:rsidR="00D74C83" w:rsidRPr="001E01A4">
        <w:rPr>
          <w:rFonts w:ascii="Calibri" w:hAnsi="Calibri" w:cs="Calibri"/>
          <w:b/>
          <w:color w:val="FFFFFF" w:themeColor="background1"/>
          <w:sz w:val="24"/>
        </w:rPr>
        <w:t xml:space="preserve"> W PROJEKCIE</w:t>
      </w:r>
      <w:bookmarkEnd w:id="122"/>
      <w:bookmarkEnd w:id="123"/>
      <w:bookmarkEnd w:id="124"/>
      <w:bookmarkEnd w:id="125"/>
      <w:bookmarkEnd w:id="126"/>
      <w:bookmarkEnd w:id="127"/>
    </w:p>
    <w:p w14:paraId="2D9F502D" w14:textId="77777777" w:rsidR="0021255D" w:rsidRPr="001E01A4" w:rsidRDefault="0021255D" w:rsidP="00CA00A6">
      <w:pPr>
        <w:pStyle w:val="Akapitzlist"/>
        <w:numPr>
          <w:ilvl w:val="0"/>
          <w:numId w:val="48"/>
        </w:numPr>
        <w:spacing w:after="0"/>
        <w:ind w:left="0" w:hanging="284"/>
        <w:jc w:val="both"/>
        <w:rPr>
          <w:rFonts w:ascii="Calibri" w:hAnsi="Calibri" w:cs="Calibri"/>
          <w:b/>
        </w:rPr>
      </w:pPr>
    </w:p>
    <w:p w14:paraId="046185B6" w14:textId="11225F93" w:rsidR="0021255D" w:rsidRPr="001E01A4" w:rsidRDefault="0021255D" w:rsidP="00415DBE">
      <w:pPr>
        <w:pStyle w:val="Akapitzlist"/>
        <w:spacing w:after="0"/>
        <w:ind w:left="0"/>
        <w:jc w:val="both"/>
        <w:rPr>
          <w:rFonts w:ascii="Calibri" w:hAnsi="Calibri" w:cs="Calibri"/>
          <w:b/>
        </w:rPr>
      </w:pPr>
      <w:r w:rsidRPr="001E01A4">
        <w:rPr>
          <w:rFonts w:ascii="Calibri" w:hAnsi="Calibri" w:cs="Calibri"/>
          <w:b/>
        </w:rPr>
        <w:t>Wnioskodawcy zobligowani są do określenia we wniosku o dofinansowanie pro</w:t>
      </w:r>
      <w:r w:rsidR="003716C2">
        <w:rPr>
          <w:rFonts w:ascii="Calibri" w:hAnsi="Calibri" w:cs="Calibri"/>
          <w:b/>
        </w:rPr>
        <w:t>jektu wartości dla </w:t>
      </w:r>
      <w:r w:rsidRPr="001E01A4">
        <w:rPr>
          <w:rFonts w:ascii="Calibri" w:hAnsi="Calibri" w:cs="Calibri"/>
          <w:b/>
        </w:rPr>
        <w:t>poniższych wskaźników produktu.</w:t>
      </w:r>
    </w:p>
    <w:p w14:paraId="4705293E" w14:textId="77777777" w:rsidR="006C0E1F" w:rsidRPr="00FA753B" w:rsidRDefault="006C0E1F" w:rsidP="001E01A4">
      <w:pPr>
        <w:spacing w:after="0"/>
        <w:jc w:val="both"/>
        <w:rPr>
          <w:rFonts w:ascii="Calibri" w:hAnsi="Calibri" w:cs="Calibr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3"/>
        <w:gridCol w:w="5205"/>
      </w:tblGrid>
      <w:tr w:rsidR="005C6120" w:rsidRPr="001E01A4" w14:paraId="70EEA0BF" w14:textId="77777777" w:rsidTr="00961520">
        <w:trPr>
          <w:tblHeader/>
        </w:trPr>
        <w:tc>
          <w:tcPr>
            <w:tcW w:w="2694" w:type="dxa"/>
            <w:tcBorders>
              <w:bottom w:val="single" w:sz="4" w:space="0" w:color="auto"/>
            </w:tcBorders>
            <w:shd w:val="clear" w:color="auto" w:fill="C6D9F1" w:themeFill="text2" w:themeFillTint="33"/>
            <w:vAlign w:val="center"/>
            <w:hideMark/>
          </w:tcPr>
          <w:p w14:paraId="1670B5AE" w14:textId="77777777" w:rsidR="005C6120" w:rsidRPr="001E01A4" w:rsidRDefault="005C6120" w:rsidP="001E01A4">
            <w:pPr>
              <w:spacing w:after="0"/>
              <w:jc w:val="center"/>
              <w:rPr>
                <w:rFonts w:ascii="Calibri" w:hAnsi="Calibri" w:cs="Calibri"/>
                <w:b/>
              </w:rPr>
            </w:pPr>
            <w:r w:rsidRPr="001E01A4">
              <w:rPr>
                <w:rFonts w:ascii="Calibri" w:hAnsi="Calibri" w:cs="Calibri"/>
                <w:b/>
              </w:rPr>
              <w:t xml:space="preserve">Nazwa </w:t>
            </w:r>
          </w:p>
          <w:p w14:paraId="7CF698FE" w14:textId="77777777" w:rsidR="005C6120" w:rsidRPr="001E01A4" w:rsidRDefault="005C6120" w:rsidP="001E01A4">
            <w:pPr>
              <w:spacing w:after="0"/>
              <w:ind w:left="5"/>
              <w:jc w:val="center"/>
              <w:rPr>
                <w:rFonts w:ascii="Calibri" w:hAnsi="Calibri" w:cs="Calibri"/>
                <w:b/>
              </w:rPr>
            </w:pPr>
            <w:r w:rsidRPr="001E01A4">
              <w:rPr>
                <w:rFonts w:ascii="Calibri" w:hAnsi="Calibri" w:cs="Calibri"/>
                <w:b/>
              </w:rPr>
              <w:t xml:space="preserve">wskaźnika </w:t>
            </w:r>
          </w:p>
        </w:tc>
        <w:tc>
          <w:tcPr>
            <w:tcW w:w="1173" w:type="dxa"/>
            <w:tcBorders>
              <w:bottom w:val="single" w:sz="4" w:space="0" w:color="auto"/>
            </w:tcBorders>
            <w:shd w:val="clear" w:color="auto" w:fill="C6D9F1" w:themeFill="text2" w:themeFillTint="33"/>
            <w:vAlign w:val="center"/>
            <w:hideMark/>
          </w:tcPr>
          <w:p w14:paraId="1B583EBD" w14:textId="77777777" w:rsidR="005C6120" w:rsidRPr="001E01A4" w:rsidRDefault="005C6120" w:rsidP="001E01A4">
            <w:pPr>
              <w:spacing w:after="0"/>
              <w:jc w:val="center"/>
              <w:rPr>
                <w:rFonts w:ascii="Calibri" w:hAnsi="Calibri" w:cs="Calibri"/>
                <w:b/>
              </w:rPr>
            </w:pPr>
            <w:r w:rsidRPr="001E01A4">
              <w:rPr>
                <w:rFonts w:ascii="Calibri" w:hAnsi="Calibri" w:cs="Calibri"/>
                <w:b/>
              </w:rPr>
              <w:t>Jednostka miary</w:t>
            </w:r>
          </w:p>
        </w:tc>
        <w:tc>
          <w:tcPr>
            <w:tcW w:w="5205" w:type="dxa"/>
            <w:tcBorders>
              <w:bottom w:val="single" w:sz="4" w:space="0" w:color="auto"/>
            </w:tcBorders>
            <w:shd w:val="clear" w:color="auto" w:fill="C6D9F1" w:themeFill="text2" w:themeFillTint="33"/>
            <w:vAlign w:val="center"/>
            <w:hideMark/>
          </w:tcPr>
          <w:p w14:paraId="236B92E2" w14:textId="77777777" w:rsidR="005C6120" w:rsidRPr="001E01A4" w:rsidRDefault="005C6120" w:rsidP="001E01A4">
            <w:pPr>
              <w:spacing w:after="0"/>
              <w:jc w:val="center"/>
              <w:rPr>
                <w:rFonts w:ascii="Calibri" w:hAnsi="Calibri" w:cs="Calibri"/>
                <w:b/>
              </w:rPr>
            </w:pPr>
            <w:r w:rsidRPr="001E01A4">
              <w:rPr>
                <w:rFonts w:ascii="Calibri" w:hAnsi="Calibri" w:cs="Calibri"/>
                <w:b/>
              </w:rPr>
              <w:t>Definicja wskaźnika</w:t>
            </w:r>
          </w:p>
        </w:tc>
      </w:tr>
      <w:tr w:rsidR="005C6120" w:rsidRPr="001E01A4" w14:paraId="5A6F829B" w14:textId="77777777" w:rsidTr="00FA753B">
        <w:trPr>
          <w:trHeight w:val="442"/>
        </w:trPr>
        <w:tc>
          <w:tcPr>
            <w:tcW w:w="9072" w:type="dxa"/>
            <w:gridSpan w:val="3"/>
            <w:shd w:val="clear" w:color="auto" w:fill="DBE5F1" w:themeFill="accent1" w:themeFillTint="33"/>
            <w:vAlign w:val="center"/>
            <w:hideMark/>
          </w:tcPr>
          <w:p w14:paraId="0D99A584" w14:textId="77777777" w:rsidR="005C6120" w:rsidRPr="001E01A4" w:rsidRDefault="005C6120" w:rsidP="001E01A4">
            <w:pPr>
              <w:tabs>
                <w:tab w:val="left" w:pos="1665"/>
              </w:tabs>
              <w:spacing w:after="0"/>
              <w:jc w:val="center"/>
              <w:rPr>
                <w:rFonts w:ascii="Calibri" w:hAnsi="Calibri" w:cs="Calibri"/>
                <w:b/>
              </w:rPr>
            </w:pPr>
            <w:r w:rsidRPr="001E01A4">
              <w:rPr>
                <w:rFonts w:ascii="Calibri" w:hAnsi="Calibri" w:cs="Calibri"/>
                <w:b/>
              </w:rPr>
              <w:t>Wskaźniki produktu</w:t>
            </w:r>
          </w:p>
        </w:tc>
      </w:tr>
      <w:tr w:rsidR="005C6120" w:rsidRPr="001E01A4" w14:paraId="1468E8E3" w14:textId="77777777" w:rsidTr="003D1D4D">
        <w:trPr>
          <w:trHeight w:val="6941"/>
        </w:trPr>
        <w:tc>
          <w:tcPr>
            <w:tcW w:w="2694" w:type="dxa"/>
            <w:shd w:val="clear" w:color="auto" w:fill="auto"/>
            <w:vAlign w:val="center"/>
          </w:tcPr>
          <w:p w14:paraId="27DA54E1" w14:textId="51CA347A" w:rsidR="005C6120" w:rsidRPr="001E01A4" w:rsidRDefault="000F0879" w:rsidP="00961520">
            <w:pPr>
              <w:spacing w:after="0"/>
              <w:rPr>
                <w:rFonts w:ascii="Calibri" w:hAnsi="Calibri" w:cs="Calibri"/>
              </w:rPr>
            </w:pPr>
            <w:r w:rsidRPr="001E01A4">
              <w:rPr>
                <w:rFonts w:ascii="Calibri" w:hAnsi="Calibri" w:cs="Calibri"/>
                <w:b/>
              </w:rPr>
              <w:t>Liczba osób objętych programem</w:t>
            </w:r>
            <w:r w:rsidR="00961520">
              <w:rPr>
                <w:rFonts w:ascii="Calibri" w:hAnsi="Calibri" w:cs="Calibri"/>
                <w:b/>
              </w:rPr>
              <w:t xml:space="preserve"> </w:t>
            </w:r>
            <w:r w:rsidRPr="001E01A4">
              <w:rPr>
                <w:rFonts w:ascii="Calibri" w:hAnsi="Calibri" w:cs="Calibri"/>
                <w:b/>
              </w:rPr>
              <w:t>zdrowotnym dzięki EFS</w:t>
            </w:r>
          </w:p>
        </w:tc>
        <w:tc>
          <w:tcPr>
            <w:tcW w:w="1173" w:type="dxa"/>
            <w:shd w:val="clear" w:color="auto" w:fill="auto"/>
            <w:vAlign w:val="center"/>
          </w:tcPr>
          <w:p w14:paraId="7DF705C4" w14:textId="77777777" w:rsidR="005C6120" w:rsidRPr="001E01A4" w:rsidRDefault="005C6120" w:rsidP="001E01A4">
            <w:pPr>
              <w:spacing w:after="0"/>
              <w:jc w:val="center"/>
              <w:rPr>
                <w:rFonts w:ascii="Calibri" w:hAnsi="Calibri" w:cs="Calibri"/>
              </w:rPr>
            </w:pPr>
            <w:r w:rsidRPr="001E01A4">
              <w:rPr>
                <w:rFonts w:ascii="Calibri" w:hAnsi="Calibri" w:cs="Calibri"/>
              </w:rPr>
              <w:t xml:space="preserve">Osoby </w:t>
            </w:r>
          </w:p>
          <w:p w14:paraId="08A532BB" w14:textId="77777777" w:rsidR="005C6120" w:rsidRPr="001E01A4" w:rsidRDefault="005C6120" w:rsidP="001E01A4">
            <w:pPr>
              <w:spacing w:after="0"/>
              <w:jc w:val="center"/>
              <w:rPr>
                <w:rFonts w:ascii="Calibri" w:hAnsi="Calibri" w:cs="Calibri"/>
              </w:rPr>
            </w:pPr>
            <w:r w:rsidRPr="001E01A4">
              <w:rPr>
                <w:rFonts w:ascii="Calibri" w:hAnsi="Calibri" w:cs="Calibri"/>
              </w:rPr>
              <w:t>(O/K/M)</w:t>
            </w:r>
          </w:p>
        </w:tc>
        <w:tc>
          <w:tcPr>
            <w:tcW w:w="5205" w:type="dxa"/>
            <w:shd w:val="clear" w:color="auto" w:fill="auto"/>
            <w:vAlign w:val="center"/>
          </w:tcPr>
          <w:p w14:paraId="63F43B68" w14:textId="77777777" w:rsidR="005C6120" w:rsidRPr="00961520" w:rsidRDefault="000F0879" w:rsidP="003716C2">
            <w:pPr>
              <w:spacing w:after="0"/>
              <w:rPr>
                <w:rFonts w:ascii="Calibri" w:hAnsi="Calibri" w:cs="Calibri"/>
              </w:rPr>
            </w:pPr>
            <w:r w:rsidRPr="00961520">
              <w:rPr>
                <w:rFonts w:ascii="Calibri" w:hAnsi="Calibri" w:cs="Calibri"/>
              </w:rPr>
              <w:t xml:space="preserve">Wskaźnik obejmuje osoby objęte programami zdrowotnymi lub programami polityki zdrowotnej współfinansowanymi z EFS. </w:t>
            </w:r>
          </w:p>
          <w:p w14:paraId="4BA4231E" w14:textId="38BDDE4A" w:rsidR="000F0879" w:rsidRPr="00961520" w:rsidRDefault="000F0879" w:rsidP="003716C2">
            <w:pPr>
              <w:spacing w:after="0"/>
              <w:rPr>
                <w:rFonts w:ascii="Calibri" w:hAnsi="Calibri" w:cs="Calibri"/>
              </w:rPr>
            </w:pPr>
            <w:r w:rsidRPr="00961520">
              <w:rPr>
                <w:rFonts w:ascii="Calibri" w:hAnsi="Calibri" w:cs="Calibri"/>
              </w:rPr>
              <w:t>Pojęcia „program zdrowotny” i „program polityki zdrowotnej” – definiowane jak w ustawie z dnia 27</w:t>
            </w:r>
            <w:r w:rsidR="00A852DC">
              <w:rPr>
                <w:rFonts w:ascii="Calibri" w:hAnsi="Calibri" w:cs="Calibri"/>
              </w:rPr>
              <w:t> sierpnia 2004 r.</w:t>
            </w:r>
            <w:r w:rsidRPr="00961520">
              <w:rPr>
                <w:rFonts w:ascii="Calibri" w:hAnsi="Calibri" w:cs="Calibri"/>
              </w:rPr>
              <w:t xml:space="preserve"> o świadczeniach opieki zdrowotnej finansowanych ze </w:t>
            </w:r>
            <w:r w:rsidR="00296539" w:rsidRPr="00961520">
              <w:rPr>
                <w:rFonts w:ascii="Calibri" w:hAnsi="Calibri" w:cs="Calibri"/>
              </w:rPr>
              <w:t>ś</w:t>
            </w:r>
            <w:r w:rsidR="00A852DC">
              <w:rPr>
                <w:rFonts w:ascii="Calibri" w:hAnsi="Calibri" w:cs="Calibri"/>
              </w:rPr>
              <w:t>rodków publicznych (Dz.</w:t>
            </w:r>
            <w:r w:rsidR="00296539" w:rsidRPr="00961520">
              <w:rPr>
                <w:rFonts w:ascii="Calibri" w:hAnsi="Calibri" w:cs="Calibri"/>
              </w:rPr>
              <w:t xml:space="preserve">U. </w:t>
            </w:r>
            <w:r w:rsidR="00987E8A">
              <w:rPr>
                <w:rFonts w:ascii="Calibri" w:hAnsi="Calibri" w:cs="Calibri"/>
              </w:rPr>
              <w:t xml:space="preserve">z </w:t>
            </w:r>
            <w:r w:rsidR="00296539" w:rsidRPr="00961520">
              <w:rPr>
                <w:rFonts w:ascii="Calibri" w:hAnsi="Calibri" w:cs="Calibri"/>
              </w:rPr>
              <w:t>2017</w:t>
            </w:r>
            <w:r w:rsidR="00987E8A">
              <w:rPr>
                <w:rFonts w:ascii="Calibri" w:hAnsi="Calibri" w:cs="Calibri"/>
              </w:rPr>
              <w:t xml:space="preserve"> r.</w:t>
            </w:r>
            <w:r w:rsidR="00296539" w:rsidRPr="00961520">
              <w:rPr>
                <w:rFonts w:ascii="Calibri" w:hAnsi="Calibri" w:cs="Calibri"/>
              </w:rPr>
              <w:t xml:space="preserve"> poz. 1938</w:t>
            </w:r>
            <w:r w:rsidRPr="00961520">
              <w:rPr>
                <w:rFonts w:ascii="Calibri" w:hAnsi="Calibri" w:cs="Calibri"/>
              </w:rPr>
              <w:t xml:space="preserve">). </w:t>
            </w:r>
          </w:p>
          <w:p w14:paraId="17EACA21" w14:textId="7D57627F" w:rsidR="000F0879" w:rsidRDefault="000F0879" w:rsidP="003716C2">
            <w:pPr>
              <w:spacing w:after="0"/>
              <w:rPr>
                <w:rFonts w:ascii="Calibri" w:hAnsi="Calibri" w:cs="Calibri"/>
              </w:rPr>
            </w:pPr>
            <w:r w:rsidRPr="00961520">
              <w:rPr>
                <w:rFonts w:ascii="Calibri" w:hAnsi="Calibri" w:cs="Calibri"/>
              </w:rPr>
              <w:t>We wskaźniku należy uwzględnić wszystkie osoby, które otrzymały przy</w:t>
            </w:r>
            <w:r w:rsidR="00A852DC">
              <w:rPr>
                <w:rFonts w:ascii="Calibri" w:hAnsi="Calibri" w:cs="Calibri"/>
              </w:rPr>
              <w:t>najmniej jedną formę wsparcia w </w:t>
            </w:r>
            <w:r w:rsidRPr="00961520">
              <w:rPr>
                <w:rFonts w:ascii="Calibri" w:hAnsi="Calibri" w:cs="Calibri"/>
              </w:rPr>
              <w:t xml:space="preserve">ramach programu zdrowotnego lub programu polityki zdrowotnej. </w:t>
            </w:r>
          </w:p>
          <w:p w14:paraId="1C6A9CCC" w14:textId="77777777" w:rsidR="000C22E3" w:rsidRPr="00961520" w:rsidRDefault="000C22E3" w:rsidP="003716C2">
            <w:pPr>
              <w:spacing w:after="0"/>
              <w:rPr>
                <w:rFonts w:ascii="Calibri" w:hAnsi="Calibri" w:cs="Calibri"/>
              </w:rPr>
            </w:pPr>
          </w:p>
          <w:p w14:paraId="7B4D2291" w14:textId="77777777" w:rsidR="001A43DC" w:rsidRPr="00F20E12" w:rsidRDefault="001A43DC" w:rsidP="003716C2">
            <w:pPr>
              <w:spacing w:after="0"/>
              <w:rPr>
                <w:rFonts w:ascii="Calibri" w:hAnsi="Calibri" w:cs="Calibri"/>
                <w:b/>
              </w:rPr>
            </w:pPr>
            <w:r w:rsidRPr="00F20E12">
              <w:rPr>
                <w:rFonts w:ascii="Calibri" w:hAnsi="Calibri" w:cs="Calibri"/>
                <w:b/>
              </w:rPr>
              <w:t xml:space="preserve">UWAGA </w:t>
            </w:r>
          </w:p>
          <w:p w14:paraId="4497F398" w14:textId="605D0BA7" w:rsidR="001A43DC" w:rsidRPr="00961520" w:rsidRDefault="001A43DC" w:rsidP="003D1D4D">
            <w:pPr>
              <w:spacing w:after="0"/>
              <w:rPr>
                <w:rFonts w:ascii="Calibri" w:hAnsi="Calibri" w:cs="Calibri"/>
              </w:rPr>
            </w:pPr>
            <w:r w:rsidRPr="00F20E12">
              <w:rPr>
                <w:rFonts w:ascii="Calibri" w:hAnsi="Calibri" w:cs="Calibri"/>
              </w:rPr>
              <w:t xml:space="preserve">Osoba biorąca udział w </w:t>
            </w:r>
            <w:r w:rsidRPr="00F20E12">
              <w:rPr>
                <w:rFonts w:ascii="Calibri" w:hAnsi="Calibri" w:cs="Calibri"/>
                <w:i/>
              </w:rPr>
              <w:t>Regionalnym Programie Polityki Zdrowotnej dotyczącym prewencji cukrzycy typu 2</w:t>
            </w:r>
            <w:r w:rsidR="00A852DC" w:rsidRPr="00F20E12">
              <w:rPr>
                <w:rFonts w:ascii="Calibri" w:hAnsi="Calibri" w:cs="Calibri"/>
                <w:i/>
              </w:rPr>
              <w:t>.</w:t>
            </w:r>
            <w:r w:rsidRPr="00F20E12">
              <w:rPr>
                <w:rFonts w:ascii="Calibri" w:hAnsi="Calibri" w:cs="Calibri"/>
              </w:rPr>
              <w:t>, jest uczestnikiem projektu EFS od momentu udzielenia pierwszej formy wsparcia</w:t>
            </w:r>
            <w:r w:rsidR="00A852DC" w:rsidRPr="00F20E12">
              <w:rPr>
                <w:rFonts w:ascii="Calibri" w:hAnsi="Calibri" w:cs="Calibri"/>
              </w:rPr>
              <w:t>,</w:t>
            </w:r>
            <w:r w:rsidRPr="00F20E12">
              <w:rPr>
                <w:rFonts w:ascii="Calibri" w:hAnsi="Calibri" w:cs="Calibri"/>
              </w:rPr>
              <w:t xml:space="preserve"> tj. badania OGTT. Przeprow</w:t>
            </w:r>
            <w:r w:rsidR="00A33D95" w:rsidRPr="00F20E12">
              <w:rPr>
                <w:rFonts w:ascii="Calibri" w:hAnsi="Calibri" w:cs="Calibri"/>
              </w:rPr>
              <w:t>adzenie ankiety FINDRISK jest elementem</w:t>
            </w:r>
            <w:r w:rsidRPr="00F20E12">
              <w:rPr>
                <w:rFonts w:ascii="Calibri" w:hAnsi="Calibri" w:cs="Calibri"/>
              </w:rPr>
              <w:t xml:space="preserve"> rekrutacji uczestników do projektu, w</w:t>
            </w:r>
            <w:r w:rsidR="00F0085D" w:rsidRPr="00F20E12">
              <w:rPr>
                <w:rFonts w:ascii="Calibri" w:hAnsi="Calibri" w:cs="Calibri"/>
              </w:rPr>
              <w:t> </w:t>
            </w:r>
            <w:r w:rsidRPr="00F20E12">
              <w:rPr>
                <w:rFonts w:ascii="Calibri" w:hAnsi="Calibri" w:cs="Calibri"/>
              </w:rPr>
              <w:t>związku z</w:t>
            </w:r>
            <w:r w:rsidR="003070FB" w:rsidRPr="00F20E12">
              <w:rPr>
                <w:rFonts w:ascii="Calibri" w:hAnsi="Calibri" w:cs="Calibri"/>
              </w:rPr>
              <w:t> </w:t>
            </w:r>
            <w:r w:rsidRPr="00F20E12">
              <w:rPr>
                <w:rFonts w:ascii="Calibri" w:hAnsi="Calibri" w:cs="Calibri"/>
              </w:rPr>
              <w:t>czym os</w:t>
            </w:r>
            <w:r w:rsidR="00F0085D" w:rsidRPr="00F20E12">
              <w:rPr>
                <w:rFonts w:ascii="Calibri" w:hAnsi="Calibri" w:cs="Calibri"/>
              </w:rPr>
              <w:t>oba objęta ankietą FINDRISK nie </w:t>
            </w:r>
            <w:r w:rsidRPr="00F20E12">
              <w:rPr>
                <w:rFonts w:ascii="Calibri" w:hAnsi="Calibri" w:cs="Calibri"/>
              </w:rPr>
              <w:t>jest uczestnikiem projektu, gdyż nie jest to forma wsparcia w projekcie.</w:t>
            </w:r>
          </w:p>
        </w:tc>
      </w:tr>
      <w:tr w:rsidR="005C6120" w:rsidRPr="001E01A4" w14:paraId="727F8EBB" w14:textId="77777777" w:rsidTr="003D1D4D">
        <w:trPr>
          <w:trHeight w:val="1811"/>
        </w:trPr>
        <w:tc>
          <w:tcPr>
            <w:tcW w:w="2694" w:type="dxa"/>
            <w:shd w:val="clear" w:color="auto" w:fill="auto"/>
            <w:vAlign w:val="center"/>
          </w:tcPr>
          <w:p w14:paraId="17BAF7B4" w14:textId="423795B4" w:rsidR="005C6120" w:rsidRPr="001E01A4" w:rsidRDefault="000F0879" w:rsidP="001E01A4">
            <w:pPr>
              <w:rPr>
                <w:rFonts w:ascii="Calibri" w:hAnsi="Calibri" w:cs="Calibri"/>
                <w:b/>
              </w:rPr>
            </w:pPr>
            <w:r w:rsidRPr="001E01A4">
              <w:rPr>
                <w:rFonts w:ascii="Calibri" w:hAnsi="Calibri" w:cs="Calibri"/>
                <w:b/>
              </w:rPr>
              <w:t>Liczba wdrożonych programów zdrowotnych istotnych z punktu widzenia</w:t>
            </w:r>
            <w:r w:rsidR="00CF3C57">
              <w:rPr>
                <w:rFonts w:ascii="Calibri" w:hAnsi="Calibri" w:cs="Calibri"/>
                <w:b/>
              </w:rPr>
              <w:t xml:space="preserve"> potrzeb zdrowotnych regionu, w </w:t>
            </w:r>
            <w:r w:rsidRPr="001E01A4">
              <w:rPr>
                <w:rFonts w:ascii="Calibri" w:hAnsi="Calibri" w:cs="Calibri"/>
                <w:b/>
              </w:rPr>
              <w:t>tym pracodawców</w:t>
            </w:r>
          </w:p>
        </w:tc>
        <w:tc>
          <w:tcPr>
            <w:tcW w:w="1173" w:type="dxa"/>
            <w:shd w:val="clear" w:color="auto" w:fill="auto"/>
            <w:vAlign w:val="center"/>
          </w:tcPr>
          <w:p w14:paraId="7ABD6072" w14:textId="1BF6C38A" w:rsidR="005C6120" w:rsidRPr="001E01A4" w:rsidRDefault="000F0879" w:rsidP="001E01A4">
            <w:pPr>
              <w:spacing w:after="0"/>
              <w:jc w:val="center"/>
              <w:rPr>
                <w:rFonts w:ascii="Calibri" w:hAnsi="Calibri" w:cs="Calibri"/>
              </w:rPr>
            </w:pPr>
            <w:r w:rsidRPr="001E01A4">
              <w:rPr>
                <w:rFonts w:ascii="Calibri" w:hAnsi="Calibri" w:cs="Calibri"/>
              </w:rPr>
              <w:t>Sztuka</w:t>
            </w:r>
          </w:p>
          <w:p w14:paraId="4E29EE1F" w14:textId="64B83DA0" w:rsidR="005C6120" w:rsidRPr="001E01A4" w:rsidRDefault="005C6120" w:rsidP="001E01A4">
            <w:pPr>
              <w:spacing w:after="0"/>
              <w:jc w:val="center"/>
              <w:rPr>
                <w:rFonts w:ascii="Calibri" w:hAnsi="Calibri" w:cs="Calibri"/>
              </w:rPr>
            </w:pPr>
          </w:p>
        </w:tc>
        <w:tc>
          <w:tcPr>
            <w:tcW w:w="5205" w:type="dxa"/>
            <w:shd w:val="clear" w:color="auto" w:fill="auto"/>
            <w:vAlign w:val="center"/>
          </w:tcPr>
          <w:p w14:paraId="39A10D14" w14:textId="74B1E14D" w:rsidR="005C6120" w:rsidRPr="00961520" w:rsidRDefault="000F0879" w:rsidP="00CF3C57">
            <w:pPr>
              <w:spacing w:after="0"/>
              <w:rPr>
                <w:rFonts w:ascii="Calibri" w:hAnsi="Calibri" w:cs="Calibri"/>
              </w:rPr>
            </w:pPr>
            <w:r w:rsidRPr="00961520">
              <w:rPr>
                <w:rFonts w:ascii="Calibri" w:hAnsi="Calibri" w:cs="Calibri"/>
              </w:rPr>
              <w:t>Wskaźnik obejmuje liczbę wdrożonych programów zdrowotnych/programów polityki zdrowotnej istotnych z punktu widzenia potrzeb zdrowotnych regionu</w:t>
            </w:r>
            <w:r w:rsidR="00C0289F" w:rsidRPr="00961520">
              <w:rPr>
                <w:rFonts w:ascii="Calibri" w:hAnsi="Calibri" w:cs="Calibri"/>
              </w:rPr>
              <w:t>.</w:t>
            </w:r>
            <w:r w:rsidRPr="00961520">
              <w:rPr>
                <w:rFonts w:ascii="Calibri" w:hAnsi="Calibri" w:cs="Calibri"/>
              </w:rPr>
              <w:t xml:space="preserve"> </w:t>
            </w:r>
          </w:p>
        </w:tc>
      </w:tr>
    </w:tbl>
    <w:p w14:paraId="644342B8" w14:textId="0EFA04E0" w:rsidR="0021255D" w:rsidRPr="003D1D4D" w:rsidRDefault="0021255D" w:rsidP="001E01A4">
      <w:pPr>
        <w:spacing w:after="0"/>
        <w:jc w:val="both"/>
        <w:rPr>
          <w:rFonts w:ascii="Calibri" w:eastAsia="Times New Roman" w:hAnsi="Calibri" w:cs="Calibri"/>
          <w:bCs/>
          <w:iCs/>
          <w:lang w:eastAsia="pl-PL"/>
        </w:rPr>
      </w:pPr>
      <w:bookmarkStart w:id="128" w:name="_Toc419892480"/>
    </w:p>
    <w:p w14:paraId="72A8DC11" w14:textId="67059A8B" w:rsidR="007A01E8" w:rsidRDefault="007A01E8" w:rsidP="001E01A4">
      <w:pPr>
        <w:spacing w:after="0"/>
        <w:jc w:val="both"/>
        <w:rPr>
          <w:rFonts w:ascii="Calibri" w:eastAsia="Times New Roman" w:hAnsi="Calibri" w:cs="Calibri"/>
          <w:bCs/>
          <w:iCs/>
          <w:lang w:eastAsia="pl-PL"/>
        </w:rPr>
      </w:pPr>
      <w:r w:rsidRPr="001E01A4">
        <w:rPr>
          <w:rFonts w:ascii="Calibri" w:eastAsia="Times New Roman" w:hAnsi="Calibri" w:cs="Calibri"/>
          <w:bCs/>
          <w:iCs/>
          <w:lang w:eastAsia="pl-PL"/>
        </w:rPr>
        <w:t xml:space="preserve">W związku ze specyfiką konkursu w zakresie wdrożenia </w:t>
      </w:r>
      <w:r w:rsidRPr="001E01A4">
        <w:rPr>
          <w:rFonts w:ascii="Calibri" w:eastAsia="Times New Roman" w:hAnsi="Calibri" w:cs="Calibri"/>
          <w:bCs/>
          <w:i/>
          <w:iCs/>
          <w:lang w:eastAsia="pl-PL"/>
        </w:rPr>
        <w:t>Regionalnego Programu Polityki Zdrowotnej dotyczącego prewencji cukrzycy typu 2</w:t>
      </w:r>
      <w:r w:rsidRPr="001E01A4">
        <w:rPr>
          <w:rFonts w:ascii="Calibri" w:eastAsia="Times New Roman" w:hAnsi="Calibri" w:cs="Calibri"/>
          <w:bCs/>
          <w:iCs/>
          <w:lang w:eastAsia="pl-PL"/>
        </w:rPr>
        <w:t xml:space="preserve">, wartość wskaźnika </w:t>
      </w:r>
      <w:r w:rsidRPr="001E01A4">
        <w:rPr>
          <w:rFonts w:ascii="Calibri" w:eastAsia="Times New Roman" w:hAnsi="Calibri" w:cs="Calibri"/>
          <w:b/>
          <w:bCs/>
          <w:i/>
          <w:iCs/>
          <w:lang w:eastAsia="pl-PL"/>
        </w:rPr>
        <w:t>Liczba wdrożonych programów zdrowotnych istotnych z punktu widzenia potrzeb zdrowotnych regionu</w:t>
      </w:r>
      <w:r w:rsidRPr="001E01A4">
        <w:rPr>
          <w:rFonts w:ascii="Calibri" w:eastAsia="Times New Roman" w:hAnsi="Calibri" w:cs="Calibri"/>
          <w:bCs/>
          <w:i/>
          <w:iCs/>
          <w:lang w:eastAsia="pl-PL"/>
        </w:rPr>
        <w:t xml:space="preserve">, </w:t>
      </w:r>
      <w:r w:rsidRPr="00CF3C57">
        <w:rPr>
          <w:rFonts w:ascii="Calibri" w:eastAsia="Times New Roman" w:hAnsi="Calibri" w:cs="Calibri"/>
          <w:b/>
          <w:bCs/>
          <w:i/>
          <w:iCs/>
          <w:lang w:eastAsia="pl-PL"/>
        </w:rPr>
        <w:t>w tym pracodawców</w:t>
      </w:r>
      <w:r w:rsidR="00F64D35">
        <w:rPr>
          <w:rFonts w:ascii="Calibri" w:eastAsia="Times New Roman" w:hAnsi="Calibri" w:cs="Calibri"/>
          <w:bCs/>
          <w:iCs/>
          <w:lang w:eastAsia="pl-PL"/>
        </w:rPr>
        <w:t xml:space="preserve"> </w:t>
      </w:r>
      <w:r w:rsidRPr="001E01A4">
        <w:rPr>
          <w:rFonts w:ascii="Calibri" w:eastAsia="Times New Roman" w:hAnsi="Calibri" w:cs="Calibri"/>
          <w:bCs/>
          <w:iCs/>
          <w:lang w:eastAsia="pl-PL"/>
        </w:rPr>
        <w:t xml:space="preserve">należy </w:t>
      </w:r>
      <w:r w:rsidRPr="003D1D4D">
        <w:rPr>
          <w:rFonts w:ascii="Calibri" w:eastAsia="Times New Roman" w:hAnsi="Calibri" w:cs="Calibri"/>
          <w:b/>
          <w:bCs/>
          <w:iCs/>
          <w:lang w:eastAsia="pl-PL"/>
        </w:rPr>
        <w:t>pozostawić na domyślnym</w:t>
      </w:r>
      <w:r w:rsidRPr="001E01A4">
        <w:rPr>
          <w:rFonts w:ascii="Calibri" w:eastAsia="Times New Roman" w:hAnsi="Calibri" w:cs="Calibri"/>
          <w:bCs/>
          <w:iCs/>
          <w:lang w:eastAsia="pl-PL"/>
        </w:rPr>
        <w:t xml:space="preserve"> </w:t>
      </w:r>
      <w:r w:rsidRPr="001E01A4">
        <w:rPr>
          <w:rFonts w:ascii="Calibri" w:eastAsia="Times New Roman" w:hAnsi="Calibri" w:cs="Calibri"/>
          <w:b/>
          <w:bCs/>
          <w:iCs/>
          <w:lang w:eastAsia="pl-PL"/>
        </w:rPr>
        <w:t>poziomie 1</w:t>
      </w:r>
      <w:r w:rsidRPr="001E01A4">
        <w:rPr>
          <w:rFonts w:ascii="Calibri" w:eastAsia="Times New Roman" w:hAnsi="Calibri" w:cs="Calibri"/>
          <w:bCs/>
          <w:iCs/>
          <w:lang w:eastAsia="pl-PL"/>
        </w:rPr>
        <w:t>, określonym w GWA.</w:t>
      </w:r>
    </w:p>
    <w:p w14:paraId="4A461D40" w14:textId="77777777" w:rsidR="00D97EE1" w:rsidRDefault="00D97EE1" w:rsidP="001E01A4">
      <w:pPr>
        <w:spacing w:after="0"/>
        <w:jc w:val="both"/>
        <w:rPr>
          <w:rFonts w:ascii="Calibri" w:eastAsia="Times New Roman" w:hAnsi="Calibri" w:cs="Calibri"/>
          <w:bCs/>
          <w:iCs/>
          <w:lang w:eastAsia="pl-P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bezposredniego"/>
        <w:tblDescription w:val="ista 6 wskaźników prezultatu bezposredniego z podaniem ich nazw, jednostek miary, jakie należy zastosować do ich realizacji, a także szczegółowe definicje zawierajace między innymi sposób ich pomiaru.  "/>
      </w:tblPr>
      <w:tblGrid>
        <w:gridCol w:w="2459"/>
        <w:gridCol w:w="22"/>
        <w:gridCol w:w="1273"/>
        <w:gridCol w:w="5205"/>
      </w:tblGrid>
      <w:tr w:rsidR="00010257" w:rsidRPr="001E01A4" w14:paraId="1E26BE7D" w14:textId="77777777" w:rsidTr="0096527F">
        <w:trPr>
          <w:trHeight w:val="605"/>
          <w:tblHeader/>
        </w:trPr>
        <w:tc>
          <w:tcPr>
            <w:tcW w:w="24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1778E7" w14:textId="77777777" w:rsidR="00010257" w:rsidRPr="001E01A4" w:rsidRDefault="00010257" w:rsidP="001E01A4">
            <w:pPr>
              <w:spacing w:after="0"/>
              <w:jc w:val="center"/>
              <w:rPr>
                <w:rFonts w:ascii="Calibri" w:hAnsi="Calibri" w:cs="Calibri"/>
                <w:b/>
              </w:rPr>
            </w:pPr>
            <w:r w:rsidRPr="001E01A4">
              <w:rPr>
                <w:rFonts w:ascii="Calibri" w:hAnsi="Calibri" w:cs="Calibri"/>
                <w:b/>
              </w:rPr>
              <w:lastRenderedPageBreak/>
              <w:t>Nazwa</w:t>
            </w:r>
          </w:p>
          <w:p w14:paraId="65863359" w14:textId="77777777" w:rsidR="00010257" w:rsidRPr="001E01A4" w:rsidRDefault="00010257" w:rsidP="001E01A4">
            <w:pPr>
              <w:spacing w:after="0"/>
              <w:jc w:val="center"/>
              <w:rPr>
                <w:rFonts w:ascii="Calibri" w:hAnsi="Calibri" w:cs="Calibri"/>
                <w:b/>
              </w:rPr>
            </w:pPr>
            <w:r w:rsidRPr="001E01A4">
              <w:rPr>
                <w:rFonts w:ascii="Calibri" w:hAnsi="Calibri" w:cs="Calibri"/>
                <w:b/>
              </w:rPr>
              <w:t>wskaźnika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6CB9DE" w14:textId="77777777" w:rsidR="00010257" w:rsidRPr="001E01A4" w:rsidRDefault="00010257" w:rsidP="001E01A4">
            <w:pPr>
              <w:spacing w:after="0"/>
              <w:jc w:val="center"/>
              <w:rPr>
                <w:rFonts w:ascii="Calibri" w:hAnsi="Calibri" w:cs="Calibri"/>
                <w:b/>
              </w:rPr>
            </w:pPr>
            <w:r w:rsidRPr="001E01A4">
              <w:rPr>
                <w:rFonts w:ascii="Calibri" w:hAnsi="Calibri" w:cs="Calibr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236000" w14:textId="77777777" w:rsidR="00010257" w:rsidRPr="001E01A4" w:rsidRDefault="00010257" w:rsidP="001E01A4">
            <w:pPr>
              <w:spacing w:after="0"/>
              <w:jc w:val="center"/>
              <w:rPr>
                <w:rFonts w:ascii="Calibri" w:hAnsi="Calibri" w:cs="Calibri"/>
                <w:b/>
              </w:rPr>
            </w:pPr>
            <w:r w:rsidRPr="001E01A4">
              <w:rPr>
                <w:rFonts w:ascii="Calibri" w:hAnsi="Calibri" w:cs="Calibri"/>
                <w:b/>
              </w:rPr>
              <w:t>Definicja wskaźnika</w:t>
            </w:r>
            <w:r w:rsidRPr="001E01A4">
              <w:rPr>
                <w:rFonts w:ascii="Calibri" w:hAnsi="Calibri" w:cs="Calibri"/>
                <w:b/>
                <w:vertAlign w:val="superscript"/>
              </w:rPr>
              <w:footnoteReference w:id="8"/>
            </w:r>
          </w:p>
        </w:tc>
      </w:tr>
      <w:tr w:rsidR="00010257" w:rsidRPr="001E01A4" w14:paraId="28E6D6E8" w14:textId="77777777" w:rsidTr="0096527F">
        <w:trPr>
          <w:trHeight w:val="473"/>
          <w:tblHeader/>
        </w:trPr>
        <w:tc>
          <w:tcPr>
            <w:tcW w:w="89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6676C2" w14:textId="10C80322" w:rsidR="00010257" w:rsidRPr="001E01A4" w:rsidRDefault="005F2561" w:rsidP="001E01A4">
            <w:pPr>
              <w:spacing w:after="0"/>
              <w:jc w:val="center"/>
              <w:rPr>
                <w:rFonts w:ascii="Calibri" w:hAnsi="Calibri" w:cs="Calibri"/>
                <w:b/>
              </w:rPr>
            </w:pPr>
            <w:r w:rsidRPr="001E01A4">
              <w:rPr>
                <w:rFonts w:ascii="Calibri" w:hAnsi="Calibri" w:cs="Calibri"/>
                <w:b/>
              </w:rPr>
              <w:t>Wskaźnik</w:t>
            </w:r>
            <w:r w:rsidR="00010257" w:rsidRPr="001E01A4">
              <w:rPr>
                <w:rFonts w:ascii="Calibri" w:hAnsi="Calibri" w:cs="Calibri"/>
                <w:b/>
              </w:rPr>
              <w:t xml:space="preserve"> rezultatu bezpośredniego</w:t>
            </w:r>
          </w:p>
        </w:tc>
      </w:tr>
      <w:tr w:rsidR="00010257" w:rsidRPr="001E01A4" w14:paraId="41EFAAE9" w14:textId="77777777" w:rsidTr="00411042">
        <w:trPr>
          <w:trHeight w:val="234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E615D" w14:textId="1BA64DBA" w:rsidR="00010257" w:rsidRPr="001E01A4" w:rsidRDefault="00010257" w:rsidP="001E01A4">
            <w:pPr>
              <w:spacing w:after="0"/>
              <w:rPr>
                <w:rFonts w:ascii="Calibri" w:eastAsia="Times New Roman" w:hAnsi="Calibri" w:cs="Calibri"/>
                <w:b/>
                <w:bCs/>
                <w:lang w:eastAsia="pl-PL"/>
              </w:rPr>
            </w:pPr>
            <w:r w:rsidRPr="001E01A4">
              <w:rPr>
                <w:rFonts w:ascii="Calibri" w:eastAsia="Times New Roman" w:hAnsi="Calibri" w:cs="Calibri"/>
                <w:b/>
                <w:bCs/>
                <w:lang w:eastAsia="pl-PL"/>
              </w:rPr>
              <w:t xml:space="preserve">Liczba osób, które </w:t>
            </w:r>
            <w:r w:rsidR="00F64D35">
              <w:rPr>
                <w:rFonts w:ascii="Calibri" w:eastAsia="Times New Roman" w:hAnsi="Calibri" w:cs="Calibri"/>
                <w:b/>
                <w:bCs/>
                <w:lang w:eastAsia="pl-PL"/>
              </w:rPr>
              <w:br/>
            </w:r>
            <w:r w:rsidRPr="001E01A4">
              <w:rPr>
                <w:rFonts w:ascii="Calibri" w:eastAsia="Times New Roman" w:hAnsi="Calibri" w:cs="Calibri"/>
                <w:b/>
                <w:bCs/>
                <w:lang w:eastAsia="pl-PL"/>
              </w:rPr>
              <w:t>dzięki interwencji EFS</w:t>
            </w:r>
            <w:r w:rsidRPr="001E01A4">
              <w:rPr>
                <w:rFonts w:ascii="Calibri" w:eastAsia="Times New Roman" w:hAnsi="Calibri" w:cs="Calibri"/>
                <w:b/>
                <w:bCs/>
                <w:lang w:eastAsia="pl-PL"/>
              </w:rPr>
              <w:br/>
              <w:t>zgłosiły się na badanie profilaktyczne</w:t>
            </w:r>
          </w:p>
          <w:p w14:paraId="5419DA91" w14:textId="77777777" w:rsidR="00010257" w:rsidRPr="001E01A4" w:rsidRDefault="00010257" w:rsidP="001E01A4">
            <w:pPr>
              <w:spacing w:after="0"/>
              <w:rPr>
                <w:rFonts w:ascii="Calibri" w:eastAsia="Times New Roman" w:hAnsi="Calibri" w:cs="Calibri"/>
                <w:bCs/>
                <w:iCs/>
                <w:lang w:eastAsia="pl-PL"/>
              </w:rPr>
            </w:pP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2C5D7" w14:textId="77777777" w:rsidR="00010257" w:rsidRPr="001E01A4" w:rsidRDefault="00010257" w:rsidP="001E01A4">
            <w:pPr>
              <w:spacing w:after="0"/>
              <w:jc w:val="center"/>
              <w:rPr>
                <w:rFonts w:ascii="Calibri" w:hAnsi="Calibri" w:cs="Calibri"/>
              </w:rPr>
            </w:pPr>
            <w:r w:rsidRPr="001E01A4">
              <w:rPr>
                <w:rFonts w:ascii="Calibri" w:hAnsi="Calibri" w:cs="Calibri"/>
              </w:rPr>
              <w:t xml:space="preserve">Osoby </w:t>
            </w:r>
          </w:p>
          <w:p w14:paraId="5CCCB440" w14:textId="77777777" w:rsidR="00010257" w:rsidRPr="001E01A4" w:rsidRDefault="00010257" w:rsidP="001E01A4">
            <w:pPr>
              <w:spacing w:after="0"/>
              <w:jc w:val="center"/>
              <w:rPr>
                <w:rFonts w:ascii="Calibri" w:hAnsi="Calibri" w:cs="Calibri"/>
              </w:rPr>
            </w:pPr>
            <w:r w:rsidRPr="001E01A4">
              <w:rPr>
                <w:rFonts w:ascii="Calibri" w:hAnsi="Calibri" w:cs="Calibri"/>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F1DD" w14:textId="6976B2C3" w:rsidR="00010257" w:rsidRPr="001E01A4" w:rsidRDefault="00010257" w:rsidP="00F64D35">
            <w:pPr>
              <w:spacing w:after="0"/>
              <w:rPr>
                <w:rFonts w:ascii="Calibri" w:eastAsia="Times New Roman" w:hAnsi="Calibri" w:cs="Calibri"/>
                <w:lang w:eastAsia="pl-PL"/>
              </w:rPr>
            </w:pPr>
            <w:r w:rsidRPr="001E01A4">
              <w:rPr>
                <w:rFonts w:ascii="Calibri" w:eastAsia="Times New Roman" w:hAnsi="Calibri" w:cs="Calibri"/>
                <w:lang w:eastAsia="pl-PL"/>
              </w:rPr>
              <w:t>Wskaźnik mierzy liczbę osób, które dzięki działaniom finansowanym z EFS zgłosiły się</w:t>
            </w:r>
            <w:r w:rsidR="00F37B9C">
              <w:rPr>
                <w:rFonts w:ascii="Calibri" w:eastAsia="Times New Roman" w:hAnsi="Calibri" w:cs="Calibri"/>
                <w:lang w:eastAsia="pl-PL"/>
              </w:rPr>
              <w:t xml:space="preserve"> na badanie profilaktyczne (dotyczy</w:t>
            </w:r>
            <w:r w:rsidRPr="001E01A4">
              <w:rPr>
                <w:rFonts w:ascii="Calibri" w:eastAsia="Times New Roman" w:hAnsi="Calibri" w:cs="Calibri"/>
                <w:lang w:eastAsia="pl-PL"/>
              </w:rPr>
              <w:t xml:space="preserve"> wszystkich badań profilaktycznych, nie tylko finansowanych z EFS). </w:t>
            </w:r>
          </w:p>
          <w:p w14:paraId="14EA735E" w14:textId="078BED4F" w:rsidR="00010257" w:rsidRPr="001E01A4" w:rsidRDefault="00010257" w:rsidP="00F64D35">
            <w:pPr>
              <w:spacing w:after="0"/>
              <w:rPr>
                <w:rFonts w:ascii="Calibri" w:eastAsia="Times New Roman" w:hAnsi="Calibri" w:cs="Calibri"/>
                <w:lang w:eastAsia="pl-PL"/>
              </w:rPr>
            </w:pPr>
            <w:r w:rsidRPr="001E01A4">
              <w:rPr>
                <w:rFonts w:ascii="Calibri" w:eastAsia="Times New Roman" w:hAnsi="Calibri" w:cs="Calibri"/>
                <w:lang w:eastAsia="pl-PL"/>
              </w:rPr>
              <w:t>Wskaźnik mierzony do</w:t>
            </w:r>
            <w:r w:rsidR="00F37B9C">
              <w:rPr>
                <w:rFonts w:ascii="Calibri" w:eastAsia="Times New Roman" w:hAnsi="Calibri" w:cs="Calibri"/>
                <w:lang w:eastAsia="pl-PL"/>
              </w:rPr>
              <w:t xml:space="preserve"> 4 tygodni od zakończenia przez </w:t>
            </w:r>
            <w:r w:rsidRPr="001E01A4">
              <w:rPr>
                <w:rFonts w:ascii="Calibri" w:eastAsia="Times New Roman" w:hAnsi="Calibri" w:cs="Calibri"/>
                <w:lang w:eastAsia="pl-PL"/>
              </w:rPr>
              <w:t>uczestnika udziału w projekcie. W przypadku wsparcia polegającego na działaniach informacyjno-edukacyjnych wskaźnik mierzony w okresie realizacji projektu.</w:t>
            </w:r>
          </w:p>
          <w:p w14:paraId="0158ACF4" w14:textId="2FA5061E" w:rsidR="00010257" w:rsidRPr="001E01A4" w:rsidRDefault="00010257" w:rsidP="00F37B9C">
            <w:pPr>
              <w:spacing w:after="0"/>
              <w:rPr>
                <w:rFonts w:ascii="Calibri" w:eastAsia="Times New Roman" w:hAnsi="Calibri" w:cs="Calibri"/>
                <w:lang w:eastAsia="pl-PL"/>
              </w:rPr>
            </w:pPr>
            <w:r w:rsidRPr="001E01A4">
              <w:rPr>
                <w:rFonts w:ascii="Calibri" w:eastAsia="Times New Roman" w:hAnsi="Calibri" w:cs="Calibri"/>
                <w:lang w:eastAsia="pl-PL"/>
              </w:rPr>
              <w:t>Wskaźnik mierzony przez beneficjenta na podstawie informacji od osób korzystających ze wsparcia w</w:t>
            </w:r>
            <w:r w:rsidR="00F37B9C">
              <w:rPr>
                <w:rFonts w:ascii="Calibri" w:eastAsia="Times New Roman" w:hAnsi="Calibri" w:cs="Calibri"/>
                <w:lang w:eastAsia="pl-PL"/>
              </w:rPr>
              <w:t> </w:t>
            </w:r>
            <w:r w:rsidRPr="001E01A4">
              <w:rPr>
                <w:rFonts w:ascii="Calibri" w:eastAsia="Times New Roman" w:hAnsi="Calibri" w:cs="Calibri"/>
                <w:lang w:eastAsia="pl-PL"/>
              </w:rPr>
              <w:t xml:space="preserve">projekcie. </w:t>
            </w:r>
          </w:p>
        </w:tc>
      </w:tr>
    </w:tbl>
    <w:p w14:paraId="75E8D3CB" w14:textId="77777777" w:rsidR="00E22623" w:rsidRPr="001E01A4" w:rsidRDefault="00E22623" w:rsidP="001E01A4">
      <w:pPr>
        <w:shd w:val="clear" w:color="auto" w:fill="FFFFFF"/>
        <w:spacing w:after="0"/>
        <w:jc w:val="both"/>
        <w:rPr>
          <w:rFonts w:ascii="Calibri" w:hAnsi="Calibri" w:cs="Calibri"/>
        </w:rPr>
      </w:pPr>
    </w:p>
    <w:p w14:paraId="0011FC8D" w14:textId="6ED16FD2" w:rsidR="003C169B" w:rsidRDefault="003C169B" w:rsidP="00F37B9C">
      <w:pPr>
        <w:shd w:val="clear" w:color="auto" w:fill="FFFFFF"/>
        <w:spacing w:after="0"/>
        <w:jc w:val="both"/>
        <w:rPr>
          <w:rFonts w:ascii="Calibri" w:hAnsi="Calibri" w:cs="Calibri"/>
        </w:rPr>
      </w:pPr>
      <w:r w:rsidRPr="001E01A4">
        <w:rPr>
          <w:rFonts w:ascii="Calibri" w:hAnsi="Calibri" w:cs="Calibri"/>
          <w:b/>
        </w:rPr>
        <w:t xml:space="preserve">Wnioskodawca, określając wartości docelowe wskaźników produktu i rezultatu bezpośredniego we wniosku o dofinansowanie projektu, musi mieć na uwadze ich pełne definicje i sposób pomiaru, </w:t>
      </w:r>
      <w:r w:rsidRPr="001E01A4">
        <w:rPr>
          <w:rFonts w:ascii="Calibri" w:hAnsi="Calibri" w:cs="Calibri"/>
        </w:rPr>
        <w:t xml:space="preserve">zawarte w </w:t>
      </w:r>
      <w:r w:rsidRPr="000765C6">
        <w:rPr>
          <w:rFonts w:ascii="Calibri" w:hAnsi="Calibri" w:cs="Calibri"/>
          <w:u w:val="single"/>
        </w:rPr>
        <w:t xml:space="preserve">załączniku nr </w:t>
      </w:r>
      <w:r w:rsidR="00B64368" w:rsidRPr="000765C6">
        <w:rPr>
          <w:rFonts w:ascii="Calibri" w:hAnsi="Calibri" w:cs="Calibri"/>
          <w:u w:val="single"/>
        </w:rPr>
        <w:t>5</w:t>
      </w:r>
      <w:r w:rsidR="00A0157A" w:rsidRPr="000765C6">
        <w:rPr>
          <w:rFonts w:ascii="Calibri" w:hAnsi="Calibri" w:cs="Calibri"/>
        </w:rPr>
        <w:t xml:space="preserve"> </w:t>
      </w:r>
      <w:r w:rsidRPr="000765C6">
        <w:rPr>
          <w:rFonts w:ascii="Calibri" w:hAnsi="Calibri" w:cs="Calibri"/>
        </w:rPr>
        <w:t>do</w:t>
      </w:r>
      <w:r w:rsidRPr="001E01A4">
        <w:rPr>
          <w:rFonts w:ascii="Calibri" w:hAnsi="Calibri" w:cs="Calibri"/>
        </w:rPr>
        <w:t xml:space="preserve"> niniejszego regulaminu.</w:t>
      </w:r>
    </w:p>
    <w:p w14:paraId="73BBABCB" w14:textId="77777777" w:rsidR="0096527F" w:rsidRPr="001E01A4" w:rsidRDefault="0096527F" w:rsidP="00F37B9C">
      <w:pPr>
        <w:shd w:val="clear" w:color="auto" w:fill="FFFFFF"/>
        <w:spacing w:after="0"/>
        <w:jc w:val="both"/>
        <w:rPr>
          <w:rFonts w:ascii="Calibri" w:hAnsi="Calibri" w:cs="Calibri"/>
        </w:rPr>
      </w:pPr>
    </w:p>
    <w:p w14:paraId="4D124C9E" w14:textId="03D7E271" w:rsidR="00E41E6E" w:rsidRDefault="00376333" w:rsidP="0096527F">
      <w:pPr>
        <w:spacing w:after="0"/>
        <w:jc w:val="both"/>
        <w:rPr>
          <w:rFonts w:ascii="Calibri" w:hAnsi="Calibri" w:cs="Calibri"/>
        </w:rPr>
      </w:pPr>
      <w:r w:rsidRPr="001E01A4">
        <w:rPr>
          <w:rFonts w:ascii="Calibri" w:hAnsi="Calibri" w:cs="Calibri"/>
        </w:rPr>
        <w:t>Jednocześnie,</w:t>
      </w:r>
      <w:r w:rsidR="007A432B" w:rsidRPr="001E01A4">
        <w:rPr>
          <w:rFonts w:ascii="Calibri" w:hAnsi="Calibri" w:cs="Calibri"/>
        </w:rPr>
        <w:t xml:space="preserve"> wnioskodawca jest </w:t>
      </w:r>
      <w:r w:rsidR="007A432B" w:rsidRPr="001E01A4">
        <w:rPr>
          <w:rFonts w:ascii="Calibri" w:hAnsi="Calibri" w:cs="Calibri"/>
          <w:b/>
          <w:bCs/>
        </w:rPr>
        <w:t>zobowiązany do określenia wartości dla wszystkich poniższych</w:t>
      </w:r>
      <w:r w:rsidR="007A432B" w:rsidRPr="001E01A4">
        <w:rPr>
          <w:rFonts w:ascii="Calibri" w:hAnsi="Calibri" w:cs="Calibri"/>
        </w:rPr>
        <w:t xml:space="preserve"> </w:t>
      </w:r>
      <w:r w:rsidR="007A432B" w:rsidRPr="001E01A4">
        <w:rPr>
          <w:rFonts w:ascii="Calibri" w:hAnsi="Calibri" w:cs="Calibri"/>
          <w:b/>
          <w:bCs/>
        </w:rPr>
        <w:t>wskaźników horyzontalnych</w:t>
      </w:r>
      <w:r w:rsidR="007A432B" w:rsidRPr="001E01A4">
        <w:rPr>
          <w:rFonts w:ascii="Calibri" w:hAnsi="Calibri" w:cs="Calibr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1E01A4">
        <w:rPr>
          <w:rFonts w:ascii="Calibri" w:hAnsi="Calibri" w:cs="Calibri"/>
        </w:rPr>
        <w:t>poziomie 0, określo</w:t>
      </w:r>
      <w:r w:rsidR="007A432B" w:rsidRPr="001E01A4">
        <w:rPr>
          <w:rFonts w:ascii="Calibri" w:hAnsi="Calibri" w:cs="Calibri"/>
        </w:rPr>
        <w:t xml:space="preserve">nym w GWA. </w:t>
      </w:r>
    </w:p>
    <w:p w14:paraId="0C16A933" w14:textId="77777777" w:rsidR="00612602" w:rsidRPr="001E01A4" w:rsidRDefault="00612602" w:rsidP="0096527F">
      <w:pPr>
        <w:spacing w:after="0"/>
        <w:jc w:val="both"/>
        <w:rPr>
          <w:rFonts w:ascii="Calibri" w:hAnsi="Calibri" w:cs="Calibri"/>
        </w:rPr>
      </w:pPr>
    </w:p>
    <w:tbl>
      <w:tblPr>
        <w:tblW w:w="9072" w:type="dxa"/>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261"/>
      </w:tblGrid>
      <w:tr w:rsidR="005A7964" w:rsidRPr="001E01A4" w14:paraId="4113E2BF" w14:textId="77777777" w:rsidTr="002F78B2">
        <w:trPr>
          <w:trHeight w:val="758"/>
          <w:tblHeader/>
        </w:trPr>
        <w:tc>
          <w:tcPr>
            <w:tcW w:w="26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C52937" w14:textId="638BBA73" w:rsidR="005A7964" w:rsidRPr="001E01A4" w:rsidRDefault="00D64C11" w:rsidP="001E01A4">
            <w:pPr>
              <w:spacing w:after="0"/>
              <w:jc w:val="center"/>
              <w:rPr>
                <w:rFonts w:ascii="Calibri" w:hAnsi="Calibri" w:cs="Calibri"/>
                <w:b/>
              </w:rPr>
            </w:pPr>
            <w:r w:rsidRPr="001E01A4">
              <w:rPr>
                <w:rFonts w:ascii="Calibri" w:hAnsi="Calibri" w:cs="Calibri"/>
              </w:rPr>
              <w:br w:type="page"/>
            </w:r>
            <w:bookmarkStart w:id="129" w:name="_Toc448399229"/>
            <w:r w:rsidR="005A7964" w:rsidRPr="001E01A4">
              <w:rPr>
                <w:rFonts w:ascii="Calibri" w:hAnsi="Calibri" w:cs="Calibri"/>
                <w:b/>
              </w:rPr>
              <w:t xml:space="preserve">Nazwa </w:t>
            </w:r>
          </w:p>
          <w:p w14:paraId="1ECB170C" w14:textId="77777777" w:rsidR="005A7964" w:rsidRPr="001E01A4" w:rsidRDefault="005A7964" w:rsidP="001E01A4">
            <w:pPr>
              <w:spacing w:after="0"/>
              <w:jc w:val="center"/>
              <w:rPr>
                <w:rFonts w:ascii="Calibri" w:hAnsi="Calibri" w:cs="Calibri"/>
                <w:b/>
              </w:rPr>
            </w:pPr>
            <w:r w:rsidRPr="001E01A4">
              <w:rPr>
                <w:rFonts w:ascii="Calibri" w:hAnsi="Calibri" w:cs="Calibri"/>
                <w:b/>
              </w:rPr>
              <w:t xml:space="preserve">wskaźnika </w:t>
            </w:r>
          </w:p>
        </w:tc>
        <w:tc>
          <w:tcPr>
            <w:tcW w:w="11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E01A4" w:rsidRDefault="005A7964" w:rsidP="00A331A0">
            <w:pPr>
              <w:spacing w:after="0"/>
              <w:jc w:val="center"/>
              <w:rPr>
                <w:rFonts w:ascii="Calibri" w:hAnsi="Calibri" w:cs="Calibri"/>
                <w:b/>
              </w:rPr>
            </w:pPr>
            <w:r w:rsidRPr="001E01A4">
              <w:rPr>
                <w:rFonts w:ascii="Calibri" w:hAnsi="Calibri" w:cs="Calibri"/>
                <w:b/>
              </w:rPr>
              <w:t>Jednostka miary</w:t>
            </w:r>
          </w:p>
        </w:tc>
        <w:tc>
          <w:tcPr>
            <w:tcW w:w="526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1E01A4" w:rsidRDefault="005A7964" w:rsidP="00A331A0">
            <w:pPr>
              <w:spacing w:after="0"/>
              <w:jc w:val="center"/>
              <w:rPr>
                <w:rFonts w:ascii="Calibri" w:hAnsi="Calibri" w:cs="Calibri"/>
                <w:b/>
              </w:rPr>
            </w:pPr>
            <w:r w:rsidRPr="001E01A4">
              <w:rPr>
                <w:rFonts w:ascii="Calibri" w:hAnsi="Calibri" w:cs="Calibri"/>
                <w:b/>
              </w:rPr>
              <w:t>Definicja wskaźnika</w:t>
            </w:r>
            <w:r w:rsidRPr="001E01A4">
              <w:rPr>
                <w:rStyle w:val="Odwoanieprzypisudolnego"/>
                <w:rFonts w:ascii="Calibri" w:hAnsi="Calibri" w:cs="Calibri"/>
                <w:b/>
              </w:rPr>
              <w:footnoteReference w:id="9"/>
            </w:r>
          </w:p>
        </w:tc>
      </w:tr>
      <w:tr w:rsidR="005A7964" w:rsidRPr="001E01A4" w14:paraId="03C41E91" w14:textId="77777777" w:rsidTr="002F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07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1E01A4" w:rsidRDefault="005A7964" w:rsidP="00AE6388">
            <w:pPr>
              <w:spacing w:after="0"/>
              <w:jc w:val="center"/>
              <w:rPr>
                <w:rFonts w:ascii="Calibri" w:hAnsi="Calibri" w:cs="Calibri"/>
                <w:b/>
              </w:rPr>
            </w:pPr>
            <w:r w:rsidRPr="001E01A4">
              <w:rPr>
                <w:rFonts w:ascii="Calibri" w:hAnsi="Calibri" w:cs="Calibri"/>
                <w:b/>
              </w:rPr>
              <w:t>Wskaźniki horyzontalne</w:t>
            </w:r>
          </w:p>
        </w:tc>
      </w:tr>
      <w:tr w:rsidR="005A7964" w:rsidRPr="001E01A4" w14:paraId="13551037" w14:textId="77777777" w:rsidTr="002F78B2">
        <w:trPr>
          <w:trHeight w:val="1704"/>
        </w:trPr>
        <w:tc>
          <w:tcPr>
            <w:tcW w:w="2650" w:type="dxa"/>
            <w:tcBorders>
              <w:top w:val="single" w:sz="4" w:space="0" w:color="auto"/>
              <w:left w:val="single" w:sz="4" w:space="0" w:color="auto"/>
              <w:bottom w:val="single" w:sz="4" w:space="0" w:color="auto"/>
              <w:right w:val="single" w:sz="4" w:space="0" w:color="auto"/>
            </w:tcBorders>
            <w:vAlign w:val="center"/>
            <w:hideMark/>
          </w:tcPr>
          <w:p w14:paraId="15D55F05" w14:textId="1A13B426" w:rsidR="005A7964" w:rsidRPr="001E01A4" w:rsidRDefault="005A7964" w:rsidP="001E01A4">
            <w:pPr>
              <w:rPr>
                <w:rFonts w:ascii="Calibri" w:hAnsi="Calibri" w:cs="Calibri"/>
                <w:b/>
              </w:rPr>
            </w:pPr>
            <w:r w:rsidRPr="001E01A4">
              <w:rPr>
                <w:rFonts w:ascii="Calibri" w:hAnsi="Calibri" w:cs="Calibri"/>
                <w:b/>
              </w:rPr>
              <w:t>L</w:t>
            </w:r>
            <w:r w:rsidR="000A0AE2">
              <w:rPr>
                <w:rFonts w:ascii="Calibri" w:hAnsi="Calibri" w:cs="Calibri"/>
                <w:b/>
              </w:rPr>
              <w:t>iczba obiektów dostosowanych do </w:t>
            </w:r>
            <w:r w:rsidRPr="001E01A4">
              <w:rPr>
                <w:rFonts w:ascii="Calibri" w:hAnsi="Calibri" w:cs="Calibri"/>
                <w:b/>
              </w:rPr>
              <w:t>potrzeb osób z niepełnosprawnościami</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1E01A4" w:rsidRDefault="005A7964" w:rsidP="001E01A4">
            <w:pPr>
              <w:jc w:val="center"/>
              <w:rPr>
                <w:rFonts w:ascii="Calibri" w:hAnsi="Calibri" w:cs="Calibri"/>
              </w:rPr>
            </w:pPr>
            <w:r w:rsidRPr="001E01A4">
              <w:rPr>
                <w:rFonts w:ascii="Calibri" w:hAnsi="Calibri" w:cs="Calibri"/>
              </w:rPr>
              <w:t>Sztuka</w:t>
            </w:r>
          </w:p>
        </w:tc>
        <w:tc>
          <w:tcPr>
            <w:tcW w:w="5261" w:type="dxa"/>
            <w:tcBorders>
              <w:top w:val="single" w:sz="4" w:space="0" w:color="auto"/>
              <w:left w:val="single" w:sz="4" w:space="0" w:color="auto"/>
              <w:bottom w:val="single" w:sz="4" w:space="0" w:color="auto"/>
              <w:right w:val="single" w:sz="4" w:space="0" w:color="auto"/>
            </w:tcBorders>
            <w:hideMark/>
          </w:tcPr>
          <w:p w14:paraId="7B6F64A3" w14:textId="7C836969" w:rsidR="00DA3FF8" w:rsidRDefault="00DA3FF8" w:rsidP="00A331A0">
            <w:pPr>
              <w:spacing w:after="0"/>
              <w:contextualSpacing/>
              <w:rPr>
                <w:rFonts w:ascii="Calibri" w:hAnsi="Calibri" w:cs="Calibri"/>
              </w:rPr>
            </w:pPr>
            <w:r w:rsidRPr="001E01A4">
              <w:rPr>
                <w:rFonts w:ascii="Calibri" w:hAnsi="Calibri" w:cs="Calibri"/>
              </w:rPr>
              <w:t>Wskaźnik odnosi się do liczby obiektów, które zaopatrzono w specjalne podjazdy, windy, urządzenia głośnomówiące, bądź inne rozwiązania umożliwiające dostęp (tj. usunięcie barier w dostępie, w szczególności barier archite</w:t>
            </w:r>
            <w:r w:rsidR="00A57128">
              <w:rPr>
                <w:rFonts w:ascii="Calibri" w:hAnsi="Calibri" w:cs="Calibri"/>
              </w:rPr>
              <w:t>ktonicznych) do tych obiektów i </w:t>
            </w:r>
            <w:r w:rsidRPr="001E01A4">
              <w:rPr>
                <w:rFonts w:ascii="Calibri" w:hAnsi="Calibri" w:cs="Calibri"/>
              </w:rPr>
              <w:t>poruszanie się po nich osobom z niep</w:t>
            </w:r>
            <w:r w:rsidR="00AE6388">
              <w:rPr>
                <w:rFonts w:ascii="Calibri" w:hAnsi="Calibri" w:cs="Calibri"/>
              </w:rPr>
              <w:t>ełnosprawnościami ruchowymi czy </w:t>
            </w:r>
            <w:r w:rsidRPr="001E01A4">
              <w:rPr>
                <w:rFonts w:ascii="Calibri" w:hAnsi="Calibri" w:cs="Calibri"/>
              </w:rPr>
              <w:t>sensorycznymi.</w:t>
            </w:r>
          </w:p>
          <w:p w14:paraId="5726F927" w14:textId="13F7D355" w:rsidR="00AB2926" w:rsidRPr="001E01A4" w:rsidRDefault="000C22E3" w:rsidP="00A331A0">
            <w:pPr>
              <w:spacing w:after="0"/>
              <w:contextualSpacing/>
              <w:rPr>
                <w:rFonts w:ascii="Calibri" w:hAnsi="Calibri" w:cs="Calibri"/>
              </w:rPr>
            </w:pPr>
            <w:r>
              <w:rPr>
                <w:rFonts w:ascii="Calibri" w:hAnsi="Calibri" w:cs="Calibri"/>
              </w:rPr>
              <w:br/>
            </w:r>
          </w:p>
          <w:p w14:paraId="7B74C5C2" w14:textId="5939FFE1" w:rsidR="00DA3FF8" w:rsidRPr="001E01A4" w:rsidRDefault="00DA3FF8" w:rsidP="00A331A0">
            <w:pPr>
              <w:spacing w:after="0"/>
              <w:contextualSpacing/>
              <w:rPr>
                <w:rFonts w:ascii="Calibri" w:hAnsi="Calibri" w:cs="Calibri"/>
              </w:rPr>
            </w:pPr>
            <w:r w:rsidRPr="001E01A4">
              <w:rPr>
                <w:rFonts w:ascii="Calibri" w:hAnsi="Calibri" w:cs="Calibri"/>
              </w:rPr>
              <w:lastRenderedPageBreak/>
              <w:t>Jako obiekty budowlane należy rozumieć konstrukcje połączone z gruntem w sposób trwały, wykonane z materiałów budowlanych i elementów składowych, będąc</w:t>
            </w:r>
            <w:r w:rsidR="00A94C32">
              <w:rPr>
                <w:rFonts w:ascii="Calibri" w:hAnsi="Calibri" w:cs="Calibri"/>
              </w:rPr>
              <w:t>e wynikiem prac budowlanych (według</w:t>
            </w:r>
            <w:r w:rsidRPr="001E01A4">
              <w:rPr>
                <w:rFonts w:ascii="Calibri" w:hAnsi="Calibri" w:cs="Calibri"/>
              </w:rPr>
              <w:t> def</w:t>
            </w:r>
            <w:r w:rsidR="00A94C32">
              <w:rPr>
                <w:rFonts w:ascii="Calibri" w:hAnsi="Calibri" w:cs="Calibri"/>
              </w:rPr>
              <w:t>inicji</w:t>
            </w:r>
            <w:r w:rsidRPr="001E01A4">
              <w:rPr>
                <w:rFonts w:ascii="Calibri" w:hAnsi="Calibri" w:cs="Calibri"/>
              </w:rPr>
              <w:t xml:space="preserve"> PKOB).</w:t>
            </w:r>
          </w:p>
          <w:p w14:paraId="4631DCF4" w14:textId="1CDCEF2B" w:rsidR="004A60FF" w:rsidRDefault="00DA3FF8" w:rsidP="00F816C1">
            <w:pPr>
              <w:contextualSpacing/>
              <w:rPr>
                <w:rFonts w:ascii="Calibri" w:hAnsi="Calibri" w:cs="Calibri"/>
              </w:rPr>
            </w:pPr>
            <w:r w:rsidRPr="001E01A4">
              <w:rPr>
                <w:rFonts w:ascii="Calibri" w:hAnsi="Calibri" w:cs="Calibri"/>
              </w:rPr>
              <w:t>Należy podać liczbę obiektów, w których zastosowano rozwiązani</w:t>
            </w:r>
            <w:r w:rsidR="00741DCA" w:rsidRPr="001E01A4">
              <w:rPr>
                <w:rFonts w:ascii="Calibri" w:hAnsi="Calibri" w:cs="Calibri"/>
              </w:rPr>
              <w:t>a umożliwiające dostęp osobom z </w:t>
            </w:r>
            <w:r w:rsidRPr="001E01A4">
              <w:rPr>
                <w:rFonts w:ascii="Calibri" w:hAnsi="Calibri" w:cs="Calibri"/>
              </w:rPr>
              <w:t>niepełnosprawnościami ruchowymi lub sensorycznymi lub zaopatrzonych w sprzęt, a nie liczbę sprzętów, urządzeń itp. Jeśli instytucja, zakład itp. składa się z kilku obiektów, należy zliczyć wszystkie, któr</w:t>
            </w:r>
            <w:r w:rsidR="00AE6388">
              <w:rPr>
                <w:rFonts w:ascii="Calibri" w:hAnsi="Calibri" w:cs="Calibri"/>
              </w:rPr>
              <w:t>e dostosowano do potrzeb osób z </w:t>
            </w:r>
            <w:r w:rsidRPr="001E01A4">
              <w:rPr>
                <w:rFonts w:ascii="Calibri" w:hAnsi="Calibri" w:cs="Calibri"/>
              </w:rPr>
              <w:t>niepełnosprawnościami.</w:t>
            </w:r>
          </w:p>
          <w:p w14:paraId="26C888B2" w14:textId="77777777" w:rsidR="0060703F" w:rsidRDefault="0060703F" w:rsidP="00F816C1">
            <w:pPr>
              <w:contextualSpacing/>
              <w:rPr>
                <w:rFonts w:ascii="Calibri" w:hAnsi="Calibri" w:cs="Calibri"/>
              </w:rPr>
            </w:pPr>
          </w:p>
          <w:p w14:paraId="210A29D3" w14:textId="51BDDEC4" w:rsidR="0060703F" w:rsidRDefault="00DA3FF8" w:rsidP="004A60FF">
            <w:pPr>
              <w:spacing w:before="240" w:after="0"/>
              <w:rPr>
                <w:rFonts w:ascii="Calibri" w:eastAsia="Calibri" w:hAnsi="Calibri" w:cs="Calibri"/>
              </w:rPr>
            </w:pPr>
            <w:r w:rsidRPr="001E01A4">
              <w:rPr>
                <w:rFonts w:ascii="Calibri" w:eastAsia="Calibri" w:hAnsi="Calibri" w:cs="Calibri"/>
              </w:rPr>
              <w:t>Wskaźnik mierzony w momencie rozliczenia wydatku związanego z dostosowaniem obiektów do potrzeb osób z niepełnosprawnościami w ramach danego projektu (ogólnodostępnego lub dedykowanego).</w:t>
            </w:r>
          </w:p>
          <w:p w14:paraId="5918467D" w14:textId="15FCDF2B" w:rsidR="0060703F" w:rsidRPr="0060703F" w:rsidRDefault="0060703F" w:rsidP="0060703F">
            <w:pPr>
              <w:spacing w:after="0"/>
              <w:rPr>
                <w:rFonts w:ascii="Calibri" w:eastAsia="Calibri" w:hAnsi="Calibri" w:cs="Calibri"/>
              </w:rPr>
            </w:pPr>
          </w:p>
        </w:tc>
      </w:tr>
      <w:tr w:rsidR="005A7964" w:rsidRPr="001E01A4" w14:paraId="6D509E1B" w14:textId="77777777" w:rsidTr="002F78B2">
        <w:trPr>
          <w:trHeight w:val="2235"/>
        </w:trPr>
        <w:tc>
          <w:tcPr>
            <w:tcW w:w="2650"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1E01A4" w:rsidRDefault="005A7964" w:rsidP="001E01A4">
            <w:pPr>
              <w:rPr>
                <w:rFonts w:ascii="Calibri" w:hAnsi="Calibri" w:cs="Calibri"/>
                <w:b/>
              </w:rPr>
            </w:pPr>
            <w:r w:rsidRPr="001E01A4">
              <w:rPr>
                <w:rFonts w:ascii="Calibri" w:hAnsi="Calibri" w:cs="Calibri"/>
                <w:b/>
              </w:rPr>
              <w:lastRenderedPageBreak/>
              <w:t>Liczba osób objętych szkoleniami / doradztwem w zakresie kompetencji cyfrowych</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1E01A4" w:rsidRDefault="005A7964" w:rsidP="001E01A4">
            <w:pPr>
              <w:jc w:val="center"/>
              <w:rPr>
                <w:rFonts w:ascii="Calibri" w:hAnsi="Calibri" w:cs="Calibri"/>
              </w:rPr>
            </w:pPr>
            <w:r w:rsidRPr="001E01A4">
              <w:rPr>
                <w:rFonts w:ascii="Calibri" w:hAnsi="Calibri" w:cs="Calibri"/>
              </w:rPr>
              <w:t xml:space="preserve">Osoby </w:t>
            </w:r>
          </w:p>
          <w:p w14:paraId="09B27EEF" w14:textId="77777777" w:rsidR="005A7964" w:rsidRPr="001E01A4" w:rsidRDefault="005A7964" w:rsidP="001E01A4">
            <w:pPr>
              <w:jc w:val="center"/>
              <w:rPr>
                <w:rFonts w:ascii="Calibri" w:hAnsi="Calibri" w:cs="Calibri"/>
              </w:rPr>
            </w:pPr>
            <w:r w:rsidRPr="001E01A4">
              <w:rPr>
                <w:rFonts w:ascii="Calibri" w:hAnsi="Calibri" w:cs="Calibri"/>
              </w:rPr>
              <w:t>(O/ K/M)</w:t>
            </w:r>
          </w:p>
        </w:tc>
        <w:tc>
          <w:tcPr>
            <w:tcW w:w="5261" w:type="dxa"/>
            <w:tcBorders>
              <w:top w:val="single" w:sz="4" w:space="0" w:color="auto"/>
              <w:left w:val="single" w:sz="4" w:space="0" w:color="auto"/>
              <w:bottom w:val="single" w:sz="4" w:space="0" w:color="auto"/>
              <w:right w:val="single" w:sz="4" w:space="0" w:color="auto"/>
            </w:tcBorders>
            <w:hideMark/>
          </w:tcPr>
          <w:p w14:paraId="1FBC40DC" w14:textId="12E3635E" w:rsidR="005A7964" w:rsidRDefault="005A7964" w:rsidP="00A331A0">
            <w:pPr>
              <w:spacing w:after="0"/>
              <w:rPr>
                <w:rFonts w:ascii="Calibri" w:hAnsi="Calibri" w:cs="Calibri"/>
              </w:rPr>
            </w:pPr>
            <w:r w:rsidRPr="001E01A4">
              <w:rPr>
                <w:rFonts w:ascii="Calibri" w:hAnsi="Calibri" w:cs="Calibri"/>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867BE27" w14:textId="77777777" w:rsidR="0060703F" w:rsidRPr="001E01A4" w:rsidRDefault="0060703F" w:rsidP="00A331A0">
            <w:pPr>
              <w:spacing w:after="0"/>
              <w:rPr>
                <w:rFonts w:ascii="Calibri" w:hAnsi="Calibri" w:cs="Calibri"/>
              </w:rPr>
            </w:pPr>
          </w:p>
          <w:p w14:paraId="093F423E" w14:textId="77777777" w:rsidR="00DA3FF8" w:rsidRDefault="00DA3FF8" w:rsidP="00A331A0">
            <w:pPr>
              <w:spacing w:after="0"/>
              <w:rPr>
                <w:rFonts w:ascii="Calibri" w:hAnsi="Calibri" w:cs="Calibri"/>
                <w:color w:val="000000"/>
                <w:lang w:eastAsia="pl-PL"/>
              </w:rPr>
            </w:pPr>
            <w:r w:rsidRPr="001E01A4">
              <w:rPr>
                <w:rFonts w:ascii="Calibri" w:hAnsi="Calibri" w:cs="Calibri"/>
                <w:lang w:eastAsia="pl-PL"/>
              </w:rPr>
              <w:t>Wskaźnik ma agregować wszystkie osoby, które skorzystały ze wsparcia w zakresi</w:t>
            </w:r>
            <w:r w:rsidR="00741DCA" w:rsidRPr="001E01A4">
              <w:rPr>
                <w:rFonts w:ascii="Calibri" w:hAnsi="Calibri" w:cs="Calibri"/>
                <w:lang w:eastAsia="pl-PL"/>
              </w:rPr>
              <w:t xml:space="preserve">e TIK we wszystkich programach </w:t>
            </w:r>
            <w:r w:rsidRPr="001E01A4">
              <w:rPr>
                <w:rFonts w:ascii="Calibri" w:hAnsi="Calibri" w:cs="Calibri"/>
                <w:lang w:eastAsia="pl-PL"/>
              </w:rPr>
              <w:t xml:space="preserve">i projektach, także tych, gdzie szkolenie dotyczy obsługi specyficznego systemu teleinformatycznego, którego wdrożenia dotyczy projekt. </w:t>
            </w:r>
            <w:r w:rsidRPr="001E01A4">
              <w:rPr>
                <w:rFonts w:ascii="Calibri" w:hAnsi="Calibri" w:cs="Calibr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14110DF1" w14:textId="10C993E7" w:rsidR="0082413C" w:rsidRPr="001E01A4" w:rsidRDefault="0082413C" w:rsidP="00A331A0">
            <w:pPr>
              <w:spacing w:after="0"/>
              <w:rPr>
                <w:rFonts w:ascii="Calibri" w:hAnsi="Calibri" w:cs="Calibri"/>
              </w:rPr>
            </w:pPr>
            <w:r>
              <w:rPr>
                <w:rFonts w:ascii="Calibri" w:hAnsi="Calibri" w:cs="Calibri"/>
                <w:color w:val="000000"/>
                <w:lang w:eastAsia="pl-PL"/>
              </w:rPr>
              <w:br/>
            </w:r>
          </w:p>
        </w:tc>
      </w:tr>
      <w:tr w:rsidR="005A7964" w:rsidRPr="001E01A4" w14:paraId="7976EB01" w14:textId="77777777" w:rsidTr="000C22E3">
        <w:trPr>
          <w:trHeight w:val="5893"/>
        </w:trPr>
        <w:tc>
          <w:tcPr>
            <w:tcW w:w="2650"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1E01A4" w:rsidRDefault="005A7964" w:rsidP="001E01A4">
            <w:pPr>
              <w:rPr>
                <w:rFonts w:ascii="Calibri" w:hAnsi="Calibri" w:cs="Calibri"/>
                <w:b/>
              </w:rPr>
            </w:pPr>
            <w:r w:rsidRPr="001E01A4">
              <w:rPr>
                <w:rFonts w:ascii="Calibri" w:hAnsi="Calibri" w:cs="Calibri"/>
                <w:b/>
              </w:rPr>
              <w:lastRenderedPageBreak/>
              <w:t xml:space="preserve">Liczba projektów, w których sfinansowano koszty racjonalnych usprawnień </w:t>
            </w:r>
            <w:r w:rsidRPr="001E01A4">
              <w:rPr>
                <w:rFonts w:ascii="Calibri" w:hAnsi="Calibri" w:cs="Calibri"/>
                <w:b/>
              </w:rPr>
              <w:br/>
              <w:t>dla osób z niepełnosprawnościami</w:t>
            </w:r>
          </w:p>
        </w:tc>
        <w:tc>
          <w:tcPr>
            <w:tcW w:w="1161"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1E01A4" w:rsidRDefault="005A7964" w:rsidP="001E01A4">
            <w:pPr>
              <w:jc w:val="center"/>
              <w:rPr>
                <w:rFonts w:ascii="Calibri" w:hAnsi="Calibri" w:cs="Calibri"/>
              </w:rPr>
            </w:pPr>
            <w:r w:rsidRPr="001E01A4">
              <w:rPr>
                <w:rFonts w:ascii="Calibri" w:hAnsi="Calibri" w:cs="Calibri"/>
              </w:rPr>
              <w:t>Sztuka</w:t>
            </w:r>
          </w:p>
        </w:tc>
        <w:tc>
          <w:tcPr>
            <w:tcW w:w="5261" w:type="dxa"/>
            <w:tcBorders>
              <w:top w:val="single" w:sz="4" w:space="0" w:color="auto"/>
              <w:left w:val="single" w:sz="4" w:space="0" w:color="auto"/>
              <w:bottom w:val="single" w:sz="4" w:space="0" w:color="auto"/>
              <w:right w:val="single" w:sz="4" w:space="0" w:color="auto"/>
            </w:tcBorders>
          </w:tcPr>
          <w:p w14:paraId="70441BD1" w14:textId="51F17285" w:rsidR="005A7964" w:rsidRDefault="005A7964" w:rsidP="003F5564">
            <w:pPr>
              <w:spacing w:after="0"/>
              <w:rPr>
                <w:rFonts w:ascii="Calibri" w:hAnsi="Calibri" w:cs="Calibri"/>
              </w:rPr>
            </w:pPr>
            <w:r w:rsidRPr="001E01A4">
              <w:rPr>
                <w:rFonts w:ascii="Calibri" w:hAnsi="Calibri" w:cs="Calibri"/>
              </w:rPr>
              <w:t>Racjonalne u</w:t>
            </w:r>
            <w:r w:rsidR="00AE6388">
              <w:rPr>
                <w:rFonts w:ascii="Calibri" w:hAnsi="Calibri" w:cs="Calibri"/>
              </w:rPr>
              <w:t>sprawnienie oznacza konieczne i </w:t>
            </w:r>
            <w:r w:rsidRPr="001E01A4">
              <w:rPr>
                <w:rFonts w:ascii="Calibri" w:hAnsi="Calibri" w:cs="Calibri"/>
              </w:rPr>
              <w:t>odpowiedni</w:t>
            </w:r>
            <w:r w:rsidR="00AE6388">
              <w:rPr>
                <w:rFonts w:ascii="Calibri" w:hAnsi="Calibri" w:cs="Calibri"/>
              </w:rPr>
              <w:t>e zmiany oraz dostosowania, nie </w:t>
            </w:r>
            <w:r w:rsidRPr="001E01A4">
              <w:rPr>
                <w:rFonts w:ascii="Calibri" w:hAnsi="Calibri" w:cs="Calibri"/>
              </w:rPr>
              <w:t>nakładające nieproporcjonalnego lub nadmiernego obciążenia, rozpatrywane osobno dla każdego konkretnego przypad</w:t>
            </w:r>
            <w:r w:rsidR="00AE6388">
              <w:rPr>
                <w:rFonts w:ascii="Calibri" w:hAnsi="Calibri" w:cs="Calibri"/>
              </w:rPr>
              <w:t>ku, w celu zapewnienia osobom z </w:t>
            </w:r>
            <w:r w:rsidRPr="001E01A4">
              <w:rPr>
                <w:rFonts w:ascii="Calibri" w:hAnsi="Calibri" w:cs="Calibri"/>
              </w:rPr>
              <w:t>niepełnosprawno</w:t>
            </w:r>
            <w:r w:rsidR="00AE6388">
              <w:rPr>
                <w:rFonts w:ascii="Calibri" w:hAnsi="Calibri" w:cs="Calibri"/>
              </w:rPr>
              <w:t>ściami możliwości korzystania z </w:t>
            </w:r>
            <w:r w:rsidRPr="001E01A4">
              <w:rPr>
                <w:rFonts w:ascii="Calibri" w:hAnsi="Calibri" w:cs="Calibri"/>
              </w:rPr>
              <w:t>wszelkich praw człowieka i podstawowych wolności oraz ich wykonywania na zasadzie równości z innymi osobami.</w:t>
            </w:r>
          </w:p>
          <w:p w14:paraId="2A4E9193" w14:textId="77777777" w:rsidR="0082413C" w:rsidRPr="000C22E3" w:rsidRDefault="0082413C" w:rsidP="003F5564">
            <w:pPr>
              <w:spacing w:after="0"/>
              <w:rPr>
                <w:rFonts w:ascii="Calibri" w:hAnsi="Calibri" w:cs="Calibri"/>
                <w:sz w:val="10"/>
                <w:szCs w:val="10"/>
              </w:rPr>
            </w:pPr>
          </w:p>
          <w:p w14:paraId="7FEC1A15" w14:textId="77777777" w:rsidR="005A7964" w:rsidRPr="001E01A4" w:rsidRDefault="005A7964" w:rsidP="003F5564">
            <w:pPr>
              <w:spacing w:after="0"/>
              <w:rPr>
                <w:rFonts w:ascii="Calibri" w:hAnsi="Calibri" w:cs="Calibri"/>
              </w:rPr>
            </w:pPr>
            <w:r w:rsidRPr="001E01A4">
              <w:rPr>
                <w:rFonts w:ascii="Calibri" w:hAnsi="Calibri" w:cs="Calibri"/>
              </w:rPr>
              <w:t>Wskaźnik mierzony w momencie rozliczenia wydatku związanego z racjonalnymi usprawnieniami.</w:t>
            </w:r>
          </w:p>
          <w:p w14:paraId="1FB18CE5" w14:textId="168B7C2A" w:rsidR="005A7964" w:rsidRPr="001E01A4" w:rsidRDefault="005A7964" w:rsidP="003F5564">
            <w:pPr>
              <w:spacing w:after="0"/>
              <w:rPr>
                <w:rFonts w:ascii="Calibri" w:hAnsi="Calibri" w:cs="Calibri"/>
              </w:rPr>
            </w:pPr>
            <w:r w:rsidRPr="001E01A4">
              <w:rPr>
                <w:rFonts w:ascii="Calibri" w:hAnsi="Calibri" w:cs="Calibri"/>
              </w:rPr>
              <w:t>Przykłady racjonalnych usprawnień: tłumacz języka migowego, transport niskopodłogowy, dostosowanie infrastruktury (nie tylko budynku, ale też dostosowanie infra</w:t>
            </w:r>
            <w:r w:rsidR="00F816C1">
              <w:rPr>
                <w:rFonts w:ascii="Calibri" w:hAnsi="Calibri" w:cs="Calibri"/>
              </w:rPr>
              <w:t>struktury komputerowej na przykład </w:t>
            </w:r>
            <w:r w:rsidRPr="001E01A4">
              <w:rPr>
                <w:rFonts w:ascii="Calibri" w:hAnsi="Calibri" w:cs="Calibri"/>
              </w:rPr>
              <w:t xml:space="preserve">programy powiększające, mówiące, drukarki materiałów </w:t>
            </w:r>
            <w:r w:rsidR="0082413C">
              <w:rPr>
                <w:rFonts w:ascii="Calibri" w:hAnsi="Calibri" w:cs="Calibri"/>
              </w:rPr>
              <w:t>w </w:t>
            </w:r>
            <w:r w:rsidRPr="001E01A4">
              <w:rPr>
                <w:rFonts w:ascii="Calibri" w:hAnsi="Calibri" w:cs="Calibri"/>
              </w:rPr>
              <w:t>alfabecie Braille'a), osoby asystujące, odpowiednie dostosowanie wyżywienia.</w:t>
            </w:r>
          </w:p>
        </w:tc>
      </w:tr>
      <w:tr w:rsidR="005A7964" w:rsidRPr="001E01A4" w14:paraId="11E53838" w14:textId="77777777" w:rsidTr="002F78B2">
        <w:tc>
          <w:tcPr>
            <w:tcW w:w="2650" w:type="dxa"/>
            <w:tcBorders>
              <w:top w:val="single" w:sz="4" w:space="0" w:color="auto"/>
              <w:left w:val="single" w:sz="4" w:space="0" w:color="auto"/>
              <w:bottom w:val="single" w:sz="4" w:space="0" w:color="auto"/>
              <w:right w:val="single" w:sz="4" w:space="0" w:color="auto"/>
            </w:tcBorders>
            <w:vAlign w:val="center"/>
          </w:tcPr>
          <w:p w14:paraId="62227FF2" w14:textId="65126C75" w:rsidR="005A7964" w:rsidRPr="001E01A4" w:rsidRDefault="005A7964" w:rsidP="001E01A4">
            <w:pPr>
              <w:rPr>
                <w:rFonts w:ascii="Calibri" w:hAnsi="Calibri" w:cs="Calibri"/>
                <w:b/>
              </w:rPr>
            </w:pPr>
            <w:r w:rsidRPr="001E01A4">
              <w:rPr>
                <w:rFonts w:ascii="Calibri" w:hAnsi="Calibri" w:cs="Calibri"/>
                <w:b/>
                <w:lang w:eastAsia="pl-PL"/>
              </w:rPr>
              <w:t>Liczba podmiotów wykorzystu</w:t>
            </w:r>
            <w:r w:rsidR="000A0AE2">
              <w:rPr>
                <w:rFonts w:ascii="Calibri" w:hAnsi="Calibri" w:cs="Calibri"/>
                <w:b/>
                <w:lang w:eastAsia="pl-PL"/>
              </w:rPr>
              <w:t>jących technologie informacyjno-</w:t>
            </w:r>
            <w:r w:rsidRPr="001E01A4">
              <w:rPr>
                <w:rFonts w:ascii="Calibri" w:hAnsi="Calibri" w:cs="Calibri"/>
                <w:b/>
                <w:lang w:eastAsia="pl-PL"/>
              </w:rPr>
              <w:t>komunikacyjne (TIK)</w:t>
            </w:r>
          </w:p>
        </w:tc>
        <w:tc>
          <w:tcPr>
            <w:tcW w:w="1161"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1E01A4" w:rsidRDefault="005A7964" w:rsidP="001E01A4">
            <w:pPr>
              <w:jc w:val="center"/>
              <w:rPr>
                <w:rFonts w:ascii="Calibri" w:hAnsi="Calibri" w:cs="Calibri"/>
              </w:rPr>
            </w:pPr>
            <w:r w:rsidRPr="001E01A4">
              <w:rPr>
                <w:rFonts w:ascii="Calibri" w:eastAsia="Calibri" w:hAnsi="Calibri" w:cs="Calibri"/>
              </w:rPr>
              <w:t xml:space="preserve">Sztuka </w:t>
            </w:r>
          </w:p>
        </w:tc>
        <w:tc>
          <w:tcPr>
            <w:tcW w:w="5261"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1E01A4" w:rsidRDefault="005A7964" w:rsidP="003F5564">
            <w:pPr>
              <w:spacing w:after="0"/>
              <w:rPr>
                <w:rFonts w:ascii="Calibri" w:hAnsi="Calibri" w:cs="Calibri"/>
                <w:lang w:eastAsia="pl-PL"/>
              </w:rPr>
            </w:pPr>
            <w:r w:rsidRPr="001E01A4">
              <w:rPr>
                <w:rFonts w:ascii="Calibri" w:hAnsi="Calibri" w:cs="Calibr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45AA03A" w14:textId="271174C8" w:rsidR="005A7964" w:rsidRPr="001E01A4" w:rsidRDefault="005A7964" w:rsidP="003F5564">
            <w:pPr>
              <w:spacing w:after="0"/>
              <w:rPr>
                <w:rFonts w:ascii="Calibri" w:hAnsi="Calibri" w:cs="Calibri"/>
                <w:lang w:eastAsia="pl-PL"/>
              </w:rPr>
            </w:pPr>
            <w:r w:rsidRPr="001E01A4">
              <w:rPr>
                <w:rFonts w:ascii="Calibri" w:hAnsi="Calibri" w:cs="Calibri"/>
                <w:lang w:eastAsia="pl-PL"/>
              </w:rPr>
              <w:t>Przez technologie informacyjno-komunikacyjne (ang. ICT – Information and Communications Technology) należy rozumieć technologie pozyskiwania/ produkcji, gromadzenia/ przechowywania, przesyłania, przetwarzania i rozpowszechniania informacji w</w:t>
            </w:r>
            <w:r w:rsidR="000A0AE2">
              <w:rPr>
                <w:rFonts w:ascii="Calibri" w:hAnsi="Calibri" w:cs="Calibri"/>
                <w:lang w:eastAsia="pl-PL"/>
              </w:rPr>
              <w:t> </w:t>
            </w:r>
            <w:r w:rsidRPr="001E01A4">
              <w:rPr>
                <w:rFonts w:ascii="Calibri" w:hAnsi="Calibri" w:cs="Calibri"/>
                <w:lang w:eastAsia="pl-PL"/>
              </w:rPr>
              <w:t xml:space="preserve">formie elektronicznej z wykorzystaniem technik cyfrowych </w:t>
            </w:r>
            <w:r w:rsidR="0065445F">
              <w:rPr>
                <w:rFonts w:ascii="Calibri" w:hAnsi="Calibri" w:cs="Calibri"/>
                <w:lang w:eastAsia="pl-PL"/>
              </w:rPr>
              <w:t>i </w:t>
            </w:r>
            <w:r w:rsidRPr="001E01A4">
              <w:rPr>
                <w:rFonts w:ascii="Calibri" w:hAnsi="Calibri" w:cs="Calibri"/>
                <w:lang w:eastAsia="pl-PL"/>
              </w:rPr>
              <w:t>wszelkich narzędzi komunikacji elektronicznej oraz wszelkie działania związane</w:t>
            </w:r>
            <w:r w:rsidR="00C95B52" w:rsidRPr="001E01A4">
              <w:rPr>
                <w:rFonts w:ascii="Calibri" w:hAnsi="Calibri" w:cs="Calibri"/>
                <w:lang w:eastAsia="pl-PL"/>
              </w:rPr>
              <w:t xml:space="preserve"> </w:t>
            </w:r>
            <w:r w:rsidR="000A0AE2">
              <w:rPr>
                <w:rFonts w:ascii="Calibri" w:hAnsi="Calibri" w:cs="Calibri"/>
                <w:lang w:eastAsia="pl-PL"/>
              </w:rPr>
              <w:t>z </w:t>
            </w:r>
            <w:r w:rsidRPr="001E01A4">
              <w:rPr>
                <w:rFonts w:ascii="Calibri" w:hAnsi="Calibri" w:cs="Calibri"/>
                <w:lang w:eastAsia="pl-PL"/>
              </w:rPr>
              <w:t>produkcją i wykorzystaniem</w:t>
            </w:r>
            <w:r w:rsidR="0065445F">
              <w:rPr>
                <w:rFonts w:ascii="Calibri" w:hAnsi="Calibri" w:cs="Calibri"/>
                <w:lang w:eastAsia="pl-PL"/>
              </w:rPr>
              <w:t xml:space="preserve"> urządzeń telekomunikacyjnych i </w:t>
            </w:r>
            <w:r w:rsidRPr="001E01A4">
              <w:rPr>
                <w:rFonts w:ascii="Calibri" w:hAnsi="Calibri" w:cs="Calibri"/>
                <w:lang w:eastAsia="pl-PL"/>
              </w:rPr>
              <w:t>informatycznych oraz usług im towarzyszących; działania edukacyjne i szkoleniowe.</w:t>
            </w:r>
          </w:p>
          <w:p w14:paraId="43C19867" w14:textId="06E96E59" w:rsidR="005A7964" w:rsidRPr="001E01A4" w:rsidRDefault="005A7964" w:rsidP="003F5564">
            <w:pPr>
              <w:spacing w:after="0"/>
              <w:rPr>
                <w:rFonts w:ascii="Calibri" w:hAnsi="Calibri" w:cs="Calibri"/>
                <w:lang w:eastAsia="pl-PL"/>
              </w:rPr>
            </w:pPr>
            <w:r w:rsidRPr="001E01A4">
              <w:rPr>
                <w:rFonts w:ascii="Calibri" w:hAnsi="Calibri" w:cs="Calibri"/>
                <w:lang w:eastAsia="pl-PL"/>
              </w:rPr>
              <w:t>Podmioty wykorzys</w:t>
            </w:r>
            <w:r w:rsidR="00604904">
              <w:rPr>
                <w:rFonts w:ascii="Calibri" w:hAnsi="Calibri" w:cs="Calibri"/>
                <w:lang w:eastAsia="pl-PL"/>
              </w:rPr>
              <w:t>tujące TIK należy rozumieć jako </w:t>
            </w:r>
            <w:r w:rsidRPr="001E01A4">
              <w:rPr>
                <w:rFonts w:ascii="Calibri" w:hAnsi="Calibri" w:cs="Calibri"/>
                <w:lang w:eastAsia="pl-PL"/>
              </w:rPr>
              <w:t>podmioty (beneficjenci/partnerzy beneficjentów), które w ramach realizowanego przez nie projektu wspierają wykorzystywanie technik poprzez: n</w:t>
            </w:r>
            <w:r w:rsidR="00604904">
              <w:rPr>
                <w:rFonts w:ascii="Calibri" w:hAnsi="Calibri" w:cs="Calibri"/>
                <w:lang w:eastAsia="pl-PL"/>
              </w:rPr>
              <w:t>a </w:t>
            </w:r>
            <w:r w:rsidRPr="001E01A4">
              <w:rPr>
                <w:rFonts w:ascii="Calibri" w:hAnsi="Calibri" w:cs="Calibri"/>
                <w:lang w:eastAsia="pl-PL"/>
              </w:rPr>
              <w:t>p</w:t>
            </w:r>
            <w:r w:rsidR="00604904">
              <w:rPr>
                <w:rFonts w:ascii="Calibri" w:hAnsi="Calibri" w:cs="Calibri"/>
                <w:lang w:eastAsia="pl-PL"/>
              </w:rPr>
              <w:t>rzykład</w:t>
            </w:r>
            <w:r w:rsidRPr="001E01A4">
              <w:rPr>
                <w:rFonts w:ascii="Calibri" w:hAnsi="Calibri" w:cs="Calibri"/>
                <w:lang w:eastAsia="pl-PL"/>
              </w:rPr>
              <w:t xml:space="preserve"> propagowanie/ szkolenie/ zakup TIK lub podmioty, które otrzymują wsparcie w tym zakresie (uczestnicy projektów). </w:t>
            </w:r>
          </w:p>
          <w:p w14:paraId="75007E42" w14:textId="4059CB42" w:rsidR="005A7964" w:rsidRPr="001E01A4" w:rsidRDefault="005A7964" w:rsidP="003F5564">
            <w:pPr>
              <w:spacing w:after="0"/>
              <w:rPr>
                <w:rFonts w:ascii="Calibri" w:hAnsi="Calibri" w:cs="Calibri"/>
                <w:lang w:eastAsia="pl-PL"/>
              </w:rPr>
            </w:pPr>
            <w:r w:rsidRPr="001E01A4">
              <w:rPr>
                <w:rFonts w:ascii="Calibri" w:hAnsi="Calibri" w:cs="Calibri"/>
                <w:lang w:eastAsia="pl-PL"/>
              </w:rPr>
              <w:lastRenderedPageBreak/>
              <w:t>Podmiotami realizującymi projekty TIK mogą być m.in.: MŚP, duże przedsiębiors</w:t>
            </w:r>
            <w:r w:rsidR="0065445F">
              <w:rPr>
                <w:rFonts w:ascii="Calibri" w:hAnsi="Calibri" w:cs="Calibri"/>
                <w:lang w:eastAsia="pl-PL"/>
              </w:rPr>
              <w:t>twa, administracja publiczna, w </w:t>
            </w:r>
            <w:r w:rsidRPr="001E01A4">
              <w:rPr>
                <w:rFonts w:ascii="Calibri" w:hAnsi="Calibri" w:cs="Calibri"/>
                <w:lang w:eastAsia="pl-PL"/>
              </w:rPr>
              <w:t>tym jednostki samorządu terytorialnego, NGO, jednostki naukowe, szkoły, które będą wykorzystywać TIK do usprawnienia swojego działania i do prowadzenia relacji z innymi podmiotami.</w:t>
            </w:r>
          </w:p>
          <w:p w14:paraId="2EF897D3" w14:textId="77777777" w:rsidR="005A7964" w:rsidRPr="001E01A4" w:rsidRDefault="005A7964" w:rsidP="0060703F">
            <w:pPr>
              <w:spacing w:after="0"/>
              <w:rPr>
                <w:rFonts w:ascii="Calibri" w:hAnsi="Calibri" w:cs="Calibri"/>
              </w:rPr>
            </w:pPr>
            <w:r w:rsidRPr="001E01A4">
              <w:rPr>
                <w:rFonts w:ascii="Calibri" w:hAnsi="Calibri" w:cs="Calibri"/>
                <w:lang w:eastAsia="pl-PL"/>
              </w:rPr>
              <w:t xml:space="preserve">W przypadku gdy beneficjentem pozostaje jeden podmiot, we wskaźniku należy ująć wartość „1”. </w:t>
            </w:r>
            <w:r w:rsidRPr="001E01A4">
              <w:rPr>
                <w:rFonts w:ascii="Calibri" w:hAnsi="Calibri" w:cs="Calibri"/>
                <w:lang w:eastAsia="pl-PL"/>
              </w:rPr>
              <w:br/>
              <w:t xml:space="preserve">W przypadku gdy projekt jest realizowany przez partnerstwo podmiotów, w wartości wskaźnika należy ująć każdy z podmiotów </w:t>
            </w:r>
            <w:r w:rsidR="007756F3" w:rsidRPr="001E01A4">
              <w:rPr>
                <w:rFonts w:ascii="Calibri" w:hAnsi="Calibri" w:cs="Calibri"/>
                <w:lang w:eastAsia="pl-PL"/>
              </w:rPr>
              <w:t>wchodzących w</w:t>
            </w:r>
            <w:r w:rsidRPr="001E01A4">
              <w:rPr>
                <w:rFonts w:ascii="Calibri" w:hAnsi="Calibri" w:cs="Calibri"/>
                <w:lang w:eastAsia="pl-PL"/>
              </w:rPr>
              <w:t xml:space="preserve"> skład partnerstwa, który wdrożył w swojej działalności narzędzia TIK.</w:t>
            </w:r>
          </w:p>
        </w:tc>
      </w:tr>
    </w:tbl>
    <w:p w14:paraId="21AA8986" w14:textId="45F11B98" w:rsidR="00E73748" w:rsidRPr="001E01A4" w:rsidRDefault="0082413C" w:rsidP="001E01A4">
      <w:pPr>
        <w:spacing w:after="0"/>
        <w:contextualSpacing/>
        <w:jc w:val="both"/>
        <w:rPr>
          <w:rFonts w:ascii="Calibri" w:eastAsia="Calibri" w:hAnsi="Calibri" w:cs="Calibri"/>
        </w:rPr>
      </w:pPr>
      <w:r>
        <w:rPr>
          <w:rFonts w:ascii="Calibri" w:eastAsia="Calibri" w:hAnsi="Calibri" w:cs="Calibri"/>
        </w:rPr>
        <w:lastRenderedPageBreak/>
        <w:br/>
      </w:r>
    </w:p>
    <w:p w14:paraId="266A909B" w14:textId="210894E0" w:rsidR="00B72615" w:rsidRPr="0082413C" w:rsidRDefault="00D74C83" w:rsidP="00CA00A6">
      <w:pPr>
        <w:pStyle w:val="Akapitzlist"/>
        <w:numPr>
          <w:ilvl w:val="1"/>
          <w:numId w:val="54"/>
        </w:numPr>
        <w:shd w:val="clear" w:color="auto" w:fill="8DB3E2" w:themeFill="text2" w:themeFillTint="66"/>
        <w:spacing w:after="0"/>
        <w:ind w:hanging="720"/>
        <w:jc w:val="both"/>
        <w:outlineLvl w:val="2"/>
        <w:rPr>
          <w:rFonts w:ascii="Calibri" w:hAnsi="Calibri" w:cs="Calibri"/>
          <w:b/>
          <w:color w:val="FFFFFF" w:themeColor="background1"/>
          <w:sz w:val="24"/>
        </w:rPr>
      </w:pPr>
      <w:bookmarkStart w:id="130" w:name="_Toc419892478"/>
      <w:bookmarkStart w:id="131" w:name="_Toc420574252"/>
      <w:bookmarkStart w:id="132" w:name="_Toc422301630"/>
      <w:bookmarkStart w:id="133" w:name="_Toc440885207"/>
      <w:bookmarkStart w:id="134" w:name="_Toc447262906"/>
      <w:bookmarkStart w:id="135" w:name="_Toc499039750"/>
      <w:bookmarkEnd w:id="128"/>
      <w:r w:rsidRPr="001E01A4">
        <w:rPr>
          <w:rFonts w:ascii="Calibri" w:hAnsi="Calibri" w:cs="Calibri"/>
          <w:b/>
          <w:color w:val="FFFFFF" w:themeColor="background1"/>
          <w:sz w:val="24"/>
        </w:rPr>
        <w:t>POLITYKI HORYZONTALNE</w:t>
      </w:r>
      <w:bookmarkEnd w:id="130"/>
      <w:r w:rsidRPr="001E01A4">
        <w:rPr>
          <w:rFonts w:ascii="Calibri" w:hAnsi="Calibri" w:cs="Calibri"/>
          <w:b/>
          <w:color w:val="FFFFFF" w:themeColor="background1"/>
          <w:sz w:val="24"/>
        </w:rPr>
        <w:t xml:space="preserve"> - ZASADA RÓWNOŚCI SZANS I NIEDYSKRYMINACJI</w:t>
      </w:r>
      <w:bookmarkEnd w:id="129"/>
      <w:bookmarkEnd w:id="131"/>
      <w:bookmarkEnd w:id="132"/>
      <w:bookmarkEnd w:id="133"/>
      <w:bookmarkEnd w:id="134"/>
      <w:bookmarkEnd w:id="135"/>
      <w:r w:rsidR="005B6ED4" w:rsidRPr="001E01A4">
        <w:rPr>
          <w:rFonts w:ascii="Calibri" w:hAnsi="Calibri" w:cs="Calibri"/>
          <w:b/>
          <w:color w:val="FFFFFF" w:themeColor="background1"/>
          <w:sz w:val="24"/>
        </w:rPr>
        <w:t xml:space="preserve"> </w:t>
      </w:r>
    </w:p>
    <w:p w14:paraId="613A4341" w14:textId="77777777" w:rsidR="00B72615" w:rsidRPr="001E01A4" w:rsidRDefault="00B72615" w:rsidP="001E01A4">
      <w:pPr>
        <w:spacing w:after="0"/>
        <w:jc w:val="both"/>
        <w:rPr>
          <w:rFonts w:ascii="Calibri" w:hAnsi="Calibri" w:cs="Calibri"/>
        </w:rPr>
      </w:pPr>
    </w:p>
    <w:p w14:paraId="1332F041" w14:textId="22F1F22A" w:rsidR="00E41E6E" w:rsidRPr="001E01A4" w:rsidRDefault="00E41E6E" w:rsidP="001E01A4">
      <w:pPr>
        <w:jc w:val="both"/>
        <w:rPr>
          <w:rFonts w:ascii="Calibri" w:hAnsi="Calibri" w:cs="Calibri"/>
        </w:rPr>
      </w:pPr>
      <w:bookmarkStart w:id="136" w:name="_Toc420315869"/>
      <w:r w:rsidRPr="001E01A4">
        <w:rPr>
          <w:rFonts w:ascii="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w:t>
      </w:r>
      <w:r w:rsidR="00506384">
        <w:rPr>
          <w:rFonts w:ascii="Calibri" w:hAnsi="Calibri" w:cs="Calibri"/>
        </w:rPr>
        <w:t> </w:t>
      </w:r>
      <w:r w:rsidRPr="001E01A4">
        <w:rPr>
          <w:rFonts w:ascii="Calibri" w:hAnsi="Calibri" w:cs="Calibri"/>
        </w:rPr>
        <w:t>zasobów finansowych, możliwości korzystania z szans rozwoju.</w:t>
      </w:r>
    </w:p>
    <w:p w14:paraId="2437A6B6" w14:textId="14DFD29F" w:rsidR="005A7964" w:rsidRPr="001E01A4" w:rsidRDefault="00E41E6E" w:rsidP="001E01A4">
      <w:pPr>
        <w:jc w:val="both"/>
        <w:rPr>
          <w:rFonts w:ascii="Calibri" w:eastAsia="Calibri" w:hAnsi="Calibri" w:cs="Calibri"/>
        </w:rPr>
      </w:pPr>
      <w:r w:rsidRPr="001E01A4">
        <w:rPr>
          <w:rFonts w:ascii="Calibri" w:hAnsi="Calibri" w:cs="Calibri"/>
        </w:rPr>
        <w:t xml:space="preserve">Szczegółowe warunki, w tym dobre praktyki dotyczące realizacji w projektach zasady równości szans i niedyskryminacji, zawarte zostały w </w:t>
      </w:r>
      <w:r w:rsidRPr="00506384">
        <w:rPr>
          <w:rFonts w:ascii="Calibri" w:hAnsi="Calibri" w:cs="Calibri"/>
        </w:rPr>
        <w:t>Wytyczn</w:t>
      </w:r>
      <w:r w:rsidR="007004DD" w:rsidRPr="00506384">
        <w:rPr>
          <w:rFonts w:ascii="Calibri" w:hAnsi="Calibri" w:cs="Calibri"/>
        </w:rPr>
        <w:t>ych</w:t>
      </w:r>
      <w:r w:rsidRPr="00506384">
        <w:rPr>
          <w:rFonts w:ascii="Calibri" w:hAnsi="Calibri" w:cs="Calibri"/>
        </w:rPr>
        <w:t xml:space="preserve"> w zakresie rea</w:t>
      </w:r>
      <w:r w:rsidR="00506384" w:rsidRPr="00506384">
        <w:rPr>
          <w:rFonts w:ascii="Calibri" w:hAnsi="Calibri" w:cs="Calibri"/>
        </w:rPr>
        <w:t>lizacji zasady równości szans i </w:t>
      </w:r>
      <w:r w:rsidRPr="00506384">
        <w:rPr>
          <w:rFonts w:ascii="Calibri" w:hAnsi="Calibri" w:cs="Calibri"/>
        </w:rPr>
        <w:t>niedyskryminacji, w tym dostępności dla osób z niepełnosprawnościami oraz zasady równości szans kobiet i mężczyzn w ramach funduszy unijnych na lata 2014-2020</w:t>
      </w:r>
      <w:r w:rsidRPr="001E01A4">
        <w:rPr>
          <w:rFonts w:ascii="Calibri" w:hAnsi="Calibri" w:cs="Calibri"/>
        </w:rPr>
        <w:t>,</w:t>
      </w:r>
      <w:r w:rsidRPr="001E01A4">
        <w:rPr>
          <w:rFonts w:ascii="Calibri" w:hAnsi="Calibri" w:cs="Calibri"/>
          <w:i/>
        </w:rPr>
        <w:t xml:space="preserve"> </w:t>
      </w:r>
      <w:r w:rsidRPr="001E01A4">
        <w:rPr>
          <w:rFonts w:ascii="Calibri" w:hAnsi="Calibri" w:cs="Calibri"/>
        </w:rPr>
        <w:t xml:space="preserve">które zamieszczone są na stronie internetowej </w:t>
      </w:r>
      <w:bookmarkEnd w:id="136"/>
      <w:r w:rsidR="005A7964" w:rsidRPr="001E01A4">
        <w:rPr>
          <w:rFonts w:ascii="Calibri" w:eastAsia="Times New Roman" w:hAnsi="Calibri" w:cs="Calibri"/>
        </w:rPr>
        <w:fldChar w:fldCharType="begin"/>
      </w:r>
      <w:r w:rsidR="005A7964" w:rsidRPr="001E01A4">
        <w:rPr>
          <w:rFonts w:ascii="Calibri" w:eastAsia="Times New Roman" w:hAnsi="Calibri" w:cs="Calibri"/>
        </w:rPr>
        <w:instrText xml:space="preserve"> HYPERLINK "http://www.rpo.pomorskie.eu/" </w:instrText>
      </w:r>
      <w:r w:rsidR="005A7964" w:rsidRPr="001E01A4">
        <w:rPr>
          <w:rFonts w:ascii="Calibri" w:eastAsia="Times New Roman" w:hAnsi="Calibri" w:cs="Calibri"/>
        </w:rPr>
        <w:fldChar w:fldCharType="separate"/>
      </w:r>
      <w:r w:rsidR="005A7964" w:rsidRPr="001E01A4">
        <w:rPr>
          <w:rFonts w:ascii="Calibri" w:eastAsia="Calibri" w:hAnsi="Calibri" w:cs="Calibri"/>
          <w:color w:val="0000FF"/>
          <w:u w:val="single"/>
        </w:rPr>
        <w:t>RPO WP 2014-2020</w:t>
      </w:r>
      <w:r w:rsidR="005A7964" w:rsidRPr="001E01A4">
        <w:rPr>
          <w:rFonts w:ascii="Calibri" w:eastAsia="Calibri" w:hAnsi="Calibri" w:cs="Calibri"/>
          <w:color w:val="0000FF"/>
          <w:u w:val="single"/>
        </w:rPr>
        <w:fldChar w:fldCharType="end"/>
      </w:r>
      <w:r w:rsidR="005A7964" w:rsidRPr="001E01A4">
        <w:rPr>
          <w:rFonts w:ascii="Calibri" w:eastAsia="Calibri" w:hAnsi="Calibri" w:cs="Calibri"/>
        </w:rPr>
        <w:t>.</w:t>
      </w:r>
      <w:r w:rsidR="005A7964" w:rsidRPr="001E01A4">
        <w:rPr>
          <w:rFonts w:ascii="Calibri" w:eastAsia="Calibri" w:hAnsi="Calibri" w:cs="Calibri"/>
          <w:highlight w:val="yellow"/>
        </w:rPr>
        <w:t xml:space="preserve"> </w:t>
      </w:r>
    </w:p>
    <w:p w14:paraId="06035755" w14:textId="77777777" w:rsidR="00E41E6E" w:rsidRPr="001E01A4" w:rsidRDefault="00E41E6E" w:rsidP="001E01A4">
      <w:pPr>
        <w:jc w:val="both"/>
        <w:rPr>
          <w:rFonts w:ascii="Calibri" w:hAnsi="Calibri" w:cs="Calibri"/>
          <w:b/>
        </w:rPr>
      </w:pPr>
      <w:r w:rsidRPr="001E01A4">
        <w:rPr>
          <w:rFonts w:ascii="Calibri" w:hAnsi="Calibri" w:cs="Calibri"/>
          <w:b/>
        </w:rPr>
        <w:t>REALIZACJA ZASADY RÓWNOŚCI SZANS KOBIET I MĘŻCZYZN W RAMACH PROJEKTU</w:t>
      </w:r>
    </w:p>
    <w:p w14:paraId="493A08BB" w14:textId="77777777" w:rsidR="00E41E6E" w:rsidRPr="001E01A4" w:rsidRDefault="00E41E6E" w:rsidP="001E01A4">
      <w:pPr>
        <w:jc w:val="both"/>
        <w:rPr>
          <w:rFonts w:ascii="Calibri" w:hAnsi="Calibri" w:cs="Calibri"/>
          <w:b/>
        </w:rPr>
      </w:pPr>
      <w:r w:rsidRPr="001E01A4">
        <w:rPr>
          <w:rFonts w:ascii="Calibri" w:hAnsi="Calibri" w:cs="Calibri"/>
        </w:rPr>
        <w:t xml:space="preserve">Ocenie pod kątem spełniania zasady równości szans kobiet i mężczyzn podlega cała treść wniosku o dofinansowanie projektu i odbywa się ona na podstawie </w:t>
      </w:r>
      <w:r w:rsidRPr="001E01A4">
        <w:rPr>
          <w:rFonts w:ascii="Calibri" w:hAnsi="Calibri" w:cs="Calibri"/>
          <w:b/>
        </w:rPr>
        <w:t xml:space="preserve">standardu minimum. </w:t>
      </w:r>
    </w:p>
    <w:p w14:paraId="526DD842" w14:textId="77777777" w:rsidR="00E41E6E" w:rsidRPr="001E01A4" w:rsidRDefault="00E41E6E" w:rsidP="001E01A4">
      <w:pPr>
        <w:jc w:val="both"/>
        <w:rPr>
          <w:rFonts w:ascii="Calibri" w:hAnsi="Calibri" w:cs="Calibri"/>
        </w:rPr>
      </w:pPr>
      <w:r w:rsidRPr="001E01A4">
        <w:rPr>
          <w:rFonts w:ascii="Calibri" w:hAnsi="Calibri" w:cs="Calibri"/>
        </w:rPr>
        <w:t xml:space="preserve">Standard minimum jest oceniany w oparciu o 5 kryteriów: </w:t>
      </w:r>
    </w:p>
    <w:p w14:paraId="5B0E2C26" w14:textId="77777777" w:rsidR="00E41E6E" w:rsidRPr="001E01A4"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03F4ED0F" w:rsidR="00E41E6E" w:rsidRPr="001E01A4"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t xml:space="preserve">Wniosek o dofinansowanie projektu zawiera działania odpowiadające na zidentyfikowane bariery równościowe w obszarze tematycznym interwencji i/lub zasięgu oddziaływania projektu (0 – 1 – 2 pkt). </w:t>
      </w:r>
    </w:p>
    <w:p w14:paraId="7C2BBF13" w14:textId="77777777" w:rsidR="00E41E6E" w:rsidRPr="001E01A4"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lastRenderedPageBreak/>
        <w:t>W przypadku stwierdzenia braku barier równościowych, wniosek o dofinansowanie projektu zawiera działania, zapewniające przestrzeganie zasady równości s</w:t>
      </w:r>
      <w:r w:rsidR="001703C0" w:rsidRPr="001E01A4">
        <w:rPr>
          <w:rFonts w:ascii="Calibri" w:hAnsi="Calibri" w:cs="Calibri"/>
        </w:rPr>
        <w:t>zans kobiet i mężczyzn, tak aby </w:t>
      </w:r>
      <w:r w:rsidRPr="001E01A4">
        <w:rPr>
          <w:rFonts w:ascii="Calibri" w:hAnsi="Calibri" w:cs="Calibri"/>
        </w:rPr>
        <w:t xml:space="preserve">na żadnym etapie realizacji projektu tego typu bariery nie wystąpiły (0 – 1 – 2 pkt). </w:t>
      </w:r>
    </w:p>
    <w:p w14:paraId="354E2687" w14:textId="5C5F7040" w:rsidR="00E41E6E" w:rsidRPr="001E01A4"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t>Wskaźniki realizacji projektu zostały podane w podziale na płeć i/lub został umieszczony opis tego, w jaki sposób rezultaty przyczynią się do zmniejszenia barie</w:t>
      </w:r>
      <w:r w:rsidR="001703C0" w:rsidRPr="001E01A4">
        <w:rPr>
          <w:rFonts w:ascii="Calibri" w:hAnsi="Calibri" w:cs="Calibri"/>
        </w:rPr>
        <w:t>r równościowych, istniejących w </w:t>
      </w:r>
      <w:r w:rsidRPr="001E01A4">
        <w:rPr>
          <w:rFonts w:ascii="Calibri" w:hAnsi="Calibri" w:cs="Calibri"/>
        </w:rPr>
        <w:t>obszarze tematycznym interwencji i/lub zasięg</w:t>
      </w:r>
      <w:r w:rsidR="001F2C08">
        <w:rPr>
          <w:rFonts w:ascii="Calibri" w:hAnsi="Calibri" w:cs="Calibri"/>
        </w:rPr>
        <w:t>u oddziaływania projektu (0 – 1 </w:t>
      </w:r>
      <w:r w:rsidRPr="001E01A4">
        <w:rPr>
          <w:rFonts w:ascii="Calibri" w:hAnsi="Calibri" w:cs="Calibri"/>
        </w:rPr>
        <w:t xml:space="preserve">– 2 pkt). </w:t>
      </w:r>
    </w:p>
    <w:p w14:paraId="1228CECE" w14:textId="54B0809A" w:rsidR="00E41E6E" w:rsidRDefault="00E41E6E" w:rsidP="00E630FC">
      <w:pPr>
        <w:numPr>
          <w:ilvl w:val="6"/>
          <w:numId w:val="19"/>
        </w:numPr>
        <w:ind w:left="709" w:hanging="567"/>
        <w:contextualSpacing/>
        <w:jc w:val="both"/>
        <w:rPr>
          <w:rFonts w:ascii="Calibri" w:hAnsi="Calibri" w:cs="Calibri"/>
        </w:rPr>
      </w:pPr>
      <w:r w:rsidRPr="001E01A4">
        <w:rPr>
          <w:rFonts w:ascii="Calibri" w:hAnsi="Calibri" w:cs="Calibri"/>
        </w:rPr>
        <w:t xml:space="preserve">We wniosku o dofinansowanie projektu wskazano jakie działania zostaną podjęte w celu zapewnienia równościowego zarządzania projektem (0 – 1 pkt). </w:t>
      </w:r>
    </w:p>
    <w:p w14:paraId="12427E7F" w14:textId="77777777" w:rsidR="00506384" w:rsidRPr="001E01A4" w:rsidRDefault="00506384" w:rsidP="00506384">
      <w:pPr>
        <w:ind w:left="426"/>
        <w:contextualSpacing/>
        <w:jc w:val="both"/>
        <w:rPr>
          <w:rFonts w:ascii="Calibri" w:hAnsi="Calibri" w:cs="Calibri"/>
        </w:rPr>
      </w:pPr>
    </w:p>
    <w:p w14:paraId="42926C6F" w14:textId="789ECAC0" w:rsidR="00E41E6E" w:rsidRPr="001E01A4" w:rsidRDefault="00E41E6E" w:rsidP="001E01A4">
      <w:pPr>
        <w:jc w:val="both"/>
        <w:rPr>
          <w:rFonts w:ascii="Calibri" w:hAnsi="Calibri" w:cs="Calibri"/>
        </w:rPr>
      </w:pPr>
      <w:r w:rsidRPr="001E01A4">
        <w:rPr>
          <w:rFonts w:ascii="Calibri" w:hAnsi="Calibri" w:cs="Calibri"/>
        </w:rPr>
        <w:t>Kryterium nr 2 oraz kryterium nr 3 są alternatywne. Wniosek o dofinansowanie projektu może otrzymać maksymalnie 6 punktów, przy czym nie musi uzyskać maksymalnej liczby punktów za każde kryterium standardu minimum (</w:t>
      </w:r>
      <w:r w:rsidRPr="001E01A4">
        <w:rPr>
          <w:rFonts w:ascii="Calibri" w:hAnsi="Calibri" w:cs="Calibri"/>
          <w:b/>
        </w:rPr>
        <w:t>wymagane jest otrzymanie co najmniej 3 punktów)</w:t>
      </w:r>
      <w:r w:rsidRPr="001E01A4">
        <w:rPr>
          <w:rFonts w:ascii="Calibri" w:hAnsi="Calibri" w:cs="Calibri"/>
        </w:rPr>
        <w:t xml:space="preserve">. </w:t>
      </w:r>
    </w:p>
    <w:p w14:paraId="0656AFA0" w14:textId="55FE7558" w:rsidR="00E41E6E" w:rsidRPr="001E01A4" w:rsidRDefault="00E41E6E" w:rsidP="001E01A4">
      <w:pPr>
        <w:jc w:val="both"/>
        <w:rPr>
          <w:rFonts w:ascii="Calibri" w:hAnsi="Calibri" w:cs="Calibri"/>
        </w:rPr>
      </w:pPr>
      <w:r w:rsidRPr="001E01A4">
        <w:rPr>
          <w:rFonts w:ascii="Calibri" w:hAnsi="Calibri" w:cs="Calibri"/>
        </w:rPr>
        <w:t xml:space="preserve">Opis zakresu i warunków spełnienia </w:t>
      </w:r>
      <w:r w:rsidRPr="00506384">
        <w:rPr>
          <w:rFonts w:ascii="Calibri" w:hAnsi="Calibri" w:cs="Calibri"/>
        </w:rPr>
        <w:t xml:space="preserve">standardu minimum znajduje się w Instrukcji wypełniania formularza wniosku o dofinansowanie projektu </w:t>
      </w:r>
      <w:r w:rsidRPr="00506384">
        <w:rPr>
          <w:rFonts w:ascii="Calibri" w:hAnsi="Calibri" w:cs="Calibri"/>
          <w:bCs/>
        </w:rPr>
        <w:t>z Europejskiego Funduszu Społecznego</w:t>
      </w:r>
      <w:r w:rsidRPr="00506384">
        <w:rPr>
          <w:rFonts w:ascii="Calibri" w:hAnsi="Calibri" w:cs="Calibri"/>
        </w:rPr>
        <w:t xml:space="preserve"> w ramach Regionalnego Programu Operacyjnego Województwa Pomorskiego na lata 2014-2020, która stanowi </w:t>
      </w:r>
      <w:r w:rsidRPr="000765C6">
        <w:rPr>
          <w:rFonts w:ascii="Calibri" w:hAnsi="Calibri" w:cs="Calibri"/>
          <w:u w:val="single"/>
        </w:rPr>
        <w:t xml:space="preserve">załącznik nr </w:t>
      </w:r>
      <w:r w:rsidR="00185838" w:rsidRPr="000765C6">
        <w:rPr>
          <w:rFonts w:ascii="Calibri" w:hAnsi="Calibri" w:cs="Calibri"/>
          <w:u w:val="single"/>
        </w:rPr>
        <w:t>8</w:t>
      </w:r>
      <w:r w:rsidR="00DA54E4" w:rsidRPr="000765C6">
        <w:rPr>
          <w:rFonts w:ascii="Calibri" w:hAnsi="Calibri" w:cs="Calibri"/>
        </w:rPr>
        <w:t xml:space="preserve"> </w:t>
      </w:r>
      <w:r w:rsidRPr="000765C6">
        <w:rPr>
          <w:rFonts w:ascii="Calibri" w:hAnsi="Calibri" w:cs="Calibri"/>
        </w:rPr>
        <w:t>do</w:t>
      </w:r>
      <w:r w:rsidRPr="00506384">
        <w:rPr>
          <w:rFonts w:ascii="Calibri" w:hAnsi="Calibri" w:cs="Calibri"/>
        </w:rPr>
        <w:t xml:space="preserve"> niniejszego regulaminu.</w:t>
      </w:r>
      <w:bookmarkStart w:id="137" w:name="_Toc430777815"/>
      <w:bookmarkStart w:id="138" w:name="_Toc431281546"/>
      <w:bookmarkStart w:id="139" w:name="_Toc431290094"/>
      <w:bookmarkStart w:id="140" w:name="_Toc436032906"/>
      <w:bookmarkStart w:id="141" w:name="_Toc422301631"/>
    </w:p>
    <w:p w14:paraId="469C43AC" w14:textId="77777777" w:rsidR="00E41E6E" w:rsidRPr="001E01A4" w:rsidRDefault="00E41E6E" w:rsidP="001E01A4">
      <w:pPr>
        <w:jc w:val="both"/>
        <w:rPr>
          <w:rFonts w:ascii="Calibri" w:hAnsi="Calibri" w:cs="Calibri"/>
          <w:b/>
        </w:rPr>
      </w:pPr>
      <w:r w:rsidRPr="001E01A4">
        <w:rPr>
          <w:rFonts w:ascii="Calibri" w:hAnsi="Calibri" w:cs="Calibri"/>
          <w:b/>
        </w:rPr>
        <w:t>REALIZACJA ZASADY RÓWNOŚCI SZANS I NIEDYSKRYMINACJI, W TYM DOSTĘPNOŚCI DLA OSÓB Z NIEPEŁNOSPRAWNOŚCIAMI W RAMACH PROJEKTU</w:t>
      </w:r>
      <w:bookmarkEnd w:id="137"/>
      <w:bookmarkEnd w:id="138"/>
      <w:bookmarkEnd w:id="139"/>
      <w:bookmarkEnd w:id="140"/>
      <w:bookmarkEnd w:id="141"/>
    </w:p>
    <w:p w14:paraId="73DD0050" w14:textId="77777777" w:rsidR="00E41E6E" w:rsidRPr="001E01A4" w:rsidRDefault="00E41E6E" w:rsidP="001E01A4">
      <w:pPr>
        <w:jc w:val="both"/>
        <w:rPr>
          <w:rFonts w:ascii="Calibri" w:hAnsi="Calibri" w:cs="Calibri"/>
        </w:rPr>
      </w:pPr>
      <w:r w:rsidRPr="001E01A4">
        <w:rPr>
          <w:rFonts w:ascii="Calibri" w:hAnsi="Calibri" w:cs="Calibri"/>
        </w:rPr>
        <w:t xml:space="preserve">Wniosek o dofinansowanie projektu ze środków EFS, będzie </w:t>
      </w:r>
      <w:r w:rsidR="00D64C11" w:rsidRPr="001E01A4">
        <w:rPr>
          <w:rFonts w:ascii="Calibri" w:hAnsi="Calibri" w:cs="Calibri"/>
        </w:rPr>
        <w:t xml:space="preserve">podlegał weryfikacji pod kątem </w:t>
      </w:r>
      <w:r w:rsidRPr="001E01A4">
        <w:rPr>
          <w:rFonts w:ascii="Calibri" w:hAnsi="Calibri" w:cs="Calibri"/>
        </w:rPr>
        <w:t>opisanego w nim sposobu realizacji zasady równości szans i niedyskr</w:t>
      </w:r>
      <w:r w:rsidR="00D64C11" w:rsidRPr="001E01A4">
        <w:rPr>
          <w:rFonts w:ascii="Calibri" w:hAnsi="Calibri" w:cs="Calibri"/>
        </w:rPr>
        <w:t>yminacji, w tym dostępności dla </w:t>
      </w:r>
      <w:r w:rsidRPr="001E01A4">
        <w:rPr>
          <w:rFonts w:ascii="Calibri" w:hAnsi="Calibri" w:cs="Calibri"/>
        </w:rPr>
        <w:t>osób z niepełnosprawnościami.</w:t>
      </w:r>
    </w:p>
    <w:p w14:paraId="0061ED4F" w14:textId="77777777" w:rsidR="00E41E6E" w:rsidRPr="001E01A4" w:rsidRDefault="00E41E6E" w:rsidP="001E01A4">
      <w:pPr>
        <w:spacing w:after="0"/>
        <w:jc w:val="both"/>
        <w:rPr>
          <w:rFonts w:ascii="Calibri" w:hAnsi="Calibri" w:cs="Calibri"/>
        </w:rPr>
      </w:pPr>
      <w:r w:rsidRPr="001E01A4">
        <w:rPr>
          <w:rFonts w:ascii="Calibri" w:hAnsi="Calibri" w:cs="Calibri"/>
        </w:rPr>
        <w:t>Projekty będą podlegać ocenie m.in. w zakresie:</w:t>
      </w:r>
    </w:p>
    <w:p w14:paraId="47D9A712" w14:textId="77777777" w:rsidR="00E41E6E" w:rsidRPr="001E01A4" w:rsidRDefault="00E41E6E" w:rsidP="00CA00A6">
      <w:pPr>
        <w:numPr>
          <w:ilvl w:val="2"/>
          <w:numId w:val="56"/>
        </w:numPr>
        <w:autoSpaceDE w:val="0"/>
        <w:autoSpaceDN w:val="0"/>
        <w:adjustRightInd w:val="0"/>
        <w:spacing w:after="0"/>
        <w:ind w:left="709" w:hanging="567"/>
        <w:jc w:val="both"/>
        <w:rPr>
          <w:rFonts w:ascii="Calibri" w:hAnsi="Calibri" w:cs="Calibri"/>
        </w:rPr>
      </w:pPr>
      <w:r w:rsidRPr="001E01A4">
        <w:rPr>
          <w:rFonts w:ascii="Calibri" w:hAnsi="Calibri" w:cs="Calibri"/>
        </w:rPr>
        <w:t>spełnienia zasady dostępności produktów, towarów i usług, w szczególności przez mechanizmy </w:t>
      </w:r>
      <w:r w:rsidR="00A71631" w:rsidRPr="001E01A4">
        <w:rPr>
          <w:rFonts w:ascii="Calibri" w:hAnsi="Calibri" w:cs="Calibri"/>
        </w:rPr>
        <w:t xml:space="preserve">zapewniające </w:t>
      </w:r>
      <w:r w:rsidRPr="001E01A4">
        <w:rPr>
          <w:rFonts w:ascii="Calibri" w:hAnsi="Calibri" w:cs="Calibri"/>
        </w:rPr>
        <w:t>eliminację czynników ograniczających dostępność dla osób z niepełnosprawnościami;</w:t>
      </w:r>
    </w:p>
    <w:p w14:paraId="03EB404D" w14:textId="6D984255" w:rsidR="00E41E6E" w:rsidRPr="001E01A4" w:rsidRDefault="00E41E6E" w:rsidP="00CA00A6">
      <w:pPr>
        <w:numPr>
          <w:ilvl w:val="2"/>
          <w:numId w:val="56"/>
        </w:numPr>
        <w:autoSpaceDE w:val="0"/>
        <w:autoSpaceDN w:val="0"/>
        <w:adjustRightInd w:val="0"/>
        <w:spacing w:after="0"/>
        <w:ind w:left="709" w:hanging="567"/>
        <w:jc w:val="both"/>
        <w:rPr>
          <w:rFonts w:ascii="Calibri" w:hAnsi="Calibri" w:cs="Calibri"/>
        </w:rPr>
      </w:pPr>
      <w:r w:rsidRPr="001E01A4">
        <w:rPr>
          <w:rFonts w:ascii="Calibri" w:hAnsi="Calibri" w:cs="Calibri"/>
        </w:rPr>
        <w:t xml:space="preserve">zgodności z koncepcją uniwersalnego projektowania, tj. sposobu podejścia do planowania i tworzenia produktów, urządzeń oraz przestrzeni publicznej, która zapewnia ich </w:t>
      </w:r>
      <w:r w:rsidR="00453900">
        <w:rPr>
          <w:rFonts w:ascii="Calibri" w:hAnsi="Calibri" w:cs="Calibri"/>
        </w:rPr>
        <w:br/>
      </w:r>
      <w:r w:rsidRPr="001E01A4">
        <w:rPr>
          <w:rFonts w:ascii="Calibri" w:hAnsi="Calibri" w:cs="Calibri"/>
        </w:rPr>
        <w:t>dostępność dla wszystkich użytkowników, promowania równości i zapewnienia osobom z niepełnosprawnościami pełnego uczestnictwa w życiu społecznym przez usuwanie istniejących barier i zapobieganie powstawaniu nowych.</w:t>
      </w:r>
    </w:p>
    <w:p w14:paraId="730E74E7" w14:textId="61FB823B" w:rsidR="00E41E6E" w:rsidRPr="001E01A4" w:rsidRDefault="0096078A" w:rsidP="001E01A4">
      <w:pPr>
        <w:spacing w:after="0"/>
        <w:rPr>
          <w:rFonts w:ascii="Calibri" w:hAnsi="Calibri" w:cs="Calibri"/>
          <w:b/>
        </w:rPr>
      </w:pPr>
      <w:r>
        <w:rPr>
          <w:rFonts w:ascii="Calibri" w:hAnsi="Calibri" w:cs="Calibri"/>
          <w:b/>
        </w:rPr>
        <w:br/>
      </w:r>
    </w:p>
    <w:p w14:paraId="0CA7C532" w14:textId="77777777" w:rsidR="00DA3FF8" w:rsidRPr="001E01A4" w:rsidRDefault="00DA3FF8" w:rsidP="000C22E3">
      <w:pPr>
        <w:autoSpaceDE w:val="0"/>
        <w:autoSpaceDN w:val="0"/>
        <w:adjustRightInd w:val="0"/>
        <w:rPr>
          <w:rFonts w:ascii="Calibri" w:eastAsia="Calibri" w:hAnsi="Calibri" w:cs="Calibri"/>
        </w:rPr>
      </w:pPr>
      <w:r w:rsidRPr="001E01A4">
        <w:rPr>
          <w:rFonts w:ascii="Calibri" w:hAnsi="Calibri" w:cs="Calibri"/>
          <w:b/>
        </w:rPr>
        <w:t>Mechanizm racjonalnych usprawnień</w:t>
      </w:r>
    </w:p>
    <w:p w14:paraId="1B44CBA2" w14:textId="71069BE8" w:rsidR="00E41E6E" w:rsidRDefault="00E41E6E" w:rsidP="001E01A4">
      <w:pPr>
        <w:autoSpaceDE w:val="0"/>
        <w:autoSpaceDN w:val="0"/>
        <w:adjustRightInd w:val="0"/>
        <w:jc w:val="both"/>
        <w:rPr>
          <w:rFonts w:ascii="Calibri" w:hAnsi="Calibri" w:cs="Calibri"/>
        </w:rPr>
      </w:pPr>
      <w:r w:rsidRPr="001E01A4">
        <w:rPr>
          <w:rFonts w:ascii="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598192E" w14:textId="77777777" w:rsidR="00DD7CA5" w:rsidRPr="001E01A4" w:rsidRDefault="00DD7CA5" w:rsidP="001E01A4">
      <w:pPr>
        <w:autoSpaceDE w:val="0"/>
        <w:autoSpaceDN w:val="0"/>
        <w:adjustRightInd w:val="0"/>
        <w:jc w:val="both"/>
        <w:rPr>
          <w:rFonts w:ascii="Calibri" w:hAnsi="Calibri" w:cs="Calibri"/>
        </w:rPr>
      </w:pPr>
    </w:p>
    <w:p w14:paraId="3944CFBB" w14:textId="77777777" w:rsidR="00E41E6E" w:rsidRPr="001E01A4" w:rsidRDefault="00E41E6E" w:rsidP="001E01A4">
      <w:pPr>
        <w:autoSpaceDE w:val="0"/>
        <w:autoSpaceDN w:val="0"/>
        <w:adjustRightInd w:val="0"/>
        <w:spacing w:after="0"/>
        <w:jc w:val="both"/>
        <w:rPr>
          <w:rFonts w:ascii="Calibri" w:hAnsi="Calibri" w:cs="Calibri"/>
        </w:rPr>
      </w:pPr>
      <w:r w:rsidRPr="001E01A4">
        <w:rPr>
          <w:rFonts w:ascii="Calibri" w:hAnsi="Calibri" w:cs="Calibri"/>
        </w:rPr>
        <w:lastRenderedPageBreak/>
        <w:t xml:space="preserve">Każde racjonalne usprawnienie powinno wynikać ze wszystkich poniższych czynników: </w:t>
      </w:r>
    </w:p>
    <w:p w14:paraId="1FE21685" w14:textId="77777777" w:rsidR="00E41E6E" w:rsidRPr="001E01A4" w:rsidRDefault="00E41E6E" w:rsidP="00CA00A6">
      <w:pPr>
        <w:numPr>
          <w:ilvl w:val="0"/>
          <w:numId w:val="55"/>
        </w:numPr>
        <w:autoSpaceDE w:val="0"/>
        <w:autoSpaceDN w:val="0"/>
        <w:adjustRightInd w:val="0"/>
        <w:spacing w:after="0"/>
        <w:ind w:hanging="578"/>
        <w:jc w:val="both"/>
        <w:rPr>
          <w:rFonts w:ascii="Calibri" w:hAnsi="Calibri" w:cs="Calibri"/>
        </w:rPr>
      </w:pPr>
      <w:r w:rsidRPr="001E01A4">
        <w:rPr>
          <w:rFonts w:ascii="Calibri" w:hAnsi="Calibri" w:cs="Calibri"/>
        </w:rPr>
        <w:t xml:space="preserve">dysfunkcji uczestnika projektu; </w:t>
      </w:r>
    </w:p>
    <w:p w14:paraId="3F86C123" w14:textId="77777777" w:rsidR="00E41E6E" w:rsidRPr="001E01A4" w:rsidRDefault="00E41E6E" w:rsidP="00CA00A6">
      <w:pPr>
        <w:numPr>
          <w:ilvl w:val="0"/>
          <w:numId w:val="55"/>
        </w:numPr>
        <w:autoSpaceDE w:val="0"/>
        <w:autoSpaceDN w:val="0"/>
        <w:adjustRightInd w:val="0"/>
        <w:spacing w:after="0"/>
        <w:ind w:hanging="578"/>
        <w:jc w:val="both"/>
        <w:rPr>
          <w:rFonts w:ascii="Calibri" w:hAnsi="Calibri" w:cs="Calibri"/>
        </w:rPr>
      </w:pPr>
      <w:r w:rsidRPr="001E01A4">
        <w:rPr>
          <w:rFonts w:ascii="Calibri" w:hAnsi="Calibri" w:cs="Calibri"/>
        </w:rPr>
        <w:t>barier otoczenia;</w:t>
      </w:r>
    </w:p>
    <w:p w14:paraId="2FAC26DF" w14:textId="77777777" w:rsidR="00E41E6E" w:rsidRPr="001E01A4" w:rsidRDefault="00E41E6E" w:rsidP="00CA00A6">
      <w:pPr>
        <w:numPr>
          <w:ilvl w:val="0"/>
          <w:numId w:val="55"/>
        </w:numPr>
        <w:autoSpaceDE w:val="0"/>
        <w:autoSpaceDN w:val="0"/>
        <w:adjustRightInd w:val="0"/>
        <w:spacing w:after="0"/>
        <w:ind w:hanging="578"/>
        <w:jc w:val="both"/>
        <w:rPr>
          <w:rFonts w:ascii="Calibri" w:hAnsi="Calibri" w:cs="Calibri"/>
        </w:rPr>
      </w:pPr>
      <w:r w:rsidRPr="001E01A4">
        <w:rPr>
          <w:rFonts w:ascii="Calibri" w:hAnsi="Calibri" w:cs="Calibri"/>
        </w:rPr>
        <w:t>charakteru usługi realizowanej w ramach projektu.</w:t>
      </w:r>
    </w:p>
    <w:p w14:paraId="7A5BF39A" w14:textId="77777777" w:rsidR="00E41E6E" w:rsidRPr="001E01A4" w:rsidRDefault="00E41E6E" w:rsidP="001E01A4">
      <w:pPr>
        <w:autoSpaceDE w:val="0"/>
        <w:autoSpaceDN w:val="0"/>
        <w:adjustRightInd w:val="0"/>
        <w:spacing w:after="0"/>
        <w:jc w:val="both"/>
        <w:rPr>
          <w:rFonts w:ascii="Calibri" w:hAnsi="Calibri" w:cs="Calibri"/>
        </w:rPr>
      </w:pPr>
    </w:p>
    <w:p w14:paraId="349D5CCC" w14:textId="77777777" w:rsidR="00E41E6E" w:rsidRPr="001E01A4" w:rsidRDefault="00E41E6E" w:rsidP="001E01A4">
      <w:pPr>
        <w:autoSpaceDE w:val="0"/>
        <w:autoSpaceDN w:val="0"/>
        <w:adjustRightInd w:val="0"/>
        <w:spacing w:after="0"/>
        <w:jc w:val="both"/>
        <w:rPr>
          <w:rFonts w:ascii="Calibri" w:hAnsi="Calibri" w:cs="Calibri"/>
        </w:rPr>
      </w:pPr>
      <w:r w:rsidRPr="001E01A4">
        <w:rPr>
          <w:rFonts w:ascii="Calibri" w:hAnsi="Calibri" w:cs="Calibri"/>
        </w:rPr>
        <w:t>Koszt racjonalnych usprawnień dla jednego uczestnika w projekcie, którego bezpośrednio dotyczy mechanizm racjonalnych usprawnień, nie może przekroczyć 12 tys. PLN.</w:t>
      </w:r>
    </w:p>
    <w:p w14:paraId="13FDCFB6" w14:textId="77777777" w:rsidR="00E41E6E" w:rsidRPr="001E01A4" w:rsidRDefault="00E41E6E" w:rsidP="001E01A4">
      <w:pPr>
        <w:autoSpaceDE w:val="0"/>
        <w:autoSpaceDN w:val="0"/>
        <w:adjustRightInd w:val="0"/>
        <w:spacing w:after="0"/>
        <w:jc w:val="both"/>
        <w:rPr>
          <w:rFonts w:ascii="Calibri" w:hAnsi="Calibri" w:cs="Calibri"/>
        </w:rPr>
      </w:pPr>
    </w:p>
    <w:p w14:paraId="0B16252E" w14:textId="74EEF2C5" w:rsidR="00E41E6E" w:rsidRPr="001E01A4" w:rsidRDefault="00E41E6E" w:rsidP="001E01A4">
      <w:pPr>
        <w:tabs>
          <w:tab w:val="left" w:pos="426"/>
        </w:tabs>
        <w:autoSpaceDE w:val="0"/>
        <w:autoSpaceDN w:val="0"/>
        <w:adjustRightInd w:val="0"/>
        <w:spacing w:after="0"/>
        <w:jc w:val="both"/>
        <w:rPr>
          <w:rFonts w:ascii="Calibri" w:hAnsi="Calibri" w:cs="Calibri"/>
        </w:rPr>
      </w:pPr>
      <w:r w:rsidRPr="001E01A4">
        <w:rPr>
          <w:rFonts w:ascii="Calibri" w:hAnsi="Calibri" w:cs="Calibri"/>
        </w:rPr>
        <w:t xml:space="preserve">W zakresie racjonalnych usprawnień </w:t>
      </w:r>
      <w:r w:rsidR="0096078A">
        <w:rPr>
          <w:rFonts w:ascii="Calibri" w:hAnsi="Calibri" w:cs="Calibri"/>
        </w:rPr>
        <w:t>możliwe jest sfinansowanie miedzy innymi</w:t>
      </w:r>
      <w:r w:rsidRPr="001E01A4">
        <w:rPr>
          <w:rFonts w:ascii="Calibri" w:hAnsi="Calibri" w:cs="Calibri"/>
        </w:rPr>
        <w:t>:</w:t>
      </w:r>
    </w:p>
    <w:p w14:paraId="6B9D01B1"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specjalistycznego transportu na miejsce realizacji wsparcia;</w:t>
      </w:r>
    </w:p>
    <w:p w14:paraId="0156D50C" w14:textId="16615E00"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architektonic</w:t>
      </w:r>
      <w:r w:rsidR="0096078A">
        <w:rPr>
          <w:rFonts w:ascii="Calibri" w:hAnsi="Calibri" w:cs="Calibri"/>
        </w:rPr>
        <w:t>znego budynków niedostępnych (na przykład</w:t>
      </w:r>
      <w:r w:rsidRPr="001E01A4">
        <w:rPr>
          <w:rFonts w:ascii="Calibri" w:hAnsi="Calibri" w:cs="Calibri"/>
        </w:rPr>
        <w:t xml:space="preserve"> zmiana miejsca realizacji projektu</w:t>
      </w:r>
      <w:r w:rsidR="00D33D01" w:rsidRPr="001E01A4">
        <w:rPr>
          <w:rFonts w:ascii="Calibri" w:hAnsi="Calibri" w:cs="Calibri"/>
        </w:rPr>
        <w:t>; budowa tymczasowych podjazdów</w:t>
      </w:r>
      <w:r w:rsidRPr="001E01A4">
        <w:rPr>
          <w:rFonts w:ascii="Calibri" w:hAnsi="Calibri" w:cs="Calibri"/>
        </w:rPr>
        <w:t>; właściwe oznakowanie budynków przez wprowadzanie elementów kontrastowych i wypukłych celem właściwego oznakowania dla osób niewidomych i słabowidzących itp.);</w:t>
      </w:r>
    </w:p>
    <w:p w14:paraId="7B37D6A4" w14:textId="4A8E3044"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 xml:space="preserve">dostosowania </w:t>
      </w:r>
      <w:r w:rsidR="00C67470">
        <w:rPr>
          <w:rFonts w:ascii="Calibri" w:hAnsi="Calibri" w:cs="Calibri"/>
        </w:rPr>
        <w:t>infrastruktury komputerowej (na przykład</w:t>
      </w:r>
      <w:r w:rsidRPr="001E01A4">
        <w:rPr>
          <w:rFonts w:ascii="Calibri" w:hAnsi="Calibri" w:cs="Calibri"/>
        </w:rPr>
        <w:t xml:space="preserve"> wynajęcie lub zakup i instalacja programów powiększających, mówiących, kamer do kontaktu z osobą posługującą się językiem migowym, drukarek materiałów w alfabecie Braille’a);</w:t>
      </w:r>
    </w:p>
    <w:p w14:paraId="28325501" w14:textId="4EA80D91"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akustycznego (wynajęcie lub zakup i montaż system</w:t>
      </w:r>
      <w:r w:rsidR="00C67470">
        <w:rPr>
          <w:rFonts w:ascii="Calibri" w:hAnsi="Calibri" w:cs="Calibri"/>
        </w:rPr>
        <w:t>ów wspomagających słyszenie, na przykład</w:t>
      </w:r>
      <w:r w:rsidRPr="001E01A4">
        <w:rPr>
          <w:rFonts w:ascii="Calibri" w:hAnsi="Calibri" w:cs="Calibri"/>
        </w:rPr>
        <w:t xml:space="preserve"> pętli indukcyjnych, systemów FM);</w:t>
      </w:r>
    </w:p>
    <w:p w14:paraId="2DF3DD4F"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asystenta tłumaczącego na język łatwy;</w:t>
      </w:r>
    </w:p>
    <w:p w14:paraId="7F7DE049"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asystenta osoby z niepełnosprawnością;</w:t>
      </w:r>
    </w:p>
    <w:p w14:paraId="1B124064"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tłumacza języka migowego lub tłumacza-przewodnika;</w:t>
      </w:r>
    </w:p>
    <w:p w14:paraId="263CF726"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przewodnika dla osoby mającej trudności w widzeniu;</w:t>
      </w:r>
    </w:p>
    <w:p w14:paraId="0BE236D6" w14:textId="47E51232"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alternatywnych form przygotowania materiałów projektowych (sz</w:t>
      </w:r>
      <w:r w:rsidR="000856B5">
        <w:rPr>
          <w:rFonts w:ascii="Calibri" w:hAnsi="Calibri" w:cs="Calibri"/>
        </w:rPr>
        <w:t>koleniowych, informacyjnych, na przykład</w:t>
      </w:r>
      <w:r w:rsidRPr="001E01A4">
        <w:rPr>
          <w:rFonts w:ascii="Calibri" w:hAnsi="Calibri" w:cs="Calibri"/>
        </w:rPr>
        <w:t xml:space="preserve"> wersje elektroniczne dokumentów, wersje w druku powiększonym, wersje pisane alfabetem Braille’a, wersje w języku łatwym, nagranie tłumaczenia na język migowy na nośniku elektronicznym, itp.);</w:t>
      </w:r>
    </w:p>
    <w:p w14:paraId="42B78E7F" w14:textId="571FB2D4"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 xml:space="preserve">wydłużonego </w:t>
      </w:r>
      <w:r w:rsidR="000856B5">
        <w:rPr>
          <w:rFonts w:ascii="Calibri" w:hAnsi="Calibri" w:cs="Calibri"/>
        </w:rPr>
        <w:t>czasu wsparcia (wynikającego na przykład</w:t>
      </w:r>
      <w:r w:rsidRPr="001E01A4">
        <w:rPr>
          <w:rFonts w:ascii="Calibri" w:hAnsi="Calibri" w:cs="Calibri"/>
        </w:rPr>
        <w:t xml:space="preserve"> z konieczno</w:t>
      </w:r>
      <w:r w:rsidR="00B311AC">
        <w:rPr>
          <w:rFonts w:ascii="Calibri" w:hAnsi="Calibri" w:cs="Calibri"/>
        </w:rPr>
        <w:t>ści wolniejszego tłumaczenia na </w:t>
      </w:r>
      <w:r w:rsidRPr="001E01A4">
        <w:rPr>
          <w:rFonts w:ascii="Calibri" w:hAnsi="Calibri" w:cs="Calibri"/>
        </w:rPr>
        <w:t>język migowy, wolnego mówienia, odczytywania komunikatów z ust, stosowania języka łatwego itp.);</w:t>
      </w:r>
    </w:p>
    <w:p w14:paraId="16E26A0B" w14:textId="77777777" w:rsidR="00E41E6E" w:rsidRPr="001E01A4" w:rsidRDefault="00E41E6E" w:rsidP="00CA00A6">
      <w:pPr>
        <w:numPr>
          <w:ilvl w:val="0"/>
          <w:numId w:val="30"/>
        </w:numPr>
        <w:autoSpaceDE w:val="0"/>
        <w:autoSpaceDN w:val="0"/>
        <w:adjustRightInd w:val="0"/>
        <w:ind w:left="709" w:hanging="567"/>
        <w:contextualSpacing/>
        <w:jc w:val="both"/>
        <w:rPr>
          <w:rFonts w:ascii="Calibri" w:hAnsi="Calibri" w:cs="Calibri"/>
        </w:rPr>
      </w:pPr>
      <w:r w:rsidRPr="001E01A4">
        <w:rPr>
          <w:rFonts w:ascii="Calibri" w:hAnsi="Calibri" w:cs="Calibri"/>
        </w:rPr>
        <w:t>dostosowania posiłków, uwzględniania specyficznych potrzeb żywieniowych wynikających z niepełnosprawności.</w:t>
      </w:r>
    </w:p>
    <w:p w14:paraId="070AE9F0" w14:textId="0AB8979C" w:rsidR="00E41E6E" w:rsidRPr="001E01A4" w:rsidRDefault="00E41E6E" w:rsidP="001E01A4">
      <w:pPr>
        <w:autoSpaceDE w:val="0"/>
        <w:autoSpaceDN w:val="0"/>
        <w:adjustRightInd w:val="0"/>
        <w:ind w:left="567"/>
        <w:contextualSpacing/>
        <w:jc w:val="both"/>
        <w:rPr>
          <w:rFonts w:ascii="Calibri" w:hAnsi="Calibri" w:cs="Calibri"/>
        </w:rPr>
      </w:pPr>
    </w:p>
    <w:p w14:paraId="217D9FBC" w14:textId="00D9E260" w:rsidR="00681389" w:rsidRDefault="00681389" w:rsidP="00E86B5F">
      <w:pPr>
        <w:spacing w:after="0"/>
        <w:jc w:val="both"/>
        <w:rPr>
          <w:rFonts w:ascii="Calibri" w:eastAsia="MS Mincho" w:hAnsi="Calibri" w:cs="Calibri"/>
          <w:sz w:val="16"/>
          <w:szCs w:val="20"/>
          <w:lang w:eastAsia="ja-JP"/>
        </w:rPr>
      </w:pPr>
      <w:r w:rsidRPr="001E01A4">
        <w:rPr>
          <w:rFonts w:ascii="Calibri" w:eastAsia="Calibri" w:hAnsi="Calibri" w:cs="Calibri"/>
        </w:rPr>
        <w:t>Każdy wydatek poniesiony w ramach mechanizmu racjonalnych usprawnień musi być zgodny z </w:t>
      </w:r>
      <w:r w:rsidRPr="00E86B5F">
        <w:rPr>
          <w:rFonts w:ascii="Calibri" w:hAnsi="Calibri" w:cs="Calibri"/>
        </w:rPr>
        <w:t>Wytycznymi Ministerstwa Rozwoju w zakresie kwalifikowalności wydatków w ramach EFRR, EFS oraz FS na lata 2014-2020</w:t>
      </w:r>
      <w:r w:rsidR="00EC0156" w:rsidRPr="00E86B5F">
        <w:rPr>
          <w:rFonts w:ascii="Calibri" w:hAnsi="Calibri" w:cs="Calibri"/>
        </w:rPr>
        <w:t>,</w:t>
      </w:r>
      <w:r w:rsidR="00EC0156" w:rsidRPr="001E01A4">
        <w:rPr>
          <w:rFonts w:ascii="Calibri" w:eastAsia="Times New Roman" w:hAnsi="Calibri" w:cs="Calibri"/>
        </w:rPr>
        <w:t xml:space="preserve"> w szczególności  </w:t>
      </w:r>
      <w:r w:rsidR="00EC0156" w:rsidRPr="001E01A4">
        <w:rPr>
          <w:rFonts w:ascii="Calibri" w:eastAsia="Times New Roman" w:hAnsi="Calibri" w:cs="Calibri"/>
          <w:i/>
          <w:iCs/>
        </w:rPr>
        <w:t xml:space="preserve">z </w:t>
      </w:r>
      <w:r w:rsidR="00EC0156" w:rsidRPr="001E01A4">
        <w:rPr>
          <w:rFonts w:ascii="Calibri" w:eastAsia="Times New Roman" w:hAnsi="Calibri" w:cs="Calibri"/>
        </w:rPr>
        <w:t> rozdziałem 6 oraz</w:t>
      </w:r>
      <w:r w:rsidR="00EC0156" w:rsidRPr="001E01A4">
        <w:rPr>
          <w:rFonts w:ascii="Calibri" w:eastAsia="Times New Roman" w:hAnsi="Calibri" w:cs="Calibri"/>
          <w:i/>
          <w:iCs/>
          <w:lang w:eastAsia="pl-PL"/>
        </w:rPr>
        <w:t xml:space="preserve"> </w:t>
      </w:r>
      <w:r w:rsidR="00B311AC">
        <w:rPr>
          <w:rFonts w:ascii="Calibri" w:eastAsia="Times New Roman" w:hAnsi="Calibri" w:cs="Calibri"/>
          <w:lang w:eastAsia="pl-PL"/>
        </w:rPr>
        <w:t xml:space="preserve">podrozdziałami 8.4. i 8.6. wyżej wymienionych </w:t>
      </w:r>
      <w:r w:rsidR="00EC0156" w:rsidRPr="001E01A4">
        <w:rPr>
          <w:rFonts w:ascii="Calibri" w:eastAsia="Times New Roman" w:hAnsi="Calibri" w:cs="Calibri"/>
          <w:lang w:eastAsia="pl-PL"/>
        </w:rPr>
        <w:t>Wytycznych.</w:t>
      </w:r>
      <w:r w:rsidR="00EC0156" w:rsidRPr="001E01A4">
        <w:rPr>
          <w:rFonts w:ascii="Calibri" w:eastAsia="MS Mincho" w:hAnsi="Calibri" w:cs="Calibri"/>
          <w:sz w:val="16"/>
          <w:szCs w:val="20"/>
          <w:lang w:eastAsia="ja-JP"/>
        </w:rPr>
        <w:t xml:space="preserve"> </w:t>
      </w:r>
    </w:p>
    <w:p w14:paraId="20C008C7" w14:textId="66CC73DE" w:rsidR="00E41E6E" w:rsidRDefault="00E41E6E" w:rsidP="00E86B5F">
      <w:pPr>
        <w:spacing w:after="0"/>
        <w:jc w:val="both"/>
        <w:rPr>
          <w:rFonts w:ascii="Calibri" w:hAnsi="Calibri" w:cs="Calibri"/>
          <w:b/>
        </w:rPr>
      </w:pPr>
      <w:r w:rsidRPr="001E01A4">
        <w:rPr>
          <w:rFonts w:ascii="Calibri" w:hAnsi="Calibri" w:cs="Calibri"/>
          <w:b/>
        </w:rPr>
        <w:t>Zastosowanie mechanizmu racjonalnych usprawnień w sytuacjach nieprzewidzianych we wniosku o dofinansowanie projektu</w:t>
      </w:r>
    </w:p>
    <w:p w14:paraId="4C85F18D" w14:textId="77777777" w:rsidR="00E86B5F" w:rsidRPr="001E01A4" w:rsidRDefault="00E86B5F" w:rsidP="00E86B5F">
      <w:pPr>
        <w:spacing w:after="0"/>
        <w:jc w:val="both"/>
        <w:rPr>
          <w:rFonts w:ascii="Calibri" w:hAnsi="Calibri" w:cs="Calibri"/>
          <w:b/>
        </w:rPr>
      </w:pPr>
    </w:p>
    <w:p w14:paraId="021D841A" w14:textId="0EB11DDE"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1E01A4">
        <w:rPr>
          <w:rFonts w:ascii="Calibri" w:hAnsi="Calibri" w:cs="Calibri"/>
          <w:b/>
        </w:rPr>
        <w:t>w momencie pojawienia się w projekcie specjalnych potrzeb osoby lub osób z niepełnosprawnościami</w:t>
      </w:r>
      <w:r w:rsidRPr="001E01A4">
        <w:rPr>
          <w:rFonts w:ascii="Calibri" w:hAnsi="Calibri" w:cs="Calibri"/>
        </w:rPr>
        <w:t>.</w:t>
      </w:r>
    </w:p>
    <w:p w14:paraId="226DEFBB" w14:textId="77777777" w:rsidR="00E86B5F" w:rsidRDefault="00E41E6E" w:rsidP="00E86B5F">
      <w:pPr>
        <w:autoSpaceDE w:val="0"/>
        <w:autoSpaceDN w:val="0"/>
        <w:adjustRightInd w:val="0"/>
        <w:spacing w:after="0"/>
        <w:jc w:val="both"/>
        <w:rPr>
          <w:rFonts w:ascii="Calibri" w:hAnsi="Calibri" w:cs="Calibri"/>
        </w:rPr>
      </w:pPr>
      <w:r w:rsidRPr="001E01A4">
        <w:rPr>
          <w:rFonts w:ascii="Calibri" w:hAnsi="Calibri" w:cs="Calibri"/>
        </w:rPr>
        <w:lastRenderedPageBreak/>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416189B3" w14:textId="3C18E74B" w:rsidR="00E41E6E" w:rsidRPr="001E01A4" w:rsidRDefault="00E41E6E" w:rsidP="00E86B5F">
      <w:pPr>
        <w:autoSpaceDE w:val="0"/>
        <w:autoSpaceDN w:val="0"/>
        <w:adjustRightInd w:val="0"/>
        <w:spacing w:after="0"/>
        <w:jc w:val="both"/>
        <w:rPr>
          <w:rFonts w:ascii="Calibri" w:hAnsi="Calibri" w:cs="Calibri"/>
        </w:rPr>
      </w:pPr>
      <w:r w:rsidRPr="001E01A4">
        <w:rPr>
          <w:rFonts w:ascii="Calibri" w:hAnsi="Calibri" w:cs="Calibri"/>
        </w:rPr>
        <w:t xml:space="preserve"> </w:t>
      </w:r>
    </w:p>
    <w:p w14:paraId="55EC70F8" w14:textId="577380E2"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r w:rsidR="003134E5">
        <w:rPr>
          <w:rFonts w:asciiTheme="minorHAnsi" w:hAnsiTheme="minorHAnsi" w:cs="Arial"/>
        </w:rPr>
        <w:t>.</w:t>
      </w:r>
    </w:p>
    <w:p w14:paraId="7CF8659D" w14:textId="77777777" w:rsidR="00E86B5F" w:rsidRPr="001E01A4" w:rsidRDefault="00E86B5F" w:rsidP="00E86B5F">
      <w:pPr>
        <w:autoSpaceDE w:val="0"/>
        <w:autoSpaceDN w:val="0"/>
        <w:adjustRightInd w:val="0"/>
        <w:spacing w:after="0"/>
        <w:jc w:val="both"/>
        <w:rPr>
          <w:rFonts w:ascii="Calibri" w:hAnsi="Calibri" w:cs="Calibri"/>
        </w:rPr>
      </w:pPr>
    </w:p>
    <w:p w14:paraId="6AB6BBDF" w14:textId="56D5BA76" w:rsidR="00E41E6E" w:rsidRDefault="00E41E6E" w:rsidP="00E86B5F">
      <w:pPr>
        <w:autoSpaceDE w:val="0"/>
        <w:autoSpaceDN w:val="0"/>
        <w:adjustRightInd w:val="0"/>
        <w:spacing w:after="0"/>
        <w:jc w:val="both"/>
        <w:rPr>
          <w:rFonts w:ascii="Calibri" w:hAnsi="Calibri" w:cs="Calibri"/>
        </w:rPr>
      </w:pPr>
      <w:r w:rsidRPr="001E01A4">
        <w:rPr>
          <w:rFonts w:ascii="Calibri" w:hAnsi="Calibri" w:cs="Calibri"/>
        </w:rPr>
        <w:t>Należy pamiętać, że dodatkowy koszt wynikający z zastosowania mechanizmu racjonalnych usprawnień może zwiększać wartość całkowitą projektu (a tym samym wysokość</w:t>
      </w:r>
      <w:r w:rsidR="004B09D8" w:rsidRPr="001E01A4">
        <w:rPr>
          <w:rFonts w:ascii="Calibri" w:hAnsi="Calibri" w:cs="Calibri"/>
        </w:rPr>
        <w:t xml:space="preserve"> wkładu własnego beneficjenta).</w:t>
      </w:r>
    </w:p>
    <w:p w14:paraId="605F28A4" w14:textId="77777777" w:rsidR="00E86B5F" w:rsidRPr="001E01A4" w:rsidRDefault="00E86B5F" w:rsidP="00E86B5F">
      <w:pPr>
        <w:autoSpaceDE w:val="0"/>
        <w:autoSpaceDN w:val="0"/>
        <w:adjustRightInd w:val="0"/>
        <w:spacing w:after="0"/>
        <w:jc w:val="both"/>
        <w:rPr>
          <w:rFonts w:ascii="Calibri" w:hAnsi="Calibri" w:cs="Calibri"/>
        </w:rPr>
      </w:pPr>
    </w:p>
    <w:p w14:paraId="7F525BC9" w14:textId="6C56C174" w:rsidR="00E41E6E" w:rsidRDefault="00E41E6E" w:rsidP="00E86B5F">
      <w:pPr>
        <w:autoSpaceDE w:val="0"/>
        <w:autoSpaceDN w:val="0"/>
        <w:adjustRightInd w:val="0"/>
        <w:spacing w:after="0"/>
        <w:jc w:val="both"/>
        <w:rPr>
          <w:rFonts w:ascii="Calibri" w:hAnsi="Calibri" w:cs="Calibri"/>
          <w:b/>
        </w:rPr>
      </w:pPr>
      <w:r w:rsidRPr="001E01A4">
        <w:rPr>
          <w:rFonts w:ascii="Calibri" w:hAnsi="Calibri" w:cs="Calibri"/>
          <w:b/>
        </w:rPr>
        <w:t>Zastosowanie mechanizmu racjonalnych usprawnień we wnioskach o dofinansowanie projektu dedykowanych w całości lub w części osobom z niepełnosprawnościami</w:t>
      </w:r>
    </w:p>
    <w:p w14:paraId="574867D0" w14:textId="77777777" w:rsidR="00E86B5F" w:rsidRPr="001E01A4" w:rsidRDefault="00E86B5F" w:rsidP="00E86B5F">
      <w:pPr>
        <w:autoSpaceDE w:val="0"/>
        <w:autoSpaceDN w:val="0"/>
        <w:adjustRightInd w:val="0"/>
        <w:spacing w:after="0"/>
        <w:jc w:val="both"/>
        <w:rPr>
          <w:rFonts w:ascii="Calibri" w:hAnsi="Calibri" w:cs="Calibri"/>
        </w:rPr>
      </w:pPr>
    </w:p>
    <w:p w14:paraId="15981EF0" w14:textId="265D568D" w:rsidR="00101602" w:rsidRDefault="00101602" w:rsidP="00E86B5F">
      <w:pPr>
        <w:autoSpaceDE w:val="0"/>
        <w:autoSpaceDN w:val="0"/>
        <w:adjustRightInd w:val="0"/>
        <w:spacing w:after="0"/>
        <w:jc w:val="both"/>
        <w:rPr>
          <w:rFonts w:ascii="Calibri" w:hAnsi="Calibri" w:cs="Calibri"/>
        </w:rPr>
      </w:pPr>
      <w:r w:rsidRPr="001E01A4">
        <w:rPr>
          <w:rFonts w:ascii="Calibri" w:hAnsi="Calibri" w:cs="Calibri"/>
        </w:rPr>
        <w:t xml:space="preserve">W projektach dedykowanych, tj. zorientowanych wyłącznie na osoby z niepełnosprawnościami oraz w projektach, </w:t>
      </w:r>
      <w:r w:rsidRPr="001E01A4">
        <w:rPr>
          <w:rFonts w:ascii="Calibri" w:eastAsia="Times New Roman" w:hAnsi="Calibri" w:cs="Calibri"/>
          <w:lang w:eastAsia="pl-PL"/>
        </w:rPr>
        <w:t>w których założono X% udział osób z niepełnosprawnościami z rozpoznanymi potrzebami</w:t>
      </w:r>
      <w:r w:rsidRPr="001E01A4">
        <w:rPr>
          <w:rFonts w:ascii="Calibri" w:hAnsi="Calibri" w:cs="Calibri"/>
        </w:rPr>
        <w:t xml:space="preserve">, </w:t>
      </w:r>
      <w:r w:rsidRPr="001E01A4">
        <w:rPr>
          <w:rFonts w:ascii="Calibri" w:eastAsia="Times New Roman"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E01A4">
        <w:rPr>
          <w:rFonts w:ascii="Calibri" w:hAnsi="Calibri" w:cs="Calibri"/>
        </w:rPr>
        <w:t>.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w:t>
      </w:r>
      <w:r w:rsidR="004F013F">
        <w:rPr>
          <w:rFonts w:ascii="Calibri" w:hAnsi="Calibri" w:cs="Calibri"/>
        </w:rPr>
        <w:t>ez nią określonych korzyści (na przykład</w:t>
      </w:r>
      <w:r w:rsidRPr="001E01A4">
        <w:rPr>
          <w:rFonts w:ascii="Calibri" w:hAnsi="Calibri" w:cs="Calibri"/>
        </w:rPr>
        <w:t xml:space="preserve"> nabycia kompetencji lub kwalifikacji, podjęcia zatrudnienia).</w:t>
      </w:r>
    </w:p>
    <w:p w14:paraId="1FE6261B" w14:textId="24E61BB1" w:rsidR="00E86B5F" w:rsidRPr="001E01A4" w:rsidRDefault="00E86B5F" w:rsidP="00E86B5F">
      <w:pPr>
        <w:autoSpaceDE w:val="0"/>
        <w:autoSpaceDN w:val="0"/>
        <w:adjustRightInd w:val="0"/>
        <w:spacing w:after="0"/>
        <w:jc w:val="both"/>
        <w:rPr>
          <w:rFonts w:ascii="Calibri" w:hAnsi="Calibri" w:cs="Calibri"/>
        </w:rPr>
      </w:pPr>
    </w:p>
    <w:p w14:paraId="07E7ACD7" w14:textId="50CB11C9" w:rsidR="00255D46" w:rsidRPr="001E01A4" w:rsidRDefault="00E41E6E" w:rsidP="001E01A4">
      <w:pPr>
        <w:spacing w:after="0"/>
        <w:jc w:val="both"/>
        <w:rPr>
          <w:rFonts w:ascii="Calibri" w:hAnsi="Calibri" w:cs="Calibri"/>
          <w:lang w:eastAsia="pl-PL"/>
        </w:rPr>
      </w:pPr>
      <w:r w:rsidRPr="001E01A4">
        <w:rPr>
          <w:rFonts w:ascii="Calibri" w:hAnsi="Calibri" w:cs="Calibri"/>
        </w:rPr>
        <w:t>Powyższe nie 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w:t>
      </w:r>
      <w:r w:rsidR="00C51D52">
        <w:rPr>
          <w:rFonts w:ascii="Calibri" w:hAnsi="Calibri" w:cs="Calibri"/>
        </w:rPr>
        <w:t>awie uzasadnienia beneficjenta.</w:t>
      </w:r>
      <w:r w:rsidR="00255D46" w:rsidRPr="001E01A4">
        <w:rPr>
          <w:rFonts w:ascii="Calibri" w:hAnsi="Calibri" w:cs="Calibri"/>
          <w:lang w:eastAsia="pl-PL"/>
        </w:rPr>
        <w:br w:type="page"/>
      </w:r>
    </w:p>
    <w:p w14:paraId="5DDE6ACD" w14:textId="075A6B65" w:rsidR="00EF3D42" w:rsidRPr="001E01A4" w:rsidRDefault="00501B8C" w:rsidP="00CA00A6">
      <w:pPr>
        <w:pStyle w:val="Akapitzlist"/>
        <w:numPr>
          <w:ilvl w:val="0"/>
          <w:numId w:val="54"/>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142" w:name="_Toc422301633"/>
      <w:bookmarkStart w:id="143" w:name="_Toc440885208"/>
      <w:bookmarkStart w:id="144" w:name="_Toc447262907"/>
      <w:bookmarkStart w:id="145" w:name="_Toc448399230"/>
      <w:bookmarkStart w:id="146" w:name="_Toc499039751"/>
      <w:r w:rsidRPr="001E01A4">
        <w:rPr>
          <w:rFonts w:ascii="Calibri" w:hAnsi="Calibri" w:cs="Calibri"/>
          <w:b/>
          <w:color w:val="FFFFFF" w:themeColor="background1"/>
          <w:sz w:val="28"/>
        </w:rPr>
        <w:lastRenderedPageBreak/>
        <w:t xml:space="preserve">OGÓLNE ZASADY </w:t>
      </w:r>
      <w:r w:rsidR="00D74C83" w:rsidRPr="001E01A4">
        <w:rPr>
          <w:rFonts w:ascii="Calibri" w:hAnsi="Calibri" w:cs="Calibri"/>
          <w:b/>
          <w:color w:val="FFFFFF" w:themeColor="background1"/>
          <w:sz w:val="28"/>
        </w:rPr>
        <w:t>DOTYCZĄCE REALIZACJI PROJEKTÓW</w:t>
      </w:r>
      <w:bookmarkEnd w:id="142"/>
      <w:r w:rsidR="006F5BC6" w:rsidRPr="001E01A4">
        <w:rPr>
          <w:rFonts w:ascii="Calibri" w:hAnsi="Calibri" w:cs="Calibri"/>
          <w:b/>
          <w:color w:val="FFFFFF" w:themeColor="background1"/>
          <w:sz w:val="28"/>
        </w:rPr>
        <w:t xml:space="preserve"> W KONKURSIE</w:t>
      </w:r>
      <w:bookmarkEnd w:id="143"/>
      <w:bookmarkEnd w:id="144"/>
      <w:bookmarkEnd w:id="145"/>
      <w:bookmarkEnd w:id="146"/>
    </w:p>
    <w:p w14:paraId="72B28D36" w14:textId="77777777" w:rsidR="005A3B96" w:rsidRPr="001E01A4" w:rsidRDefault="005A3B96" w:rsidP="001E01A4">
      <w:pPr>
        <w:spacing w:after="0"/>
        <w:rPr>
          <w:rFonts w:ascii="Calibri" w:hAnsi="Calibri" w:cs="Calibri"/>
        </w:rPr>
      </w:pPr>
    </w:p>
    <w:p w14:paraId="72EBAB28" w14:textId="40E1F17C" w:rsidR="001E4574" w:rsidRPr="001E01A4" w:rsidRDefault="001E4574" w:rsidP="00CA00A6">
      <w:pPr>
        <w:pStyle w:val="Akapitzlist"/>
        <w:numPr>
          <w:ilvl w:val="1"/>
          <w:numId w:val="57"/>
        </w:numPr>
        <w:shd w:val="clear" w:color="auto" w:fill="8DB3E2" w:themeFill="text2" w:themeFillTint="66"/>
        <w:spacing w:after="0"/>
        <w:ind w:hanging="720"/>
        <w:jc w:val="both"/>
        <w:outlineLvl w:val="2"/>
        <w:rPr>
          <w:rFonts w:ascii="Calibri" w:eastAsiaTheme="majorEastAsia" w:hAnsi="Calibri" w:cs="Calibri"/>
          <w:b/>
          <w:bCs/>
          <w:iCs/>
          <w:color w:val="FFFFFF" w:themeColor="background1"/>
          <w:sz w:val="24"/>
        </w:rPr>
      </w:pPr>
      <w:bookmarkStart w:id="147" w:name="_Toc419892494"/>
      <w:bookmarkStart w:id="148" w:name="_Toc422301641"/>
      <w:bookmarkStart w:id="149" w:name="_Toc440885209"/>
      <w:bookmarkStart w:id="150" w:name="_Toc447262908"/>
      <w:bookmarkStart w:id="151" w:name="_Toc448399231"/>
      <w:bookmarkStart w:id="152" w:name="_Toc499039752"/>
      <w:r w:rsidRPr="001E01A4">
        <w:rPr>
          <w:rFonts w:ascii="Calibri" w:eastAsiaTheme="majorEastAsia" w:hAnsi="Calibri" w:cs="Calibri"/>
          <w:b/>
          <w:bCs/>
          <w:iCs/>
          <w:color w:val="FFFFFF" w:themeColor="background1"/>
          <w:sz w:val="24"/>
        </w:rPr>
        <w:t>PARTNERSTWO W PROJEK</w:t>
      </w:r>
      <w:bookmarkEnd w:id="147"/>
      <w:r w:rsidRPr="001E01A4">
        <w:rPr>
          <w:rFonts w:ascii="Calibri" w:eastAsiaTheme="majorEastAsia" w:hAnsi="Calibri" w:cs="Calibri"/>
          <w:b/>
          <w:bCs/>
          <w:iCs/>
          <w:color w:val="FFFFFF" w:themeColor="background1"/>
          <w:sz w:val="24"/>
        </w:rPr>
        <w:t>CIE</w:t>
      </w:r>
      <w:bookmarkEnd w:id="148"/>
      <w:bookmarkEnd w:id="149"/>
      <w:bookmarkEnd w:id="150"/>
      <w:bookmarkEnd w:id="151"/>
      <w:r w:rsidR="00974B0C" w:rsidRPr="001E01A4">
        <w:rPr>
          <w:rFonts w:ascii="Calibri" w:hAnsi="Calibri" w:cs="Calibri"/>
          <w:b/>
          <w:color w:val="FFFFFF" w:themeColor="background1"/>
          <w:sz w:val="24"/>
        </w:rPr>
        <w:t xml:space="preserve"> </w:t>
      </w:r>
      <w:bookmarkEnd w:id="152"/>
    </w:p>
    <w:p w14:paraId="5612223A" w14:textId="77777777" w:rsidR="00477E7B" w:rsidRPr="001E01A4" w:rsidRDefault="00477E7B" w:rsidP="001E01A4">
      <w:pPr>
        <w:spacing w:after="0"/>
        <w:jc w:val="both"/>
        <w:rPr>
          <w:rFonts w:ascii="Calibri" w:hAnsi="Calibri" w:cs="Calibri"/>
        </w:rPr>
      </w:pPr>
      <w:bookmarkStart w:id="153" w:name="_Toc419892495"/>
    </w:p>
    <w:bookmarkEnd w:id="153"/>
    <w:p w14:paraId="10B7FF4A" w14:textId="77777777" w:rsidR="00B769C2" w:rsidRPr="001E01A4" w:rsidRDefault="00B769C2" w:rsidP="001E01A4">
      <w:pPr>
        <w:spacing w:after="0"/>
        <w:jc w:val="both"/>
        <w:rPr>
          <w:rFonts w:ascii="Calibri" w:hAnsi="Calibri" w:cs="Calibri"/>
        </w:rPr>
      </w:pPr>
      <w:r w:rsidRPr="001E01A4">
        <w:rPr>
          <w:rFonts w:ascii="Calibri" w:hAnsi="Calibri" w:cs="Calibri"/>
        </w:rPr>
        <w:t xml:space="preserve">Projekty w konkursie mogą być realizowane przez kilka podmiotów w formie partnerstwa, na podstawie umowy o partnerstwie, która </w:t>
      </w:r>
      <w:r w:rsidRPr="001E01A4">
        <w:rPr>
          <w:rFonts w:ascii="Calibri" w:hAnsi="Calibri" w:cs="Calibri"/>
          <w:bCs/>
          <w:iCs/>
        </w:rPr>
        <w:t>powinna określać w szczególności:</w:t>
      </w:r>
    </w:p>
    <w:p w14:paraId="7DC962CA"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przedmiot umowy;</w:t>
      </w:r>
    </w:p>
    <w:p w14:paraId="31DFE654"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prawa i obowiązki stron;</w:t>
      </w:r>
    </w:p>
    <w:p w14:paraId="75940399"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zakres i formę udziału poszczególnych partnerów w projekcie;</w:t>
      </w:r>
    </w:p>
    <w:p w14:paraId="4A5AF1AD"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partnera wiodącego uprawnionego do reprezentowania pozostałych partnerów projektu;</w:t>
      </w:r>
    </w:p>
    <w:p w14:paraId="1DF665AC" w14:textId="77777777" w:rsidR="00B769C2" w:rsidRPr="001E01A4" w:rsidRDefault="00B769C2" w:rsidP="00E630FC">
      <w:pPr>
        <w:numPr>
          <w:ilvl w:val="0"/>
          <w:numId w:val="1"/>
        </w:numPr>
        <w:ind w:left="567" w:hanging="425"/>
        <w:contextualSpacing/>
        <w:jc w:val="both"/>
        <w:rPr>
          <w:rFonts w:ascii="Calibri" w:hAnsi="Calibri" w:cs="Calibri"/>
          <w:bCs/>
          <w:iCs/>
        </w:rPr>
      </w:pPr>
      <w:r w:rsidRPr="001E01A4">
        <w:rPr>
          <w:rFonts w:ascii="Calibri" w:hAnsi="Calibri" w:cs="Calibri"/>
          <w:bCs/>
          <w:iCs/>
        </w:rPr>
        <w:t>sposób przekazywania dofinansowania na pokrycie kosztów ponoszonych przez poszczególnych partnerów projektu, umożliwiający określenie kwoty dofinansowania udzielonego każdemu z partnerów;</w:t>
      </w:r>
    </w:p>
    <w:p w14:paraId="10A73993" w14:textId="77777777" w:rsidR="00B769C2" w:rsidRPr="001E01A4" w:rsidRDefault="00B769C2" w:rsidP="00E630FC">
      <w:pPr>
        <w:numPr>
          <w:ilvl w:val="0"/>
          <w:numId w:val="1"/>
        </w:numPr>
        <w:ind w:left="567" w:hanging="425"/>
        <w:jc w:val="both"/>
        <w:rPr>
          <w:rFonts w:ascii="Calibri" w:hAnsi="Calibri" w:cs="Calibri"/>
          <w:bCs/>
          <w:iCs/>
        </w:rPr>
      </w:pPr>
      <w:r w:rsidRPr="001E01A4">
        <w:rPr>
          <w:rFonts w:ascii="Calibri" w:hAnsi="Calibri" w:cs="Calibri"/>
          <w:bCs/>
          <w:iCs/>
        </w:rPr>
        <w:t>sposób postępowania w przypadku naruszenia lub niewywiązania się stron z postanowień tej umowy.</w:t>
      </w:r>
    </w:p>
    <w:p w14:paraId="7A5877D1" w14:textId="1DE8960D" w:rsidR="00B769C2" w:rsidRPr="001E01A4" w:rsidRDefault="00B769C2" w:rsidP="004F013F">
      <w:pPr>
        <w:spacing w:after="0"/>
        <w:jc w:val="both"/>
        <w:rPr>
          <w:rFonts w:ascii="Calibri" w:hAnsi="Calibri" w:cs="Calibri"/>
          <w:bCs/>
        </w:rPr>
      </w:pPr>
      <w:r w:rsidRPr="001E01A4">
        <w:rPr>
          <w:rFonts w:ascii="Calibri" w:hAnsi="Calibri" w:cs="Calibri"/>
          <w:i/>
        </w:rPr>
        <w:t>Zasady realizacji projektów partnerskich</w:t>
      </w:r>
      <w:r w:rsidRPr="001E01A4">
        <w:rPr>
          <w:rFonts w:ascii="Calibri" w:hAnsi="Calibri" w:cs="Calibri"/>
          <w:bCs/>
        </w:rPr>
        <w:t xml:space="preserve"> wraz ze wzorem umowy o partnerstwie stanowią </w:t>
      </w:r>
      <w:r w:rsidRPr="001154A3">
        <w:rPr>
          <w:rFonts w:ascii="Calibri" w:hAnsi="Calibri" w:cs="Calibri"/>
          <w:u w:val="single"/>
        </w:rPr>
        <w:t xml:space="preserve">załącznik </w:t>
      </w:r>
      <w:r w:rsidRPr="001154A3">
        <w:rPr>
          <w:rFonts w:ascii="Calibri" w:hAnsi="Calibri" w:cs="Calibri"/>
          <w:bCs/>
          <w:u w:val="single"/>
        </w:rPr>
        <w:t> </w:t>
      </w:r>
      <w:r w:rsidRPr="001154A3">
        <w:rPr>
          <w:rFonts w:ascii="Calibri" w:hAnsi="Calibri" w:cs="Calibri"/>
          <w:u w:val="single"/>
        </w:rPr>
        <w:t>nr</w:t>
      </w:r>
      <w:r w:rsidRPr="001154A3">
        <w:rPr>
          <w:rFonts w:ascii="Calibri" w:hAnsi="Calibri" w:cs="Calibri"/>
          <w:bCs/>
          <w:u w:val="single"/>
        </w:rPr>
        <w:t> </w:t>
      </w:r>
      <w:r w:rsidR="00185838" w:rsidRPr="001154A3">
        <w:rPr>
          <w:rFonts w:ascii="Calibri" w:hAnsi="Calibri" w:cs="Calibri"/>
          <w:u w:val="single"/>
        </w:rPr>
        <w:t>6</w:t>
      </w:r>
      <w:r w:rsidR="00DA54E4" w:rsidRPr="001E01A4">
        <w:rPr>
          <w:rFonts w:ascii="Calibri" w:hAnsi="Calibri" w:cs="Calibri"/>
          <w:bCs/>
        </w:rPr>
        <w:t xml:space="preserve"> </w:t>
      </w:r>
      <w:r w:rsidRPr="001E01A4">
        <w:rPr>
          <w:rFonts w:ascii="Calibri" w:hAnsi="Calibri" w:cs="Calibri"/>
          <w:bCs/>
        </w:rPr>
        <w:t xml:space="preserve">do niniejszego regulaminu. </w:t>
      </w:r>
    </w:p>
    <w:p w14:paraId="2EF98EB4" w14:textId="13AF977F" w:rsidR="00ED02F8" w:rsidRPr="001E01A4" w:rsidRDefault="00ED02F8" w:rsidP="001E01A4">
      <w:pPr>
        <w:spacing w:after="0"/>
        <w:jc w:val="both"/>
        <w:rPr>
          <w:rFonts w:ascii="Calibri" w:hAnsi="Calibri" w:cs="Calibri"/>
          <w:bCs/>
        </w:rPr>
      </w:pPr>
    </w:p>
    <w:p w14:paraId="36E459F2" w14:textId="404DF0DE" w:rsidR="001E4574" w:rsidRPr="001E01A4" w:rsidRDefault="001E4574" w:rsidP="00CA00A6">
      <w:pPr>
        <w:pStyle w:val="Akapitzlist"/>
        <w:numPr>
          <w:ilvl w:val="1"/>
          <w:numId w:val="57"/>
        </w:numPr>
        <w:shd w:val="clear" w:color="auto" w:fill="8DB3E2" w:themeFill="text2" w:themeFillTint="66"/>
        <w:spacing w:after="0"/>
        <w:ind w:left="709" w:hanging="709"/>
        <w:jc w:val="both"/>
        <w:outlineLvl w:val="2"/>
        <w:rPr>
          <w:rFonts w:ascii="Calibri" w:hAnsi="Calibri" w:cs="Calibri"/>
          <w:color w:val="FFFFFF" w:themeColor="background1"/>
        </w:rPr>
      </w:pPr>
      <w:bookmarkStart w:id="154" w:name="_Toc422301656"/>
      <w:bookmarkStart w:id="155" w:name="_Toc440885210"/>
      <w:bookmarkStart w:id="156" w:name="_Toc447262909"/>
      <w:bookmarkStart w:id="157" w:name="_Toc448399232"/>
      <w:bookmarkStart w:id="158" w:name="_Toc499039753"/>
      <w:r w:rsidRPr="001E01A4">
        <w:rPr>
          <w:rFonts w:ascii="Calibri" w:hAnsi="Calibri" w:cs="Calibri"/>
          <w:b/>
          <w:color w:val="FFFFFF" w:themeColor="background1"/>
          <w:sz w:val="24"/>
        </w:rPr>
        <w:t>PODSTAWOWE ZASADY KONSTRUOWANIA BUDŻETU PROJEKTU</w:t>
      </w:r>
      <w:bookmarkEnd w:id="154"/>
      <w:bookmarkEnd w:id="155"/>
      <w:bookmarkEnd w:id="156"/>
      <w:bookmarkEnd w:id="157"/>
      <w:r w:rsidR="00974B0C" w:rsidRPr="001E01A4">
        <w:rPr>
          <w:rFonts w:ascii="Calibri" w:hAnsi="Calibri" w:cs="Calibri"/>
          <w:b/>
          <w:color w:val="FFFFFF" w:themeColor="background1"/>
          <w:sz w:val="24"/>
        </w:rPr>
        <w:t xml:space="preserve"> </w:t>
      </w:r>
      <w:bookmarkEnd w:id="158"/>
    </w:p>
    <w:p w14:paraId="715B687C" w14:textId="77777777" w:rsidR="001E4574" w:rsidRPr="001E01A4" w:rsidRDefault="001E4574" w:rsidP="001E01A4">
      <w:pPr>
        <w:shd w:val="clear" w:color="auto" w:fill="FFFFFF" w:themeFill="background1"/>
        <w:tabs>
          <w:tab w:val="left" w:pos="360"/>
        </w:tabs>
        <w:autoSpaceDE w:val="0"/>
        <w:autoSpaceDN w:val="0"/>
        <w:adjustRightInd w:val="0"/>
        <w:spacing w:after="0"/>
        <w:jc w:val="both"/>
        <w:rPr>
          <w:rFonts w:ascii="Calibri" w:hAnsi="Calibri" w:cs="Calibri"/>
        </w:rPr>
      </w:pPr>
    </w:p>
    <w:p w14:paraId="5AC45980" w14:textId="77777777" w:rsidR="001E4574" w:rsidRPr="001E01A4" w:rsidRDefault="001E4574" w:rsidP="001E01A4">
      <w:pPr>
        <w:shd w:val="clear" w:color="auto" w:fill="FFFFFF" w:themeFill="background1"/>
        <w:tabs>
          <w:tab w:val="left" w:pos="360"/>
        </w:tabs>
        <w:autoSpaceDE w:val="0"/>
        <w:autoSpaceDN w:val="0"/>
        <w:adjustRightInd w:val="0"/>
        <w:spacing w:after="0"/>
        <w:jc w:val="both"/>
        <w:rPr>
          <w:rFonts w:ascii="Calibri" w:hAnsi="Calibri" w:cs="Calibri"/>
        </w:rPr>
      </w:pPr>
      <w:r w:rsidRPr="001E01A4">
        <w:rPr>
          <w:rFonts w:ascii="Calibri" w:hAnsi="Calibri" w:cs="Calibri"/>
        </w:rPr>
        <w:t>Koszty projektu są przedstawiane we wniosku o dofinansowanie projektu w formie budżetu zadaniowego.</w:t>
      </w:r>
    </w:p>
    <w:p w14:paraId="39AA7877" w14:textId="77777777" w:rsidR="001E4574" w:rsidRPr="00F80E80" w:rsidRDefault="001E4574" w:rsidP="001E01A4">
      <w:pPr>
        <w:shd w:val="clear" w:color="auto" w:fill="FFFFFF" w:themeFill="background1"/>
        <w:autoSpaceDE w:val="0"/>
        <w:autoSpaceDN w:val="0"/>
        <w:adjustRightInd w:val="0"/>
        <w:spacing w:after="0"/>
        <w:jc w:val="both"/>
        <w:rPr>
          <w:rFonts w:ascii="Calibri" w:hAnsi="Calibri" w:cs="Calibri"/>
          <w:sz w:val="16"/>
        </w:rPr>
      </w:pPr>
    </w:p>
    <w:p w14:paraId="5BDC3576" w14:textId="77777777" w:rsidR="001E4574" w:rsidRPr="001E01A4" w:rsidRDefault="001E4574"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Wnioskodawca przedstawia w budżecie planowane koszty projektu z podziałem na:</w:t>
      </w:r>
    </w:p>
    <w:p w14:paraId="29FBCD9B" w14:textId="77777777" w:rsidR="001E4574" w:rsidRPr="001E01A4" w:rsidRDefault="001E4574" w:rsidP="001E01A4">
      <w:pPr>
        <w:numPr>
          <w:ilvl w:val="0"/>
          <w:numId w:val="2"/>
        </w:numPr>
        <w:shd w:val="clear" w:color="auto" w:fill="FFFFFF" w:themeFill="background1"/>
        <w:autoSpaceDE w:val="0"/>
        <w:autoSpaceDN w:val="0"/>
        <w:adjustRightInd w:val="0"/>
        <w:spacing w:after="0"/>
        <w:ind w:left="284" w:hanging="284"/>
        <w:contextualSpacing/>
        <w:jc w:val="both"/>
        <w:rPr>
          <w:rFonts w:ascii="Calibri" w:hAnsi="Calibri" w:cs="Calibri"/>
        </w:rPr>
      </w:pPr>
      <w:r w:rsidRPr="001E01A4">
        <w:rPr>
          <w:rFonts w:ascii="Calibri" w:hAnsi="Calibri" w:cs="Calibri"/>
          <w:b/>
        </w:rPr>
        <w:t>koszty bezpośrednie</w:t>
      </w:r>
      <w:r w:rsidRPr="001E01A4">
        <w:rPr>
          <w:rFonts w:ascii="Calibri" w:hAnsi="Calibri" w:cs="Calibri"/>
        </w:rPr>
        <w:t xml:space="preserve"> – koszty dotyczące realizacji poszczególnych zadań merytorycznych w</w:t>
      </w:r>
      <w:r w:rsidR="001D5B71" w:rsidRPr="001E01A4">
        <w:rPr>
          <w:rFonts w:ascii="Calibri" w:eastAsia="Calibri" w:hAnsi="Calibri" w:cs="Calibri"/>
          <w:lang w:eastAsia="pl-PL"/>
        </w:rPr>
        <w:t> </w:t>
      </w:r>
      <w:r w:rsidRPr="001E01A4">
        <w:rPr>
          <w:rFonts w:ascii="Calibri" w:hAnsi="Calibri" w:cs="Calibri"/>
        </w:rPr>
        <w:t>projekcie,</w:t>
      </w:r>
    </w:p>
    <w:p w14:paraId="1CAEBFF7" w14:textId="5A3F0AC9" w:rsidR="00681389" w:rsidRPr="001E01A4" w:rsidRDefault="001E4574" w:rsidP="001E01A4">
      <w:pPr>
        <w:numPr>
          <w:ilvl w:val="0"/>
          <w:numId w:val="2"/>
        </w:numPr>
        <w:shd w:val="clear" w:color="auto" w:fill="FFFFFF"/>
        <w:autoSpaceDE w:val="0"/>
        <w:autoSpaceDN w:val="0"/>
        <w:adjustRightInd w:val="0"/>
        <w:spacing w:after="0"/>
        <w:ind w:left="284" w:hanging="284"/>
        <w:contextualSpacing/>
        <w:jc w:val="both"/>
        <w:rPr>
          <w:rFonts w:ascii="Calibri" w:eastAsia="Calibri" w:hAnsi="Calibri" w:cs="Calibri"/>
          <w:lang w:eastAsia="pl-PL"/>
        </w:rPr>
      </w:pPr>
      <w:r w:rsidRPr="001E01A4">
        <w:rPr>
          <w:rFonts w:ascii="Calibri" w:hAnsi="Calibri" w:cs="Calibri"/>
          <w:b/>
        </w:rPr>
        <w:t xml:space="preserve">koszty </w:t>
      </w:r>
      <w:r w:rsidRPr="004F013F">
        <w:rPr>
          <w:rFonts w:ascii="Calibri" w:hAnsi="Calibri" w:cs="Calibri"/>
          <w:b/>
        </w:rPr>
        <w:t>pośrednie</w:t>
      </w:r>
      <w:r w:rsidRPr="004F013F">
        <w:rPr>
          <w:rFonts w:ascii="Calibri" w:hAnsi="Calibri" w:cs="Calibri"/>
        </w:rPr>
        <w:t xml:space="preserve"> –</w:t>
      </w:r>
      <w:r w:rsidR="00BA4F7D" w:rsidRPr="004F013F">
        <w:rPr>
          <w:rFonts w:ascii="Calibri" w:hAnsi="Calibri" w:cs="Calibri"/>
        </w:rPr>
        <w:t xml:space="preserve"> </w:t>
      </w:r>
      <w:r w:rsidR="005C1C14" w:rsidRPr="004F013F">
        <w:rPr>
          <w:rFonts w:ascii="Calibri" w:hAnsi="Calibri" w:cs="Calibri"/>
        </w:rPr>
        <w:t xml:space="preserve">koszty administracyjne związane z obsługą projektu, których katalog został wskazany w </w:t>
      </w:r>
      <w:r w:rsidR="00681389" w:rsidRPr="004F013F">
        <w:rPr>
          <w:rFonts w:ascii="Calibri" w:eastAsia="Calibri" w:hAnsi="Calibri" w:cs="Calibri"/>
          <w:lang w:eastAsia="pl-PL"/>
        </w:rPr>
        <w:t>Rozdziale 8.4</w:t>
      </w:r>
      <w:r w:rsidR="004F013F">
        <w:rPr>
          <w:rFonts w:ascii="Calibri" w:eastAsia="Calibri" w:hAnsi="Calibri" w:cs="Calibri"/>
          <w:lang w:eastAsia="pl-PL"/>
        </w:rPr>
        <w:t>.</w:t>
      </w:r>
      <w:r w:rsidR="00681389" w:rsidRPr="004F013F">
        <w:rPr>
          <w:rFonts w:ascii="Calibri" w:eastAsia="Calibri" w:hAnsi="Calibri" w:cs="Calibri"/>
          <w:lang w:eastAsia="pl-PL"/>
        </w:rPr>
        <w:t xml:space="preserve"> Wytycznych </w:t>
      </w:r>
      <w:r w:rsidR="00681389" w:rsidRPr="004F013F">
        <w:rPr>
          <w:rFonts w:ascii="Calibri" w:eastAsia="Times New Roman" w:hAnsi="Calibri" w:cs="Calibri"/>
        </w:rPr>
        <w:t>Ministerstwa Rozwoju w zakresie kwalifikowalności wydatków w ramach EFRR, EFS oraz FS na lata 2014-2020.</w:t>
      </w:r>
      <w:r w:rsidR="00681389" w:rsidRPr="004F013F">
        <w:rPr>
          <w:rFonts w:ascii="Calibri" w:eastAsia="Calibri" w:hAnsi="Calibri" w:cs="Calibri"/>
          <w:lang w:eastAsia="pl-PL"/>
        </w:rPr>
        <w:t xml:space="preserve"> Koszty pośrednie rozliczane są </w:t>
      </w:r>
      <w:r w:rsidR="00681389" w:rsidRPr="004F013F">
        <w:rPr>
          <w:rFonts w:ascii="Calibri" w:eastAsia="Calibri" w:hAnsi="Calibri" w:cs="Calibri"/>
          <w:u w:val="single"/>
          <w:lang w:eastAsia="pl-PL"/>
        </w:rPr>
        <w:t>wyłącznie</w:t>
      </w:r>
      <w:r w:rsidR="00681389" w:rsidRPr="004F013F">
        <w:rPr>
          <w:rFonts w:ascii="Calibri" w:eastAsia="Calibri" w:hAnsi="Calibri" w:cs="Calibri"/>
          <w:lang w:eastAsia="pl-PL"/>
        </w:rPr>
        <w:t xml:space="preserve"> z wykorzystaniem stawek ryczałtowych.</w:t>
      </w:r>
    </w:p>
    <w:p w14:paraId="770720CC" w14:textId="77777777" w:rsidR="00681389" w:rsidRPr="00F80E80" w:rsidRDefault="00681389" w:rsidP="001E01A4">
      <w:pPr>
        <w:shd w:val="clear" w:color="auto" w:fill="FFFFFF" w:themeFill="background1"/>
        <w:autoSpaceDE w:val="0"/>
        <w:autoSpaceDN w:val="0"/>
        <w:adjustRightInd w:val="0"/>
        <w:spacing w:before="120" w:after="0"/>
        <w:ind w:left="284"/>
        <w:contextualSpacing/>
        <w:jc w:val="both"/>
        <w:rPr>
          <w:rFonts w:ascii="Calibri" w:hAnsi="Calibri" w:cs="Calibri"/>
          <w:sz w:val="16"/>
        </w:rPr>
      </w:pPr>
    </w:p>
    <w:p w14:paraId="1DC90F4E" w14:textId="4C69FE83" w:rsidR="00451AF5" w:rsidRDefault="00F067E6" w:rsidP="00DF6986">
      <w:pPr>
        <w:shd w:val="clear" w:color="auto" w:fill="FFFFFF" w:themeFill="background1"/>
        <w:autoSpaceDE w:val="0"/>
        <w:autoSpaceDN w:val="0"/>
        <w:adjustRightInd w:val="0"/>
        <w:spacing w:after="0"/>
        <w:contextualSpacing/>
        <w:jc w:val="both"/>
        <w:rPr>
          <w:rFonts w:ascii="Calibri" w:hAnsi="Calibri" w:cs="Calibri"/>
        </w:rPr>
      </w:pPr>
      <w:r w:rsidRPr="001E01A4">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1E01A4">
        <w:rPr>
          <w:rFonts w:ascii="Calibri" w:hAnsi="Calibri" w:cs="Calibri"/>
        </w:rPr>
        <w:t xml:space="preserve"> </w:t>
      </w:r>
    </w:p>
    <w:p w14:paraId="1955C806" w14:textId="77777777" w:rsidR="00DF6986" w:rsidRPr="001E01A4" w:rsidRDefault="00DF6986" w:rsidP="00DF6986">
      <w:pPr>
        <w:shd w:val="clear" w:color="auto" w:fill="FFFFFF" w:themeFill="background1"/>
        <w:autoSpaceDE w:val="0"/>
        <w:autoSpaceDN w:val="0"/>
        <w:adjustRightInd w:val="0"/>
        <w:spacing w:after="0"/>
        <w:contextualSpacing/>
        <w:jc w:val="both"/>
        <w:rPr>
          <w:rFonts w:ascii="Calibri" w:hAnsi="Calibri" w:cs="Calibri"/>
        </w:rPr>
      </w:pPr>
    </w:p>
    <w:p w14:paraId="666234B4" w14:textId="56D64359" w:rsidR="00451AF5" w:rsidRPr="00A71C1B" w:rsidRDefault="0001437E" w:rsidP="00A71C1B">
      <w:pPr>
        <w:tabs>
          <w:tab w:val="left" w:pos="709"/>
        </w:tabs>
        <w:spacing w:after="0"/>
        <w:jc w:val="both"/>
        <w:rPr>
          <w:rFonts w:ascii="Calibri" w:hAnsi="Calibri" w:cs="Calibri"/>
        </w:rPr>
      </w:pPr>
      <w:r w:rsidRPr="00A71C1B">
        <w:rPr>
          <w:rFonts w:ascii="Calibri" w:hAnsi="Calibri" w:cs="Calibri"/>
        </w:rPr>
        <w:t xml:space="preserve">W ramach </w:t>
      </w:r>
      <w:r w:rsidR="00A71C1B" w:rsidRPr="00A71C1B">
        <w:rPr>
          <w:rFonts w:ascii="Calibri" w:hAnsi="Calibri" w:cs="Calibri"/>
          <w:i/>
        </w:rPr>
        <w:t>Regionalnego Programu Polityki Zdrowotnej dotyczącego prewencji cukrzycy typu 2</w:t>
      </w:r>
      <w:r w:rsidR="00A71C1B">
        <w:rPr>
          <w:rFonts w:ascii="Calibri" w:hAnsi="Calibri" w:cs="Calibri"/>
        </w:rPr>
        <w:t xml:space="preserve"> </w:t>
      </w:r>
      <w:r w:rsidR="001154A3">
        <w:rPr>
          <w:rFonts w:ascii="Calibri" w:hAnsi="Calibri" w:cs="Calibri"/>
        </w:rPr>
        <w:t>(rozdzia</w:t>
      </w:r>
      <w:r w:rsidR="00BE0520">
        <w:rPr>
          <w:rFonts w:ascii="Calibri" w:hAnsi="Calibri" w:cs="Calibri"/>
        </w:rPr>
        <w:t>ł</w:t>
      </w:r>
      <w:r w:rsidR="001154A3">
        <w:rPr>
          <w:rFonts w:ascii="Calibri" w:hAnsi="Calibri" w:cs="Calibri"/>
        </w:rPr>
        <w:t xml:space="preserve"> VI</w:t>
      </w:r>
      <w:r w:rsidR="00BE0520">
        <w:rPr>
          <w:rFonts w:ascii="Calibri" w:hAnsi="Calibri" w:cs="Calibri"/>
        </w:rPr>
        <w:t xml:space="preserve"> –</w:t>
      </w:r>
      <w:r w:rsidR="001154A3">
        <w:rPr>
          <w:rFonts w:ascii="Calibri" w:hAnsi="Calibri" w:cs="Calibri"/>
        </w:rPr>
        <w:t xml:space="preserve"> Koszty)</w:t>
      </w:r>
      <w:r w:rsidRPr="00F20E12">
        <w:rPr>
          <w:rFonts w:ascii="Calibri" w:hAnsi="Calibri" w:cs="Calibri"/>
          <w:i/>
        </w:rPr>
        <w:t xml:space="preserve"> </w:t>
      </w:r>
      <w:r w:rsidRPr="001E01A4">
        <w:rPr>
          <w:rFonts w:ascii="Calibri" w:hAnsi="Calibri" w:cs="Calibri"/>
        </w:rPr>
        <w:t>zostały określone maksymalne stawki rynkowe finansowanych towarów lub usług</w:t>
      </w:r>
      <w:r w:rsidR="003A5176">
        <w:rPr>
          <w:rFonts w:ascii="Calibri" w:hAnsi="Calibri" w:cs="Calibri"/>
        </w:rPr>
        <w:t xml:space="preserve">, które </w:t>
      </w:r>
      <w:r w:rsidR="00F067E6" w:rsidRPr="001E01A4">
        <w:rPr>
          <w:rFonts w:ascii="Calibri" w:hAnsi="Calibri" w:cs="Calibri"/>
          <w:bCs/>
        </w:rPr>
        <w:t>nie stanowi</w:t>
      </w:r>
      <w:r w:rsidR="003A5176">
        <w:rPr>
          <w:rFonts w:ascii="Calibri" w:hAnsi="Calibri" w:cs="Calibri"/>
          <w:bCs/>
        </w:rPr>
        <w:t>ą</w:t>
      </w:r>
      <w:r w:rsidR="00F067E6" w:rsidRPr="001E01A4">
        <w:rPr>
          <w:rFonts w:ascii="Calibri" w:hAnsi="Calibri" w:cs="Calibri"/>
          <w:bCs/>
        </w:rPr>
        <w:t xml:space="preserve"> katalogu zamkniętego, co oznacza, że</w:t>
      </w:r>
      <w:r w:rsidR="001E7CA1">
        <w:rPr>
          <w:rFonts w:ascii="Calibri" w:hAnsi="Calibri" w:cs="Calibri"/>
          <w:bCs/>
        </w:rPr>
        <w:t> </w:t>
      </w:r>
      <w:r w:rsidR="00F067E6" w:rsidRPr="001E01A4">
        <w:rPr>
          <w:rFonts w:ascii="Calibri" w:hAnsi="Calibri" w:cs="Calibri"/>
          <w:bCs/>
        </w:rPr>
        <w:t>dopuszczalne jest ujmowanie w</w:t>
      </w:r>
      <w:r w:rsidR="0096591C">
        <w:rPr>
          <w:rFonts w:ascii="Calibri" w:hAnsi="Calibri" w:cs="Calibri"/>
          <w:bCs/>
        </w:rPr>
        <w:t> </w:t>
      </w:r>
      <w:r w:rsidR="00F067E6" w:rsidRPr="001E01A4">
        <w:rPr>
          <w:rFonts w:ascii="Calibri" w:hAnsi="Calibri" w:cs="Calibri"/>
          <w:bCs/>
        </w:rPr>
        <w:t>budżecie projektu kosztów w nim niewskazanych.</w:t>
      </w:r>
      <w:r w:rsidR="001E7CA1">
        <w:rPr>
          <w:rFonts w:ascii="Calibri" w:hAnsi="Calibri" w:cs="Calibri"/>
          <w:bCs/>
        </w:rPr>
        <w:t xml:space="preserve"> Stawki ujęte w </w:t>
      </w:r>
      <w:r w:rsidR="00F067E6" w:rsidRPr="001E01A4">
        <w:rPr>
          <w:rFonts w:ascii="Calibri" w:hAnsi="Calibri" w:cs="Calibri"/>
          <w:bCs/>
        </w:rPr>
        <w:t>katalo</w:t>
      </w:r>
      <w:r w:rsidR="00B769C2" w:rsidRPr="001E01A4">
        <w:rPr>
          <w:rFonts w:ascii="Calibri" w:hAnsi="Calibri" w:cs="Calibri"/>
          <w:bCs/>
        </w:rPr>
        <w:t>gu są stawkami maksymalnymi, co </w:t>
      </w:r>
      <w:r w:rsidR="00F067E6" w:rsidRPr="001E01A4">
        <w:rPr>
          <w:rFonts w:ascii="Calibri" w:hAnsi="Calibri" w:cs="Calibri"/>
          <w:bCs/>
        </w:rPr>
        <w:t>oznacza, że poszczególne koszty w budżecie pr</w:t>
      </w:r>
      <w:r w:rsidR="00B769C2" w:rsidRPr="001E01A4">
        <w:rPr>
          <w:rFonts w:ascii="Calibri" w:hAnsi="Calibri" w:cs="Calibri"/>
          <w:bCs/>
        </w:rPr>
        <w:t xml:space="preserve">ojektu nie powinny przekraczać </w:t>
      </w:r>
      <w:r w:rsidR="00F067E6" w:rsidRPr="001E01A4">
        <w:rPr>
          <w:rFonts w:ascii="Calibri" w:hAnsi="Calibri" w:cs="Calibri"/>
          <w:bCs/>
        </w:rPr>
        <w:t xml:space="preserve">ich wysokości. </w:t>
      </w:r>
      <w:r w:rsidR="00F067E6" w:rsidRPr="001E01A4">
        <w:rPr>
          <w:rFonts w:ascii="Calibri" w:hAnsi="Calibri" w:cs="Calibri"/>
          <w:b/>
          <w:bCs/>
        </w:rPr>
        <w:t>Wnioskodawca sporządzając wniosek o dofinansowanie projektu jest zobowiązany dokonać rzetelnego i racjonalnego szacowania kosztów</w:t>
      </w:r>
      <w:r w:rsidR="00F067E6" w:rsidRPr="001E01A4">
        <w:rPr>
          <w:rFonts w:ascii="Calibri" w:hAnsi="Calibri" w:cs="Calibri"/>
          <w:bCs/>
        </w:rPr>
        <w:t>, w związku z tym koszty w budżecie powinny być, co</w:t>
      </w:r>
      <w:r w:rsidR="00B769C2" w:rsidRPr="001E01A4">
        <w:rPr>
          <w:rFonts w:ascii="Calibri" w:hAnsi="Calibri" w:cs="Calibri"/>
          <w:bCs/>
        </w:rPr>
        <w:t> </w:t>
      </w:r>
      <w:r w:rsidR="00F067E6" w:rsidRPr="001E01A4">
        <w:rPr>
          <w:rFonts w:ascii="Calibri" w:hAnsi="Calibri" w:cs="Calibri"/>
          <w:bCs/>
        </w:rPr>
        <w:t xml:space="preserve">do zasady, niższe niż stawki maksymalne. Wskazanie stawek maksymalnych będzie możliwe </w:t>
      </w:r>
      <w:r w:rsidR="00F067E6" w:rsidRPr="001E01A4">
        <w:rPr>
          <w:rFonts w:ascii="Calibri" w:hAnsi="Calibri" w:cs="Calibri"/>
          <w:bCs/>
        </w:rPr>
        <w:lastRenderedPageBreak/>
        <w:t>w przypadkach, które będą wynikały ze specyfiki projektu, co znajdzie odzwierciedlenie w treści wniosku o dofinansowanie projektu.</w:t>
      </w:r>
      <w:r w:rsidR="00486B2A" w:rsidRPr="001E01A4">
        <w:rPr>
          <w:rFonts w:ascii="Calibri" w:hAnsi="Calibri" w:cs="Calibri"/>
          <w:bCs/>
        </w:rPr>
        <w:t xml:space="preserve"> </w:t>
      </w:r>
    </w:p>
    <w:p w14:paraId="1585B442" w14:textId="77777777" w:rsidR="00F067E6" w:rsidRPr="001E01A4" w:rsidRDefault="00F067E6" w:rsidP="001E01A4">
      <w:pPr>
        <w:spacing w:after="0"/>
        <w:jc w:val="both"/>
        <w:rPr>
          <w:rFonts w:ascii="Calibri" w:hAnsi="Calibri" w:cs="Calibri"/>
          <w:bCs/>
        </w:rPr>
      </w:pPr>
      <w:r w:rsidRPr="001E01A4">
        <w:rPr>
          <w:rFonts w:ascii="Calibri" w:hAnsi="Calibri" w:cs="Calibri"/>
          <w:bCs/>
        </w:rPr>
        <w:t>Dokonując oceny stawek przyjętych w budżecie projektu pod uwagę brane będą w szczególności:</w:t>
      </w:r>
    </w:p>
    <w:p w14:paraId="456104BE" w14:textId="77777777" w:rsidR="00F067E6" w:rsidRPr="001E01A4" w:rsidRDefault="00B769C2" w:rsidP="00CA00A6">
      <w:pPr>
        <w:numPr>
          <w:ilvl w:val="0"/>
          <w:numId w:val="31"/>
        </w:numPr>
        <w:spacing w:after="0"/>
        <w:ind w:left="709" w:hanging="567"/>
        <w:jc w:val="both"/>
        <w:rPr>
          <w:rFonts w:ascii="Calibri" w:hAnsi="Calibri" w:cs="Calibri"/>
          <w:bCs/>
        </w:rPr>
      </w:pPr>
      <w:r w:rsidRPr="001E01A4">
        <w:rPr>
          <w:rFonts w:ascii="Calibri" w:hAnsi="Calibri" w:cs="Calibri"/>
          <w:bCs/>
        </w:rPr>
        <w:t>stopień złożoności projektu;</w:t>
      </w:r>
    </w:p>
    <w:p w14:paraId="35FFD2C7"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wi</w:t>
      </w:r>
      <w:r w:rsidR="00B769C2" w:rsidRPr="001E01A4">
        <w:rPr>
          <w:rFonts w:ascii="Calibri" w:hAnsi="Calibri" w:cs="Calibri"/>
          <w:bCs/>
        </w:rPr>
        <w:t>elkość zespołu projektowego;</w:t>
      </w:r>
      <w:r w:rsidRPr="001E01A4">
        <w:rPr>
          <w:rFonts w:ascii="Calibri" w:hAnsi="Calibri" w:cs="Calibri"/>
          <w:bCs/>
        </w:rPr>
        <w:t xml:space="preserve"> </w:t>
      </w:r>
    </w:p>
    <w:p w14:paraId="3245E965"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 xml:space="preserve">wielkość </w:t>
      </w:r>
      <w:r w:rsidR="00583E7D" w:rsidRPr="001E01A4">
        <w:rPr>
          <w:rFonts w:ascii="Calibri" w:hAnsi="Calibri" w:cs="Calibri"/>
          <w:bCs/>
        </w:rPr>
        <w:t xml:space="preserve">i struktura </w:t>
      </w:r>
      <w:r w:rsidRPr="001E01A4">
        <w:rPr>
          <w:rFonts w:ascii="Calibri" w:hAnsi="Calibri" w:cs="Calibri"/>
          <w:bCs/>
        </w:rPr>
        <w:t>grupy docelowej</w:t>
      </w:r>
      <w:r w:rsidR="00B769C2" w:rsidRPr="001E01A4">
        <w:rPr>
          <w:rFonts w:ascii="Calibri" w:hAnsi="Calibri" w:cs="Calibri"/>
          <w:bCs/>
        </w:rPr>
        <w:t>;</w:t>
      </w:r>
      <w:r w:rsidRPr="001E01A4">
        <w:rPr>
          <w:rFonts w:ascii="Calibri" w:hAnsi="Calibri" w:cs="Calibri"/>
          <w:bCs/>
        </w:rPr>
        <w:t xml:space="preserve"> </w:t>
      </w:r>
    </w:p>
    <w:p w14:paraId="3F179E02" w14:textId="77777777" w:rsidR="00F067E6" w:rsidRPr="001E01A4" w:rsidRDefault="00F067E6" w:rsidP="00CA00A6">
      <w:pPr>
        <w:numPr>
          <w:ilvl w:val="0"/>
          <w:numId w:val="31"/>
        </w:numPr>
        <w:spacing w:after="0"/>
        <w:ind w:left="709" w:hanging="567"/>
        <w:jc w:val="both"/>
        <w:rPr>
          <w:rFonts w:ascii="Calibri" w:hAnsi="Calibri" w:cs="Calibri"/>
          <w:bCs/>
        </w:rPr>
      </w:pPr>
      <w:r w:rsidRPr="001E01A4">
        <w:rPr>
          <w:rFonts w:ascii="Calibri" w:hAnsi="Calibri" w:cs="Calibri"/>
          <w:bCs/>
        </w:rPr>
        <w:t>zakres zadań merytorycznych.</w:t>
      </w:r>
    </w:p>
    <w:p w14:paraId="08159629" w14:textId="77777777" w:rsidR="00B769C2" w:rsidRPr="001E01A4" w:rsidRDefault="00B769C2" w:rsidP="001E01A4">
      <w:pPr>
        <w:spacing w:after="0"/>
        <w:ind w:left="426"/>
        <w:jc w:val="both"/>
        <w:rPr>
          <w:rFonts w:ascii="Calibri" w:hAnsi="Calibri" w:cs="Calibri"/>
          <w:bCs/>
        </w:rPr>
      </w:pPr>
    </w:p>
    <w:p w14:paraId="62D50F68" w14:textId="09B19EAC" w:rsidR="00681389" w:rsidRPr="001E01A4" w:rsidRDefault="00681389" w:rsidP="001E01A4">
      <w:pPr>
        <w:autoSpaceDE w:val="0"/>
        <w:autoSpaceDN w:val="0"/>
        <w:adjustRightInd w:val="0"/>
        <w:spacing w:after="0"/>
        <w:jc w:val="both"/>
        <w:rPr>
          <w:rFonts w:ascii="Calibri" w:eastAsia="Times New Roman" w:hAnsi="Calibri" w:cs="Calibri"/>
          <w:i/>
        </w:rPr>
      </w:pPr>
      <w:r w:rsidRPr="001E01A4">
        <w:rPr>
          <w:rFonts w:ascii="Calibri" w:eastAsia="Times New Roman" w:hAnsi="Calibri" w:cs="Calibri"/>
        </w:rPr>
        <w:t xml:space="preserve">Informacje na temat konstruowania budżetu projektu finansowanego ze środków EFS znajdują się </w:t>
      </w:r>
      <w:r w:rsidRPr="001E01A4">
        <w:rPr>
          <w:rFonts w:ascii="Calibri" w:eastAsia="Times New Roman" w:hAnsi="Calibri" w:cs="Calibri"/>
        </w:rPr>
        <w:br/>
        <w:t xml:space="preserve">w </w:t>
      </w:r>
      <w:r w:rsidR="00EC0156" w:rsidRPr="001E01A4">
        <w:rPr>
          <w:rFonts w:ascii="Calibri" w:eastAsia="Times New Roman" w:hAnsi="Calibri" w:cs="Calibri"/>
        </w:rPr>
        <w:t>Rozdziale 8.3</w:t>
      </w:r>
      <w:r w:rsidR="005360A5">
        <w:rPr>
          <w:rFonts w:ascii="Calibri" w:eastAsia="Times New Roman" w:hAnsi="Calibri" w:cs="Calibri"/>
        </w:rPr>
        <w:t>.</w:t>
      </w:r>
      <w:r w:rsidR="00EC0156" w:rsidRPr="001E01A4">
        <w:rPr>
          <w:rFonts w:ascii="Calibri" w:eastAsia="Times New Roman" w:hAnsi="Calibri" w:cs="Calibri"/>
        </w:rPr>
        <w:t xml:space="preserve"> </w:t>
      </w:r>
      <w:r w:rsidRPr="001E01A4">
        <w:rPr>
          <w:rFonts w:ascii="Calibri" w:eastAsia="Times New Roman" w:hAnsi="Calibri" w:cs="Calibri"/>
          <w:i/>
        </w:rPr>
        <w:t>Wytycznych Ministerstwa Rozwoju w zakresie kwalifikowalności wydatków w</w:t>
      </w:r>
      <w:r w:rsidR="005360A5">
        <w:rPr>
          <w:rFonts w:ascii="Calibri" w:eastAsia="Times New Roman" w:hAnsi="Calibri" w:cs="Calibri"/>
          <w:i/>
        </w:rPr>
        <w:t> </w:t>
      </w:r>
      <w:r w:rsidRPr="001E01A4">
        <w:rPr>
          <w:rFonts w:ascii="Calibri" w:eastAsia="Times New Roman" w:hAnsi="Calibri" w:cs="Calibri"/>
          <w:i/>
        </w:rPr>
        <w:t>ramach EFRR, EFS oraz FS na lata 2014-2020.</w:t>
      </w:r>
    </w:p>
    <w:p w14:paraId="6FEAE9B9" w14:textId="6167457C" w:rsidR="00043411" w:rsidRPr="001E01A4" w:rsidRDefault="005360A5" w:rsidP="001E01A4">
      <w:pPr>
        <w:spacing w:after="0"/>
        <w:jc w:val="both"/>
        <w:rPr>
          <w:rFonts w:ascii="Calibri" w:hAnsi="Calibri" w:cs="Calibri"/>
          <w:bCs/>
        </w:rPr>
      </w:pPr>
      <w:r>
        <w:rPr>
          <w:rFonts w:ascii="Calibri" w:hAnsi="Calibri" w:cs="Calibri"/>
          <w:bCs/>
        </w:rPr>
        <w:br/>
      </w:r>
    </w:p>
    <w:p w14:paraId="22155C63" w14:textId="637F064A" w:rsidR="00D65DF1" w:rsidRPr="001E01A4" w:rsidRDefault="00F30A20" w:rsidP="00CA00A6">
      <w:pPr>
        <w:pStyle w:val="Akapitzlist"/>
        <w:numPr>
          <w:ilvl w:val="1"/>
          <w:numId w:val="57"/>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159" w:name="_Toc419892493"/>
      <w:bookmarkStart w:id="160" w:name="_Toc422301640"/>
      <w:bookmarkStart w:id="161" w:name="_Toc440885211"/>
      <w:bookmarkStart w:id="162" w:name="_Toc447262910"/>
      <w:bookmarkStart w:id="163" w:name="_Toc448399233"/>
      <w:bookmarkStart w:id="164" w:name="_Toc499039754"/>
      <w:r w:rsidRPr="001E01A4">
        <w:rPr>
          <w:rFonts w:ascii="Calibri" w:eastAsiaTheme="majorEastAsia" w:hAnsi="Calibri" w:cs="Calibri"/>
          <w:b/>
          <w:bCs/>
          <w:iCs/>
          <w:color w:val="FFFFFF" w:themeColor="background1"/>
          <w:sz w:val="24"/>
        </w:rPr>
        <w:t>ŚRODKI TRWAŁE I CROSS-FINANCING (INSTRUMENT ELASTYCZNOŚCI)</w:t>
      </w:r>
      <w:bookmarkEnd w:id="159"/>
      <w:bookmarkEnd w:id="160"/>
      <w:r w:rsidRPr="001E01A4">
        <w:rPr>
          <w:rFonts w:ascii="Calibri" w:eastAsiaTheme="majorEastAsia" w:hAnsi="Calibri" w:cs="Calibri"/>
          <w:b/>
          <w:bCs/>
          <w:iCs/>
          <w:color w:val="FFFFFF" w:themeColor="background1"/>
          <w:sz w:val="24"/>
        </w:rPr>
        <w:t xml:space="preserve"> W</w:t>
      </w:r>
      <w:r w:rsidR="00477E7B" w:rsidRPr="001E01A4">
        <w:rPr>
          <w:rFonts w:ascii="Calibri" w:eastAsiaTheme="majorEastAsia" w:hAnsi="Calibri" w:cs="Calibri"/>
          <w:b/>
          <w:bCs/>
          <w:iCs/>
          <w:color w:val="FFFFFF" w:themeColor="background1"/>
          <w:sz w:val="24"/>
        </w:rPr>
        <w:t> </w:t>
      </w:r>
      <w:r w:rsidRPr="001E01A4">
        <w:rPr>
          <w:rFonts w:ascii="Calibri" w:eastAsiaTheme="majorEastAsia" w:hAnsi="Calibri" w:cs="Calibri"/>
          <w:b/>
          <w:bCs/>
          <w:iCs/>
          <w:color w:val="FFFFFF" w:themeColor="background1"/>
          <w:sz w:val="24"/>
        </w:rPr>
        <w:t>PROJEKCIE</w:t>
      </w:r>
      <w:bookmarkEnd w:id="161"/>
      <w:bookmarkEnd w:id="162"/>
      <w:bookmarkEnd w:id="163"/>
      <w:r w:rsidR="00667A3E" w:rsidRPr="001E01A4">
        <w:rPr>
          <w:rFonts w:ascii="Calibri" w:eastAsiaTheme="majorEastAsia" w:hAnsi="Calibri" w:cs="Calibri"/>
          <w:b/>
          <w:bCs/>
          <w:iCs/>
          <w:color w:val="FFFFFF" w:themeColor="background1"/>
          <w:sz w:val="24"/>
        </w:rPr>
        <w:t xml:space="preserve"> </w:t>
      </w:r>
      <w:bookmarkEnd w:id="164"/>
    </w:p>
    <w:p w14:paraId="2886174F" w14:textId="77777777" w:rsidR="00D65DF1" w:rsidRPr="001E01A4" w:rsidRDefault="00D65DF1" w:rsidP="001E01A4">
      <w:pPr>
        <w:spacing w:after="0"/>
        <w:jc w:val="both"/>
        <w:rPr>
          <w:rFonts w:ascii="Calibri" w:hAnsi="Calibri" w:cs="Calibri"/>
        </w:rPr>
      </w:pPr>
    </w:p>
    <w:p w14:paraId="3B390745" w14:textId="77777777" w:rsidR="00F30A20" w:rsidRPr="001E01A4" w:rsidRDefault="00F30A20" w:rsidP="001E01A4">
      <w:pPr>
        <w:spacing w:after="0"/>
        <w:jc w:val="both"/>
        <w:rPr>
          <w:rFonts w:ascii="Calibri" w:hAnsi="Calibri" w:cs="Calibri"/>
        </w:rPr>
      </w:pPr>
      <w:r w:rsidRPr="001E01A4">
        <w:rPr>
          <w:rFonts w:ascii="Calibri" w:hAnsi="Calibri" w:cs="Calibr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1E01A4" w:rsidRDefault="006F5BC6" w:rsidP="001E01A4">
      <w:pPr>
        <w:spacing w:after="0"/>
        <w:jc w:val="both"/>
        <w:rPr>
          <w:rFonts w:ascii="Calibri" w:hAnsi="Calibri" w:cs="Calibri"/>
        </w:rPr>
      </w:pPr>
    </w:p>
    <w:p w14:paraId="336BEA75" w14:textId="77777777" w:rsidR="006F5BC6" w:rsidRPr="001E01A4" w:rsidRDefault="006F5BC6" w:rsidP="001E01A4">
      <w:pPr>
        <w:autoSpaceDE w:val="0"/>
        <w:autoSpaceDN w:val="0"/>
        <w:adjustRightInd w:val="0"/>
        <w:spacing w:after="0"/>
        <w:jc w:val="both"/>
        <w:rPr>
          <w:rFonts w:ascii="Calibri" w:hAnsi="Calibri" w:cs="Calibri"/>
        </w:rPr>
      </w:pPr>
      <w:r w:rsidRPr="001E01A4">
        <w:rPr>
          <w:rFonts w:ascii="Calibri" w:hAnsi="Calibri" w:cs="Calibri"/>
        </w:rPr>
        <w:t>Środki trwałe ze względu na sposób ich wykorzystania w ramach i na rzecz projektu dzielą się na:</w:t>
      </w:r>
    </w:p>
    <w:p w14:paraId="4E0E69BD" w14:textId="77777777" w:rsidR="006F5BC6" w:rsidRPr="001E01A4" w:rsidRDefault="006F5BC6" w:rsidP="0003450B">
      <w:pPr>
        <w:numPr>
          <w:ilvl w:val="0"/>
          <w:numId w:val="3"/>
        </w:numPr>
        <w:tabs>
          <w:tab w:val="clear" w:pos="390"/>
          <w:tab w:val="num" w:pos="720"/>
          <w:tab w:val="num" w:pos="851"/>
        </w:tabs>
        <w:autoSpaceDE w:val="0"/>
        <w:autoSpaceDN w:val="0"/>
        <w:adjustRightInd w:val="0"/>
        <w:spacing w:after="0"/>
        <w:ind w:left="709" w:hanging="567"/>
        <w:jc w:val="both"/>
        <w:rPr>
          <w:rFonts w:ascii="Calibri" w:hAnsi="Calibri" w:cs="Calibri"/>
          <w:b/>
        </w:rPr>
      </w:pPr>
      <w:r w:rsidRPr="001E01A4">
        <w:rPr>
          <w:rFonts w:ascii="Calibri" w:hAnsi="Calibri" w:cs="Calibri"/>
          <w:b/>
        </w:rPr>
        <w:t>środki trwałe bezpośrednio powiązane z przedmiotem projektu</w:t>
      </w:r>
      <w:r w:rsidR="00B769C2" w:rsidRPr="001E01A4">
        <w:rPr>
          <w:rFonts w:ascii="Calibri" w:hAnsi="Calibri" w:cs="Calibri"/>
          <w:b/>
        </w:rPr>
        <w:t>;</w:t>
      </w:r>
    </w:p>
    <w:p w14:paraId="19FB4C55" w14:textId="77777777" w:rsidR="006F5BC6" w:rsidRPr="001E01A4" w:rsidRDefault="006F5BC6" w:rsidP="0003450B">
      <w:pPr>
        <w:numPr>
          <w:ilvl w:val="0"/>
          <w:numId w:val="3"/>
        </w:numPr>
        <w:tabs>
          <w:tab w:val="clear" w:pos="390"/>
          <w:tab w:val="num" w:pos="720"/>
          <w:tab w:val="num" w:pos="851"/>
        </w:tabs>
        <w:autoSpaceDE w:val="0"/>
        <w:autoSpaceDN w:val="0"/>
        <w:adjustRightInd w:val="0"/>
        <w:spacing w:after="0"/>
        <w:ind w:left="709" w:hanging="567"/>
        <w:jc w:val="both"/>
        <w:rPr>
          <w:rFonts w:ascii="Calibri" w:hAnsi="Calibri" w:cs="Calibri"/>
          <w:b/>
        </w:rPr>
      </w:pPr>
      <w:r w:rsidRPr="001E01A4">
        <w:rPr>
          <w:rFonts w:ascii="Calibri" w:hAnsi="Calibri" w:cs="Calibri"/>
          <w:b/>
        </w:rPr>
        <w:t>środki trwałe wykorzystywane w celu wspomagania procesu wdrażania projektu.</w:t>
      </w:r>
    </w:p>
    <w:p w14:paraId="58AC1618" w14:textId="77777777" w:rsidR="00B769C2" w:rsidRPr="001E01A4" w:rsidRDefault="00B769C2" w:rsidP="001E01A4">
      <w:pPr>
        <w:tabs>
          <w:tab w:val="num" w:pos="720"/>
        </w:tabs>
        <w:autoSpaceDE w:val="0"/>
        <w:autoSpaceDN w:val="0"/>
        <w:adjustRightInd w:val="0"/>
        <w:spacing w:after="0"/>
        <w:ind w:left="390"/>
        <w:jc w:val="both"/>
        <w:rPr>
          <w:rFonts w:ascii="Calibri" w:hAnsi="Calibri" w:cs="Calibri"/>
        </w:rPr>
      </w:pPr>
    </w:p>
    <w:p w14:paraId="5CD87FEB" w14:textId="77777777" w:rsidR="006F5BC6" w:rsidRPr="001E01A4" w:rsidRDefault="00CE7DA3" w:rsidP="001E01A4">
      <w:pPr>
        <w:spacing w:after="0"/>
        <w:jc w:val="both"/>
        <w:rPr>
          <w:rFonts w:ascii="Calibri" w:hAnsi="Calibri" w:cs="Calibri"/>
        </w:rPr>
      </w:pPr>
      <w:r w:rsidRPr="001E01A4">
        <w:rPr>
          <w:rFonts w:ascii="Calibri" w:hAnsi="Calibri" w:cs="Calibri"/>
        </w:rPr>
        <w:t>Wydatki na zakup środków trwałych mogą być uznane za kwalifikowalne pod warunkiem ich bezpośredniego wskazania we wniosku o dofinansowanie projektu wraz z uzasadnieniem dla</w:t>
      </w:r>
      <w:r w:rsidR="00B769C2" w:rsidRPr="001E01A4">
        <w:rPr>
          <w:rFonts w:ascii="Calibri" w:hAnsi="Calibri" w:cs="Calibri"/>
        </w:rPr>
        <w:t> </w:t>
      </w:r>
      <w:r w:rsidRPr="001E01A4">
        <w:rPr>
          <w:rFonts w:ascii="Calibri" w:hAnsi="Calibri" w:cs="Calibri"/>
        </w:rPr>
        <w:t>konieczności ich zakupu.</w:t>
      </w:r>
    </w:p>
    <w:p w14:paraId="78B0351B" w14:textId="77777777" w:rsidR="00405A14" w:rsidRPr="001E01A4" w:rsidRDefault="00405A14" w:rsidP="001E01A4">
      <w:pPr>
        <w:shd w:val="clear" w:color="auto" w:fill="FFFFFF" w:themeFill="background1"/>
        <w:spacing w:after="0"/>
        <w:jc w:val="both"/>
        <w:rPr>
          <w:rFonts w:ascii="Calibri" w:hAnsi="Calibri" w:cs="Calibri"/>
        </w:rPr>
      </w:pPr>
    </w:p>
    <w:p w14:paraId="1AF24BBD" w14:textId="22A0C800" w:rsidR="00831542" w:rsidRDefault="0088718F" w:rsidP="001E01A4">
      <w:pPr>
        <w:shd w:val="clear" w:color="auto" w:fill="FFFFFF" w:themeFill="background1"/>
        <w:jc w:val="both"/>
        <w:rPr>
          <w:rFonts w:ascii="Calibri" w:eastAsia="Calibri" w:hAnsi="Calibri" w:cs="Calibri"/>
          <w:b/>
        </w:rPr>
      </w:pPr>
      <w:r w:rsidRPr="001E01A4">
        <w:rPr>
          <w:rFonts w:ascii="Calibri" w:hAnsi="Calibri" w:cs="Calibri"/>
        </w:rPr>
        <w:t xml:space="preserve">W ramach konkursu wartość wydatków poniesionych na zakup środków trwałych o wartości jednostkowej </w:t>
      </w:r>
      <w:r w:rsidRPr="001E01A4">
        <w:rPr>
          <w:rFonts w:ascii="Calibri" w:hAnsi="Calibri" w:cs="Calibri"/>
          <w:u w:val="single"/>
        </w:rPr>
        <w:t>równej i wyższej</w:t>
      </w:r>
      <w:r w:rsidRPr="001E01A4">
        <w:rPr>
          <w:rFonts w:ascii="Calibri" w:hAnsi="Calibri" w:cs="Calibri"/>
        </w:rPr>
        <w:t xml:space="preserve"> niż </w:t>
      </w:r>
      <w:r w:rsidRPr="001E01A4">
        <w:rPr>
          <w:rFonts w:ascii="Calibri" w:hAnsi="Calibri" w:cs="Calibri"/>
          <w:b/>
        </w:rPr>
        <w:t>3500 PLN netto</w:t>
      </w:r>
      <w:r w:rsidRPr="001E01A4">
        <w:rPr>
          <w:rFonts w:ascii="Calibri" w:hAnsi="Calibri" w:cs="Calibri"/>
        </w:rPr>
        <w:t xml:space="preserve"> w ramach kosztów bezpośrednich projektu oraz wydatków w ramach cross-financingu nie może łącznie przekroczyć </w:t>
      </w:r>
      <w:r w:rsidRPr="001E01A4">
        <w:rPr>
          <w:rFonts w:ascii="Calibri" w:hAnsi="Calibri" w:cs="Calibri"/>
          <w:b/>
        </w:rPr>
        <w:t>10%</w:t>
      </w:r>
      <w:r w:rsidRPr="001E01A4">
        <w:rPr>
          <w:rFonts w:ascii="Calibri" w:hAnsi="Calibri" w:cs="Calibri"/>
        </w:rPr>
        <w:t xml:space="preserve"> kosztów kwalifikowalnych projektu, </w:t>
      </w:r>
      <w:r w:rsidRPr="001E01A4">
        <w:rPr>
          <w:rFonts w:ascii="Calibri" w:eastAsia="Calibri" w:hAnsi="Calibri" w:cs="Calibri"/>
        </w:rPr>
        <w:t xml:space="preserve">z zastrzeżeniem, że wydatki w ramach cross-financingu nie mogą przekroczyć </w:t>
      </w:r>
      <w:r w:rsidRPr="001E01A4">
        <w:rPr>
          <w:rFonts w:ascii="Calibri" w:eastAsia="Calibri" w:hAnsi="Calibri" w:cs="Calibri"/>
          <w:b/>
        </w:rPr>
        <w:t>10%</w:t>
      </w:r>
      <w:r w:rsidRPr="001E01A4">
        <w:rPr>
          <w:rFonts w:ascii="Calibri" w:eastAsia="Calibri" w:hAnsi="Calibri" w:cs="Calibri"/>
        </w:rPr>
        <w:t xml:space="preserve"> </w:t>
      </w:r>
      <w:r w:rsidRPr="001E01A4">
        <w:rPr>
          <w:rFonts w:ascii="Calibri" w:eastAsia="Calibri" w:hAnsi="Calibri" w:cs="Calibri"/>
          <w:b/>
        </w:rPr>
        <w:t>kwoty dofinansowania UE.</w:t>
      </w:r>
    </w:p>
    <w:p w14:paraId="5C50601C" w14:textId="0356E4D2" w:rsidR="00006CBD" w:rsidRPr="001E01A4" w:rsidRDefault="00006CBD" w:rsidP="001E7CA1">
      <w:pPr>
        <w:shd w:val="clear" w:color="auto" w:fill="FFFFFF" w:themeFill="background1"/>
        <w:jc w:val="both"/>
        <w:rPr>
          <w:rFonts w:ascii="Calibri" w:eastAsia="Times New Roman" w:hAnsi="Calibri" w:cs="Calibri"/>
          <w:lang w:eastAsia="pl-PL"/>
        </w:rPr>
      </w:pPr>
      <w:r w:rsidRPr="001E01A4">
        <w:rPr>
          <w:rFonts w:ascii="Calibri" w:eastAsia="Times New Roman" w:hAnsi="Calibri" w:cs="Calibri"/>
          <w:lang w:eastAsia="pl-PL"/>
        </w:rPr>
        <w:t>Wydatki w ramach cross-financingu obejmują wyłącznie:</w:t>
      </w:r>
    </w:p>
    <w:p w14:paraId="1283F2D5" w14:textId="0F932017" w:rsidR="00006CBD" w:rsidRPr="00EA6A35" w:rsidRDefault="00006CBD" w:rsidP="00CA00A6">
      <w:pPr>
        <w:pStyle w:val="Akapitzlist"/>
        <w:numPr>
          <w:ilvl w:val="0"/>
          <w:numId w:val="58"/>
        </w:numPr>
        <w:shd w:val="clear" w:color="auto" w:fill="FFFFFF"/>
        <w:spacing w:after="0"/>
        <w:jc w:val="both"/>
        <w:rPr>
          <w:rFonts w:ascii="Calibri" w:eastAsia="Times New Roman" w:hAnsi="Calibri" w:cs="Calibri"/>
          <w:lang w:eastAsia="pl-PL"/>
        </w:rPr>
      </w:pPr>
      <w:r w:rsidRPr="00EA6A35">
        <w:rPr>
          <w:rFonts w:ascii="Calibri" w:eastAsia="Times New Roman" w:hAnsi="Calibri" w:cs="Calibri"/>
          <w:lang w:eastAsia="pl-PL"/>
        </w:rPr>
        <w:t xml:space="preserve">zakup infrastruktury, przy czym przez infrastrukturę rozumie się </w:t>
      </w:r>
      <w:r w:rsidR="00EA6A35">
        <w:rPr>
          <w:rFonts w:ascii="Calibri" w:eastAsia="Times New Roman" w:hAnsi="Calibri" w:cs="Calibri"/>
          <w:lang w:eastAsia="pl-PL"/>
        </w:rPr>
        <w:t xml:space="preserve">elementy nieprzenośne, na stałe </w:t>
      </w:r>
      <w:r w:rsidRPr="00EA6A35">
        <w:rPr>
          <w:rFonts w:ascii="Calibri" w:eastAsia="Times New Roman" w:hAnsi="Calibri" w:cs="Calibri"/>
          <w:lang w:eastAsia="pl-PL"/>
        </w:rPr>
        <w:t>przy</w:t>
      </w:r>
      <w:r w:rsidR="00EA6A35">
        <w:rPr>
          <w:rFonts w:ascii="Calibri" w:eastAsia="Times New Roman" w:hAnsi="Calibri" w:cs="Calibri"/>
          <w:lang w:eastAsia="pl-PL"/>
        </w:rPr>
        <w:t>twierdzone do nieruchomości, na przykład</w:t>
      </w:r>
      <w:r w:rsidRPr="00EA6A35">
        <w:rPr>
          <w:rFonts w:ascii="Calibri" w:eastAsia="Times New Roman" w:hAnsi="Calibri" w:cs="Calibri"/>
          <w:lang w:eastAsia="pl-PL"/>
        </w:rPr>
        <w:t xml:space="preserve"> wykonanie podjazdu do</w:t>
      </w:r>
      <w:r w:rsidR="00EA6A35">
        <w:rPr>
          <w:rFonts w:ascii="Calibri" w:eastAsia="Times New Roman" w:hAnsi="Calibri" w:cs="Calibri"/>
          <w:lang w:eastAsia="pl-PL"/>
        </w:rPr>
        <w:t xml:space="preserve"> budynku, zainstalowanie windy </w:t>
      </w:r>
      <w:r w:rsidRPr="00EA6A35">
        <w:rPr>
          <w:rFonts w:ascii="Calibri" w:eastAsia="Times New Roman" w:hAnsi="Calibri" w:cs="Calibri"/>
          <w:lang w:eastAsia="pl-PL"/>
        </w:rPr>
        <w:t>w budynku,</w:t>
      </w:r>
    </w:p>
    <w:p w14:paraId="6B0794FE" w14:textId="271310F8" w:rsidR="00006CBD" w:rsidRDefault="00006CBD" w:rsidP="00CA00A6">
      <w:pPr>
        <w:pStyle w:val="Akapitzlist"/>
        <w:numPr>
          <w:ilvl w:val="0"/>
          <w:numId w:val="58"/>
        </w:numPr>
        <w:shd w:val="clear" w:color="auto" w:fill="FFFFFF"/>
        <w:spacing w:after="0"/>
        <w:jc w:val="both"/>
        <w:rPr>
          <w:rFonts w:ascii="Calibri" w:eastAsia="Times New Roman" w:hAnsi="Calibri" w:cs="Calibri"/>
          <w:lang w:eastAsia="pl-PL"/>
        </w:rPr>
      </w:pPr>
      <w:r w:rsidRPr="00EA6A35">
        <w:rPr>
          <w:rFonts w:ascii="Calibri" w:eastAsia="Times New Roman" w:hAnsi="Calibri" w:cs="Calibri"/>
          <w:lang w:eastAsia="pl-PL"/>
        </w:rPr>
        <w:t>dostosowanie lub adaptację (prace remontowo-wykończeniowe) budynków i pomieszczeń.</w:t>
      </w:r>
    </w:p>
    <w:p w14:paraId="070297C9" w14:textId="77777777" w:rsidR="002E49A9" w:rsidRPr="00EA6A35" w:rsidRDefault="002E49A9" w:rsidP="002E49A9">
      <w:pPr>
        <w:pStyle w:val="Akapitzlist"/>
        <w:shd w:val="clear" w:color="auto" w:fill="FFFFFF"/>
        <w:spacing w:after="0"/>
        <w:jc w:val="both"/>
        <w:rPr>
          <w:rFonts w:ascii="Calibri" w:eastAsia="Times New Roman" w:hAnsi="Calibri" w:cs="Calibri"/>
          <w:lang w:eastAsia="pl-PL"/>
        </w:rPr>
      </w:pPr>
    </w:p>
    <w:p w14:paraId="6DEA76BF" w14:textId="037627D4" w:rsidR="00F80E80" w:rsidRDefault="004B5E25" w:rsidP="001E01A4">
      <w:pPr>
        <w:shd w:val="clear" w:color="auto" w:fill="FFFFFF"/>
        <w:spacing w:after="0"/>
        <w:jc w:val="both"/>
        <w:rPr>
          <w:rFonts w:ascii="Calibri" w:hAnsi="Calibri" w:cs="Calibri"/>
          <w:i/>
        </w:rPr>
      </w:pPr>
      <w:r w:rsidRPr="001E01A4">
        <w:rPr>
          <w:rFonts w:ascii="Calibri" w:hAnsi="Calibri" w:cs="Calibri"/>
        </w:rPr>
        <w:t xml:space="preserve">Informacje na temat zakupu środków trwałych, wartości niematerialnych i prawnych w projekcie znajdują się w </w:t>
      </w:r>
      <w:r w:rsidR="00681389" w:rsidRPr="001E01A4">
        <w:rPr>
          <w:rFonts w:ascii="Calibri" w:hAnsi="Calibri" w:cs="Calibri"/>
        </w:rPr>
        <w:t>Rozdziałach 6.8</w:t>
      </w:r>
      <w:r w:rsidR="002E49A9">
        <w:rPr>
          <w:rFonts w:ascii="Calibri" w:hAnsi="Calibri" w:cs="Calibri"/>
        </w:rPr>
        <w:t>.</w:t>
      </w:r>
      <w:r w:rsidR="00681389" w:rsidRPr="001E01A4">
        <w:rPr>
          <w:rFonts w:ascii="Calibri" w:hAnsi="Calibri" w:cs="Calibri"/>
        </w:rPr>
        <w:t>, 6.12</w:t>
      </w:r>
      <w:r w:rsidR="002E49A9">
        <w:rPr>
          <w:rFonts w:ascii="Calibri" w:hAnsi="Calibri" w:cs="Calibri"/>
        </w:rPr>
        <w:t>.</w:t>
      </w:r>
      <w:r w:rsidR="00681389" w:rsidRPr="001E01A4">
        <w:rPr>
          <w:rFonts w:ascii="Calibri" w:hAnsi="Calibri" w:cs="Calibri"/>
        </w:rPr>
        <w:t xml:space="preserve"> oraz 8.6</w:t>
      </w:r>
      <w:r w:rsidR="002E49A9">
        <w:rPr>
          <w:rFonts w:ascii="Calibri" w:hAnsi="Calibri" w:cs="Calibri"/>
        </w:rPr>
        <w:t>.</w:t>
      </w:r>
      <w:r w:rsidR="00942E5A" w:rsidRPr="001E01A4">
        <w:rPr>
          <w:rFonts w:ascii="Calibri" w:hAnsi="Calibri" w:cs="Calibri"/>
          <w:i/>
        </w:rPr>
        <w:t xml:space="preserve"> Wytycznych Ministerstwa Rozwoju w zakresie kwalifikowalności wydatków w ramach EFRR, EFS </w:t>
      </w:r>
      <w:r w:rsidR="000C6329" w:rsidRPr="001E01A4">
        <w:rPr>
          <w:rFonts w:ascii="Calibri" w:hAnsi="Calibri" w:cs="Calibri"/>
          <w:i/>
        </w:rPr>
        <w:t>oraz FS na </w:t>
      </w:r>
      <w:r w:rsidR="00942E5A" w:rsidRPr="001E01A4">
        <w:rPr>
          <w:rFonts w:ascii="Calibri" w:hAnsi="Calibri" w:cs="Calibri"/>
          <w:i/>
        </w:rPr>
        <w:t>lata 2014-2020.</w:t>
      </w:r>
    </w:p>
    <w:p w14:paraId="66E29BD9" w14:textId="6141DFAF" w:rsidR="00F80E80" w:rsidRPr="001E01A4" w:rsidRDefault="00955D53" w:rsidP="001E01A4">
      <w:pPr>
        <w:shd w:val="clear" w:color="auto" w:fill="FFFFFF"/>
        <w:spacing w:after="0"/>
        <w:jc w:val="both"/>
        <w:rPr>
          <w:rFonts w:ascii="Calibri" w:hAnsi="Calibri" w:cs="Calibri"/>
          <w:i/>
        </w:rPr>
      </w:pPr>
      <w:r>
        <w:rPr>
          <w:rFonts w:ascii="Calibri" w:hAnsi="Calibri" w:cs="Calibri"/>
          <w:i/>
        </w:rPr>
        <w:br/>
      </w:r>
    </w:p>
    <w:p w14:paraId="7709C0B9" w14:textId="5846009C" w:rsidR="00354542" w:rsidRPr="001E01A4" w:rsidRDefault="00D74C83" w:rsidP="00CA00A6">
      <w:pPr>
        <w:pStyle w:val="Akapitzlist"/>
        <w:numPr>
          <w:ilvl w:val="1"/>
          <w:numId w:val="57"/>
        </w:numPr>
        <w:shd w:val="clear" w:color="auto" w:fill="8DB3E2" w:themeFill="text2" w:themeFillTint="66"/>
        <w:spacing w:after="0"/>
        <w:ind w:left="709" w:hanging="709"/>
        <w:jc w:val="both"/>
        <w:outlineLvl w:val="2"/>
        <w:rPr>
          <w:rFonts w:ascii="Calibri" w:eastAsiaTheme="majorEastAsia" w:hAnsi="Calibri" w:cs="Calibri"/>
          <w:b/>
          <w:bCs/>
          <w:iCs/>
          <w:color w:val="FF0000"/>
          <w:sz w:val="24"/>
        </w:rPr>
      </w:pPr>
      <w:bookmarkStart w:id="165" w:name="_Toc419892497"/>
      <w:bookmarkStart w:id="166" w:name="_Toc422301644"/>
      <w:bookmarkStart w:id="167" w:name="_Toc440885212"/>
      <w:bookmarkStart w:id="168" w:name="_Toc447262911"/>
      <w:bookmarkStart w:id="169" w:name="_Toc448399234"/>
      <w:bookmarkStart w:id="170" w:name="_Toc499039755"/>
      <w:r w:rsidRPr="001E01A4">
        <w:rPr>
          <w:rFonts w:ascii="Calibri" w:eastAsiaTheme="majorEastAsia" w:hAnsi="Calibri" w:cs="Calibri"/>
          <w:b/>
          <w:bCs/>
          <w:iCs/>
          <w:color w:val="FFFFFF" w:themeColor="background1"/>
          <w:sz w:val="24"/>
        </w:rPr>
        <w:lastRenderedPageBreak/>
        <w:t>ZASADY KWALIFIKOWALNOŚ</w:t>
      </w:r>
      <w:bookmarkEnd w:id="165"/>
      <w:r w:rsidRPr="001E01A4">
        <w:rPr>
          <w:rFonts w:ascii="Calibri" w:eastAsiaTheme="majorEastAsia" w:hAnsi="Calibri" w:cs="Calibri"/>
          <w:b/>
          <w:bCs/>
          <w:iCs/>
          <w:color w:val="FFFFFF" w:themeColor="background1"/>
          <w:sz w:val="24"/>
        </w:rPr>
        <w:t>CI PROJEKTU</w:t>
      </w:r>
      <w:bookmarkEnd w:id="166"/>
      <w:r w:rsidR="00600F51" w:rsidRPr="001E01A4">
        <w:rPr>
          <w:rFonts w:ascii="Calibri" w:eastAsiaTheme="majorEastAsia" w:hAnsi="Calibri" w:cs="Calibri"/>
          <w:b/>
          <w:bCs/>
          <w:iCs/>
          <w:color w:val="FFFFFF" w:themeColor="background1"/>
          <w:sz w:val="24"/>
        </w:rPr>
        <w:t xml:space="preserve"> I WYDATKÓW W PROJEKCIE</w:t>
      </w:r>
      <w:bookmarkEnd w:id="167"/>
      <w:bookmarkEnd w:id="168"/>
      <w:bookmarkEnd w:id="169"/>
      <w:bookmarkEnd w:id="170"/>
    </w:p>
    <w:p w14:paraId="6C66D2AB" w14:textId="7F56C610" w:rsidR="00354542" w:rsidRPr="001E01A4" w:rsidRDefault="000C42C5" w:rsidP="001E01A4">
      <w:pPr>
        <w:shd w:val="clear" w:color="auto" w:fill="FFFFFF" w:themeFill="background1"/>
        <w:spacing w:after="0"/>
        <w:jc w:val="both"/>
        <w:rPr>
          <w:rFonts w:ascii="Calibri" w:hAnsi="Calibri" w:cs="Calibri"/>
          <w:b/>
          <w:i/>
        </w:rPr>
      </w:pPr>
      <w:r>
        <w:rPr>
          <w:rFonts w:ascii="Calibri" w:hAnsi="Calibri" w:cs="Calibri"/>
        </w:rPr>
        <w:br/>
      </w:r>
      <w:r w:rsidR="00354542" w:rsidRPr="001E01A4">
        <w:rPr>
          <w:rFonts w:ascii="Calibri" w:hAnsi="Calibri" w:cs="Calibri"/>
        </w:rPr>
        <w:t>Ocena kwalifikowalności projektu dokonywana jest na etapie oceny wniosku o dofinansowanie projektu. Sprawdzeniu podlega, czy przedłożony projekt może stanowić przedmiot dofinansowania w</w:t>
      </w:r>
      <w:r w:rsidR="00B769C2" w:rsidRPr="001E01A4">
        <w:rPr>
          <w:rFonts w:ascii="Calibri" w:hAnsi="Calibri" w:cs="Calibri"/>
        </w:rPr>
        <w:t> </w:t>
      </w:r>
      <w:r w:rsidR="00354542" w:rsidRPr="001E01A4">
        <w:rPr>
          <w:rFonts w:ascii="Calibri" w:hAnsi="Calibri" w:cs="Calibri"/>
        </w:rPr>
        <w:t>ramach konkursu.</w:t>
      </w:r>
    </w:p>
    <w:p w14:paraId="3FACCE86" w14:textId="77777777" w:rsidR="00600F51" w:rsidRPr="001E01A4" w:rsidRDefault="00A0637D" w:rsidP="001E01A4">
      <w:pPr>
        <w:autoSpaceDE w:val="0"/>
        <w:autoSpaceDN w:val="0"/>
        <w:adjustRightInd w:val="0"/>
        <w:spacing w:after="0"/>
        <w:jc w:val="both"/>
        <w:rPr>
          <w:rFonts w:ascii="Calibri" w:hAnsi="Calibri" w:cs="Calibri"/>
        </w:rPr>
      </w:pPr>
      <w:r w:rsidRPr="001E01A4">
        <w:rPr>
          <w:rFonts w:ascii="Calibri" w:hAnsi="Calibri" w:cs="Calibri"/>
        </w:rPr>
        <w:t xml:space="preserve">Fakt, że dany projekt kwalifikuje się do współfinansowania w ramach </w:t>
      </w:r>
      <w:r w:rsidR="00A459FB" w:rsidRPr="001E01A4">
        <w:rPr>
          <w:rFonts w:ascii="Calibri" w:hAnsi="Calibri" w:cs="Calibri"/>
        </w:rPr>
        <w:t xml:space="preserve">konkursu </w:t>
      </w:r>
      <w:r w:rsidRPr="001E01A4">
        <w:rPr>
          <w:rFonts w:ascii="Calibri" w:hAnsi="Calibri" w:cs="Calibri"/>
        </w:rPr>
        <w:t>nie oznacza, że</w:t>
      </w:r>
      <w:r w:rsidR="00B769C2" w:rsidRPr="001E01A4">
        <w:rPr>
          <w:rFonts w:ascii="Calibri" w:hAnsi="Calibri" w:cs="Calibri"/>
        </w:rPr>
        <w:t> </w:t>
      </w:r>
      <w:r w:rsidRPr="001E01A4">
        <w:rPr>
          <w:rFonts w:ascii="Calibri" w:hAnsi="Calibri" w:cs="Calibri"/>
        </w:rPr>
        <w:t xml:space="preserve">wszystkie wydatki poniesione podczas jego realizacji będą uznane za kwalifikowalne. </w:t>
      </w:r>
      <w:r w:rsidR="00600F51" w:rsidRPr="001E01A4">
        <w:rPr>
          <w:rFonts w:ascii="Calibri" w:hAnsi="Calibri" w:cs="Calibri"/>
        </w:rPr>
        <w:t xml:space="preserve">Ocena kwalifikowalności wydatku polega na analizie zgodności jego poniesienia </w:t>
      </w:r>
      <w:r w:rsidR="00600F51" w:rsidRPr="001E01A4">
        <w:rPr>
          <w:rFonts w:ascii="Calibri" w:hAnsi="Calibri" w:cs="Calibri"/>
          <w:i/>
        </w:rPr>
        <w:t xml:space="preserve">z </w:t>
      </w:r>
      <w:r w:rsidR="00600F51" w:rsidRPr="001E01A4">
        <w:rPr>
          <w:rFonts w:ascii="Calibri" w:hAnsi="Calibri" w:cs="Calibri"/>
        </w:rPr>
        <w:t>obowiązującymi przepisami prawa unijnego i prawa krajowego, umową o dofinansowanie projektu oraz dokumentami, do których stosowania beneficjent zobowiązał się w umowie o dofinansowanie</w:t>
      </w:r>
      <w:r w:rsidR="00A05D6D" w:rsidRPr="001E01A4">
        <w:rPr>
          <w:rFonts w:ascii="Calibri" w:hAnsi="Calibri" w:cs="Calibri"/>
        </w:rPr>
        <w:t xml:space="preserve"> projektu</w:t>
      </w:r>
      <w:r w:rsidR="00600F51" w:rsidRPr="001E01A4">
        <w:rPr>
          <w:rFonts w:ascii="Calibri" w:hAnsi="Calibri" w:cs="Calibri"/>
        </w:rPr>
        <w:t>.</w:t>
      </w:r>
    </w:p>
    <w:p w14:paraId="637BD3CD" w14:textId="77777777" w:rsidR="00043411" w:rsidRPr="000C42C5" w:rsidRDefault="00043411" w:rsidP="001E01A4">
      <w:pPr>
        <w:spacing w:after="0"/>
        <w:rPr>
          <w:rFonts w:ascii="Calibri" w:hAnsi="Calibri" w:cs="Calibri"/>
          <w:b/>
        </w:rPr>
      </w:pPr>
      <w:bookmarkStart w:id="171" w:name="_Toc422301646"/>
      <w:bookmarkStart w:id="172" w:name="_Toc431281536"/>
      <w:bookmarkStart w:id="173" w:name="_Toc433201296"/>
      <w:bookmarkStart w:id="174" w:name="_Toc433201909"/>
      <w:bookmarkStart w:id="175" w:name="_Toc436213489"/>
      <w:bookmarkStart w:id="176" w:name="_Toc440885213"/>
    </w:p>
    <w:p w14:paraId="2079599C" w14:textId="77777777" w:rsidR="00E22623" w:rsidRPr="001E01A4" w:rsidRDefault="009D6A44" w:rsidP="001E01A4">
      <w:pPr>
        <w:spacing w:after="0"/>
        <w:rPr>
          <w:rFonts w:ascii="Calibri" w:hAnsi="Calibri" w:cs="Calibri"/>
          <w:b/>
        </w:rPr>
      </w:pPr>
      <w:r w:rsidRPr="001E01A4">
        <w:rPr>
          <w:rFonts w:ascii="Calibri" w:eastAsia="Calibri" w:hAnsi="Calibri" w:cs="Calibri"/>
          <w:b/>
        </w:rPr>
        <w:t>ZASIĘG GEOGRAFICZNY I RAMY CZASOWE KWALIFIKOWALNOŚCI WYDATKÓW</w:t>
      </w:r>
      <w:bookmarkEnd w:id="171"/>
      <w:bookmarkEnd w:id="172"/>
      <w:bookmarkEnd w:id="173"/>
      <w:bookmarkEnd w:id="174"/>
      <w:bookmarkEnd w:id="175"/>
      <w:bookmarkEnd w:id="176"/>
    </w:p>
    <w:p w14:paraId="6A6F6BFE" w14:textId="77777777" w:rsidR="00A52A84" w:rsidRPr="000C42C5" w:rsidRDefault="00A52A84" w:rsidP="001E01A4">
      <w:pPr>
        <w:spacing w:after="0"/>
        <w:rPr>
          <w:rFonts w:ascii="Calibri" w:eastAsia="Calibri" w:hAnsi="Calibri" w:cs="Calibri"/>
        </w:rPr>
      </w:pPr>
    </w:p>
    <w:p w14:paraId="4F8EE390" w14:textId="6105A313" w:rsidR="00600F51" w:rsidRPr="001E01A4" w:rsidRDefault="00600F51"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 xml:space="preserve">Projekty w ramach konkursu mogą być realizowane wyłącznie na terytorium kraju, przy czym projekty skierowane do osób fizycznych obejmują osoby mające miejsce zamieszkania w rozumieniu </w:t>
      </w:r>
      <w:r w:rsidRPr="001E01A4">
        <w:rPr>
          <w:rFonts w:ascii="Calibri" w:hAnsi="Calibri" w:cs="Calibri"/>
          <w:i/>
        </w:rPr>
        <w:t>Kodeksu cywilnego</w:t>
      </w:r>
      <w:r w:rsidRPr="001E01A4">
        <w:rPr>
          <w:rFonts w:ascii="Calibri" w:hAnsi="Calibri" w:cs="Calibri"/>
        </w:rPr>
        <w:t xml:space="preserve"> lub pracujące lub uczące się na terenie województwa pomorskiego</w:t>
      </w:r>
      <w:r w:rsidR="005F2561" w:rsidRPr="001E01A4">
        <w:rPr>
          <w:rFonts w:ascii="Calibri" w:hAnsi="Calibri" w:cs="Calibri"/>
        </w:rPr>
        <w:t xml:space="preserve">, z wyłączeniem </w:t>
      </w:r>
      <w:r w:rsidR="00994250" w:rsidRPr="001E01A4">
        <w:rPr>
          <w:rFonts w:ascii="Calibri" w:hAnsi="Calibri" w:cs="Calibri"/>
        </w:rPr>
        <w:t>gmin</w:t>
      </w:r>
      <w:r w:rsidR="005F2561" w:rsidRPr="001E01A4">
        <w:rPr>
          <w:rFonts w:ascii="Calibri" w:hAnsi="Calibri" w:cs="Calibri"/>
        </w:rPr>
        <w:t xml:space="preserve"> wskazanych w </w:t>
      </w:r>
      <w:r w:rsidR="00E00B80" w:rsidRPr="001E01A4">
        <w:rPr>
          <w:rFonts w:ascii="Calibri" w:hAnsi="Calibri" w:cs="Calibri"/>
        </w:rPr>
        <w:t xml:space="preserve">rozdziale </w:t>
      </w:r>
      <w:r w:rsidR="005F2561" w:rsidRPr="001E01A4">
        <w:rPr>
          <w:rFonts w:ascii="Calibri" w:hAnsi="Calibri" w:cs="Calibri"/>
        </w:rPr>
        <w:t xml:space="preserve">1.9. regulaminu </w:t>
      </w:r>
      <w:r w:rsidR="005F2561" w:rsidRPr="001E01A4">
        <w:rPr>
          <w:rFonts w:ascii="Calibri" w:hAnsi="Calibri" w:cs="Calibri"/>
          <w:i/>
        </w:rPr>
        <w:t>Obszar realizacji projektu</w:t>
      </w:r>
      <w:r w:rsidRPr="001E01A4">
        <w:rPr>
          <w:rFonts w:ascii="Calibri" w:hAnsi="Calibri" w:cs="Calibri"/>
        </w:rPr>
        <w:t>.</w:t>
      </w:r>
    </w:p>
    <w:p w14:paraId="37BCE18E" w14:textId="77777777" w:rsidR="00600F51" w:rsidRPr="000C42C5" w:rsidRDefault="00600F51" w:rsidP="001E01A4">
      <w:pPr>
        <w:spacing w:after="0"/>
        <w:jc w:val="both"/>
        <w:rPr>
          <w:rFonts w:ascii="Calibri" w:hAnsi="Calibri" w:cs="Calibri"/>
        </w:rPr>
      </w:pPr>
    </w:p>
    <w:p w14:paraId="6425E10C" w14:textId="389F6D8B" w:rsidR="00006CBD" w:rsidRPr="001E01A4" w:rsidRDefault="00006CBD" w:rsidP="001E01A4">
      <w:pPr>
        <w:shd w:val="clear" w:color="auto" w:fill="FFFFFF" w:themeFill="background1"/>
        <w:spacing w:after="0"/>
        <w:jc w:val="both"/>
        <w:rPr>
          <w:rFonts w:ascii="Calibri" w:hAnsi="Calibri" w:cs="Calibri"/>
          <w:b/>
        </w:rPr>
      </w:pPr>
      <w:r w:rsidRPr="001E01A4">
        <w:rPr>
          <w:rFonts w:ascii="Calibri" w:hAnsi="Calibri" w:cs="Calibri"/>
        </w:rPr>
        <w:t>W ramach konkursu kwalifikowalne są wydatki poniesione z tytułu realizacji projektu</w:t>
      </w:r>
      <w:r w:rsidRPr="001E01A4">
        <w:rPr>
          <w:rFonts w:ascii="Calibri" w:hAnsi="Calibri" w:cs="Calibri"/>
          <w:b/>
        </w:rPr>
        <w:t xml:space="preserve"> od dnia </w:t>
      </w:r>
      <w:r w:rsidR="006C0E1F" w:rsidRPr="001E01A4">
        <w:rPr>
          <w:rFonts w:ascii="Calibri" w:hAnsi="Calibri" w:cs="Calibri"/>
          <w:b/>
        </w:rPr>
        <w:t xml:space="preserve">ogłoszenia konkursu, tj. </w:t>
      </w:r>
      <w:r w:rsidR="000C42C5">
        <w:rPr>
          <w:rFonts w:ascii="Calibri" w:hAnsi="Calibri" w:cs="Calibri"/>
          <w:b/>
        </w:rPr>
        <w:t xml:space="preserve">od 28 listopada </w:t>
      </w:r>
      <w:r w:rsidRPr="001E01A4">
        <w:rPr>
          <w:rFonts w:ascii="Calibri" w:hAnsi="Calibri" w:cs="Calibri"/>
          <w:b/>
        </w:rPr>
        <w:t>2017 r</w:t>
      </w:r>
      <w:r w:rsidR="000C42C5">
        <w:rPr>
          <w:rFonts w:ascii="Calibri" w:hAnsi="Calibri" w:cs="Calibri"/>
          <w:b/>
        </w:rPr>
        <w:t>oku</w:t>
      </w:r>
      <w:r w:rsidRPr="001E01A4">
        <w:rPr>
          <w:rFonts w:ascii="Calibri" w:hAnsi="Calibri" w:cs="Calibri"/>
          <w:b/>
        </w:rPr>
        <w:t xml:space="preserve">. </w:t>
      </w:r>
    </w:p>
    <w:p w14:paraId="1C3768BF" w14:textId="77777777" w:rsidR="00006CBD" w:rsidRPr="001E01A4" w:rsidRDefault="00006CBD" w:rsidP="001E01A4">
      <w:pPr>
        <w:shd w:val="clear" w:color="auto" w:fill="FFFFFF" w:themeFill="background1"/>
        <w:spacing w:after="0"/>
        <w:jc w:val="both"/>
        <w:rPr>
          <w:rFonts w:ascii="Calibri" w:hAnsi="Calibri" w:cs="Calibri"/>
          <w:b/>
        </w:rPr>
      </w:pPr>
    </w:p>
    <w:p w14:paraId="14BA23A2" w14:textId="77777777" w:rsidR="00600F51" w:rsidRPr="001E01A4" w:rsidRDefault="00600F51" w:rsidP="001E01A4">
      <w:pPr>
        <w:spacing w:after="0"/>
        <w:jc w:val="both"/>
        <w:rPr>
          <w:rFonts w:ascii="Calibri" w:hAnsi="Calibri" w:cs="Calibri"/>
        </w:rPr>
      </w:pPr>
      <w:r w:rsidRPr="001E01A4">
        <w:rPr>
          <w:rFonts w:ascii="Calibri" w:hAnsi="Calibri" w:cs="Calibri"/>
        </w:rPr>
        <w:t>Możliwe jest ponoszenie wydatków przed podpisaniem umowy o dofinansowanie projektu na</w:t>
      </w:r>
      <w:r w:rsidR="00B769C2" w:rsidRPr="001E01A4">
        <w:rPr>
          <w:rFonts w:ascii="Calibri" w:hAnsi="Calibri" w:cs="Calibri"/>
        </w:rPr>
        <w:t> </w:t>
      </w:r>
      <w:r w:rsidRPr="001E01A4">
        <w:rPr>
          <w:rFonts w:ascii="Calibri" w:hAnsi="Calibri" w:cs="Calibri"/>
        </w:rPr>
        <w:t>wyłączne ryzyko wnioskodawcy i partnerów, przy zastrzeżeniu, że aby wydatki zostały uznane za</w:t>
      </w:r>
      <w:r w:rsidR="00A52A84" w:rsidRPr="001E01A4">
        <w:rPr>
          <w:rFonts w:ascii="Calibri" w:hAnsi="Calibri" w:cs="Calibri"/>
        </w:rPr>
        <w:t> </w:t>
      </w:r>
      <w:r w:rsidRPr="001E01A4">
        <w:rPr>
          <w:rFonts w:ascii="Calibri" w:hAnsi="Calibri" w:cs="Calibri"/>
        </w:rPr>
        <w:t>kwalifikowalne</w:t>
      </w:r>
      <w:r w:rsidR="00C45859" w:rsidRPr="001E01A4">
        <w:rPr>
          <w:rFonts w:ascii="Calibri" w:hAnsi="Calibri" w:cs="Calibri"/>
        </w:rPr>
        <w:t>,</w:t>
      </w:r>
      <w:r w:rsidRPr="001E01A4">
        <w:rPr>
          <w:rFonts w:ascii="Calibri" w:hAnsi="Calibri" w:cs="Calibri"/>
        </w:rPr>
        <w:t xml:space="preserve"> projekt nie może zostać ukończony/zrealizowany przed dniem złożenia do IOK wniosku o dofinansowanie projektu.</w:t>
      </w:r>
    </w:p>
    <w:p w14:paraId="43F5B2D3" w14:textId="77777777" w:rsidR="00600F51" w:rsidRPr="000C42C5" w:rsidRDefault="00600F51" w:rsidP="001E01A4">
      <w:pPr>
        <w:autoSpaceDE w:val="0"/>
        <w:autoSpaceDN w:val="0"/>
        <w:adjustRightInd w:val="0"/>
        <w:spacing w:after="0"/>
        <w:jc w:val="both"/>
        <w:rPr>
          <w:rFonts w:ascii="Calibri" w:hAnsi="Calibri" w:cs="Calibri"/>
        </w:rPr>
      </w:pPr>
    </w:p>
    <w:p w14:paraId="43DA329A" w14:textId="0F7FCB8D" w:rsidR="00A0637D" w:rsidRPr="001E01A4" w:rsidRDefault="00A0637D" w:rsidP="001E01A4">
      <w:pPr>
        <w:autoSpaceDE w:val="0"/>
        <w:autoSpaceDN w:val="0"/>
        <w:adjustRightInd w:val="0"/>
        <w:spacing w:after="0"/>
        <w:jc w:val="both"/>
        <w:rPr>
          <w:rFonts w:ascii="Calibri" w:hAnsi="Calibri" w:cs="Calibri"/>
        </w:rPr>
      </w:pPr>
      <w:r w:rsidRPr="001E01A4">
        <w:rPr>
          <w:rFonts w:ascii="Calibri" w:hAnsi="Calibri" w:cs="Calibri"/>
        </w:rPr>
        <w:t>W przypadku</w:t>
      </w:r>
      <w:r w:rsidR="00A52A84" w:rsidRPr="001E01A4">
        <w:rPr>
          <w:rFonts w:ascii="Calibri" w:hAnsi="Calibri" w:cs="Calibri"/>
        </w:rPr>
        <w:t>,</w:t>
      </w:r>
      <w:r w:rsidRPr="001E01A4">
        <w:rPr>
          <w:rFonts w:ascii="Calibri" w:hAnsi="Calibri" w:cs="Calibri"/>
        </w:rPr>
        <w:t xml:space="preserve"> gdy dofinansowanie w ramach projektu stanowi pomoc publiczną</w:t>
      </w:r>
      <w:r w:rsidR="002D2590" w:rsidRPr="001E01A4">
        <w:rPr>
          <w:rFonts w:ascii="Calibri" w:hAnsi="Calibri" w:cs="Calibri"/>
        </w:rPr>
        <w:t>,</w:t>
      </w:r>
      <w:r w:rsidRPr="001E01A4">
        <w:rPr>
          <w:rFonts w:ascii="Calibri" w:hAnsi="Calibri" w:cs="Calibri"/>
        </w:rPr>
        <w:t xml:space="preserve"> ocena kwalifikowalności projektu uwzględnia także przepisy obowiązujące wnioskodawcę</w:t>
      </w:r>
      <w:r w:rsidR="00F646D0">
        <w:rPr>
          <w:rFonts w:ascii="Calibri" w:hAnsi="Calibri" w:cs="Calibri"/>
        </w:rPr>
        <w:t xml:space="preserve"> </w:t>
      </w:r>
      <w:r w:rsidR="00347AFA" w:rsidRPr="001E01A4">
        <w:rPr>
          <w:rFonts w:ascii="Calibri" w:hAnsi="Calibri" w:cs="Calibri"/>
        </w:rPr>
        <w:t>w </w:t>
      </w:r>
      <w:r w:rsidRPr="001E01A4">
        <w:rPr>
          <w:rFonts w:ascii="Calibri" w:hAnsi="Calibri" w:cs="Calibri"/>
        </w:rPr>
        <w:t>przedmiotowym zakresie.</w:t>
      </w:r>
    </w:p>
    <w:p w14:paraId="24D411A4" w14:textId="77777777" w:rsidR="00906FAC" w:rsidRPr="001E01A4" w:rsidRDefault="00906FAC" w:rsidP="001E01A4">
      <w:pPr>
        <w:autoSpaceDE w:val="0"/>
        <w:autoSpaceDN w:val="0"/>
        <w:adjustRightInd w:val="0"/>
        <w:spacing w:after="0"/>
        <w:jc w:val="both"/>
        <w:rPr>
          <w:rFonts w:ascii="Calibri" w:hAnsi="Calibri" w:cs="Calibri"/>
          <w:sz w:val="14"/>
        </w:rPr>
      </w:pPr>
    </w:p>
    <w:p w14:paraId="76B5964B" w14:textId="77777777" w:rsidR="00906FAC" w:rsidRPr="001E01A4" w:rsidRDefault="00906FAC" w:rsidP="001E01A4">
      <w:pPr>
        <w:spacing w:after="0"/>
        <w:rPr>
          <w:rFonts w:ascii="Calibri" w:hAnsi="Calibri" w:cs="Calibri"/>
          <w:b/>
        </w:rPr>
      </w:pPr>
      <w:bookmarkStart w:id="177" w:name="_Toc430777823"/>
      <w:bookmarkStart w:id="178" w:name="_Toc431281554"/>
      <w:bookmarkStart w:id="179" w:name="_Toc431290102"/>
      <w:bookmarkStart w:id="180" w:name="_Toc436032914"/>
      <w:bookmarkStart w:id="181" w:name="_Toc446414098"/>
      <w:bookmarkStart w:id="182" w:name="_Toc447275488"/>
      <w:r w:rsidRPr="001E01A4">
        <w:rPr>
          <w:rFonts w:ascii="Calibri" w:hAnsi="Calibri" w:cs="Calibri"/>
          <w:b/>
        </w:rPr>
        <w:t>POMOC PUBLICZNA</w:t>
      </w:r>
      <w:bookmarkEnd w:id="177"/>
      <w:bookmarkEnd w:id="178"/>
      <w:bookmarkEnd w:id="179"/>
      <w:bookmarkEnd w:id="180"/>
      <w:bookmarkEnd w:id="181"/>
      <w:bookmarkEnd w:id="182"/>
    </w:p>
    <w:p w14:paraId="2F53B3A8" w14:textId="77777777" w:rsidR="00A52A84" w:rsidRPr="000C42C5" w:rsidRDefault="00A52A84" w:rsidP="001E01A4">
      <w:pPr>
        <w:spacing w:after="0"/>
        <w:rPr>
          <w:rFonts w:ascii="Calibri" w:hAnsi="Calibri" w:cs="Calibri"/>
          <w:b/>
        </w:rPr>
      </w:pPr>
    </w:p>
    <w:p w14:paraId="392009FA" w14:textId="54BD11D9" w:rsidR="00A52A84" w:rsidRPr="001E01A4" w:rsidRDefault="00A52A84" w:rsidP="001E01A4">
      <w:pPr>
        <w:spacing w:after="0"/>
        <w:jc w:val="both"/>
        <w:rPr>
          <w:rFonts w:ascii="Calibri" w:hAnsi="Calibri" w:cs="Calibri"/>
        </w:rPr>
      </w:pPr>
      <w:r w:rsidRPr="001E01A4">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1E01A4">
        <w:rPr>
          <w:rFonts w:ascii="Calibri" w:hAnsi="Calibri" w:cs="Calibri"/>
          <w:i/>
        </w:rPr>
        <w:t>de minimis</w:t>
      </w:r>
      <w:r w:rsidRPr="001E01A4">
        <w:rPr>
          <w:rFonts w:ascii="Calibri" w:hAnsi="Calibri" w:cs="Calibri"/>
        </w:rPr>
        <w:t xml:space="preserve"> oraz pomocy publicznej w ramach programów operacyjnych finansowanych z Europejskiego Funduszu Społecznego na lata 2014-2020 (Dz.U. z 2015 r. poz. 1073) wydanego w oparciu o:</w:t>
      </w:r>
    </w:p>
    <w:p w14:paraId="1D2B7C69" w14:textId="77777777" w:rsidR="00A52A84" w:rsidRPr="001E01A4" w:rsidRDefault="00A52A84" w:rsidP="00CA00A6">
      <w:pPr>
        <w:numPr>
          <w:ilvl w:val="0"/>
          <w:numId w:val="34"/>
        </w:numPr>
        <w:ind w:left="709" w:hanging="567"/>
        <w:contextualSpacing/>
        <w:jc w:val="both"/>
        <w:rPr>
          <w:rFonts w:ascii="Calibri" w:hAnsi="Calibri" w:cs="Calibri"/>
        </w:rPr>
      </w:pPr>
      <w:r w:rsidRPr="001E01A4">
        <w:rPr>
          <w:rFonts w:ascii="Calibri" w:hAnsi="Calibri" w:cs="Calibri"/>
        </w:rPr>
        <w:t>art. 18, 31, 32, 33 Rozporządzenia KE nr 651/2014 z dnia 17.06.2014 r. uznającego niektóre rodzaje pomocy za zgodne z rynkiem wewnętrznym w zastosowaniu art. 107 i 108 Traktatu (Dz.U. UE L 187 z 26 czerwca 2014 r.);</w:t>
      </w:r>
    </w:p>
    <w:p w14:paraId="285091A7" w14:textId="3F1A34DA" w:rsidR="00A52A84" w:rsidRPr="001E01A4" w:rsidRDefault="00A52A84" w:rsidP="00CA00A6">
      <w:pPr>
        <w:numPr>
          <w:ilvl w:val="0"/>
          <w:numId w:val="34"/>
        </w:numPr>
        <w:ind w:left="709" w:hanging="567"/>
        <w:contextualSpacing/>
        <w:jc w:val="both"/>
        <w:rPr>
          <w:rFonts w:ascii="Calibri" w:hAnsi="Calibri" w:cs="Calibri"/>
        </w:rPr>
      </w:pPr>
      <w:r w:rsidRPr="001E01A4">
        <w:rPr>
          <w:rFonts w:ascii="Calibri" w:hAnsi="Calibri" w:cs="Calibri"/>
        </w:rPr>
        <w:lastRenderedPageBreak/>
        <w:t xml:space="preserve">Rozporządzenie KE nr 1407/2013 z dnia 18 grudnia 2013 r. </w:t>
      </w:r>
      <w:r w:rsidR="00141D3D">
        <w:rPr>
          <w:rFonts w:ascii="Calibri" w:hAnsi="Calibri" w:cs="Calibri"/>
        </w:rPr>
        <w:t>w sprawie stosowania art. 107 i </w:t>
      </w:r>
      <w:r w:rsidRPr="001E01A4">
        <w:rPr>
          <w:rFonts w:ascii="Calibri" w:hAnsi="Calibri" w:cs="Calibri"/>
        </w:rPr>
        <w:t xml:space="preserve">108 Traktatu o funkcjonowaniu Unii Europejskiej do pomocy </w:t>
      </w:r>
      <w:r w:rsidRPr="001E01A4">
        <w:rPr>
          <w:rFonts w:ascii="Calibri" w:hAnsi="Calibri" w:cs="Calibri"/>
          <w:i/>
        </w:rPr>
        <w:t>de minimis</w:t>
      </w:r>
      <w:r w:rsidRPr="001E01A4">
        <w:rPr>
          <w:rFonts w:ascii="Calibri" w:hAnsi="Calibri" w:cs="Calibri"/>
        </w:rPr>
        <w:t xml:space="preserve"> (Dz.U. UE L 352 z 24 grudnia 2013 r.).</w:t>
      </w:r>
    </w:p>
    <w:p w14:paraId="35F06E6A" w14:textId="77777777" w:rsidR="00A52A84" w:rsidRPr="00141D3D" w:rsidRDefault="00A52A84" w:rsidP="001E01A4">
      <w:pPr>
        <w:ind w:left="426"/>
        <w:contextualSpacing/>
        <w:jc w:val="both"/>
        <w:rPr>
          <w:rFonts w:ascii="Calibri" w:hAnsi="Calibri" w:cs="Calibri"/>
        </w:rPr>
      </w:pPr>
    </w:p>
    <w:p w14:paraId="63C89B91" w14:textId="7FAB9E43" w:rsidR="00906FAC" w:rsidRPr="001E01A4" w:rsidRDefault="00906FAC" w:rsidP="001E01A4">
      <w:pPr>
        <w:spacing w:after="0"/>
        <w:jc w:val="both"/>
        <w:rPr>
          <w:rFonts w:ascii="Calibri" w:hAnsi="Calibri" w:cs="Calibri"/>
          <w:lang w:eastAsia="pl-PL"/>
        </w:rPr>
      </w:pPr>
      <w:r w:rsidRPr="001E01A4">
        <w:rPr>
          <w:rFonts w:ascii="Calibri" w:hAnsi="Calibri" w:cs="Calibri"/>
          <w:lang w:eastAsia="pl-PL"/>
        </w:rPr>
        <w:t>Ocena kwalifikowalności projektu uwzględnia także przepisy obowiązujące wnioskodawcę</w:t>
      </w:r>
      <w:r w:rsidR="00A52A84" w:rsidRPr="001E01A4">
        <w:rPr>
          <w:rFonts w:ascii="Calibri" w:hAnsi="Calibri" w:cs="Calibri"/>
          <w:lang w:eastAsia="pl-PL"/>
        </w:rPr>
        <w:t xml:space="preserve"> w </w:t>
      </w:r>
      <w:r w:rsidR="00141D3D">
        <w:rPr>
          <w:rFonts w:ascii="Calibri" w:hAnsi="Calibri" w:cs="Calibri"/>
          <w:lang w:eastAsia="pl-PL"/>
        </w:rPr>
        <w:t xml:space="preserve">wyżej wymienionym </w:t>
      </w:r>
      <w:r w:rsidRPr="001E01A4">
        <w:rPr>
          <w:rFonts w:ascii="Calibri" w:hAnsi="Calibri" w:cs="Calibri"/>
          <w:lang w:eastAsia="pl-PL"/>
        </w:rPr>
        <w:t>zakresie.</w:t>
      </w:r>
    </w:p>
    <w:p w14:paraId="2204F952" w14:textId="77777777" w:rsidR="00197E0F" w:rsidRPr="001E01A4" w:rsidRDefault="00197E0F" w:rsidP="001E01A4">
      <w:pPr>
        <w:spacing w:after="0"/>
        <w:jc w:val="both"/>
        <w:rPr>
          <w:rFonts w:ascii="Calibri" w:hAnsi="Calibri" w:cs="Calibri"/>
          <w:lang w:eastAsia="pl-PL"/>
        </w:rPr>
      </w:pPr>
    </w:p>
    <w:p w14:paraId="33DD8AFE" w14:textId="1DEF243A" w:rsidR="00FB4155" w:rsidRDefault="00600F51" w:rsidP="00141D3D">
      <w:pPr>
        <w:spacing w:after="0"/>
        <w:rPr>
          <w:rFonts w:ascii="Calibri" w:hAnsi="Calibri" w:cs="Calibri"/>
          <w:b/>
        </w:rPr>
      </w:pPr>
      <w:bookmarkStart w:id="183" w:name="_Toc422301651"/>
      <w:bookmarkStart w:id="184" w:name="_Toc431281537"/>
      <w:bookmarkStart w:id="185" w:name="_Toc433201297"/>
      <w:bookmarkStart w:id="186" w:name="_Toc433201910"/>
      <w:bookmarkStart w:id="187" w:name="_Toc436213491"/>
      <w:bookmarkStart w:id="188" w:name="_Toc440885215"/>
      <w:r w:rsidRPr="001E01A4">
        <w:rPr>
          <w:rFonts w:ascii="Calibri" w:hAnsi="Calibri" w:cs="Calibri"/>
          <w:b/>
        </w:rPr>
        <w:t>UPROSZCZONE METODY ROZLICZANIA WYDATKÓW</w:t>
      </w:r>
      <w:bookmarkEnd w:id="183"/>
      <w:bookmarkEnd w:id="184"/>
      <w:bookmarkEnd w:id="185"/>
      <w:bookmarkEnd w:id="186"/>
      <w:bookmarkEnd w:id="187"/>
      <w:bookmarkEnd w:id="188"/>
    </w:p>
    <w:p w14:paraId="7A4D9192" w14:textId="77777777" w:rsidR="00141D3D" w:rsidRPr="001E01A4" w:rsidRDefault="00141D3D" w:rsidP="00141D3D">
      <w:pPr>
        <w:spacing w:after="0"/>
        <w:rPr>
          <w:rFonts w:ascii="Calibri" w:hAnsi="Calibri" w:cs="Calibri"/>
          <w:b/>
        </w:rPr>
      </w:pPr>
    </w:p>
    <w:p w14:paraId="4CF503FF" w14:textId="1BD3ED12" w:rsidR="007D6861" w:rsidRPr="007D6861" w:rsidRDefault="007D6861" w:rsidP="007D6861">
      <w:pPr>
        <w:pStyle w:val="Tekstkomentarza"/>
        <w:spacing w:line="276" w:lineRule="auto"/>
        <w:jc w:val="both"/>
        <w:rPr>
          <w:rFonts w:ascii="Calibri" w:hAnsi="Calibri"/>
          <w:sz w:val="22"/>
          <w:szCs w:val="22"/>
        </w:rPr>
      </w:pPr>
      <w:r w:rsidRPr="00C121D1">
        <w:rPr>
          <w:rFonts w:ascii="Calibri" w:hAnsi="Calibri"/>
          <w:sz w:val="22"/>
          <w:szCs w:val="22"/>
        </w:rPr>
        <w:t>W ramach niniejszego konkursu nie ma możliwości rozliczania projektów w oparciu o uproszczone metody,</w:t>
      </w:r>
      <w:r>
        <w:rPr>
          <w:rFonts w:ascii="Calibri" w:hAnsi="Calibri"/>
          <w:sz w:val="22"/>
          <w:szCs w:val="22"/>
        </w:rPr>
        <w:t xml:space="preserve"> tj. stawki jednostkowe </w:t>
      </w:r>
      <w:r w:rsidRPr="00C121D1">
        <w:rPr>
          <w:rFonts w:ascii="Calibri" w:hAnsi="Calibri"/>
          <w:sz w:val="22"/>
          <w:szCs w:val="22"/>
        </w:rPr>
        <w:t>oraz kwoty ryczałtowe.</w:t>
      </w:r>
    </w:p>
    <w:p w14:paraId="1C1B5695" w14:textId="7B54767B" w:rsidR="007D6861" w:rsidRDefault="007D6861" w:rsidP="007D6861">
      <w:pPr>
        <w:shd w:val="clear" w:color="auto" w:fill="FFFFFF" w:themeFill="background1"/>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45698AAD" w14:textId="476F6A14" w:rsidR="00021383" w:rsidRPr="00B72140" w:rsidRDefault="007D6861" w:rsidP="00B72140">
      <w:pPr>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w:t>
      </w:r>
      <w:r w:rsidR="00B72140">
        <w:rPr>
          <w:rFonts w:asciiTheme="minorHAnsi" w:hAnsiTheme="minorHAnsi"/>
        </w:rPr>
        <w:t>rojektu i osiągnięte wskaźniki.</w:t>
      </w:r>
    </w:p>
    <w:p w14:paraId="7CF9EC21" w14:textId="77777777" w:rsidR="00EF3D42" w:rsidRPr="001E01A4" w:rsidRDefault="006F5BC6" w:rsidP="001E01A4">
      <w:pPr>
        <w:rPr>
          <w:rFonts w:ascii="Calibri" w:eastAsia="Calibri" w:hAnsi="Calibri" w:cs="Calibri"/>
          <w:b/>
        </w:rPr>
      </w:pPr>
      <w:bookmarkStart w:id="189" w:name="_Toc422301655"/>
      <w:bookmarkStart w:id="190" w:name="_Toc431281538"/>
      <w:bookmarkStart w:id="191" w:name="_Toc433201298"/>
      <w:bookmarkStart w:id="192" w:name="_Toc433201911"/>
      <w:bookmarkStart w:id="193" w:name="_Toc436213492"/>
      <w:bookmarkStart w:id="194" w:name="_Toc440885216"/>
      <w:r w:rsidRPr="001E01A4">
        <w:rPr>
          <w:rFonts w:ascii="Calibri" w:eastAsia="Calibri" w:hAnsi="Calibri" w:cs="Calibri"/>
          <w:b/>
        </w:rPr>
        <w:t>PODATEK OD TOWARÓW I USŁUG (VAT)</w:t>
      </w:r>
      <w:bookmarkEnd w:id="189"/>
      <w:bookmarkEnd w:id="190"/>
      <w:bookmarkEnd w:id="191"/>
      <w:bookmarkEnd w:id="192"/>
      <w:bookmarkEnd w:id="193"/>
      <w:bookmarkEnd w:id="194"/>
    </w:p>
    <w:p w14:paraId="1AE4B3AA" w14:textId="77777777" w:rsidR="002F5C7F" w:rsidRPr="001E01A4" w:rsidRDefault="002F5C7F"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1E01A4">
        <w:rPr>
          <w:rFonts w:ascii="Calibri" w:hAnsi="Calibri" w:cs="Calibri"/>
        </w:rPr>
        <w:t>stawodawstwem krajowym, nie </w:t>
      </w:r>
      <w:r w:rsidRPr="001E01A4">
        <w:rPr>
          <w:rFonts w:ascii="Calibri" w:hAnsi="Calibri" w:cs="Calibri"/>
        </w:rPr>
        <w:t>przysługuje prawo (czyli wnioskodawca nie ma prawnych możliwości) do obniżenia kwoty podatku należnego</w:t>
      </w:r>
      <w:r w:rsidR="00723DB9" w:rsidRPr="001E01A4">
        <w:rPr>
          <w:rFonts w:ascii="Calibri" w:hAnsi="Calibri" w:cs="Calibri"/>
        </w:rPr>
        <w:t xml:space="preserve"> </w:t>
      </w:r>
      <w:r w:rsidR="00A52A84" w:rsidRPr="001E01A4">
        <w:rPr>
          <w:rFonts w:ascii="Calibri" w:hAnsi="Calibri" w:cs="Calibri"/>
        </w:rPr>
        <w:t>o </w:t>
      </w:r>
      <w:r w:rsidRPr="001E01A4">
        <w:rPr>
          <w:rFonts w:ascii="Calibri" w:hAnsi="Calibri" w:cs="Calibri"/>
        </w:rPr>
        <w:t xml:space="preserve">kwotę podatku naliczonego lub ubiegania się o zwrot VAT. </w:t>
      </w:r>
    </w:p>
    <w:p w14:paraId="52CD3608" w14:textId="77777777" w:rsidR="002F5C7F" w:rsidRPr="001E01A4" w:rsidRDefault="002F5C7F" w:rsidP="001E01A4">
      <w:pPr>
        <w:shd w:val="clear" w:color="auto" w:fill="FFFFFF" w:themeFill="background1"/>
        <w:autoSpaceDE w:val="0"/>
        <w:autoSpaceDN w:val="0"/>
        <w:adjustRightInd w:val="0"/>
        <w:spacing w:after="0"/>
        <w:jc w:val="both"/>
        <w:rPr>
          <w:rFonts w:ascii="Calibri" w:hAnsi="Calibri" w:cs="Calibri"/>
        </w:rPr>
      </w:pPr>
    </w:p>
    <w:p w14:paraId="259EB05E" w14:textId="72761238" w:rsidR="002F5C7F" w:rsidRDefault="002F5C7F" w:rsidP="00101109">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Posiadanie wyżej wymienionego prawa (potencjalnej prawnej możliwości) wyklucza uznanie wydatku za kwalifikowalny, nawet jeśli f</w:t>
      </w:r>
      <w:r w:rsidR="0032025F">
        <w:rPr>
          <w:rFonts w:ascii="Calibri" w:hAnsi="Calibri" w:cs="Calibri"/>
        </w:rPr>
        <w:t>aktycznie zwrot nie nastąpił, na przykład</w:t>
      </w:r>
      <w:r w:rsidRPr="001E01A4">
        <w:rPr>
          <w:rFonts w:ascii="Calibri" w:hAnsi="Calibri" w:cs="Calibri"/>
        </w:rPr>
        <w:t xml:space="preserve"> z</w:t>
      </w:r>
      <w:r w:rsidR="00477E7B" w:rsidRPr="001E01A4">
        <w:rPr>
          <w:rFonts w:ascii="Calibri" w:hAnsi="Calibri" w:cs="Calibri"/>
        </w:rPr>
        <w:t>e względu na niepodjęcie przez</w:t>
      </w:r>
      <w:r w:rsidR="0082265C" w:rsidRPr="001E01A4">
        <w:rPr>
          <w:rFonts w:ascii="Calibri" w:hAnsi="Calibri" w:cs="Calibri"/>
        </w:rPr>
        <w:t> </w:t>
      </w:r>
      <w:r w:rsidRPr="001E01A4">
        <w:rPr>
          <w:rFonts w:ascii="Calibri" w:hAnsi="Calibri" w:cs="Calibri"/>
        </w:rPr>
        <w:t>wnioskodawcę czynności zmierzających do realizacji tego prawa.</w:t>
      </w:r>
    </w:p>
    <w:p w14:paraId="36A5D153" w14:textId="77777777" w:rsidR="000C4308" w:rsidRPr="001E01A4" w:rsidRDefault="000C4308" w:rsidP="00101109">
      <w:pPr>
        <w:shd w:val="clear" w:color="auto" w:fill="FFFFFF" w:themeFill="background1"/>
        <w:autoSpaceDE w:val="0"/>
        <w:autoSpaceDN w:val="0"/>
        <w:adjustRightInd w:val="0"/>
        <w:spacing w:after="0"/>
        <w:jc w:val="both"/>
        <w:rPr>
          <w:rFonts w:ascii="Calibri" w:hAnsi="Calibri" w:cs="Calibri"/>
        </w:rPr>
      </w:pPr>
    </w:p>
    <w:p w14:paraId="53E0C95C" w14:textId="05C59DF1" w:rsidR="002F5C7F" w:rsidRPr="001E01A4" w:rsidRDefault="002F5C7F" w:rsidP="001E01A4">
      <w:pPr>
        <w:tabs>
          <w:tab w:val="num" w:pos="360"/>
        </w:tabs>
        <w:spacing w:before="120" w:after="0"/>
        <w:jc w:val="both"/>
        <w:rPr>
          <w:rFonts w:ascii="Calibri" w:hAnsi="Calibri" w:cs="Calibri"/>
        </w:rPr>
      </w:pPr>
      <w:r w:rsidRPr="001E01A4">
        <w:rPr>
          <w:rFonts w:ascii="Calibri" w:hAnsi="Calibri" w:cs="Calibri"/>
        </w:rPr>
        <w:t>Biorąc pod uwagę, iż prawo do obniżenia VAT należnego o VAT naliczony może powstać zarówno w</w:t>
      </w:r>
      <w:r w:rsidR="00A52A84" w:rsidRPr="001E01A4">
        <w:rPr>
          <w:rFonts w:ascii="Calibri" w:hAnsi="Calibri" w:cs="Calibri"/>
        </w:rPr>
        <w:t> </w:t>
      </w:r>
      <w:r w:rsidRPr="001E01A4">
        <w:rPr>
          <w:rFonts w:ascii="Calibri" w:hAnsi="Calibri" w:cs="Calibri"/>
        </w:rPr>
        <w:t xml:space="preserve">okresie realizacji projektu, jak i po jego zakończeniu, wnioskodawcy, którzy zaliczą/częściowo zaliczą </w:t>
      </w:r>
      <w:r w:rsidR="00A62B3E" w:rsidRPr="001E01A4">
        <w:rPr>
          <w:rFonts w:ascii="Calibri" w:hAnsi="Calibri" w:cs="Calibri"/>
        </w:rPr>
        <w:t xml:space="preserve">podatek </w:t>
      </w:r>
      <w:r w:rsidRPr="001E01A4">
        <w:rPr>
          <w:rFonts w:ascii="Calibri" w:hAnsi="Calibri" w:cs="Calibri"/>
        </w:rPr>
        <w:t>VAT do wydatków kwalifikowalnych są zobowiązani dołączyć do wniosku o</w:t>
      </w:r>
      <w:r w:rsidR="000871AF" w:rsidRPr="001E01A4">
        <w:rPr>
          <w:rFonts w:ascii="Calibri" w:hAnsi="Calibri" w:cs="Calibri"/>
        </w:rPr>
        <w:t> </w:t>
      </w:r>
      <w:r w:rsidRPr="001E01A4">
        <w:rPr>
          <w:rFonts w:ascii="Calibri" w:hAnsi="Calibri" w:cs="Calibri"/>
        </w:rPr>
        <w:t xml:space="preserve">dofinansowanie </w:t>
      </w:r>
      <w:r w:rsidR="00A47C92" w:rsidRPr="001E01A4">
        <w:rPr>
          <w:rFonts w:ascii="Calibri" w:hAnsi="Calibri" w:cs="Calibri"/>
        </w:rPr>
        <w:t xml:space="preserve">projektu </w:t>
      </w:r>
      <w:r w:rsidRPr="001E01A4">
        <w:rPr>
          <w:rFonts w:ascii="Calibri" w:hAnsi="Calibri" w:cs="Calibri"/>
          <w:i/>
        </w:rPr>
        <w:t xml:space="preserve">Oświadczenie o kwalifikowalności </w:t>
      </w:r>
      <w:r w:rsidR="00837283" w:rsidRPr="001E01A4">
        <w:rPr>
          <w:rFonts w:ascii="Calibri" w:hAnsi="Calibri" w:cs="Calibri"/>
          <w:i/>
        </w:rPr>
        <w:t xml:space="preserve">podatku </w:t>
      </w:r>
      <w:r w:rsidRPr="001E01A4">
        <w:rPr>
          <w:rFonts w:ascii="Calibri" w:hAnsi="Calibri" w:cs="Calibri"/>
          <w:i/>
        </w:rPr>
        <w:t>VAT</w:t>
      </w:r>
      <w:r w:rsidRPr="001E01A4">
        <w:rPr>
          <w:rFonts w:ascii="Calibri" w:hAnsi="Calibri" w:cs="Calibri"/>
        </w:rPr>
        <w:t xml:space="preserve">, którego wzór </w:t>
      </w:r>
      <w:r w:rsidR="008A6AB6" w:rsidRPr="001E01A4">
        <w:rPr>
          <w:rFonts w:ascii="Calibri" w:hAnsi="Calibri" w:cs="Calibri"/>
        </w:rPr>
        <w:t>został określony we wniosku o</w:t>
      </w:r>
      <w:r w:rsidR="00A52A84" w:rsidRPr="001E01A4">
        <w:rPr>
          <w:rFonts w:ascii="Calibri" w:hAnsi="Calibri" w:cs="Calibri"/>
        </w:rPr>
        <w:t> </w:t>
      </w:r>
      <w:r w:rsidR="008A6AB6" w:rsidRPr="001E01A4">
        <w:rPr>
          <w:rFonts w:ascii="Calibri" w:hAnsi="Calibri" w:cs="Calibri"/>
        </w:rPr>
        <w:t>dofina</w:t>
      </w:r>
      <w:r w:rsidR="00DC63D6" w:rsidRPr="001E01A4">
        <w:rPr>
          <w:rFonts w:ascii="Calibri" w:hAnsi="Calibri" w:cs="Calibri"/>
        </w:rPr>
        <w:t xml:space="preserve">nsowanie projektu stanowiącym </w:t>
      </w:r>
      <w:r w:rsidR="008A6AB6" w:rsidRPr="00F646D0">
        <w:rPr>
          <w:rFonts w:ascii="Calibri" w:hAnsi="Calibri" w:cs="Calibri"/>
          <w:u w:val="single"/>
        </w:rPr>
        <w:t xml:space="preserve">załącznik nr </w:t>
      </w:r>
      <w:r w:rsidR="00185838" w:rsidRPr="00F646D0">
        <w:rPr>
          <w:rFonts w:ascii="Calibri" w:hAnsi="Calibri" w:cs="Calibri"/>
          <w:u w:val="single"/>
        </w:rPr>
        <w:t>7</w:t>
      </w:r>
      <w:r w:rsidR="00DA54E4" w:rsidRPr="001E01A4">
        <w:rPr>
          <w:rFonts w:ascii="Calibri" w:hAnsi="Calibri" w:cs="Calibri"/>
        </w:rPr>
        <w:t xml:space="preserve"> </w:t>
      </w:r>
      <w:r w:rsidR="008A6AB6" w:rsidRPr="001E01A4">
        <w:rPr>
          <w:rFonts w:ascii="Calibri" w:hAnsi="Calibri" w:cs="Calibri"/>
        </w:rPr>
        <w:t>do niniejszego regulaminu.</w:t>
      </w:r>
    </w:p>
    <w:p w14:paraId="7199A5A3" w14:textId="77777777" w:rsidR="002F5C7F" w:rsidRPr="001E01A4" w:rsidRDefault="002F5C7F" w:rsidP="001E01A4">
      <w:pPr>
        <w:tabs>
          <w:tab w:val="num" w:pos="360"/>
        </w:tabs>
        <w:spacing w:after="0"/>
        <w:jc w:val="both"/>
        <w:rPr>
          <w:rFonts w:ascii="Calibri" w:hAnsi="Calibri" w:cs="Calibri"/>
        </w:rPr>
      </w:pPr>
    </w:p>
    <w:p w14:paraId="2E74488A" w14:textId="77777777" w:rsidR="00A62B3E" w:rsidRPr="001E01A4" w:rsidRDefault="00A62B3E" w:rsidP="001E01A4">
      <w:pPr>
        <w:tabs>
          <w:tab w:val="num" w:pos="360"/>
        </w:tabs>
        <w:spacing w:after="0"/>
        <w:jc w:val="both"/>
        <w:rPr>
          <w:rFonts w:ascii="Calibri" w:hAnsi="Calibri" w:cs="Calibri"/>
        </w:rPr>
      </w:pPr>
      <w:r w:rsidRPr="001E01A4">
        <w:rPr>
          <w:rFonts w:ascii="Calibri" w:hAnsi="Calibri" w:cs="Calibri"/>
        </w:rPr>
        <w:t xml:space="preserve">W przypadku realizacji projektu w formie partnerstwa </w:t>
      </w:r>
      <w:r w:rsidRPr="001E01A4">
        <w:rPr>
          <w:rFonts w:ascii="Calibri" w:hAnsi="Calibri" w:cs="Calibri"/>
          <w:i/>
        </w:rPr>
        <w:t xml:space="preserve">Oświadczenie o kwalifikowalności </w:t>
      </w:r>
      <w:r w:rsidR="000871AF" w:rsidRPr="001E01A4">
        <w:rPr>
          <w:rFonts w:ascii="Calibri" w:hAnsi="Calibri" w:cs="Calibri"/>
          <w:i/>
        </w:rPr>
        <w:t xml:space="preserve">podatku </w:t>
      </w:r>
      <w:r w:rsidRPr="001E01A4">
        <w:rPr>
          <w:rFonts w:ascii="Calibri" w:hAnsi="Calibri" w:cs="Calibri"/>
          <w:i/>
        </w:rPr>
        <w:t xml:space="preserve">VAT, </w:t>
      </w:r>
      <w:r w:rsidRPr="001E01A4">
        <w:rPr>
          <w:rFonts w:ascii="Calibri" w:hAnsi="Calibri" w:cs="Calibri"/>
        </w:rPr>
        <w:t>składa również każdy z partnerów, który w ramach pono</w:t>
      </w:r>
      <w:r w:rsidR="00E06564" w:rsidRPr="001E01A4">
        <w:rPr>
          <w:rFonts w:ascii="Calibri" w:hAnsi="Calibri" w:cs="Calibri"/>
        </w:rPr>
        <w:t>szonych wydatków w projekcie, w </w:t>
      </w:r>
      <w:r w:rsidRPr="001E01A4">
        <w:rPr>
          <w:rFonts w:ascii="Calibri" w:hAnsi="Calibri" w:cs="Calibri"/>
        </w:rPr>
        <w:t>całości lub części</w:t>
      </w:r>
      <w:r w:rsidR="00E06564" w:rsidRPr="001E01A4">
        <w:rPr>
          <w:rFonts w:ascii="Calibri" w:hAnsi="Calibri" w:cs="Calibri"/>
        </w:rPr>
        <w:t>,</w:t>
      </w:r>
      <w:r w:rsidRPr="001E01A4">
        <w:rPr>
          <w:rFonts w:ascii="Calibri" w:hAnsi="Calibri" w:cs="Calibri"/>
        </w:rPr>
        <w:t xml:space="preserve"> będzie kwalifikował podatek VAT.</w:t>
      </w:r>
    </w:p>
    <w:p w14:paraId="3E0FA662" w14:textId="77777777" w:rsidR="00A62B3E" w:rsidRPr="00B57478" w:rsidRDefault="00A62B3E" w:rsidP="001E01A4">
      <w:pPr>
        <w:tabs>
          <w:tab w:val="num" w:pos="360"/>
        </w:tabs>
        <w:spacing w:after="0"/>
        <w:jc w:val="both"/>
        <w:rPr>
          <w:rFonts w:ascii="Calibri" w:hAnsi="Calibri" w:cs="Calibri"/>
        </w:rPr>
      </w:pPr>
    </w:p>
    <w:p w14:paraId="796EC5AE" w14:textId="77777777" w:rsidR="00ED2C2C" w:rsidRPr="001E01A4" w:rsidRDefault="00ED2C2C" w:rsidP="001E01A4">
      <w:pPr>
        <w:tabs>
          <w:tab w:val="num" w:pos="360"/>
        </w:tabs>
        <w:spacing w:after="0"/>
        <w:jc w:val="both"/>
        <w:rPr>
          <w:rFonts w:ascii="Calibri" w:hAnsi="Calibri" w:cs="Calibri"/>
        </w:rPr>
      </w:pPr>
      <w:r w:rsidRPr="001E01A4">
        <w:rPr>
          <w:rFonts w:ascii="Calibri" w:hAnsi="Calibri" w:cs="Calibri"/>
          <w:i/>
        </w:rPr>
        <w:lastRenderedPageBreak/>
        <w:t>Oświadczenie o kwalifikowalności podatku VAT</w:t>
      </w:r>
      <w:r w:rsidRPr="001E01A4">
        <w:rPr>
          <w:rFonts w:ascii="Calibri" w:hAnsi="Calibri" w:cs="Calibri"/>
        </w:rPr>
        <w:t xml:space="preserve"> podpisane przez </w:t>
      </w:r>
      <w:r w:rsidRPr="001E01A4">
        <w:rPr>
          <w:rFonts w:ascii="Calibri" w:hAnsi="Calibri" w:cs="Calibri"/>
          <w:u w:val="single"/>
        </w:rPr>
        <w:t xml:space="preserve">osobę/y uprawnione do reprezentowania wnioskodawcy wskazane w punkcie B.2 wniosku </w:t>
      </w:r>
      <w:r w:rsidRPr="001E01A4">
        <w:rPr>
          <w:rFonts w:ascii="Calibri" w:hAnsi="Calibri" w:cs="Calibri"/>
        </w:rPr>
        <w:t xml:space="preserve">oraz, w przypadku realizacji projektu w formie partnerstwa, </w:t>
      </w:r>
      <w:r w:rsidRPr="001E01A4">
        <w:rPr>
          <w:rFonts w:ascii="Calibri" w:hAnsi="Calibri" w:cs="Calibri"/>
          <w:u w:val="single"/>
        </w:rPr>
        <w:t>przez osobę/y uprawnione do reprezentowania partnera/ów wskazane w punkcie B.3 wniosku,</w:t>
      </w:r>
      <w:r w:rsidRPr="001E01A4">
        <w:rPr>
          <w:rFonts w:ascii="Calibri" w:hAnsi="Calibri" w:cs="Calibri"/>
        </w:rPr>
        <w:t xml:space="preserve"> będzie stanowić załącznik do wniosku o dofinansowanie projektu, który następnie zostanie załączony do umowy o dofinansowanie projektu.</w:t>
      </w:r>
    </w:p>
    <w:p w14:paraId="171BD6DF" w14:textId="77777777" w:rsidR="00B57478" w:rsidRPr="00D81687" w:rsidRDefault="00B57478" w:rsidP="00B57478">
      <w:pPr>
        <w:autoSpaceDE w:val="0"/>
        <w:autoSpaceDN w:val="0"/>
        <w:adjustRightInd w:val="0"/>
        <w:spacing w:after="0"/>
        <w:jc w:val="both"/>
        <w:rPr>
          <w:rFonts w:ascii="Calibri" w:hAnsi="Calibri" w:cs="Calibri"/>
          <w:sz w:val="12"/>
        </w:rPr>
      </w:pPr>
    </w:p>
    <w:p w14:paraId="4DF9BED8" w14:textId="6F3B4669" w:rsidR="00043411" w:rsidRPr="00B57478" w:rsidRDefault="00043411" w:rsidP="00B57478">
      <w:pPr>
        <w:autoSpaceDE w:val="0"/>
        <w:autoSpaceDN w:val="0"/>
        <w:adjustRightInd w:val="0"/>
        <w:spacing w:after="0"/>
        <w:jc w:val="both"/>
        <w:rPr>
          <w:rFonts w:ascii="Calibri" w:hAnsi="Calibri" w:cs="Calibri"/>
        </w:rPr>
      </w:pPr>
      <w:bookmarkStart w:id="195" w:name="_Toc448399235"/>
    </w:p>
    <w:p w14:paraId="667FB063" w14:textId="65A43BD3" w:rsidR="00477E7B" w:rsidRPr="001E01A4" w:rsidRDefault="003B568C" w:rsidP="00CA00A6">
      <w:pPr>
        <w:pStyle w:val="Akapitzlist"/>
        <w:numPr>
          <w:ilvl w:val="1"/>
          <w:numId w:val="57"/>
        </w:numPr>
        <w:shd w:val="clear" w:color="auto" w:fill="8DB3E2" w:themeFill="text2" w:themeFillTint="66"/>
        <w:spacing w:after="0"/>
        <w:ind w:left="709" w:hanging="709"/>
        <w:jc w:val="both"/>
        <w:outlineLvl w:val="2"/>
        <w:rPr>
          <w:rFonts w:ascii="Calibri" w:hAnsi="Calibri" w:cs="Calibri"/>
          <w:sz w:val="18"/>
        </w:rPr>
      </w:pPr>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bookmarkStart w:id="205" w:name="_Toc499039756"/>
      <w:r w:rsidRPr="001E01A4">
        <w:rPr>
          <w:rFonts w:ascii="Calibri" w:eastAsiaTheme="majorEastAsia" w:hAnsi="Calibri" w:cs="Calibri"/>
          <w:b/>
          <w:bCs/>
          <w:iCs/>
          <w:color w:val="FFFFFF" w:themeColor="background1"/>
          <w:sz w:val="24"/>
        </w:rPr>
        <w:t>STOSOWANIE PRZEPISÓW DO</w:t>
      </w:r>
      <w:r w:rsidR="00A52A84" w:rsidRPr="001E01A4">
        <w:rPr>
          <w:rFonts w:ascii="Calibri" w:eastAsiaTheme="majorEastAsia" w:hAnsi="Calibri" w:cs="Calibri"/>
          <w:b/>
          <w:bCs/>
          <w:iCs/>
          <w:color w:val="FFFFFF" w:themeColor="background1"/>
          <w:sz w:val="24"/>
        </w:rPr>
        <w:t xml:space="preserve">TYCZĄCYCH ZAMÓWIEŃ </w:t>
      </w:r>
      <w:r w:rsidRPr="001E01A4">
        <w:rPr>
          <w:rFonts w:ascii="Calibri" w:eastAsiaTheme="majorEastAsia" w:hAnsi="Calibri" w:cs="Calibri"/>
          <w:b/>
          <w:bCs/>
          <w:iCs/>
          <w:color w:val="FFFFFF" w:themeColor="background1"/>
          <w:sz w:val="24"/>
        </w:rPr>
        <w:t>ORAZ PRZEJRZYSTOŚĆ WYDATKOWANIA ŚRODKÓW W RAMACH</w:t>
      </w:r>
      <w:r w:rsidR="0045389A" w:rsidRPr="001E01A4">
        <w:rPr>
          <w:rFonts w:ascii="Calibri" w:eastAsiaTheme="majorEastAsia" w:hAnsi="Calibri" w:cs="Calibri"/>
          <w:b/>
          <w:bCs/>
          <w:iCs/>
          <w:color w:val="FFFFFF" w:themeColor="background1"/>
          <w:sz w:val="24"/>
        </w:rPr>
        <w:t xml:space="preserve"> PROJEKTÓW</w:t>
      </w:r>
      <w:r w:rsidRPr="001E01A4">
        <w:rPr>
          <w:rFonts w:ascii="Calibri" w:eastAsiaTheme="majorEastAsia" w:hAnsi="Calibri" w:cs="Calibri"/>
          <w:b/>
          <w:bCs/>
          <w:iCs/>
          <w:color w:val="FFFFFF" w:themeColor="background1"/>
          <w:sz w:val="24"/>
        </w:rPr>
        <w:t xml:space="preserve"> </w:t>
      </w:r>
      <w:bookmarkEnd w:id="195"/>
      <w:bookmarkEnd w:id="196"/>
      <w:bookmarkEnd w:id="197"/>
      <w:bookmarkEnd w:id="198"/>
      <w:bookmarkEnd w:id="199"/>
      <w:bookmarkEnd w:id="200"/>
      <w:bookmarkEnd w:id="201"/>
      <w:bookmarkEnd w:id="202"/>
      <w:bookmarkEnd w:id="203"/>
      <w:bookmarkEnd w:id="204"/>
      <w:bookmarkEnd w:id="205"/>
    </w:p>
    <w:p w14:paraId="4B9EC3FE" w14:textId="77777777" w:rsidR="00AC5C18" w:rsidRPr="001E01A4" w:rsidRDefault="00AC5C18" w:rsidP="00B57478">
      <w:pPr>
        <w:spacing w:after="0"/>
        <w:rPr>
          <w:rFonts w:ascii="Calibri" w:hAnsi="Calibri" w:cs="Calibri"/>
          <w:b/>
          <w:bCs/>
        </w:rPr>
      </w:pPr>
    </w:p>
    <w:p w14:paraId="24D1D50C" w14:textId="728CC7EC" w:rsidR="00AC5C18" w:rsidRDefault="00AC5C18" w:rsidP="00B57478">
      <w:pPr>
        <w:spacing w:after="0"/>
        <w:rPr>
          <w:rFonts w:ascii="Calibri" w:hAnsi="Calibri" w:cs="Calibri"/>
          <w:b/>
          <w:bCs/>
        </w:rPr>
      </w:pPr>
      <w:r w:rsidRPr="001E01A4">
        <w:rPr>
          <w:rFonts w:ascii="Calibri" w:hAnsi="Calibri" w:cs="Calibri"/>
          <w:b/>
          <w:bCs/>
        </w:rPr>
        <w:t xml:space="preserve">ZAMÓWIENIA </w:t>
      </w:r>
    </w:p>
    <w:p w14:paraId="1DDEA8F0" w14:textId="77777777" w:rsidR="00B57478" w:rsidRPr="00D81687" w:rsidRDefault="00B57478" w:rsidP="00B57478">
      <w:pPr>
        <w:spacing w:after="0"/>
        <w:rPr>
          <w:rFonts w:ascii="Calibri" w:hAnsi="Calibri" w:cs="Calibri"/>
          <w:b/>
          <w:bCs/>
          <w:sz w:val="16"/>
          <w:szCs w:val="16"/>
        </w:rPr>
      </w:pPr>
    </w:p>
    <w:p w14:paraId="20E6E4CF" w14:textId="1B218AAE" w:rsidR="00AC5C18" w:rsidRDefault="00942E5A" w:rsidP="00B57478">
      <w:pPr>
        <w:spacing w:after="0"/>
        <w:jc w:val="both"/>
        <w:rPr>
          <w:rFonts w:ascii="Calibri" w:hAnsi="Calibri" w:cs="Calibri"/>
        </w:rPr>
      </w:pPr>
      <w:r w:rsidRPr="001E01A4">
        <w:rPr>
          <w:rFonts w:ascii="Calibri" w:hAnsi="Calibri" w:cs="Calibri"/>
        </w:rPr>
        <w:t>B</w:t>
      </w:r>
      <w:r w:rsidR="00AC5C18" w:rsidRPr="001E01A4">
        <w:rPr>
          <w:rFonts w:ascii="Calibri" w:hAnsi="Calibri" w:cs="Calibri"/>
        </w:rPr>
        <w:t xml:space="preserve">eneficjent </w:t>
      </w:r>
      <w:r w:rsidRPr="001E01A4">
        <w:rPr>
          <w:rFonts w:ascii="Calibri" w:hAnsi="Calibri" w:cs="Calibri"/>
        </w:rPr>
        <w:t xml:space="preserve">ma </w:t>
      </w:r>
      <w:r w:rsidR="00AC5C18" w:rsidRPr="001E01A4">
        <w:rPr>
          <w:rFonts w:ascii="Calibri" w:hAnsi="Calibri" w:cs="Calibri"/>
        </w:rPr>
        <w:t xml:space="preserve">obowiązek przygotowania i przeprowadzenia postępowania o udzielenie zamówienia w ramach projektu w sposób zapewniający zachowanie zasad uczciwej konkurencji i równego traktowania wykonawców. </w:t>
      </w:r>
      <w:r w:rsidRPr="001E01A4">
        <w:rPr>
          <w:rFonts w:ascii="Calibri" w:hAnsi="Calibri" w:cs="Calibri"/>
        </w:rPr>
        <w:t>Ponadto, wydatki w ramach projektu muszą być ponoszone w sposób przejrzysty, racjonalny i efektywny.</w:t>
      </w:r>
    </w:p>
    <w:p w14:paraId="70D1E90F" w14:textId="252E614D" w:rsidR="00381BA6" w:rsidRPr="001E01A4" w:rsidRDefault="00381BA6" w:rsidP="00B57478">
      <w:pPr>
        <w:spacing w:after="0"/>
        <w:jc w:val="both"/>
        <w:rPr>
          <w:rFonts w:ascii="Calibri" w:hAnsi="Calibri" w:cs="Calibri"/>
        </w:rPr>
      </w:pPr>
    </w:p>
    <w:p w14:paraId="54E49C8F" w14:textId="11E9EAEF" w:rsidR="00AC5C18" w:rsidRDefault="00AC5C18" w:rsidP="00F646D0">
      <w:pPr>
        <w:spacing w:after="0"/>
        <w:jc w:val="both"/>
        <w:rPr>
          <w:rFonts w:ascii="Calibri" w:hAnsi="Calibri" w:cs="Calibri"/>
        </w:rPr>
      </w:pPr>
      <w:r w:rsidRPr="001E01A4">
        <w:rPr>
          <w:rFonts w:ascii="Calibri" w:hAnsi="Calibri" w:cs="Calibri"/>
        </w:rPr>
        <w:t xml:space="preserve">W zależności od wartości zamówienia oraz typu beneficjenta postępowanie o </w:t>
      </w:r>
      <w:r w:rsidR="00942E5A" w:rsidRPr="001E01A4">
        <w:rPr>
          <w:rFonts w:ascii="Calibri" w:hAnsi="Calibri" w:cs="Calibri"/>
        </w:rPr>
        <w:t xml:space="preserve">udzielenie </w:t>
      </w:r>
      <w:r w:rsidRPr="001E01A4">
        <w:rPr>
          <w:rFonts w:ascii="Calibri" w:hAnsi="Calibri" w:cs="Calibri"/>
        </w:rPr>
        <w:t xml:space="preserve">zamówienia </w:t>
      </w:r>
      <w:r w:rsidR="00942E5A" w:rsidRPr="001E01A4">
        <w:rPr>
          <w:rFonts w:ascii="Calibri" w:hAnsi="Calibri" w:cs="Calibri"/>
        </w:rPr>
        <w:t xml:space="preserve">należy przeprowadzić </w:t>
      </w:r>
      <w:r w:rsidRPr="001E01A4">
        <w:rPr>
          <w:rFonts w:ascii="Calibri" w:hAnsi="Calibri" w:cs="Calibri"/>
        </w:rPr>
        <w:t xml:space="preserve">z zastosowaniem trybów i procedur określonych </w:t>
      </w:r>
      <w:r w:rsidRPr="001E01A4">
        <w:rPr>
          <w:rFonts w:ascii="Calibri" w:hAnsi="Calibri" w:cs="Calibri"/>
          <w:iCs/>
        </w:rPr>
        <w:t>w</w:t>
      </w:r>
      <w:r w:rsidRPr="001E01A4">
        <w:rPr>
          <w:rFonts w:ascii="Calibri" w:hAnsi="Calibri" w:cs="Calibri"/>
        </w:rPr>
        <w:t xml:space="preserve"> Ustawie z dnia 29 stycznia 2004 r. Prawo zamówień publicznych (Dz.U. z </w:t>
      </w:r>
      <w:r w:rsidR="00942E5A" w:rsidRPr="001E01A4">
        <w:rPr>
          <w:rFonts w:ascii="Calibri" w:hAnsi="Calibri" w:cs="Calibri"/>
        </w:rPr>
        <w:t xml:space="preserve">2017 </w:t>
      </w:r>
      <w:r w:rsidRPr="001E01A4">
        <w:rPr>
          <w:rFonts w:ascii="Calibri" w:hAnsi="Calibri" w:cs="Calibri"/>
        </w:rPr>
        <w:t xml:space="preserve">r. poz. </w:t>
      </w:r>
      <w:r w:rsidR="00942E5A" w:rsidRPr="001E01A4">
        <w:rPr>
          <w:rFonts w:ascii="Calibri" w:hAnsi="Calibri" w:cs="Calibri"/>
        </w:rPr>
        <w:t>1579</w:t>
      </w:r>
      <w:r w:rsidR="001050E9">
        <w:rPr>
          <w:rFonts w:ascii="Calibri" w:hAnsi="Calibri" w:cs="Calibri"/>
        </w:rPr>
        <w:t>, ze zm.</w:t>
      </w:r>
      <w:r w:rsidRPr="001E01A4">
        <w:rPr>
          <w:rFonts w:ascii="Calibri" w:hAnsi="Calibri" w:cs="Calibri"/>
        </w:rPr>
        <w:t xml:space="preserve">) </w:t>
      </w:r>
      <w:r w:rsidR="00942E5A" w:rsidRPr="001E01A4">
        <w:rPr>
          <w:rFonts w:ascii="Calibri" w:hAnsi="Calibri" w:cs="Calibri"/>
        </w:rPr>
        <w:t>(dalej ustawa Pzp),</w:t>
      </w:r>
      <w:r w:rsidR="00623F31" w:rsidRPr="001E01A4">
        <w:rPr>
          <w:rFonts w:ascii="Calibri" w:hAnsi="Calibri" w:cs="Calibri"/>
        </w:rPr>
        <w:t xml:space="preserve"> </w:t>
      </w:r>
      <w:r w:rsidRPr="001E01A4">
        <w:rPr>
          <w:rFonts w:ascii="Calibri" w:hAnsi="Calibri" w:cs="Calibri"/>
        </w:rPr>
        <w:t>lub</w:t>
      </w:r>
      <w:r w:rsidR="001050E9">
        <w:rPr>
          <w:rFonts w:ascii="Calibri" w:hAnsi="Calibri" w:cs="Calibri"/>
        </w:rPr>
        <w:t> </w:t>
      </w:r>
      <w:r w:rsidRPr="001E01A4">
        <w:rPr>
          <w:rFonts w:ascii="Calibri" w:hAnsi="Calibri" w:cs="Calibri"/>
        </w:rPr>
        <w:t>z</w:t>
      </w:r>
      <w:r w:rsidR="00AC0C03" w:rsidRPr="001E01A4">
        <w:rPr>
          <w:rFonts w:ascii="Calibri" w:hAnsi="Calibri" w:cs="Calibri"/>
        </w:rPr>
        <w:t> </w:t>
      </w:r>
      <w:r w:rsidRPr="001E01A4">
        <w:rPr>
          <w:rFonts w:ascii="Calibri" w:hAnsi="Calibri" w:cs="Calibri"/>
        </w:rPr>
        <w:t xml:space="preserve">zastosowaniem zasady konkurencyjności, zgodnie z warunkami </w:t>
      </w:r>
      <w:r w:rsidR="00942E5A" w:rsidRPr="001E01A4">
        <w:rPr>
          <w:rFonts w:ascii="Calibri" w:hAnsi="Calibri" w:cs="Calibri"/>
        </w:rPr>
        <w:t xml:space="preserve">określonymi </w:t>
      </w:r>
      <w:r w:rsidR="00575DA1" w:rsidRPr="001E01A4">
        <w:rPr>
          <w:rFonts w:ascii="Calibri" w:hAnsi="Calibri" w:cs="Calibri"/>
        </w:rPr>
        <w:t>w </w:t>
      </w:r>
      <w:r w:rsidR="00942E5A" w:rsidRPr="001E01A4">
        <w:rPr>
          <w:rFonts w:ascii="Calibri" w:hAnsi="Calibri" w:cs="Calibri"/>
        </w:rPr>
        <w:t>Rozdziale 6.5.2</w:t>
      </w:r>
      <w:r w:rsidR="00B85902">
        <w:rPr>
          <w:rFonts w:ascii="Calibri" w:hAnsi="Calibri" w:cs="Calibri"/>
        </w:rPr>
        <w:t>.</w:t>
      </w:r>
      <w:r w:rsidR="00942E5A" w:rsidRPr="001E01A4">
        <w:rPr>
          <w:rFonts w:ascii="Calibri" w:hAnsi="Calibri" w:cs="Calibri"/>
        </w:rPr>
        <w:t xml:space="preserve"> </w:t>
      </w:r>
      <w:r w:rsidR="00DA54E4" w:rsidRPr="001E01A4">
        <w:rPr>
          <w:rFonts w:ascii="Calibri" w:hAnsi="Calibri" w:cs="Calibri"/>
          <w:i/>
        </w:rPr>
        <w:t xml:space="preserve">Wytycznych w zakresie kwalifikowalności wydatków w ramach EFRR, EFS oraz FS na lata 2014-2020 </w:t>
      </w:r>
      <w:r w:rsidR="00056544" w:rsidRPr="00056544">
        <w:rPr>
          <w:rFonts w:ascii="Calibri" w:hAnsi="Calibri" w:cs="Calibri"/>
        </w:rPr>
        <w:t>Ministerstwa Rozwoju</w:t>
      </w:r>
      <w:r w:rsidR="00056544" w:rsidRPr="001E01A4">
        <w:rPr>
          <w:rFonts w:ascii="Calibri" w:hAnsi="Calibri" w:cs="Calibri"/>
          <w:i/>
        </w:rPr>
        <w:t xml:space="preserve"> </w:t>
      </w:r>
      <w:r w:rsidR="00942E5A" w:rsidRPr="001E01A4">
        <w:rPr>
          <w:rFonts w:ascii="Calibri" w:hAnsi="Calibri" w:cs="Calibri"/>
        </w:rPr>
        <w:t>z dnia 19 lipca 2017 r</w:t>
      </w:r>
      <w:r w:rsidR="00F646D0">
        <w:rPr>
          <w:rFonts w:ascii="Calibri" w:hAnsi="Calibri" w:cs="Calibri"/>
        </w:rPr>
        <w:t>oku</w:t>
      </w:r>
      <w:r w:rsidR="00942E5A" w:rsidRPr="001E01A4">
        <w:rPr>
          <w:rFonts w:ascii="Calibri" w:hAnsi="Calibri" w:cs="Calibri"/>
        </w:rPr>
        <w:t xml:space="preserve">. </w:t>
      </w:r>
    </w:p>
    <w:p w14:paraId="1444AD8A" w14:textId="77777777" w:rsidR="00F646D0" w:rsidRPr="00D81687" w:rsidRDefault="00F646D0" w:rsidP="00F646D0">
      <w:pPr>
        <w:spacing w:after="0"/>
        <w:jc w:val="both"/>
        <w:rPr>
          <w:rFonts w:ascii="Calibri" w:hAnsi="Calibri" w:cs="Calibri"/>
          <w:sz w:val="16"/>
        </w:rPr>
      </w:pPr>
    </w:p>
    <w:p w14:paraId="6156FF1A" w14:textId="711F565F" w:rsidR="00DC699B" w:rsidRPr="001E01A4" w:rsidRDefault="002C6F1E" w:rsidP="00B85902">
      <w:pPr>
        <w:spacing w:after="0"/>
        <w:jc w:val="both"/>
        <w:rPr>
          <w:rFonts w:ascii="Calibri" w:eastAsiaTheme="minorEastAsia" w:hAnsi="Calibri" w:cs="Calibri"/>
          <w:lang w:eastAsia="pl-PL"/>
        </w:rPr>
      </w:pPr>
      <w:r w:rsidRPr="001E01A4">
        <w:rPr>
          <w:rFonts w:ascii="Calibri" w:eastAsiaTheme="minorEastAsia" w:hAnsi="Calibri" w:cs="Calibri"/>
          <w:lang w:eastAsia="pl-PL"/>
        </w:rPr>
        <w:t>Z</w:t>
      </w:r>
      <w:r w:rsidR="00DC699B" w:rsidRPr="001E01A4">
        <w:rPr>
          <w:rFonts w:ascii="Calibri" w:eastAsiaTheme="minorEastAsia" w:hAnsi="Calibri" w:cs="Calibri"/>
          <w:lang w:eastAsia="pl-PL"/>
        </w:rPr>
        <w:t xml:space="preserve">godnie z </w:t>
      </w:r>
      <w:r w:rsidR="00610389" w:rsidRPr="001E01A4">
        <w:rPr>
          <w:rFonts w:ascii="Calibri" w:eastAsiaTheme="minorEastAsia" w:hAnsi="Calibri" w:cs="Calibri"/>
          <w:lang w:eastAsia="pl-PL"/>
        </w:rPr>
        <w:t>wyżej wymienionymi</w:t>
      </w:r>
      <w:r w:rsidR="00DC699B" w:rsidRPr="001E01A4">
        <w:rPr>
          <w:rFonts w:ascii="Calibri" w:eastAsiaTheme="minorEastAsia" w:hAnsi="Calibri" w:cs="Calibri"/>
          <w:lang w:eastAsia="pl-PL"/>
        </w:rPr>
        <w:t xml:space="preserve"> Wytycznymi:</w:t>
      </w:r>
    </w:p>
    <w:p w14:paraId="61856A86" w14:textId="54E033C7" w:rsidR="00DC699B" w:rsidRPr="001E01A4" w:rsidRDefault="00DC699B" w:rsidP="00CA00A6">
      <w:pPr>
        <w:numPr>
          <w:ilvl w:val="0"/>
          <w:numId w:val="59"/>
        </w:numPr>
        <w:ind w:left="709" w:hanging="567"/>
        <w:contextualSpacing/>
        <w:jc w:val="both"/>
        <w:rPr>
          <w:rFonts w:ascii="Calibri" w:eastAsiaTheme="minorEastAsia" w:hAnsi="Calibri" w:cs="Calibri"/>
          <w:lang w:eastAsia="pl-PL"/>
        </w:rPr>
      </w:pPr>
      <w:r w:rsidRPr="001E01A4">
        <w:rPr>
          <w:rFonts w:ascii="Calibri" w:eastAsiaTheme="minorEastAsia" w:hAnsi="Calibri" w:cs="Calibri"/>
          <w:lang w:eastAsia="pl-PL"/>
        </w:rPr>
        <w:t xml:space="preserve">beneficjenci będący zamawiającymi w rozumieniu </w:t>
      </w:r>
      <w:r w:rsidR="002C6F1E" w:rsidRPr="001E01A4">
        <w:rPr>
          <w:rFonts w:ascii="Calibri" w:eastAsiaTheme="minorEastAsia" w:hAnsi="Calibri" w:cs="Calibri"/>
          <w:lang w:eastAsia="pl-PL"/>
        </w:rPr>
        <w:t xml:space="preserve">ustawy </w:t>
      </w:r>
      <w:r w:rsidRPr="001E01A4">
        <w:rPr>
          <w:rFonts w:ascii="Calibri" w:eastAsiaTheme="minorEastAsia" w:hAnsi="Calibri" w:cs="Calibri"/>
          <w:lang w:eastAsia="pl-PL"/>
        </w:rPr>
        <w:t xml:space="preserve">Pzp, mają obowiązek zastosować procedury określone dla zasady konkurencyjności </w:t>
      </w:r>
      <w:r w:rsidR="00B40A68">
        <w:rPr>
          <w:rFonts w:ascii="Calibri" w:hAnsi="Calibri" w:cs="Calibri"/>
        </w:rPr>
        <w:t>w rozdziale 6.5.2.</w:t>
      </w:r>
      <w:r w:rsidR="00B40A68" w:rsidRPr="001E01A4">
        <w:rPr>
          <w:rFonts w:ascii="Calibri" w:hAnsi="Calibri" w:cs="Calibri"/>
        </w:rPr>
        <w:t xml:space="preserve"> </w:t>
      </w:r>
      <w:r w:rsidR="00B40A68">
        <w:rPr>
          <w:rFonts w:ascii="Calibri" w:hAnsi="Calibri" w:cs="Calibri"/>
        </w:rPr>
        <w:t>Wytycznych,</w:t>
      </w:r>
      <w:r w:rsidR="00B40A68" w:rsidRPr="001E01A4">
        <w:rPr>
          <w:rFonts w:ascii="Calibri" w:eastAsiaTheme="minorEastAsia" w:hAnsi="Calibri" w:cs="Calibri"/>
          <w:lang w:eastAsia="pl-PL"/>
        </w:rPr>
        <w:t xml:space="preserve"> </w:t>
      </w:r>
      <w:r w:rsidRPr="001E01A4">
        <w:rPr>
          <w:rFonts w:ascii="Calibri" w:eastAsiaTheme="minorEastAsia" w:hAnsi="Calibri" w:cs="Calibri"/>
          <w:lang w:eastAsia="pl-PL"/>
        </w:rPr>
        <w:t>w</w:t>
      </w:r>
      <w:r w:rsidR="00B40A68">
        <w:rPr>
          <w:rFonts w:ascii="Calibri" w:eastAsiaTheme="minorEastAsia" w:hAnsi="Calibri" w:cs="Calibri"/>
          <w:lang w:eastAsia="pl-PL"/>
        </w:rPr>
        <w:t> </w:t>
      </w:r>
      <w:r w:rsidRPr="001E01A4">
        <w:rPr>
          <w:rFonts w:ascii="Calibri" w:eastAsiaTheme="minorEastAsia" w:hAnsi="Calibri" w:cs="Calibri"/>
          <w:lang w:eastAsia="pl-PL"/>
        </w:rPr>
        <w:t>przypadku zamówień o wartości niższej od kwoty określonej w art. 4 pkt 8 ustawy Pzp</w:t>
      </w:r>
      <w:r w:rsidR="00EE1511" w:rsidRPr="001E01A4">
        <w:rPr>
          <w:rFonts w:ascii="Calibri" w:eastAsiaTheme="minorEastAsia" w:hAnsi="Calibri" w:cs="Calibri"/>
          <w:lang w:eastAsia="pl-PL"/>
        </w:rPr>
        <w:t xml:space="preserve"> (30</w:t>
      </w:r>
      <w:r w:rsidR="00B40A68">
        <w:rPr>
          <w:rFonts w:ascii="Calibri" w:eastAsiaTheme="minorEastAsia" w:hAnsi="Calibri" w:cs="Calibri"/>
          <w:lang w:eastAsia="pl-PL"/>
        </w:rPr>
        <w:t> </w:t>
      </w:r>
      <w:r w:rsidR="00EE1511" w:rsidRPr="001E01A4">
        <w:rPr>
          <w:rFonts w:ascii="Calibri" w:eastAsiaTheme="minorEastAsia" w:hAnsi="Calibri" w:cs="Calibri"/>
          <w:lang w:eastAsia="pl-PL"/>
        </w:rPr>
        <w:t>tys. EUR)</w:t>
      </w:r>
      <w:r w:rsidRPr="001E01A4">
        <w:rPr>
          <w:rFonts w:ascii="Calibri" w:eastAsiaTheme="minorEastAsia" w:hAnsi="Calibri" w:cs="Calibri"/>
          <w:lang w:eastAsia="pl-PL"/>
        </w:rPr>
        <w:t>, a jednocześnie przekraczającej kwotę 50 ty</w:t>
      </w:r>
      <w:r w:rsidR="0097138C" w:rsidRPr="001E01A4">
        <w:rPr>
          <w:rFonts w:ascii="Calibri" w:eastAsiaTheme="minorEastAsia" w:hAnsi="Calibri" w:cs="Calibri"/>
          <w:lang w:eastAsia="pl-PL"/>
        </w:rPr>
        <w:t>s</w:t>
      </w:r>
      <w:r w:rsidRPr="001E01A4">
        <w:rPr>
          <w:rFonts w:ascii="Calibri" w:eastAsiaTheme="minorEastAsia" w:hAnsi="Calibri" w:cs="Calibri"/>
          <w:lang w:eastAsia="pl-PL"/>
        </w:rPr>
        <w:t>. PLN netto,</w:t>
      </w:r>
      <w:r w:rsidR="002C6F1E" w:rsidRPr="001E01A4">
        <w:rPr>
          <w:rFonts w:ascii="Calibri" w:eastAsiaTheme="minorEastAsia" w:hAnsi="Calibri" w:cs="Calibri"/>
          <w:lang w:eastAsia="pl-PL"/>
        </w:rPr>
        <w:t xml:space="preserve"> </w:t>
      </w:r>
      <w:r w:rsidR="00B40A68">
        <w:rPr>
          <w:rFonts w:ascii="Calibri" w:eastAsiaTheme="minorEastAsia" w:hAnsi="Calibri" w:cs="Calibri"/>
          <w:lang w:eastAsia="pl-PL"/>
        </w:rPr>
        <w:t>tj. bez podatku od towarów i usług (VAT);</w:t>
      </w:r>
      <w:r w:rsidRPr="001E01A4">
        <w:rPr>
          <w:rFonts w:ascii="Calibri" w:eastAsiaTheme="minorEastAsia" w:hAnsi="Calibri" w:cs="Calibri"/>
          <w:lang w:eastAsia="pl-PL"/>
        </w:rPr>
        <w:t xml:space="preserve"> </w:t>
      </w:r>
    </w:p>
    <w:p w14:paraId="56548DF7" w14:textId="3645A47E" w:rsidR="00DC699B" w:rsidRPr="001E01A4" w:rsidRDefault="00DC699B" w:rsidP="00CA00A6">
      <w:pPr>
        <w:numPr>
          <w:ilvl w:val="0"/>
          <w:numId w:val="59"/>
        </w:numPr>
        <w:ind w:left="709" w:hanging="567"/>
        <w:contextualSpacing/>
        <w:jc w:val="both"/>
        <w:rPr>
          <w:rFonts w:ascii="Calibri" w:eastAsiaTheme="minorEastAsia" w:hAnsi="Calibri" w:cs="Calibri"/>
          <w:lang w:eastAsia="pl-PL"/>
        </w:rPr>
      </w:pPr>
      <w:r w:rsidRPr="001E01A4">
        <w:rPr>
          <w:rFonts w:ascii="Calibri" w:eastAsiaTheme="minorEastAsia" w:hAnsi="Calibri" w:cs="Calibri"/>
          <w:lang w:eastAsia="pl-PL"/>
        </w:rPr>
        <w:t xml:space="preserve">beneficjenci nie będący zamawiającymi w rozumieniu </w:t>
      </w:r>
      <w:r w:rsidR="002C6F1E" w:rsidRPr="001E01A4">
        <w:rPr>
          <w:rFonts w:ascii="Calibri" w:eastAsiaTheme="minorEastAsia" w:hAnsi="Calibri" w:cs="Calibri"/>
          <w:lang w:eastAsia="pl-PL"/>
        </w:rPr>
        <w:t xml:space="preserve">ustawy </w:t>
      </w:r>
      <w:r w:rsidRPr="001E01A4">
        <w:rPr>
          <w:rFonts w:ascii="Calibri" w:eastAsiaTheme="minorEastAsia" w:hAnsi="Calibri" w:cs="Calibri"/>
          <w:lang w:eastAsia="pl-PL"/>
        </w:rPr>
        <w:t>Pzp mają obowiązek zastosować procedury określone dla zasady konkurencyjności</w:t>
      </w:r>
      <w:r w:rsidR="00871DC8" w:rsidRPr="00871DC8">
        <w:rPr>
          <w:rFonts w:ascii="Calibri" w:hAnsi="Calibri" w:cs="Calibri"/>
        </w:rPr>
        <w:t xml:space="preserve"> </w:t>
      </w:r>
      <w:r w:rsidR="00871DC8">
        <w:rPr>
          <w:rFonts w:ascii="Calibri" w:hAnsi="Calibri" w:cs="Calibri"/>
        </w:rPr>
        <w:t>w rozdziale 6.5.2.</w:t>
      </w:r>
      <w:r w:rsidR="00871DC8" w:rsidRPr="001E01A4">
        <w:rPr>
          <w:rFonts w:ascii="Calibri" w:hAnsi="Calibri" w:cs="Calibri"/>
        </w:rPr>
        <w:t xml:space="preserve"> </w:t>
      </w:r>
      <w:r w:rsidR="00871DC8">
        <w:rPr>
          <w:rFonts w:ascii="Calibri" w:hAnsi="Calibri" w:cs="Calibri"/>
        </w:rPr>
        <w:t>Wytycznych</w:t>
      </w:r>
      <w:r w:rsidR="002C6F1E" w:rsidRPr="001E01A4">
        <w:rPr>
          <w:rFonts w:ascii="Calibri" w:eastAsiaTheme="minorEastAsia" w:hAnsi="Calibri" w:cs="Calibri"/>
          <w:lang w:eastAsia="pl-PL"/>
        </w:rPr>
        <w:t>, dla</w:t>
      </w:r>
      <w:r w:rsidRPr="001E01A4">
        <w:rPr>
          <w:rFonts w:ascii="Calibri" w:eastAsiaTheme="minorEastAsia" w:hAnsi="Calibri" w:cs="Calibri"/>
          <w:lang w:eastAsia="pl-PL"/>
        </w:rPr>
        <w:t xml:space="preserve"> zamówień przekraczających kwotę 50 ty</w:t>
      </w:r>
      <w:r w:rsidR="0097138C" w:rsidRPr="001E01A4">
        <w:rPr>
          <w:rFonts w:ascii="Calibri" w:eastAsiaTheme="minorEastAsia" w:hAnsi="Calibri" w:cs="Calibri"/>
          <w:lang w:eastAsia="pl-PL"/>
        </w:rPr>
        <w:t>s</w:t>
      </w:r>
      <w:r w:rsidRPr="001E01A4">
        <w:rPr>
          <w:rFonts w:ascii="Calibri" w:eastAsiaTheme="minorEastAsia" w:hAnsi="Calibri" w:cs="Calibri"/>
          <w:lang w:eastAsia="pl-PL"/>
        </w:rPr>
        <w:t>. PLN netto, tj. bez podatku od towarów i usług.</w:t>
      </w:r>
    </w:p>
    <w:p w14:paraId="675AEB96" w14:textId="77777777" w:rsidR="00E273C7" w:rsidRPr="00B72140" w:rsidRDefault="00E273C7" w:rsidP="00E273C7">
      <w:pPr>
        <w:spacing w:after="0"/>
        <w:jc w:val="both"/>
        <w:rPr>
          <w:rFonts w:ascii="Calibri" w:eastAsiaTheme="minorEastAsia" w:hAnsi="Calibri" w:cs="Calibri"/>
          <w:sz w:val="16"/>
          <w:lang w:eastAsia="pl-PL"/>
        </w:rPr>
      </w:pPr>
    </w:p>
    <w:p w14:paraId="4B86A554" w14:textId="01DD4FB0" w:rsidR="00610389" w:rsidRDefault="002C6F1E" w:rsidP="00B72140">
      <w:pPr>
        <w:spacing w:after="0"/>
        <w:jc w:val="both"/>
        <w:rPr>
          <w:rFonts w:ascii="Calibri" w:eastAsiaTheme="minorEastAsia" w:hAnsi="Calibri" w:cs="Calibri"/>
          <w:lang w:eastAsia="pl-PL"/>
        </w:rPr>
      </w:pPr>
      <w:r w:rsidRPr="001E01A4">
        <w:rPr>
          <w:rFonts w:ascii="Calibri" w:eastAsiaTheme="minorEastAsia" w:hAnsi="Calibri" w:cs="Calibri"/>
          <w:lang w:eastAsia="pl-PL"/>
        </w:rPr>
        <w:t>Z</w:t>
      </w:r>
      <w:r w:rsidR="00DC699B" w:rsidRPr="001E01A4">
        <w:rPr>
          <w:rFonts w:ascii="Calibri" w:eastAsiaTheme="minorEastAsia" w:hAnsi="Calibri" w:cs="Calibri"/>
          <w:lang w:eastAsia="pl-PL"/>
        </w:rPr>
        <w:t>amówie</w:t>
      </w:r>
      <w:r w:rsidRPr="001E01A4">
        <w:rPr>
          <w:rFonts w:ascii="Calibri" w:eastAsiaTheme="minorEastAsia" w:hAnsi="Calibri" w:cs="Calibri"/>
          <w:lang w:eastAsia="pl-PL"/>
        </w:rPr>
        <w:t>nia</w:t>
      </w:r>
      <w:r w:rsidR="00DC699B" w:rsidRPr="001E01A4">
        <w:rPr>
          <w:rFonts w:ascii="Calibri" w:eastAsiaTheme="minorEastAsia" w:hAnsi="Calibri" w:cs="Calibri"/>
          <w:lang w:eastAsia="pl-PL"/>
        </w:rPr>
        <w:t xml:space="preserve"> o wartości od 20 tys. PLN netto do 50 tys. PLN netto </w:t>
      </w:r>
      <w:r w:rsidRPr="001E01A4">
        <w:rPr>
          <w:rFonts w:ascii="Calibri" w:eastAsiaTheme="minorEastAsia" w:hAnsi="Calibri" w:cs="Calibri"/>
          <w:lang w:eastAsia="pl-PL"/>
        </w:rPr>
        <w:t xml:space="preserve">włącznie należy przeprowadzić </w:t>
      </w:r>
      <w:r w:rsidR="00DC699B" w:rsidRPr="001E01A4">
        <w:rPr>
          <w:rFonts w:ascii="Calibri" w:eastAsiaTheme="minorEastAsia" w:hAnsi="Calibri" w:cs="Calibri"/>
          <w:lang w:eastAsia="pl-PL"/>
        </w:rPr>
        <w:t>i</w:t>
      </w:r>
      <w:r w:rsidR="00623F31" w:rsidRPr="001E01A4">
        <w:rPr>
          <w:rFonts w:ascii="Calibri" w:eastAsiaTheme="minorEastAsia" w:hAnsi="Calibri" w:cs="Calibri"/>
          <w:lang w:eastAsia="pl-PL"/>
        </w:rPr>
        <w:t> </w:t>
      </w:r>
      <w:r w:rsidRPr="001E01A4">
        <w:rPr>
          <w:rFonts w:ascii="Calibri" w:eastAsiaTheme="minorEastAsia" w:hAnsi="Calibri" w:cs="Calibri"/>
          <w:lang w:eastAsia="pl-PL"/>
        </w:rPr>
        <w:t xml:space="preserve">udokumentować </w:t>
      </w:r>
      <w:r w:rsidR="00DC699B" w:rsidRPr="001E01A4">
        <w:rPr>
          <w:rFonts w:ascii="Calibri" w:eastAsiaTheme="minorEastAsia" w:hAnsi="Calibri" w:cs="Calibri"/>
          <w:lang w:eastAsia="pl-PL"/>
        </w:rPr>
        <w:t>w drodze rozeznania rynku</w:t>
      </w:r>
      <w:r w:rsidRPr="001E01A4">
        <w:rPr>
          <w:rFonts w:ascii="Calibri" w:hAnsi="Calibri" w:cs="Calibri"/>
        </w:rPr>
        <w:t xml:space="preserve"> zgodnie z warunkami określonymi w rozdziale 6.5.1</w:t>
      </w:r>
      <w:r w:rsidR="00E273C7">
        <w:rPr>
          <w:rFonts w:ascii="Calibri" w:hAnsi="Calibri" w:cs="Calibri"/>
        </w:rPr>
        <w:t>.</w:t>
      </w:r>
      <w:r w:rsidRPr="001E01A4">
        <w:rPr>
          <w:rFonts w:ascii="Calibri" w:hAnsi="Calibri" w:cs="Calibri"/>
        </w:rPr>
        <w:t xml:space="preserve"> Wytycznych</w:t>
      </w:r>
      <w:r w:rsidR="00DC699B" w:rsidRPr="001E01A4">
        <w:rPr>
          <w:rFonts w:ascii="Calibri" w:eastAsiaTheme="minorEastAsia" w:hAnsi="Calibri" w:cs="Calibri"/>
          <w:lang w:eastAsia="pl-PL"/>
        </w:rPr>
        <w:t>.</w:t>
      </w:r>
    </w:p>
    <w:p w14:paraId="2246B1E3" w14:textId="77777777" w:rsidR="00184508" w:rsidRPr="001E01A4" w:rsidRDefault="00184508" w:rsidP="00B72140">
      <w:pPr>
        <w:spacing w:after="0"/>
        <w:jc w:val="both"/>
        <w:rPr>
          <w:rFonts w:ascii="Calibri" w:eastAsiaTheme="minorEastAsia" w:hAnsi="Calibri" w:cs="Calibri"/>
          <w:lang w:eastAsia="pl-PL"/>
        </w:rPr>
      </w:pPr>
    </w:p>
    <w:p w14:paraId="078175E4" w14:textId="5A55AAB3" w:rsidR="00610389" w:rsidRDefault="00184508" w:rsidP="00E273C7">
      <w:pPr>
        <w:spacing w:after="0"/>
        <w:jc w:val="both"/>
        <w:rPr>
          <w:rFonts w:ascii="Calibri" w:eastAsiaTheme="minorEastAsia" w:hAnsi="Calibri" w:cs="Calibri"/>
          <w:iCs/>
          <w:lang w:eastAsia="pl-PL"/>
        </w:rPr>
      </w:pPr>
      <w:r>
        <w:rPr>
          <w:rFonts w:ascii="Calibri" w:hAnsi="Calibri" w:cs="Calibri"/>
          <w:iCs/>
        </w:rPr>
        <w:t>W</w:t>
      </w:r>
      <w:r w:rsidR="00EE1511" w:rsidRPr="001E01A4">
        <w:rPr>
          <w:rFonts w:ascii="Calibri" w:hAnsi="Calibri" w:cs="Calibri"/>
          <w:iCs/>
        </w:rPr>
        <w:t xml:space="preserve"> przypadku</w:t>
      </w:r>
      <w:r w:rsidR="002C6F1E" w:rsidRPr="001E01A4">
        <w:rPr>
          <w:rFonts w:ascii="Calibri" w:hAnsi="Calibri" w:cs="Calibri"/>
          <w:iCs/>
        </w:rPr>
        <w:t xml:space="preserve"> realizacji zamówień </w:t>
      </w:r>
      <w:r w:rsidR="00610389" w:rsidRPr="001E01A4">
        <w:rPr>
          <w:rFonts w:ascii="Calibri" w:eastAsiaTheme="minorEastAsia" w:hAnsi="Calibri" w:cs="Calibri"/>
          <w:iCs/>
          <w:lang w:eastAsia="pl-PL"/>
        </w:rPr>
        <w:t xml:space="preserve">poniżej 20 tys. PLN </w:t>
      </w:r>
      <w:r w:rsidR="002C6F1E" w:rsidRPr="001E01A4">
        <w:rPr>
          <w:rFonts w:ascii="Calibri" w:eastAsiaTheme="minorEastAsia" w:hAnsi="Calibri" w:cs="Calibri"/>
          <w:iCs/>
          <w:lang w:eastAsia="pl-PL"/>
        </w:rPr>
        <w:t>netto, możliwe jest zastosowanie wewnętrznej procedury dotyczącej udzielania zamówień opra</w:t>
      </w:r>
      <w:r w:rsidR="00E273C7">
        <w:rPr>
          <w:rFonts w:ascii="Calibri" w:eastAsiaTheme="minorEastAsia" w:hAnsi="Calibri" w:cs="Calibri"/>
          <w:iCs/>
          <w:lang w:eastAsia="pl-PL"/>
        </w:rPr>
        <w:t>cowanej przez Beneficjenta, pod </w:t>
      </w:r>
      <w:r>
        <w:rPr>
          <w:rFonts w:ascii="Calibri" w:eastAsiaTheme="minorEastAsia" w:hAnsi="Calibri" w:cs="Calibri"/>
          <w:iCs/>
          <w:lang w:eastAsia="pl-PL"/>
        </w:rPr>
        <w:t>warunkiem, że </w:t>
      </w:r>
      <w:r w:rsidR="002C6F1E" w:rsidRPr="001E01A4">
        <w:rPr>
          <w:rFonts w:ascii="Calibri" w:eastAsiaTheme="minorEastAsia" w:hAnsi="Calibri" w:cs="Calibri"/>
          <w:iCs/>
          <w:lang w:eastAsia="pl-PL"/>
        </w:rPr>
        <w:t>zapewnia ona ponoszenie wydatku z zachowaniem wyżej wymienionych zasad oraz zasady uzyskania najlepszych efektów z danych nakładów</w:t>
      </w:r>
      <w:r w:rsidR="00E273C7">
        <w:rPr>
          <w:rFonts w:ascii="Calibri" w:eastAsiaTheme="minorEastAsia" w:hAnsi="Calibri" w:cs="Calibri"/>
          <w:iCs/>
          <w:lang w:eastAsia="pl-PL"/>
        </w:rPr>
        <w:t>.</w:t>
      </w:r>
      <w:r w:rsidR="002C6F1E" w:rsidRPr="001E01A4">
        <w:rPr>
          <w:rFonts w:ascii="Calibri" w:eastAsiaTheme="minorEastAsia" w:hAnsi="Calibri" w:cs="Calibri"/>
          <w:iCs/>
          <w:lang w:eastAsia="pl-PL"/>
        </w:rPr>
        <w:t xml:space="preserve"> </w:t>
      </w:r>
    </w:p>
    <w:p w14:paraId="0C98B405" w14:textId="400ABD26" w:rsidR="00E273C7" w:rsidRPr="00D81687" w:rsidRDefault="00184508" w:rsidP="00E273C7">
      <w:pPr>
        <w:spacing w:after="0"/>
        <w:jc w:val="both"/>
        <w:rPr>
          <w:rFonts w:ascii="Calibri" w:eastAsiaTheme="minorEastAsia" w:hAnsi="Calibri" w:cs="Calibri"/>
          <w:iCs/>
          <w:sz w:val="16"/>
          <w:lang w:eastAsia="pl-PL"/>
        </w:rPr>
      </w:pPr>
      <w:r>
        <w:rPr>
          <w:rFonts w:ascii="Calibri" w:eastAsiaTheme="minorEastAsia" w:hAnsi="Calibri" w:cs="Calibri"/>
          <w:iCs/>
          <w:sz w:val="16"/>
          <w:lang w:eastAsia="pl-PL"/>
        </w:rPr>
        <w:br/>
      </w:r>
      <w:r>
        <w:rPr>
          <w:rFonts w:ascii="Calibri" w:eastAsiaTheme="minorEastAsia" w:hAnsi="Calibri" w:cs="Calibri"/>
          <w:iCs/>
          <w:sz w:val="16"/>
          <w:lang w:eastAsia="pl-PL"/>
        </w:rPr>
        <w:br/>
      </w:r>
      <w:r>
        <w:rPr>
          <w:rFonts w:ascii="Calibri" w:eastAsiaTheme="minorEastAsia" w:hAnsi="Calibri" w:cs="Calibri"/>
          <w:iCs/>
          <w:sz w:val="16"/>
          <w:lang w:eastAsia="pl-PL"/>
        </w:rPr>
        <w:br/>
      </w:r>
      <w:r>
        <w:rPr>
          <w:rFonts w:ascii="Calibri" w:eastAsiaTheme="minorEastAsia" w:hAnsi="Calibri" w:cs="Calibri"/>
          <w:iCs/>
          <w:sz w:val="16"/>
          <w:lang w:eastAsia="pl-PL"/>
        </w:rPr>
        <w:br/>
      </w:r>
    </w:p>
    <w:p w14:paraId="0C944E4C" w14:textId="7325FC13" w:rsidR="00DC699B" w:rsidRPr="001E01A4" w:rsidRDefault="00610389" w:rsidP="001E01A4">
      <w:pPr>
        <w:jc w:val="both"/>
        <w:rPr>
          <w:rFonts w:ascii="Calibri" w:eastAsiaTheme="minorEastAsia" w:hAnsi="Calibri" w:cs="Calibri"/>
          <w:lang w:eastAsia="pl-PL"/>
        </w:rPr>
      </w:pPr>
      <w:r w:rsidRPr="001E01A4">
        <w:rPr>
          <w:rFonts w:ascii="Calibri" w:eastAsiaTheme="minorEastAsia" w:hAnsi="Calibri" w:cs="Calibri"/>
          <w:lang w:eastAsia="pl-PL"/>
        </w:rPr>
        <w:lastRenderedPageBreak/>
        <w:t xml:space="preserve">Ponadto do stosowania trybów i procedur opisanych w </w:t>
      </w:r>
      <w:r w:rsidR="002C6F1E" w:rsidRPr="001E01A4">
        <w:rPr>
          <w:rFonts w:ascii="Calibri" w:eastAsiaTheme="minorEastAsia" w:hAnsi="Calibri" w:cs="Calibri"/>
          <w:lang w:eastAsia="pl-PL"/>
        </w:rPr>
        <w:t xml:space="preserve">ustawie </w:t>
      </w:r>
      <w:r w:rsidRPr="001E01A4">
        <w:rPr>
          <w:rFonts w:ascii="Calibri" w:eastAsiaTheme="minorEastAsia" w:hAnsi="Calibri" w:cs="Calibri"/>
          <w:lang w:eastAsia="pl-PL"/>
        </w:rPr>
        <w:t>Pz</w:t>
      </w:r>
      <w:r w:rsidR="008B587C">
        <w:rPr>
          <w:rFonts w:ascii="Calibri" w:eastAsiaTheme="minorEastAsia" w:hAnsi="Calibri" w:cs="Calibri"/>
          <w:lang w:eastAsia="pl-PL"/>
        </w:rPr>
        <w:t>p zobowiązany jest między innymi</w:t>
      </w:r>
      <w:r w:rsidRPr="001E01A4">
        <w:rPr>
          <w:rFonts w:ascii="Calibri" w:eastAsiaTheme="minorEastAsia" w:hAnsi="Calibri" w:cs="Calibri"/>
          <w:lang w:eastAsia="pl-PL"/>
        </w:rPr>
        <w:t xml:space="preserve"> </w:t>
      </w:r>
      <w:r w:rsidR="002C6F1E" w:rsidRPr="001E01A4">
        <w:rPr>
          <w:rFonts w:ascii="Calibri" w:eastAsiaTheme="minorEastAsia" w:hAnsi="Calibri" w:cs="Calibri"/>
          <w:lang w:eastAsia="pl-PL"/>
        </w:rPr>
        <w:t>B</w:t>
      </w:r>
      <w:r w:rsidRPr="001E01A4">
        <w:rPr>
          <w:rFonts w:ascii="Calibri" w:eastAsiaTheme="minorEastAsia" w:hAnsi="Calibri" w:cs="Calibri"/>
          <w:lang w:eastAsia="pl-PL"/>
        </w:rPr>
        <w:t>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08C825E" w14:textId="077FABD8" w:rsidR="00AC5C18" w:rsidRDefault="00AC5C18" w:rsidP="008B587C">
      <w:pPr>
        <w:autoSpaceDE w:val="0"/>
        <w:autoSpaceDN w:val="0"/>
        <w:spacing w:after="0"/>
        <w:jc w:val="both"/>
        <w:rPr>
          <w:rFonts w:ascii="Calibri" w:hAnsi="Calibri" w:cs="Calibri"/>
        </w:rPr>
      </w:pPr>
      <w:r w:rsidRPr="001E01A4">
        <w:rPr>
          <w:rFonts w:ascii="Calibri" w:hAnsi="Calibri" w:cs="Calibri"/>
        </w:rPr>
        <w:t xml:space="preserve">W przypadku stwierdzenia naruszenia przez beneficjenta zasad udzielania zamówień wynikających z przepisów prawa (w szczególności ustawy Pzp) albo zasady konkurencyjności w zakresie opisanym szczegółowo w cytowanych wyżej </w:t>
      </w:r>
      <w:r w:rsidR="002C6F1E" w:rsidRPr="001E01A4">
        <w:rPr>
          <w:rFonts w:ascii="Calibri" w:hAnsi="Calibri" w:cs="Calibri"/>
        </w:rPr>
        <w:t>W</w:t>
      </w:r>
      <w:r w:rsidRPr="001E01A4">
        <w:rPr>
          <w:rFonts w:ascii="Calibri" w:hAnsi="Calibri" w:cs="Calibri"/>
        </w:rPr>
        <w:t>ytycznych, IZ RPO WP może dokonywać korekt finansowych</w:t>
      </w:r>
      <w:r w:rsidR="007362DB" w:rsidRPr="001E01A4">
        <w:rPr>
          <w:rFonts w:ascii="Calibri" w:hAnsi="Calibri" w:cs="Calibri"/>
        </w:rPr>
        <w:t>,</w:t>
      </w:r>
      <w:r w:rsidRPr="001E01A4">
        <w:rPr>
          <w:rFonts w:ascii="Calibri" w:hAnsi="Calibri" w:cs="Calibri"/>
        </w:rPr>
        <w:t xml:space="preserve"> zgodnie z taryfikatorem dostępnym na stronie internetowej </w:t>
      </w:r>
      <w:hyperlink r:id="rId30" w:history="1">
        <w:r w:rsidR="00E1344D" w:rsidRPr="001E01A4">
          <w:rPr>
            <w:rStyle w:val="Hipercze"/>
            <w:rFonts w:ascii="Calibri" w:hAnsi="Calibri" w:cs="Calibri"/>
          </w:rPr>
          <w:t>RPO WP 2014-2020</w:t>
        </w:r>
      </w:hyperlink>
      <w:r w:rsidR="00E1344D" w:rsidRPr="001E01A4">
        <w:rPr>
          <w:rFonts w:ascii="Calibri" w:hAnsi="Calibri" w:cs="Calibri"/>
        </w:rPr>
        <w:t>.</w:t>
      </w:r>
    </w:p>
    <w:p w14:paraId="79DFF9D2" w14:textId="77777777" w:rsidR="008B587C" w:rsidRPr="001E01A4" w:rsidRDefault="008B587C" w:rsidP="008B587C">
      <w:pPr>
        <w:autoSpaceDE w:val="0"/>
        <w:autoSpaceDN w:val="0"/>
        <w:spacing w:after="0"/>
        <w:jc w:val="both"/>
        <w:rPr>
          <w:rFonts w:ascii="Calibri" w:hAnsi="Calibri" w:cs="Calibri"/>
        </w:rPr>
      </w:pPr>
    </w:p>
    <w:p w14:paraId="197211F0" w14:textId="089D4D63" w:rsidR="00AC5C18" w:rsidRDefault="00AC5C18" w:rsidP="008B587C">
      <w:pPr>
        <w:spacing w:after="0"/>
        <w:rPr>
          <w:rFonts w:ascii="Calibri" w:hAnsi="Calibri" w:cs="Calibri"/>
          <w:b/>
          <w:bCs/>
        </w:rPr>
      </w:pPr>
      <w:r w:rsidRPr="001E01A4">
        <w:rPr>
          <w:rFonts w:ascii="Calibri" w:hAnsi="Calibri" w:cs="Calibri"/>
          <w:b/>
          <w:bCs/>
        </w:rPr>
        <w:t xml:space="preserve">ASPEKTY SPOŁECZNE </w:t>
      </w:r>
    </w:p>
    <w:p w14:paraId="15AE7D80" w14:textId="77777777" w:rsidR="008B587C" w:rsidRPr="001E01A4" w:rsidRDefault="008B587C" w:rsidP="008B587C">
      <w:pPr>
        <w:spacing w:after="0"/>
        <w:rPr>
          <w:rFonts w:ascii="Calibri" w:hAnsi="Calibri" w:cs="Calibri"/>
          <w:b/>
          <w:bCs/>
        </w:rPr>
      </w:pPr>
    </w:p>
    <w:p w14:paraId="4826EA18" w14:textId="55CEE43F" w:rsidR="00AC5C18" w:rsidRDefault="002C6F1E" w:rsidP="008B587C">
      <w:pPr>
        <w:spacing w:after="0"/>
        <w:jc w:val="both"/>
        <w:rPr>
          <w:rFonts w:ascii="Calibri" w:hAnsi="Calibri" w:cs="Calibri"/>
        </w:rPr>
      </w:pPr>
      <w:r w:rsidRPr="001E01A4">
        <w:rPr>
          <w:rFonts w:ascii="Calibri" w:hAnsi="Calibri" w:cs="Calibri"/>
        </w:rPr>
        <w:t>Podczas udzielania zamówień, b</w:t>
      </w:r>
      <w:r w:rsidR="00AC5C18" w:rsidRPr="001E01A4">
        <w:rPr>
          <w:rFonts w:ascii="Calibri" w:hAnsi="Calibri" w:cs="Calibri"/>
        </w:rPr>
        <w:t xml:space="preserve">eneficjenci powinni uwzględniać aspekty społeczne </w:t>
      </w:r>
      <w:r w:rsidRPr="001E01A4">
        <w:rPr>
          <w:rFonts w:ascii="Calibri" w:hAnsi="Calibri" w:cs="Calibri"/>
        </w:rPr>
        <w:t>poprzez</w:t>
      </w:r>
      <w:r w:rsidR="00AC5C18" w:rsidRPr="001E01A4">
        <w:rPr>
          <w:rFonts w:ascii="Calibri" w:hAnsi="Calibri" w:cs="Calibri"/>
        </w:rPr>
        <w:t xml:space="preserve"> stosowanie klauzul społecznych, tzn. uregulowań umożliwiających zamawiającemu uwzględnienie dodatkowych celów społecznych w warunkach realizacji zamówienia. </w:t>
      </w:r>
    </w:p>
    <w:p w14:paraId="7D171CD9" w14:textId="5C335D3A" w:rsidR="008B587C" w:rsidRPr="001E01A4" w:rsidRDefault="008B587C" w:rsidP="008B587C">
      <w:pPr>
        <w:spacing w:after="0"/>
        <w:jc w:val="both"/>
        <w:rPr>
          <w:rFonts w:ascii="Calibri" w:hAnsi="Calibri" w:cs="Calibri"/>
          <w:lang w:eastAsia="pl-PL"/>
        </w:rPr>
      </w:pPr>
    </w:p>
    <w:p w14:paraId="17EF869E" w14:textId="291BD369" w:rsidR="00AC5C18" w:rsidRPr="001E01A4" w:rsidRDefault="00AC5C18" w:rsidP="001E01A4">
      <w:pPr>
        <w:jc w:val="both"/>
        <w:rPr>
          <w:rFonts w:ascii="Calibri" w:hAnsi="Calibri" w:cs="Calibri"/>
          <w:b/>
          <w:bCs/>
        </w:rPr>
      </w:pPr>
      <w:r w:rsidRPr="001E01A4">
        <w:rPr>
          <w:rFonts w:ascii="Calibri" w:hAnsi="Calibri" w:cs="Calibri"/>
        </w:rPr>
        <w:t xml:space="preserve">W projektach realizowanych w ramach niniejszego konkursu beneficjenci są zobowiązani do zastosowania </w:t>
      </w:r>
      <w:r w:rsidRPr="001E01A4">
        <w:rPr>
          <w:rFonts w:ascii="Calibri" w:hAnsi="Calibri" w:cs="Calibri"/>
          <w:i/>
          <w:iCs/>
        </w:rPr>
        <w:t xml:space="preserve">aspektów społecznych </w:t>
      </w:r>
      <w:r w:rsidR="008B587C">
        <w:rPr>
          <w:rFonts w:ascii="Calibri" w:hAnsi="Calibri" w:cs="Calibri"/>
          <w:i/>
          <w:iCs/>
        </w:rPr>
        <w:t>–</w:t>
      </w:r>
      <w:r w:rsidRPr="001E01A4">
        <w:rPr>
          <w:rFonts w:ascii="Calibri" w:hAnsi="Calibri" w:cs="Calibri"/>
        </w:rPr>
        <w:t xml:space="preserve"> </w:t>
      </w:r>
      <w:r w:rsidRPr="001E01A4">
        <w:rPr>
          <w:rFonts w:ascii="Calibri" w:hAnsi="Calibri" w:cs="Calibr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w:t>
      </w:r>
      <w:r w:rsidR="008B587C">
        <w:rPr>
          <w:rFonts w:ascii="Calibri" w:hAnsi="Calibri" w:cs="Calibri"/>
          <w:b/>
          <w:bCs/>
        </w:rPr>
        <w:t>–</w:t>
      </w:r>
      <w:r w:rsidRPr="001E01A4">
        <w:rPr>
          <w:rFonts w:ascii="Calibri" w:hAnsi="Calibri" w:cs="Calibri"/>
          <w:b/>
          <w:bCs/>
        </w:rPr>
        <w:t xml:space="preserve"> </w:t>
      </w:r>
      <w:r w:rsidRPr="001E01A4">
        <w:rPr>
          <w:rFonts w:ascii="Calibri" w:hAnsi="Calibri" w:cs="Calibri"/>
        </w:rPr>
        <w:t xml:space="preserve">podczas udzielania zamówień dotyczących </w:t>
      </w:r>
      <w:r w:rsidRPr="001E01A4">
        <w:rPr>
          <w:rFonts w:ascii="Calibri" w:hAnsi="Calibri" w:cs="Calibri"/>
          <w:b/>
          <w:bCs/>
        </w:rPr>
        <w:t>usług cateringowych lub usług druku/dostaw materiałów szkoleniowych.</w:t>
      </w:r>
    </w:p>
    <w:p w14:paraId="75F0E1E6" w14:textId="222151B0" w:rsidR="00EC0156" w:rsidRPr="001E01A4" w:rsidRDefault="002C6F1E" w:rsidP="00CF4AF0">
      <w:pPr>
        <w:spacing w:after="0"/>
        <w:jc w:val="both"/>
        <w:rPr>
          <w:rFonts w:ascii="Calibri" w:eastAsia="Times New Roman" w:hAnsi="Calibri" w:cs="Calibri"/>
        </w:rPr>
      </w:pPr>
      <w:r w:rsidRPr="001E01A4">
        <w:rPr>
          <w:rFonts w:ascii="Calibri" w:eastAsia="Times New Roman" w:hAnsi="Calibri" w:cs="Calibri"/>
        </w:rPr>
        <w:t xml:space="preserve">Informacja dotycząca aspektów społecznych, w tym sposobu ich ujmowania w realizowanych zamówieniach, została ujęta w podręczniku opracowanym przez Urząd Zamówień Publicznych, dostępnym pod adresem:  </w:t>
      </w:r>
      <w:hyperlink r:id="rId31" w:history="1">
        <w:r w:rsidRPr="001E01A4">
          <w:rPr>
            <w:rFonts w:ascii="Calibri" w:eastAsia="Times New Roman" w:hAnsi="Calibri" w:cs="Calibri"/>
            <w:color w:val="0000FF"/>
            <w:u w:val="single"/>
          </w:rPr>
          <w:t>https://www.uzp.gov.pl</w:t>
        </w:r>
      </w:hyperlink>
      <w:r w:rsidRPr="001E01A4">
        <w:rPr>
          <w:rFonts w:ascii="Calibri" w:eastAsia="Times New Roman" w:hAnsi="Calibri" w:cs="Calibri"/>
        </w:rPr>
        <w:t>.</w:t>
      </w:r>
    </w:p>
    <w:p w14:paraId="49944B86" w14:textId="77777777" w:rsidR="00575DA1" w:rsidRPr="001E01A4" w:rsidRDefault="00575DA1" w:rsidP="00CF4AF0">
      <w:pPr>
        <w:spacing w:after="0"/>
        <w:jc w:val="both"/>
        <w:rPr>
          <w:rFonts w:ascii="Calibri" w:eastAsia="Times New Roman" w:hAnsi="Calibri" w:cs="Calibri"/>
        </w:rPr>
      </w:pPr>
    </w:p>
    <w:p w14:paraId="419EBB43" w14:textId="77777777" w:rsidR="00AC5C18" w:rsidRPr="001E01A4" w:rsidRDefault="00AC5C18" w:rsidP="001E01A4">
      <w:pPr>
        <w:rPr>
          <w:rFonts w:ascii="Calibri" w:hAnsi="Calibri" w:cs="Calibri"/>
          <w:b/>
          <w:bCs/>
        </w:rPr>
      </w:pPr>
      <w:r w:rsidRPr="001E01A4">
        <w:rPr>
          <w:rFonts w:ascii="Calibri" w:hAnsi="Calibri" w:cs="Calibri"/>
          <w:b/>
          <w:bCs/>
        </w:rPr>
        <w:t>PRZEJRZYSTOŚĆ WYDATKOWANIA ŚRODKÓW</w:t>
      </w:r>
    </w:p>
    <w:p w14:paraId="0182C073" w14:textId="65F32CBD" w:rsidR="00AC5C18" w:rsidRPr="001E01A4" w:rsidRDefault="00AC5C18" w:rsidP="001E01A4">
      <w:pPr>
        <w:jc w:val="both"/>
        <w:rPr>
          <w:rFonts w:ascii="Calibri" w:hAnsi="Calibri" w:cs="Calibri"/>
          <w:color w:val="000000"/>
        </w:rPr>
      </w:pPr>
      <w:r w:rsidRPr="001E01A4">
        <w:rPr>
          <w:rFonts w:ascii="Calibri" w:hAnsi="Calibri" w:cs="Calibri"/>
        </w:rPr>
        <w:t>Przygotowanie i przeprowadzenie postępowania o zamówienie oraz wydatkowanie środków w</w:t>
      </w:r>
      <w:r w:rsidR="00DA54E4" w:rsidRPr="001E01A4">
        <w:rPr>
          <w:rFonts w:ascii="Calibri" w:hAnsi="Calibri" w:cs="Calibri"/>
        </w:rPr>
        <w:t> </w:t>
      </w:r>
      <w:r w:rsidRPr="001E01A4">
        <w:rPr>
          <w:rFonts w:ascii="Calibri" w:hAnsi="Calibri" w:cs="Calibri"/>
        </w:rPr>
        <w:t>ramach projektu powinno być realizowane w spos</w:t>
      </w:r>
      <w:r w:rsidR="00730A69">
        <w:rPr>
          <w:rFonts w:ascii="Calibri" w:hAnsi="Calibri" w:cs="Calibri"/>
        </w:rPr>
        <w:t>ób przejrzysty. Oznacza to między innymi</w:t>
      </w:r>
      <w:r w:rsidRPr="001E01A4">
        <w:rPr>
          <w:rFonts w:ascii="Calibri" w:hAnsi="Calibri" w:cs="Calibri"/>
        </w:rPr>
        <w:t xml:space="preserve"> bezstronność i obiektywizm osób zaangażowanych w</w:t>
      </w:r>
      <w:r w:rsidRPr="001E01A4">
        <w:rPr>
          <w:rFonts w:ascii="Calibri" w:hAnsi="Calibri" w:cs="Calibri"/>
          <w:color w:val="000000"/>
        </w:rPr>
        <w:t xml:space="preserve"> postępowanie, jak również jawność poszczególnych jego etapów. </w:t>
      </w:r>
      <w:r w:rsidR="002C6F1E" w:rsidRPr="001E01A4">
        <w:rPr>
          <w:rFonts w:ascii="Calibri" w:eastAsia="Times New Roman" w:hAnsi="Calibri" w:cs="Calibri"/>
        </w:rPr>
        <w:t>Proces wydatkowania środków powinien być należycie udokumentowany, w sposób zapewniający właściwą ścieżkę audytu, umożliwiający jej późniejsze prześledzenie i ocenę.</w:t>
      </w:r>
    </w:p>
    <w:p w14:paraId="101DBDB8" w14:textId="45636654" w:rsidR="00AC5C18" w:rsidRPr="001E01A4" w:rsidRDefault="00AC5C18" w:rsidP="00DF01ED">
      <w:pPr>
        <w:spacing w:after="0"/>
        <w:jc w:val="both"/>
        <w:rPr>
          <w:rFonts w:ascii="Calibri" w:hAnsi="Calibri" w:cs="Calibri"/>
          <w:color w:val="000000"/>
        </w:rPr>
      </w:pPr>
      <w:r w:rsidRPr="001E01A4">
        <w:rPr>
          <w:rFonts w:ascii="Calibri" w:hAnsi="Calibri" w:cs="Calibri"/>
        </w:rPr>
        <w:t>Przejrzystość wydatkowania środków w ramach pr</w:t>
      </w:r>
      <w:r w:rsidR="00730A69">
        <w:rPr>
          <w:rFonts w:ascii="Calibri" w:hAnsi="Calibri" w:cs="Calibri"/>
        </w:rPr>
        <w:t>ojektu podlega sprawdzeniu między innymi</w:t>
      </w:r>
      <w:r w:rsidRPr="001E01A4">
        <w:rPr>
          <w:rFonts w:ascii="Calibri" w:hAnsi="Calibri" w:cs="Calibri"/>
        </w:rPr>
        <w:t xml:space="preserve"> podczas kontroli w miejscu realizacji projektu lub w siedzibie beneficjenta i jest formą weryfikacji wydatków potwierdzającą, że:</w:t>
      </w:r>
    </w:p>
    <w:p w14:paraId="6003E953"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współfinansowane towary i usługi zostały dostarczone;</w:t>
      </w:r>
    </w:p>
    <w:p w14:paraId="111B0450"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faktyczny stan realizacji projektu jest zgodny z umową o dofinansowanie i wnioskiem o dofinansowanie projektu i odpowiada informacjom ujętym we wnioskach o płatność;</w:t>
      </w:r>
    </w:p>
    <w:p w14:paraId="5481231D" w14:textId="77777777" w:rsidR="00AC5C18" w:rsidRPr="001E01A4" w:rsidRDefault="00AC5C18" w:rsidP="00CA00A6">
      <w:pPr>
        <w:numPr>
          <w:ilvl w:val="0"/>
          <w:numId w:val="37"/>
        </w:numPr>
        <w:spacing w:after="0"/>
        <w:ind w:left="709" w:hanging="567"/>
        <w:jc w:val="both"/>
        <w:rPr>
          <w:rFonts w:ascii="Calibri" w:hAnsi="Calibri" w:cs="Calibri"/>
        </w:rPr>
      </w:pPr>
      <w:r w:rsidRPr="001E01A4">
        <w:rPr>
          <w:rFonts w:ascii="Calibri" w:hAnsi="Calibri" w:cs="Calibri"/>
        </w:rPr>
        <w:t>wydatki zadeklarowane przez beneficjentów w związku z realizowanym projektem zostały rzeczywiście poniesione i są zgodne z wymaganiami RPO WP 2014-2020 oraz zasadami unijnymi i krajowymi.</w:t>
      </w:r>
    </w:p>
    <w:p w14:paraId="5BCC6D17" w14:textId="6BC7485C" w:rsidR="00F21855" w:rsidRPr="001043B8" w:rsidRDefault="00C33081" w:rsidP="0083570C">
      <w:pPr>
        <w:pStyle w:val="Akapitzlist"/>
        <w:numPr>
          <w:ilvl w:val="0"/>
          <w:numId w:val="57"/>
        </w:numPr>
        <w:shd w:val="clear" w:color="auto" w:fill="548DD4" w:themeFill="text2" w:themeFillTint="99"/>
        <w:autoSpaceDE w:val="0"/>
        <w:autoSpaceDN w:val="0"/>
        <w:adjustRightInd w:val="0"/>
        <w:spacing w:after="0"/>
        <w:jc w:val="both"/>
        <w:outlineLvl w:val="0"/>
        <w:rPr>
          <w:rFonts w:ascii="Calibri" w:eastAsia="Times New Roman" w:hAnsi="Calibri" w:cs="Calibri"/>
          <w:lang w:eastAsia="pl-PL"/>
        </w:rPr>
      </w:pPr>
      <w:bookmarkStart w:id="206" w:name="_Toc422301671"/>
      <w:bookmarkStart w:id="207" w:name="_Toc448399236"/>
      <w:bookmarkStart w:id="208" w:name="_Toc440885218"/>
      <w:bookmarkStart w:id="209" w:name="_Toc447262913"/>
      <w:bookmarkStart w:id="210" w:name="_Toc499039757"/>
      <w:r w:rsidRPr="001043B8">
        <w:rPr>
          <w:rFonts w:ascii="Calibri" w:hAnsi="Calibri" w:cs="Calibri"/>
          <w:b/>
          <w:color w:val="FFFFFF" w:themeColor="background1"/>
          <w:sz w:val="28"/>
        </w:rPr>
        <w:lastRenderedPageBreak/>
        <w:t>WYBÓR PROJEKTÓW DO DOFINANSOWANIA</w:t>
      </w:r>
      <w:bookmarkEnd w:id="206"/>
      <w:r w:rsidR="00B012ED" w:rsidRPr="001043B8">
        <w:rPr>
          <w:rFonts w:ascii="Calibri" w:hAnsi="Calibri" w:cs="Calibri"/>
          <w:b/>
          <w:color w:val="FFFFFF" w:themeColor="background1"/>
          <w:sz w:val="28"/>
        </w:rPr>
        <w:t xml:space="preserve"> W KONKURSIE</w:t>
      </w:r>
      <w:bookmarkEnd w:id="207"/>
      <w:bookmarkEnd w:id="208"/>
      <w:bookmarkEnd w:id="209"/>
      <w:r w:rsidR="0071023E" w:rsidRPr="001043B8">
        <w:rPr>
          <w:rFonts w:ascii="Calibri" w:hAnsi="Calibri" w:cs="Calibri"/>
          <w:b/>
          <w:color w:val="FFFFFF" w:themeColor="background1"/>
          <w:sz w:val="28"/>
        </w:rPr>
        <w:t xml:space="preserve"> </w:t>
      </w:r>
      <w:bookmarkEnd w:id="210"/>
    </w:p>
    <w:p w14:paraId="7524CE0E" w14:textId="77777777" w:rsidR="00392AFB" w:rsidRPr="001E01A4" w:rsidRDefault="00392AFB" w:rsidP="001E01A4">
      <w:pPr>
        <w:autoSpaceDE w:val="0"/>
        <w:autoSpaceDN w:val="0"/>
        <w:adjustRightInd w:val="0"/>
        <w:spacing w:after="0"/>
        <w:jc w:val="both"/>
        <w:rPr>
          <w:rFonts w:ascii="Calibri" w:eastAsia="Times New Roman" w:hAnsi="Calibri" w:cs="Calibri"/>
          <w:lang w:eastAsia="pl-PL"/>
        </w:rPr>
      </w:pPr>
    </w:p>
    <w:p w14:paraId="4C81FD52" w14:textId="2C40579B" w:rsidR="00F21855" w:rsidRPr="001E01A4" w:rsidRDefault="00D74C83" w:rsidP="00CA00A6">
      <w:pPr>
        <w:pStyle w:val="Akapitzlist"/>
        <w:numPr>
          <w:ilvl w:val="1"/>
          <w:numId w:val="57"/>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211" w:name="_Toc422301674"/>
      <w:bookmarkStart w:id="212" w:name="_Toc440885219"/>
      <w:bookmarkStart w:id="213" w:name="_Toc447262914"/>
      <w:bookmarkStart w:id="214" w:name="_Toc448399237"/>
      <w:bookmarkStart w:id="215" w:name="_Toc499039758"/>
      <w:r w:rsidRPr="001E01A4">
        <w:rPr>
          <w:rFonts w:ascii="Calibri" w:eastAsiaTheme="majorEastAsia" w:hAnsi="Calibri" w:cs="Calibri"/>
          <w:b/>
          <w:bCs/>
          <w:iCs/>
          <w:color w:val="FFFFFF" w:themeColor="background1"/>
          <w:sz w:val="24"/>
        </w:rPr>
        <w:t>ETAPY OCENY WNIOSKÓW O DOFINANSOWANIE PROJEKTÓW</w:t>
      </w:r>
      <w:bookmarkEnd w:id="211"/>
      <w:bookmarkEnd w:id="212"/>
      <w:bookmarkEnd w:id="213"/>
      <w:bookmarkEnd w:id="214"/>
      <w:bookmarkEnd w:id="215"/>
    </w:p>
    <w:p w14:paraId="31E01732" w14:textId="77777777" w:rsidR="00846C8D" w:rsidRPr="001E01A4" w:rsidRDefault="00846C8D" w:rsidP="001E01A4">
      <w:pPr>
        <w:shd w:val="clear" w:color="auto" w:fill="FFFFFF" w:themeFill="background1"/>
        <w:spacing w:after="0"/>
        <w:contextualSpacing/>
        <w:jc w:val="both"/>
        <w:rPr>
          <w:rFonts w:ascii="Calibri" w:eastAsia="Calibri" w:hAnsi="Calibri" w:cs="Calibri"/>
        </w:rPr>
      </w:pPr>
    </w:p>
    <w:p w14:paraId="7CE69BEC" w14:textId="77777777" w:rsidR="00F21855" w:rsidRPr="001E01A4" w:rsidRDefault="00F21855" w:rsidP="001E01A4">
      <w:pPr>
        <w:shd w:val="clear" w:color="auto" w:fill="FFFFFF" w:themeFill="background1"/>
        <w:spacing w:after="0"/>
        <w:contextualSpacing/>
        <w:jc w:val="both"/>
        <w:rPr>
          <w:rFonts w:ascii="Calibri" w:eastAsia="Calibri" w:hAnsi="Calibri" w:cs="Calibri"/>
        </w:rPr>
      </w:pPr>
      <w:r w:rsidRPr="001E01A4">
        <w:rPr>
          <w:rFonts w:ascii="Calibri" w:eastAsia="Calibri" w:hAnsi="Calibri" w:cs="Calibri"/>
        </w:rPr>
        <w:t xml:space="preserve">Ocena projektów w ramach konkursu obejmować będzie </w:t>
      </w:r>
      <w:r w:rsidRPr="001E01A4">
        <w:rPr>
          <w:rFonts w:ascii="Calibri" w:eastAsia="Calibri" w:hAnsi="Calibri" w:cs="Calibri"/>
          <w:b/>
        </w:rPr>
        <w:t>etapy</w:t>
      </w:r>
      <w:r w:rsidRPr="001E01A4">
        <w:rPr>
          <w:rFonts w:ascii="Calibri" w:eastAsia="Calibri" w:hAnsi="Calibri" w:cs="Calibri"/>
        </w:rPr>
        <w:t>:</w:t>
      </w:r>
    </w:p>
    <w:p w14:paraId="15C81CEA" w14:textId="4F1AA02C" w:rsidR="007362DB" w:rsidRPr="001E01A4" w:rsidRDefault="005D459B" w:rsidP="00392AFB">
      <w:pPr>
        <w:numPr>
          <w:ilvl w:val="0"/>
          <w:numId w:val="17"/>
        </w:numPr>
        <w:shd w:val="clear" w:color="auto" w:fill="FFFFFF"/>
        <w:tabs>
          <w:tab w:val="clear" w:pos="360"/>
          <w:tab w:val="num" w:pos="709"/>
        </w:tabs>
        <w:spacing w:after="0"/>
        <w:ind w:left="709" w:hanging="567"/>
        <w:contextualSpacing/>
        <w:jc w:val="both"/>
        <w:rPr>
          <w:rFonts w:ascii="Calibri" w:hAnsi="Calibri" w:cs="Calibri"/>
          <w:b/>
        </w:rPr>
      </w:pPr>
      <w:r w:rsidRPr="001E01A4">
        <w:rPr>
          <w:rFonts w:ascii="Calibri" w:eastAsia="Calibri" w:hAnsi="Calibri" w:cs="Calibri"/>
          <w:b/>
        </w:rPr>
        <w:t>oceny formalnej</w:t>
      </w:r>
      <w:r w:rsidR="007362DB" w:rsidRPr="001E01A4">
        <w:rPr>
          <w:rFonts w:ascii="Calibri" w:eastAsia="Calibri" w:hAnsi="Calibri" w:cs="Calibri"/>
          <w:b/>
        </w:rPr>
        <w:t>,</w:t>
      </w:r>
      <w:r w:rsidR="007362DB" w:rsidRPr="001E01A4">
        <w:rPr>
          <w:rFonts w:ascii="Calibri" w:eastAsia="Calibri" w:hAnsi="Calibri" w:cs="Calibri"/>
        </w:rPr>
        <w:t xml:space="preserve"> obejmującej ocenę kryteriów dopuszczalności</w:t>
      </w:r>
      <w:r w:rsidR="007362DB" w:rsidRPr="001E01A4">
        <w:rPr>
          <w:rFonts w:ascii="Calibri" w:eastAsia="Calibri" w:hAnsi="Calibri" w:cs="Calibri"/>
          <w:b/>
        </w:rPr>
        <w:t>;</w:t>
      </w:r>
    </w:p>
    <w:p w14:paraId="1F266F7D" w14:textId="349E3B2E" w:rsidR="004A396C" w:rsidRPr="001E01A4" w:rsidRDefault="005D459B" w:rsidP="00392AFB">
      <w:pPr>
        <w:numPr>
          <w:ilvl w:val="0"/>
          <w:numId w:val="17"/>
        </w:numPr>
        <w:shd w:val="clear" w:color="auto" w:fill="FFFFFF"/>
        <w:tabs>
          <w:tab w:val="clear" w:pos="360"/>
          <w:tab w:val="num" w:pos="709"/>
        </w:tabs>
        <w:spacing w:after="0"/>
        <w:ind w:left="709" w:hanging="567"/>
        <w:contextualSpacing/>
        <w:jc w:val="both"/>
        <w:rPr>
          <w:rFonts w:ascii="Calibri" w:eastAsia="Calibri" w:hAnsi="Calibri" w:cs="Calibri"/>
        </w:rPr>
      </w:pPr>
      <w:r w:rsidRPr="001E01A4">
        <w:rPr>
          <w:rFonts w:ascii="Calibri" w:eastAsia="Calibri" w:hAnsi="Calibri" w:cs="Calibri"/>
          <w:b/>
        </w:rPr>
        <w:t>oceny merytorycznej</w:t>
      </w:r>
      <w:r w:rsidR="00F21855" w:rsidRPr="001E01A4">
        <w:rPr>
          <w:rFonts w:ascii="Calibri" w:eastAsia="Calibri" w:hAnsi="Calibri" w:cs="Calibri"/>
        </w:rPr>
        <w:t>, obejmującej</w:t>
      </w:r>
      <w:r w:rsidRPr="001E01A4">
        <w:rPr>
          <w:rFonts w:ascii="Calibri" w:eastAsia="Calibri" w:hAnsi="Calibri" w:cs="Calibri"/>
        </w:rPr>
        <w:t xml:space="preserve"> ocenę kryteriów:</w:t>
      </w:r>
    </w:p>
    <w:p w14:paraId="208FC3E9" w14:textId="77777777" w:rsidR="00F21855" w:rsidRPr="001E01A4" w:rsidRDefault="00A71631" w:rsidP="00392AFB">
      <w:pPr>
        <w:numPr>
          <w:ilvl w:val="0"/>
          <w:numId w:val="18"/>
        </w:numPr>
        <w:shd w:val="clear" w:color="auto" w:fill="FFFFFF" w:themeFill="background1"/>
        <w:tabs>
          <w:tab w:val="num" w:pos="1134"/>
        </w:tabs>
        <w:spacing w:after="0"/>
        <w:ind w:left="709" w:firstLine="0"/>
        <w:contextualSpacing/>
        <w:jc w:val="both"/>
        <w:rPr>
          <w:rFonts w:ascii="Calibri" w:eastAsia="Calibri" w:hAnsi="Calibri" w:cs="Calibri"/>
        </w:rPr>
      </w:pPr>
      <w:r w:rsidRPr="001E01A4">
        <w:rPr>
          <w:rFonts w:ascii="Calibri" w:eastAsia="Calibri" w:hAnsi="Calibri" w:cs="Calibri"/>
        </w:rPr>
        <w:t>w</w:t>
      </w:r>
      <w:r w:rsidR="005D459B" w:rsidRPr="001E01A4">
        <w:rPr>
          <w:rFonts w:ascii="Calibri" w:eastAsia="Calibri" w:hAnsi="Calibri" w:cs="Calibri"/>
        </w:rPr>
        <w:t>ykonalności;</w:t>
      </w:r>
    </w:p>
    <w:p w14:paraId="465B8FA5" w14:textId="77777777" w:rsidR="00E1344D" w:rsidRPr="001E01A4" w:rsidRDefault="00E941F9" w:rsidP="00392AFB">
      <w:pPr>
        <w:numPr>
          <w:ilvl w:val="0"/>
          <w:numId w:val="18"/>
        </w:numPr>
        <w:shd w:val="clear" w:color="auto" w:fill="FFFFFF" w:themeFill="background1"/>
        <w:tabs>
          <w:tab w:val="num" w:pos="1134"/>
        </w:tabs>
        <w:spacing w:after="0"/>
        <w:ind w:left="709" w:firstLine="0"/>
        <w:contextualSpacing/>
        <w:jc w:val="both"/>
        <w:rPr>
          <w:rFonts w:ascii="Calibri" w:eastAsia="Calibri" w:hAnsi="Calibri" w:cs="Calibri"/>
        </w:rPr>
      </w:pPr>
      <w:r w:rsidRPr="001E01A4">
        <w:rPr>
          <w:rFonts w:ascii="Calibri" w:eastAsia="Calibri" w:hAnsi="Calibri" w:cs="Calibri"/>
        </w:rPr>
        <w:t xml:space="preserve">strategicznych </w:t>
      </w:r>
      <w:r w:rsidR="00F21855" w:rsidRPr="001E01A4">
        <w:rPr>
          <w:rFonts w:ascii="Calibri" w:eastAsia="Calibri" w:hAnsi="Calibri" w:cs="Calibri"/>
        </w:rPr>
        <w:t>I stopni</w:t>
      </w:r>
      <w:r w:rsidR="00006CBD" w:rsidRPr="001E01A4">
        <w:rPr>
          <w:rFonts w:ascii="Calibri" w:eastAsia="Calibri" w:hAnsi="Calibri" w:cs="Calibri"/>
        </w:rPr>
        <w:t>a</w:t>
      </w:r>
      <w:r w:rsidR="00E1344D" w:rsidRPr="001E01A4">
        <w:rPr>
          <w:rFonts w:ascii="Calibri" w:eastAsia="Calibri" w:hAnsi="Calibri" w:cs="Calibri"/>
        </w:rPr>
        <w:t>;</w:t>
      </w:r>
    </w:p>
    <w:p w14:paraId="41A28A27" w14:textId="311B7E9E" w:rsidR="00E1344D" w:rsidRPr="001E01A4" w:rsidRDefault="00E1344D" w:rsidP="00392AFB">
      <w:pPr>
        <w:pStyle w:val="Akapitzlist"/>
        <w:numPr>
          <w:ilvl w:val="0"/>
          <w:numId w:val="17"/>
        </w:numPr>
        <w:shd w:val="clear" w:color="auto" w:fill="FFFFFF" w:themeFill="background1"/>
        <w:tabs>
          <w:tab w:val="clear" w:pos="360"/>
          <w:tab w:val="num" w:pos="709"/>
        </w:tabs>
        <w:spacing w:after="0"/>
        <w:ind w:left="709" w:hanging="567"/>
        <w:jc w:val="both"/>
        <w:rPr>
          <w:rFonts w:ascii="Calibri" w:hAnsi="Calibri" w:cs="Calibri"/>
        </w:rPr>
      </w:pPr>
      <w:r w:rsidRPr="001E01A4">
        <w:rPr>
          <w:rFonts w:ascii="Calibri" w:eastAsia="Calibri" w:hAnsi="Calibri" w:cs="Calibri"/>
          <w:b/>
        </w:rPr>
        <w:t>negocjacji</w:t>
      </w:r>
      <w:r w:rsidRPr="001E01A4">
        <w:rPr>
          <w:rFonts w:ascii="Calibri" w:eastAsia="Calibri" w:hAnsi="Calibri" w:cs="Calibri"/>
        </w:rPr>
        <w:t xml:space="preserve">, obejmujących ocenę spełnienia warunków postawionych w trakcie oceny </w:t>
      </w:r>
      <w:r w:rsidR="00390FC0">
        <w:rPr>
          <w:rFonts w:ascii="Calibri" w:eastAsia="Calibri" w:hAnsi="Calibri" w:cs="Calibri"/>
        </w:rPr>
        <w:br/>
      </w:r>
      <w:r w:rsidRPr="001E01A4">
        <w:rPr>
          <w:rFonts w:ascii="Calibri" w:eastAsia="Calibri" w:hAnsi="Calibri" w:cs="Calibri"/>
        </w:rPr>
        <w:t>zero</w:t>
      </w:r>
      <w:r w:rsidR="00390FC0">
        <w:rPr>
          <w:rFonts w:ascii="Calibri" w:eastAsia="Calibri" w:hAnsi="Calibri" w:cs="Calibri"/>
        </w:rPr>
        <w:t>-</w:t>
      </w:r>
      <w:r w:rsidRPr="001E01A4">
        <w:rPr>
          <w:rFonts w:ascii="Calibri" w:eastAsia="Calibri" w:hAnsi="Calibri" w:cs="Calibri"/>
        </w:rPr>
        <w:t>jedynkowych kryteriów wykonalności.</w:t>
      </w:r>
    </w:p>
    <w:p w14:paraId="139AD283" w14:textId="77777777" w:rsidR="00900EB0" w:rsidRPr="001E01A4" w:rsidRDefault="00900EB0" w:rsidP="001E01A4">
      <w:pPr>
        <w:shd w:val="clear" w:color="auto" w:fill="FFFFFF" w:themeFill="background1"/>
        <w:spacing w:after="0"/>
        <w:contextualSpacing/>
        <w:jc w:val="both"/>
        <w:rPr>
          <w:rFonts w:ascii="Calibri" w:eastAsia="Calibri" w:hAnsi="Calibri" w:cs="Calibri"/>
        </w:rPr>
      </w:pPr>
    </w:p>
    <w:p w14:paraId="358AA4FC" w14:textId="689851FE" w:rsidR="00503BD0" w:rsidRPr="001043B8" w:rsidRDefault="00503BD0" w:rsidP="00392AFB">
      <w:pPr>
        <w:shd w:val="clear" w:color="auto" w:fill="FFFFFF" w:themeFill="background1"/>
        <w:spacing w:after="0"/>
        <w:jc w:val="both"/>
        <w:rPr>
          <w:rFonts w:ascii="Calibri" w:hAnsi="Calibri" w:cs="Calibri"/>
        </w:rPr>
      </w:pPr>
      <w:r w:rsidRPr="001E01A4">
        <w:rPr>
          <w:rFonts w:ascii="Calibri" w:hAnsi="Calibri" w:cs="Calibri"/>
        </w:rPr>
        <w:t>Ocena wniosków o dofinansowanie projektu w ramach wszystkich etapów w konkursie dokonywana jest w oparciu o kryteria wyboru projektów, zatwierdzone p</w:t>
      </w:r>
      <w:r w:rsidR="00F6060C" w:rsidRPr="001E01A4">
        <w:rPr>
          <w:rFonts w:ascii="Calibri" w:hAnsi="Calibri" w:cs="Calibri"/>
        </w:rPr>
        <w:t>rzez KM RPO WP, przedstawione w</w:t>
      </w:r>
      <w:r w:rsidR="00F6060C" w:rsidRPr="001E01A4">
        <w:rPr>
          <w:rFonts w:ascii="Calibri" w:eastAsia="MS Mincho" w:hAnsi="Calibri" w:cs="Calibri"/>
          <w:lang w:eastAsia="ja-JP"/>
        </w:rPr>
        <w:t> </w:t>
      </w:r>
      <w:r w:rsidRPr="001E01A4">
        <w:rPr>
          <w:rFonts w:ascii="Calibri" w:hAnsi="Calibri" w:cs="Calibri"/>
        </w:rPr>
        <w:t xml:space="preserve">katalogu kryteriów zawierającym nazwę kryterium, jego definicję i opis znaczenia – katalog ten stanowi </w:t>
      </w:r>
      <w:r w:rsidRPr="001043B8">
        <w:rPr>
          <w:rFonts w:ascii="Calibri" w:hAnsi="Calibri" w:cs="Calibri"/>
          <w:u w:val="single"/>
        </w:rPr>
        <w:t>załącznik nr 1</w:t>
      </w:r>
      <w:r w:rsidRPr="001043B8">
        <w:rPr>
          <w:rFonts w:ascii="Calibri" w:hAnsi="Calibri" w:cs="Calibri"/>
        </w:rPr>
        <w:t xml:space="preserve"> do niniejszego regulaminu. </w:t>
      </w:r>
    </w:p>
    <w:p w14:paraId="6CDC3D67" w14:textId="77777777" w:rsidR="004C242C" w:rsidRPr="001043B8" w:rsidRDefault="004C242C" w:rsidP="001E01A4">
      <w:pPr>
        <w:spacing w:after="0"/>
        <w:jc w:val="both"/>
        <w:rPr>
          <w:rFonts w:ascii="Calibri" w:eastAsia="Times New Roman" w:hAnsi="Calibri" w:cs="Calibri"/>
          <w:lang w:eastAsia="pl-PL"/>
        </w:rPr>
      </w:pPr>
    </w:p>
    <w:p w14:paraId="67376F92" w14:textId="4EA7A26E" w:rsidR="004C242C" w:rsidRDefault="004C242C" w:rsidP="001E01A4">
      <w:pPr>
        <w:spacing w:after="0"/>
        <w:jc w:val="both"/>
        <w:rPr>
          <w:rFonts w:ascii="Calibri" w:eastAsia="Times New Roman" w:hAnsi="Calibri" w:cs="Calibri"/>
          <w:lang w:eastAsia="pl-PL"/>
        </w:rPr>
      </w:pPr>
      <w:r w:rsidRPr="001043B8">
        <w:rPr>
          <w:rFonts w:ascii="Calibri" w:eastAsia="Times New Roman" w:hAnsi="Calibri" w:cs="Calibri"/>
          <w:lang w:eastAsia="pl-PL"/>
        </w:rPr>
        <w:t xml:space="preserve">Schemat przebiegu oceny formalnej i merytorycznej projektów złożonych w trybie konkursowym dla Podziałania </w:t>
      </w:r>
      <w:r w:rsidR="00187166" w:rsidRPr="001043B8">
        <w:rPr>
          <w:rFonts w:ascii="Calibri" w:eastAsia="Times New Roman" w:hAnsi="Calibri" w:cs="Calibri"/>
          <w:lang w:eastAsia="pl-PL"/>
        </w:rPr>
        <w:t>5.4</w:t>
      </w:r>
      <w:r w:rsidRPr="001043B8">
        <w:rPr>
          <w:rFonts w:ascii="Calibri" w:eastAsia="Times New Roman" w:hAnsi="Calibri" w:cs="Calibri"/>
          <w:lang w:eastAsia="pl-PL"/>
        </w:rPr>
        <w:t>.2</w:t>
      </w:r>
      <w:r w:rsidR="00795437" w:rsidRPr="001043B8">
        <w:rPr>
          <w:rFonts w:ascii="Calibri" w:eastAsia="Times New Roman" w:hAnsi="Calibri" w:cs="Calibri"/>
          <w:lang w:eastAsia="pl-PL"/>
        </w:rPr>
        <w:t>.</w:t>
      </w:r>
      <w:r w:rsidRPr="001043B8">
        <w:rPr>
          <w:rFonts w:ascii="Calibri" w:eastAsia="Times New Roman" w:hAnsi="Calibri" w:cs="Calibri"/>
          <w:lang w:eastAsia="pl-PL"/>
        </w:rPr>
        <w:t xml:space="preserve"> </w:t>
      </w:r>
      <w:r w:rsidR="00187166" w:rsidRPr="001043B8">
        <w:rPr>
          <w:rFonts w:ascii="Calibri" w:eastAsia="Times New Roman" w:hAnsi="Calibri" w:cs="Calibri"/>
          <w:lang w:eastAsia="pl-PL"/>
        </w:rPr>
        <w:t>Zdrowie na rynku pracy</w:t>
      </w:r>
      <w:r w:rsidRPr="001043B8">
        <w:rPr>
          <w:rFonts w:ascii="Calibri" w:eastAsia="Times New Roman" w:hAnsi="Calibri" w:cs="Calibri"/>
          <w:lang w:eastAsia="pl-PL"/>
        </w:rPr>
        <w:t xml:space="preserve"> stanowi </w:t>
      </w:r>
      <w:r w:rsidRPr="001043B8">
        <w:rPr>
          <w:rFonts w:ascii="Calibri" w:eastAsia="Times New Roman" w:hAnsi="Calibri" w:cs="Calibri"/>
          <w:u w:val="single"/>
          <w:lang w:eastAsia="pl-PL"/>
        </w:rPr>
        <w:t>załącznik nr 2</w:t>
      </w:r>
      <w:r w:rsidRPr="001E01A4">
        <w:rPr>
          <w:rFonts w:ascii="Calibri" w:eastAsia="Times New Roman" w:hAnsi="Calibri" w:cs="Calibri"/>
          <w:lang w:eastAsia="pl-PL"/>
        </w:rPr>
        <w:t xml:space="preserve"> do niniejszego regulaminu.</w:t>
      </w:r>
    </w:p>
    <w:p w14:paraId="100F4801" w14:textId="77777777" w:rsidR="0008506B" w:rsidRPr="001E01A4" w:rsidRDefault="0008506B" w:rsidP="001E01A4">
      <w:pPr>
        <w:spacing w:after="0"/>
        <w:jc w:val="both"/>
        <w:rPr>
          <w:rFonts w:ascii="Calibri" w:eastAsia="Times New Roman" w:hAnsi="Calibri" w:cs="Calibri"/>
          <w:lang w:eastAsia="pl-PL"/>
        </w:rPr>
      </w:pPr>
    </w:p>
    <w:p w14:paraId="22E836A2" w14:textId="6AE783FF" w:rsidR="00006CBD" w:rsidRDefault="00503BD0" w:rsidP="0008506B">
      <w:pPr>
        <w:spacing w:after="0"/>
        <w:jc w:val="both"/>
        <w:rPr>
          <w:rFonts w:ascii="Calibri" w:hAnsi="Calibri" w:cs="Calibri"/>
        </w:rPr>
      </w:pPr>
      <w:r w:rsidRPr="001E01A4">
        <w:rPr>
          <w:rFonts w:ascii="Calibri" w:hAnsi="Calibri" w:cs="Calibri"/>
        </w:rPr>
        <w:t xml:space="preserve">Oceny spełnienia kryteriów wyboru projektów przez wnioski o dofinansowanie projektu uczestniczące w konkursie dokonuje KOP w ramach etapów oceny określonych w niniejszym regulaminie. </w:t>
      </w:r>
    </w:p>
    <w:p w14:paraId="4EBFB7CF" w14:textId="77777777" w:rsidR="0008506B" w:rsidRPr="001E01A4" w:rsidRDefault="0008506B" w:rsidP="0008506B">
      <w:pPr>
        <w:spacing w:after="0"/>
        <w:jc w:val="both"/>
        <w:rPr>
          <w:rFonts w:ascii="Calibri" w:eastAsia="MS Mincho" w:hAnsi="Calibri" w:cs="Calibri"/>
          <w:lang w:eastAsia="ja-JP"/>
        </w:rPr>
      </w:pPr>
    </w:p>
    <w:p w14:paraId="19B75EF4" w14:textId="7EE6C087" w:rsidR="00610389" w:rsidRDefault="00610389" w:rsidP="0008506B">
      <w:pPr>
        <w:spacing w:after="0"/>
        <w:jc w:val="both"/>
        <w:rPr>
          <w:rFonts w:ascii="Calibri" w:eastAsia="Times New Roman" w:hAnsi="Calibri" w:cs="Calibri"/>
        </w:rPr>
      </w:pPr>
      <w:r w:rsidRPr="001E01A4">
        <w:rPr>
          <w:rFonts w:ascii="Calibri" w:eastAsia="Times New Roman" w:hAnsi="Calibri" w:cs="Calibri"/>
        </w:rPr>
        <w:t>Ocena spełniania każdego z kryteriów przeprowadzana jest indywidualnie i niezależnie przez członków KOP</w:t>
      </w:r>
      <w:r w:rsidR="00EC0156" w:rsidRPr="001E01A4">
        <w:rPr>
          <w:rFonts w:ascii="Calibri" w:eastAsia="Times New Roman" w:hAnsi="Calibri" w:cs="Calibri"/>
        </w:rPr>
        <w:t>.</w:t>
      </w:r>
    </w:p>
    <w:p w14:paraId="7574EB7D" w14:textId="77777777" w:rsidR="0008506B" w:rsidRPr="001E01A4" w:rsidRDefault="0008506B" w:rsidP="0008506B">
      <w:pPr>
        <w:spacing w:after="0"/>
        <w:jc w:val="both"/>
        <w:rPr>
          <w:rFonts w:ascii="Calibri" w:eastAsia="Times New Roman" w:hAnsi="Calibri" w:cs="Calibri"/>
        </w:rPr>
      </w:pPr>
    </w:p>
    <w:p w14:paraId="019E595B" w14:textId="4ADCD8E8" w:rsidR="00E85AC9" w:rsidRDefault="00605AE3" w:rsidP="0008506B">
      <w:pPr>
        <w:spacing w:after="0"/>
        <w:jc w:val="both"/>
        <w:rPr>
          <w:rFonts w:ascii="Calibri" w:eastAsia="Calibri" w:hAnsi="Calibri" w:cs="Calibri"/>
        </w:rPr>
      </w:pPr>
      <w:r w:rsidRPr="001E01A4">
        <w:rPr>
          <w:rFonts w:ascii="Calibri" w:eastAsia="Calibri" w:hAnsi="Calibri" w:cs="Calibri"/>
        </w:rPr>
        <w:t xml:space="preserve">Na etapie oceny formalnej i merytorycznej członkowie KOP mają prawo cofnąć wniosek o dofinansowanie projektu odpowiednio do weryfikacji </w:t>
      </w:r>
      <w:r w:rsidR="00EC0156" w:rsidRPr="001E01A4">
        <w:rPr>
          <w:rFonts w:ascii="Calibri" w:eastAsia="Calibri" w:hAnsi="Calibri" w:cs="Calibri"/>
        </w:rPr>
        <w:t xml:space="preserve">warunków </w:t>
      </w:r>
      <w:r w:rsidR="0083612F">
        <w:rPr>
          <w:rFonts w:ascii="Calibri" w:eastAsia="Calibri" w:hAnsi="Calibri" w:cs="Calibri"/>
        </w:rPr>
        <w:t xml:space="preserve">formalnych </w:t>
      </w:r>
      <w:r w:rsidRPr="001E01A4">
        <w:rPr>
          <w:rFonts w:ascii="Calibri" w:eastAsia="Calibri" w:hAnsi="Calibri" w:cs="Calibri"/>
        </w:rPr>
        <w:t>lub</w:t>
      </w:r>
      <w:r w:rsidR="0049037A" w:rsidRPr="001E01A4">
        <w:rPr>
          <w:rFonts w:ascii="Calibri" w:eastAsia="Calibri" w:hAnsi="Calibri" w:cs="Calibri"/>
        </w:rPr>
        <w:t> </w:t>
      </w:r>
      <w:r w:rsidRPr="001E01A4">
        <w:rPr>
          <w:rFonts w:ascii="Calibri" w:eastAsia="Calibri" w:hAnsi="Calibri" w:cs="Calibri"/>
        </w:rPr>
        <w:t>do</w:t>
      </w:r>
      <w:r w:rsidR="0049037A" w:rsidRPr="001E01A4">
        <w:rPr>
          <w:rFonts w:ascii="Calibri" w:eastAsia="Calibri" w:hAnsi="Calibri" w:cs="Calibri"/>
        </w:rPr>
        <w:t> </w:t>
      </w:r>
      <w:r w:rsidRPr="001E01A4">
        <w:rPr>
          <w:rFonts w:ascii="Calibri" w:eastAsia="Calibri" w:hAnsi="Calibri" w:cs="Calibri"/>
        </w:rPr>
        <w:t>odpowiedniego etapu oceny celem ponownej weryfikacji.</w:t>
      </w:r>
      <w:r w:rsidR="00E85AC9" w:rsidRPr="001E01A4">
        <w:rPr>
          <w:rFonts w:ascii="Calibri" w:eastAsia="Calibri" w:hAnsi="Calibri" w:cs="Calibri"/>
        </w:rPr>
        <w:t xml:space="preserve"> </w:t>
      </w:r>
    </w:p>
    <w:p w14:paraId="6808B14D" w14:textId="77777777" w:rsidR="0008506B" w:rsidRPr="001E01A4" w:rsidRDefault="0008506B" w:rsidP="0008506B">
      <w:pPr>
        <w:spacing w:after="0"/>
        <w:jc w:val="both"/>
        <w:rPr>
          <w:rFonts w:ascii="Calibri" w:eastAsia="Calibri" w:hAnsi="Calibri" w:cs="Calibri"/>
        </w:rPr>
      </w:pPr>
    </w:p>
    <w:p w14:paraId="32D6AD1C" w14:textId="482C0C3A" w:rsidR="008739E5" w:rsidRPr="001E01A4" w:rsidRDefault="008739E5" w:rsidP="0008506B">
      <w:pPr>
        <w:spacing w:after="0"/>
        <w:jc w:val="both"/>
        <w:rPr>
          <w:rFonts w:ascii="Calibri" w:hAnsi="Calibri" w:cs="Calibri"/>
        </w:rPr>
      </w:pPr>
      <w:r w:rsidRPr="001E01A4">
        <w:rPr>
          <w:rFonts w:ascii="Calibri" w:eastAsia="Calibri" w:hAnsi="Calibri" w:cs="Calibri"/>
        </w:rPr>
        <w:t xml:space="preserve">Terminy przeprowadzenia </w:t>
      </w:r>
      <w:r w:rsidRPr="001E01A4">
        <w:rPr>
          <w:rFonts w:ascii="Calibri" w:hAnsi="Calibri" w:cs="Calibri"/>
          <w:lang w:eastAsia="ja-JP"/>
        </w:rPr>
        <w:t xml:space="preserve">weryfikacji </w:t>
      </w:r>
      <w:r w:rsidR="00EC0156" w:rsidRPr="001E01A4">
        <w:rPr>
          <w:rFonts w:ascii="Calibri" w:hAnsi="Calibri" w:cs="Calibri"/>
          <w:lang w:eastAsia="ja-JP"/>
        </w:rPr>
        <w:t xml:space="preserve">warunków </w:t>
      </w:r>
      <w:r w:rsidRPr="001E01A4">
        <w:rPr>
          <w:rFonts w:ascii="Calibri" w:hAnsi="Calibri" w:cs="Calibri"/>
          <w:lang w:eastAsia="ja-JP"/>
        </w:rPr>
        <w:t xml:space="preserve">formalnych oraz </w:t>
      </w:r>
      <w:r w:rsidRPr="001E01A4">
        <w:rPr>
          <w:rFonts w:ascii="Calibri" w:hAnsi="Calibri" w:cs="Calibr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sidRPr="001E01A4">
        <w:rPr>
          <w:rFonts w:ascii="Calibri" w:hAnsi="Calibri" w:cs="Calibri"/>
        </w:rPr>
        <w:t>internetowej</w:t>
      </w:r>
      <w:r w:rsidR="008E4305" w:rsidRPr="001E01A4">
        <w:rPr>
          <w:rFonts w:ascii="Calibri" w:hAnsi="Calibri" w:cs="Calibri"/>
        </w:rPr>
        <w:t xml:space="preserve"> </w:t>
      </w:r>
      <w:hyperlink r:id="rId32" w:history="1">
        <w:r w:rsidR="008E4305" w:rsidRPr="001E01A4">
          <w:rPr>
            <w:rStyle w:val="Hipercze"/>
            <w:rFonts w:ascii="Calibri" w:hAnsi="Calibri" w:cs="Calibri"/>
          </w:rPr>
          <w:t>RPO WP 2014-2020</w:t>
        </w:r>
      </w:hyperlink>
      <w:r w:rsidRPr="001E01A4">
        <w:rPr>
          <w:rFonts w:ascii="Calibri" w:hAnsi="Calibri" w:cs="Calibri"/>
        </w:rPr>
        <w:t>.</w:t>
      </w:r>
    </w:p>
    <w:p w14:paraId="70BBD5B9" w14:textId="77777777" w:rsidR="00786A93" w:rsidRPr="001E01A4" w:rsidRDefault="00786A93" w:rsidP="001E01A4">
      <w:pPr>
        <w:spacing w:after="0"/>
        <w:jc w:val="both"/>
        <w:rPr>
          <w:rFonts w:ascii="Calibri" w:hAnsi="Calibri" w:cs="Calibri"/>
          <w:b/>
        </w:rPr>
      </w:pPr>
    </w:p>
    <w:p w14:paraId="71031BA5" w14:textId="01745CD7" w:rsidR="00F21855" w:rsidRDefault="00300620" w:rsidP="0008506B">
      <w:pPr>
        <w:spacing w:after="0"/>
        <w:jc w:val="both"/>
        <w:rPr>
          <w:rFonts w:ascii="Calibri" w:hAnsi="Calibri" w:cs="Calibri"/>
          <w:b/>
        </w:rPr>
      </w:pPr>
      <w:r w:rsidRPr="001E01A4">
        <w:rPr>
          <w:rFonts w:ascii="Calibri" w:hAnsi="Calibri" w:cs="Calibri"/>
          <w:b/>
        </w:rPr>
        <w:t>OCZYWISTE OMYŁKI</w:t>
      </w:r>
    </w:p>
    <w:p w14:paraId="681A5BA0" w14:textId="77777777" w:rsidR="0008506B" w:rsidRPr="001E01A4" w:rsidRDefault="0008506B" w:rsidP="0008506B">
      <w:pPr>
        <w:spacing w:after="0"/>
        <w:jc w:val="both"/>
        <w:rPr>
          <w:rFonts w:ascii="Calibri" w:hAnsi="Calibri" w:cs="Calibri"/>
          <w:b/>
        </w:rPr>
      </w:pPr>
    </w:p>
    <w:p w14:paraId="1F486DB9" w14:textId="77777777"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Na każdym etapie oceny wnioskodawca może dokonać korekty wniosku o dofinansowanie projektu </w:t>
      </w:r>
      <w:r w:rsidR="00F6060C" w:rsidRPr="001E01A4">
        <w:rPr>
          <w:rFonts w:ascii="Calibri" w:hAnsi="Calibri" w:cs="Calibri"/>
        </w:rPr>
        <w:t>w </w:t>
      </w:r>
      <w:r w:rsidRPr="001E01A4">
        <w:rPr>
          <w:rFonts w:ascii="Calibri" w:hAnsi="Calibri" w:cs="Calibri"/>
        </w:rPr>
        <w:t xml:space="preserve">zakresie </w:t>
      </w:r>
      <w:r w:rsidR="008C5707" w:rsidRPr="001E01A4">
        <w:rPr>
          <w:rFonts w:ascii="Calibri" w:hAnsi="Calibri" w:cs="Calibri"/>
          <w:b/>
        </w:rPr>
        <w:t>oczywistych omyłek</w:t>
      </w:r>
      <w:r w:rsidR="008C5707" w:rsidRPr="001E01A4">
        <w:rPr>
          <w:rFonts w:ascii="Calibri" w:hAnsi="Calibri" w:cs="Calibri"/>
        </w:rPr>
        <w:t xml:space="preserve"> </w:t>
      </w:r>
      <w:r w:rsidRPr="001E01A4">
        <w:rPr>
          <w:rFonts w:ascii="Calibri" w:hAnsi="Calibri" w:cs="Calibri"/>
        </w:rPr>
        <w:t>zidentyfikowanych przez IOK.</w:t>
      </w:r>
    </w:p>
    <w:p w14:paraId="38A61186" w14:textId="77777777" w:rsidR="00F21855" w:rsidRPr="001E01A4" w:rsidRDefault="00F21855" w:rsidP="001E01A4">
      <w:pPr>
        <w:shd w:val="clear" w:color="auto" w:fill="FFFFFF" w:themeFill="background1"/>
        <w:spacing w:after="0"/>
        <w:jc w:val="both"/>
        <w:rPr>
          <w:rFonts w:ascii="Calibri" w:hAnsi="Calibri" w:cs="Calibri"/>
        </w:rPr>
      </w:pPr>
    </w:p>
    <w:p w14:paraId="55FB07D0" w14:textId="60F2FC23"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t xml:space="preserve">W razie stwierdzenia we wniosku o dofinansowanie projektu oczywistej omyłki IOK </w:t>
      </w:r>
      <w:r w:rsidR="00254B9C" w:rsidRPr="001E01A4">
        <w:rPr>
          <w:rFonts w:ascii="Calibri" w:hAnsi="Calibri" w:cs="Calibri"/>
        </w:rPr>
        <w:t xml:space="preserve">pisemnie </w:t>
      </w:r>
      <w:r w:rsidRPr="001E01A4">
        <w:rPr>
          <w:rFonts w:ascii="Calibri" w:hAnsi="Calibri" w:cs="Calibri"/>
        </w:rPr>
        <w:t>wzywa wnioskodawcę do jej poprawienia w terminie</w:t>
      </w:r>
      <w:r w:rsidRPr="001E01A4">
        <w:rPr>
          <w:rFonts w:ascii="Calibri" w:hAnsi="Calibri" w:cs="Calibri"/>
          <w:b/>
        </w:rPr>
        <w:t xml:space="preserve"> </w:t>
      </w:r>
      <w:r w:rsidR="00122A2A" w:rsidRPr="001E01A4">
        <w:rPr>
          <w:rFonts w:ascii="Calibri" w:hAnsi="Calibri" w:cs="Calibri"/>
        </w:rPr>
        <w:t>nie krótszym niż</w:t>
      </w:r>
      <w:r w:rsidR="00122A2A" w:rsidRPr="001E01A4">
        <w:rPr>
          <w:rFonts w:ascii="Calibri" w:hAnsi="Calibri" w:cs="Calibri"/>
          <w:b/>
        </w:rPr>
        <w:t xml:space="preserve"> </w:t>
      </w:r>
      <w:r w:rsidRPr="001E01A4">
        <w:rPr>
          <w:rFonts w:ascii="Calibri" w:hAnsi="Calibri" w:cs="Calibri"/>
          <w:b/>
        </w:rPr>
        <w:t>7 dni</w:t>
      </w:r>
      <w:r w:rsidR="00844E4F" w:rsidRPr="001E01A4">
        <w:rPr>
          <w:rFonts w:ascii="Calibri" w:hAnsi="Calibri" w:cs="Calibri"/>
        </w:rPr>
        <w:t xml:space="preserve"> </w:t>
      </w:r>
      <w:r w:rsidR="00EC0156" w:rsidRPr="001E01A4">
        <w:rPr>
          <w:rFonts w:ascii="Calibri" w:hAnsi="Calibri" w:cs="Calibri"/>
          <w:b/>
        </w:rPr>
        <w:t xml:space="preserve">i nie dłuższym niż 21 </w:t>
      </w:r>
      <w:r w:rsidR="00254B9C" w:rsidRPr="001E01A4">
        <w:rPr>
          <w:rFonts w:ascii="Calibri" w:hAnsi="Calibri" w:cs="Calibri"/>
        </w:rPr>
        <w:t>od dnia otrzymania pisma</w:t>
      </w:r>
      <w:r w:rsidRPr="001E01A4">
        <w:rPr>
          <w:rFonts w:ascii="Calibri" w:hAnsi="Calibri" w:cs="Calibri"/>
        </w:rPr>
        <w:t xml:space="preserve">, pod rygorem pozostawienia wniosku </w:t>
      </w:r>
      <w:r w:rsidR="00722A01" w:rsidRPr="001E01A4">
        <w:rPr>
          <w:rFonts w:ascii="Calibri" w:hAnsi="Calibri" w:cs="Calibri"/>
        </w:rPr>
        <w:t xml:space="preserve">o dofinansowanie projektu </w:t>
      </w:r>
      <w:r w:rsidRPr="001E01A4">
        <w:rPr>
          <w:rFonts w:ascii="Calibri" w:hAnsi="Calibri" w:cs="Calibri"/>
        </w:rPr>
        <w:t xml:space="preserve">bez rozpatrzenia. </w:t>
      </w:r>
    </w:p>
    <w:p w14:paraId="1232900F" w14:textId="77777777" w:rsidR="00F21855" w:rsidRPr="001E01A4" w:rsidRDefault="00F21855" w:rsidP="001E01A4">
      <w:pPr>
        <w:shd w:val="clear" w:color="auto" w:fill="FFFFFF" w:themeFill="background1"/>
        <w:spacing w:after="0"/>
        <w:jc w:val="both"/>
        <w:rPr>
          <w:rFonts w:ascii="Calibri" w:hAnsi="Calibri" w:cs="Calibri"/>
        </w:rPr>
      </w:pPr>
      <w:r w:rsidRPr="001E01A4">
        <w:rPr>
          <w:rFonts w:ascii="Calibri" w:hAnsi="Calibri" w:cs="Calibr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D94E95" w:rsidRDefault="00F6060C" w:rsidP="001E01A4">
      <w:pPr>
        <w:shd w:val="clear" w:color="auto" w:fill="FFFFFF" w:themeFill="background1"/>
        <w:spacing w:after="0"/>
        <w:jc w:val="both"/>
        <w:rPr>
          <w:rFonts w:ascii="Calibri" w:hAnsi="Calibri" w:cs="Calibri"/>
        </w:rPr>
      </w:pPr>
    </w:p>
    <w:p w14:paraId="364B073C" w14:textId="72AA2043" w:rsidR="00F21855" w:rsidRPr="001E01A4" w:rsidRDefault="00C52D47" w:rsidP="001E01A4">
      <w:pPr>
        <w:shd w:val="clear" w:color="auto" w:fill="FFFFFF" w:themeFill="background1"/>
        <w:spacing w:after="0"/>
        <w:jc w:val="both"/>
        <w:rPr>
          <w:rFonts w:ascii="Calibri" w:hAnsi="Calibri" w:cs="Calibri"/>
        </w:rPr>
      </w:pPr>
      <w:r>
        <w:rPr>
          <w:rFonts w:ascii="Calibri" w:hAnsi="Calibri" w:cs="Calibri"/>
        </w:rPr>
        <w:t>P</w:t>
      </w:r>
      <w:r w:rsidR="00F21855" w:rsidRPr="001E01A4">
        <w:rPr>
          <w:rFonts w:ascii="Calibri" w:hAnsi="Calibri" w:cs="Calibri"/>
        </w:rPr>
        <w:t xml:space="preserve">oprawienie oczywistej omyłki nie może prowadzić do zmiany okoliczności opisanych </w:t>
      </w:r>
      <w:r w:rsidR="00844E4F" w:rsidRPr="001E01A4">
        <w:rPr>
          <w:rFonts w:ascii="Calibri" w:hAnsi="Calibri" w:cs="Calibri"/>
        </w:rPr>
        <w:t>we wniosku o</w:t>
      </w:r>
      <w:r>
        <w:rPr>
          <w:rFonts w:ascii="Calibri" w:hAnsi="Calibri" w:cs="Calibri"/>
        </w:rPr>
        <w:t> </w:t>
      </w:r>
      <w:r w:rsidR="00844E4F" w:rsidRPr="001E01A4">
        <w:rPr>
          <w:rFonts w:ascii="Calibri" w:hAnsi="Calibri" w:cs="Calibri"/>
        </w:rPr>
        <w:t>dofinansowanie projektu</w:t>
      </w:r>
      <w:r w:rsidR="002D2590" w:rsidRPr="001E01A4">
        <w:rPr>
          <w:rFonts w:ascii="Calibri" w:hAnsi="Calibri" w:cs="Calibri"/>
        </w:rPr>
        <w:t>,</w:t>
      </w:r>
      <w:r w:rsidR="00BD4DAB" w:rsidRPr="001E01A4">
        <w:rPr>
          <w:rFonts w:ascii="Calibri" w:hAnsi="Calibri" w:cs="Calibri"/>
        </w:rPr>
        <w:t xml:space="preserve"> stanowiących podstawę oceny</w:t>
      </w:r>
      <w:r w:rsidR="00844E4F" w:rsidRPr="001E01A4">
        <w:rPr>
          <w:rFonts w:ascii="Calibri" w:hAnsi="Calibri" w:cs="Calibri"/>
        </w:rPr>
        <w:t xml:space="preserve"> projektu</w:t>
      </w:r>
      <w:r w:rsidR="00BD4DAB" w:rsidRPr="001E01A4">
        <w:rPr>
          <w:rFonts w:ascii="Calibri" w:hAnsi="Calibri" w:cs="Calibri"/>
        </w:rPr>
        <w:t xml:space="preserve">, </w:t>
      </w:r>
      <w:r w:rsidR="00F21855" w:rsidRPr="001E01A4">
        <w:rPr>
          <w:rFonts w:ascii="Calibri" w:hAnsi="Calibri" w:cs="Calibri"/>
        </w:rPr>
        <w:t>a tym samym mieć wpływu na</w:t>
      </w:r>
      <w:r>
        <w:rPr>
          <w:rFonts w:ascii="Calibri" w:hAnsi="Calibri" w:cs="Calibri"/>
        </w:rPr>
        <w:t> </w:t>
      </w:r>
      <w:r w:rsidR="00F21855" w:rsidRPr="001E01A4">
        <w:rPr>
          <w:rFonts w:ascii="Calibri" w:hAnsi="Calibri" w:cs="Calibri"/>
        </w:rPr>
        <w:t>zmianę sposobu oceny kryterium/kryteriów wyboru projektów. Ustalenie, czy doszło do</w:t>
      </w:r>
      <w:r>
        <w:rPr>
          <w:rFonts w:ascii="Calibri" w:hAnsi="Calibri" w:cs="Calibri"/>
        </w:rPr>
        <w:t> </w:t>
      </w:r>
      <w:r w:rsidR="00F21855" w:rsidRPr="001E01A4">
        <w:rPr>
          <w:rFonts w:ascii="Calibri" w:hAnsi="Calibri" w:cs="Calibri"/>
        </w:rPr>
        <w:t xml:space="preserve">oczywistej omyłki, następuje każdorazowo w ramach indywidualnej sprawy i w oparciu o związane z nią i złożone w odpowiedzi na konkurs dokumenty. </w:t>
      </w:r>
    </w:p>
    <w:p w14:paraId="77615EBD" w14:textId="77777777" w:rsidR="00B27A95" w:rsidRPr="00D94E95" w:rsidRDefault="00B27A95" w:rsidP="001E01A4">
      <w:pPr>
        <w:shd w:val="clear" w:color="auto" w:fill="FFFFFF" w:themeFill="background1"/>
        <w:spacing w:after="0"/>
        <w:jc w:val="both"/>
        <w:rPr>
          <w:rFonts w:ascii="Calibri" w:hAnsi="Calibri" w:cs="Calibri"/>
          <w:b/>
        </w:rPr>
      </w:pPr>
    </w:p>
    <w:p w14:paraId="6D7C5F9C" w14:textId="1844377F" w:rsidR="00F21855" w:rsidRDefault="00300620" w:rsidP="001E01A4">
      <w:pPr>
        <w:spacing w:after="0"/>
        <w:jc w:val="both"/>
        <w:rPr>
          <w:rFonts w:ascii="Calibri" w:hAnsi="Calibri" w:cs="Calibri"/>
          <w:b/>
        </w:rPr>
      </w:pPr>
      <w:r w:rsidRPr="001E01A4">
        <w:rPr>
          <w:rFonts w:ascii="Calibri" w:hAnsi="Calibri" w:cs="Calibri"/>
          <w:b/>
        </w:rPr>
        <w:t xml:space="preserve">WERYFIKACJA </w:t>
      </w:r>
      <w:r w:rsidR="00EC0156" w:rsidRPr="001E01A4">
        <w:rPr>
          <w:rFonts w:ascii="Calibri" w:hAnsi="Calibri" w:cs="Calibri"/>
          <w:b/>
        </w:rPr>
        <w:t xml:space="preserve">WARUNKÓW </w:t>
      </w:r>
      <w:r w:rsidRPr="001E01A4">
        <w:rPr>
          <w:rFonts w:ascii="Calibri" w:hAnsi="Calibri" w:cs="Calibri"/>
          <w:b/>
        </w:rPr>
        <w:t>FORMALNYCH</w:t>
      </w:r>
    </w:p>
    <w:p w14:paraId="0C11C946" w14:textId="77777777" w:rsidR="00D94E95" w:rsidRPr="00D81687" w:rsidRDefault="00D94E95" w:rsidP="001E01A4">
      <w:pPr>
        <w:spacing w:after="0"/>
        <w:jc w:val="both"/>
        <w:rPr>
          <w:rFonts w:ascii="Calibri" w:hAnsi="Calibri" w:cs="Calibri"/>
          <w:b/>
          <w:sz w:val="16"/>
        </w:rPr>
      </w:pPr>
    </w:p>
    <w:p w14:paraId="576CD3B0" w14:textId="7BE2C809"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Przed rozpoczęciem oceny projektów IOK dokonuje weryfikacji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 xml:space="preserve">formalnych </w:t>
      </w:r>
      <w:r w:rsidR="005925B2" w:rsidRPr="001E01A4">
        <w:rPr>
          <w:rFonts w:ascii="Calibri" w:eastAsia="MS Mincho" w:hAnsi="Calibri" w:cs="Calibri"/>
          <w:lang w:eastAsia="ja-JP"/>
        </w:rPr>
        <w:t xml:space="preserve">wniosków </w:t>
      </w:r>
      <w:r w:rsidRPr="001E01A4">
        <w:rPr>
          <w:rFonts w:ascii="Calibri" w:eastAsia="MS Mincho" w:hAnsi="Calibri" w:cs="Calibri"/>
          <w:lang w:eastAsia="ja-JP"/>
        </w:rPr>
        <w:t>o</w:t>
      </w:r>
      <w:r w:rsidR="001D5B71" w:rsidRPr="001E01A4">
        <w:rPr>
          <w:rFonts w:ascii="Calibri" w:eastAsia="MS Mincho" w:hAnsi="Calibri" w:cs="Calibri"/>
          <w:lang w:eastAsia="ja-JP"/>
        </w:rPr>
        <w:t> </w:t>
      </w:r>
      <w:r w:rsidRPr="001E01A4">
        <w:rPr>
          <w:rFonts w:ascii="Calibri" w:eastAsia="MS Mincho" w:hAnsi="Calibri" w:cs="Calibri"/>
          <w:lang w:eastAsia="ja-JP"/>
        </w:rPr>
        <w:t xml:space="preserve">dofinansowanie projektu złożonych w ramach konkursu. </w:t>
      </w:r>
    </w:p>
    <w:p w14:paraId="0501F60F" w14:textId="77777777" w:rsidR="00F21855" w:rsidRPr="00D94E95" w:rsidRDefault="00F21855" w:rsidP="001E01A4">
      <w:pPr>
        <w:spacing w:after="0"/>
        <w:contextualSpacing/>
        <w:jc w:val="both"/>
        <w:rPr>
          <w:rFonts w:ascii="Calibri" w:hAnsi="Calibri" w:cs="Calibri"/>
        </w:rPr>
      </w:pPr>
    </w:p>
    <w:p w14:paraId="37495F3D" w14:textId="46210CF0" w:rsidR="00F21855" w:rsidRPr="001E01A4" w:rsidRDefault="00F21855" w:rsidP="001E01A4">
      <w:pPr>
        <w:spacing w:after="0"/>
        <w:contextualSpacing/>
        <w:jc w:val="both"/>
        <w:rPr>
          <w:rFonts w:ascii="Calibri" w:eastAsia="MS Mincho" w:hAnsi="Calibri" w:cs="Calibri"/>
          <w:lang w:eastAsia="ja-JP"/>
        </w:rPr>
      </w:pPr>
      <w:r w:rsidRPr="001E01A4">
        <w:rPr>
          <w:rFonts w:ascii="Calibri" w:eastAsia="MS Mincho" w:hAnsi="Calibri" w:cs="Calibri"/>
          <w:lang w:eastAsia="ja-JP"/>
        </w:rPr>
        <w:t xml:space="preserve">W trakcie weryfikacji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formalnych sprawdzeniu podlegać będzie:</w:t>
      </w:r>
    </w:p>
    <w:p w14:paraId="7D88A307" w14:textId="77777777" w:rsidR="00D85620" w:rsidRPr="001E01A4" w:rsidRDefault="00D85620" w:rsidP="00D94E95">
      <w:pPr>
        <w:pStyle w:val="Akapitzlist"/>
        <w:numPr>
          <w:ilvl w:val="0"/>
          <w:numId w:val="11"/>
        </w:numPr>
        <w:tabs>
          <w:tab w:val="clear" w:pos="360"/>
          <w:tab w:val="num" w:pos="709"/>
        </w:tabs>
        <w:spacing w:after="0"/>
        <w:ind w:left="709" w:hanging="567"/>
        <w:jc w:val="both"/>
        <w:rPr>
          <w:rFonts w:ascii="Calibri" w:eastAsia="MS Mincho" w:hAnsi="Calibri" w:cs="Calibri"/>
          <w:lang w:eastAsia="ja-JP"/>
        </w:rPr>
      </w:pPr>
      <w:r w:rsidRPr="001E01A4">
        <w:rPr>
          <w:rFonts w:ascii="Calibri" w:eastAsia="MS Mincho" w:hAnsi="Calibri" w:cs="Calibri"/>
          <w:lang w:eastAsia="ja-JP"/>
        </w:rPr>
        <w:t xml:space="preserve">poprawność złożenia wniosku </w:t>
      </w:r>
    </w:p>
    <w:p w14:paraId="14D76D12" w14:textId="77777777" w:rsidR="00F21855" w:rsidRPr="001E01A4" w:rsidRDefault="00F21855"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wypełnienia formularza wn</w:t>
      </w:r>
      <w:r w:rsidR="00F6060C" w:rsidRPr="001E01A4">
        <w:rPr>
          <w:rFonts w:ascii="Calibri" w:hAnsi="Calibri" w:cs="Calibri"/>
          <w:lang w:eastAsia="ja-JP"/>
        </w:rPr>
        <w:t>iosku o dofinansowanie projektu;</w:t>
      </w:r>
    </w:p>
    <w:p w14:paraId="27801113" w14:textId="77777777" w:rsidR="00F21855" w:rsidRPr="001E01A4" w:rsidRDefault="00F6060C"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załączników;</w:t>
      </w:r>
    </w:p>
    <w:p w14:paraId="771BCEF4" w14:textId="77777777" w:rsidR="00F21855" w:rsidRPr="001E01A4" w:rsidRDefault="00F21855" w:rsidP="00D94E95">
      <w:pPr>
        <w:numPr>
          <w:ilvl w:val="0"/>
          <w:numId w:val="11"/>
        </w:numPr>
        <w:tabs>
          <w:tab w:val="clear" w:pos="360"/>
          <w:tab w:val="num" w:pos="709"/>
        </w:tabs>
        <w:spacing w:after="0"/>
        <w:ind w:left="709" w:hanging="567"/>
        <w:contextualSpacing/>
        <w:rPr>
          <w:rFonts w:ascii="Calibri" w:hAnsi="Calibri" w:cs="Calibri"/>
          <w:lang w:eastAsia="ja-JP"/>
        </w:rPr>
      </w:pPr>
      <w:r w:rsidRPr="001E01A4">
        <w:rPr>
          <w:rFonts w:ascii="Calibri" w:hAnsi="Calibri" w:cs="Calibri"/>
          <w:lang w:eastAsia="ja-JP"/>
        </w:rPr>
        <w:t>kompletność podpisów i pieczęci</w:t>
      </w:r>
      <w:r w:rsidR="00F6060C" w:rsidRPr="001E01A4">
        <w:rPr>
          <w:rFonts w:ascii="Calibri" w:hAnsi="Calibri" w:cs="Calibri"/>
          <w:lang w:eastAsia="ja-JP"/>
        </w:rPr>
        <w:t>;</w:t>
      </w:r>
    </w:p>
    <w:p w14:paraId="00DF6AAB" w14:textId="77777777" w:rsidR="00F21855" w:rsidRPr="001E01A4" w:rsidRDefault="00F21855" w:rsidP="00D94E95">
      <w:pPr>
        <w:numPr>
          <w:ilvl w:val="0"/>
          <w:numId w:val="11"/>
        </w:numPr>
        <w:tabs>
          <w:tab w:val="clear" w:pos="360"/>
          <w:tab w:val="num" w:pos="709"/>
        </w:tabs>
        <w:spacing w:after="0"/>
        <w:ind w:left="709" w:hanging="567"/>
        <w:rPr>
          <w:rFonts w:ascii="Calibri" w:hAnsi="Calibri" w:cs="Calibri"/>
          <w:lang w:eastAsia="ja-JP"/>
        </w:rPr>
      </w:pPr>
      <w:r w:rsidRPr="001E01A4">
        <w:rPr>
          <w:rFonts w:ascii="Calibri" w:hAnsi="Calibri" w:cs="Calibri"/>
          <w:lang w:eastAsia="ja-JP"/>
        </w:rPr>
        <w:t>zgodność sumy kontrolnej</w:t>
      </w:r>
      <w:r w:rsidR="00F6060C" w:rsidRPr="001E01A4">
        <w:rPr>
          <w:rFonts w:ascii="Calibri" w:hAnsi="Calibri" w:cs="Calibri"/>
          <w:lang w:eastAsia="ja-JP"/>
        </w:rPr>
        <w:t>;</w:t>
      </w:r>
    </w:p>
    <w:p w14:paraId="160BD7B3" w14:textId="77777777" w:rsidR="0051180E" w:rsidRPr="001E01A4" w:rsidRDefault="00A073A1" w:rsidP="00D94E95">
      <w:pPr>
        <w:numPr>
          <w:ilvl w:val="0"/>
          <w:numId w:val="11"/>
        </w:numPr>
        <w:tabs>
          <w:tab w:val="clear" w:pos="360"/>
          <w:tab w:val="num" w:pos="709"/>
        </w:tabs>
        <w:spacing w:after="0"/>
        <w:ind w:left="709" w:hanging="567"/>
        <w:rPr>
          <w:rFonts w:ascii="Calibri" w:hAnsi="Calibri" w:cs="Calibri"/>
          <w:lang w:eastAsia="ja-JP"/>
        </w:rPr>
      </w:pPr>
      <w:r w:rsidRPr="001E01A4">
        <w:rPr>
          <w:rFonts w:ascii="Calibri" w:hAnsi="Calibri" w:cs="Calibri"/>
          <w:lang w:eastAsia="ja-JP"/>
        </w:rPr>
        <w:t>czytelność wniosku i załączników</w:t>
      </w:r>
      <w:r w:rsidR="0051180E" w:rsidRPr="001E01A4">
        <w:rPr>
          <w:rFonts w:ascii="Calibri" w:hAnsi="Calibri" w:cs="Calibri"/>
          <w:lang w:eastAsia="ja-JP"/>
        </w:rPr>
        <w:t>.</w:t>
      </w:r>
    </w:p>
    <w:p w14:paraId="5F5E9CA2" w14:textId="77777777" w:rsidR="007C4965" w:rsidRPr="00D81687" w:rsidRDefault="007C4965" w:rsidP="001E01A4">
      <w:pPr>
        <w:spacing w:after="0"/>
        <w:jc w:val="both"/>
        <w:rPr>
          <w:rFonts w:ascii="Calibri" w:hAnsi="Calibri" w:cs="Calibri"/>
          <w:sz w:val="16"/>
        </w:rPr>
      </w:pPr>
    </w:p>
    <w:p w14:paraId="4BABD771" w14:textId="6D6AEC74" w:rsidR="00F21855" w:rsidRPr="001E01A4" w:rsidRDefault="00F21855" w:rsidP="001E01A4">
      <w:pPr>
        <w:spacing w:after="0"/>
        <w:jc w:val="both"/>
        <w:rPr>
          <w:rFonts w:ascii="Calibri" w:hAnsi="Calibri" w:cs="Calibri"/>
        </w:rPr>
      </w:pPr>
      <w:r w:rsidRPr="001E01A4">
        <w:rPr>
          <w:rFonts w:ascii="Calibri" w:hAnsi="Calibri" w:cs="Calibri"/>
        </w:rPr>
        <w:t xml:space="preserve">Weryfikacji </w:t>
      </w:r>
      <w:r w:rsidR="00EC0156" w:rsidRPr="001E01A4">
        <w:rPr>
          <w:rFonts w:ascii="Calibri" w:hAnsi="Calibri" w:cs="Calibri"/>
        </w:rPr>
        <w:t xml:space="preserve">warunków </w:t>
      </w:r>
      <w:r w:rsidRPr="001E01A4">
        <w:rPr>
          <w:rFonts w:ascii="Calibri" w:hAnsi="Calibri" w:cs="Calibri"/>
        </w:rPr>
        <w:t xml:space="preserve">formalnych dokonują pracownicy IOK w terminie </w:t>
      </w:r>
      <w:r w:rsidR="000A76EE" w:rsidRPr="001E01A4">
        <w:rPr>
          <w:rFonts w:ascii="Calibri" w:hAnsi="Calibri" w:cs="Calibri"/>
        </w:rPr>
        <w:t xml:space="preserve">nie dłuższym niż </w:t>
      </w:r>
      <w:r w:rsidRPr="001E01A4">
        <w:rPr>
          <w:rFonts w:ascii="Calibri" w:hAnsi="Calibri" w:cs="Calibri"/>
          <w:b/>
        </w:rPr>
        <w:t xml:space="preserve">14 dni </w:t>
      </w:r>
      <w:r w:rsidRPr="001E01A4">
        <w:rPr>
          <w:rFonts w:ascii="Calibri" w:hAnsi="Calibri" w:cs="Calibri"/>
        </w:rPr>
        <w:t>od</w:t>
      </w:r>
      <w:r w:rsidR="00D94E95">
        <w:rPr>
          <w:rFonts w:ascii="Calibri" w:hAnsi="Calibri" w:cs="Calibri"/>
        </w:rPr>
        <w:t> </w:t>
      </w:r>
      <w:r w:rsidRPr="001E01A4">
        <w:rPr>
          <w:rFonts w:ascii="Calibri" w:hAnsi="Calibri" w:cs="Calibri"/>
        </w:rPr>
        <w:t xml:space="preserve">daty </w:t>
      </w:r>
      <w:r w:rsidR="009204F0" w:rsidRPr="001E01A4">
        <w:rPr>
          <w:rFonts w:ascii="Calibri" w:hAnsi="Calibri" w:cs="Calibri"/>
        </w:rPr>
        <w:t>końcowego terminu przyjmowania wniosków</w:t>
      </w:r>
      <w:r w:rsidRPr="001E01A4">
        <w:rPr>
          <w:rFonts w:ascii="Calibri" w:hAnsi="Calibri" w:cs="Calibri"/>
        </w:rPr>
        <w:t>.</w:t>
      </w:r>
    </w:p>
    <w:p w14:paraId="1A74F174" w14:textId="77777777" w:rsidR="00F21855" w:rsidRPr="00D81687" w:rsidRDefault="00F21855" w:rsidP="001E01A4">
      <w:pPr>
        <w:spacing w:after="0"/>
        <w:jc w:val="both"/>
        <w:rPr>
          <w:rFonts w:ascii="Calibri" w:hAnsi="Calibri" w:cs="Calibri"/>
          <w:sz w:val="16"/>
        </w:rPr>
      </w:pPr>
    </w:p>
    <w:p w14:paraId="135FBC18" w14:textId="79013E30" w:rsidR="00F21855" w:rsidRPr="001E01A4" w:rsidRDefault="00F21855"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 przypadku stwierdzenia we wniosku o dofinansowanie projektu braków formalnych, wnioskodawca zostaje pisemnie wezwany przez IOK do ich uzupełnienia </w:t>
      </w:r>
      <w:r w:rsidRPr="001E01A4">
        <w:rPr>
          <w:rFonts w:ascii="Calibri" w:eastAsia="MS Mincho" w:hAnsi="Calibri" w:cs="Calibri"/>
          <w:b/>
          <w:lang w:eastAsia="ja-JP"/>
        </w:rPr>
        <w:t>w</w:t>
      </w:r>
      <w:r w:rsidR="00050C58" w:rsidRPr="001E01A4">
        <w:rPr>
          <w:rFonts w:ascii="Calibri" w:eastAsia="MS Mincho" w:hAnsi="Calibri" w:cs="Calibri"/>
          <w:b/>
          <w:lang w:eastAsia="ja-JP"/>
        </w:rPr>
        <w:t xml:space="preserve"> </w:t>
      </w:r>
      <w:r w:rsidRPr="001E01A4">
        <w:rPr>
          <w:rFonts w:ascii="Calibri" w:eastAsia="MS Mincho" w:hAnsi="Calibri" w:cs="Calibri"/>
          <w:b/>
          <w:lang w:eastAsia="ja-JP"/>
        </w:rPr>
        <w:t>terminie</w:t>
      </w:r>
      <w:r w:rsidR="000A76EE" w:rsidRPr="001E01A4">
        <w:rPr>
          <w:rFonts w:ascii="Calibri" w:eastAsia="MS Mincho" w:hAnsi="Calibri" w:cs="Calibri"/>
          <w:b/>
          <w:lang w:eastAsia="ja-JP"/>
        </w:rPr>
        <w:t xml:space="preserve"> nie </w:t>
      </w:r>
      <w:r w:rsidR="009204F0" w:rsidRPr="001E01A4">
        <w:rPr>
          <w:rFonts w:ascii="Calibri" w:eastAsia="MS Mincho" w:hAnsi="Calibri" w:cs="Calibri"/>
          <w:b/>
          <w:lang w:eastAsia="ja-JP"/>
        </w:rPr>
        <w:t>krótszym</w:t>
      </w:r>
      <w:r w:rsidR="000A76EE" w:rsidRPr="001E01A4">
        <w:rPr>
          <w:rFonts w:ascii="Calibri" w:eastAsia="MS Mincho" w:hAnsi="Calibri" w:cs="Calibri"/>
          <w:b/>
          <w:lang w:eastAsia="ja-JP"/>
        </w:rPr>
        <w:t xml:space="preserve"> niż</w:t>
      </w:r>
      <w:r w:rsidRPr="001E01A4">
        <w:rPr>
          <w:rFonts w:ascii="Calibri" w:eastAsia="MS Mincho" w:hAnsi="Calibri" w:cs="Calibri"/>
          <w:lang w:eastAsia="ja-JP"/>
        </w:rPr>
        <w:t xml:space="preserve"> </w:t>
      </w:r>
      <w:r w:rsidRPr="001E01A4">
        <w:rPr>
          <w:rFonts w:ascii="Calibri" w:eastAsia="MS Mincho" w:hAnsi="Calibri" w:cs="Calibri"/>
          <w:b/>
          <w:lang w:eastAsia="ja-JP"/>
        </w:rPr>
        <w:t xml:space="preserve">7 dni </w:t>
      </w:r>
      <w:r w:rsidR="00EC0156" w:rsidRPr="001E01A4">
        <w:rPr>
          <w:rFonts w:ascii="Calibri" w:hAnsi="Calibri" w:cs="Calibri"/>
          <w:b/>
        </w:rPr>
        <w:t>i nie dłuższym niż 21</w:t>
      </w:r>
      <w:r w:rsidR="00DA54E4" w:rsidRPr="001E01A4">
        <w:rPr>
          <w:rFonts w:ascii="Calibri" w:hAnsi="Calibri" w:cs="Calibri"/>
          <w:b/>
        </w:rPr>
        <w:t xml:space="preserve"> </w:t>
      </w:r>
      <w:r w:rsidR="00254B9C" w:rsidRPr="001E01A4">
        <w:rPr>
          <w:rFonts w:ascii="Calibri" w:eastAsia="MS Mincho" w:hAnsi="Calibri" w:cs="Calibri"/>
          <w:b/>
          <w:lang w:eastAsia="ja-JP"/>
        </w:rPr>
        <w:t>od dnia otrzymania pisma, pod rygorem pozostawienia wniosku bez</w:t>
      </w:r>
      <w:r w:rsidR="00D8646C" w:rsidRPr="001E01A4">
        <w:rPr>
          <w:rFonts w:ascii="Calibri" w:eastAsia="MS Mincho" w:hAnsi="Calibri" w:cs="Calibri"/>
          <w:b/>
          <w:lang w:eastAsia="ja-JP"/>
        </w:rPr>
        <w:t> </w:t>
      </w:r>
      <w:r w:rsidR="00254B9C" w:rsidRPr="001E01A4">
        <w:rPr>
          <w:rFonts w:ascii="Calibri" w:eastAsia="MS Mincho" w:hAnsi="Calibri" w:cs="Calibri"/>
          <w:b/>
          <w:lang w:eastAsia="ja-JP"/>
        </w:rPr>
        <w:t>rozpatrzenia</w:t>
      </w:r>
      <w:r w:rsidR="002A1F16" w:rsidRPr="001E01A4">
        <w:rPr>
          <w:rFonts w:ascii="Calibri" w:eastAsia="MS Mincho" w:hAnsi="Calibri" w:cs="Calibri"/>
          <w:b/>
          <w:lang w:eastAsia="ja-JP"/>
        </w:rPr>
        <w:t>.</w:t>
      </w:r>
      <w:r w:rsidR="00F6060C" w:rsidRPr="001E01A4">
        <w:rPr>
          <w:rFonts w:ascii="Calibri" w:eastAsia="MS Mincho" w:hAnsi="Calibri" w:cs="Calibri"/>
          <w:lang w:eastAsia="ja-JP"/>
        </w:rPr>
        <w:t xml:space="preserve"> </w:t>
      </w:r>
    </w:p>
    <w:p w14:paraId="5ABFAD19" w14:textId="77777777" w:rsidR="00F21855" w:rsidRPr="00D94E95" w:rsidRDefault="00F21855" w:rsidP="001E01A4">
      <w:pPr>
        <w:spacing w:after="0"/>
        <w:jc w:val="both"/>
        <w:rPr>
          <w:rFonts w:ascii="Calibri" w:hAnsi="Calibri" w:cs="Calibri"/>
        </w:rPr>
      </w:pPr>
    </w:p>
    <w:p w14:paraId="066083C2" w14:textId="734A435E" w:rsidR="007E6F59" w:rsidRPr="001E01A4" w:rsidRDefault="00D11D8C" w:rsidP="001E01A4">
      <w:pPr>
        <w:spacing w:after="0"/>
        <w:jc w:val="both"/>
        <w:rPr>
          <w:rFonts w:ascii="Calibri" w:hAnsi="Calibri" w:cs="Calibri"/>
        </w:rPr>
      </w:pPr>
      <w:r w:rsidRPr="001E01A4">
        <w:rPr>
          <w:rFonts w:ascii="Calibri" w:hAnsi="Calibri" w:cs="Calibri"/>
        </w:rPr>
        <w:t xml:space="preserve">Dopuszczalne jest dokonanie przez wnioskodawcę </w:t>
      </w:r>
      <w:r w:rsidR="007362DB" w:rsidRPr="001E01A4">
        <w:rPr>
          <w:rFonts w:ascii="Calibri" w:hAnsi="Calibri" w:cs="Calibri"/>
        </w:rPr>
        <w:t xml:space="preserve">jednokrotnego </w:t>
      </w:r>
      <w:r w:rsidRPr="001E01A4">
        <w:rPr>
          <w:rFonts w:ascii="Calibri" w:hAnsi="Calibri" w:cs="Calibri"/>
        </w:rPr>
        <w:t>uzupełnienia złożonego w</w:t>
      </w:r>
      <w:r w:rsidR="0049037A" w:rsidRPr="001E01A4">
        <w:rPr>
          <w:rFonts w:ascii="Calibri" w:hAnsi="Calibri" w:cs="Calibri"/>
        </w:rPr>
        <w:t> </w:t>
      </w:r>
      <w:r w:rsidRPr="001E01A4">
        <w:rPr>
          <w:rFonts w:ascii="Calibri" w:hAnsi="Calibri" w:cs="Calibri"/>
        </w:rPr>
        <w:t>konkursie wniosku o</w:t>
      </w:r>
      <w:r w:rsidR="000D195F" w:rsidRPr="001E01A4">
        <w:rPr>
          <w:rFonts w:ascii="Calibri" w:hAnsi="Calibri" w:cs="Calibri"/>
        </w:rPr>
        <w:t> </w:t>
      </w:r>
      <w:r w:rsidRPr="001E01A4">
        <w:rPr>
          <w:rFonts w:ascii="Calibri" w:hAnsi="Calibri" w:cs="Calibri"/>
        </w:rPr>
        <w:t xml:space="preserve">dofinansowanie projektu lub załączników, wyłącznie w zakresie wskazanym przez IOK. </w:t>
      </w:r>
    </w:p>
    <w:p w14:paraId="3FAB5DA1" w14:textId="77777777" w:rsidR="007E6F59" w:rsidRPr="00D81687" w:rsidRDefault="007E6F59" w:rsidP="001E01A4">
      <w:pPr>
        <w:spacing w:after="0"/>
        <w:jc w:val="both"/>
        <w:rPr>
          <w:rFonts w:ascii="Calibri" w:hAnsi="Calibri" w:cs="Calibri"/>
          <w:sz w:val="16"/>
        </w:rPr>
      </w:pPr>
    </w:p>
    <w:p w14:paraId="2C33AD26" w14:textId="126417AB" w:rsidR="00F21855" w:rsidRPr="001E01A4" w:rsidRDefault="00EC0156" w:rsidP="001E01A4">
      <w:pPr>
        <w:spacing w:after="0"/>
        <w:jc w:val="both"/>
        <w:rPr>
          <w:rFonts w:ascii="Calibri" w:eastAsia="MS Mincho" w:hAnsi="Calibri" w:cs="Calibri"/>
          <w:lang w:eastAsia="ja-JP"/>
        </w:rPr>
      </w:pPr>
      <w:r w:rsidRPr="001E01A4">
        <w:rPr>
          <w:rFonts w:ascii="Calibri" w:eastAsia="MS Mincho" w:hAnsi="Calibri" w:cs="Calibri"/>
          <w:lang w:eastAsia="ja-JP"/>
        </w:rPr>
        <w:t>W przypadku niezłożenia przez wnioskodawcę uzupełnienia, dokonania uzupełnienia niezgodnego ze wskazanym zakresem, złożenia uzupełnienia po wskazanym terminie, wniosek zostaje pozostawiony bez rozpatrzenia</w:t>
      </w:r>
      <w:r w:rsidR="00F21855" w:rsidRPr="001E01A4">
        <w:rPr>
          <w:rFonts w:ascii="Calibri" w:eastAsia="MS Mincho" w:hAnsi="Calibri" w:cs="Calibri"/>
          <w:lang w:eastAsia="ja-JP"/>
        </w:rPr>
        <w:t>,</w:t>
      </w:r>
      <w:r w:rsidR="00F21855" w:rsidRPr="001E01A4">
        <w:rPr>
          <w:rFonts w:ascii="Calibri" w:hAnsi="Calibri" w:cs="Calibri"/>
          <w:color w:val="FF0000"/>
        </w:rPr>
        <w:t xml:space="preserve"> </w:t>
      </w:r>
      <w:r w:rsidR="00F21855" w:rsidRPr="001E01A4">
        <w:rPr>
          <w:rFonts w:ascii="Calibri" w:hAnsi="Calibri" w:cs="Calibri"/>
        </w:rPr>
        <w:t>o czym wnioskodawca jest informowany pisemnie</w:t>
      </w:r>
      <w:r w:rsidR="00552F12" w:rsidRPr="001E01A4">
        <w:rPr>
          <w:rFonts w:ascii="Calibri" w:hAnsi="Calibri" w:cs="Calibri"/>
        </w:rPr>
        <w:t>.</w:t>
      </w:r>
      <w:r w:rsidR="00F21855" w:rsidRPr="001E01A4">
        <w:rPr>
          <w:rFonts w:ascii="Calibri" w:hAnsi="Calibri" w:cs="Calibri"/>
        </w:rPr>
        <w:t xml:space="preserve"> </w:t>
      </w:r>
    </w:p>
    <w:p w14:paraId="5EB11A4D" w14:textId="77777777" w:rsidR="007373A2" w:rsidRPr="00D81687" w:rsidRDefault="007373A2" w:rsidP="001E01A4">
      <w:pPr>
        <w:spacing w:after="0"/>
        <w:jc w:val="both"/>
        <w:rPr>
          <w:rFonts w:ascii="Calibri" w:eastAsia="Calibri" w:hAnsi="Calibri" w:cs="Calibri"/>
          <w:sz w:val="16"/>
        </w:rPr>
      </w:pPr>
    </w:p>
    <w:p w14:paraId="1FEF7E31" w14:textId="4F8FE781" w:rsidR="00F21855" w:rsidRPr="001E01A4" w:rsidRDefault="004703EE" w:rsidP="001E01A4">
      <w:pPr>
        <w:spacing w:after="0"/>
        <w:jc w:val="both"/>
        <w:rPr>
          <w:rFonts w:ascii="Calibri" w:eastAsia="MS Mincho" w:hAnsi="Calibri" w:cs="Calibri"/>
          <w:lang w:eastAsia="ja-JP"/>
        </w:rPr>
      </w:pPr>
      <w:r w:rsidRPr="001E01A4">
        <w:rPr>
          <w:rFonts w:ascii="Calibri" w:eastAsia="Calibri" w:hAnsi="Calibri" w:cs="Calibri"/>
        </w:rPr>
        <w:t>Pozytywnie</w:t>
      </w:r>
      <w:r w:rsidR="00F21855" w:rsidRPr="001E01A4">
        <w:rPr>
          <w:rFonts w:ascii="Calibri" w:eastAsia="MS Mincho" w:hAnsi="Calibri" w:cs="Calibri"/>
          <w:lang w:eastAsia="ja-JP"/>
        </w:rPr>
        <w:t xml:space="preserve"> zweryfikowane pod względem spełniania </w:t>
      </w:r>
      <w:r w:rsidR="00EC0156" w:rsidRPr="001E01A4">
        <w:rPr>
          <w:rFonts w:ascii="Calibri" w:eastAsia="MS Mincho" w:hAnsi="Calibri" w:cs="Calibri"/>
          <w:lang w:eastAsia="ja-JP"/>
        </w:rPr>
        <w:t xml:space="preserve">warunków </w:t>
      </w:r>
      <w:r w:rsidR="00F21855" w:rsidRPr="001E01A4">
        <w:rPr>
          <w:rFonts w:ascii="Calibri" w:eastAsia="MS Mincho" w:hAnsi="Calibri" w:cs="Calibri"/>
          <w:lang w:eastAsia="ja-JP"/>
        </w:rPr>
        <w:t xml:space="preserve">formalnych </w:t>
      </w:r>
      <w:r w:rsidRPr="001E01A4">
        <w:rPr>
          <w:rFonts w:ascii="Calibri" w:eastAsia="MS Mincho" w:hAnsi="Calibri" w:cs="Calibri"/>
          <w:lang w:eastAsia="ja-JP"/>
        </w:rPr>
        <w:t>wnioski o</w:t>
      </w:r>
      <w:r w:rsidR="00D8646C" w:rsidRPr="001E01A4">
        <w:rPr>
          <w:rFonts w:ascii="Calibri" w:eastAsia="MS Mincho" w:hAnsi="Calibri" w:cs="Calibri"/>
          <w:lang w:eastAsia="ja-JP"/>
        </w:rPr>
        <w:t> </w:t>
      </w:r>
      <w:r w:rsidRPr="001E01A4">
        <w:rPr>
          <w:rFonts w:ascii="Calibri" w:eastAsia="MS Mincho" w:hAnsi="Calibri" w:cs="Calibri"/>
          <w:lang w:eastAsia="ja-JP"/>
        </w:rPr>
        <w:t xml:space="preserve">dofinansowanie projektu </w:t>
      </w:r>
      <w:r w:rsidR="00F21855" w:rsidRPr="001E01A4">
        <w:rPr>
          <w:rFonts w:ascii="Calibri" w:eastAsia="MS Mincho" w:hAnsi="Calibri" w:cs="Calibri"/>
          <w:lang w:eastAsia="ja-JP"/>
        </w:rPr>
        <w:t>przekazywane są do oceny</w:t>
      </w:r>
      <w:r w:rsidR="00875421" w:rsidRPr="001E01A4">
        <w:rPr>
          <w:rFonts w:ascii="Calibri" w:eastAsia="MS Mincho" w:hAnsi="Calibri" w:cs="Calibri"/>
          <w:lang w:eastAsia="ja-JP"/>
        </w:rPr>
        <w:t xml:space="preserve"> formalnej</w:t>
      </w:r>
      <w:r w:rsidR="00F21855" w:rsidRPr="001E01A4">
        <w:rPr>
          <w:rFonts w:ascii="Calibri" w:eastAsia="MS Mincho" w:hAnsi="Calibri" w:cs="Calibri"/>
          <w:lang w:eastAsia="ja-JP"/>
        </w:rPr>
        <w:t xml:space="preserve">, </w:t>
      </w:r>
      <w:r w:rsidR="00F21855" w:rsidRPr="001E01A4">
        <w:rPr>
          <w:rFonts w:ascii="Calibri" w:hAnsi="Calibri" w:cs="Calibri"/>
        </w:rPr>
        <w:t>bez konieczności</w:t>
      </w:r>
      <w:r w:rsidR="002D724F" w:rsidRPr="001E01A4">
        <w:rPr>
          <w:rFonts w:ascii="Calibri" w:hAnsi="Calibri" w:cs="Calibri"/>
        </w:rPr>
        <w:t xml:space="preserve"> informowania o </w:t>
      </w:r>
      <w:r w:rsidR="00F21855" w:rsidRPr="001E01A4">
        <w:rPr>
          <w:rFonts w:ascii="Calibri" w:hAnsi="Calibri" w:cs="Calibri"/>
        </w:rPr>
        <w:t>tym wnioskodawcy.</w:t>
      </w:r>
    </w:p>
    <w:p w14:paraId="54B48D0D" w14:textId="2A964B5B"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Weryfikacja </w:t>
      </w:r>
      <w:r w:rsidR="00EC0156" w:rsidRPr="001E01A4">
        <w:rPr>
          <w:rFonts w:ascii="Calibri" w:eastAsia="MS Mincho" w:hAnsi="Calibri" w:cs="Calibri"/>
          <w:lang w:eastAsia="ja-JP"/>
        </w:rPr>
        <w:t xml:space="preserve">warunków </w:t>
      </w:r>
      <w:r w:rsidRPr="001E01A4">
        <w:rPr>
          <w:rFonts w:ascii="Calibri" w:eastAsia="MS Mincho" w:hAnsi="Calibri" w:cs="Calibri"/>
          <w:lang w:eastAsia="ja-JP"/>
        </w:rPr>
        <w:t xml:space="preserve">formalnych nie stanowi etapu oceny projektów, w związku z czym nie podlega procedurze odwoławczej. </w:t>
      </w:r>
    </w:p>
    <w:p w14:paraId="263B2DBB" w14:textId="77777777" w:rsidR="00F21855" w:rsidRPr="001E01A4" w:rsidRDefault="00300620" w:rsidP="001E01A4">
      <w:pPr>
        <w:spacing w:after="0"/>
        <w:jc w:val="both"/>
        <w:rPr>
          <w:rFonts w:ascii="Calibri" w:eastAsia="MS Mincho" w:hAnsi="Calibri" w:cs="Calibri"/>
          <w:b/>
          <w:lang w:eastAsia="ja-JP"/>
        </w:rPr>
      </w:pPr>
      <w:r w:rsidRPr="001E01A4">
        <w:rPr>
          <w:rFonts w:ascii="Calibri" w:eastAsia="MS Mincho" w:hAnsi="Calibri" w:cs="Calibri"/>
          <w:b/>
          <w:lang w:eastAsia="ja-JP"/>
        </w:rPr>
        <w:lastRenderedPageBreak/>
        <w:t>ETAP OCENY FORMALNEJ</w:t>
      </w:r>
    </w:p>
    <w:p w14:paraId="47562E0F" w14:textId="77777777" w:rsidR="00197E0F" w:rsidRPr="001E01A4" w:rsidRDefault="00197E0F" w:rsidP="001E01A4">
      <w:pPr>
        <w:spacing w:after="0"/>
        <w:jc w:val="both"/>
        <w:rPr>
          <w:rFonts w:ascii="Calibri" w:eastAsia="MS Mincho" w:hAnsi="Calibri" w:cs="Calibri"/>
          <w:b/>
          <w:lang w:eastAsia="ja-JP"/>
        </w:rPr>
      </w:pPr>
    </w:p>
    <w:p w14:paraId="5031C818" w14:textId="62D59C93" w:rsidR="0051180E" w:rsidRPr="001E01A4" w:rsidRDefault="0051180E" w:rsidP="001E01A4">
      <w:pPr>
        <w:spacing w:after="0"/>
        <w:jc w:val="both"/>
        <w:rPr>
          <w:rFonts w:ascii="Calibri" w:hAnsi="Calibri" w:cs="Calibri"/>
          <w:b/>
        </w:rPr>
      </w:pPr>
      <w:r w:rsidRPr="001E01A4">
        <w:rPr>
          <w:rFonts w:ascii="Calibri" w:hAnsi="Calibri" w:cs="Calibri"/>
          <w:b/>
        </w:rPr>
        <w:t>Ocenie formalnej podlega wniosek o dofinansowanie proj</w:t>
      </w:r>
      <w:r w:rsidR="00197E0F" w:rsidRPr="001E01A4">
        <w:rPr>
          <w:rFonts w:ascii="Calibri" w:hAnsi="Calibri" w:cs="Calibri"/>
          <w:b/>
        </w:rPr>
        <w:t xml:space="preserve">ektu wraz z załącznikami, </w:t>
      </w:r>
      <w:r w:rsidR="00F6060C" w:rsidRPr="001E01A4">
        <w:rPr>
          <w:rFonts w:ascii="Calibri" w:hAnsi="Calibri" w:cs="Calibri"/>
          <w:b/>
        </w:rPr>
        <w:t>który </w:t>
      </w:r>
      <w:r w:rsidRPr="001E01A4">
        <w:rPr>
          <w:rFonts w:ascii="Calibri" w:hAnsi="Calibri" w:cs="Calibri"/>
          <w:b/>
        </w:rPr>
        <w:t xml:space="preserve">pozytywnie przeszedł weryfikację </w:t>
      </w:r>
      <w:r w:rsidR="00EC0156" w:rsidRPr="001E01A4">
        <w:rPr>
          <w:rFonts w:ascii="Calibri" w:hAnsi="Calibri" w:cs="Calibri"/>
          <w:b/>
        </w:rPr>
        <w:t xml:space="preserve">warunków </w:t>
      </w:r>
      <w:r w:rsidRPr="001E01A4">
        <w:rPr>
          <w:rFonts w:ascii="Calibri" w:hAnsi="Calibri" w:cs="Calibri"/>
          <w:b/>
        </w:rPr>
        <w:t xml:space="preserve">formalnych. </w:t>
      </w:r>
    </w:p>
    <w:p w14:paraId="20D627F9" w14:textId="77777777" w:rsidR="000C0DD9" w:rsidRPr="001E01A4" w:rsidRDefault="000C0DD9" w:rsidP="001E01A4">
      <w:pPr>
        <w:spacing w:after="0"/>
        <w:jc w:val="both"/>
        <w:rPr>
          <w:rFonts w:ascii="Calibri" w:hAnsi="Calibri" w:cs="Calibri"/>
        </w:rPr>
      </w:pPr>
    </w:p>
    <w:p w14:paraId="52C83A79" w14:textId="37E4AE49"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formalna ma na celu weryfikację spełniania przez wniosek o dofinansowanie projektu podstawowych warunków </w:t>
      </w:r>
      <w:r w:rsidR="00EC0156" w:rsidRPr="001E01A4">
        <w:rPr>
          <w:rFonts w:ascii="Calibri" w:eastAsia="Calibri" w:hAnsi="Calibri" w:cs="Calibri"/>
        </w:rPr>
        <w:t xml:space="preserve">dopuszczalności </w:t>
      </w:r>
      <w:r w:rsidRPr="001E01A4">
        <w:rPr>
          <w:rFonts w:ascii="Calibri" w:eastAsia="Calibri" w:hAnsi="Calibri" w:cs="Calibri"/>
        </w:rPr>
        <w:t>uprawniających do udziału w konkursie.</w:t>
      </w:r>
    </w:p>
    <w:p w14:paraId="66780494" w14:textId="77777777" w:rsidR="00700614" w:rsidRPr="001E01A4" w:rsidRDefault="00700614" w:rsidP="001E01A4">
      <w:pPr>
        <w:spacing w:after="0"/>
        <w:jc w:val="both"/>
        <w:rPr>
          <w:rFonts w:ascii="Calibri" w:eastAsia="Calibri" w:hAnsi="Calibri" w:cs="Calibri"/>
          <w:b/>
        </w:rPr>
      </w:pPr>
    </w:p>
    <w:p w14:paraId="25548CB1" w14:textId="77777777" w:rsidR="00F21855" w:rsidRPr="001E01A4" w:rsidRDefault="00300620" w:rsidP="001E01A4">
      <w:pPr>
        <w:spacing w:after="0"/>
        <w:jc w:val="both"/>
        <w:rPr>
          <w:rFonts w:ascii="Calibri" w:eastAsia="Calibri" w:hAnsi="Calibri" w:cs="Calibri"/>
          <w:b/>
          <w:u w:val="single"/>
        </w:rPr>
      </w:pPr>
      <w:r w:rsidRPr="001E01A4">
        <w:rPr>
          <w:rFonts w:ascii="Calibri" w:hAnsi="Calibri" w:cs="Calibri"/>
          <w:b/>
        </w:rPr>
        <w:t>Kryteria formalne</w:t>
      </w:r>
      <w:r w:rsidR="00722A01" w:rsidRPr="007373A2">
        <w:rPr>
          <w:rFonts w:ascii="Calibri" w:eastAsia="Calibri" w:hAnsi="Calibri" w:cs="Calibri"/>
          <w:b/>
        </w:rPr>
        <w:t xml:space="preserve"> </w:t>
      </w:r>
      <w:r w:rsidR="00F21855" w:rsidRPr="001E01A4">
        <w:rPr>
          <w:rFonts w:ascii="Calibri" w:eastAsia="Calibri" w:hAnsi="Calibri" w:cs="Calibri"/>
        </w:rPr>
        <w:t>dzielą si</w:t>
      </w:r>
      <w:r w:rsidR="0087136C" w:rsidRPr="001E01A4">
        <w:rPr>
          <w:rFonts w:ascii="Calibri" w:eastAsia="Calibri" w:hAnsi="Calibri" w:cs="Calibri"/>
        </w:rPr>
        <w:t>ę</w:t>
      </w:r>
      <w:r w:rsidR="00F21855" w:rsidRPr="001E01A4">
        <w:rPr>
          <w:rFonts w:ascii="Calibri" w:eastAsia="Calibri" w:hAnsi="Calibri" w:cs="Calibri"/>
        </w:rPr>
        <w:t xml:space="preserve"> na:</w:t>
      </w:r>
    </w:p>
    <w:p w14:paraId="37A61D7F" w14:textId="77777777" w:rsidR="00F21855" w:rsidRPr="001E01A4" w:rsidRDefault="00700614" w:rsidP="007F3442">
      <w:pPr>
        <w:numPr>
          <w:ilvl w:val="0"/>
          <w:numId w:val="6"/>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p</w:t>
      </w:r>
      <w:r w:rsidR="00300620" w:rsidRPr="001E01A4">
        <w:rPr>
          <w:rFonts w:ascii="Calibri" w:eastAsia="MS Mincho" w:hAnsi="Calibri" w:cs="Calibri"/>
          <w:b/>
          <w:lang w:eastAsia="ja-JP"/>
        </w:rPr>
        <w:t>odstawowe</w:t>
      </w:r>
      <w:r w:rsidR="00F21855" w:rsidRPr="001E01A4">
        <w:rPr>
          <w:rFonts w:ascii="Calibri" w:eastAsia="MS Mincho" w:hAnsi="Calibri" w:cs="Calibri"/>
          <w:lang w:eastAsia="ja-JP"/>
        </w:rPr>
        <w:t>, tj.:</w:t>
      </w:r>
    </w:p>
    <w:p w14:paraId="261D2BDC" w14:textId="77777777" w:rsidR="00F21855" w:rsidRPr="001E01A4" w:rsidRDefault="00F21855" w:rsidP="007F3442">
      <w:pPr>
        <w:numPr>
          <w:ilvl w:val="0"/>
          <w:numId w:val="9"/>
        </w:numPr>
        <w:spacing w:after="0"/>
        <w:ind w:left="1134" w:hanging="425"/>
        <w:contextualSpacing/>
        <w:jc w:val="both"/>
        <w:rPr>
          <w:rFonts w:ascii="Calibri" w:hAnsi="Calibri" w:cs="Calibri"/>
        </w:rPr>
      </w:pPr>
      <w:r w:rsidRPr="001E01A4">
        <w:rPr>
          <w:rFonts w:ascii="Calibri" w:hAnsi="Calibri" w:cs="Calibri"/>
        </w:rPr>
        <w:t>zgodności z celem szczegółowym RPO W</w:t>
      </w:r>
      <w:r w:rsidR="00700614" w:rsidRPr="001E01A4">
        <w:rPr>
          <w:rFonts w:ascii="Calibri" w:hAnsi="Calibri" w:cs="Calibri"/>
        </w:rPr>
        <w:t>P oraz</w:t>
      </w:r>
      <w:r w:rsidRPr="001E01A4">
        <w:rPr>
          <w:rFonts w:ascii="Calibri" w:hAnsi="Calibri" w:cs="Calibri"/>
        </w:rPr>
        <w:t xml:space="preserve"> p</w:t>
      </w:r>
      <w:r w:rsidR="00700614" w:rsidRPr="001E01A4">
        <w:rPr>
          <w:rFonts w:ascii="Calibri" w:hAnsi="Calibri" w:cs="Calibri"/>
        </w:rPr>
        <w:t>rofilem Działania/Poddziałania;</w:t>
      </w:r>
    </w:p>
    <w:p w14:paraId="4828655F"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kwalifikowalno</w:t>
      </w:r>
      <w:r w:rsidR="00700614" w:rsidRPr="001E01A4">
        <w:rPr>
          <w:rFonts w:ascii="Calibri" w:hAnsi="Calibri" w:cs="Calibri"/>
        </w:rPr>
        <w:t>ści wnioskodawcy oraz partnerów;</w:t>
      </w:r>
    </w:p>
    <w:p w14:paraId="50C5CE2B" w14:textId="77777777" w:rsidR="00F21855" w:rsidRPr="001E01A4" w:rsidRDefault="00700614" w:rsidP="007F3442">
      <w:pPr>
        <w:numPr>
          <w:ilvl w:val="0"/>
          <w:numId w:val="9"/>
        </w:numPr>
        <w:spacing w:after="0"/>
        <w:ind w:left="1134" w:hanging="425"/>
        <w:contextualSpacing/>
        <w:rPr>
          <w:rFonts w:ascii="Calibri" w:hAnsi="Calibri" w:cs="Calibri"/>
        </w:rPr>
      </w:pPr>
      <w:r w:rsidRPr="001E01A4">
        <w:rPr>
          <w:rFonts w:ascii="Calibri" w:hAnsi="Calibri" w:cs="Calibri"/>
        </w:rPr>
        <w:t>partnerstwa (jeśli dotyczy);</w:t>
      </w:r>
    </w:p>
    <w:p w14:paraId="4F832D99"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w:t>
      </w:r>
      <w:r w:rsidR="00700614" w:rsidRPr="001E01A4">
        <w:rPr>
          <w:rFonts w:ascii="Calibri" w:hAnsi="Calibri" w:cs="Calibri"/>
        </w:rPr>
        <w:t>fikowalności wartości projektu;</w:t>
      </w:r>
    </w:p>
    <w:p w14:paraId="76792896"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kwalifikowalno</w:t>
      </w:r>
      <w:r w:rsidR="00700614" w:rsidRPr="001E01A4">
        <w:rPr>
          <w:rFonts w:ascii="Calibri" w:hAnsi="Calibri" w:cs="Calibri"/>
        </w:rPr>
        <w:t>ści okresu realizacji projektu;</w:t>
      </w:r>
    </w:p>
    <w:p w14:paraId="2116F2D0"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pom</w:t>
      </w:r>
      <w:r w:rsidR="00700614" w:rsidRPr="001E01A4">
        <w:rPr>
          <w:rFonts w:ascii="Calibri" w:hAnsi="Calibri" w:cs="Calibri"/>
        </w:rPr>
        <w:t>ocy publicznej (jeśli dotyczy);</w:t>
      </w:r>
    </w:p>
    <w:p w14:paraId="086DD3D5" w14:textId="77777777" w:rsidR="00F21855" w:rsidRPr="001E01A4"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montażu finansow</w:t>
      </w:r>
      <w:r w:rsidR="00700614" w:rsidRPr="001E01A4">
        <w:rPr>
          <w:rFonts w:ascii="Calibri" w:hAnsi="Calibri" w:cs="Calibri"/>
        </w:rPr>
        <w:t>ego projektu;</w:t>
      </w:r>
    </w:p>
    <w:p w14:paraId="786443AE" w14:textId="6DB3C08C" w:rsidR="00347FB7" w:rsidRPr="001E01A4" w:rsidRDefault="00347FB7" w:rsidP="007F3442">
      <w:pPr>
        <w:numPr>
          <w:ilvl w:val="0"/>
          <w:numId w:val="9"/>
        </w:numPr>
        <w:spacing w:after="0"/>
        <w:ind w:left="1134" w:hanging="425"/>
        <w:contextualSpacing/>
        <w:rPr>
          <w:rFonts w:ascii="Calibri" w:hAnsi="Calibri" w:cs="Calibri"/>
        </w:rPr>
      </w:pPr>
      <w:r w:rsidRPr="001E01A4">
        <w:rPr>
          <w:rFonts w:ascii="Calibri" w:hAnsi="Calibri" w:cs="Calibri"/>
        </w:rPr>
        <w:t>c</w:t>
      </w:r>
      <w:r w:rsidR="00073F18">
        <w:rPr>
          <w:rFonts w:ascii="Calibri" w:hAnsi="Calibri" w:cs="Calibri"/>
        </w:rPr>
        <w:t>ross-financingu (jeśli dotyczy);</w:t>
      </w:r>
      <w:r w:rsidRPr="001E01A4">
        <w:rPr>
          <w:rFonts w:ascii="Calibri" w:hAnsi="Calibri" w:cs="Calibri"/>
        </w:rPr>
        <w:t xml:space="preserve"> </w:t>
      </w:r>
    </w:p>
    <w:p w14:paraId="262F383A" w14:textId="77777777" w:rsidR="007F3442" w:rsidRDefault="00F21855" w:rsidP="007F3442">
      <w:pPr>
        <w:numPr>
          <w:ilvl w:val="0"/>
          <w:numId w:val="9"/>
        </w:numPr>
        <w:spacing w:after="0"/>
        <w:ind w:left="1134" w:hanging="425"/>
        <w:contextualSpacing/>
        <w:rPr>
          <w:rFonts w:ascii="Calibri" w:hAnsi="Calibri" w:cs="Calibri"/>
        </w:rPr>
      </w:pPr>
      <w:r w:rsidRPr="001E01A4">
        <w:rPr>
          <w:rFonts w:ascii="Calibri" w:hAnsi="Calibri" w:cs="Calibri"/>
        </w:rPr>
        <w:t xml:space="preserve">zgodności </w:t>
      </w:r>
      <w:r w:rsidR="00700614" w:rsidRPr="001E01A4">
        <w:rPr>
          <w:rFonts w:ascii="Calibri" w:hAnsi="Calibri" w:cs="Calibri"/>
        </w:rPr>
        <w:t>z politykami horyzontalnymi UE;</w:t>
      </w:r>
    </w:p>
    <w:p w14:paraId="4B8D1612" w14:textId="38CCDC61" w:rsidR="008E7EF1" w:rsidRPr="007F3442" w:rsidRDefault="00F21855" w:rsidP="007F3442">
      <w:pPr>
        <w:numPr>
          <w:ilvl w:val="0"/>
          <w:numId w:val="9"/>
        </w:numPr>
        <w:spacing w:after="0"/>
        <w:ind w:left="1134" w:hanging="425"/>
        <w:contextualSpacing/>
        <w:rPr>
          <w:rFonts w:ascii="Calibri" w:hAnsi="Calibri" w:cs="Calibri"/>
        </w:rPr>
      </w:pPr>
      <w:r w:rsidRPr="007F3442">
        <w:rPr>
          <w:rFonts w:ascii="Calibri" w:hAnsi="Calibri" w:cs="Calibri"/>
        </w:rPr>
        <w:t>zgodności z wymaganiami fo</w:t>
      </w:r>
      <w:r w:rsidR="00700614" w:rsidRPr="007F3442">
        <w:rPr>
          <w:rFonts w:ascii="Calibri" w:hAnsi="Calibri" w:cs="Calibri"/>
        </w:rPr>
        <w:t>rmalno-prawnymi (jeśli dotyczy);</w:t>
      </w:r>
    </w:p>
    <w:p w14:paraId="7E947ADD" w14:textId="77777777" w:rsidR="00F21855" w:rsidRPr="001E01A4" w:rsidRDefault="00716F90" w:rsidP="00073F18">
      <w:pPr>
        <w:numPr>
          <w:ilvl w:val="0"/>
          <w:numId w:val="6"/>
        </w:numPr>
        <w:tabs>
          <w:tab w:val="clear" w:pos="720"/>
          <w:tab w:val="num" w:pos="709"/>
        </w:tabs>
        <w:spacing w:after="0"/>
        <w:ind w:left="709" w:hanging="567"/>
        <w:jc w:val="both"/>
        <w:rPr>
          <w:rFonts w:ascii="Calibri" w:eastAsia="MS Mincho" w:hAnsi="Calibri" w:cs="Calibri"/>
          <w:lang w:eastAsia="ja-JP"/>
        </w:rPr>
      </w:pPr>
      <w:r w:rsidRPr="001E01A4">
        <w:rPr>
          <w:rFonts w:ascii="Calibri" w:eastAsia="MS Mincho" w:hAnsi="Calibri" w:cs="Calibri"/>
          <w:b/>
          <w:lang w:eastAsia="ja-JP"/>
        </w:rPr>
        <w:t>s</w:t>
      </w:r>
      <w:r w:rsidR="00300620" w:rsidRPr="001E01A4">
        <w:rPr>
          <w:rFonts w:ascii="Calibri" w:eastAsia="MS Mincho" w:hAnsi="Calibri" w:cs="Calibri"/>
          <w:b/>
          <w:lang w:eastAsia="ja-JP"/>
        </w:rPr>
        <w:t>pecyficzne</w:t>
      </w:r>
      <w:r w:rsidR="00F21855" w:rsidRPr="001E01A4">
        <w:rPr>
          <w:rFonts w:ascii="Calibri" w:eastAsia="MS Mincho" w:hAnsi="Calibri" w:cs="Calibri"/>
          <w:b/>
          <w:lang w:eastAsia="ja-JP"/>
        </w:rPr>
        <w:t xml:space="preserve"> dla konkursu</w:t>
      </w:r>
      <w:r w:rsidR="00E465FB" w:rsidRPr="001E01A4">
        <w:rPr>
          <w:rFonts w:ascii="Calibri" w:eastAsia="MS Mincho" w:hAnsi="Calibri" w:cs="Calibri"/>
          <w:lang w:eastAsia="ja-JP"/>
        </w:rPr>
        <w:t xml:space="preserve"> </w:t>
      </w:r>
      <w:r w:rsidR="00501333" w:rsidRPr="001E01A4">
        <w:rPr>
          <w:rFonts w:ascii="Calibri" w:eastAsia="MS Mincho" w:hAnsi="Calibri" w:cs="Calibri"/>
          <w:lang w:eastAsia="ja-JP"/>
        </w:rPr>
        <w:t xml:space="preserve">(o których mowa w </w:t>
      </w:r>
      <w:r w:rsidR="002B54DA" w:rsidRPr="001E01A4">
        <w:rPr>
          <w:rFonts w:ascii="Calibri" w:eastAsia="MS Mincho" w:hAnsi="Calibri" w:cs="Calibri"/>
          <w:u w:val="single"/>
          <w:lang w:eastAsia="ja-JP"/>
        </w:rPr>
        <w:t>pod</w:t>
      </w:r>
      <w:r w:rsidR="0051180E" w:rsidRPr="001E01A4">
        <w:rPr>
          <w:rFonts w:ascii="Calibri" w:eastAsia="MS Mincho" w:hAnsi="Calibri" w:cs="Calibri"/>
          <w:u w:val="single"/>
          <w:lang w:eastAsia="ja-JP"/>
        </w:rPr>
        <w:t>rozdziale</w:t>
      </w:r>
      <w:r w:rsidR="00501333" w:rsidRPr="001E01A4">
        <w:rPr>
          <w:rFonts w:ascii="Calibri" w:eastAsia="MS Mincho" w:hAnsi="Calibri" w:cs="Calibri"/>
          <w:u w:val="single"/>
          <w:lang w:eastAsia="ja-JP"/>
        </w:rPr>
        <w:t xml:space="preserve"> 2</w:t>
      </w:r>
      <w:r w:rsidR="002B54DA" w:rsidRPr="001E01A4">
        <w:rPr>
          <w:rFonts w:ascii="Calibri" w:eastAsia="MS Mincho" w:hAnsi="Calibri" w:cs="Calibri"/>
          <w:u w:val="single"/>
          <w:lang w:eastAsia="ja-JP"/>
        </w:rPr>
        <w:t>.4</w:t>
      </w:r>
      <w:r w:rsidR="00501333" w:rsidRPr="001E01A4">
        <w:rPr>
          <w:rFonts w:ascii="Calibri" w:eastAsia="MS Mincho" w:hAnsi="Calibri" w:cs="Calibri"/>
          <w:lang w:eastAsia="ja-JP"/>
        </w:rPr>
        <w:t xml:space="preserve"> </w:t>
      </w:r>
      <w:r w:rsidR="00E465FB" w:rsidRPr="001E01A4">
        <w:rPr>
          <w:rFonts w:ascii="Calibri" w:eastAsia="MS Mincho" w:hAnsi="Calibri" w:cs="Calibri"/>
          <w:lang w:eastAsia="ja-JP"/>
        </w:rPr>
        <w:t>niniejszego regulaminu)</w:t>
      </w:r>
      <w:r w:rsidR="00F21855" w:rsidRPr="001E01A4">
        <w:rPr>
          <w:rFonts w:ascii="Calibri" w:eastAsia="MS Mincho" w:hAnsi="Calibri" w:cs="Calibri"/>
          <w:lang w:eastAsia="ja-JP"/>
        </w:rPr>
        <w:t>, tj.:</w:t>
      </w:r>
    </w:p>
    <w:p w14:paraId="213A77AF" w14:textId="390F5562" w:rsidR="00F21855" w:rsidRPr="001E01A4" w:rsidRDefault="00D97EE1" w:rsidP="00073F18">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eastAsia="MS Mincho" w:hAnsi="Calibri" w:cs="Calibri"/>
          <w:lang w:eastAsia="ja-JP"/>
        </w:rPr>
        <w:t>zakresu projektu</w:t>
      </w:r>
      <w:r w:rsidR="00F60EC8" w:rsidRPr="001E01A4">
        <w:rPr>
          <w:rFonts w:ascii="Calibri" w:eastAsia="MS Mincho" w:hAnsi="Calibri" w:cs="Calibri"/>
          <w:lang w:eastAsia="ja-JP"/>
        </w:rPr>
        <w:t>;</w:t>
      </w:r>
      <w:r w:rsidR="00567153" w:rsidRPr="001E01A4">
        <w:rPr>
          <w:rFonts w:ascii="Calibri" w:eastAsia="MS Mincho" w:hAnsi="Calibri" w:cs="Calibri"/>
          <w:lang w:eastAsia="ja-JP"/>
        </w:rPr>
        <w:t xml:space="preserve"> </w:t>
      </w:r>
    </w:p>
    <w:p w14:paraId="5B0E30BE" w14:textId="71B4247C" w:rsidR="00F21855" w:rsidRPr="001E01A4" w:rsidRDefault="00D97EE1" w:rsidP="00073F18">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eastAsia="MS Mincho" w:hAnsi="Calibri" w:cs="Calibri"/>
          <w:lang w:eastAsia="ja-JP"/>
        </w:rPr>
        <w:t>specyficznego typu wnioskodawcy/partnera</w:t>
      </w:r>
      <w:r w:rsidR="00347FB7" w:rsidRPr="001E01A4">
        <w:rPr>
          <w:rFonts w:ascii="Calibri" w:eastAsia="MS Mincho" w:hAnsi="Calibri" w:cs="Calibri"/>
          <w:lang w:eastAsia="ja-JP"/>
        </w:rPr>
        <w:t>;</w:t>
      </w:r>
    </w:p>
    <w:p w14:paraId="4A70BD64" w14:textId="42C69B35" w:rsidR="00347FB7" w:rsidRPr="001E01A4" w:rsidRDefault="00D97EE1" w:rsidP="00073F18">
      <w:pPr>
        <w:numPr>
          <w:ilvl w:val="0"/>
          <w:numId w:val="12"/>
        </w:numPr>
        <w:tabs>
          <w:tab w:val="left" w:pos="1134"/>
        </w:tabs>
        <w:spacing w:after="0"/>
        <w:ind w:left="1134" w:hanging="425"/>
        <w:contextualSpacing/>
        <w:jc w:val="both"/>
        <w:rPr>
          <w:rFonts w:ascii="Calibri" w:eastAsia="MS Mincho" w:hAnsi="Calibri" w:cs="Calibri"/>
          <w:lang w:eastAsia="ja-JP"/>
        </w:rPr>
      </w:pPr>
      <w:r>
        <w:rPr>
          <w:rFonts w:ascii="Calibri" w:hAnsi="Calibri" w:cs="Calibri"/>
          <w:lang w:eastAsia="pl-PL"/>
        </w:rPr>
        <w:t xml:space="preserve">grupy docelowej. </w:t>
      </w:r>
    </w:p>
    <w:p w14:paraId="4A098360" w14:textId="77777777" w:rsidR="00347FB7" w:rsidRPr="001E01A4" w:rsidRDefault="00347FB7" w:rsidP="001E01A4">
      <w:pPr>
        <w:shd w:val="clear" w:color="auto" w:fill="FFFFFF" w:themeFill="background1"/>
        <w:spacing w:after="0"/>
        <w:jc w:val="both"/>
        <w:rPr>
          <w:rFonts w:ascii="Calibri" w:eastAsia="Calibri" w:hAnsi="Calibri" w:cs="Calibri"/>
        </w:rPr>
      </w:pPr>
    </w:p>
    <w:p w14:paraId="6A01D31D" w14:textId="77777777" w:rsidR="00347FB7" w:rsidRPr="001E01A4" w:rsidRDefault="00347FB7"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formalna jest oceną zero-jedynkową (z przypisanymi wartościami logicznymi </w:t>
      </w:r>
      <w:r w:rsidRPr="001E01A4">
        <w:rPr>
          <w:rFonts w:ascii="Calibri" w:eastAsia="Calibri" w:hAnsi="Calibri" w:cs="Calibri"/>
          <w:i/>
        </w:rPr>
        <w:t>Tak/Nie</w:t>
      </w:r>
      <w:r w:rsidRPr="001E01A4">
        <w:rPr>
          <w:rFonts w:ascii="Calibri" w:eastAsia="Calibri" w:hAnsi="Calibri" w:cs="Calibri"/>
        </w:rPr>
        <w:t xml:space="preserve">). </w:t>
      </w:r>
      <w:r w:rsidRPr="001E01A4">
        <w:rPr>
          <w:rFonts w:ascii="Calibri" w:eastAsia="Calibri" w:hAnsi="Calibri" w:cs="Calibri"/>
        </w:rPr>
        <w:br/>
        <w:t xml:space="preserve">Niespełnienie któregokolwiek z kryteriów skutkuje uzyskaniem przez wniosek o dofinansowanie projektu negatywnej oceny spełniania kryteriów formalnych. </w:t>
      </w:r>
    </w:p>
    <w:p w14:paraId="630CE62F" w14:textId="77777777" w:rsidR="00197E0F" w:rsidRPr="001E01A4" w:rsidRDefault="00197E0F" w:rsidP="001E01A4">
      <w:pPr>
        <w:shd w:val="clear" w:color="auto" w:fill="FFFFFF" w:themeFill="background1"/>
        <w:spacing w:after="0"/>
        <w:jc w:val="both"/>
        <w:rPr>
          <w:rFonts w:ascii="Calibri" w:eastAsia="Calibri" w:hAnsi="Calibri" w:cs="Calibri"/>
        </w:rPr>
      </w:pPr>
    </w:p>
    <w:p w14:paraId="00E79370" w14:textId="77777777"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W przypadku spełnienia wszystkich kryteriów formalnych wniosek </w:t>
      </w:r>
      <w:r w:rsidR="00722A01" w:rsidRPr="001E01A4">
        <w:rPr>
          <w:rFonts w:ascii="Calibri" w:eastAsia="Calibri" w:hAnsi="Calibri" w:cs="Calibri"/>
        </w:rPr>
        <w:t xml:space="preserve">o dofinansowanie projektu </w:t>
      </w:r>
      <w:r w:rsidRPr="001E01A4">
        <w:rPr>
          <w:rFonts w:ascii="Calibri" w:eastAsia="Calibri" w:hAnsi="Calibri" w:cs="Calibri"/>
        </w:rPr>
        <w:t xml:space="preserve">uzyskuje pozytywną ocenę </w:t>
      </w:r>
      <w:r w:rsidR="00106B4E" w:rsidRPr="001E01A4">
        <w:rPr>
          <w:rFonts w:ascii="Calibri" w:eastAsia="Calibri" w:hAnsi="Calibri" w:cs="Calibri"/>
        </w:rPr>
        <w:t>spełniania kryteriów formalnych</w:t>
      </w:r>
      <w:r w:rsidRPr="001E01A4">
        <w:rPr>
          <w:rFonts w:ascii="Calibri" w:eastAsia="Calibri" w:hAnsi="Calibri" w:cs="Calibri"/>
        </w:rPr>
        <w:t xml:space="preserve"> i zostaje zakwalifikowany do etapu oceny merytorycznej. </w:t>
      </w:r>
    </w:p>
    <w:p w14:paraId="4F0FD48D" w14:textId="77777777" w:rsidR="00F21855" w:rsidRPr="001E01A4" w:rsidRDefault="00F21855" w:rsidP="001E01A4">
      <w:pPr>
        <w:spacing w:after="0"/>
        <w:jc w:val="both"/>
        <w:rPr>
          <w:rFonts w:ascii="Calibri" w:eastAsia="Calibri" w:hAnsi="Calibri" w:cs="Calibri"/>
        </w:rPr>
      </w:pPr>
    </w:p>
    <w:p w14:paraId="2D5A0D27" w14:textId="031CA257" w:rsidR="00E104A7" w:rsidRPr="001E01A4" w:rsidRDefault="00F21855" w:rsidP="001E01A4">
      <w:pPr>
        <w:spacing w:after="0"/>
        <w:jc w:val="both"/>
        <w:rPr>
          <w:rFonts w:ascii="Calibri" w:eastAsia="Calibri" w:hAnsi="Calibri" w:cs="Calibri"/>
        </w:rPr>
      </w:pPr>
      <w:r w:rsidRPr="001E01A4">
        <w:rPr>
          <w:rFonts w:ascii="Calibri" w:eastAsia="Calibri" w:hAnsi="Calibri" w:cs="Calibri"/>
        </w:rPr>
        <w:t xml:space="preserve">Ocena formalna wniosków o dofinansowanie projektów powinna zostać przeprowadzona w terminie nie dłuższym niż </w:t>
      </w:r>
      <w:r w:rsidRPr="001E01A4">
        <w:rPr>
          <w:rFonts w:ascii="Calibri" w:eastAsia="Calibri" w:hAnsi="Calibri" w:cs="Calibri"/>
          <w:b/>
        </w:rPr>
        <w:t xml:space="preserve">30 dni </w:t>
      </w:r>
      <w:r w:rsidRPr="001E01A4">
        <w:rPr>
          <w:rFonts w:ascii="Calibri" w:eastAsia="Calibri" w:hAnsi="Calibri" w:cs="Calibri"/>
        </w:rPr>
        <w:t xml:space="preserve">od dnia zakończenia weryfikacji </w:t>
      </w:r>
      <w:r w:rsidR="00EC0156" w:rsidRPr="001E01A4">
        <w:rPr>
          <w:rFonts w:ascii="Calibri" w:eastAsia="Calibri" w:hAnsi="Calibri" w:cs="Calibri"/>
        </w:rPr>
        <w:t xml:space="preserve">warunków </w:t>
      </w:r>
      <w:r w:rsidRPr="001E01A4">
        <w:rPr>
          <w:rFonts w:ascii="Calibri" w:eastAsia="Calibri" w:hAnsi="Calibri" w:cs="Calibri"/>
        </w:rPr>
        <w:t>formalnych wszystkich wniosków o</w:t>
      </w:r>
      <w:r w:rsidR="008E4305" w:rsidRPr="001E01A4">
        <w:rPr>
          <w:rFonts w:ascii="Calibri" w:eastAsia="Calibri" w:hAnsi="Calibri" w:cs="Calibri"/>
        </w:rPr>
        <w:t> </w:t>
      </w:r>
      <w:r w:rsidRPr="001E01A4">
        <w:rPr>
          <w:rFonts w:ascii="Calibri" w:eastAsia="Calibri" w:hAnsi="Calibri" w:cs="Calibri"/>
        </w:rPr>
        <w:t>dofinansowanie projektu złożonych w odpowiedzi na konkurs.</w:t>
      </w:r>
      <w:r w:rsidR="00E104A7" w:rsidRPr="001E01A4">
        <w:rPr>
          <w:rFonts w:ascii="Calibri" w:eastAsia="Calibri" w:hAnsi="Calibri" w:cs="Calibri"/>
        </w:rPr>
        <w:t xml:space="preserve"> </w:t>
      </w:r>
    </w:p>
    <w:p w14:paraId="72B74DA2" w14:textId="77777777" w:rsidR="00E104A7" w:rsidRPr="001E01A4" w:rsidRDefault="00E104A7" w:rsidP="001E01A4">
      <w:pPr>
        <w:spacing w:after="0"/>
        <w:jc w:val="both"/>
        <w:rPr>
          <w:rFonts w:ascii="Calibri" w:eastAsia="Calibri" w:hAnsi="Calibri" w:cs="Calibri"/>
        </w:rPr>
      </w:pPr>
    </w:p>
    <w:p w14:paraId="7D2A3017" w14:textId="77777777" w:rsidR="00F21855" w:rsidRPr="001E01A4" w:rsidRDefault="00F21855" w:rsidP="001E01A4">
      <w:pPr>
        <w:spacing w:after="0"/>
        <w:jc w:val="both"/>
        <w:rPr>
          <w:rFonts w:ascii="Calibri" w:eastAsia="Calibri" w:hAnsi="Calibri" w:cs="Calibri"/>
        </w:rPr>
      </w:pPr>
      <w:r w:rsidRPr="001E01A4">
        <w:rPr>
          <w:rFonts w:ascii="Calibri" w:eastAsia="Calibri" w:hAnsi="Calibri" w:cs="Calibr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1E01A4" w:rsidRDefault="00F21855" w:rsidP="001E01A4">
      <w:pPr>
        <w:spacing w:after="0"/>
        <w:jc w:val="both"/>
        <w:rPr>
          <w:rFonts w:ascii="Calibri" w:eastAsia="Calibri" w:hAnsi="Calibri" w:cs="Calibri"/>
        </w:rPr>
      </w:pPr>
    </w:p>
    <w:p w14:paraId="1D2CD2F9" w14:textId="0A357B58" w:rsidR="00F21855" w:rsidRPr="001E01A4" w:rsidRDefault="00F21855" w:rsidP="001E01A4">
      <w:pPr>
        <w:spacing w:after="0"/>
        <w:jc w:val="both"/>
        <w:rPr>
          <w:rFonts w:ascii="Calibri" w:eastAsia="Calibri" w:hAnsi="Calibri" w:cs="Calibri"/>
        </w:rPr>
      </w:pPr>
      <w:r w:rsidRPr="001E01A4">
        <w:rPr>
          <w:rFonts w:ascii="Calibri" w:eastAsia="Calibri" w:hAnsi="Calibri" w:cs="Calibri"/>
        </w:rPr>
        <w:t>Po zakończeniu oceny formalnej wniosków o dofinansowanie projektu, IOK</w:t>
      </w:r>
      <w:r w:rsidRPr="001E01A4">
        <w:rPr>
          <w:rFonts w:ascii="Calibri" w:eastAsia="MS Mincho" w:hAnsi="Calibri" w:cs="Calibri"/>
          <w:lang w:eastAsia="ja-JP"/>
        </w:rPr>
        <w:t xml:space="preserve"> </w:t>
      </w:r>
      <w:r w:rsidRPr="001E01A4">
        <w:rPr>
          <w:rFonts w:ascii="Calibri" w:eastAsia="Calibri" w:hAnsi="Calibri" w:cs="Calibri"/>
        </w:rPr>
        <w:t xml:space="preserve">niezwłocznie przekazuje wnioskodawcy pisemną informację o wyniku oceny (spełnieniu lub niespełnieniu kryteriów oceny) wraz z uzasadnieniem. </w:t>
      </w:r>
    </w:p>
    <w:p w14:paraId="196414D5" w14:textId="77777777" w:rsidR="00F21855" w:rsidRPr="001E01A4" w:rsidRDefault="00F21855" w:rsidP="001E01A4">
      <w:pPr>
        <w:spacing w:after="0"/>
        <w:jc w:val="both"/>
        <w:rPr>
          <w:rFonts w:ascii="Calibri" w:hAnsi="Calibri" w:cs="Calibri"/>
        </w:rPr>
      </w:pPr>
      <w:r w:rsidRPr="001E01A4">
        <w:rPr>
          <w:rFonts w:ascii="Calibri" w:hAnsi="Calibri" w:cs="Calibri"/>
        </w:rPr>
        <w:lastRenderedPageBreak/>
        <w:t xml:space="preserve">Lista </w:t>
      </w:r>
      <w:r w:rsidR="00D66061" w:rsidRPr="001E01A4">
        <w:rPr>
          <w:rFonts w:ascii="Calibri" w:hAnsi="Calibri" w:cs="Calibri"/>
        </w:rPr>
        <w:t>wniosków o dofinansowanie projektu</w:t>
      </w:r>
      <w:r w:rsidRPr="001E01A4">
        <w:rPr>
          <w:rFonts w:ascii="Calibri" w:hAnsi="Calibri" w:cs="Calibri"/>
        </w:rPr>
        <w:t>, które przeszły pozytywnie ocenę formalną</w:t>
      </w:r>
      <w:r w:rsidR="00AA45D9" w:rsidRPr="001E01A4">
        <w:rPr>
          <w:rFonts w:ascii="Calibri" w:hAnsi="Calibri" w:cs="Calibri"/>
        </w:rPr>
        <w:t xml:space="preserve"> i zostały zakwalifikowane do etapu oceny merytorycznej</w:t>
      </w:r>
      <w:r w:rsidRPr="001E01A4">
        <w:rPr>
          <w:rFonts w:ascii="Calibri" w:hAnsi="Calibri" w:cs="Calibri"/>
        </w:rPr>
        <w:t xml:space="preserve"> zostanie umieszczona na stronie</w:t>
      </w:r>
      <w:r w:rsidR="008E4305" w:rsidRPr="001E01A4">
        <w:rPr>
          <w:rFonts w:ascii="Calibri" w:hAnsi="Calibri" w:cs="Calibri"/>
          <w:color w:val="0000FF" w:themeColor="hyperlink"/>
          <w:u w:val="single"/>
        </w:rPr>
        <w:t xml:space="preserve"> RPO </w:t>
      </w:r>
      <w:hyperlink r:id="rId33" w:history="1">
        <w:r w:rsidR="008E4305" w:rsidRPr="001E01A4">
          <w:rPr>
            <w:rStyle w:val="Hipercze"/>
            <w:rFonts w:ascii="Calibri" w:hAnsi="Calibri" w:cs="Calibri"/>
          </w:rPr>
          <w:t>WP 2014-2020</w:t>
        </w:r>
      </w:hyperlink>
      <w:r w:rsidR="00347FB7" w:rsidRPr="001E01A4">
        <w:rPr>
          <w:rFonts w:ascii="Calibri" w:eastAsia="MS Mincho" w:hAnsi="Calibri" w:cs="Calibri"/>
          <w:lang w:eastAsia="ja-JP"/>
        </w:rPr>
        <w:t>.</w:t>
      </w:r>
    </w:p>
    <w:p w14:paraId="2F7FDDD6" w14:textId="77777777" w:rsidR="00F21855" w:rsidRPr="00073F18" w:rsidRDefault="00F21855" w:rsidP="001E01A4">
      <w:pPr>
        <w:spacing w:after="0"/>
        <w:jc w:val="both"/>
        <w:rPr>
          <w:rFonts w:ascii="Calibri" w:eastAsia="Calibri" w:hAnsi="Calibri" w:cs="Calibri"/>
          <w:szCs w:val="24"/>
        </w:rPr>
      </w:pPr>
    </w:p>
    <w:p w14:paraId="576E25E5" w14:textId="314500F7" w:rsidR="00F21855"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Calibri" w:hAnsi="Calibri" w:cs="Calibri"/>
        </w:rPr>
        <w:t xml:space="preserve">W przypadku uzyskania przez </w:t>
      </w:r>
      <w:r w:rsidR="00D66061" w:rsidRPr="001E01A4">
        <w:rPr>
          <w:rFonts w:ascii="Calibri" w:eastAsia="Calibri" w:hAnsi="Calibri" w:cs="Calibri"/>
        </w:rPr>
        <w:t xml:space="preserve">wniosek o dofinansowanie projektu </w:t>
      </w:r>
      <w:r w:rsidRPr="001E01A4">
        <w:rPr>
          <w:rFonts w:ascii="Calibri" w:eastAsia="Calibri" w:hAnsi="Calibri" w:cs="Calibri"/>
        </w:rPr>
        <w:t>oceny negatywnej</w:t>
      </w:r>
      <w:r w:rsidR="00ED3E41" w:rsidRPr="001E01A4">
        <w:rPr>
          <w:rFonts w:ascii="Calibri" w:eastAsia="Calibri" w:hAnsi="Calibri" w:cs="Calibri"/>
        </w:rPr>
        <w:t xml:space="preserve"> spełniania kryteriów formalnych</w:t>
      </w:r>
      <w:r w:rsidRPr="001E01A4">
        <w:rPr>
          <w:rFonts w:ascii="Calibri" w:eastAsia="Calibri" w:hAnsi="Calibri" w:cs="Calibri"/>
        </w:rPr>
        <w:t>, informacja o wyniku oceny</w:t>
      </w:r>
      <w:r w:rsidR="005741EE">
        <w:rPr>
          <w:rFonts w:ascii="Calibri" w:eastAsia="Calibri" w:hAnsi="Calibri" w:cs="Calibri"/>
        </w:rPr>
        <w:t>,</w:t>
      </w:r>
      <w:r w:rsidRPr="001E01A4">
        <w:rPr>
          <w:rFonts w:ascii="Calibri" w:eastAsia="Calibri" w:hAnsi="Calibri" w:cs="Calibri"/>
        </w:rPr>
        <w:t xml:space="preserve"> </w:t>
      </w:r>
      <w:r w:rsidR="006E7950" w:rsidRPr="001E01A4">
        <w:rPr>
          <w:rFonts w:ascii="Calibri" w:hAnsi="Calibri" w:cs="Calibri"/>
          <w:b/>
        </w:rPr>
        <w:t>zgodnie z art. 45 ust. 5 ustawy wdrożeniowej</w:t>
      </w:r>
      <w:r w:rsidR="005741EE">
        <w:rPr>
          <w:rFonts w:ascii="Calibri" w:hAnsi="Calibri" w:cs="Calibri"/>
          <w:b/>
        </w:rPr>
        <w:t xml:space="preserve">, </w:t>
      </w:r>
      <w:r w:rsidRPr="001E01A4">
        <w:rPr>
          <w:rFonts w:ascii="Calibri" w:eastAsia="Calibri" w:hAnsi="Calibri" w:cs="Calibri"/>
        </w:rPr>
        <w:t xml:space="preserve">zawiera pouczenie o </w:t>
      </w:r>
      <w:r w:rsidRPr="001E01A4">
        <w:rPr>
          <w:rFonts w:ascii="Calibri" w:eastAsia="Calibri" w:hAnsi="Calibri" w:cs="Calibri"/>
          <w:b/>
        </w:rPr>
        <w:t>możliwości wniesienia protestu</w:t>
      </w:r>
      <w:r w:rsidR="00ED2C2C" w:rsidRPr="001E01A4">
        <w:rPr>
          <w:rFonts w:ascii="Calibri" w:hAnsi="Calibri" w:cs="Calibri"/>
          <w:b/>
        </w:rPr>
        <w:t>.</w:t>
      </w:r>
    </w:p>
    <w:p w14:paraId="37B0A326" w14:textId="77777777" w:rsidR="008E4305" w:rsidRPr="001E01A4" w:rsidRDefault="008E4305" w:rsidP="001E01A4">
      <w:pPr>
        <w:spacing w:after="0"/>
        <w:jc w:val="both"/>
        <w:rPr>
          <w:rFonts w:ascii="Calibri" w:eastAsia="Calibri" w:hAnsi="Calibri" w:cs="Calibri"/>
        </w:rPr>
      </w:pPr>
    </w:p>
    <w:p w14:paraId="0E6FC44C" w14:textId="77777777" w:rsidR="008E4305" w:rsidRPr="001E01A4" w:rsidRDefault="008E4305" w:rsidP="001E01A4">
      <w:pPr>
        <w:spacing w:after="0"/>
        <w:jc w:val="both"/>
        <w:rPr>
          <w:rFonts w:ascii="Calibri" w:eastAsia="MS Mincho" w:hAnsi="Calibri" w:cs="Calibri"/>
          <w:lang w:eastAsia="ja-JP"/>
        </w:rPr>
      </w:pPr>
      <w:r w:rsidRPr="001E01A4">
        <w:rPr>
          <w:rFonts w:ascii="Calibri" w:eastAsia="Calibri" w:hAnsi="Calibri" w:cs="Calibri"/>
        </w:rPr>
        <w:t>Procedura odwoławcza obowiązująca w konkursie została opisana w pkt 4.3. niniejszego Regulaminu.</w:t>
      </w:r>
    </w:p>
    <w:p w14:paraId="70CA42C4" w14:textId="77777777" w:rsidR="00F21855" w:rsidRPr="001E01A4" w:rsidRDefault="00F21855" w:rsidP="001E01A4">
      <w:pPr>
        <w:spacing w:after="0"/>
        <w:jc w:val="both"/>
        <w:rPr>
          <w:rFonts w:ascii="Calibri" w:eastAsia="MS Mincho" w:hAnsi="Calibri" w:cs="Calibri"/>
          <w:lang w:eastAsia="ja-JP"/>
        </w:rPr>
      </w:pPr>
    </w:p>
    <w:p w14:paraId="1A704B06" w14:textId="29F5778A" w:rsidR="00E22623" w:rsidRDefault="00FC5EB6" w:rsidP="007C5026">
      <w:pPr>
        <w:spacing w:after="0"/>
        <w:rPr>
          <w:rFonts w:ascii="Calibri" w:eastAsia="MS Mincho" w:hAnsi="Calibri" w:cs="Calibri"/>
          <w:b/>
          <w:lang w:eastAsia="ja-JP"/>
        </w:rPr>
      </w:pPr>
      <w:r w:rsidRPr="001E01A4">
        <w:rPr>
          <w:rFonts w:ascii="Calibri" w:eastAsia="MS Mincho" w:hAnsi="Calibri" w:cs="Calibri"/>
          <w:b/>
          <w:lang w:eastAsia="ja-JP"/>
        </w:rPr>
        <w:t>ETAP OCENY MERYTORYCZNEJ</w:t>
      </w:r>
    </w:p>
    <w:p w14:paraId="48F7C525" w14:textId="77777777" w:rsidR="007C5026" w:rsidRPr="001E01A4" w:rsidRDefault="007C5026" w:rsidP="007C5026">
      <w:pPr>
        <w:spacing w:after="0"/>
        <w:rPr>
          <w:rFonts w:ascii="Calibri" w:eastAsia="MS Mincho" w:hAnsi="Calibri" w:cs="Calibri"/>
          <w:b/>
          <w:lang w:eastAsia="ja-JP"/>
        </w:rPr>
      </w:pPr>
    </w:p>
    <w:p w14:paraId="60FAD55B" w14:textId="77777777" w:rsidR="003E482E" w:rsidRPr="001E01A4" w:rsidRDefault="00F2185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 xml:space="preserve">Na ocenę merytoryczną wniosków </w:t>
      </w:r>
      <w:r w:rsidR="00C52DFB" w:rsidRPr="001E01A4">
        <w:rPr>
          <w:rFonts w:ascii="Calibri" w:eastAsia="MS Mincho" w:hAnsi="Calibri" w:cs="Calibri"/>
          <w:lang w:eastAsia="ja-JP"/>
        </w:rPr>
        <w:t xml:space="preserve">o dofinansowanie projektu </w:t>
      </w:r>
      <w:r w:rsidRPr="001E01A4">
        <w:rPr>
          <w:rFonts w:ascii="Calibri" w:eastAsia="MS Mincho" w:hAnsi="Calibri" w:cs="Calibri"/>
          <w:lang w:eastAsia="ja-JP"/>
        </w:rPr>
        <w:t xml:space="preserve">składa się ocena </w:t>
      </w:r>
      <w:r w:rsidR="007C4965" w:rsidRPr="001E01A4">
        <w:rPr>
          <w:rFonts w:ascii="Calibri" w:eastAsia="MS Mincho" w:hAnsi="Calibri" w:cs="Calibri"/>
          <w:lang w:eastAsia="ja-JP"/>
        </w:rPr>
        <w:t>następujących rodzajów</w:t>
      </w:r>
      <w:r w:rsidR="003E482E" w:rsidRPr="001E01A4">
        <w:rPr>
          <w:rFonts w:ascii="Calibri" w:eastAsia="MS Mincho" w:hAnsi="Calibri" w:cs="Calibri"/>
          <w:lang w:eastAsia="ja-JP"/>
        </w:rPr>
        <w:t xml:space="preserve"> </w:t>
      </w:r>
      <w:r w:rsidRPr="001E01A4">
        <w:rPr>
          <w:rFonts w:ascii="Calibri" w:eastAsia="MS Mincho" w:hAnsi="Calibri" w:cs="Calibri"/>
          <w:lang w:eastAsia="ja-JP"/>
        </w:rPr>
        <w:t>kryteri</w:t>
      </w:r>
      <w:r w:rsidR="003E482E" w:rsidRPr="001E01A4">
        <w:rPr>
          <w:rFonts w:ascii="Calibri" w:eastAsia="MS Mincho" w:hAnsi="Calibri" w:cs="Calibri"/>
          <w:lang w:eastAsia="ja-JP"/>
        </w:rPr>
        <w:t>ów</w:t>
      </w:r>
      <w:r w:rsidRPr="001E01A4">
        <w:rPr>
          <w:rFonts w:ascii="Calibri" w:eastAsia="MS Mincho" w:hAnsi="Calibri" w:cs="Calibri"/>
          <w:lang w:eastAsia="ja-JP"/>
        </w:rPr>
        <w:t xml:space="preserve"> merytoryczn</w:t>
      </w:r>
      <w:r w:rsidR="003E482E" w:rsidRPr="001E01A4">
        <w:rPr>
          <w:rFonts w:ascii="Calibri" w:eastAsia="MS Mincho" w:hAnsi="Calibri" w:cs="Calibri"/>
          <w:lang w:eastAsia="ja-JP"/>
        </w:rPr>
        <w:t>ych</w:t>
      </w:r>
      <w:r w:rsidRPr="001E01A4">
        <w:rPr>
          <w:rFonts w:ascii="Calibri" w:eastAsia="MS Mincho" w:hAnsi="Calibri" w:cs="Calibri"/>
          <w:lang w:eastAsia="ja-JP"/>
        </w:rPr>
        <w:t xml:space="preserve">: </w:t>
      </w:r>
    </w:p>
    <w:p w14:paraId="11D7FC66" w14:textId="77777777" w:rsidR="003E482E" w:rsidRPr="001E01A4" w:rsidRDefault="00F21855" w:rsidP="007C5026">
      <w:pPr>
        <w:pStyle w:val="Akapitzlist"/>
        <w:numPr>
          <w:ilvl w:val="0"/>
          <w:numId w:val="22"/>
        </w:numPr>
        <w:shd w:val="clear" w:color="auto" w:fill="FFFFFF" w:themeFill="background1"/>
        <w:spacing w:after="0"/>
        <w:ind w:left="709" w:hanging="567"/>
        <w:jc w:val="both"/>
        <w:rPr>
          <w:rFonts w:ascii="Calibri" w:eastAsia="MS Mincho" w:hAnsi="Calibri" w:cs="Calibri"/>
          <w:lang w:eastAsia="ja-JP"/>
        </w:rPr>
      </w:pPr>
      <w:r w:rsidRPr="001E01A4">
        <w:rPr>
          <w:rFonts w:ascii="Calibri" w:eastAsia="MS Mincho" w:hAnsi="Calibri" w:cs="Calibri"/>
          <w:lang w:eastAsia="ja-JP"/>
        </w:rPr>
        <w:t>wykonalności</w:t>
      </w:r>
      <w:r w:rsidR="00700614" w:rsidRPr="001E01A4">
        <w:rPr>
          <w:rFonts w:ascii="Calibri" w:eastAsia="MS Mincho" w:hAnsi="Calibri" w:cs="Calibri"/>
          <w:lang w:eastAsia="ja-JP"/>
        </w:rPr>
        <w:t>;</w:t>
      </w:r>
    </w:p>
    <w:p w14:paraId="25FA7D98" w14:textId="77777777" w:rsidR="00F21855" w:rsidRPr="001E01A4" w:rsidRDefault="00F21855" w:rsidP="007C5026">
      <w:pPr>
        <w:pStyle w:val="Akapitzlist"/>
        <w:numPr>
          <w:ilvl w:val="0"/>
          <w:numId w:val="22"/>
        </w:numPr>
        <w:shd w:val="clear" w:color="auto" w:fill="FFFFFF" w:themeFill="background1"/>
        <w:spacing w:after="0"/>
        <w:ind w:left="709" w:hanging="567"/>
        <w:jc w:val="both"/>
        <w:rPr>
          <w:rFonts w:ascii="Calibri" w:eastAsia="MS Mincho" w:hAnsi="Calibri" w:cs="Calibri"/>
          <w:lang w:eastAsia="ja-JP"/>
        </w:rPr>
      </w:pPr>
      <w:r w:rsidRPr="001E01A4">
        <w:rPr>
          <w:rFonts w:ascii="Calibri" w:eastAsia="MS Mincho" w:hAnsi="Calibri" w:cs="Calibri"/>
          <w:lang w:eastAsia="ja-JP"/>
        </w:rPr>
        <w:t>strategiczn</w:t>
      </w:r>
      <w:r w:rsidR="0059398F" w:rsidRPr="001E01A4">
        <w:rPr>
          <w:rFonts w:ascii="Calibri" w:eastAsia="MS Mincho" w:hAnsi="Calibri" w:cs="Calibri"/>
          <w:lang w:eastAsia="ja-JP"/>
        </w:rPr>
        <w:t>ych</w:t>
      </w:r>
      <w:r w:rsidRPr="001E01A4">
        <w:rPr>
          <w:rFonts w:ascii="Calibri" w:eastAsia="MS Mincho" w:hAnsi="Calibri" w:cs="Calibri"/>
          <w:lang w:eastAsia="ja-JP"/>
        </w:rPr>
        <w:t xml:space="preserve"> I stopnia</w:t>
      </w:r>
      <w:r w:rsidR="00347FB7" w:rsidRPr="001E01A4">
        <w:rPr>
          <w:rFonts w:ascii="Calibri" w:eastAsia="MS Mincho" w:hAnsi="Calibri" w:cs="Calibri"/>
          <w:lang w:eastAsia="ja-JP"/>
        </w:rPr>
        <w:t>.</w:t>
      </w:r>
    </w:p>
    <w:p w14:paraId="554E68A7" w14:textId="77777777" w:rsidR="00347FB7" w:rsidRPr="001E01A4" w:rsidRDefault="00347FB7" w:rsidP="001E01A4">
      <w:pPr>
        <w:spacing w:after="0"/>
        <w:jc w:val="both"/>
        <w:rPr>
          <w:rFonts w:ascii="Calibri" w:eastAsia="MS Mincho" w:hAnsi="Calibri" w:cs="Calibri"/>
          <w:lang w:eastAsia="ja-JP"/>
        </w:rPr>
      </w:pPr>
    </w:p>
    <w:p w14:paraId="2E080CD6" w14:textId="38F05BAC" w:rsidR="00EC0156" w:rsidRPr="001E01A4" w:rsidRDefault="00F21855" w:rsidP="001E01A4">
      <w:pPr>
        <w:spacing w:after="0"/>
        <w:jc w:val="both"/>
        <w:rPr>
          <w:rFonts w:ascii="Calibri" w:eastAsia="Times New Roman" w:hAnsi="Calibri" w:cs="Calibri"/>
          <w:b/>
          <w:lang w:eastAsia="pl-PL"/>
        </w:rPr>
      </w:pPr>
      <w:r w:rsidRPr="001E01A4">
        <w:rPr>
          <w:rFonts w:ascii="Calibri" w:eastAsia="MS Mincho" w:hAnsi="Calibri" w:cs="Calibri"/>
          <w:lang w:eastAsia="ja-JP"/>
        </w:rPr>
        <w:t xml:space="preserve">Ocena merytoryczna </w:t>
      </w:r>
      <w:r w:rsidR="0087136C" w:rsidRPr="001E01A4">
        <w:rPr>
          <w:rFonts w:ascii="Calibri" w:eastAsia="MS Mincho" w:hAnsi="Calibri" w:cs="Calibri"/>
          <w:lang w:eastAsia="ja-JP"/>
        </w:rPr>
        <w:t>– wykonalności i strategiczna I stopnia powinna zostać przeprowadzona w </w:t>
      </w:r>
      <w:r w:rsidRPr="001E01A4">
        <w:rPr>
          <w:rFonts w:ascii="Calibri" w:eastAsia="MS Mincho" w:hAnsi="Calibri" w:cs="Calibri"/>
          <w:lang w:eastAsia="ja-JP"/>
        </w:rPr>
        <w:t xml:space="preserve">terminie nie dłuższym niż </w:t>
      </w:r>
      <w:r w:rsidRPr="001E01A4">
        <w:rPr>
          <w:rFonts w:ascii="Calibri" w:eastAsia="MS Mincho" w:hAnsi="Calibri" w:cs="Calibri"/>
          <w:b/>
          <w:lang w:eastAsia="ja-JP"/>
        </w:rPr>
        <w:t xml:space="preserve">75 dni </w:t>
      </w:r>
      <w:r w:rsidRPr="001E01A4">
        <w:rPr>
          <w:rFonts w:ascii="Calibri" w:eastAsia="MS Mincho" w:hAnsi="Calibri" w:cs="Calibri"/>
          <w:lang w:eastAsia="ja-JP"/>
        </w:rPr>
        <w:t>od dnia zakończenia oceny formalnej.</w:t>
      </w:r>
    </w:p>
    <w:p w14:paraId="0CAE1293" w14:textId="77777777" w:rsidR="00A72271" w:rsidRPr="001E01A4" w:rsidRDefault="00A72271" w:rsidP="001E01A4">
      <w:pPr>
        <w:spacing w:after="0"/>
        <w:jc w:val="both"/>
        <w:rPr>
          <w:rFonts w:ascii="Calibri" w:eastAsia="Times New Roman" w:hAnsi="Calibri" w:cs="Calibri"/>
          <w:b/>
          <w:lang w:eastAsia="pl-PL"/>
        </w:rPr>
      </w:pPr>
    </w:p>
    <w:p w14:paraId="0D0B46FB" w14:textId="77777777" w:rsidR="00F21855" w:rsidRPr="001E01A4" w:rsidRDefault="00495E76" w:rsidP="001E01A4">
      <w:pPr>
        <w:spacing w:after="0"/>
        <w:rPr>
          <w:rFonts w:ascii="Calibri" w:eastAsia="Times New Roman" w:hAnsi="Calibri" w:cs="Calibri"/>
          <w:b/>
          <w:lang w:eastAsia="pl-PL"/>
        </w:rPr>
      </w:pPr>
      <w:r w:rsidRPr="001E01A4">
        <w:rPr>
          <w:rFonts w:ascii="Calibri" w:eastAsia="Times New Roman" w:hAnsi="Calibri" w:cs="Calibri"/>
          <w:b/>
          <w:lang w:eastAsia="pl-PL"/>
        </w:rPr>
        <w:t>Ocena kryteriów wykonalności</w:t>
      </w:r>
    </w:p>
    <w:p w14:paraId="04AEB9CB" w14:textId="77777777" w:rsidR="008E4305" w:rsidRPr="00E91AF3" w:rsidRDefault="008E4305" w:rsidP="001E01A4">
      <w:pPr>
        <w:spacing w:after="0"/>
        <w:rPr>
          <w:rFonts w:ascii="Calibri" w:eastAsia="Times New Roman" w:hAnsi="Calibri" w:cs="Calibri"/>
          <w:b/>
          <w:sz w:val="18"/>
          <w:lang w:eastAsia="pl-PL"/>
        </w:rPr>
      </w:pPr>
    </w:p>
    <w:p w14:paraId="3E1A5379" w14:textId="77777777" w:rsidR="00F21855" w:rsidRPr="001E01A4" w:rsidRDefault="00F21855"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w:t>
      </w:r>
      <w:r w:rsidR="00495E76" w:rsidRPr="001E01A4">
        <w:rPr>
          <w:rFonts w:ascii="Calibri" w:eastAsia="Calibri" w:hAnsi="Calibri" w:cs="Calibri"/>
        </w:rPr>
        <w:t xml:space="preserve">kryteriów </w:t>
      </w:r>
      <w:r w:rsidRPr="001E01A4">
        <w:rPr>
          <w:rFonts w:ascii="Calibri" w:eastAsia="Calibri" w:hAnsi="Calibri" w:cs="Calibri"/>
        </w:rPr>
        <w:t>wykonalności jest częścią oceny merytorycznej i polega na weryfikacji zasadności wewnętrznej logiki projektu, w odniesieniu do zakresu rzecz</w:t>
      </w:r>
      <w:r w:rsidR="002D724F" w:rsidRPr="001E01A4">
        <w:rPr>
          <w:rFonts w:ascii="Calibri" w:eastAsia="Calibri" w:hAnsi="Calibri" w:cs="Calibri"/>
        </w:rPr>
        <w:t>owego, założeń finansowych oraz </w:t>
      </w:r>
      <w:r w:rsidRPr="001E01A4">
        <w:rPr>
          <w:rFonts w:ascii="Calibri" w:eastAsia="Calibri" w:hAnsi="Calibri" w:cs="Calibri"/>
        </w:rPr>
        <w:t xml:space="preserve">potencjału instytucjonalnego wnioskodawcy </w:t>
      </w:r>
      <w:r w:rsidR="009062FB" w:rsidRPr="001E01A4">
        <w:rPr>
          <w:rFonts w:ascii="Calibri" w:eastAsia="Calibri" w:hAnsi="Calibri" w:cs="Calibri"/>
        </w:rPr>
        <w:t>/</w:t>
      </w:r>
      <w:r w:rsidR="001348B8" w:rsidRPr="001E01A4">
        <w:rPr>
          <w:rFonts w:ascii="Calibri" w:eastAsia="Calibri" w:hAnsi="Calibri" w:cs="Calibri"/>
        </w:rPr>
        <w:t xml:space="preserve"> </w:t>
      </w:r>
      <w:r w:rsidRPr="001E01A4">
        <w:rPr>
          <w:rFonts w:ascii="Calibri" w:eastAsia="Calibri" w:hAnsi="Calibri" w:cs="Calibri"/>
        </w:rPr>
        <w:t>partnerów.</w:t>
      </w:r>
    </w:p>
    <w:p w14:paraId="130121AD" w14:textId="76D1649C" w:rsidR="00F21855" w:rsidRPr="001E01A4" w:rsidRDefault="00F21855" w:rsidP="001E01A4">
      <w:pPr>
        <w:spacing w:after="0"/>
        <w:jc w:val="both"/>
        <w:rPr>
          <w:rFonts w:ascii="Calibri" w:eastAsia="Calibri" w:hAnsi="Calibri" w:cs="Calibri"/>
        </w:rPr>
      </w:pPr>
    </w:p>
    <w:p w14:paraId="2D759FB9" w14:textId="77777777" w:rsidR="00F21855" w:rsidRPr="001E01A4" w:rsidRDefault="00FC5EB6" w:rsidP="001E01A4">
      <w:pPr>
        <w:spacing w:after="0"/>
        <w:jc w:val="both"/>
        <w:rPr>
          <w:rFonts w:ascii="Calibri" w:eastAsia="Calibri" w:hAnsi="Calibri" w:cs="Calibri"/>
          <w:b/>
          <w:u w:val="single"/>
        </w:rPr>
      </w:pPr>
      <w:r w:rsidRPr="001E01A4">
        <w:rPr>
          <w:rFonts w:ascii="Calibri" w:hAnsi="Calibri" w:cs="Calibri"/>
          <w:b/>
        </w:rPr>
        <w:t>Kryteria wykonalności</w:t>
      </w:r>
      <w:r w:rsidR="00347B6F" w:rsidRPr="001E01A4">
        <w:rPr>
          <w:rFonts w:ascii="Calibri" w:hAnsi="Calibri" w:cs="Calibri"/>
          <w:b/>
        </w:rPr>
        <w:t xml:space="preserve"> </w:t>
      </w:r>
      <w:r w:rsidR="00F21855" w:rsidRPr="001E01A4">
        <w:rPr>
          <w:rFonts w:ascii="Calibri" w:eastAsia="Calibri" w:hAnsi="Calibri" w:cs="Calibri"/>
        </w:rPr>
        <w:t xml:space="preserve">dzielą </w:t>
      </w:r>
      <w:r w:rsidR="00FB698D" w:rsidRPr="001E01A4">
        <w:rPr>
          <w:rFonts w:ascii="Calibri" w:eastAsia="Calibri" w:hAnsi="Calibri" w:cs="Calibri"/>
        </w:rPr>
        <w:t>się</w:t>
      </w:r>
      <w:r w:rsidR="00F21855" w:rsidRPr="001E01A4">
        <w:rPr>
          <w:rFonts w:ascii="Calibri" w:eastAsia="Calibri" w:hAnsi="Calibri" w:cs="Calibri"/>
        </w:rPr>
        <w:t xml:space="preserve"> na:</w:t>
      </w:r>
    </w:p>
    <w:p w14:paraId="147D46B0" w14:textId="6383BEC5" w:rsidR="00F21855" w:rsidRPr="001E01A4" w:rsidRDefault="00FB698D" w:rsidP="00110F1A">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 xml:space="preserve">ryteria wykonalności </w:t>
      </w:r>
      <w:r w:rsidR="00F21855" w:rsidRPr="001E01A4">
        <w:rPr>
          <w:rFonts w:ascii="Calibri" w:eastAsia="MS Mincho" w:hAnsi="Calibri" w:cs="Calibri"/>
          <w:b/>
          <w:lang w:eastAsia="ja-JP"/>
        </w:rPr>
        <w:t xml:space="preserve">rzeczowej </w:t>
      </w:r>
      <w:r w:rsidR="00907C04" w:rsidRPr="001E01A4">
        <w:rPr>
          <w:rFonts w:ascii="Calibri" w:eastAsia="MS Mincho" w:hAnsi="Calibri" w:cs="Calibri"/>
          <w:b/>
          <w:lang w:eastAsia="ja-JP"/>
        </w:rPr>
        <w:t>projektu,</w:t>
      </w:r>
      <w:r w:rsidR="00773382" w:rsidRPr="001E01A4">
        <w:rPr>
          <w:rFonts w:ascii="Calibri" w:eastAsia="MS Mincho" w:hAnsi="Calibri" w:cs="Calibri"/>
          <w:b/>
          <w:lang w:eastAsia="ja-JP"/>
        </w:rPr>
        <w:t xml:space="preserve"> </w:t>
      </w:r>
      <w:r w:rsidR="00F21855" w:rsidRPr="001E01A4">
        <w:rPr>
          <w:rFonts w:ascii="Calibri" w:eastAsia="MS Mincho" w:hAnsi="Calibri" w:cs="Calibri"/>
          <w:lang w:eastAsia="ja-JP"/>
        </w:rPr>
        <w:t>(</w:t>
      </w:r>
      <w:r w:rsidR="008E4305" w:rsidRPr="001E01A4">
        <w:rPr>
          <w:rFonts w:ascii="Calibri" w:eastAsia="MS Mincho" w:hAnsi="Calibri" w:cs="Calibri"/>
          <w:lang w:eastAsia="ja-JP"/>
        </w:rPr>
        <w:t>kryteri</w:t>
      </w:r>
      <w:r w:rsidR="00D3336B">
        <w:rPr>
          <w:rFonts w:ascii="Calibri" w:eastAsia="MS Mincho" w:hAnsi="Calibri" w:cs="Calibri"/>
          <w:lang w:eastAsia="ja-JP"/>
        </w:rPr>
        <w:t>um z możliwością skierowania do </w:t>
      </w:r>
      <w:r w:rsidR="008E4305" w:rsidRPr="001E01A4">
        <w:rPr>
          <w:rFonts w:ascii="Calibri" w:eastAsia="MS Mincho" w:hAnsi="Calibri" w:cs="Calibri"/>
          <w:lang w:eastAsia="ja-JP"/>
        </w:rPr>
        <w:t>negocjacji)</w:t>
      </w:r>
      <w:r w:rsidR="00C80500" w:rsidRPr="001E01A4">
        <w:rPr>
          <w:rFonts w:ascii="Calibri" w:eastAsia="MS Mincho" w:hAnsi="Calibri" w:cs="Calibri"/>
          <w:lang w:eastAsia="ja-JP"/>
        </w:rPr>
        <w:t>;</w:t>
      </w:r>
    </w:p>
    <w:p w14:paraId="250D968C" w14:textId="77777777" w:rsidR="00F21855" w:rsidRPr="001E01A4" w:rsidRDefault="00FB698D" w:rsidP="00110F1A">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wykonalności finansowej</w:t>
      </w:r>
      <w:r w:rsidR="00AF59F5" w:rsidRPr="001E01A4">
        <w:rPr>
          <w:rFonts w:ascii="Calibri" w:eastAsia="MS Mincho" w:hAnsi="Calibri" w:cs="Calibri"/>
          <w:b/>
          <w:lang w:eastAsia="ja-JP"/>
        </w:rPr>
        <w:t xml:space="preserve"> projektu</w:t>
      </w:r>
      <w:r w:rsidR="00F21855" w:rsidRPr="001E01A4">
        <w:rPr>
          <w:rFonts w:ascii="Calibri" w:eastAsia="MS Mincho" w:hAnsi="Calibri" w:cs="Calibri"/>
          <w:lang w:eastAsia="ja-JP"/>
        </w:rPr>
        <w:t>, tj.:</w:t>
      </w:r>
    </w:p>
    <w:p w14:paraId="15552CB6"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poprawności sporządzenia budżetu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7FA11044"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niezbędności pl</w:t>
      </w:r>
      <w:r w:rsidR="00C45859" w:rsidRPr="001E01A4">
        <w:rPr>
          <w:rFonts w:ascii="Calibri" w:eastAsia="MS Mincho" w:hAnsi="Calibri" w:cs="Calibri"/>
          <w:lang w:eastAsia="ja-JP"/>
        </w:rPr>
        <w:t>anowanych wydatków na realizację</w:t>
      </w:r>
      <w:r w:rsidRPr="001E01A4">
        <w:rPr>
          <w:rFonts w:ascii="Calibri" w:eastAsia="MS Mincho" w:hAnsi="Calibri" w:cs="Calibri"/>
          <w:lang w:eastAsia="ja-JP"/>
        </w:rPr>
        <w:t xml:space="preserve"> projektu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60F9EBD9" w14:textId="77777777" w:rsidR="00F21855" w:rsidRPr="001E01A4" w:rsidRDefault="00F21855" w:rsidP="00CA00A6">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racjonalności i efektywności planowanych wydatków (</w:t>
      </w:r>
      <w:r w:rsidR="000168EE" w:rsidRPr="001E01A4">
        <w:rPr>
          <w:rFonts w:ascii="Calibri" w:eastAsia="MS Mincho" w:hAnsi="Calibri" w:cs="Calibri"/>
          <w:lang w:eastAsia="ja-JP"/>
        </w:rPr>
        <w:t>kryterium z możliwością skierowania do negocjacji</w:t>
      </w:r>
      <w:r w:rsidR="00C80500" w:rsidRPr="001E01A4">
        <w:rPr>
          <w:rFonts w:ascii="Calibri" w:eastAsia="MS Mincho" w:hAnsi="Calibri" w:cs="Calibri"/>
          <w:lang w:eastAsia="ja-JP"/>
        </w:rPr>
        <w:t>);</w:t>
      </w:r>
    </w:p>
    <w:p w14:paraId="3899FC02" w14:textId="7EA590DA" w:rsidR="007373A2" w:rsidRPr="00431642" w:rsidRDefault="00F21855" w:rsidP="00E91AF3">
      <w:pPr>
        <w:numPr>
          <w:ilvl w:val="1"/>
          <w:numId w:val="32"/>
        </w:numPr>
        <w:tabs>
          <w:tab w:val="clear" w:pos="1080"/>
          <w:tab w:val="num" w:pos="1134"/>
        </w:tabs>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kwalifikowalności wydatków (</w:t>
      </w:r>
      <w:r w:rsidR="000168EE" w:rsidRPr="001E01A4">
        <w:rPr>
          <w:rFonts w:ascii="Calibri" w:eastAsia="MS Mincho" w:hAnsi="Calibri" w:cs="Calibri"/>
          <w:lang w:eastAsia="ja-JP"/>
        </w:rPr>
        <w:t>kryterium bez możliwości skierowania do negocjacji</w:t>
      </w:r>
      <w:r w:rsidR="00C80500" w:rsidRPr="001E01A4">
        <w:rPr>
          <w:rFonts w:ascii="Calibri" w:eastAsia="MS Mincho" w:hAnsi="Calibri" w:cs="Calibri"/>
          <w:lang w:eastAsia="ja-JP"/>
        </w:rPr>
        <w:t>);</w:t>
      </w:r>
    </w:p>
    <w:p w14:paraId="369E0F7F" w14:textId="77777777" w:rsidR="00F21855" w:rsidRPr="001E01A4" w:rsidRDefault="00FB698D" w:rsidP="00D3336B">
      <w:pPr>
        <w:numPr>
          <w:ilvl w:val="0"/>
          <w:numId w:val="7"/>
        </w:numPr>
        <w:tabs>
          <w:tab w:val="clear" w:pos="360"/>
          <w:tab w:val="num" w:pos="709"/>
        </w:tabs>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wykonalności instytucjonalnej</w:t>
      </w:r>
      <w:r w:rsidR="00AF59F5" w:rsidRPr="001E01A4">
        <w:rPr>
          <w:rFonts w:ascii="Calibri" w:eastAsia="MS Mincho" w:hAnsi="Calibri" w:cs="Calibri"/>
          <w:b/>
          <w:lang w:eastAsia="ja-JP"/>
        </w:rPr>
        <w:t xml:space="preserve"> projektu</w:t>
      </w:r>
      <w:r w:rsidR="00F21855" w:rsidRPr="001E01A4">
        <w:rPr>
          <w:rFonts w:ascii="Calibri" w:eastAsia="MS Mincho" w:hAnsi="Calibri" w:cs="Calibri"/>
          <w:lang w:eastAsia="ja-JP"/>
        </w:rPr>
        <w:t>, tj.:</w:t>
      </w:r>
    </w:p>
    <w:p w14:paraId="68C54B15"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 xml:space="preserve">potencjału finansowego wnioskodawcy/partnera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00C80500" w:rsidRPr="001E01A4">
        <w:rPr>
          <w:rFonts w:ascii="Calibri" w:hAnsi="Calibri" w:cs="Calibri"/>
        </w:rPr>
        <w:t>;</w:t>
      </w:r>
    </w:p>
    <w:p w14:paraId="73DE5D8F"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zasobów technicznych wnioskodawcy/partnera</w:t>
      </w:r>
      <w:r w:rsidR="00CD3EB4" w:rsidRPr="001E01A4">
        <w:rPr>
          <w:rFonts w:ascii="Calibri" w:hAnsi="Calibri" w:cs="Calibri"/>
        </w:rPr>
        <w:t xml:space="preserve">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00C80500" w:rsidRPr="001E01A4">
        <w:rPr>
          <w:rFonts w:ascii="Calibri" w:hAnsi="Calibri" w:cs="Calibri"/>
        </w:rPr>
        <w:t>;</w:t>
      </w:r>
    </w:p>
    <w:p w14:paraId="34B83D99" w14:textId="77777777" w:rsidR="00F21855" w:rsidRPr="001E01A4" w:rsidRDefault="00F21855" w:rsidP="00D3336B">
      <w:pPr>
        <w:numPr>
          <w:ilvl w:val="1"/>
          <w:numId w:val="7"/>
        </w:numPr>
        <w:tabs>
          <w:tab w:val="clear" w:pos="1080"/>
          <w:tab w:val="num" w:pos="1134"/>
        </w:tabs>
        <w:spacing w:after="0"/>
        <w:ind w:left="1134" w:hanging="425"/>
        <w:contextualSpacing/>
        <w:rPr>
          <w:rFonts w:ascii="Calibri" w:hAnsi="Calibri" w:cs="Calibri"/>
        </w:rPr>
      </w:pPr>
      <w:r w:rsidRPr="001E01A4">
        <w:rPr>
          <w:rFonts w:ascii="Calibri" w:hAnsi="Calibri" w:cs="Calibri"/>
        </w:rPr>
        <w:t>sposobu zarządzania projektem</w:t>
      </w:r>
      <w:r w:rsidR="00CD3EB4" w:rsidRPr="001E01A4">
        <w:rPr>
          <w:rFonts w:ascii="Calibri" w:hAnsi="Calibri" w:cs="Calibri"/>
        </w:rPr>
        <w:t xml:space="preserve"> </w:t>
      </w:r>
      <w:r w:rsidRPr="001E01A4">
        <w:rPr>
          <w:rFonts w:ascii="Calibri" w:eastAsia="MS Mincho" w:hAnsi="Calibri" w:cs="Calibri"/>
          <w:lang w:eastAsia="ja-JP"/>
        </w:rPr>
        <w:t>(</w:t>
      </w:r>
      <w:r w:rsidR="000168EE" w:rsidRPr="001E01A4">
        <w:rPr>
          <w:rFonts w:ascii="Calibri" w:eastAsia="MS Mincho" w:hAnsi="Calibri" w:cs="Calibri"/>
          <w:lang w:eastAsia="ja-JP"/>
        </w:rPr>
        <w:t>kryterium z możliwością skierowania do negocjacji)</w:t>
      </w:r>
      <w:r w:rsidRPr="001E01A4">
        <w:rPr>
          <w:rFonts w:ascii="Calibri" w:hAnsi="Calibri" w:cs="Calibri"/>
        </w:rPr>
        <w:t xml:space="preserve">. </w:t>
      </w:r>
    </w:p>
    <w:p w14:paraId="2FF317F7" w14:textId="77777777" w:rsidR="002D72AB" w:rsidRPr="001E01A4" w:rsidRDefault="002D72AB" w:rsidP="001E01A4">
      <w:pPr>
        <w:shd w:val="clear" w:color="auto" w:fill="FFFFFF" w:themeFill="background1"/>
        <w:spacing w:after="0"/>
        <w:jc w:val="both"/>
        <w:rPr>
          <w:rFonts w:ascii="Calibri" w:eastAsia="Calibri" w:hAnsi="Calibri" w:cs="Calibri"/>
        </w:rPr>
      </w:pPr>
      <w:r w:rsidRPr="001E01A4">
        <w:rPr>
          <w:rFonts w:ascii="Calibri" w:eastAsia="Calibri" w:hAnsi="Calibri" w:cs="Calibri"/>
        </w:rPr>
        <w:t xml:space="preserve">Ocena kryteriów wykonalności jest oceną zero-jedynkową (z przypisanymi wartościami logicznymi </w:t>
      </w:r>
      <w:r w:rsidRPr="001E01A4">
        <w:rPr>
          <w:rFonts w:ascii="Calibri" w:eastAsia="Calibri" w:hAnsi="Calibri" w:cs="Calibri"/>
          <w:i/>
        </w:rPr>
        <w:t>Tak/Nie</w:t>
      </w:r>
      <w:r w:rsidRPr="001E01A4">
        <w:rPr>
          <w:rFonts w:ascii="Calibri" w:eastAsia="Calibri" w:hAnsi="Calibri" w:cs="Calibri"/>
        </w:rPr>
        <w:t xml:space="preserve">). Tym samym niespełnienie któregokolwiek z kryteriów skutkuje uzyskaniem przez wniosek o dofinansowanie projektu negatywnej oceny spełniania kryteriów wykonalności. </w:t>
      </w:r>
    </w:p>
    <w:p w14:paraId="1BEB22B1" w14:textId="77777777" w:rsidR="0010770A" w:rsidRPr="001E01A4" w:rsidRDefault="0010770A" w:rsidP="001E01A4">
      <w:pPr>
        <w:shd w:val="clear" w:color="auto" w:fill="FFFFFF" w:themeFill="background1"/>
        <w:spacing w:after="0"/>
        <w:jc w:val="both"/>
        <w:rPr>
          <w:rFonts w:ascii="Calibri" w:eastAsia="Calibri" w:hAnsi="Calibri" w:cs="Calibri"/>
        </w:rPr>
      </w:pPr>
    </w:p>
    <w:p w14:paraId="269EB07A" w14:textId="77777777" w:rsidR="000168EE" w:rsidRPr="001E01A4" w:rsidRDefault="000168EE" w:rsidP="001E01A4">
      <w:pPr>
        <w:spacing w:after="0"/>
        <w:jc w:val="both"/>
        <w:rPr>
          <w:rFonts w:ascii="Calibri" w:eastAsia="MS Mincho" w:hAnsi="Calibri" w:cs="Calibri"/>
          <w:lang w:eastAsia="ja-JP"/>
        </w:rPr>
      </w:pPr>
      <w:r w:rsidRPr="001E01A4">
        <w:rPr>
          <w:rFonts w:ascii="Calibri" w:eastAsia="MS Mincho" w:hAnsi="Calibri" w:cs="Calibri"/>
          <w:lang w:eastAsia="ja-JP"/>
        </w:rPr>
        <w:lastRenderedPageBreak/>
        <w:t xml:space="preserve">W ramach ściśle określonych kryteriów wykonalności (możliwość skierowania do negocjacji określona jest w definicji kryterium), oceniający może uznać wstępnie dane kryterium za spełnione, ale jednocześnie określić warunki, które musi spełnić projekt, aby móc uzyskać dofinansowanie oraz kieruje projekt do negocjacji. IOK wzywa wnioskodawcę do odpowiedniego skorygowania projektu lub wyjaśnienia wątpliwości dotyczących zapisów we wniosku o dofinansowanie projektu na etapie negocjacji. </w:t>
      </w:r>
    </w:p>
    <w:p w14:paraId="30E4F96F" w14:textId="77777777" w:rsidR="00EB7A46" w:rsidRPr="001E01A4" w:rsidRDefault="00EB7A46" w:rsidP="001E01A4">
      <w:pPr>
        <w:autoSpaceDE w:val="0"/>
        <w:autoSpaceDN w:val="0"/>
        <w:adjustRightInd w:val="0"/>
        <w:spacing w:after="0"/>
        <w:jc w:val="both"/>
        <w:rPr>
          <w:rFonts w:ascii="Calibri" w:eastAsia="Times New Roman" w:hAnsi="Calibri" w:cs="Calibri"/>
          <w:lang w:eastAsia="pl-PL"/>
        </w:rPr>
      </w:pPr>
    </w:p>
    <w:p w14:paraId="5B41EB3E" w14:textId="216591A4" w:rsidR="00E22623" w:rsidRDefault="009D6A44" w:rsidP="00D3336B">
      <w:pPr>
        <w:spacing w:after="0"/>
        <w:rPr>
          <w:rFonts w:ascii="Calibri" w:hAnsi="Calibri" w:cs="Calibri"/>
          <w:b/>
        </w:rPr>
      </w:pPr>
      <w:bookmarkStart w:id="216" w:name="_Toc422301675"/>
      <w:bookmarkStart w:id="217" w:name="_Toc431281542"/>
      <w:bookmarkStart w:id="218" w:name="_Toc433201302"/>
      <w:bookmarkStart w:id="219" w:name="_Toc433201915"/>
      <w:bookmarkStart w:id="220" w:name="_Toc436213496"/>
      <w:bookmarkStart w:id="221" w:name="_Toc440885220"/>
      <w:r w:rsidRPr="001E01A4">
        <w:rPr>
          <w:rFonts w:ascii="Calibri" w:hAnsi="Calibri" w:cs="Calibri"/>
          <w:b/>
        </w:rPr>
        <w:t>Ocena kryteriów strategicznych I stopnia</w:t>
      </w:r>
      <w:bookmarkEnd w:id="216"/>
      <w:bookmarkEnd w:id="217"/>
      <w:bookmarkEnd w:id="218"/>
      <w:bookmarkEnd w:id="219"/>
      <w:bookmarkEnd w:id="220"/>
      <w:bookmarkEnd w:id="221"/>
    </w:p>
    <w:p w14:paraId="50910164" w14:textId="77777777" w:rsidR="00D3336B" w:rsidRPr="001E01A4" w:rsidRDefault="00D3336B" w:rsidP="00D3336B">
      <w:pPr>
        <w:spacing w:after="0"/>
        <w:rPr>
          <w:rFonts w:ascii="Calibri" w:hAnsi="Calibri" w:cs="Calibri"/>
        </w:rPr>
      </w:pPr>
    </w:p>
    <w:p w14:paraId="0AEA9426" w14:textId="1328A481" w:rsidR="00F21855" w:rsidRPr="001E01A4" w:rsidRDefault="00F2185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1E01A4">
        <w:rPr>
          <w:rFonts w:ascii="Calibri" w:eastAsia="Times New Roman" w:hAnsi="Calibri" w:cs="Calibri"/>
          <w:lang w:eastAsia="pl-PL"/>
        </w:rPr>
        <w:t xml:space="preserve">Ocena </w:t>
      </w:r>
      <w:r w:rsidR="0086345B" w:rsidRPr="001E01A4">
        <w:rPr>
          <w:rFonts w:ascii="Calibri" w:eastAsia="Times New Roman" w:hAnsi="Calibri" w:cs="Calibri"/>
          <w:lang w:eastAsia="pl-PL"/>
        </w:rPr>
        <w:t xml:space="preserve">kryteriów strategicznych </w:t>
      </w:r>
      <w:r w:rsidRPr="001E01A4">
        <w:rPr>
          <w:rFonts w:ascii="Calibri" w:eastAsia="Times New Roman" w:hAnsi="Calibri" w:cs="Calibri"/>
          <w:lang w:eastAsia="pl-PL"/>
        </w:rPr>
        <w:t>I stopnia jest częścią oceny merytorycznej i polega na ocenie stopnia wpisywania się projektu w cele</w:t>
      </w:r>
      <w:r w:rsidR="005A37B8" w:rsidRPr="001E01A4">
        <w:rPr>
          <w:rFonts w:ascii="Calibri" w:eastAsia="Times New Roman" w:hAnsi="Calibri" w:cs="Calibri"/>
          <w:lang w:eastAsia="pl-PL"/>
        </w:rPr>
        <w:t xml:space="preserve"> i</w:t>
      </w:r>
      <w:r w:rsidR="009C52B4" w:rsidRPr="001E01A4">
        <w:rPr>
          <w:rFonts w:ascii="Calibri" w:eastAsia="Times New Roman" w:hAnsi="Calibri" w:cs="Calibri"/>
          <w:lang w:eastAsia="pl-PL"/>
        </w:rPr>
        <w:t xml:space="preserve"> </w:t>
      </w:r>
      <w:r w:rsidRPr="001E01A4">
        <w:rPr>
          <w:rFonts w:ascii="Calibri" w:eastAsia="Times New Roman" w:hAnsi="Calibri" w:cs="Calibri"/>
          <w:lang w:eastAsia="pl-PL"/>
        </w:rPr>
        <w:t>założenia</w:t>
      </w:r>
      <w:r w:rsidR="009C52B4" w:rsidRPr="001E01A4">
        <w:rPr>
          <w:rFonts w:ascii="Calibri" w:eastAsia="Times New Roman" w:hAnsi="Calibri" w:cs="Calibri"/>
          <w:lang w:eastAsia="pl-PL"/>
        </w:rPr>
        <w:t xml:space="preserve"> </w:t>
      </w:r>
      <w:r w:rsidR="005A37B8" w:rsidRPr="001E01A4">
        <w:rPr>
          <w:rFonts w:ascii="Calibri" w:eastAsia="Times New Roman" w:hAnsi="Calibri" w:cs="Calibri"/>
          <w:lang w:eastAsia="pl-PL"/>
        </w:rPr>
        <w:t>oraz</w:t>
      </w:r>
      <w:r w:rsidRPr="001E01A4">
        <w:rPr>
          <w:rFonts w:ascii="Calibri" w:eastAsia="Times New Roman" w:hAnsi="Calibri" w:cs="Calibri"/>
          <w:lang w:eastAsia="pl-PL"/>
        </w:rPr>
        <w:t xml:space="preserve"> preferencje określone dla Poddziałania </w:t>
      </w:r>
      <w:r w:rsidR="00187166" w:rsidRPr="001E01A4">
        <w:rPr>
          <w:rFonts w:ascii="Calibri" w:eastAsia="Times New Roman" w:hAnsi="Calibri" w:cs="Calibri"/>
          <w:lang w:eastAsia="pl-PL"/>
        </w:rPr>
        <w:t>5.4</w:t>
      </w:r>
      <w:r w:rsidRPr="001E01A4">
        <w:rPr>
          <w:rFonts w:ascii="Calibri" w:eastAsia="Times New Roman" w:hAnsi="Calibri" w:cs="Calibri"/>
          <w:lang w:eastAsia="pl-PL"/>
        </w:rPr>
        <w:t>.2</w:t>
      </w:r>
      <w:r w:rsidR="00D12E29" w:rsidRPr="001E01A4">
        <w:rPr>
          <w:rFonts w:ascii="Calibri" w:eastAsia="Times New Roman" w:hAnsi="Calibri" w:cs="Calibri"/>
          <w:lang w:eastAsia="pl-PL"/>
        </w:rPr>
        <w:t>.</w:t>
      </w:r>
      <w:r w:rsidR="00D549C7" w:rsidRPr="001E01A4">
        <w:rPr>
          <w:rFonts w:ascii="Calibri" w:eastAsia="Calibri" w:hAnsi="Calibri" w:cs="Calibri"/>
          <w:i/>
        </w:rPr>
        <w:t xml:space="preserve"> </w:t>
      </w:r>
      <w:r w:rsidR="00187166" w:rsidRPr="001E01A4">
        <w:rPr>
          <w:rFonts w:ascii="Calibri" w:eastAsia="Calibri" w:hAnsi="Calibri" w:cs="Calibri"/>
          <w:i/>
        </w:rPr>
        <w:t>Zdrowie na rynku pracy</w:t>
      </w:r>
      <w:r w:rsidR="00E8565F" w:rsidRPr="001E01A4">
        <w:rPr>
          <w:rFonts w:ascii="Calibri" w:eastAsia="Calibri" w:hAnsi="Calibri" w:cs="Calibri"/>
          <w:i/>
        </w:rPr>
        <w:t>,</w:t>
      </w:r>
      <w:r w:rsidR="00D549C7" w:rsidRPr="001E01A4">
        <w:rPr>
          <w:rFonts w:ascii="Calibri" w:eastAsia="Calibri" w:hAnsi="Calibri" w:cs="Calibri"/>
        </w:rPr>
        <w:t xml:space="preserve"> </w:t>
      </w:r>
      <w:r w:rsidRPr="001E01A4">
        <w:rPr>
          <w:rFonts w:ascii="Calibri" w:eastAsia="Times New Roman" w:hAnsi="Calibri" w:cs="Calibri"/>
          <w:lang w:eastAsia="pl-PL"/>
        </w:rPr>
        <w:t xml:space="preserve">wynikające bezpośrednio z treści RPO WP </w:t>
      </w:r>
      <w:r w:rsidR="0059398F" w:rsidRPr="001E01A4">
        <w:rPr>
          <w:rFonts w:ascii="Calibri" w:eastAsia="Times New Roman" w:hAnsi="Calibri" w:cs="Calibri"/>
          <w:lang w:eastAsia="pl-PL"/>
        </w:rPr>
        <w:t xml:space="preserve">2014-2020 </w:t>
      </w:r>
      <w:r w:rsidRPr="001E01A4">
        <w:rPr>
          <w:rFonts w:ascii="Calibri" w:eastAsia="Times New Roman" w:hAnsi="Calibri" w:cs="Calibri"/>
          <w:lang w:eastAsia="pl-PL"/>
        </w:rPr>
        <w:t xml:space="preserve">oraz </w:t>
      </w:r>
      <w:r w:rsidR="00583A9A" w:rsidRPr="001E01A4">
        <w:rPr>
          <w:rFonts w:ascii="Calibri" w:eastAsia="Times New Roman" w:hAnsi="Calibri" w:cs="Calibri"/>
          <w:lang w:eastAsia="pl-PL"/>
        </w:rPr>
        <w:t>UP</w:t>
      </w:r>
      <w:r w:rsidRPr="001E01A4">
        <w:rPr>
          <w:rFonts w:ascii="Calibri" w:eastAsia="Times New Roman" w:hAnsi="Calibri" w:cs="Calibri"/>
          <w:lang w:eastAsia="pl-PL"/>
        </w:rPr>
        <w:t>.</w:t>
      </w:r>
    </w:p>
    <w:p w14:paraId="64423B7C" w14:textId="77777777" w:rsidR="00F21855" w:rsidRPr="001E01A4" w:rsidRDefault="00F21855" w:rsidP="001E01A4">
      <w:pPr>
        <w:autoSpaceDE w:val="0"/>
        <w:autoSpaceDN w:val="0"/>
        <w:adjustRightInd w:val="0"/>
        <w:spacing w:after="0"/>
        <w:jc w:val="both"/>
        <w:rPr>
          <w:rFonts w:ascii="Calibri" w:eastAsia="Times New Roman" w:hAnsi="Calibri" w:cs="Calibri"/>
          <w:lang w:eastAsia="pl-PL"/>
        </w:rPr>
      </w:pPr>
    </w:p>
    <w:p w14:paraId="5BF10167" w14:textId="77777777" w:rsidR="00F21855" w:rsidRPr="001E01A4" w:rsidRDefault="00FC5EB6" w:rsidP="001E01A4">
      <w:pPr>
        <w:spacing w:after="0"/>
        <w:jc w:val="both"/>
        <w:rPr>
          <w:rFonts w:ascii="Calibri" w:eastAsia="Calibri" w:hAnsi="Calibri" w:cs="Calibri"/>
          <w:b/>
          <w:u w:val="single"/>
        </w:rPr>
      </w:pPr>
      <w:r w:rsidRPr="001E01A4">
        <w:rPr>
          <w:rFonts w:ascii="Calibri" w:eastAsia="Times New Roman" w:hAnsi="Calibri" w:cs="Calibri"/>
          <w:b/>
          <w:lang w:eastAsia="pl-PL"/>
        </w:rPr>
        <w:t>Kryteria strategiczne I stopnia</w:t>
      </w:r>
      <w:r w:rsidRPr="00433627">
        <w:rPr>
          <w:rFonts w:ascii="Calibri" w:eastAsia="Times New Roman" w:hAnsi="Calibri" w:cs="Calibri"/>
          <w:b/>
          <w:lang w:eastAsia="pl-PL"/>
        </w:rPr>
        <w:t xml:space="preserve"> </w:t>
      </w:r>
      <w:r w:rsidR="00F21855" w:rsidRPr="001E01A4">
        <w:rPr>
          <w:rFonts w:ascii="Calibri" w:eastAsia="Calibri" w:hAnsi="Calibri" w:cs="Calibri"/>
        </w:rPr>
        <w:t>dzielą si</w:t>
      </w:r>
      <w:r w:rsidR="00FB698D" w:rsidRPr="001E01A4">
        <w:rPr>
          <w:rFonts w:ascii="Calibri" w:eastAsia="Calibri" w:hAnsi="Calibri" w:cs="Calibri"/>
        </w:rPr>
        <w:t>ę</w:t>
      </w:r>
      <w:r w:rsidR="00F21855" w:rsidRPr="001E01A4">
        <w:rPr>
          <w:rFonts w:ascii="Calibri" w:eastAsia="Calibri" w:hAnsi="Calibri" w:cs="Calibri"/>
        </w:rPr>
        <w:t xml:space="preserve"> na:</w:t>
      </w:r>
    </w:p>
    <w:p w14:paraId="47CFA1D6" w14:textId="77777777" w:rsidR="00F21855" w:rsidRPr="001E01A4" w:rsidRDefault="00FB698D" w:rsidP="00433627">
      <w:pPr>
        <w:numPr>
          <w:ilvl w:val="0"/>
          <w:numId w:val="8"/>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 xml:space="preserve">ryteria wkładu projektu w realizację </w:t>
      </w:r>
      <w:r w:rsidR="008F28F2" w:rsidRPr="001E01A4">
        <w:rPr>
          <w:rFonts w:ascii="Calibri" w:eastAsia="MS Mincho" w:hAnsi="Calibri" w:cs="Calibri"/>
          <w:b/>
          <w:lang w:eastAsia="ja-JP"/>
        </w:rPr>
        <w:t>P</w:t>
      </w:r>
      <w:r w:rsidR="0051180E" w:rsidRPr="001E01A4">
        <w:rPr>
          <w:rFonts w:ascii="Calibri" w:eastAsia="MS Mincho" w:hAnsi="Calibri" w:cs="Calibri"/>
          <w:b/>
          <w:lang w:eastAsia="ja-JP"/>
        </w:rPr>
        <w:t>rogramu</w:t>
      </w:r>
      <w:r w:rsidR="00F21855" w:rsidRPr="001E01A4">
        <w:rPr>
          <w:rFonts w:ascii="Calibri" w:eastAsia="MS Mincho" w:hAnsi="Calibri" w:cs="Calibri"/>
          <w:lang w:eastAsia="ja-JP"/>
        </w:rPr>
        <w:t>, tj.:</w:t>
      </w:r>
    </w:p>
    <w:p w14:paraId="03806B48" w14:textId="77777777" w:rsidR="00F21855" w:rsidRPr="001E01A4" w:rsidRDefault="00F21855"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profilu p</w:t>
      </w:r>
      <w:r w:rsidR="00C80500" w:rsidRPr="001E01A4">
        <w:rPr>
          <w:rFonts w:ascii="Calibri" w:eastAsia="MS Mincho" w:hAnsi="Calibri" w:cs="Calibri"/>
          <w:lang w:eastAsia="ja-JP"/>
        </w:rPr>
        <w:t>rojektu na tle zapisów Programu;</w:t>
      </w:r>
    </w:p>
    <w:p w14:paraId="70A06924" w14:textId="77777777" w:rsidR="00F21855" w:rsidRPr="001E01A4" w:rsidRDefault="00C80500"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potrzeby realizacji projektu;</w:t>
      </w:r>
    </w:p>
    <w:p w14:paraId="54EE8EED" w14:textId="77777777" w:rsidR="00C80500" w:rsidRPr="001E01A4" w:rsidRDefault="00C80500" w:rsidP="00433627">
      <w:pPr>
        <w:numPr>
          <w:ilvl w:val="0"/>
          <w:numId w:val="13"/>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trwałości rezultatów;</w:t>
      </w:r>
    </w:p>
    <w:p w14:paraId="5EEDF5E2" w14:textId="77777777" w:rsidR="00F21855" w:rsidRPr="001E01A4" w:rsidRDefault="00FB698D" w:rsidP="00433627">
      <w:pPr>
        <w:numPr>
          <w:ilvl w:val="0"/>
          <w:numId w:val="8"/>
        </w:numPr>
        <w:spacing w:after="0"/>
        <w:ind w:left="709" w:hanging="567"/>
        <w:contextualSpacing/>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ryteria metodyki projektu</w:t>
      </w:r>
      <w:r w:rsidR="00F21855" w:rsidRPr="001E01A4">
        <w:rPr>
          <w:rFonts w:ascii="Calibri" w:eastAsia="MS Mincho" w:hAnsi="Calibri" w:cs="Calibri"/>
          <w:lang w:eastAsia="ja-JP"/>
        </w:rPr>
        <w:t>, tj.:</w:t>
      </w:r>
    </w:p>
    <w:p w14:paraId="69FECC7F" w14:textId="77777777" w:rsidR="00F21855" w:rsidRPr="001E01A4" w:rsidRDefault="00C80500"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kompleksowości projektu;</w:t>
      </w:r>
    </w:p>
    <w:p w14:paraId="6EF80577" w14:textId="77777777" w:rsidR="00F21855" w:rsidRPr="001E01A4" w:rsidRDefault="00F21855"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doświadczenia wnioskodawcy</w:t>
      </w:r>
      <w:r w:rsidR="008F28F2" w:rsidRPr="001E01A4">
        <w:rPr>
          <w:rFonts w:ascii="Calibri" w:eastAsia="MS Mincho" w:hAnsi="Calibri" w:cs="Calibri"/>
          <w:lang w:eastAsia="ja-JP"/>
        </w:rPr>
        <w:t>/</w:t>
      </w:r>
      <w:r w:rsidR="00C80500" w:rsidRPr="001E01A4">
        <w:rPr>
          <w:rFonts w:ascii="Calibri" w:eastAsia="MS Mincho" w:hAnsi="Calibri" w:cs="Calibri"/>
          <w:lang w:eastAsia="ja-JP"/>
        </w:rPr>
        <w:t>partnera;</w:t>
      </w:r>
    </w:p>
    <w:p w14:paraId="3BF6A48F" w14:textId="77777777" w:rsidR="00F21855" w:rsidRPr="001E01A4" w:rsidRDefault="00C80500" w:rsidP="00433627">
      <w:pPr>
        <w:numPr>
          <w:ilvl w:val="0"/>
          <w:numId w:val="14"/>
        </w:numPr>
        <w:spacing w:after="0"/>
        <w:ind w:left="1134" w:hanging="425"/>
        <w:contextualSpacing/>
        <w:jc w:val="both"/>
        <w:rPr>
          <w:rFonts w:ascii="Calibri" w:eastAsia="MS Mincho" w:hAnsi="Calibri" w:cs="Calibri"/>
          <w:lang w:eastAsia="ja-JP"/>
        </w:rPr>
      </w:pPr>
      <w:r w:rsidRPr="001E01A4">
        <w:rPr>
          <w:rFonts w:ascii="Calibri" w:eastAsia="MS Mincho" w:hAnsi="Calibri" w:cs="Calibri"/>
          <w:lang w:eastAsia="ja-JP"/>
        </w:rPr>
        <w:t>komplementarności projektu;</w:t>
      </w:r>
    </w:p>
    <w:p w14:paraId="0013E562" w14:textId="57AAAC1C" w:rsidR="00F21855" w:rsidRPr="001E01A4" w:rsidRDefault="00FB698D" w:rsidP="00433627">
      <w:pPr>
        <w:numPr>
          <w:ilvl w:val="0"/>
          <w:numId w:val="8"/>
        </w:numPr>
        <w:spacing w:after="0"/>
        <w:ind w:left="709" w:hanging="567"/>
        <w:jc w:val="both"/>
        <w:rPr>
          <w:rFonts w:ascii="Calibri" w:eastAsia="MS Mincho" w:hAnsi="Calibri" w:cs="Calibri"/>
          <w:lang w:eastAsia="ja-JP"/>
        </w:rPr>
      </w:pPr>
      <w:r w:rsidRPr="001E01A4">
        <w:rPr>
          <w:rFonts w:ascii="Calibri" w:eastAsia="MS Mincho" w:hAnsi="Calibri" w:cs="Calibri"/>
          <w:b/>
          <w:lang w:eastAsia="ja-JP"/>
        </w:rPr>
        <w:t>k</w:t>
      </w:r>
      <w:r w:rsidR="00FC5EB6" w:rsidRPr="001E01A4">
        <w:rPr>
          <w:rFonts w:ascii="Calibri" w:eastAsia="MS Mincho" w:hAnsi="Calibri" w:cs="Calibri"/>
          <w:b/>
          <w:lang w:eastAsia="ja-JP"/>
        </w:rPr>
        <w:t>ryteri</w:t>
      </w:r>
      <w:r w:rsidR="00D97EE1">
        <w:rPr>
          <w:rFonts w:ascii="Calibri" w:eastAsia="MS Mincho" w:hAnsi="Calibri" w:cs="Calibri"/>
          <w:b/>
          <w:lang w:eastAsia="ja-JP"/>
        </w:rPr>
        <w:t>um</w:t>
      </w:r>
      <w:r w:rsidR="00FC5EB6" w:rsidRPr="001E01A4">
        <w:rPr>
          <w:rFonts w:ascii="Calibri" w:eastAsia="MS Mincho" w:hAnsi="Calibri" w:cs="Calibri"/>
          <w:b/>
          <w:lang w:eastAsia="ja-JP"/>
        </w:rPr>
        <w:t xml:space="preserve"> specyficznego ukierunkowani</w:t>
      </w:r>
      <w:r w:rsidR="00E109A0" w:rsidRPr="001E01A4">
        <w:rPr>
          <w:rFonts w:ascii="Calibri" w:eastAsia="MS Mincho" w:hAnsi="Calibri" w:cs="Calibri"/>
          <w:b/>
          <w:lang w:eastAsia="ja-JP"/>
        </w:rPr>
        <w:t>a</w:t>
      </w:r>
      <w:r w:rsidR="00FC5EB6" w:rsidRPr="001E01A4">
        <w:rPr>
          <w:rFonts w:ascii="Calibri" w:eastAsia="MS Mincho" w:hAnsi="Calibri" w:cs="Calibri"/>
          <w:b/>
          <w:lang w:eastAsia="ja-JP"/>
        </w:rPr>
        <w:t xml:space="preserve"> projektu </w:t>
      </w:r>
      <w:r w:rsidR="00D97EE1">
        <w:rPr>
          <w:rFonts w:ascii="Calibri" w:eastAsia="MS Mincho" w:hAnsi="Calibri" w:cs="Calibri"/>
          <w:lang w:eastAsia="ja-JP"/>
        </w:rPr>
        <w:t>(o którym</w:t>
      </w:r>
      <w:r w:rsidR="005A37B8" w:rsidRPr="001E01A4">
        <w:rPr>
          <w:rFonts w:ascii="Calibri" w:eastAsia="MS Mincho" w:hAnsi="Calibri" w:cs="Calibri"/>
          <w:lang w:eastAsia="ja-JP"/>
        </w:rPr>
        <w:t xml:space="preserve"> mowa </w:t>
      </w:r>
      <w:r w:rsidR="005A37B8" w:rsidRPr="001E01A4">
        <w:rPr>
          <w:rFonts w:ascii="Calibri" w:hAnsi="Calibri" w:cs="Calibri"/>
        </w:rPr>
        <w:t xml:space="preserve">w </w:t>
      </w:r>
      <w:r w:rsidR="002B54DA" w:rsidRPr="001E01A4">
        <w:rPr>
          <w:rFonts w:ascii="Calibri" w:hAnsi="Calibri" w:cs="Calibri"/>
        </w:rPr>
        <w:t>pod</w:t>
      </w:r>
      <w:r w:rsidR="0051180E" w:rsidRPr="001E01A4">
        <w:rPr>
          <w:rFonts w:ascii="Calibri" w:hAnsi="Calibri" w:cs="Calibri"/>
        </w:rPr>
        <w:t>rozdziale</w:t>
      </w:r>
      <w:r w:rsidR="00C80500" w:rsidRPr="001E01A4">
        <w:rPr>
          <w:rFonts w:ascii="Calibri" w:hAnsi="Calibri" w:cs="Calibri"/>
        </w:rPr>
        <w:t xml:space="preserve"> </w:t>
      </w:r>
      <w:r w:rsidR="00F60EC8" w:rsidRPr="001E01A4">
        <w:rPr>
          <w:rFonts w:ascii="Calibri" w:eastAsia="MS Mincho" w:hAnsi="Calibri" w:cs="Calibri"/>
          <w:lang w:eastAsia="ja-JP"/>
        </w:rPr>
        <w:t>2</w:t>
      </w:r>
      <w:r w:rsidR="002B54DA" w:rsidRPr="001E01A4">
        <w:rPr>
          <w:rFonts w:ascii="Calibri" w:hAnsi="Calibri" w:cs="Calibri"/>
        </w:rPr>
        <w:t>.4</w:t>
      </w:r>
      <w:r w:rsidR="005A37B8" w:rsidRPr="001E01A4">
        <w:rPr>
          <w:rFonts w:ascii="Calibri" w:eastAsia="MS Mincho" w:hAnsi="Calibri" w:cs="Calibri"/>
          <w:lang w:eastAsia="ja-JP"/>
        </w:rPr>
        <w:t xml:space="preserve"> niniejszego regulaminu)</w:t>
      </w:r>
      <w:r w:rsidR="00F21855" w:rsidRPr="001E01A4">
        <w:rPr>
          <w:rFonts w:ascii="Calibri" w:eastAsia="MS Mincho" w:hAnsi="Calibri" w:cs="Calibri"/>
          <w:lang w:eastAsia="ja-JP"/>
        </w:rPr>
        <w:t>, tj.:</w:t>
      </w:r>
    </w:p>
    <w:p w14:paraId="1F9B327C" w14:textId="186BC3C0" w:rsidR="00F21855" w:rsidRPr="00D97EE1" w:rsidRDefault="00D97EE1" w:rsidP="00433627">
      <w:pPr>
        <w:numPr>
          <w:ilvl w:val="0"/>
          <w:numId w:val="15"/>
        </w:numPr>
        <w:spacing w:after="0"/>
        <w:ind w:left="1134" w:hanging="425"/>
        <w:contextualSpacing/>
        <w:jc w:val="both"/>
        <w:rPr>
          <w:rFonts w:ascii="Calibri" w:eastAsia="MS Mincho" w:hAnsi="Calibri" w:cs="Calibri"/>
          <w:lang w:eastAsia="ja-JP"/>
        </w:rPr>
      </w:pPr>
      <w:r>
        <w:rPr>
          <w:rFonts w:ascii="Calibri" w:eastAsia="MS Mincho" w:hAnsi="Calibri" w:cs="Calibri"/>
          <w:lang w:eastAsia="ja-JP"/>
        </w:rPr>
        <w:t xml:space="preserve">partnerstwa. </w:t>
      </w:r>
    </w:p>
    <w:p w14:paraId="00D10E97" w14:textId="77777777" w:rsidR="00B34909" w:rsidRPr="001E01A4" w:rsidRDefault="00B3490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6F295AAB" w14:textId="0ECECDE0" w:rsidR="000168EE" w:rsidRPr="001E01A4" w:rsidRDefault="000168EE" w:rsidP="001E01A4">
      <w:pPr>
        <w:shd w:val="clear" w:color="auto" w:fill="FFFFFF"/>
        <w:autoSpaceDE w:val="0"/>
        <w:autoSpaceDN w:val="0"/>
        <w:adjustRightInd w:val="0"/>
        <w:spacing w:after="0"/>
        <w:jc w:val="both"/>
        <w:rPr>
          <w:rFonts w:ascii="Calibri" w:hAnsi="Calibri" w:cs="Calibri"/>
          <w:lang w:eastAsia="pl-PL"/>
        </w:rPr>
      </w:pPr>
      <w:r w:rsidRPr="001E01A4">
        <w:rPr>
          <w:rFonts w:ascii="Calibri" w:eastAsia="Times New Roman" w:hAnsi="Calibri" w:cs="Calibri"/>
          <w:lang w:eastAsia="pl-PL"/>
        </w:rPr>
        <w:t>Ocena kryteriów strategicznych I stopnia ma charakter punktowy,</w:t>
      </w:r>
      <w:r w:rsidRPr="001E01A4">
        <w:rPr>
          <w:rFonts w:ascii="Calibri" w:hAnsi="Calibri" w:cs="Calibri"/>
          <w:lang w:eastAsia="pl-PL"/>
        </w:rPr>
        <w:t xml:space="preserve"> w oparciu o system punktów i wag określonych w definicji i opisie znaczenia danego kryterium, z obligatoryjnym uzasadnieniem oceny przez oceniającego.</w:t>
      </w:r>
    </w:p>
    <w:p w14:paraId="5FF65C91" w14:textId="79237D1F" w:rsidR="007373A2" w:rsidRPr="001E01A4" w:rsidRDefault="007373A2" w:rsidP="001E01A4">
      <w:pPr>
        <w:shd w:val="clear" w:color="auto" w:fill="FFFFFF" w:themeFill="background1"/>
        <w:autoSpaceDE w:val="0"/>
        <w:autoSpaceDN w:val="0"/>
        <w:adjustRightInd w:val="0"/>
        <w:spacing w:after="0"/>
        <w:jc w:val="both"/>
        <w:rPr>
          <w:rFonts w:ascii="Calibri" w:eastAsia="Calibri" w:hAnsi="Calibri" w:cs="Calibri"/>
        </w:rPr>
      </w:pPr>
    </w:p>
    <w:p w14:paraId="2EDE0076" w14:textId="5DF9E1FD" w:rsidR="003563C5" w:rsidRPr="007373A2" w:rsidRDefault="003563C5" w:rsidP="001E01A4">
      <w:pPr>
        <w:shd w:val="clear" w:color="auto" w:fill="FFFFFF" w:themeFill="background1"/>
        <w:autoSpaceDE w:val="0"/>
        <w:autoSpaceDN w:val="0"/>
        <w:adjustRightInd w:val="0"/>
        <w:spacing w:after="0"/>
        <w:contextualSpacing/>
        <w:jc w:val="both"/>
        <w:rPr>
          <w:rFonts w:ascii="Calibri" w:eastAsia="MS Mincho" w:hAnsi="Calibri" w:cs="Calibri"/>
          <w:lang w:eastAsia="ja-JP"/>
        </w:rPr>
      </w:pPr>
      <w:r w:rsidRPr="001E01A4">
        <w:rPr>
          <w:rFonts w:ascii="Calibri" w:eastAsia="Times New Roman" w:hAnsi="Calibri" w:cs="Calibri"/>
          <w:lang w:eastAsia="pl-PL"/>
        </w:rPr>
        <w:t xml:space="preserve">Maksymalna liczba punktów, którą może uzyskać złożony w odpowiedzi na konkurs wniosek </w:t>
      </w:r>
      <w:r w:rsidRPr="001E01A4">
        <w:rPr>
          <w:rFonts w:ascii="Calibri" w:eastAsia="Times New Roman" w:hAnsi="Calibri" w:cs="Calibri"/>
          <w:lang w:eastAsia="pl-PL"/>
        </w:rPr>
        <w:br/>
        <w:t>o dofinansowanie projektu w ramach oceny strategicznej I stopnia w zakresie</w:t>
      </w:r>
      <w:r w:rsidR="000168EE" w:rsidRPr="001E01A4">
        <w:rPr>
          <w:rFonts w:ascii="Calibri" w:eastAsia="Times New Roman" w:hAnsi="Calibri" w:cs="Calibri"/>
          <w:lang w:eastAsia="pl-PL"/>
        </w:rPr>
        <w:t xml:space="preserve"> </w:t>
      </w:r>
      <w:r w:rsidR="00EC0156" w:rsidRPr="001E01A4">
        <w:rPr>
          <w:rFonts w:ascii="Calibri" w:eastAsia="Times New Roman" w:hAnsi="Calibri" w:cs="Calibri"/>
          <w:lang w:eastAsia="pl-PL"/>
        </w:rPr>
        <w:t>kryteriów wkładu projektu w realizację Programu (A), metodyki projektu (B), specyficznego ukierunkowania projektu (C)</w:t>
      </w:r>
      <w:r w:rsidR="00CA4C21" w:rsidRPr="001E01A4">
        <w:rPr>
          <w:rFonts w:ascii="Calibri" w:eastAsia="Times New Roman" w:hAnsi="Calibri" w:cs="Calibri"/>
          <w:lang w:eastAsia="pl-PL"/>
        </w:rPr>
        <w:t xml:space="preserve"> </w:t>
      </w:r>
      <w:r w:rsidR="00EC0156" w:rsidRPr="007373A2">
        <w:rPr>
          <w:rFonts w:ascii="Calibri" w:eastAsia="Times New Roman" w:hAnsi="Calibri" w:cs="Calibri"/>
          <w:lang w:eastAsia="pl-PL"/>
        </w:rPr>
        <w:t xml:space="preserve">wynosi </w:t>
      </w:r>
      <w:r w:rsidR="00DB05A1" w:rsidRPr="007373A2">
        <w:rPr>
          <w:rFonts w:ascii="Calibri" w:eastAsia="MS Mincho" w:hAnsi="Calibri" w:cs="Calibri"/>
          <w:b/>
          <w:lang w:eastAsia="ja-JP"/>
        </w:rPr>
        <w:t>110 punktów</w:t>
      </w:r>
      <w:r w:rsidRPr="007373A2">
        <w:rPr>
          <w:rFonts w:ascii="Calibri" w:eastAsia="MS Mincho" w:hAnsi="Calibri" w:cs="Calibri"/>
          <w:lang w:eastAsia="ja-JP"/>
        </w:rPr>
        <w:t>.</w:t>
      </w:r>
    </w:p>
    <w:p w14:paraId="66B4D887" w14:textId="77777777" w:rsidR="00C64B99" w:rsidRDefault="00C64B9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2D16F7F3" w14:textId="3B09169A" w:rsidR="003563C5" w:rsidRPr="001E01A4" w:rsidRDefault="003563C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7373A2">
        <w:rPr>
          <w:rFonts w:ascii="Calibri" w:eastAsia="Times New Roman" w:hAnsi="Calibri" w:cs="Calibri"/>
          <w:lang w:eastAsia="pl-PL"/>
        </w:rPr>
        <w:t xml:space="preserve">Ocenę pozytywną uzyskują wyłącznie wnioski o dofinansowanie projektu, które otrzymały minimum </w:t>
      </w:r>
      <w:r w:rsidR="002C3728" w:rsidRPr="007373A2">
        <w:rPr>
          <w:rFonts w:ascii="Calibri" w:eastAsia="Times New Roman" w:hAnsi="Calibri" w:cs="Calibri"/>
          <w:b/>
          <w:lang w:eastAsia="pl-PL"/>
        </w:rPr>
        <w:t>5</w:t>
      </w:r>
      <w:r w:rsidRPr="007373A2">
        <w:rPr>
          <w:rFonts w:ascii="Calibri" w:eastAsia="Times New Roman" w:hAnsi="Calibri" w:cs="Calibri"/>
          <w:b/>
          <w:lang w:eastAsia="pl-PL"/>
        </w:rPr>
        <w:t>0%</w:t>
      </w:r>
      <w:r w:rsidRPr="007373A2">
        <w:rPr>
          <w:rFonts w:ascii="Calibri" w:eastAsia="Times New Roman" w:hAnsi="Calibri" w:cs="Calibri"/>
          <w:lang w:eastAsia="pl-PL"/>
        </w:rPr>
        <w:t xml:space="preserve"> maksymalnej liczby punktów, tj. </w:t>
      </w:r>
      <w:r w:rsidR="002C3728" w:rsidRPr="007373A2">
        <w:rPr>
          <w:rFonts w:ascii="Calibri" w:eastAsia="Times New Roman" w:hAnsi="Calibri" w:cs="Calibri"/>
          <w:b/>
          <w:lang w:eastAsia="pl-PL"/>
        </w:rPr>
        <w:t>55</w:t>
      </w:r>
      <w:r w:rsidR="00DB05A1" w:rsidRPr="007373A2">
        <w:rPr>
          <w:rFonts w:ascii="Calibri" w:eastAsia="Times New Roman" w:hAnsi="Calibri" w:cs="Calibri"/>
          <w:b/>
          <w:lang w:eastAsia="pl-PL"/>
        </w:rPr>
        <w:t xml:space="preserve"> punktów</w:t>
      </w:r>
      <w:r w:rsidR="00DA1898" w:rsidRPr="007373A2">
        <w:rPr>
          <w:rFonts w:ascii="Calibri" w:eastAsia="Times New Roman" w:hAnsi="Calibri" w:cs="Calibri"/>
          <w:lang w:eastAsia="pl-PL"/>
        </w:rPr>
        <w:t xml:space="preserve"> z oceny</w:t>
      </w:r>
      <w:r w:rsidR="00DA1898">
        <w:rPr>
          <w:rFonts w:ascii="Calibri" w:eastAsia="Times New Roman" w:hAnsi="Calibri" w:cs="Calibri"/>
          <w:lang w:eastAsia="pl-PL"/>
        </w:rPr>
        <w:t xml:space="preserve"> spełnienia wyżej wymienionych</w:t>
      </w:r>
      <w:r w:rsidRPr="001E01A4">
        <w:rPr>
          <w:rFonts w:ascii="Calibri" w:eastAsia="Times New Roman" w:hAnsi="Calibri" w:cs="Calibri"/>
          <w:lang w:eastAsia="pl-PL"/>
        </w:rPr>
        <w:t xml:space="preserve"> kryteriów.</w:t>
      </w:r>
    </w:p>
    <w:p w14:paraId="6532E5CA" w14:textId="77777777" w:rsidR="003563C5" w:rsidRPr="001E01A4" w:rsidRDefault="003563C5" w:rsidP="001E01A4">
      <w:pPr>
        <w:shd w:val="clear" w:color="auto" w:fill="FFFFFF" w:themeFill="background1"/>
        <w:autoSpaceDE w:val="0"/>
        <w:autoSpaceDN w:val="0"/>
        <w:adjustRightInd w:val="0"/>
        <w:spacing w:after="0"/>
        <w:jc w:val="both"/>
        <w:rPr>
          <w:rFonts w:ascii="Calibri" w:eastAsia="Times New Roman" w:hAnsi="Calibri" w:cs="Calibri"/>
          <w:lang w:eastAsia="pl-PL"/>
        </w:rPr>
      </w:pPr>
    </w:p>
    <w:p w14:paraId="7B6BA6FD" w14:textId="77777777" w:rsidR="002E6728" w:rsidRPr="001E01A4" w:rsidRDefault="002E6728"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 xml:space="preserve">Po zakończeniu oceny wykonalności i strategicznej I stopnia </w:t>
      </w:r>
      <w:r w:rsidRPr="001E01A4">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01C3FF4" w14:textId="77777777" w:rsidR="00B767D5" w:rsidRDefault="00B767D5" w:rsidP="008B46BF">
      <w:pPr>
        <w:shd w:val="clear" w:color="auto" w:fill="FFFFFF"/>
        <w:autoSpaceDE w:val="0"/>
        <w:autoSpaceDN w:val="0"/>
        <w:adjustRightInd w:val="0"/>
        <w:spacing w:after="0"/>
        <w:jc w:val="both"/>
        <w:rPr>
          <w:rFonts w:ascii="Calibri" w:hAnsi="Calibri" w:cs="Calibri"/>
          <w:lang w:eastAsia="pl-PL"/>
        </w:rPr>
      </w:pPr>
    </w:p>
    <w:p w14:paraId="544E3917" w14:textId="795C80B5" w:rsidR="00B767D5" w:rsidRDefault="00B767D5" w:rsidP="008B46BF">
      <w:pPr>
        <w:shd w:val="clear" w:color="auto" w:fill="FFFFFF"/>
        <w:autoSpaceDE w:val="0"/>
        <w:autoSpaceDN w:val="0"/>
        <w:adjustRightInd w:val="0"/>
        <w:spacing w:after="0"/>
        <w:jc w:val="both"/>
        <w:rPr>
          <w:rFonts w:ascii="Calibri" w:hAnsi="Calibri" w:cs="Calibri"/>
          <w:b/>
          <w:lang w:eastAsia="pl-PL"/>
        </w:rPr>
      </w:pPr>
      <w:r w:rsidRPr="001E01A4">
        <w:rPr>
          <w:rFonts w:ascii="Calibri" w:hAnsi="Calibri" w:cs="Calibri"/>
          <w:lang w:eastAsia="pl-PL"/>
        </w:rPr>
        <w:lastRenderedPageBreak/>
        <w:t>W przypadku uzyskania przez wniosek o dofinansowanie projektu oceny negatywnej spełniania kryteriów merytorycznych, informacja o wyniku oceny</w:t>
      </w:r>
      <w:r w:rsidR="00606A37">
        <w:rPr>
          <w:rFonts w:ascii="Calibri" w:hAnsi="Calibri" w:cs="Calibri"/>
          <w:lang w:eastAsia="pl-PL"/>
        </w:rPr>
        <w:t>,</w:t>
      </w:r>
      <w:r w:rsidRPr="001E01A4">
        <w:rPr>
          <w:rFonts w:ascii="Calibri" w:hAnsi="Calibri" w:cs="Calibri"/>
          <w:lang w:eastAsia="pl-PL"/>
        </w:rPr>
        <w:t xml:space="preserve"> </w:t>
      </w:r>
      <w:r w:rsidR="00606A37" w:rsidRPr="001E01A4">
        <w:rPr>
          <w:rFonts w:ascii="Calibri" w:hAnsi="Calibri" w:cs="Calibri"/>
          <w:b/>
          <w:lang w:eastAsia="pl-PL"/>
        </w:rPr>
        <w:t>zgodnie z art. 45 ust. 5 ustawy wdrożeniowej</w:t>
      </w:r>
      <w:r w:rsidR="00606A37">
        <w:rPr>
          <w:rFonts w:ascii="Calibri" w:hAnsi="Calibri" w:cs="Calibri"/>
          <w:b/>
          <w:lang w:eastAsia="pl-PL"/>
        </w:rPr>
        <w:t>,</w:t>
      </w:r>
      <w:r w:rsidR="00606A37" w:rsidRPr="001E01A4">
        <w:rPr>
          <w:rFonts w:ascii="Calibri" w:hAnsi="Calibri" w:cs="Calibri"/>
          <w:lang w:eastAsia="pl-PL"/>
        </w:rPr>
        <w:t xml:space="preserve"> </w:t>
      </w:r>
      <w:r w:rsidRPr="001E01A4">
        <w:rPr>
          <w:rFonts w:ascii="Calibri" w:hAnsi="Calibri" w:cs="Calibri"/>
          <w:lang w:eastAsia="pl-PL"/>
        </w:rPr>
        <w:t xml:space="preserve">zawiera pouczenie o </w:t>
      </w:r>
      <w:r w:rsidRPr="001E01A4">
        <w:rPr>
          <w:rFonts w:ascii="Calibri" w:hAnsi="Calibri" w:cs="Calibri"/>
          <w:b/>
          <w:lang w:eastAsia="pl-PL"/>
        </w:rPr>
        <w:t>możliwości wniesienia protestu.</w:t>
      </w:r>
    </w:p>
    <w:p w14:paraId="1532E11C" w14:textId="77777777" w:rsidR="00B767D5" w:rsidRPr="001E01A4" w:rsidRDefault="00B767D5" w:rsidP="008B46BF">
      <w:pPr>
        <w:shd w:val="clear" w:color="auto" w:fill="FFFFFF"/>
        <w:autoSpaceDE w:val="0"/>
        <w:autoSpaceDN w:val="0"/>
        <w:adjustRightInd w:val="0"/>
        <w:spacing w:after="0"/>
        <w:jc w:val="both"/>
        <w:rPr>
          <w:rFonts w:ascii="Calibri" w:hAnsi="Calibri" w:cs="Calibri"/>
          <w:lang w:eastAsia="pl-PL"/>
        </w:rPr>
      </w:pPr>
    </w:p>
    <w:p w14:paraId="2EB8C416" w14:textId="59197FE2" w:rsidR="00B767D5" w:rsidRPr="00EC0156" w:rsidRDefault="00B767D5" w:rsidP="00B767D5">
      <w:pPr>
        <w:spacing w:after="0"/>
        <w:jc w:val="both"/>
        <w:rPr>
          <w:rFonts w:asciiTheme="minorHAnsi" w:eastAsia="Calibri" w:hAnsiTheme="minorHAnsi" w:cstheme="minorHAnsi"/>
        </w:rPr>
      </w:pPr>
      <w:r w:rsidRPr="00EC0156">
        <w:rPr>
          <w:rFonts w:asciiTheme="minorHAnsi" w:eastAsia="Calibri" w:hAnsiTheme="minorHAnsi" w:cstheme="minorHAnsi"/>
        </w:rPr>
        <w:t xml:space="preserve">Po zakończeniu oceny </w:t>
      </w:r>
      <w:r>
        <w:rPr>
          <w:rFonts w:asciiTheme="minorHAnsi" w:eastAsia="Calibri" w:hAnsiTheme="minorHAnsi" w:cstheme="minorHAnsi"/>
        </w:rPr>
        <w:t>merytorycz</w:t>
      </w:r>
      <w:r w:rsidRPr="00EC0156">
        <w:rPr>
          <w:rFonts w:asciiTheme="minorHAnsi" w:eastAsia="Calibri" w:hAnsiTheme="minorHAnsi" w:cstheme="minorHAnsi"/>
        </w:rPr>
        <w:t>nej wniosków o dofinansowanie projektu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01475BDC" w14:textId="77777777" w:rsidR="00B767D5" w:rsidRPr="00D25BD2" w:rsidRDefault="00B767D5" w:rsidP="00B767D5">
      <w:pPr>
        <w:spacing w:after="0"/>
        <w:jc w:val="both"/>
        <w:rPr>
          <w:rFonts w:asciiTheme="minorHAnsi" w:eastAsia="Calibri" w:hAnsiTheme="minorHAnsi" w:cstheme="minorHAnsi"/>
          <w:sz w:val="24"/>
          <w:szCs w:val="24"/>
        </w:rPr>
      </w:pPr>
    </w:p>
    <w:p w14:paraId="299BAE90" w14:textId="77777777" w:rsidR="00B767D5" w:rsidRPr="00AC5C18" w:rsidRDefault="00B767D5" w:rsidP="00B767D5">
      <w:pPr>
        <w:spacing w:after="0"/>
        <w:jc w:val="both"/>
        <w:rPr>
          <w:rFonts w:asciiTheme="minorHAnsi" w:hAnsiTheme="minorHAnsi" w:cstheme="minorHAnsi"/>
        </w:rPr>
      </w:pPr>
      <w:r w:rsidRPr="00D25BD2">
        <w:rPr>
          <w:rFonts w:asciiTheme="minorHAnsi" w:hAnsiTheme="minorHAnsi" w:cstheme="minorHAnsi"/>
        </w:rPr>
        <w:t xml:space="preserve">Lista wniosków o dofinansowanie projektu, które przeszły pozytywnie ocenę </w:t>
      </w:r>
      <w:r>
        <w:rPr>
          <w:rFonts w:asciiTheme="minorHAnsi" w:hAnsiTheme="minorHAnsi" w:cstheme="minorHAnsi"/>
        </w:rPr>
        <w:t>merytorycz</w:t>
      </w:r>
      <w:r w:rsidRPr="00D25BD2">
        <w:rPr>
          <w:rFonts w:asciiTheme="minorHAnsi" w:hAnsiTheme="minorHAnsi" w:cstheme="minorHAnsi"/>
        </w:rPr>
        <w:t xml:space="preserve">ną i zostały zakwalifikowane do etapu </w:t>
      </w:r>
      <w:r>
        <w:rPr>
          <w:rFonts w:asciiTheme="minorHAnsi" w:hAnsiTheme="minorHAnsi" w:cstheme="minorHAnsi"/>
        </w:rPr>
        <w:t>negocjacji</w:t>
      </w:r>
      <w:r w:rsidRPr="00D25BD2">
        <w:rPr>
          <w:rFonts w:asciiTheme="minorHAnsi" w:hAnsiTheme="minorHAnsi" w:cstheme="minorHAnsi"/>
        </w:rPr>
        <w:t xml:space="preserve"> zostanie umieszczona na stronie</w:t>
      </w:r>
      <w:r>
        <w:rPr>
          <w:rFonts w:asciiTheme="minorHAnsi" w:hAnsiTheme="minorHAnsi" w:cstheme="minorHAnsi"/>
          <w:color w:val="0000FF" w:themeColor="hyperlink"/>
          <w:u w:val="single"/>
        </w:rPr>
        <w:t xml:space="preserve"> RPO </w:t>
      </w:r>
      <w:hyperlink r:id="rId34" w:history="1">
        <w:r w:rsidRPr="008E4305">
          <w:rPr>
            <w:rStyle w:val="Hipercze"/>
            <w:rFonts w:asciiTheme="minorHAnsi" w:hAnsiTheme="minorHAnsi" w:cstheme="minorHAnsi"/>
          </w:rPr>
          <w:t>WP 2014-2020</w:t>
        </w:r>
      </w:hyperlink>
      <w:r w:rsidRPr="00347FB7">
        <w:rPr>
          <w:rFonts w:asciiTheme="minorHAnsi" w:eastAsia="MS Mincho" w:hAnsiTheme="minorHAnsi" w:cstheme="minorHAnsi"/>
          <w:lang w:eastAsia="ja-JP"/>
        </w:rPr>
        <w:t>.</w:t>
      </w:r>
    </w:p>
    <w:p w14:paraId="6A907C71" w14:textId="77777777" w:rsidR="007D76A3" w:rsidRPr="001E01A4" w:rsidRDefault="007D76A3" w:rsidP="001E01A4">
      <w:pPr>
        <w:spacing w:after="0"/>
        <w:jc w:val="both"/>
        <w:rPr>
          <w:rFonts w:ascii="Calibri" w:eastAsia="MS Mincho" w:hAnsi="Calibri" w:cs="Calibri"/>
          <w:b/>
          <w:lang w:eastAsia="ja-JP"/>
        </w:rPr>
      </w:pPr>
    </w:p>
    <w:p w14:paraId="0A6E0C67" w14:textId="77777777" w:rsidR="000168EE" w:rsidRPr="001E01A4" w:rsidRDefault="000168EE" w:rsidP="001E01A4">
      <w:pPr>
        <w:spacing w:after="0"/>
        <w:jc w:val="both"/>
        <w:rPr>
          <w:rFonts w:ascii="Calibri" w:eastAsia="MS Mincho" w:hAnsi="Calibri" w:cs="Calibri"/>
          <w:b/>
          <w:lang w:eastAsia="ja-JP"/>
        </w:rPr>
      </w:pPr>
      <w:r w:rsidRPr="001E01A4">
        <w:rPr>
          <w:rFonts w:ascii="Calibri" w:eastAsia="MS Mincho" w:hAnsi="Calibri" w:cs="Calibri"/>
          <w:b/>
          <w:lang w:eastAsia="ja-JP"/>
        </w:rPr>
        <w:t>ETAP NEGOCJACJI</w:t>
      </w:r>
    </w:p>
    <w:p w14:paraId="3ADE80B1" w14:textId="77777777" w:rsidR="000168EE" w:rsidRPr="001E01A4" w:rsidRDefault="000168EE" w:rsidP="001E01A4">
      <w:pPr>
        <w:spacing w:after="0"/>
        <w:jc w:val="both"/>
        <w:rPr>
          <w:rFonts w:ascii="Calibri" w:eastAsia="MS Mincho" w:hAnsi="Calibri" w:cs="Calibri"/>
          <w:lang w:eastAsia="ja-JP"/>
        </w:rPr>
      </w:pPr>
    </w:p>
    <w:p w14:paraId="718F22F0" w14:textId="6BC260D4" w:rsidR="005913AF" w:rsidRPr="001E01A4" w:rsidRDefault="005913AF"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rPr>
        <w:t>Negocjacjom podlega wniosek o dofinansowanie projektu, który w ramach etapu oceny merytorycznej został skierowany do negocjacji.</w:t>
      </w:r>
      <w:r w:rsidRPr="001E01A4">
        <w:rPr>
          <w:rFonts w:ascii="Calibri" w:hAnsi="Calibri" w:cs="Calibri"/>
          <w:b/>
        </w:rPr>
        <w:t xml:space="preserve"> </w:t>
      </w:r>
      <w:r w:rsidRPr="001E01A4">
        <w:rPr>
          <w:rFonts w:ascii="Calibri" w:hAnsi="Calibri" w:cs="Calibri"/>
          <w:lang w:eastAsia="pl-PL"/>
        </w:rPr>
        <w:t>Warunkiem zakwalifikowania wniosku o dofinansowanie projektu do negocjacji jest spełnienie kryteriów wykonalności oraz uzyskanie wymaganego minimum punktowego (tj</w:t>
      </w:r>
      <w:r w:rsidRPr="007373A2">
        <w:rPr>
          <w:rFonts w:ascii="Calibri" w:hAnsi="Calibri" w:cs="Calibri"/>
          <w:lang w:eastAsia="pl-PL"/>
        </w:rPr>
        <w:t xml:space="preserve">. </w:t>
      </w:r>
      <w:r w:rsidR="002C3728" w:rsidRPr="007373A2">
        <w:rPr>
          <w:rFonts w:ascii="Calibri" w:hAnsi="Calibri" w:cs="Calibri"/>
          <w:b/>
          <w:lang w:eastAsia="pl-PL"/>
        </w:rPr>
        <w:t>55</w:t>
      </w:r>
      <w:r w:rsidRPr="007373A2">
        <w:rPr>
          <w:rFonts w:ascii="Calibri" w:hAnsi="Calibri" w:cs="Calibri"/>
          <w:b/>
          <w:lang w:eastAsia="pl-PL"/>
        </w:rPr>
        <w:t xml:space="preserve"> punkt</w:t>
      </w:r>
      <w:r w:rsidR="00DB05A1" w:rsidRPr="007373A2">
        <w:rPr>
          <w:rFonts w:ascii="Calibri" w:hAnsi="Calibri" w:cs="Calibri"/>
          <w:b/>
          <w:lang w:eastAsia="pl-PL"/>
        </w:rPr>
        <w:t>ów</w:t>
      </w:r>
      <w:r w:rsidRPr="007373A2">
        <w:rPr>
          <w:rFonts w:ascii="Calibri" w:hAnsi="Calibri" w:cs="Calibri"/>
          <w:lang w:eastAsia="pl-PL"/>
        </w:rPr>
        <w:t>)</w:t>
      </w:r>
      <w:r w:rsidRPr="001E01A4">
        <w:rPr>
          <w:rFonts w:ascii="Calibri" w:hAnsi="Calibri" w:cs="Calibri"/>
          <w:lang w:eastAsia="pl-PL"/>
        </w:rPr>
        <w:t xml:space="preserve"> w ramach oceny strategicznej I stopnia.</w:t>
      </w:r>
    </w:p>
    <w:p w14:paraId="1B3C3B83" w14:textId="77777777" w:rsidR="005913AF" w:rsidRPr="001E01A4" w:rsidRDefault="005913AF" w:rsidP="001E01A4">
      <w:pPr>
        <w:spacing w:after="0"/>
        <w:jc w:val="both"/>
        <w:rPr>
          <w:rFonts w:ascii="Calibri" w:hAnsi="Calibri" w:cs="Calibri"/>
          <w:b/>
        </w:rPr>
      </w:pPr>
    </w:p>
    <w:p w14:paraId="70C3E0D6" w14:textId="77777777" w:rsidR="005913AF" w:rsidRPr="001E01A4" w:rsidRDefault="005913AF" w:rsidP="001E01A4">
      <w:pPr>
        <w:spacing w:after="0"/>
        <w:jc w:val="both"/>
        <w:rPr>
          <w:rFonts w:ascii="Calibri" w:hAnsi="Calibri" w:cs="Calibri"/>
          <w:b/>
        </w:rPr>
      </w:pPr>
      <w:r w:rsidRPr="001E01A4">
        <w:rPr>
          <w:rFonts w:ascii="Calibri" w:hAnsi="Calibri" w:cs="Calibri"/>
          <w:b/>
        </w:rPr>
        <w:t>Kryteria wykonalności objęte możliwością skierowania do negocjacji zostały wskazane powyżej w części dotyczącej oceny kryteriów wykonalności.</w:t>
      </w:r>
    </w:p>
    <w:p w14:paraId="25956030" w14:textId="77777777" w:rsidR="005913AF" w:rsidRPr="001E01A4" w:rsidRDefault="005913AF" w:rsidP="001E01A4">
      <w:pPr>
        <w:spacing w:after="0"/>
        <w:jc w:val="both"/>
        <w:rPr>
          <w:rFonts w:ascii="Calibri" w:hAnsi="Calibri" w:cs="Calibri"/>
          <w:b/>
        </w:rPr>
      </w:pPr>
    </w:p>
    <w:p w14:paraId="6E97E162" w14:textId="33B1EA21" w:rsidR="005913AF" w:rsidRPr="001E01A4" w:rsidRDefault="005913AF" w:rsidP="001E01A4">
      <w:pPr>
        <w:shd w:val="clear" w:color="auto" w:fill="FFFFFF" w:themeFill="background1"/>
        <w:spacing w:after="0"/>
        <w:jc w:val="both"/>
        <w:rPr>
          <w:rFonts w:ascii="Calibri" w:eastAsia="Calibri" w:hAnsi="Calibri" w:cs="Calibri"/>
        </w:rPr>
      </w:pPr>
      <w:r w:rsidRPr="001E01A4">
        <w:rPr>
          <w:rFonts w:ascii="Calibri" w:hAnsi="Calibri" w:cs="Calibri"/>
        </w:rPr>
        <w:t xml:space="preserve">Negocjacje – proces </w:t>
      </w:r>
      <w:r w:rsidRPr="001E01A4">
        <w:rPr>
          <w:rFonts w:ascii="Calibri" w:hAnsi="Calibri" w:cs="Calibri"/>
          <w:iCs/>
        </w:rPr>
        <w:t>uzyskiwania informacji i wyjaśnień od wnioskodawców, korygowania projektu w</w:t>
      </w:r>
      <w:r w:rsidR="009B24EA" w:rsidRPr="001E01A4">
        <w:rPr>
          <w:rFonts w:ascii="Calibri" w:hAnsi="Calibri" w:cs="Calibri"/>
          <w:iCs/>
        </w:rPr>
        <w:t> </w:t>
      </w:r>
      <w:r w:rsidRPr="001E01A4">
        <w:rPr>
          <w:rFonts w:ascii="Calibri" w:hAnsi="Calibri" w:cs="Calibri"/>
          <w:iCs/>
        </w:rPr>
        <w:t>oparciu o uwagi dotyczące spełniania kryteriów wyboru projektów, zakończony weryfikacją projektu pod względem spełnienia</w:t>
      </w:r>
      <w:r w:rsidRPr="001E01A4">
        <w:rPr>
          <w:rFonts w:ascii="Calibri" w:hAnsi="Calibri" w:cs="Calibri"/>
        </w:rPr>
        <w:t xml:space="preserve"> zerojedynkowego </w:t>
      </w:r>
      <w:r w:rsidRPr="001E01A4">
        <w:rPr>
          <w:rFonts w:ascii="Calibri" w:hAnsi="Calibri" w:cs="Calibri"/>
          <w:iCs/>
        </w:rPr>
        <w:t xml:space="preserve">kryterium wykonalności </w:t>
      </w:r>
      <w:r w:rsidRPr="001E01A4">
        <w:rPr>
          <w:rFonts w:ascii="Calibri" w:hAnsi="Calibri" w:cs="Calibri"/>
        </w:rPr>
        <w:t xml:space="preserve">w zakresie spełnienia warunków postawionych </w:t>
      </w:r>
      <w:r w:rsidRPr="001E01A4">
        <w:rPr>
          <w:rFonts w:ascii="Calibri" w:eastAsia="Calibri" w:hAnsi="Calibri" w:cs="Calibri"/>
        </w:rPr>
        <w:t>w ramach oceny merytorycznej.</w:t>
      </w:r>
    </w:p>
    <w:p w14:paraId="53AE6589" w14:textId="77777777" w:rsidR="005913AF" w:rsidRPr="001E01A4" w:rsidRDefault="005913AF" w:rsidP="001E01A4">
      <w:pPr>
        <w:spacing w:after="0"/>
        <w:jc w:val="both"/>
        <w:rPr>
          <w:rFonts w:ascii="Calibri" w:hAnsi="Calibri" w:cs="Calibri"/>
        </w:rPr>
      </w:pPr>
    </w:p>
    <w:p w14:paraId="647A1933" w14:textId="559C1FCE" w:rsidR="005913AF" w:rsidRDefault="005913AF" w:rsidP="001E01A4">
      <w:pPr>
        <w:shd w:val="clear" w:color="auto" w:fill="FFFFFF"/>
        <w:spacing w:after="0"/>
        <w:jc w:val="both"/>
        <w:rPr>
          <w:rFonts w:ascii="Calibri" w:hAnsi="Calibri" w:cs="Calibri"/>
          <w:iCs/>
        </w:rPr>
      </w:pPr>
      <w:r w:rsidRPr="001E01A4">
        <w:rPr>
          <w:rFonts w:ascii="Calibri" w:hAnsi="Calibri" w:cs="Calibr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30B6469A" w:rsidR="005913AF" w:rsidRPr="001E01A4" w:rsidRDefault="007373A2" w:rsidP="00431642">
      <w:pPr>
        <w:shd w:val="clear" w:color="auto" w:fill="FFFFFF"/>
        <w:spacing w:after="0"/>
        <w:jc w:val="both"/>
        <w:rPr>
          <w:rFonts w:ascii="Calibri" w:hAnsi="Calibri" w:cs="Calibri"/>
          <w:iCs/>
        </w:rPr>
      </w:pPr>
      <w:r>
        <w:rPr>
          <w:rFonts w:ascii="Calibri" w:hAnsi="Calibri" w:cs="Calibri"/>
          <w:iCs/>
        </w:rPr>
        <w:br/>
      </w:r>
      <w:r w:rsidR="005913AF" w:rsidRPr="001E01A4">
        <w:rPr>
          <w:rFonts w:ascii="Calibri" w:hAnsi="Calibri" w:cs="Calibri"/>
        </w:rPr>
        <w:t>Kierując projekt do negocjacji oceniający w karcie oceny projektu:</w:t>
      </w:r>
      <w:r w:rsidR="005913AF" w:rsidRPr="001E01A4">
        <w:rPr>
          <w:rFonts w:ascii="Calibri" w:hAnsi="Calibri" w:cs="Calibri"/>
          <w:iCs/>
        </w:rPr>
        <w:t xml:space="preserve"> </w:t>
      </w:r>
    </w:p>
    <w:p w14:paraId="3002BBBD" w14:textId="77777777" w:rsidR="005913AF" w:rsidRPr="001E01A4" w:rsidRDefault="005913AF" w:rsidP="00CA00A6">
      <w:pPr>
        <w:numPr>
          <w:ilvl w:val="1"/>
          <w:numId w:val="42"/>
        </w:numPr>
        <w:tabs>
          <w:tab w:val="clear" w:pos="1080"/>
          <w:tab w:val="left" w:pos="709"/>
        </w:tabs>
        <w:spacing w:after="0"/>
        <w:ind w:left="709" w:hanging="567"/>
        <w:jc w:val="both"/>
        <w:rPr>
          <w:rFonts w:ascii="Calibri" w:hAnsi="Calibri" w:cs="Calibri"/>
          <w:iCs/>
        </w:rPr>
      </w:pPr>
      <w:r w:rsidRPr="001E01A4">
        <w:rPr>
          <w:rFonts w:ascii="Calibri" w:hAnsi="Calibri" w:cs="Calibr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1E01A4" w:rsidRDefault="005913AF" w:rsidP="00CA00A6">
      <w:pPr>
        <w:numPr>
          <w:ilvl w:val="1"/>
          <w:numId w:val="42"/>
        </w:numPr>
        <w:tabs>
          <w:tab w:val="clear" w:pos="1080"/>
          <w:tab w:val="left" w:pos="709"/>
        </w:tabs>
        <w:spacing w:after="0"/>
        <w:ind w:left="709" w:hanging="567"/>
        <w:jc w:val="both"/>
        <w:rPr>
          <w:rFonts w:ascii="Calibri" w:hAnsi="Calibri" w:cs="Calibri"/>
          <w:iCs/>
        </w:rPr>
      </w:pPr>
      <w:r w:rsidRPr="001E01A4">
        <w:rPr>
          <w:rFonts w:ascii="Calibri" w:hAnsi="Calibri" w:cs="Calibri"/>
          <w:iCs/>
        </w:rPr>
        <w:t>wyczerpująco uzasadniają swoje stanowisko.</w:t>
      </w:r>
    </w:p>
    <w:p w14:paraId="6709FFFC" w14:textId="4B6FC8A8" w:rsidR="00A4379F" w:rsidRPr="001E01A4" w:rsidRDefault="00B34909" w:rsidP="001E01A4">
      <w:pPr>
        <w:shd w:val="clear" w:color="auto" w:fill="FFFFFF" w:themeFill="background1"/>
        <w:autoSpaceDE w:val="0"/>
        <w:autoSpaceDN w:val="0"/>
        <w:adjustRightInd w:val="0"/>
        <w:spacing w:after="0"/>
        <w:jc w:val="both"/>
        <w:rPr>
          <w:rFonts w:ascii="Calibri" w:eastAsia="Times New Roman" w:hAnsi="Calibri" w:cs="Calibri"/>
          <w:lang w:eastAsia="pl-PL"/>
        </w:rPr>
      </w:pPr>
      <w:r w:rsidRPr="001E01A4">
        <w:rPr>
          <w:rFonts w:ascii="Calibri" w:eastAsia="Times New Roman" w:hAnsi="Calibri" w:cs="Calibri"/>
          <w:lang w:eastAsia="pl-PL"/>
        </w:rPr>
        <w:t>Negocjacje projektów są przeprowadzone w formie pisemnej lub ustnej – spotkanie obu stron.</w:t>
      </w:r>
    </w:p>
    <w:p w14:paraId="1A71B89D" w14:textId="33AE0EEA" w:rsidR="009B24EA" w:rsidRPr="001E01A4" w:rsidRDefault="001D4B8A" w:rsidP="001E01A4">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W przypadku pozytywnego zakończenia negocjacji wniosek o dofinansowanie projektu uzyskuje pozytywną ocenę wraz z liczbą punktów uzyskanych w ramach oceny strategicznej I stopnia oceny merytorycznej.</w:t>
      </w:r>
      <w:r w:rsidR="00900330">
        <w:rPr>
          <w:rFonts w:ascii="Calibri" w:hAnsi="Calibri" w:cs="Calibri"/>
        </w:rPr>
        <w:br/>
      </w:r>
      <w:r w:rsidR="00900330">
        <w:rPr>
          <w:rFonts w:ascii="Calibri" w:hAnsi="Calibri" w:cs="Calibri"/>
        </w:rPr>
        <w:br/>
      </w:r>
    </w:p>
    <w:p w14:paraId="2EBA9E02" w14:textId="1584B787" w:rsidR="00A4379F" w:rsidRPr="001E01A4" w:rsidRDefault="00A4379F" w:rsidP="001E01A4">
      <w:pPr>
        <w:autoSpaceDE w:val="0"/>
        <w:autoSpaceDN w:val="0"/>
        <w:adjustRightInd w:val="0"/>
        <w:spacing w:after="0"/>
        <w:jc w:val="both"/>
        <w:rPr>
          <w:rFonts w:ascii="Calibri" w:hAnsi="Calibri" w:cs="Calibri"/>
          <w:iCs/>
          <w:lang w:eastAsia="pl-PL"/>
        </w:rPr>
      </w:pPr>
      <w:r w:rsidRPr="001E01A4">
        <w:rPr>
          <w:rFonts w:ascii="Calibri" w:hAnsi="Calibri" w:cs="Calibri"/>
        </w:rPr>
        <w:lastRenderedPageBreak/>
        <w:t>Etap negocjacji kończy się wynikiem negatywnym z powodu niespełnienia warunków postawionych przez oceniających lub przewodniczącego KOP w zakresie zero-jedynkowego kryterium wykonalności</w:t>
      </w:r>
      <w:r w:rsidRPr="001E01A4">
        <w:rPr>
          <w:rFonts w:ascii="Calibri" w:hAnsi="Calibri" w:cs="Calibri"/>
          <w:iCs/>
        </w:rPr>
        <w:t xml:space="preserve"> </w:t>
      </w:r>
      <w:r w:rsidRPr="001E01A4">
        <w:rPr>
          <w:rFonts w:ascii="Calibri" w:hAnsi="Calibri" w:cs="Calibri"/>
          <w:iCs/>
          <w:lang w:eastAsia="pl-PL"/>
        </w:rPr>
        <w:t xml:space="preserve">jeżeli w efekcie negocjacji: </w:t>
      </w:r>
    </w:p>
    <w:p w14:paraId="5DFB6705" w14:textId="77777777" w:rsidR="005913AF" w:rsidRPr="001E01A4" w:rsidRDefault="005913AF" w:rsidP="00CA00A6">
      <w:pPr>
        <w:numPr>
          <w:ilvl w:val="1"/>
          <w:numId w:val="60"/>
        </w:numPr>
        <w:shd w:val="clear" w:color="auto" w:fill="FFFFFF" w:themeFill="background1"/>
        <w:autoSpaceDE w:val="0"/>
        <w:autoSpaceDN w:val="0"/>
        <w:adjustRightInd w:val="0"/>
        <w:spacing w:after="0"/>
        <w:ind w:hanging="578"/>
        <w:jc w:val="both"/>
        <w:rPr>
          <w:rFonts w:ascii="Calibri" w:hAnsi="Calibri" w:cs="Calibri"/>
        </w:rPr>
      </w:pPr>
      <w:r w:rsidRPr="001E01A4">
        <w:rPr>
          <w:rFonts w:ascii="Calibri" w:hAnsi="Calibri" w:cs="Calibri"/>
        </w:rPr>
        <w:t xml:space="preserve">do wniosku nie zostaną wprowadzone korekty wskazane przez oceniających w kartach oceny projektu lub przez </w:t>
      </w:r>
      <w:r w:rsidRPr="001E01A4">
        <w:rPr>
          <w:rFonts w:ascii="Calibri" w:hAnsi="Calibri" w:cs="Calibri"/>
          <w:iCs/>
        </w:rPr>
        <w:t>przewodniczącego KOP lub inne zmiany wynikające z ustaleń dokonanych podczas negocjacji</w:t>
      </w:r>
      <w:r w:rsidRPr="001E01A4">
        <w:rPr>
          <w:rFonts w:ascii="Calibri" w:hAnsi="Calibri" w:cs="Calibri"/>
        </w:rPr>
        <w:t xml:space="preserve"> lub </w:t>
      </w:r>
    </w:p>
    <w:p w14:paraId="10AC0BED" w14:textId="77777777" w:rsidR="005913AF" w:rsidRPr="001E01A4" w:rsidRDefault="005913AF" w:rsidP="00CA00A6">
      <w:pPr>
        <w:numPr>
          <w:ilvl w:val="1"/>
          <w:numId w:val="60"/>
        </w:numPr>
        <w:shd w:val="clear" w:color="auto" w:fill="FFFFFF" w:themeFill="background1"/>
        <w:autoSpaceDE w:val="0"/>
        <w:autoSpaceDN w:val="0"/>
        <w:adjustRightInd w:val="0"/>
        <w:spacing w:after="0"/>
        <w:ind w:hanging="578"/>
        <w:jc w:val="both"/>
        <w:rPr>
          <w:rFonts w:ascii="Calibri" w:hAnsi="Calibri" w:cs="Calibri"/>
        </w:rPr>
      </w:pPr>
      <w:r w:rsidRPr="001E01A4">
        <w:rPr>
          <w:rFonts w:ascii="Calibri" w:hAnsi="Calibri" w:cs="Calibri"/>
        </w:rPr>
        <w:t xml:space="preserve">KOP nie uzyska od wnioskodawcy informacji i wyjaśnień dotyczących określonych zapisów </w:t>
      </w:r>
      <w:r w:rsidRPr="001E01A4">
        <w:rPr>
          <w:rFonts w:ascii="Calibri" w:hAnsi="Calibri" w:cs="Calibri"/>
        </w:rPr>
        <w:br/>
        <w:t xml:space="preserve">we wniosku, wskazanych przez oceniających w kartach oceny projektu lub </w:t>
      </w:r>
      <w:r w:rsidRPr="001E01A4">
        <w:rPr>
          <w:rFonts w:ascii="Calibri" w:hAnsi="Calibri" w:cs="Calibri"/>
          <w:iCs/>
        </w:rPr>
        <w:t>przewodniczącego KOP,</w:t>
      </w:r>
    </w:p>
    <w:p w14:paraId="33524629" w14:textId="7620558C" w:rsidR="005913AF" w:rsidRPr="001E01A4" w:rsidRDefault="005913AF" w:rsidP="00CA00A6">
      <w:pPr>
        <w:numPr>
          <w:ilvl w:val="1"/>
          <w:numId w:val="60"/>
        </w:numPr>
        <w:shd w:val="clear" w:color="auto" w:fill="FFFFFF" w:themeFill="background1"/>
        <w:autoSpaceDE w:val="0"/>
        <w:autoSpaceDN w:val="0"/>
        <w:adjustRightInd w:val="0"/>
        <w:ind w:hanging="578"/>
        <w:jc w:val="both"/>
        <w:rPr>
          <w:rFonts w:ascii="Calibri" w:hAnsi="Calibri" w:cs="Calibri"/>
        </w:rPr>
      </w:pPr>
      <w:r w:rsidRPr="001E01A4">
        <w:rPr>
          <w:rFonts w:ascii="Calibri" w:hAnsi="Calibri" w:cs="Calibri"/>
          <w:iCs/>
        </w:rPr>
        <w:t>do wniosku zostały wprowadzone inne zmiany niż wynikające z kart oceny projektu lub uwag przewodniczącego KOP lub ustaleń wynikających z procesu negocjacji</w:t>
      </w:r>
      <w:r w:rsidR="000D05C8">
        <w:rPr>
          <w:rFonts w:ascii="Calibri" w:hAnsi="Calibri" w:cs="Calibri"/>
          <w:iCs/>
        </w:rPr>
        <w:t>.</w:t>
      </w:r>
    </w:p>
    <w:p w14:paraId="1D393810" w14:textId="4AEB2FC5" w:rsidR="001900E6" w:rsidRPr="001E01A4" w:rsidRDefault="001900E6" w:rsidP="001E01A4">
      <w:pPr>
        <w:shd w:val="clear" w:color="auto" w:fill="FFFFFF" w:themeFill="background1"/>
        <w:autoSpaceDE w:val="0"/>
        <w:autoSpaceDN w:val="0"/>
        <w:adjustRightInd w:val="0"/>
        <w:jc w:val="both"/>
        <w:rPr>
          <w:rFonts w:ascii="Calibri" w:eastAsia="Calibri" w:hAnsi="Calibri" w:cs="Calibri"/>
        </w:rPr>
      </w:pPr>
      <w:r w:rsidRPr="00A94CD0">
        <w:rPr>
          <w:rFonts w:ascii="Calibri" w:eastAsia="Calibri" w:hAnsi="Calibri" w:cs="Calibri"/>
        </w:rPr>
        <w:t xml:space="preserve">Negocjacje prowadzone są do wyczerpania kwoty przeznaczonej na dofinansowanie projektów </w:t>
      </w:r>
      <w:r w:rsidR="00D26F9F" w:rsidRPr="00A94CD0">
        <w:rPr>
          <w:rFonts w:ascii="Calibri" w:eastAsia="Calibri" w:hAnsi="Calibri" w:cs="Calibri"/>
        </w:rPr>
        <w:br/>
      </w:r>
      <w:r w:rsidRPr="00A94CD0">
        <w:rPr>
          <w:rFonts w:ascii="Calibri" w:eastAsia="Calibri" w:hAnsi="Calibri" w:cs="Calibri"/>
        </w:rPr>
        <w:t xml:space="preserve">w konkursie – poczynając od projektu, który uzyskał </w:t>
      </w:r>
      <w:r w:rsidRPr="00A94CD0">
        <w:rPr>
          <w:rFonts w:ascii="Calibri" w:eastAsia="Calibri" w:hAnsi="Calibri" w:cs="Calibri"/>
          <w:iCs/>
        </w:rPr>
        <w:t>najlepszą ocenę na etapie oceny merytorycznej</w:t>
      </w:r>
      <w:r w:rsidRPr="00A94CD0">
        <w:rPr>
          <w:rFonts w:ascii="Calibri" w:eastAsia="Calibri" w:hAnsi="Calibri" w:cs="Calibri"/>
        </w:rPr>
        <w:t>.</w:t>
      </w:r>
      <w:r w:rsidRPr="00A94CD0">
        <w:rPr>
          <w:rFonts w:ascii="Calibri" w:hAnsi="Calibri" w:cs="Calibri"/>
        </w:rPr>
        <w:t xml:space="preserve"> Jednakże w</w:t>
      </w:r>
      <w:r w:rsidRPr="00A94CD0">
        <w:rPr>
          <w:rFonts w:ascii="Calibri" w:eastAsia="Calibri" w:hAnsi="Calibri" w:cs="Calibri"/>
        </w:rPr>
        <w:t xml:space="preserve"> celu usprawnienia prac Komisji Przewodniczący KOP może podjąć decyzję o przeprowadzeniu negocjacji z większą liczbą Wnioskodawców, niż wynika to z dostępnej alokacji.</w:t>
      </w:r>
      <w:r w:rsidRPr="001E01A4">
        <w:rPr>
          <w:rFonts w:ascii="Calibri" w:eastAsia="Calibri" w:hAnsi="Calibri" w:cs="Calibri"/>
        </w:rPr>
        <w:t xml:space="preserve"> </w:t>
      </w:r>
    </w:p>
    <w:p w14:paraId="038EF68E" w14:textId="262FB488" w:rsidR="005913AF" w:rsidRPr="001E01A4" w:rsidRDefault="005913AF" w:rsidP="001E01A4">
      <w:pPr>
        <w:shd w:val="clear" w:color="auto" w:fill="FFFFFF" w:themeFill="background1"/>
        <w:autoSpaceDE w:val="0"/>
        <w:autoSpaceDN w:val="0"/>
        <w:adjustRightInd w:val="0"/>
        <w:jc w:val="both"/>
        <w:rPr>
          <w:rFonts w:ascii="Calibri" w:hAnsi="Calibri" w:cs="Calibri"/>
          <w:b/>
        </w:rPr>
      </w:pPr>
      <w:r w:rsidRPr="001E01A4">
        <w:rPr>
          <w:rFonts w:ascii="Calibri" w:hAnsi="Calibri" w:cs="Calibri"/>
          <w:b/>
        </w:rPr>
        <w:t>Wnioski o dofinansowanie projektu, których negocjacje zakończą się wynikiem negatywnym</w:t>
      </w:r>
      <w:r w:rsidR="00D815BC" w:rsidRPr="00D815BC">
        <w:rPr>
          <w:rFonts w:asciiTheme="minorHAnsi" w:hAnsiTheme="minorHAnsi"/>
          <w:b/>
        </w:rPr>
        <w:t xml:space="preserve"> </w:t>
      </w:r>
      <w:r w:rsidR="00D815BC">
        <w:rPr>
          <w:rFonts w:asciiTheme="minorHAnsi" w:hAnsiTheme="minorHAnsi"/>
          <w:b/>
        </w:rPr>
        <w:t xml:space="preserve">lub które nie zostały skierowane do negocjacji z powodu wyczerpania </w:t>
      </w:r>
      <w:r w:rsidR="00BE6707">
        <w:rPr>
          <w:rFonts w:asciiTheme="minorHAnsi" w:hAnsiTheme="minorHAnsi"/>
          <w:b/>
        </w:rPr>
        <w:t>kwoty przeznaczonej na </w:t>
      </w:r>
      <w:r w:rsidR="00D815BC">
        <w:rPr>
          <w:rFonts w:asciiTheme="minorHAnsi" w:hAnsiTheme="minorHAnsi"/>
          <w:b/>
        </w:rPr>
        <w:t>dofinansowanie projektów w konkursie</w:t>
      </w:r>
      <w:r w:rsidRPr="001E01A4">
        <w:rPr>
          <w:rFonts w:ascii="Calibri" w:hAnsi="Calibri" w:cs="Calibri"/>
          <w:b/>
        </w:rPr>
        <w:t>, uzyskują status negatywny z liczbą punktów wynoszącą zero.</w:t>
      </w:r>
    </w:p>
    <w:p w14:paraId="0975D926" w14:textId="77777777" w:rsidR="005913AF" w:rsidRPr="001E01A4" w:rsidRDefault="005913AF" w:rsidP="001E01A4">
      <w:pPr>
        <w:shd w:val="clear" w:color="auto" w:fill="FFFFFF"/>
        <w:autoSpaceDE w:val="0"/>
        <w:autoSpaceDN w:val="0"/>
        <w:adjustRightInd w:val="0"/>
        <w:spacing w:after="0"/>
        <w:jc w:val="both"/>
        <w:rPr>
          <w:rFonts w:ascii="Calibri" w:hAnsi="Calibri" w:cs="Calibri"/>
          <w:lang w:eastAsia="pl-PL"/>
        </w:rPr>
      </w:pPr>
      <w:r w:rsidRPr="001E01A4">
        <w:rPr>
          <w:rFonts w:ascii="Calibri" w:hAnsi="Calibri" w:cs="Calibri"/>
          <w:lang w:eastAsia="pl-PL"/>
        </w:rPr>
        <w:t xml:space="preserve">Negocjacje powinny zostać przeprowadzone w terminie nie dłuższym niż </w:t>
      </w:r>
      <w:r w:rsidRPr="001E01A4">
        <w:rPr>
          <w:rFonts w:ascii="Calibri" w:hAnsi="Calibri" w:cs="Calibri"/>
          <w:b/>
          <w:lang w:eastAsia="pl-PL"/>
        </w:rPr>
        <w:t xml:space="preserve">30 dni </w:t>
      </w:r>
      <w:r w:rsidRPr="001E01A4">
        <w:rPr>
          <w:rFonts w:ascii="Calibri" w:hAnsi="Calibri" w:cs="Calibri"/>
          <w:lang w:eastAsia="pl-PL"/>
        </w:rPr>
        <w:t xml:space="preserve">od dnia zakończenia oceny merytorycznej wniosków o dofinansowanie projektu. </w:t>
      </w:r>
    </w:p>
    <w:p w14:paraId="09183EC8" w14:textId="77777777" w:rsidR="005913AF" w:rsidRPr="001E01A4" w:rsidRDefault="005913AF" w:rsidP="001E01A4">
      <w:pPr>
        <w:shd w:val="clear" w:color="auto" w:fill="FFFFFF" w:themeFill="background1"/>
        <w:autoSpaceDE w:val="0"/>
        <w:autoSpaceDN w:val="0"/>
        <w:adjustRightInd w:val="0"/>
        <w:spacing w:after="0"/>
        <w:jc w:val="both"/>
        <w:rPr>
          <w:rFonts w:ascii="Calibri" w:eastAsia="Calibri" w:hAnsi="Calibri" w:cs="Calibri"/>
          <w:lang w:eastAsia="pl-PL"/>
        </w:rPr>
      </w:pPr>
    </w:p>
    <w:p w14:paraId="07416CA0" w14:textId="2120C745" w:rsidR="001703C0" w:rsidRPr="001E01A4" w:rsidRDefault="001703C0" w:rsidP="001E01A4">
      <w:pPr>
        <w:spacing w:after="0"/>
        <w:rPr>
          <w:rFonts w:ascii="Calibri" w:eastAsia="Calibri" w:hAnsi="Calibri" w:cs="Calibri"/>
        </w:rPr>
      </w:pPr>
      <w:bookmarkStart w:id="222" w:name="_Toc448399238"/>
    </w:p>
    <w:p w14:paraId="73F0F057" w14:textId="6172756C" w:rsidR="00F21855" w:rsidRPr="001E01A4" w:rsidRDefault="00EF66B9" w:rsidP="00CA00A6">
      <w:pPr>
        <w:pStyle w:val="Akapitzlist"/>
        <w:numPr>
          <w:ilvl w:val="1"/>
          <w:numId w:val="57"/>
        </w:numPr>
        <w:shd w:val="clear" w:color="auto" w:fill="8DB3E2" w:themeFill="text2" w:themeFillTint="66"/>
        <w:spacing w:after="0"/>
        <w:ind w:left="425" w:hanging="425"/>
        <w:jc w:val="both"/>
        <w:outlineLvl w:val="2"/>
        <w:rPr>
          <w:rFonts w:ascii="Calibri" w:hAnsi="Calibri" w:cs="Calibri"/>
          <w:b/>
          <w:sz w:val="24"/>
        </w:rPr>
      </w:pPr>
      <w:bookmarkStart w:id="223" w:name="_Toc422301677"/>
      <w:bookmarkStart w:id="224" w:name="_Toc440885222"/>
      <w:bookmarkStart w:id="225" w:name="_Toc447262915"/>
      <w:bookmarkStart w:id="226" w:name="_Toc499039759"/>
      <w:r w:rsidRPr="001E01A4">
        <w:rPr>
          <w:rFonts w:ascii="Calibri" w:eastAsiaTheme="majorEastAsia" w:hAnsi="Calibri" w:cs="Calibri"/>
          <w:b/>
          <w:bCs/>
          <w:iCs/>
          <w:color w:val="FFFFFF" w:themeColor="background1"/>
          <w:sz w:val="24"/>
        </w:rPr>
        <w:t>ROZSTRZYGNIĘCIE KONKURSU</w:t>
      </w:r>
      <w:bookmarkEnd w:id="222"/>
      <w:bookmarkEnd w:id="223"/>
      <w:bookmarkEnd w:id="224"/>
      <w:bookmarkEnd w:id="225"/>
      <w:bookmarkEnd w:id="226"/>
      <w:r w:rsidR="0071023E" w:rsidRPr="001E01A4">
        <w:rPr>
          <w:rFonts w:ascii="Calibri" w:hAnsi="Calibri" w:cs="Calibri"/>
          <w:b/>
          <w:color w:val="FFFFFF" w:themeColor="background1"/>
          <w:sz w:val="24"/>
        </w:rPr>
        <w:t xml:space="preserve"> </w:t>
      </w:r>
    </w:p>
    <w:p w14:paraId="7D413EF9" w14:textId="77777777" w:rsidR="00F21855" w:rsidRPr="001E01A4" w:rsidRDefault="00F21855" w:rsidP="001E01A4">
      <w:pPr>
        <w:spacing w:after="0"/>
        <w:jc w:val="both"/>
        <w:rPr>
          <w:rFonts w:ascii="Calibri" w:eastAsia="MS Mincho" w:hAnsi="Calibri" w:cs="Calibri"/>
          <w:lang w:eastAsia="ja-JP"/>
        </w:rPr>
      </w:pPr>
    </w:p>
    <w:p w14:paraId="4B19E2F2" w14:textId="77777777" w:rsidR="0071023E" w:rsidRPr="001E01A4" w:rsidRDefault="0071023E"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Rozst</w:t>
      </w:r>
      <w:r w:rsidR="001703C0" w:rsidRPr="001E01A4">
        <w:rPr>
          <w:rFonts w:ascii="Calibri" w:eastAsia="MS Mincho" w:hAnsi="Calibri" w:cs="Calibri"/>
          <w:lang w:eastAsia="ja-JP"/>
        </w:rPr>
        <w:t xml:space="preserve">rzygnięcie konkursu następuje </w:t>
      </w:r>
      <w:r w:rsidRPr="001E01A4">
        <w:rPr>
          <w:rFonts w:ascii="Calibri" w:eastAsia="MS Mincho" w:hAnsi="Calibri" w:cs="Calibri"/>
          <w:lang w:eastAsia="ja-JP"/>
        </w:rPr>
        <w:t xml:space="preserve">przez zatwierdzenie przez ZWP, w drodze uchwały, wyników oceny wniosków o dofinansowanie projektów dokonanej przez KOP. </w:t>
      </w:r>
    </w:p>
    <w:p w14:paraId="3B244DEF" w14:textId="77777777" w:rsidR="0071023E" w:rsidRPr="001E01A4" w:rsidRDefault="0071023E" w:rsidP="001E01A4">
      <w:pPr>
        <w:shd w:val="clear" w:color="auto" w:fill="FFFFFF" w:themeFill="background1"/>
        <w:spacing w:after="0"/>
        <w:jc w:val="both"/>
        <w:rPr>
          <w:rFonts w:ascii="Calibri" w:eastAsia="MS Mincho" w:hAnsi="Calibri" w:cs="Calibri"/>
          <w:lang w:eastAsia="ja-JP"/>
        </w:rPr>
      </w:pPr>
    </w:p>
    <w:p w14:paraId="7ACE9280" w14:textId="77777777" w:rsidR="005913AF" w:rsidRPr="001E01A4" w:rsidRDefault="005913AF" w:rsidP="001E01A4">
      <w:pPr>
        <w:spacing w:after="0"/>
        <w:jc w:val="both"/>
        <w:rPr>
          <w:rFonts w:ascii="Calibri" w:eastAsia="MS Mincho" w:hAnsi="Calibri" w:cs="Calibri"/>
          <w:b/>
          <w:lang w:eastAsia="ja-JP"/>
        </w:rPr>
      </w:pPr>
      <w:r w:rsidRPr="001E01A4">
        <w:rPr>
          <w:rFonts w:ascii="Calibri" w:eastAsia="MS Mincho" w:hAnsi="Calibri" w:cs="Calibri"/>
          <w:lang w:eastAsia="ja-JP"/>
        </w:rPr>
        <w:t>W ramach konkursu dofinansowanie przyznawane jest w oparciu o listę ocenionych wniosków o dofinansowanie</w:t>
      </w:r>
      <w:r w:rsidRPr="001E01A4">
        <w:rPr>
          <w:rFonts w:ascii="Calibri" w:eastAsia="Times New Roman" w:hAnsi="Calibri" w:cs="Calibri"/>
          <w:lang w:eastAsia="pl-PL"/>
        </w:rPr>
        <w:t xml:space="preserve"> projektu</w:t>
      </w:r>
      <w:r w:rsidRPr="001E01A4">
        <w:rPr>
          <w:rFonts w:ascii="Calibri" w:eastAsia="MS Mincho" w:hAnsi="Calibri" w:cs="Calibri"/>
          <w:lang w:eastAsia="ja-JP"/>
        </w:rPr>
        <w:t>, utworzoną według kolejności zgodnej z liczbą punktów uzyskanych przez poszczególne wnioski o dofinansowanie projektu w ramach oceny merytorycznej – wykonalności i strategicznej  I stopnia (punktowej).</w:t>
      </w:r>
    </w:p>
    <w:p w14:paraId="61D7400B" w14:textId="77777777" w:rsidR="0032238C" w:rsidRPr="001E01A4" w:rsidRDefault="0032238C" w:rsidP="001E01A4">
      <w:pPr>
        <w:spacing w:after="0"/>
        <w:ind w:left="426"/>
        <w:jc w:val="both"/>
        <w:rPr>
          <w:rFonts w:ascii="Calibri" w:eastAsia="MS Mincho" w:hAnsi="Calibri" w:cs="Calibri"/>
          <w:b/>
          <w:lang w:eastAsia="ja-JP"/>
        </w:rPr>
      </w:pPr>
    </w:p>
    <w:p w14:paraId="711ABBE6" w14:textId="72CFE243" w:rsidR="00D815BC" w:rsidRPr="00D25BD2" w:rsidRDefault="00D815BC" w:rsidP="00D815BC">
      <w:pPr>
        <w:shd w:val="clear" w:color="auto" w:fill="FFFFFF" w:themeFill="background1"/>
        <w:spacing w:after="0"/>
        <w:jc w:val="both"/>
        <w:rPr>
          <w:rFonts w:asciiTheme="minorHAnsi" w:eastAsia="MS Mincho" w:hAnsiTheme="minorHAnsi" w:cstheme="minorHAnsi"/>
          <w:lang w:eastAsia="ja-JP"/>
        </w:rPr>
      </w:pPr>
      <w:r w:rsidRPr="00BE6707">
        <w:rPr>
          <w:rFonts w:asciiTheme="minorHAnsi" w:eastAsia="MS Mincho" w:hAnsiTheme="minorHAnsi" w:cstheme="minorHAnsi"/>
          <w:lang w:eastAsia="ja-JP"/>
        </w:rPr>
        <w:t>Dofinansowanie otrzymuje wyłącznie jeden pozytywnie oceniony wniosek</w:t>
      </w:r>
      <w:r w:rsidR="00BE6707" w:rsidRPr="00BE6707">
        <w:rPr>
          <w:rFonts w:asciiTheme="minorHAnsi" w:eastAsia="MS Mincho" w:hAnsiTheme="minorHAnsi" w:cstheme="minorHAnsi"/>
          <w:lang w:eastAsia="ja-JP"/>
        </w:rPr>
        <w:t xml:space="preserve"> </w:t>
      </w:r>
      <w:r w:rsidRPr="00BE6707">
        <w:rPr>
          <w:rFonts w:asciiTheme="minorHAnsi" w:eastAsia="MS Mincho" w:hAnsiTheme="minorHAnsi" w:cstheme="minorHAnsi"/>
          <w:lang w:eastAsia="ja-JP"/>
        </w:rPr>
        <w:t>o dofinansowanie projektu, który uzyskał najwyższą liczbę punktów w ramach oceny merytorycznej.</w:t>
      </w:r>
    </w:p>
    <w:p w14:paraId="15F05F5C" w14:textId="77777777" w:rsidR="00350EA3" w:rsidRPr="001E01A4" w:rsidRDefault="00350EA3" w:rsidP="001E01A4">
      <w:pPr>
        <w:spacing w:after="0"/>
        <w:jc w:val="both"/>
        <w:rPr>
          <w:rFonts w:ascii="Calibri" w:eastAsia="MS Mincho" w:hAnsi="Calibri" w:cs="Calibri"/>
          <w:lang w:eastAsia="ja-JP"/>
        </w:rPr>
      </w:pPr>
    </w:p>
    <w:p w14:paraId="418714E1" w14:textId="41BD5AAA" w:rsidR="003563C5" w:rsidRDefault="003563C5" w:rsidP="00F26788">
      <w:pPr>
        <w:spacing w:after="0"/>
        <w:jc w:val="both"/>
        <w:rPr>
          <w:rFonts w:ascii="Calibri" w:hAnsi="Calibri"/>
        </w:rPr>
      </w:pPr>
      <w:r w:rsidRPr="00F26788">
        <w:rPr>
          <w:rFonts w:ascii="Calibri" w:hAnsi="Calibri"/>
        </w:rPr>
        <w:t>Kolejność wyboru do dofinansowania wniosków o dofinansowanie projektu o takiej samej liczbie punktów wynikającej z oceny us</w:t>
      </w:r>
      <w:r w:rsidR="00BB71A4" w:rsidRPr="00F26788">
        <w:rPr>
          <w:rFonts w:ascii="Calibri" w:hAnsi="Calibri"/>
        </w:rPr>
        <w:t>talana jest w oparciu o wartość</w:t>
      </w:r>
      <w:r w:rsidRPr="00F26788">
        <w:rPr>
          <w:rFonts w:ascii="Calibri" w:hAnsi="Calibri"/>
        </w:rPr>
        <w:t xml:space="preserve"> </w:t>
      </w:r>
      <w:r w:rsidR="005F2561" w:rsidRPr="00F26788">
        <w:rPr>
          <w:rFonts w:ascii="Calibri" w:hAnsi="Calibri"/>
        </w:rPr>
        <w:t xml:space="preserve">wskaźnika produktu: </w:t>
      </w:r>
      <w:r w:rsidR="005F2561" w:rsidRPr="00F26788">
        <w:rPr>
          <w:rFonts w:ascii="Calibri" w:hAnsi="Calibri"/>
          <w:b/>
        </w:rPr>
        <w:t>Liczba osób objętych programem zdrowotnym dzięki EFS</w:t>
      </w:r>
      <w:r w:rsidRPr="00F26788">
        <w:rPr>
          <w:rFonts w:ascii="Calibri" w:hAnsi="Calibri"/>
        </w:rPr>
        <w:t>. W takim przypadku wyższe miejsce na</w:t>
      </w:r>
      <w:r w:rsidR="007C3B03" w:rsidRPr="00F26788">
        <w:rPr>
          <w:rFonts w:ascii="Calibri" w:hAnsi="Calibri"/>
        </w:rPr>
        <w:t> </w:t>
      </w:r>
      <w:r w:rsidRPr="00F26788">
        <w:rPr>
          <w:rFonts w:ascii="Calibri" w:hAnsi="Calibri"/>
        </w:rPr>
        <w:t xml:space="preserve">liście ocenionych wniosków o dofinansowanie projektu otrzymuje ten wniosek, w którym zaplanowano wyższą wartość </w:t>
      </w:r>
      <w:r w:rsidR="005F2561" w:rsidRPr="00F26788">
        <w:rPr>
          <w:rFonts w:ascii="Calibri" w:hAnsi="Calibri"/>
        </w:rPr>
        <w:t xml:space="preserve">powyższego </w:t>
      </w:r>
      <w:r w:rsidRPr="00F26788">
        <w:rPr>
          <w:rFonts w:ascii="Calibri" w:hAnsi="Calibri"/>
        </w:rPr>
        <w:t>wskaźnik</w:t>
      </w:r>
      <w:r w:rsidR="005F2561" w:rsidRPr="00F26788">
        <w:rPr>
          <w:rFonts w:ascii="Calibri" w:hAnsi="Calibri"/>
        </w:rPr>
        <w:t>a</w:t>
      </w:r>
      <w:r w:rsidRPr="00F26788">
        <w:rPr>
          <w:rFonts w:ascii="Calibri" w:hAnsi="Calibri"/>
        </w:rPr>
        <w:t xml:space="preserve"> produktu</w:t>
      </w:r>
      <w:r w:rsidR="005F2561" w:rsidRPr="00F26788">
        <w:rPr>
          <w:rFonts w:ascii="Calibri" w:hAnsi="Calibri"/>
        </w:rPr>
        <w:t xml:space="preserve">. </w:t>
      </w:r>
    </w:p>
    <w:p w14:paraId="51295285" w14:textId="77777777" w:rsidR="00F26788" w:rsidRPr="00F26788" w:rsidRDefault="00F26788" w:rsidP="00F26788">
      <w:pPr>
        <w:spacing w:after="0"/>
        <w:jc w:val="both"/>
        <w:rPr>
          <w:rFonts w:ascii="Calibri" w:hAnsi="Calibri"/>
        </w:rPr>
      </w:pPr>
    </w:p>
    <w:p w14:paraId="17345563" w14:textId="43D17ABB" w:rsidR="003563C5" w:rsidRPr="001E01A4" w:rsidRDefault="003563C5" w:rsidP="001E01A4">
      <w:pPr>
        <w:autoSpaceDE w:val="0"/>
        <w:autoSpaceDN w:val="0"/>
        <w:adjustRightInd w:val="0"/>
        <w:spacing w:after="0"/>
        <w:jc w:val="both"/>
        <w:rPr>
          <w:rFonts w:ascii="Calibri" w:hAnsi="Calibri" w:cs="Calibri"/>
        </w:rPr>
      </w:pPr>
      <w:r w:rsidRPr="001E01A4">
        <w:rPr>
          <w:rFonts w:ascii="Calibri" w:eastAsia="MS Mincho" w:hAnsi="Calibri" w:cs="Calibri"/>
          <w:lang w:eastAsia="ja-JP"/>
        </w:rPr>
        <w:lastRenderedPageBreak/>
        <w:t>W przypadku, gdy we wnioskach o dofinansowanie projektu założone zostały id</w:t>
      </w:r>
      <w:r w:rsidR="00F26788">
        <w:rPr>
          <w:rFonts w:ascii="Calibri" w:eastAsia="MS Mincho" w:hAnsi="Calibri" w:cs="Calibri"/>
          <w:lang w:eastAsia="ja-JP"/>
        </w:rPr>
        <w:t>entyczne wartości wyżej wymienionego</w:t>
      </w:r>
      <w:r w:rsidR="005F2561" w:rsidRPr="001E01A4">
        <w:rPr>
          <w:rFonts w:ascii="Calibri" w:eastAsia="MS Mincho" w:hAnsi="Calibri" w:cs="Calibri"/>
          <w:lang w:eastAsia="ja-JP"/>
        </w:rPr>
        <w:t xml:space="preserve"> wskaźnika</w:t>
      </w:r>
      <w:r w:rsidRPr="001E01A4">
        <w:rPr>
          <w:rFonts w:ascii="Calibri" w:eastAsia="MS Mincho" w:hAnsi="Calibri" w:cs="Calibri"/>
          <w:lang w:eastAsia="ja-JP"/>
        </w:rPr>
        <w:t xml:space="preserve"> o miejscu na liście ocenionych projektów </w:t>
      </w:r>
      <w:r w:rsidRPr="001E01A4">
        <w:rPr>
          <w:rFonts w:ascii="Calibri" w:hAnsi="Calibri" w:cs="Calibri"/>
        </w:rPr>
        <w:t>decyduje kolejno punktacja uzyskana w następujących kryteriach strategicznych I stopnia:</w:t>
      </w:r>
    </w:p>
    <w:p w14:paraId="4DBC6B57"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potrzeba realizacji projektu,</w:t>
      </w:r>
    </w:p>
    <w:p w14:paraId="506EC12C"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kompleksowość projektu,</w:t>
      </w:r>
    </w:p>
    <w:p w14:paraId="43F58349" w14:textId="77777777" w:rsidR="003563C5" w:rsidRPr="001E01A4" w:rsidRDefault="003563C5" w:rsidP="00CA00A6">
      <w:pPr>
        <w:numPr>
          <w:ilvl w:val="0"/>
          <w:numId w:val="39"/>
        </w:numPr>
        <w:tabs>
          <w:tab w:val="clear" w:pos="360"/>
          <w:tab w:val="num" w:pos="709"/>
        </w:tabs>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doświadczenie wnioskodawcy / partnera.</w:t>
      </w:r>
    </w:p>
    <w:p w14:paraId="3CBA5A3E" w14:textId="77777777" w:rsidR="003563C5" w:rsidRPr="001E01A4" w:rsidRDefault="003563C5" w:rsidP="001E01A4">
      <w:pPr>
        <w:spacing w:after="0"/>
        <w:jc w:val="both"/>
        <w:rPr>
          <w:rFonts w:ascii="Calibri" w:eastAsia="MS Mincho" w:hAnsi="Calibri" w:cs="Calibri"/>
          <w:lang w:eastAsia="ja-JP"/>
        </w:rPr>
      </w:pPr>
    </w:p>
    <w:p w14:paraId="5424C461" w14:textId="184BFEB5" w:rsidR="003563C5" w:rsidRPr="001E01A4" w:rsidRDefault="005913AF" w:rsidP="001E01A4">
      <w:pPr>
        <w:spacing w:after="0"/>
        <w:jc w:val="both"/>
        <w:rPr>
          <w:rFonts w:ascii="Calibri" w:eastAsia="MS Mincho" w:hAnsi="Calibri" w:cs="Calibri"/>
          <w:lang w:eastAsia="ja-JP"/>
        </w:rPr>
      </w:pPr>
      <w:r w:rsidRPr="001E01A4">
        <w:rPr>
          <w:rFonts w:ascii="Calibri" w:eastAsia="MS Mincho" w:hAnsi="Calibri" w:cs="Calibri"/>
          <w:lang w:eastAsia="ja-JP"/>
        </w:rPr>
        <w:t>IOK</w:t>
      </w:r>
      <w:r w:rsidR="003563C5" w:rsidRPr="001E01A4">
        <w:rPr>
          <w:rFonts w:ascii="Calibri" w:eastAsia="MS Mincho" w:hAnsi="Calibri" w:cs="Calibri"/>
          <w:lang w:eastAsia="ja-JP"/>
        </w:rPr>
        <w:t>, co do zasady, przyznaje dofinansowanie na realizację projekt</w:t>
      </w:r>
      <w:r w:rsidR="00A65438">
        <w:rPr>
          <w:rFonts w:ascii="Calibri" w:eastAsia="MS Mincho" w:hAnsi="Calibri" w:cs="Calibri"/>
          <w:lang w:eastAsia="ja-JP"/>
        </w:rPr>
        <w:t>u</w:t>
      </w:r>
      <w:r w:rsidR="003563C5" w:rsidRPr="001E01A4">
        <w:rPr>
          <w:rFonts w:ascii="Calibri" w:eastAsia="MS Mincho" w:hAnsi="Calibri" w:cs="Calibri"/>
          <w:lang w:eastAsia="ja-JP"/>
        </w:rPr>
        <w:t xml:space="preserve"> do wysokości limitu kwot alokacji środków EFS i środków budżetu państwa dostępnych w ramach konkursu.</w:t>
      </w:r>
    </w:p>
    <w:p w14:paraId="218E9E7F" w14:textId="77777777" w:rsidR="005913AF" w:rsidRPr="001E01A4" w:rsidRDefault="005913AF" w:rsidP="001E01A4">
      <w:pPr>
        <w:spacing w:after="0"/>
        <w:jc w:val="both"/>
        <w:rPr>
          <w:rFonts w:ascii="Calibri" w:eastAsia="MS Mincho" w:hAnsi="Calibri" w:cs="Calibri"/>
          <w:lang w:eastAsia="ja-JP"/>
        </w:rPr>
      </w:pPr>
    </w:p>
    <w:p w14:paraId="4139FB8F" w14:textId="1CE8D630" w:rsidR="005913AF" w:rsidRPr="001E01A4" w:rsidRDefault="005913AF" w:rsidP="00F20E12">
      <w:pPr>
        <w:spacing w:after="0"/>
        <w:jc w:val="both"/>
        <w:rPr>
          <w:rFonts w:ascii="Calibri" w:eastAsia="MS Mincho" w:hAnsi="Calibri" w:cs="Calibri"/>
          <w:lang w:eastAsia="ja-JP"/>
        </w:rPr>
      </w:pPr>
      <w:r w:rsidRPr="001E01A4">
        <w:rPr>
          <w:rFonts w:ascii="Calibri" w:eastAsia="MS Mincho" w:hAnsi="Calibri" w:cs="Calibri"/>
          <w:lang w:eastAsia="ja-JP"/>
        </w:rPr>
        <w:t>IOK może zdecydować o nieprzyznaniu dofinansowania danemu wnioskodawcy w przypadku zaistnienia okoliczności uzasadniającyc</w:t>
      </w:r>
      <w:r w:rsidR="005E4FFB">
        <w:rPr>
          <w:rFonts w:ascii="Calibri" w:eastAsia="MS Mincho" w:hAnsi="Calibri" w:cs="Calibri"/>
          <w:lang w:eastAsia="ja-JP"/>
        </w:rPr>
        <w:t>h podjęcie takiej decyzji, między innymi</w:t>
      </w:r>
      <w:r w:rsidR="00A65438" w:rsidRPr="001E01A4" w:rsidDel="00A65438">
        <w:rPr>
          <w:rFonts w:ascii="Calibri" w:eastAsia="MS Mincho" w:hAnsi="Calibri" w:cs="Calibri"/>
          <w:lang w:eastAsia="ja-JP"/>
        </w:rPr>
        <w:t xml:space="preserve"> </w:t>
      </w:r>
      <w:r w:rsidR="00A65438">
        <w:rPr>
          <w:rFonts w:ascii="Calibri" w:eastAsia="MS Mincho" w:hAnsi="Calibri" w:cs="Calibri"/>
          <w:lang w:eastAsia="ja-JP"/>
        </w:rPr>
        <w:t>u</w:t>
      </w:r>
      <w:r w:rsidRPr="001E01A4">
        <w:rPr>
          <w:rFonts w:ascii="Calibri" w:eastAsia="MS Mincho" w:hAnsi="Calibri" w:cs="Calibri"/>
          <w:lang w:eastAsia="ja-JP"/>
        </w:rPr>
        <w:t>jawnienie podania przez wnioskodawcę nieprawdziwych informacji we wniosku o</w:t>
      </w:r>
      <w:r w:rsidR="00A0157A" w:rsidRPr="001E01A4">
        <w:rPr>
          <w:rFonts w:ascii="Calibri" w:eastAsia="MS Mincho" w:hAnsi="Calibri" w:cs="Calibri"/>
          <w:lang w:eastAsia="ja-JP"/>
        </w:rPr>
        <w:t> </w:t>
      </w:r>
      <w:r w:rsidRPr="001E01A4">
        <w:rPr>
          <w:rFonts w:ascii="Calibri" w:eastAsia="MS Mincho" w:hAnsi="Calibri" w:cs="Calibri"/>
          <w:lang w:eastAsia="ja-JP"/>
        </w:rPr>
        <w:t>dofinansowanie projektu</w:t>
      </w:r>
      <w:r w:rsidR="007135D2">
        <w:rPr>
          <w:rFonts w:ascii="Calibri" w:eastAsia="MS Mincho" w:hAnsi="Calibri" w:cs="Calibri"/>
          <w:lang w:eastAsia="ja-JP"/>
        </w:rPr>
        <w:t>.</w:t>
      </w:r>
    </w:p>
    <w:p w14:paraId="68746241" w14:textId="77777777" w:rsidR="005913AF" w:rsidRPr="001E01A4" w:rsidRDefault="005913AF" w:rsidP="001E01A4">
      <w:pPr>
        <w:spacing w:after="0"/>
        <w:jc w:val="both"/>
        <w:rPr>
          <w:rFonts w:ascii="Calibri" w:eastAsia="MS Mincho" w:hAnsi="Calibri" w:cs="Calibri"/>
          <w:lang w:eastAsia="ja-JP"/>
        </w:rPr>
      </w:pPr>
    </w:p>
    <w:p w14:paraId="53EA587D" w14:textId="77777777" w:rsidR="003563C5" w:rsidRPr="001E01A4" w:rsidRDefault="003563C5"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Wnioski o dofinansowanie projektu, które uzyskały wymaganą liczbę punktów i spełniły kryteria wyboru projektów, ale nie uzyskały dofinansowania z powodu wyczerpania alokacji finansowej </w:t>
      </w:r>
      <w:r w:rsidRPr="001E01A4">
        <w:rPr>
          <w:rFonts w:ascii="Calibri" w:eastAsia="MS Mincho" w:hAnsi="Calibri" w:cs="Calibri"/>
          <w:lang w:eastAsia="ja-JP"/>
        </w:rPr>
        <w:br/>
        <w:t xml:space="preserve">na konkurs mogą w późniejszym terminie zostać dofinansowane w ramach przeznaczonej alokacji </w:t>
      </w:r>
      <w:r w:rsidRPr="001E01A4">
        <w:rPr>
          <w:rFonts w:ascii="Calibri" w:eastAsia="MS Mincho" w:hAnsi="Calibri" w:cs="Calibri"/>
          <w:lang w:eastAsia="ja-JP"/>
        </w:rPr>
        <w:br/>
        <w:t>na konkurs, w szczególności w wyniku zaistnienia następujących okoliczności:</w:t>
      </w:r>
    </w:p>
    <w:p w14:paraId="60519D6F" w14:textId="2B6DB559"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odmowy podpisania umowy o dofinansowanie projektu przez wnioskodawcę, którego projekt został wybrany do dofinansowania w ramach danego konkursu</w:t>
      </w:r>
      <w:r w:rsidR="004D7A2F">
        <w:rPr>
          <w:rFonts w:ascii="Calibri" w:eastAsia="MS Mincho" w:hAnsi="Calibri" w:cs="Calibri"/>
          <w:lang w:eastAsia="ja-JP"/>
        </w:rPr>
        <w:t>;</w:t>
      </w:r>
    </w:p>
    <w:p w14:paraId="361185FD" w14:textId="2AD2DCDE"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 xml:space="preserve">odmowy IOK podpisania umowy o dofinansowanie projektu wybranego do dofinansowania </w:t>
      </w:r>
      <w:r w:rsidRPr="001E01A4">
        <w:rPr>
          <w:rFonts w:ascii="Calibri" w:eastAsia="MS Mincho" w:hAnsi="Calibri" w:cs="Calibri"/>
          <w:lang w:eastAsia="ja-JP"/>
        </w:rPr>
        <w:br/>
        <w:t>w ramach danego konkursu</w:t>
      </w:r>
      <w:r w:rsidR="004D7A2F">
        <w:rPr>
          <w:rFonts w:ascii="Calibri" w:eastAsia="MS Mincho" w:hAnsi="Calibri" w:cs="Calibri"/>
          <w:lang w:eastAsia="ja-JP"/>
        </w:rPr>
        <w:t>;</w:t>
      </w:r>
    </w:p>
    <w:p w14:paraId="2242A9A6" w14:textId="77777777" w:rsidR="003563C5" w:rsidRPr="001E01A4" w:rsidRDefault="003563C5" w:rsidP="005E4FFB">
      <w:pPr>
        <w:numPr>
          <w:ilvl w:val="0"/>
          <w:numId w:val="16"/>
        </w:numPr>
        <w:autoSpaceDE w:val="0"/>
        <w:autoSpaceDN w:val="0"/>
        <w:adjustRightInd w:val="0"/>
        <w:spacing w:after="0"/>
        <w:ind w:left="709" w:hanging="567"/>
        <w:contextualSpacing/>
        <w:jc w:val="both"/>
        <w:rPr>
          <w:rFonts w:ascii="Calibri" w:eastAsia="MS Mincho" w:hAnsi="Calibri" w:cs="Calibri"/>
          <w:lang w:eastAsia="ja-JP"/>
        </w:rPr>
      </w:pPr>
      <w:r w:rsidRPr="001E01A4">
        <w:rPr>
          <w:rFonts w:ascii="Calibri" w:eastAsia="MS Mincho" w:hAnsi="Calibri" w:cs="Calibri"/>
          <w:lang w:eastAsia="ja-JP"/>
        </w:rPr>
        <w:t>rozwiązania umowy o dofinansowanie dla projektu wybranego do dofinansowania w ramach danego konkursu.</w:t>
      </w:r>
    </w:p>
    <w:p w14:paraId="727317A6" w14:textId="77777777" w:rsidR="003563C5" w:rsidRPr="001E01A4" w:rsidRDefault="003563C5" w:rsidP="001E01A4">
      <w:pPr>
        <w:autoSpaceDE w:val="0"/>
        <w:autoSpaceDN w:val="0"/>
        <w:adjustRightInd w:val="0"/>
        <w:spacing w:after="0"/>
        <w:ind w:left="360"/>
        <w:contextualSpacing/>
        <w:jc w:val="both"/>
        <w:rPr>
          <w:rFonts w:ascii="Calibri" w:eastAsia="MS Mincho" w:hAnsi="Calibri" w:cs="Calibri"/>
          <w:lang w:eastAsia="ja-JP"/>
        </w:rPr>
      </w:pPr>
    </w:p>
    <w:p w14:paraId="445F2D0C" w14:textId="4CD5AA5D" w:rsidR="005913AF" w:rsidRPr="001E01A4" w:rsidRDefault="005913AF" w:rsidP="001E01A4">
      <w:pPr>
        <w:spacing w:after="0"/>
        <w:jc w:val="both"/>
        <w:rPr>
          <w:rFonts w:ascii="Calibri" w:eastAsia="MS Mincho" w:hAnsi="Calibri" w:cs="Calibri"/>
          <w:lang w:eastAsia="ja-JP"/>
        </w:rPr>
      </w:pPr>
      <w:r w:rsidRPr="001E01A4">
        <w:rPr>
          <w:rFonts w:ascii="Calibri" w:eastAsia="MS Mincho" w:hAnsi="Calibri" w:cs="Calibri"/>
          <w:lang w:eastAsia="ja-JP"/>
        </w:rPr>
        <w:t xml:space="preserve">Decyzja IOK o dofinansowaniu </w:t>
      </w:r>
      <w:r w:rsidR="009B24EA" w:rsidRPr="001E01A4">
        <w:rPr>
          <w:rFonts w:ascii="Calibri" w:eastAsia="MS Mincho" w:hAnsi="Calibri" w:cs="Calibri"/>
          <w:lang w:eastAsia="ja-JP"/>
        </w:rPr>
        <w:t>kolejn</w:t>
      </w:r>
      <w:r w:rsidR="004D7A2F">
        <w:rPr>
          <w:rFonts w:ascii="Calibri" w:eastAsia="MS Mincho" w:hAnsi="Calibri" w:cs="Calibri"/>
          <w:lang w:eastAsia="ja-JP"/>
        </w:rPr>
        <w:t>ego</w:t>
      </w:r>
      <w:r w:rsidR="009B24EA" w:rsidRPr="001E01A4">
        <w:rPr>
          <w:rFonts w:ascii="Calibri" w:eastAsia="MS Mincho" w:hAnsi="Calibri" w:cs="Calibri"/>
          <w:lang w:eastAsia="ja-JP"/>
        </w:rPr>
        <w:t xml:space="preserve"> </w:t>
      </w:r>
      <w:r w:rsidRPr="001E01A4">
        <w:rPr>
          <w:rFonts w:ascii="Calibri" w:eastAsia="MS Mincho" w:hAnsi="Calibri" w:cs="Calibri"/>
          <w:lang w:eastAsia="ja-JP"/>
        </w:rPr>
        <w:t>wniosk</w:t>
      </w:r>
      <w:r w:rsidR="004D7A2F">
        <w:rPr>
          <w:rFonts w:ascii="Calibri" w:eastAsia="MS Mincho" w:hAnsi="Calibri" w:cs="Calibri"/>
          <w:lang w:eastAsia="ja-JP"/>
        </w:rPr>
        <w:t>u</w:t>
      </w:r>
      <w:r w:rsidRPr="001E01A4">
        <w:rPr>
          <w:rFonts w:ascii="Calibri" w:eastAsia="MS Mincho" w:hAnsi="Calibri" w:cs="Calibri"/>
          <w:lang w:eastAsia="ja-JP"/>
        </w:rPr>
        <w:t xml:space="preserve"> o dofinans</w:t>
      </w:r>
      <w:r w:rsidR="00A16839">
        <w:rPr>
          <w:rFonts w:ascii="Calibri" w:eastAsia="MS Mincho" w:hAnsi="Calibri" w:cs="Calibri"/>
          <w:lang w:eastAsia="ja-JP"/>
        </w:rPr>
        <w:t>owanie projektu wynikająca z w</w:t>
      </w:r>
      <w:r w:rsidR="0010003E">
        <w:rPr>
          <w:rFonts w:ascii="Calibri" w:eastAsia="MS Mincho" w:hAnsi="Calibri" w:cs="Calibri"/>
          <w:lang w:eastAsia="ja-JP"/>
        </w:rPr>
        <w:t>yżej wymienionych</w:t>
      </w:r>
      <w:r w:rsidRPr="001E01A4">
        <w:rPr>
          <w:rFonts w:ascii="Calibri" w:eastAsia="MS Mincho" w:hAnsi="Calibri" w:cs="Calibri"/>
          <w:lang w:eastAsia="ja-JP"/>
        </w:rPr>
        <w:t> przesłanek jest podejmowana zgodnie z kolejnością zamieszczenia wniosków o</w:t>
      </w:r>
      <w:r w:rsidR="009B24EA" w:rsidRPr="001E01A4">
        <w:rPr>
          <w:rFonts w:ascii="Calibri" w:eastAsia="MS Mincho" w:hAnsi="Calibri" w:cs="Calibri"/>
          <w:lang w:eastAsia="ja-JP"/>
        </w:rPr>
        <w:t> </w:t>
      </w:r>
      <w:r w:rsidRPr="001E01A4">
        <w:rPr>
          <w:rFonts w:ascii="Calibri" w:eastAsia="MS Mincho" w:hAnsi="Calibri" w:cs="Calibri"/>
          <w:lang w:eastAsia="ja-JP"/>
        </w:rPr>
        <w:t>dofinansowanie projektu na liście ocenionych projektów, uwzględniającej warunki rozstrzygające o ostatecznej kolejności projektów na liście, wskazane w niniejszym podrozdziale.</w:t>
      </w:r>
    </w:p>
    <w:p w14:paraId="124FF503" w14:textId="77777777" w:rsidR="003563C5" w:rsidRPr="001E01A4" w:rsidRDefault="003563C5" w:rsidP="001E01A4">
      <w:pPr>
        <w:spacing w:after="0"/>
        <w:jc w:val="both"/>
        <w:rPr>
          <w:rFonts w:ascii="Calibri" w:eastAsia="MS Mincho" w:hAnsi="Calibri" w:cs="Calibri"/>
          <w:lang w:eastAsia="ja-JP"/>
        </w:rPr>
      </w:pPr>
    </w:p>
    <w:p w14:paraId="20772ACA" w14:textId="1FBB5558" w:rsidR="003563C5" w:rsidRPr="001E01A4" w:rsidRDefault="003563C5" w:rsidP="0010003E">
      <w:pPr>
        <w:spacing w:after="0"/>
        <w:jc w:val="both"/>
        <w:rPr>
          <w:rFonts w:ascii="Calibri" w:hAnsi="Calibri" w:cs="Calibri"/>
        </w:rPr>
      </w:pPr>
      <w:r w:rsidRPr="001E01A4">
        <w:rPr>
          <w:rFonts w:ascii="Calibri" w:eastAsia="MS Mincho" w:hAnsi="Calibri" w:cs="Calibri"/>
          <w:lang w:eastAsia="ja-JP"/>
        </w:rPr>
        <w:t xml:space="preserve">Pisemna informacja o </w:t>
      </w:r>
      <w:r w:rsidR="002B53B7" w:rsidRPr="001E01A4">
        <w:rPr>
          <w:rFonts w:ascii="Calibri" w:eastAsia="MS Mincho" w:hAnsi="Calibri" w:cs="Calibri"/>
          <w:lang w:eastAsia="ja-JP"/>
        </w:rPr>
        <w:t xml:space="preserve">zakończeniu </w:t>
      </w:r>
      <w:r w:rsidRPr="001E01A4">
        <w:rPr>
          <w:rFonts w:ascii="Calibri" w:eastAsia="MS Mincho" w:hAnsi="Calibri" w:cs="Calibri"/>
          <w:lang w:eastAsia="ja-JP"/>
        </w:rPr>
        <w:t>oceny wniosków o dofinansowanie projektu i rozstrzygnięciu konkursu wraz z uzasadnieniem przekazywana jest wnioskodawcy niezwłocznie po posiedzeniu ZWP, na</w:t>
      </w:r>
      <w:r w:rsidR="00142360">
        <w:rPr>
          <w:rFonts w:ascii="Calibri" w:eastAsia="MS Mincho" w:hAnsi="Calibri" w:cs="Calibri"/>
          <w:lang w:eastAsia="ja-JP"/>
        </w:rPr>
        <w:t> którym dokonano wyboru wniosku</w:t>
      </w:r>
      <w:r w:rsidR="009F4F4E">
        <w:rPr>
          <w:rFonts w:ascii="Calibri" w:eastAsia="MS Mincho" w:hAnsi="Calibri" w:cs="Calibri"/>
          <w:lang w:eastAsia="ja-JP"/>
        </w:rPr>
        <w:t xml:space="preserve"> do dofinansowania projektu</w:t>
      </w:r>
      <w:r w:rsidRPr="001E01A4">
        <w:rPr>
          <w:rFonts w:ascii="Calibri" w:eastAsia="MS Mincho" w:hAnsi="Calibri" w:cs="Calibri"/>
          <w:lang w:eastAsia="ja-JP"/>
        </w:rPr>
        <w:t xml:space="preserve">. </w:t>
      </w:r>
    </w:p>
    <w:p w14:paraId="16B151CA" w14:textId="77777777" w:rsidR="003563C5" w:rsidRPr="001E01A4" w:rsidRDefault="003563C5" w:rsidP="001E01A4">
      <w:pPr>
        <w:spacing w:after="0"/>
        <w:jc w:val="both"/>
        <w:rPr>
          <w:rFonts w:ascii="Calibri" w:eastAsia="MS Mincho" w:hAnsi="Calibri" w:cs="Calibri"/>
          <w:lang w:eastAsia="ja-JP"/>
        </w:rPr>
      </w:pPr>
    </w:p>
    <w:p w14:paraId="2B9B7406" w14:textId="4E7F854D" w:rsidR="003563C5" w:rsidRPr="001E01A4" w:rsidRDefault="003563C5" w:rsidP="001E01A4">
      <w:pPr>
        <w:shd w:val="clear" w:color="auto" w:fill="FFFFFF" w:themeFill="background1"/>
        <w:spacing w:after="0"/>
        <w:jc w:val="both"/>
        <w:rPr>
          <w:rFonts w:ascii="Calibri" w:eastAsia="MS Mincho" w:hAnsi="Calibri" w:cs="Calibri"/>
          <w:lang w:eastAsia="ja-JP"/>
        </w:rPr>
      </w:pPr>
      <w:r w:rsidRPr="001E01A4">
        <w:rPr>
          <w:rFonts w:ascii="Calibri" w:eastAsia="MS Mincho" w:hAnsi="Calibri" w:cs="Calibri"/>
          <w:lang w:eastAsia="ja-JP"/>
        </w:rPr>
        <w:t>W przypadku wniosku o dofinansowanie projektu, który został negatywnie oceniony, informacja o</w:t>
      </w:r>
      <w:r w:rsidR="005913AF" w:rsidRPr="001E01A4">
        <w:rPr>
          <w:rFonts w:ascii="Calibri" w:eastAsia="MS Mincho" w:hAnsi="Calibri" w:cs="Calibri"/>
          <w:lang w:eastAsia="ja-JP"/>
        </w:rPr>
        <w:t> </w:t>
      </w:r>
      <w:r w:rsidRPr="001E01A4">
        <w:rPr>
          <w:rFonts w:ascii="Calibri" w:eastAsia="MS Mincho" w:hAnsi="Calibri" w:cs="Calibri"/>
          <w:lang w:eastAsia="ja-JP"/>
        </w:rPr>
        <w:t xml:space="preserve">wyniku oceny jest przekazywana wnioskodawcy w formie pisemnej wraz z </w:t>
      </w:r>
      <w:r w:rsidRPr="001E01A4">
        <w:rPr>
          <w:rFonts w:ascii="Calibri" w:eastAsia="MS Mincho" w:hAnsi="Calibri" w:cs="Calibri"/>
          <w:b/>
          <w:lang w:eastAsia="ja-JP"/>
        </w:rPr>
        <w:t>pouczeniem o</w:t>
      </w:r>
      <w:r w:rsidR="00795437" w:rsidRPr="001E01A4">
        <w:rPr>
          <w:rFonts w:ascii="Calibri" w:eastAsia="MS Mincho" w:hAnsi="Calibri" w:cs="Calibri"/>
          <w:b/>
          <w:lang w:eastAsia="ja-JP"/>
        </w:rPr>
        <w:t> </w:t>
      </w:r>
      <w:r w:rsidRPr="001E01A4">
        <w:rPr>
          <w:rFonts w:ascii="Calibri" w:eastAsia="MS Mincho" w:hAnsi="Calibri" w:cs="Calibri"/>
          <w:b/>
          <w:lang w:eastAsia="ja-JP"/>
        </w:rPr>
        <w:t xml:space="preserve">możliwości wniesienia protestu </w:t>
      </w:r>
      <w:r w:rsidRPr="001E01A4">
        <w:rPr>
          <w:rFonts w:ascii="Calibri" w:eastAsia="Calibri" w:hAnsi="Calibri" w:cs="Calibri"/>
          <w:b/>
        </w:rPr>
        <w:t xml:space="preserve">zgodnie z art. </w:t>
      </w:r>
      <w:r w:rsidR="001E00CB" w:rsidRPr="001E01A4">
        <w:rPr>
          <w:rFonts w:ascii="Calibri" w:eastAsia="Calibri" w:hAnsi="Calibri" w:cs="Calibri"/>
          <w:b/>
        </w:rPr>
        <w:t xml:space="preserve">45 </w:t>
      </w:r>
      <w:r w:rsidRPr="001E01A4">
        <w:rPr>
          <w:rFonts w:ascii="Calibri" w:eastAsia="Calibri" w:hAnsi="Calibri" w:cs="Calibri"/>
          <w:b/>
        </w:rPr>
        <w:t>ust. 5 ustawy wdrożeniowej</w:t>
      </w:r>
      <w:r w:rsidRPr="001E01A4">
        <w:rPr>
          <w:rFonts w:ascii="Calibri" w:eastAsia="MS Mincho" w:hAnsi="Calibri" w:cs="Calibri"/>
          <w:lang w:eastAsia="ja-JP"/>
        </w:rPr>
        <w:t>.</w:t>
      </w:r>
    </w:p>
    <w:p w14:paraId="05BEC228" w14:textId="77777777" w:rsidR="005913AF" w:rsidRPr="001E01A4" w:rsidRDefault="005913AF" w:rsidP="001E01A4">
      <w:pPr>
        <w:shd w:val="clear" w:color="auto" w:fill="FFFFFF" w:themeFill="background1"/>
        <w:spacing w:after="0"/>
        <w:jc w:val="both"/>
        <w:rPr>
          <w:rFonts w:ascii="Calibri" w:eastAsia="MS Mincho" w:hAnsi="Calibri" w:cs="Calibri"/>
          <w:lang w:eastAsia="ja-JP"/>
        </w:rPr>
      </w:pPr>
    </w:p>
    <w:p w14:paraId="022B1FF3" w14:textId="1EDC7359" w:rsidR="005913AF" w:rsidRPr="001E01A4" w:rsidRDefault="005913AF" w:rsidP="001E01A4">
      <w:pPr>
        <w:spacing w:after="0"/>
        <w:jc w:val="both"/>
        <w:rPr>
          <w:rFonts w:ascii="Calibri" w:eastAsia="MS Mincho" w:hAnsi="Calibri" w:cs="Calibri"/>
          <w:u w:val="single"/>
          <w:lang w:eastAsia="ja-JP"/>
        </w:rPr>
      </w:pPr>
      <w:r w:rsidRPr="001E01A4">
        <w:rPr>
          <w:rFonts w:ascii="Calibri" w:eastAsia="MS Mincho" w:hAnsi="Calibri" w:cs="Calibri"/>
          <w:lang w:eastAsia="ja-JP"/>
        </w:rPr>
        <w:t>Lista projektów, które spełniły kryteria i uzyskały wymaganą liczbę punktów, uszeregowanych według liczby uzyskanych punktów z wyróżnieniem t</w:t>
      </w:r>
      <w:r w:rsidR="00753489">
        <w:rPr>
          <w:rFonts w:ascii="Calibri" w:eastAsia="MS Mincho" w:hAnsi="Calibri" w:cs="Calibri"/>
          <w:lang w:eastAsia="ja-JP"/>
        </w:rPr>
        <w:t>ego</w:t>
      </w:r>
      <w:r w:rsidRPr="001E01A4">
        <w:rPr>
          <w:rFonts w:ascii="Calibri" w:eastAsia="MS Mincho" w:hAnsi="Calibri" w:cs="Calibri"/>
          <w:lang w:eastAsia="ja-JP"/>
        </w:rPr>
        <w:t>, któr</w:t>
      </w:r>
      <w:r w:rsidR="00753489">
        <w:rPr>
          <w:rFonts w:ascii="Calibri" w:eastAsia="MS Mincho" w:hAnsi="Calibri" w:cs="Calibri"/>
          <w:lang w:eastAsia="ja-JP"/>
        </w:rPr>
        <w:t>y</w:t>
      </w:r>
      <w:r w:rsidRPr="001E01A4">
        <w:rPr>
          <w:rFonts w:ascii="Calibri" w:eastAsia="MS Mincho" w:hAnsi="Calibri" w:cs="Calibri"/>
          <w:lang w:eastAsia="ja-JP"/>
        </w:rPr>
        <w:t xml:space="preserve"> otrzymał dofinansowanie</w:t>
      </w:r>
      <w:r w:rsidR="009F4F4E">
        <w:rPr>
          <w:rFonts w:ascii="Calibri" w:eastAsia="MS Mincho" w:hAnsi="Calibri" w:cs="Calibri"/>
          <w:lang w:eastAsia="ja-JP"/>
        </w:rPr>
        <w:t>,</w:t>
      </w:r>
      <w:r w:rsidRPr="001E01A4">
        <w:rPr>
          <w:rFonts w:ascii="Calibri" w:eastAsia="MS Mincho" w:hAnsi="Calibri" w:cs="Calibri"/>
          <w:lang w:eastAsia="ja-JP"/>
        </w:rPr>
        <w:t xml:space="preserve"> zamieszczana jest na stronie internetowej </w:t>
      </w:r>
      <w:hyperlink r:id="rId35" w:history="1">
        <w:r w:rsidRPr="001E01A4">
          <w:rPr>
            <w:rStyle w:val="Hipercze"/>
            <w:rFonts w:ascii="Calibri" w:eastAsia="MS Mincho" w:hAnsi="Calibri" w:cs="Calibri"/>
            <w:lang w:eastAsia="ja-JP"/>
          </w:rPr>
          <w:t xml:space="preserve">RPO WP 2014-2020 </w:t>
        </w:r>
      </w:hyperlink>
      <w:r w:rsidRPr="001E01A4">
        <w:rPr>
          <w:rFonts w:ascii="Calibri" w:eastAsia="MS Mincho" w:hAnsi="Calibri" w:cs="Calibri"/>
          <w:lang w:eastAsia="ja-JP"/>
        </w:rPr>
        <w:t xml:space="preserve">oraz na </w:t>
      </w:r>
      <w:hyperlink r:id="rId36" w:history="1">
        <w:r w:rsidRPr="001E01A4">
          <w:rPr>
            <w:rStyle w:val="Hipercze"/>
            <w:rFonts w:ascii="Calibri" w:eastAsia="MS Mincho" w:hAnsi="Calibri" w:cs="Calibri"/>
            <w:lang w:eastAsia="ja-JP"/>
          </w:rPr>
          <w:t>Portalu Funduszy Europejskich</w:t>
        </w:r>
      </w:hyperlink>
      <w:r w:rsidRPr="001E01A4">
        <w:rPr>
          <w:rFonts w:ascii="Calibri" w:eastAsia="MS Mincho" w:hAnsi="Calibri" w:cs="Calibri"/>
          <w:u w:val="single"/>
          <w:lang w:eastAsia="ja-JP"/>
        </w:rPr>
        <w:t xml:space="preserve"> </w:t>
      </w:r>
      <w:r w:rsidRPr="001E01A4">
        <w:rPr>
          <w:rFonts w:ascii="Calibri" w:eastAsia="MS Mincho" w:hAnsi="Calibri" w:cs="Calibri"/>
          <w:lang w:eastAsia="ja-JP"/>
        </w:rPr>
        <w:t>nie później niż w</w:t>
      </w:r>
      <w:r w:rsidR="00741DCA" w:rsidRPr="001E01A4">
        <w:rPr>
          <w:rFonts w:ascii="Calibri" w:eastAsia="MS Mincho" w:hAnsi="Calibri" w:cs="Calibri"/>
          <w:lang w:eastAsia="ja-JP"/>
        </w:rPr>
        <w:t> </w:t>
      </w:r>
      <w:r w:rsidRPr="001E01A4">
        <w:rPr>
          <w:rFonts w:ascii="Calibri" w:eastAsia="MS Mincho" w:hAnsi="Calibri" w:cs="Calibri"/>
          <w:lang w:eastAsia="ja-JP"/>
        </w:rPr>
        <w:t xml:space="preserve">terminie </w:t>
      </w:r>
      <w:r w:rsidRPr="001E01A4">
        <w:rPr>
          <w:rFonts w:ascii="Calibri" w:eastAsia="MS Mincho" w:hAnsi="Calibri" w:cs="Calibri"/>
          <w:b/>
          <w:lang w:eastAsia="ja-JP"/>
        </w:rPr>
        <w:t xml:space="preserve">7 dni </w:t>
      </w:r>
      <w:r w:rsidRPr="001E01A4">
        <w:rPr>
          <w:rFonts w:ascii="Calibri" w:eastAsia="MS Mincho" w:hAnsi="Calibri" w:cs="Calibri"/>
          <w:lang w:eastAsia="ja-JP"/>
        </w:rPr>
        <w:t xml:space="preserve">od dnia rozstrzygnięcia konkursu. </w:t>
      </w:r>
    </w:p>
    <w:p w14:paraId="4B754F38" w14:textId="77777777" w:rsidR="00610389" w:rsidRPr="001E01A4" w:rsidRDefault="00610389" w:rsidP="00142360">
      <w:pPr>
        <w:spacing w:after="0"/>
        <w:rPr>
          <w:rFonts w:ascii="Calibri" w:hAnsi="Calibri" w:cs="Calibri"/>
          <w:b/>
        </w:rPr>
      </w:pPr>
    </w:p>
    <w:p w14:paraId="6E6CFC0C" w14:textId="03D0F324" w:rsidR="00610389" w:rsidRDefault="00610389" w:rsidP="00142360">
      <w:pPr>
        <w:spacing w:after="0"/>
        <w:jc w:val="both"/>
        <w:rPr>
          <w:rFonts w:ascii="Calibri" w:hAnsi="Calibri" w:cs="Calibri"/>
          <w:b/>
        </w:rPr>
      </w:pPr>
      <w:r w:rsidRPr="001E01A4">
        <w:rPr>
          <w:rFonts w:ascii="Calibri" w:hAnsi="Calibri" w:cs="Calibri"/>
          <w:b/>
        </w:rPr>
        <w:lastRenderedPageBreak/>
        <w:t>POSTĘPOWANIE Z WNIOSKAMI O DOFINANSOWANIE PROJEKTU PO ROZSTRZYGNIĘCIU KONKURSU</w:t>
      </w:r>
    </w:p>
    <w:p w14:paraId="020C64E1" w14:textId="77777777" w:rsidR="00142360" w:rsidRPr="001E01A4" w:rsidRDefault="00142360" w:rsidP="00142360">
      <w:pPr>
        <w:spacing w:after="0"/>
        <w:jc w:val="both"/>
        <w:rPr>
          <w:rFonts w:ascii="Calibri" w:hAnsi="Calibri" w:cs="Calibri"/>
          <w:b/>
        </w:rPr>
      </w:pPr>
    </w:p>
    <w:p w14:paraId="660E4DFF" w14:textId="1620D7BA" w:rsidR="00610389" w:rsidRDefault="00610389" w:rsidP="00142360">
      <w:pPr>
        <w:shd w:val="clear" w:color="auto" w:fill="FFFFFF"/>
        <w:spacing w:after="0"/>
        <w:jc w:val="both"/>
        <w:rPr>
          <w:rFonts w:ascii="Calibri" w:hAnsi="Calibri" w:cs="Calibri"/>
          <w:lang w:eastAsia="pl-PL"/>
        </w:rPr>
      </w:pPr>
      <w:r w:rsidRPr="001E01A4">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4DD3105E" w14:textId="1C524694" w:rsidR="000574A1" w:rsidRPr="00F23BC0" w:rsidRDefault="000574A1" w:rsidP="001E01A4">
      <w:pPr>
        <w:autoSpaceDE w:val="0"/>
        <w:autoSpaceDN w:val="0"/>
        <w:adjustRightInd w:val="0"/>
        <w:spacing w:after="0"/>
        <w:jc w:val="both"/>
        <w:rPr>
          <w:rFonts w:ascii="Calibri" w:hAnsi="Calibri" w:cs="Calibri"/>
          <w:bCs/>
        </w:rPr>
      </w:pPr>
    </w:p>
    <w:p w14:paraId="1B6A50BE" w14:textId="77777777" w:rsidR="00F23BC0" w:rsidRPr="001E01A4" w:rsidRDefault="00F23BC0" w:rsidP="001E01A4">
      <w:pPr>
        <w:autoSpaceDE w:val="0"/>
        <w:autoSpaceDN w:val="0"/>
        <w:adjustRightInd w:val="0"/>
        <w:spacing w:after="0"/>
        <w:jc w:val="both"/>
        <w:rPr>
          <w:rFonts w:ascii="Calibri" w:hAnsi="Calibri" w:cs="Calibri"/>
          <w:b/>
          <w:bCs/>
          <w:i/>
        </w:rPr>
      </w:pPr>
    </w:p>
    <w:p w14:paraId="3527D318" w14:textId="3C97BA94" w:rsidR="005E2771" w:rsidRPr="001E01A4" w:rsidRDefault="00EF66B9" w:rsidP="00CA00A6">
      <w:pPr>
        <w:pStyle w:val="Akapitzlist"/>
        <w:numPr>
          <w:ilvl w:val="1"/>
          <w:numId w:val="57"/>
        </w:numPr>
        <w:shd w:val="clear" w:color="auto" w:fill="8DB3E2" w:themeFill="text2" w:themeFillTint="66"/>
        <w:spacing w:after="0"/>
        <w:ind w:left="709" w:hanging="709"/>
        <w:jc w:val="both"/>
        <w:outlineLvl w:val="2"/>
        <w:rPr>
          <w:rFonts w:ascii="Calibri" w:eastAsiaTheme="majorEastAsia" w:hAnsi="Calibri" w:cs="Calibri"/>
          <w:b/>
          <w:bCs/>
          <w:iCs/>
          <w:color w:val="FFFFFF" w:themeColor="background1"/>
          <w:sz w:val="24"/>
        </w:rPr>
      </w:pPr>
      <w:bookmarkStart w:id="227" w:name="_Toc422301678"/>
      <w:bookmarkStart w:id="228" w:name="_Toc440885223"/>
      <w:bookmarkStart w:id="229" w:name="_Toc447262916"/>
      <w:bookmarkStart w:id="230" w:name="_Toc448399239"/>
      <w:bookmarkStart w:id="231" w:name="_Toc499039760"/>
      <w:r w:rsidRPr="001E01A4">
        <w:rPr>
          <w:rFonts w:ascii="Calibri" w:eastAsiaTheme="majorEastAsia" w:hAnsi="Calibri" w:cs="Calibri"/>
          <w:b/>
          <w:bCs/>
          <w:iCs/>
          <w:color w:val="FFFFFF" w:themeColor="background1"/>
          <w:sz w:val="24"/>
        </w:rPr>
        <w:t>PROCEDURA ODWOŁAWCZA</w:t>
      </w:r>
      <w:bookmarkEnd w:id="227"/>
      <w:bookmarkEnd w:id="228"/>
      <w:bookmarkEnd w:id="229"/>
      <w:bookmarkEnd w:id="230"/>
      <w:r w:rsidR="0071023E" w:rsidRPr="001E01A4">
        <w:rPr>
          <w:rFonts w:ascii="Calibri" w:hAnsi="Calibri" w:cs="Calibri"/>
          <w:b/>
          <w:color w:val="FFFFFF" w:themeColor="background1"/>
          <w:sz w:val="24"/>
        </w:rPr>
        <w:t xml:space="preserve"> </w:t>
      </w:r>
      <w:bookmarkEnd w:id="231"/>
    </w:p>
    <w:p w14:paraId="53DA1D9A" w14:textId="77777777" w:rsidR="005913AF" w:rsidRPr="001E01A4" w:rsidRDefault="005913AF" w:rsidP="00AE219C">
      <w:pPr>
        <w:shd w:val="clear" w:color="auto" w:fill="FFFFFF" w:themeFill="background1"/>
        <w:autoSpaceDE w:val="0"/>
        <w:autoSpaceDN w:val="0"/>
        <w:adjustRightInd w:val="0"/>
        <w:spacing w:after="0"/>
        <w:jc w:val="both"/>
        <w:rPr>
          <w:rFonts w:ascii="Calibri" w:hAnsi="Calibri" w:cs="Calibri"/>
        </w:rPr>
      </w:pPr>
    </w:p>
    <w:p w14:paraId="71AE8DA2" w14:textId="25328375" w:rsidR="005913AF" w:rsidRDefault="005913AF" w:rsidP="00146E60">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 xml:space="preserve">Procedura odwoławcza prowadzona będzie na podstawie zapisów rozdziału 15 </w:t>
      </w:r>
      <w:r w:rsidRPr="001E01A4">
        <w:rPr>
          <w:rFonts w:ascii="Calibri" w:hAnsi="Calibri" w:cs="Calibri"/>
          <w:i/>
        </w:rPr>
        <w:t>Procedura odwoławcza</w:t>
      </w:r>
      <w:r w:rsidRPr="001E01A4">
        <w:rPr>
          <w:rFonts w:ascii="Calibri" w:hAnsi="Calibri" w:cs="Calibri"/>
        </w:rPr>
        <w:t xml:space="preserve"> ustawy wdrożeniowej. </w:t>
      </w:r>
    </w:p>
    <w:p w14:paraId="1DE9ECAF" w14:textId="77777777" w:rsidR="00146E60" w:rsidRPr="001E01A4" w:rsidRDefault="00146E60" w:rsidP="00146E60">
      <w:pPr>
        <w:shd w:val="clear" w:color="auto" w:fill="FFFFFF" w:themeFill="background1"/>
        <w:autoSpaceDE w:val="0"/>
        <w:autoSpaceDN w:val="0"/>
        <w:adjustRightInd w:val="0"/>
        <w:spacing w:after="0"/>
        <w:jc w:val="both"/>
        <w:rPr>
          <w:rFonts w:ascii="Calibri" w:hAnsi="Calibri" w:cs="Calibri"/>
        </w:rPr>
      </w:pPr>
    </w:p>
    <w:p w14:paraId="507C873F" w14:textId="3EC05BC9" w:rsidR="005913AF" w:rsidRDefault="005913AF" w:rsidP="003359AD">
      <w:pPr>
        <w:shd w:val="clear" w:color="auto" w:fill="FFFFFF" w:themeFill="background1"/>
        <w:autoSpaceDE w:val="0"/>
        <w:autoSpaceDN w:val="0"/>
        <w:adjustRightInd w:val="0"/>
        <w:spacing w:after="0"/>
        <w:jc w:val="both"/>
        <w:rPr>
          <w:rFonts w:ascii="Calibri" w:hAnsi="Calibri" w:cs="Calibri"/>
        </w:rPr>
      </w:pPr>
      <w:r w:rsidRPr="001E01A4">
        <w:rPr>
          <w:rFonts w:ascii="Calibri" w:hAnsi="Calibri" w:cs="Calibri"/>
        </w:rPr>
        <w:t>Prawo do wniesienia środka zaskarżenia w ramach pr</w:t>
      </w:r>
      <w:r w:rsidR="003359AD">
        <w:rPr>
          <w:rFonts w:ascii="Calibri" w:hAnsi="Calibri" w:cs="Calibri"/>
        </w:rPr>
        <w:t xml:space="preserve">ocedury odwoławczej przysługuje </w:t>
      </w:r>
      <w:r w:rsidRPr="001E01A4">
        <w:rPr>
          <w:rFonts w:ascii="Calibri" w:hAnsi="Calibri" w:cs="Calibri"/>
        </w:rPr>
        <w:t>po każdym etapie oceny wniosku o dofinansowanie projektu wybieranego w trybie konkursowym. Środkiem zaskarżenia przysługującym wnioskodawcy jest pisemny protest.</w:t>
      </w:r>
    </w:p>
    <w:p w14:paraId="748E0FB9" w14:textId="77777777" w:rsidR="003359AD" w:rsidRPr="001E01A4" w:rsidRDefault="003359AD" w:rsidP="003359AD">
      <w:pPr>
        <w:shd w:val="clear" w:color="auto" w:fill="FFFFFF" w:themeFill="background1"/>
        <w:autoSpaceDE w:val="0"/>
        <w:autoSpaceDN w:val="0"/>
        <w:adjustRightInd w:val="0"/>
        <w:spacing w:after="0"/>
        <w:jc w:val="both"/>
        <w:rPr>
          <w:rFonts w:ascii="Calibri" w:hAnsi="Calibri" w:cs="Calibri"/>
        </w:rPr>
      </w:pPr>
    </w:p>
    <w:p w14:paraId="545D5E6B" w14:textId="77777777" w:rsidR="005913AF" w:rsidRPr="001E01A4" w:rsidRDefault="005913AF" w:rsidP="001E01A4">
      <w:pPr>
        <w:autoSpaceDE w:val="0"/>
        <w:autoSpaceDN w:val="0"/>
        <w:adjustRightInd w:val="0"/>
        <w:spacing w:after="0"/>
        <w:jc w:val="both"/>
        <w:rPr>
          <w:rFonts w:ascii="Calibri" w:hAnsi="Calibri" w:cs="Calibri"/>
        </w:rPr>
      </w:pPr>
      <w:r w:rsidRPr="001E01A4">
        <w:rPr>
          <w:rFonts w:ascii="Calibri" w:hAnsi="Calibri" w:cs="Calibri"/>
        </w:rPr>
        <w:t xml:space="preserve">Protest wnoszony jest bezpośrednio do </w:t>
      </w:r>
      <w:r w:rsidRPr="001E01A4">
        <w:rPr>
          <w:rFonts w:ascii="Calibri" w:hAnsi="Calibri" w:cs="Calibri"/>
          <w:b/>
        </w:rPr>
        <w:t>IZ RPO WP</w:t>
      </w:r>
      <w:r w:rsidRPr="001E01A4">
        <w:rPr>
          <w:rFonts w:ascii="Calibri" w:hAnsi="Calibri" w:cs="Calibri"/>
        </w:rPr>
        <w:t>,</w:t>
      </w:r>
      <w:r w:rsidRPr="001E01A4">
        <w:rPr>
          <w:rFonts w:ascii="Calibri" w:hAnsi="Calibri" w:cs="Calibri"/>
          <w:b/>
        </w:rPr>
        <w:t xml:space="preserve"> </w:t>
      </w:r>
      <w:r w:rsidRPr="001E01A4">
        <w:rPr>
          <w:rFonts w:ascii="Calibri" w:hAnsi="Calibri" w:cs="Calibri"/>
        </w:rPr>
        <w:t xml:space="preserve">w terminie </w:t>
      </w:r>
      <w:r w:rsidRPr="001E01A4">
        <w:rPr>
          <w:rFonts w:ascii="Calibri" w:hAnsi="Calibri" w:cs="Calibri"/>
          <w:b/>
        </w:rPr>
        <w:t>14 dni</w:t>
      </w:r>
      <w:r w:rsidRPr="001E01A4">
        <w:rPr>
          <w:rFonts w:ascii="Calibri" w:hAnsi="Calibri" w:cs="Calibri"/>
        </w:rPr>
        <w:t xml:space="preserve"> </w:t>
      </w:r>
      <w:r w:rsidRPr="001E01A4">
        <w:rPr>
          <w:rFonts w:ascii="Calibri" w:hAnsi="Calibri" w:cs="Calibri"/>
          <w:b/>
        </w:rPr>
        <w:t>kalendarzowych</w:t>
      </w:r>
      <w:r w:rsidRPr="001E01A4">
        <w:rPr>
          <w:rFonts w:ascii="Calibri" w:hAnsi="Calibri" w:cs="Calibri"/>
        </w:rPr>
        <w:t xml:space="preserve"> od dnia doręczenia wnioskodawcy pisemnej informacji o negatywnej ocenie projektu. </w:t>
      </w:r>
    </w:p>
    <w:p w14:paraId="1CFC033E" w14:textId="240B9F3D" w:rsidR="005913AF" w:rsidRPr="001E01A4" w:rsidRDefault="005913AF" w:rsidP="001E01A4">
      <w:pPr>
        <w:spacing w:after="0"/>
        <w:rPr>
          <w:rFonts w:ascii="Calibri" w:hAnsi="Calibri" w:cs="Calibri"/>
        </w:rPr>
      </w:pPr>
      <w:r w:rsidRPr="001E01A4">
        <w:rPr>
          <w:rFonts w:ascii="Calibri" w:hAnsi="Calibri" w:cs="Calibri"/>
        </w:rPr>
        <w:br/>
        <w:t xml:space="preserve">Protest składany jest w: </w:t>
      </w:r>
    </w:p>
    <w:p w14:paraId="0B15293C"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Departamencie Europejskiego Funduszu Społecznego</w:t>
      </w:r>
    </w:p>
    <w:p w14:paraId="45DB8FC1"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 xml:space="preserve">Urzędu Marszałkowskiego Województwa Pomorskiego (DEFS UMWP) </w:t>
      </w:r>
    </w:p>
    <w:p w14:paraId="1326B85B" w14:textId="77777777" w:rsidR="005913AF" w:rsidRPr="001E01A4" w:rsidRDefault="005913AF" w:rsidP="001E01A4">
      <w:pPr>
        <w:autoSpaceDE w:val="0"/>
        <w:autoSpaceDN w:val="0"/>
        <w:adjustRightInd w:val="0"/>
        <w:spacing w:after="0"/>
        <w:jc w:val="center"/>
        <w:rPr>
          <w:rFonts w:ascii="Calibri" w:hAnsi="Calibri" w:cs="Calibri"/>
          <w:b/>
        </w:rPr>
      </w:pPr>
      <w:r w:rsidRPr="001E01A4">
        <w:rPr>
          <w:rFonts w:ascii="Calibri" w:hAnsi="Calibri" w:cs="Calibri"/>
          <w:b/>
        </w:rPr>
        <w:t>z siedzibą przy ul. Augustyńskiego 2, 80-819 Gdańsk,</w:t>
      </w:r>
    </w:p>
    <w:p w14:paraId="4F7B3B59" w14:textId="0A2D1B33" w:rsidR="005913AF" w:rsidRPr="001E01A4" w:rsidRDefault="005913AF" w:rsidP="001E01A4">
      <w:pPr>
        <w:autoSpaceDE w:val="0"/>
        <w:autoSpaceDN w:val="0"/>
        <w:adjustRightInd w:val="0"/>
        <w:spacing w:after="0"/>
        <w:jc w:val="center"/>
        <w:rPr>
          <w:rFonts w:ascii="Calibri" w:hAnsi="Calibri" w:cs="Calibri"/>
        </w:rPr>
      </w:pPr>
      <w:r w:rsidRPr="001E01A4">
        <w:rPr>
          <w:rFonts w:ascii="Calibri" w:hAnsi="Calibri" w:cs="Calibri"/>
          <w:b/>
        </w:rPr>
        <w:t xml:space="preserve">w SEKRETARIACIE </w:t>
      </w:r>
      <w:r w:rsidR="003359AD">
        <w:rPr>
          <w:rFonts w:ascii="Calibri" w:hAnsi="Calibri" w:cs="Calibri"/>
          <w:b/>
        </w:rPr>
        <w:t>–</w:t>
      </w:r>
      <w:r w:rsidRPr="001E01A4">
        <w:rPr>
          <w:rFonts w:ascii="Calibri" w:hAnsi="Calibri" w:cs="Calibri"/>
          <w:b/>
        </w:rPr>
        <w:t xml:space="preserve"> pokój nr 33.</w:t>
      </w:r>
    </w:p>
    <w:p w14:paraId="45A09954" w14:textId="008763FB" w:rsidR="005913AF" w:rsidRPr="001E01A4" w:rsidRDefault="005913AF" w:rsidP="001E01A4">
      <w:pPr>
        <w:autoSpaceDE w:val="0"/>
        <w:autoSpaceDN w:val="0"/>
        <w:adjustRightInd w:val="0"/>
        <w:spacing w:after="0"/>
        <w:jc w:val="both"/>
        <w:rPr>
          <w:rFonts w:ascii="Calibri" w:hAnsi="Calibri" w:cs="Calibri"/>
        </w:rPr>
      </w:pPr>
    </w:p>
    <w:p w14:paraId="3D26F6BE" w14:textId="77777777" w:rsidR="005913AF" w:rsidRPr="001E01A4" w:rsidRDefault="005913AF" w:rsidP="001E01A4">
      <w:pPr>
        <w:autoSpaceDE w:val="0"/>
        <w:autoSpaceDN w:val="0"/>
        <w:adjustRightInd w:val="0"/>
        <w:spacing w:after="0"/>
        <w:jc w:val="both"/>
        <w:rPr>
          <w:rFonts w:ascii="Calibri" w:hAnsi="Calibri" w:cs="Calibri"/>
        </w:rPr>
      </w:pPr>
      <w:r w:rsidRPr="001E01A4">
        <w:rPr>
          <w:rFonts w:ascii="Calibri" w:hAnsi="Calibri" w:cs="Calibri"/>
        </w:rPr>
        <w:t>Negatywną oceną wniosku o dofinansowanie projektu jest ocena, w ramach której:</w:t>
      </w:r>
    </w:p>
    <w:p w14:paraId="1AD4BEF4" w14:textId="3488E773" w:rsidR="005913AF" w:rsidRPr="001E01A4" w:rsidRDefault="005913AF" w:rsidP="00CA00A6">
      <w:pPr>
        <w:numPr>
          <w:ilvl w:val="0"/>
          <w:numId w:val="43"/>
        </w:numPr>
        <w:autoSpaceDE w:val="0"/>
        <w:autoSpaceDN w:val="0"/>
        <w:adjustRightInd w:val="0"/>
        <w:ind w:left="709" w:hanging="567"/>
        <w:contextualSpacing/>
        <w:jc w:val="both"/>
        <w:rPr>
          <w:rFonts w:ascii="Calibri" w:hAnsi="Calibri" w:cs="Calibri"/>
        </w:rPr>
      </w:pPr>
      <w:r w:rsidRPr="001E01A4">
        <w:rPr>
          <w:rFonts w:ascii="Calibri" w:hAnsi="Calibri" w:cs="Calibri"/>
        </w:rPr>
        <w:t>nie uzyskał on wymaganej liczby punktów lub nie spełnił</w:t>
      </w:r>
      <w:r w:rsidR="003359AD">
        <w:rPr>
          <w:rFonts w:ascii="Calibri" w:hAnsi="Calibri" w:cs="Calibri"/>
        </w:rPr>
        <w:t xml:space="preserve"> kryteriów wyboru projektów, na </w:t>
      </w:r>
      <w:r w:rsidRPr="001E01A4">
        <w:rPr>
          <w:rFonts w:ascii="Calibri" w:hAnsi="Calibri" w:cs="Calibri"/>
        </w:rPr>
        <w:t>skutek czego nie może być wybrany do dofinansowania albo skierowany do kolejnego etapu oceny;</w:t>
      </w:r>
    </w:p>
    <w:p w14:paraId="6EAE47A4" w14:textId="77777777" w:rsidR="005913AF" w:rsidRPr="001E01A4" w:rsidRDefault="005913AF" w:rsidP="00CA00A6">
      <w:pPr>
        <w:numPr>
          <w:ilvl w:val="0"/>
          <w:numId w:val="43"/>
        </w:numPr>
        <w:autoSpaceDE w:val="0"/>
        <w:autoSpaceDN w:val="0"/>
        <w:adjustRightInd w:val="0"/>
        <w:ind w:left="709" w:hanging="567"/>
        <w:contextualSpacing/>
        <w:jc w:val="both"/>
        <w:rPr>
          <w:rFonts w:ascii="Calibri" w:hAnsi="Calibri" w:cs="Calibri"/>
        </w:rPr>
      </w:pPr>
      <w:r w:rsidRPr="001E01A4">
        <w:rPr>
          <w:rFonts w:ascii="Calibri" w:hAnsi="Calibri" w:cs="Calibri"/>
        </w:rPr>
        <w:t>uzyskał on wymaganą liczbę punktów lub spełnił kryteria wyboru projektów, jednak kwota przeznaczona na dofinansowanie projektów w konkursie nie wystarcza na wybranie go do dofinansowania.</w:t>
      </w:r>
    </w:p>
    <w:p w14:paraId="2EFF56D7" w14:textId="77777777" w:rsidR="005913AF" w:rsidRPr="001E01A4" w:rsidRDefault="005913AF" w:rsidP="001E01A4">
      <w:pPr>
        <w:autoSpaceDE w:val="0"/>
        <w:autoSpaceDN w:val="0"/>
        <w:adjustRightInd w:val="0"/>
        <w:spacing w:after="0"/>
        <w:jc w:val="both"/>
        <w:rPr>
          <w:rFonts w:ascii="Calibri" w:hAnsi="Calibri" w:cs="Calibri"/>
        </w:rPr>
      </w:pPr>
    </w:p>
    <w:p w14:paraId="4B9CA9DD" w14:textId="35D12ABD" w:rsidR="002B53B7" w:rsidRPr="001E01A4" w:rsidRDefault="002B53B7" w:rsidP="001E01A4">
      <w:pPr>
        <w:autoSpaceDE w:val="0"/>
        <w:autoSpaceDN w:val="0"/>
        <w:adjustRightInd w:val="0"/>
        <w:spacing w:after="0"/>
        <w:jc w:val="both"/>
        <w:rPr>
          <w:rFonts w:ascii="Calibri" w:hAnsi="Calibri" w:cs="Calibri"/>
        </w:rPr>
      </w:pPr>
      <w:r w:rsidRPr="001E01A4">
        <w:rPr>
          <w:rFonts w:ascii="Calibri" w:hAnsi="Calibri" w:cs="Calibri"/>
        </w:rPr>
        <w:t>W przypadku gdy kwota przeznaczona na dofinansowanie projektów w konkursie nie wystarcza na</w:t>
      </w:r>
      <w:r w:rsidR="009B24EA" w:rsidRPr="001E01A4">
        <w:rPr>
          <w:rFonts w:ascii="Calibri" w:hAnsi="Calibri" w:cs="Calibri"/>
        </w:rPr>
        <w:t> </w:t>
      </w:r>
      <w:r w:rsidRPr="001E01A4">
        <w:rPr>
          <w:rFonts w:ascii="Calibri" w:hAnsi="Calibri" w:cs="Calibri"/>
        </w:rPr>
        <w:t>wybranie projektu do dofinansowania, okoliczność ta nie może stanowić wyłącznej przesłanki wniesienia protestu.</w:t>
      </w:r>
    </w:p>
    <w:p w14:paraId="22BF4D6A" w14:textId="77777777" w:rsidR="002B53B7" w:rsidRPr="001E01A4" w:rsidRDefault="002B53B7" w:rsidP="001E01A4">
      <w:pPr>
        <w:autoSpaceDE w:val="0"/>
        <w:autoSpaceDN w:val="0"/>
        <w:adjustRightInd w:val="0"/>
        <w:spacing w:after="0"/>
        <w:jc w:val="both"/>
        <w:rPr>
          <w:rFonts w:ascii="Calibri" w:hAnsi="Calibri" w:cs="Calibri"/>
        </w:rPr>
      </w:pPr>
    </w:p>
    <w:p w14:paraId="14B33E1D" w14:textId="01A33403" w:rsidR="001E00CB" w:rsidRDefault="005913AF" w:rsidP="00146E60">
      <w:pPr>
        <w:autoSpaceDE w:val="0"/>
        <w:autoSpaceDN w:val="0"/>
        <w:adjustRightInd w:val="0"/>
        <w:spacing w:after="0"/>
        <w:jc w:val="both"/>
        <w:rPr>
          <w:rFonts w:ascii="Calibri" w:hAnsi="Calibri" w:cs="Calibri"/>
        </w:rPr>
      </w:pPr>
      <w:r w:rsidRPr="001E01A4">
        <w:rPr>
          <w:rFonts w:ascii="Calibri" w:hAnsi="Calibri" w:cs="Calibri"/>
        </w:rPr>
        <w:t xml:space="preserve">W przypadku </w:t>
      </w:r>
      <w:r w:rsidRPr="001E01A4">
        <w:rPr>
          <w:rFonts w:ascii="Calibri" w:hAnsi="Calibri" w:cs="Calibri"/>
          <w:b/>
        </w:rPr>
        <w:t>uwzględnienia protestu</w:t>
      </w:r>
      <w:r w:rsidRPr="001E01A4">
        <w:rPr>
          <w:rFonts w:ascii="Calibri" w:hAnsi="Calibri" w:cs="Calibri"/>
        </w:rPr>
        <w:t xml:space="preserve"> w wyniku przeprowadzenia procedury odwoławczej, </w:t>
      </w:r>
      <w:r w:rsidR="00146E60">
        <w:rPr>
          <w:rFonts w:ascii="Calibri" w:hAnsi="Calibri" w:cs="Calibri"/>
        </w:rPr>
        <w:t>IZ </w:t>
      </w:r>
      <w:r w:rsidRPr="001E01A4">
        <w:rPr>
          <w:rFonts w:ascii="Calibri" w:hAnsi="Calibri" w:cs="Calibri"/>
        </w:rPr>
        <w:t>RPO</w:t>
      </w:r>
      <w:r w:rsidR="00146E60">
        <w:rPr>
          <w:rFonts w:ascii="Calibri" w:hAnsi="Calibri" w:cs="Calibri"/>
        </w:rPr>
        <w:t> </w:t>
      </w:r>
      <w:r w:rsidRPr="001E01A4">
        <w:rPr>
          <w:rFonts w:ascii="Calibri" w:hAnsi="Calibri" w:cs="Calibri"/>
        </w:rPr>
        <w:t xml:space="preserve">WP może odpowiednio skierować projekt do właściwego etapu oceny </w:t>
      </w:r>
      <w:r w:rsidR="002B53B7" w:rsidRPr="001E01A4">
        <w:rPr>
          <w:rFonts w:ascii="Calibri" w:hAnsi="Calibri" w:cs="Calibri"/>
        </w:rPr>
        <w:t>lub dokonać aktualizacji listy</w:t>
      </w:r>
      <w:r w:rsidRPr="001E01A4">
        <w:rPr>
          <w:rFonts w:ascii="Calibri" w:hAnsi="Calibri" w:cs="Calibri"/>
        </w:rPr>
        <w:t xml:space="preserve"> projektów wybranych do dofinansowania, informując </w:t>
      </w:r>
      <w:r w:rsidR="00146E60">
        <w:rPr>
          <w:rFonts w:ascii="Calibri" w:hAnsi="Calibri" w:cs="Calibri"/>
        </w:rPr>
        <w:t>o tym wnioskodawcę. Natomiast w </w:t>
      </w:r>
      <w:r w:rsidRPr="001E01A4">
        <w:rPr>
          <w:rFonts w:ascii="Calibri" w:hAnsi="Calibri" w:cs="Calibri"/>
        </w:rPr>
        <w:t xml:space="preserve">przypadku </w:t>
      </w:r>
      <w:r w:rsidRPr="001E01A4">
        <w:rPr>
          <w:rFonts w:ascii="Calibri" w:hAnsi="Calibri" w:cs="Calibri"/>
          <w:b/>
        </w:rPr>
        <w:t>nieuwzględnienia protestu</w:t>
      </w:r>
      <w:r w:rsidRPr="001E01A4">
        <w:rPr>
          <w:rFonts w:ascii="Calibri" w:hAnsi="Calibri" w:cs="Calibri"/>
        </w:rPr>
        <w:t xml:space="preserve"> lub </w:t>
      </w:r>
      <w:r w:rsidRPr="001E01A4">
        <w:rPr>
          <w:rFonts w:ascii="Calibri" w:hAnsi="Calibri" w:cs="Calibri"/>
          <w:b/>
        </w:rPr>
        <w:t>pozostawienia</w:t>
      </w:r>
      <w:r w:rsidRPr="001E01A4">
        <w:rPr>
          <w:rFonts w:ascii="Calibri" w:hAnsi="Calibri" w:cs="Calibri"/>
        </w:rPr>
        <w:t xml:space="preserve"> go </w:t>
      </w:r>
      <w:r w:rsidRPr="001E01A4">
        <w:rPr>
          <w:rFonts w:ascii="Calibri" w:hAnsi="Calibri" w:cs="Calibri"/>
          <w:b/>
        </w:rPr>
        <w:t>bez rozpatrzenia</w:t>
      </w:r>
      <w:r w:rsidRPr="001E01A4">
        <w:rPr>
          <w:rFonts w:ascii="Calibri" w:hAnsi="Calibri" w:cs="Calibri"/>
        </w:rPr>
        <w:t xml:space="preserve"> wnioskodawca będzie miał prawo wniesienia w tym zakresie skargi do wojewódzkiego sądu administracyjnego. </w:t>
      </w:r>
    </w:p>
    <w:p w14:paraId="208B201B" w14:textId="3F26BDF7" w:rsidR="00146E60" w:rsidRPr="001E01A4" w:rsidRDefault="00146E60" w:rsidP="00146E60">
      <w:pPr>
        <w:autoSpaceDE w:val="0"/>
        <w:autoSpaceDN w:val="0"/>
        <w:adjustRightInd w:val="0"/>
        <w:spacing w:after="0"/>
        <w:jc w:val="both"/>
        <w:rPr>
          <w:rFonts w:ascii="Calibri" w:hAnsi="Calibri" w:cs="Calibri"/>
        </w:rPr>
      </w:pPr>
    </w:p>
    <w:p w14:paraId="3B62A75E" w14:textId="398FEC9D" w:rsidR="005913AF" w:rsidRDefault="00905E02" w:rsidP="00146E60">
      <w:pPr>
        <w:autoSpaceDE w:val="0"/>
        <w:autoSpaceDN w:val="0"/>
        <w:adjustRightInd w:val="0"/>
        <w:spacing w:after="0"/>
        <w:jc w:val="both"/>
        <w:rPr>
          <w:rFonts w:ascii="Calibri" w:hAnsi="Calibri" w:cs="Calibri"/>
          <w:lang w:eastAsia="pl-PL"/>
        </w:rPr>
      </w:pPr>
      <w:r w:rsidRPr="001E01A4">
        <w:rPr>
          <w:rFonts w:ascii="Calibri" w:hAnsi="Calibri" w:cs="Calibri"/>
          <w:lang w:eastAsia="pl-PL"/>
        </w:rPr>
        <w:lastRenderedPageBreak/>
        <w:t>Do czasu zakończenia rozpatrywania protestu przez IZ RPO WP wnioskodawca może złożyć pisemne oświadczenie o wycofaniu protestu. W takim przypadku IZ RPO WP</w:t>
      </w:r>
      <w:r w:rsidRPr="001E01A4">
        <w:rPr>
          <w:rFonts w:ascii="Calibri" w:hAnsi="Calibri" w:cs="Calibri"/>
        </w:rPr>
        <w:t xml:space="preserve"> </w:t>
      </w:r>
      <w:r w:rsidRPr="001E01A4">
        <w:rPr>
          <w:rFonts w:ascii="Calibri" w:hAnsi="Calibri" w:cs="Calibri"/>
          <w:lang w:eastAsia="pl-PL"/>
        </w:rPr>
        <w:t>pozostawia protest bez rozpatrzenia, informując o tym wnioskodawcę w formie pisemnej, a ponowne wniesienie protestu jest niedopuszczalne. Wnioskodawca nie może w takim przypadku wnieść również skargi do sądu administracyjnego.</w:t>
      </w:r>
    </w:p>
    <w:p w14:paraId="50F1FA94" w14:textId="654AD043" w:rsidR="005204B0" w:rsidRDefault="005204B0" w:rsidP="005204B0">
      <w:pPr>
        <w:spacing w:after="0"/>
        <w:jc w:val="both"/>
        <w:rPr>
          <w:rFonts w:asciiTheme="minorHAnsi" w:hAnsiTheme="minorHAnsi"/>
        </w:rPr>
      </w:pPr>
    </w:p>
    <w:p w14:paraId="7439E17D" w14:textId="03F4352F" w:rsidR="005204B0" w:rsidRDefault="005204B0" w:rsidP="005204B0">
      <w:pPr>
        <w:spacing w:after="0"/>
        <w:jc w:val="both"/>
        <w:rPr>
          <w:rFonts w:asciiTheme="minorHAnsi" w:hAnsiTheme="minorHAnsi"/>
        </w:rPr>
      </w:pPr>
      <w:r>
        <w:rPr>
          <w:rFonts w:asciiTheme="minorHAnsi" w:hAnsiTheme="minorHAnsi"/>
        </w:rPr>
        <w:t>W</w:t>
      </w:r>
      <w:r w:rsidRPr="003B1479">
        <w:rPr>
          <w:rFonts w:asciiTheme="minorHAnsi" w:hAnsiTheme="minorHAnsi"/>
        </w:rPr>
        <w:t xml:space="preserve"> odniesieniu do wniosków o</w:t>
      </w:r>
      <w:r>
        <w:rPr>
          <w:rFonts w:asciiTheme="minorHAnsi" w:hAnsiTheme="minorHAnsi"/>
        </w:rPr>
        <w:t> </w:t>
      </w:r>
      <w:r w:rsidRPr="003B1479">
        <w:rPr>
          <w:rFonts w:asciiTheme="minorHAnsi" w:hAnsiTheme="minorHAnsi"/>
        </w:rPr>
        <w:t>dofinansowanie projekt</w:t>
      </w:r>
      <w:r w:rsidR="004471E0">
        <w:rPr>
          <w:rFonts w:asciiTheme="minorHAnsi" w:hAnsiTheme="minorHAnsi"/>
        </w:rPr>
        <w:t>ów</w:t>
      </w:r>
      <w:r>
        <w:rPr>
          <w:rFonts w:asciiTheme="minorHAnsi" w:hAnsiTheme="minorHAnsi"/>
        </w:rPr>
        <w:t xml:space="preserve"> </w:t>
      </w:r>
      <w:r w:rsidRPr="003B1479">
        <w:rPr>
          <w:rFonts w:asciiTheme="minorHAnsi" w:hAnsiTheme="minorHAnsi"/>
        </w:rPr>
        <w:t>nieobjętych procedurą odwoławczą</w:t>
      </w:r>
      <w:r>
        <w:rPr>
          <w:rFonts w:asciiTheme="minorHAnsi" w:hAnsiTheme="minorHAnsi"/>
        </w:rPr>
        <w:t>,</w:t>
      </w:r>
      <w:r w:rsidRPr="003B1479">
        <w:rPr>
          <w:rFonts w:asciiTheme="minorHAnsi" w:hAnsiTheme="minorHAnsi"/>
        </w:rPr>
        <w:t xml:space="preserve">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owy</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sidRPr="003B1479">
        <w:rPr>
          <w:rFonts w:asciiTheme="minorHAnsi" w:hAnsiTheme="minorHAnsi"/>
        </w:rPr>
        <w:t>Procedura odwoławcza</w:t>
      </w:r>
      <w:r>
        <w:rPr>
          <w:rFonts w:asciiTheme="minorHAnsi" w:hAnsiTheme="minorHAnsi"/>
        </w:rPr>
        <w:t xml:space="preserve"> bowiem, zgodnie z art. 65 </w:t>
      </w:r>
      <w:r w:rsidRPr="003B41B4">
        <w:rPr>
          <w:rFonts w:asciiTheme="minorHAnsi" w:hAnsiTheme="minorHAnsi"/>
        </w:rPr>
        <w:t>ustawy wdrożeniowej</w:t>
      </w:r>
      <w:r>
        <w:rPr>
          <w:rFonts w:asciiTheme="minorHAnsi" w:hAnsiTheme="minorHAnsi"/>
        </w:rPr>
        <w:t>,</w:t>
      </w:r>
      <w:r w:rsidRPr="003B1479">
        <w:rPr>
          <w:rFonts w:asciiTheme="minorHAnsi" w:hAnsiTheme="minorHAnsi"/>
        </w:rPr>
        <w:t xml:space="preserve"> nie wstrzymuje zawierania umów z wnioskodawcami.</w:t>
      </w:r>
    </w:p>
    <w:p w14:paraId="5D2E4012" w14:textId="57281A3B" w:rsidR="005204B0" w:rsidRPr="005C46CC" w:rsidRDefault="005204B0" w:rsidP="005204B0">
      <w:pPr>
        <w:spacing w:after="0"/>
        <w:jc w:val="both"/>
        <w:rPr>
          <w:rFonts w:asciiTheme="minorHAnsi" w:hAnsiTheme="minorHAnsi"/>
          <w:sz w:val="24"/>
        </w:rPr>
      </w:pPr>
    </w:p>
    <w:p w14:paraId="525CE60A" w14:textId="77777777" w:rsidR="005204B0" w:rsidRDefault="005204B0" w:rsidP="005204B0">
      <w:pPr>
        <w:spacing w:after="0"/>
        <w:jc w:val="both"/>
        <w:rPr>
          <w:rFonts w:asciiTheme="minorHAnsi" w:hAnsiTheme="minorHAnsi"/>
        </w:rPr>
      </w:pPr>
      <w:r w:rsidRPr="00752C60">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r>
        <w:rPr>
          <w:rFonts w:asciiTheme="minorHAnsi" w:hAnsiTheme="minorHAnsi"/>
        </w:rPr>
        <w:t>.</w:t>
      </w:r>
    </w:p>
    <w:p w14:paraId="58B7687F" w14:textId="38B5E620" w:rsidR="00564312" w:rsidRPr="001E01A4" w:rsidRDefault="000915A4" w:rsidP="00F20E12">
      <w:pPr>
        <w:autoSpaceDE w:val="0"/>
        <w:autoSpaceDN w:val="0"/>
        <w:adjustRightInd w:val="0"/>
        <w:spacing w:after="0"/>
        <w:jc w:val="both"/>
        <w:rPr>
          <w:rFonts w:ascii="Calibri" w:hAnsi="Calibri" w:cs="Calibri"/>
        </w:rPr>
      </w:pPr>
      <w:bookmarkStart w:id="232" w:name="_Toc448399241"/>
      <w:r w:rsidRPr="001E01A4">
        <w:rPr>
          <w:rFonts w:ascii="Calibri" w:hAnsi="Calibri" w:cs="Calibri"/>
        </w:rPr>
        <w:t>Pisma dotyczące procedur</w:t>
      </w:r>
      <w:r w:rsidR="00585E97">
        <w:rPr>
          <w:rFonts w:ascii="Calibri" w:hAnsi="Calibri" w:cs="Calibri"/>
        </w:rPr>
        <w:t>y odwoławczej, w tym informacje</w:t>
      </w:r>
      <w:r w:rsidRPr="001E01A4">
        <w:rPr>
          <w:rFonts w:ascii="Calibri" w:hAnsi="Calibri" w:cs="Calibri"/>
        </w:rPr>
        <w:t xml:space="preserve"> o rozstrzygnięciu protestu/ pozostawieniu go bez rozpatrzenia, adresowane do podmiotów publicznych</w:t>
      </w:r>
      <w:r w:rsidRPr="001E01A4">
        <w:rPr>
          <w:rStyle w:val="Odwoanieprzypisudolnego"/>
          <w:rFonts w:ascii="Calibri" w:hAnsi="Calibri" w:cs="Calibri"/>
        </w:rPr>
        <w:footnoteReference w:id="10"/>
      </w:r>
      <w:r w:rsidR="00585E97">
        <w:rPr>
          <w:rFonts w:ascii="Calibri" w:hAnsi="Calibri" w:cs="Calibri"/>
        </w:rPr>
        <w:t>, doręczane są przez IZ </w:t>
      </w:r>
      <w:r w:rsidRPr="001E01A4">
        <w:rPr>
          <w:rFonts w:ascii="Calibri" w:hAnsi="Calibri" w:cs="Calibri"/>
        </w:rPr>
        <w:t>RPO WP na elektroniczną skrzynkę po</w:t>
      </w:r>
      <w:r w:rsidR="00585E97">
        <w:rPr>
          <w:rFonts w:ascii="Calibri" w:hAnsi="Calibri" w:cs="Calibri"/>
        </w:rPr>
        <w:t>dawczą tychże podmiotów zgodnie</w:t>
      </w:r>
      <w:r w:rsidRPr="001E01A4">
        <w:rPr>
          <w:rFonts w:ascii="Calibri" w:hAnsi="Calibri" w:cs="Calibri"/>
        </w:rPr>
        <w:t xml:space="preserve"> z obowiązkiem wynikającym z  art. 39</w:t>
      </w:r>
      <w:r w:rsidRPr="001E01A4">
        <w:rPr>
          <w:rFonts w:ascii="Calibri" w:hAnsi="Calibri" w:cs="Calibri"/>
          <w:vertAlign w:val="superscript"/>
        </w:rPr>
        <w:t>2</w:t>
      </w:r>
      <w:r w:rsidRPr="001E01A4">
        <w:rPr>
          <w:rFonts w:ascii="Calibri" w:hAnsi="Calibri" w:cs="Calibri"/>
        </w:rPr>
        <w:t xml:space="preserve"> ustawy z dnia 14 czerwca 1960 r</w:t>
      </w:r>
      <w:r w:rsidR="00585E97">
        <w:rPr>
          <w:rFonts w:ascii="Calibri" w:hAnsi="Calibri" w:cs="Calibri"/>
        </w:rPr>
        <w:t>.</w:t>
      </w:r>
      <w:r w:rsidRPr="001E01A4">
        <w:rPr>
          <w:rFonts w:ascii="Calibri" w:hAnsi="Calibri" w:cs="Calibri"/>
        </w:rPr>
        <w:t xml:space="preserve"> Kodeks postępowania administracyjnego</w:t>
      </w:r>
      <w:r w:rsidR="00585E97">
        <w:rPr>
          <w:rFonts w:ascii="Calibri" w:hAnsi="Calibri" w:cs="Calibri"/>
        </w:rPr>
        <w:t xml:space="preserve"> i </w:t>
      </w:r>
      <w:r w:rsidR="00564312" w:rsidRPr="001E01A4">
        <w:rPr>
          <w:rFonts w:ascii="Calibri" w:hAnsi="Calibri" w:cs="Calibri"/>
        </w:rPr>
        <w:t>przy odpowiednim zastosowaniu art. 46 Kodeksu postępowania administracyjnego.</w:t>
      </w:r>
    </w:p>
    <w:p w14:paraId="7FA64B11" w14:textId="2CB42C9B" w:rsidR="001703C0" w:rsidRPr="001E01A4" w:rsidRDefault="001703C0" w:rsidP="001E01A4">
      <w:pPr>
        <w:spacing w:after="0"/>
        <w:jc w:val="both"/>
        <w:rPr>
          <w:rFonts w:ascii="Calibri" w:hAnsi="Calibri" w:cs="Calibri"/>
        </w:rPr>
      </w:pPr>
      <w:r w:rsidRPr="001E01A4">
        <w:rPr>
          <w:rFonts w:ascii="Calibri" w:hAnsi="Calibri" w:cs="Calibri"/>
        </w:rPr>
        <w:br w:type="page"/>
      </w:r>
    </w:p>
    <w:p w14:paraId="299AB773" w14:textId="676018B9" w:rsidR="007D20A0" w:rsidRPr="001E01A4" w:rsidRDefault="00B4227F" w:rsidP="00CA00A6">
      <w:pPr>
        <w:pStyle w:val="Akapitzlist"/>
        <w:numPr>
          <w:ilvl w:val="0"/>
          <w:numId w:val="57"/>
        </w:numPr>
        <w:shd w:val="clear" w:color="auto" w:fill="548DD4" w:themeFill="text2" w:themeFillTint="99"/>
        <w:spacing w:after="0"/>
        <w:jc w:val="both"/>
        <w:outlineLvl w:val="0"/>
        <w:rPr>
          <w:rFonts w:ascii="Calibri" w:hAnsi="Calibri" w:cs="Calibri"/>
          <w:b/>
          <w:color w:val="FFFFFF" w:themeColor="background1"/>
          <w:sz w:val="28"/>
        </w:rPr>
      </w:pPr>
      <w:bookmarkStart w:id="233" w:name="_Toc422301680"/>
      <w:bookmarkStart w:id="234" w:name="_Toc440885225"/>
      <w:bookmarkStart w:id="235" w:name="_Toc447262918"/>
      <w:bookmarkStart w:id="236" w:name="_Toc499039761"/>
      <w:r w:rsidRPr="001E01A4">
        <w:rPr>
          <w:rFonts w:ascii="Calibri" w:hAnsi="Calibri" w:cs="Calibri"/>
          <w:b/>
          <w:color w:val="FFFFFF" w:themeColor="background1"/>
          <w:sz w:val="28"/>
        </w:rPr>
        <w:lastRenderedPageBreak/>
        <w:t xml:space="preserve">OGÓLNE WARUNKI ZAWARCIA </w:t>
      </w:r>
      <w:r w:rsidR="005F5237" w:rsidRPr="001E01A4">
        <w:rPr>
          <w:rFonts w:ascii="Calibri" w:hAnsi="Calibri" w:cs="Calibri"/>
          <w:b/>
          <w:color w:val="FFFFFF" w:themeColor="background1"/>
          <w:sz w:val="28"/>
        </w:rPr>
        <w:t>UMOW</w:t>
      </w:r>
      <w:r w:rsidRPr="001E01A4">
        <w:rPr>
          <w:rFonts w:ascii="Calibri" w:hAnsi="Calibri" w:cs="Calibri"/>
          <w:b/>
          <w:color w:val="FFFFFF" w:themeColor="background1"/>
          <w:sz w:val="28"/>
        </w:rPr>
        <w:t>Y</w:t>
      </w:r>
      <w:r w:rsidR="005F5237" w:rsidRPr="001E01A4">
        <w:rPr>
          <w:rFonts w:ascii="Calibri" w:hAnsi="Calibri" w:cs="Calibri"/>
          <w:b/>
          <w:color w:val="FFFFFF" w:themeColor="background1"/>
          <w:sz w:val="28"/>
        </w:rPr>
        <w:t xml:space="preserve"> O DOFINANSOWANIE PROJEKTU</w:t>
      </w:r>
      <w:bookmarkEnd w:id="232"/>
      <w:bookmarkEnd w:id="233"/>
      <w:bookmarkEnd w:id="234"/>
      <w:bookmarkEnd w:id="235"/>
      <w:r w:rsidR="0071023E" w:rsidRPr="001E01A4">
        <w:rPr>
          <w:rFonts w:ascii="Calibri" w:hAnsi="Calibri" w:cs="Calibri"/>
          <w:b/>
          <w:color w:val="FFFFFF" w:themeColor="background1"/>
          <w:sz w:val="28"/>
        </w:rPr>
        <w:t xml:space="preserve"> </w:t>
      </w:r>
      <w:bookmarkEnd w:id="236"/>
    </w:p>
    <w:p w14:paraId="2F7C7C63" w14:textId="77777777" w:rsidR="003D0B88" w:rsidRPr="001E01A4" w:rsidRDefault="003D0B88" w:rsidP="001E01A4">
      <w:pPr>
        <w:spacing w:after="0"/>
        <w:rPr>
          <w:rFonts w:ascii="Calibri" w:hAnsi="Calibri" w:cs="Calibri"/>
        </w:rPr>
      </w:pPr>
    </w:p>
    <w:p w14:paraId="55BCB1FD" w14:textId="1681A955" w:rsidR="00E22623" w:rsidRDefault="009D6A44" w:rsidP="000E2437">
      <w:pPr>
        <w:spacing w:after="0"/>
        <w:jc w:val="both"/>
        <w:rPr>
          <w:rFonts w:ascii="Calibri" w:hAnsi="Calibri" w:cs="Calibri"/>
          <w:b/>
        </w:rPr>
      </w:pPr>
      <w:bookmarkStart w:id="237" w:name="_Toc422301681"/>
      <w:bookmarkStart w:id="238" w:name="_Toc431281548"/>
      <w:bookmarkStart w:id="239" w:name="_Toc433201308"/>
      <w:bookmarkStart w:id="240" w:name="_Toc433201921"/>
      <w:bookmarkStart w:id="241" w:name="_Toc436213502"/>
      <w:bookmarkStart w:id="242" w:name="_Toc440885226"/>
      <w:r w:rsidRPr="001E01A4">
        <w:rPr>
          <w:rFonts w:ascii="Calibri" w:hAnsi="Calibri" w:cs="Calibri"/>
          <w:b/>
        </w:rPr>
        <w:t>POSTĘPOWANIE Z WNIOSK</w:t>
      </w:r>
      <w:r w:rsidR="00326B5E">
        <w:rPr>
          <w:rFonts w:ascii="Calibri" w:hAnsi="Calibri" w:cs="Calibri"/>
          <w:b/>
        </w:rPr>
        <w:t>IEM</w:t>
      </w:r>
      <w:r w:rsidRPr="001E01A4">
        <w:rPr>
          <w:rFonts w:ascii="Calibri" w:hAnsi="Calibri" w:cs="Calibri"/>
          <w:b/>
        </w:rPr>
        <w:t xml:space="preserve"> O DOF</w:t>
      </w:r>
      <w:r w:rsidR="006E2386" w:rsidRPr="001E01A4">
        <w:rPr>
          <w:rFonts w:ascii="Calibri" w:hAnsi="Calibri" w:cs="Calibri"/>
          <w:b/>
        </w:rPr>
        <w:t xml:space="preserve">INANSOWANIE PROJEKTU WYBRANYMI </w:t>
      </w:r>
      <w:r w:rsidRPr="001E01A4">
        <w:rPr>
          <w:rFonts w:ascii="Calibri" w:hAnsi="Calibri" w:cs="Calibri"/>
          <w:b/>
        </w:rPr>
        <w:t>DO</w:t>
      </w:r>
      <w:r w:rsidR="006E2386" w:rsidRPr="001E01A4">
        <w:rPr>
          <w:rFonts w:ascii="Calibri" w:hAnsi="Calibri" w:cs="Calibri"/>
          <w:b/>
        </w:rPr>
        <w:t> </w:t>
      </w:r>
      <w:r w:rsidRPr="001E01A4">
        <w:rPr>
          <w:rFonts w:ascii="Calibri" w:hAnsi="Calibri" w:cs="Calibri"/>
          <w:b/>
        </w:rPr>
        <w:t>DOFINANSOWANIA PO ROZSTRZYGNIĘCIU KONKURSU</w:t>
      </w:r>
      <w:bookmarkEnd w:id="237"/>
      <w:bookmarkEnd w:id="238"/>
      <w:bookmarkEnd w:id="239"/>
      <w:bookmarkEnd w:id="240"/>
      <w:bookmarkEnd w:id="241"/>
      <w:bookmarkEnd w:id="242"/>
    </w:p>
    <w:p w14:paraId="7EF4CF25" w14:textId="77777777" w:rsidR="000E2437" w:rsidRPr="00D84309" w:rsidRDefault="000E2437" w:rsidP="000E2437">
      <w:pPr>
        <w:spacing w:after="0"/>
        <w:jc w:val="both"/>
        <w:rPr>
          <w:rFonts w:ascii="Calibri" w:hAnsi="Calibri" w:cs="Calibri"/>
          <w:sz w:val="16"/>
        </w:rPr>
      </w:pPr>
    </w:p>
    <w:p w14:paraId="007E4DD0" w14:textId="75828489" w:rsidR="00F55D15" w:rsidRDefault="007D20A0" w:rsidP="001E01A4">
      <w:pPr>
        <w:spacing w:after="0"/>
        <w:jc w:val="both"/>
        <w:rPr>
          <w:rFonts w:ascii="Calibri" w:hAnsi="Calibri" w:cs="Calibri"/>
        </w:rPr>
      </w:pPr>
      <w:r w:rsidRPr="001E01A4">
        <w:rPr>
          <w:rFonts w:ascii="Calibri" w:hAnsi="Calibri" w:cs="Calibri"/>
        </w:rPr>
        <w:t>Wnioskodawca, którego projekt został wybrany do dofinansowania</w:t>
      </w:r>
      <w:r w:rsidR="00B82CB3" w:rsidRPr="001E01A4">
        <w:rPr>
          <w:rFonts w:ascii="Calibri" w:hAnsi="Calibri" w:cs="Calibri"/>
        </w:rPr>
        <w:t>,</w:t>
      </w:r>
      <w:r w:rsidRPr="001E01A4">
        <w:rPr>
          <w:rFonts w:ascii="Calibri" w:hAnsi="Calibri" w:cs="Calibri"/>
        </w:rPr>
        <w:t xml:space="preserve"> podpisuje z IZ RPO WP um</w:t>
      </w:r>
      <w:r w:rsidR="009565D1" w:rsidRPr="001E01A4">
        <w:rPr>
          <w:rFonts w:ascii="Calibri" w:hAnsi="Calibri" w:cs="Calibri"/>
        </w:rPr>
        <w:t>owę</w:t>
      </w:r>
      <w:r w:rsidR="00B82CB3" w:rsidRPr="001E01A4">
        <w:rPr>
          <w:rFonts w:ascii="Calibri" w:hAnsi="Calibri" w:cs="Calibri"/>
        </w:rPr>
        <w:t xml:space="preserve"> </w:t>
      </w:r>
      <w:r w:rsidR="009565D1" w:rsidRPr="001E01A4">
        <w:rPr>
          <w:rFonts w:ascii="Calibri" w:hAnsi="Calibri" w:cs="Calibri"/>
        </w:rPr>
        <w:t>o</w:t>
      </w:r>
      <w:r w:rsidR="00B82CB3" w:rsidRPr="001E01A4">
        <w:rPr>
          <w:rFonts w:ascii="Calibri" w:hAnsi="Calibri" w:cs="Calibri"/>
        </w:rPr>
        <w:t> </w:t>
      </w:r>
      <w:r w:rsidR="009565D1" w:rsidRPr="001E01A4">
        <w:rPr>
          <w:rFonts w:ascii="Calibri" w:hAnsi="Calibri" w:cs="Calibri"/>
        </w:rPr>
        <w:t xml:space="preserve">dofinansowanie projektu, </w:t>
      </w:r>
      <w:r w:rsidRPr="001E01A4">
        <w:rPr>
          <w:rFonts w:ascii="Calibri" w:hAnsi="Calibri" w:cs="Calibri"/>
        </w:rPr>
        <w:t>z której wzor</w:t>
      </w:r>
      <w:r w:rsidR="00326B5E">
        <w:rPr>
          <w:rFonts w:ascii="Calibri" w:hAnsi="Calibri" w:cs="Calibri"/>
        </w:rPr>
        <w:t>e</w:t>
      </w:r>
      <w:r w:rsidRPr="001E01A4">
        <w:rPr>
          <w:rFonts w:ascii="Calibri" w:hAnsi="Calibri" w:cs="Calibri"/>
        </w:rPr>
        <w:t xml:space="preserve">m załączonym do </w:t>
      </w:r>
      <w:r w:rsidR="009565D1" w:rsidRPr="001E01A4">
        <w:rPr>
          <w:rFonts w:ascii="Calibri" w:hAnsi="Calibri" w:cs="Calibri"/>
        </w:rPr>
        <w:t>niniejszego r</w:t>
      </w:r>
      <w:r w:rsidRPr="001E01A4">
        <w:rPr>
          <w:rFonts w:ascii="Calibri" w:hAnsi="Calibri" w:cs="Calibri"/>
        </w:rPr>
        <w:t>egulaminu powinien zapoznać się przed złożeniem wniosku o dofinansowanie</w:t>
      </w:r>
      <w:r w:rsidR="004C24F3" w:rsidRPr="001E01A4">
        <w:rPr>
          <w:rFonts w:ascii="Calibri" w:hAnsi="Calibri" w:cs="Calibri"/>
        </w:rPr>
        <w:t xml:space="preserve"> projektu</w:t>
      </w:r>
      <w:r w:rsidRPr="001E01A4">
        <w:rPr>
          <w:rFonts w:ascii="Calibri" w:hAnsi="Calibri" w:cs="Calibri"/>
        </w:rPr>
        <w:t xml:space="preserve">, aby znać prawa i obowiązki wynikające z umowy. </w:t>
      </w:r>
    </w:p>
    <w:p w14:paraId="3454E7F1" w14:textId="5CBE02CD" w:rsidR="00113482" w:rsidRPr="001E01A4" w:rsidRDefault="00113482" w:rsidP="001E01A4">
      <w:pPr>
        <w:spacing w:after="0"/>
        <w:jc w:val="both"/>
        <w:rPr>
          <w:rFonts w:ascii="Calibri" w:hAnsi="Calibri" w:cs="Calibri"/>
        </w:rPr>
      </w:pPr>
      <w:r w:rsidRPr="001E01A4">
        <w:rPr>
          <w:rFonts w:ascii="Calibri" w:hAnsi="Calibri" w:cs="Calibri"/>
        </w:rPr>
        <w:t>Co do zasady, w okresie pomiędzy wyborem projektu do dofinansowania a zawarciem umowy o dofinansowanie projektu nie podlegają zmianie zapisy wniosku o dofinansowanie projektu.</w:t>
      </w:r>
    </w:p>
    <w:p w14:paraId="3852CC10" w14:textId="77777777" w:rsidR="00C363F8" w:rsidRPr="00D84309" w:rsidRDefault="00C363F8" w:rsidP="001E01A4">
      <w:pPr>
        <w:spacing w:after="0"/>
        <w:jc w:val="both"/>
        <w:rPr>
          <w:rFonts w:ascii="Calibri" w:hAnsi="Calibri" w:cs="Calibri"/>
          <w:sz w:val="16"/>
        </w:rPr>
      </w:pPr>
    </w:p>
    <w:p w14:paraId="5B6B4E8A" w14:textId="77777777" w:rsidR="00113482" w:rsidRPr="001E01A4" w:rsidRDefault="00113482" w:rsidP="001E01A4">
      <w:pPr>
        <w:spacing w:after="0"/>
        <w:rPr>
          <w:rFonts w:ascii="Calibri" w:hAnsi="Calibri" w:cs="Calibri"/>
          <w:b/>
        </w:rPr>
      </w:pPr>
      <w:r w:rsidRPr="001E01A4">
        <w:rPr>
          <w:rFonts w:ascii="Calibri" w:hAnsi="Calibri" w:cs="Calibri"/>
          <w:b/>
        </w:rPr>
        <w:t>Po podpisaniu umowy o dofinansowanie projektu wnioskodawca staje się beneficjentem.</w:t>
      </w:r>
    </w:p>
    <w:p w14:paraId="3EB0DDF9" w14:textId="77777777" w:rsidR="009D004C" w:rsidRPr="00F55D15" w:rsidRDefault="009D004C" w:rsidP="001E01A4">
      <w:pPr>
        <w:spacing w:after="0"/>
        <w:jc w:val="both"/>
        <w:rPr>
          <w:rFonts w:ascii="Calibri" w:hAnsi="Calibri" w:cs="Calibri"/>
          <w:sz w:val="16"/>
        </w:rPr>
      </w:pPr>
      <w:bookmarkStart w:id="243" w:name="_Toc431281549"/>
      <w:bookmarkStart w:id="244" w:name="_Toc433201309"/>
      <w:bookmarkStart w:id="245" w:name="_Toc433201922"/>
      <w:bookmarkStart w:id="246" w:name="_Toc436213503"/>
    </w:p>
    <w:p w14:paraId="22406B22" w14:textId="09B3DEB9" w:rsidR="00E22623" w:rsidRDefault="009D6A44" w:rsidP="001E01A4">
      <w:pPr>
        <w:spacing w:after="0"/>
        <w:rPr>
          <w:rFonts w:ascii="Calibri" w:hAnsi="Calibri" w:cs="Calibri"/>
          <w:b/>
        </w:rPr>
      </w:pPr>
      <w:bookmarkStart w:id="247" w:name="_Toc422301682"/>
      <w:bookmarkStart w:id="248" w:name="_Toc440885228"/>
      <w:r w:rsidRPr="001E01A4">
        <w:rPr>
          <w:rFonts w:ascii="Calibri" w:hAnsi="Calibri" w:cs="Calibri"/>
          <w:b/>
        </w:rPr>
        <w:t>PODPISANIE UMOWY O DOFINANSOWANIE PROJEKTU</w:t>
      </w:r>
      <w:bookmarkEnd w:id="243"/>
      <w:bookmarkEnd w:id="244"/>
      <w:bookmarkEnd w:id="245"/>
      <w:bookmarkEnd w:id="246"/>
      <w:bookmarkEnd w:id="247"/>
      <w:bookmarkEnd w:id="248"/>
    </w:p>
    <w:p w14:paraId="5474232B" w14:textId="77777777" w:rsidR="000E2437" w:rsidRPr="00D84309" w:rsidRDefault="000E2437" w:rsidP="001E01A4">
      <w:pPr>
        <w:spacing w:after="0"/>
        <w:rPr>
          <w:rFonts w:ascii="Calibri" w:hAnsi="Calibri" w:cs="Calibri"/>
          <w:sz w:val="16"/>
        </w:rPr>
      </w:pPr>
    </w:p>
    <w:p w14:paraId="1C5AAA61" w14:textId="77777777" w:rsidR="00113482" w:rsidRPr="001E01A4" w:rsidRDefault="00113482" w:rsidP="001E01A4">
      <w:pPr>
        <w:spacing w:after="0"/>
        <w:jc w:val="both"/>
        <w:rPr>
          <w:rFonts w:ascii="Calibri" w:hAnsi="Calibri" w:cs="Calibri"/>
        </w:rPr>
      </w:pPr>
      <w:r w:rsidRPr="001E01A4">
        <w:rPr>
          <w:rFonts w:ascii="Calibri" w:hAnsi="Calibri" w:cs="Calibri"/>
        </w:rPr>
        <w:t xml:space="preserve">Umowa o dofinansowanie projektu może zostać podpisana, jeżeli projekt spełnia wszystkie kryteria, na podstawie których został wybrany do dofinansowania. </w:t>
      </w:r>
    </w:p>
    <w:p w14:paraId="5D471976" w14:textId="77777777" w:rsidR="00C363F8" w:rsidRPr="00D84309" w:rsidRDefault="00C363F8" w:rsidP="001E01A4">
      <w:pPr>
        <w:spacing w:after="0"/>
        <w:jc w:val="both"/>
        <w:rPr>
          <w:rFonts w:ascii="Calibri" w:hAnsi="Calibri" w:cs="Calibri"/>
          <w:sz w:val="16"/>
        </w:rPr>
      </w:pPr>
    </w:p>
    <w:p w14:paraId="0BA8B5FD" w14:textId="77777777" w:rsidR="00113482" w:rsidRPr="001E01A4" w:rsidRDefault="00113482" w:rsidP="001E01A4">
      <w:pPr>
        <w:spacing w:after="0"/>
        <w:jc w:val="both"/>
        <w:rPr>
          <w:rFonts w:ascii="Calibri" w:hAnsi="Calibri" w:cs="Calibri"/>
        </w:rPr>
      </w:pPr>
      <w:r w:rsidRPr="001E01A4">
        <w:rPr>
          <w:rFonts w:ascii="Calibri" w:hAnsi="Calibri" w:cs="Calibri"/>
        </w:rPr>
        <w:t xml:space="preserve">Wnioskodawca na wezwanie IZ RPO WP zobowiązany jest do złożenia w terminie </w:t>
      </w:r>
      <w:r w:rsidRPr="001E01A4">
        <w:rPr>
          <w:rFonts w:ascii="Calibri" w:hAnsi="Calibri" w:cs="Calibri"/>
          <w:b/>
        </w:rPr>
        <w:t xml:space="preserve">10 dni roboczych </w:t>
      </w:r>
      <w:r w:rsidRPr="001E01A4">
        <w:rPr>
          <w:rFonts w:ascii="Calibri" w:hAnsi="Calibri" w:cs="Calibri"/>
        </w:rPr>
        <w:t>(liczonych od dnia następnego po dniu doręczenia pisma), dokument</w:t>
      </w:r>
      <w:r w:rsidR="00B82CB3" w:rsidRPr="001E01A4">
        <w:rPr>
          <w:rFonts w:ascii="Calibri" w:hAnsi="Calibri" w:cs="Calibri"/>
        </w:rPr>
        <w:t>ów (załączników) niezbędnych do </w:t>
      </w:r>
      <w:r w:rsidRPr="001E01A4">
        <w:rPr>
          <w:rFonts w:ascii="Calibri" w:hAnsi="Calibri" w:cs="Calibri"/>
        </w:rPr>
        <w:t>podpisania umowy:</w:t>
      </w:r>
    </w:p>
    <w:p w14:paraId="625A5086" w14:textId="0A01C086" w:rsidR="00B82CB3" w:rsidRPr="001E01A4" w:rsidRDefault="00B82CB3" w:rsidP="000E2437">
      <w:pPr>
        <w:numPr>
          <w:ilvl w:val="0"/>
          <w:numId w:val="23"/>
        </w:numPr>
        <w:spacing w:after="0"/>
        <w:ind w:left="709" w:hanging="567"/>
        <w:jc w:val="both"/>
        <w:rPr>
          <w:rFonts w:ascii="Calibri" w:hAnsi="Calibri" w:cs="Calibri"/>
        </w:rPr>
      </w:pPr>
      <w:r w:rsidRPr="001E01A4">
        <w:rPr>
          <w:rFonts w:ascii="Calibri" w:hAnsi="Calibri" w:cs="Calibri"/>
        </w:rPr>
        <w:t xml:space="preserve">wniosku o nadanie/zmianę/wycofanie dostępu dla osoby uprawnionej w </w:t>
      </w:r>
      <w:r w:rsidR="00E20ABA" w:rsidRPr="001E01A4">
        <w:rPr>
          <w:rFonts w:ascii="Calibri" w:hAnsi="Calibri" w:cs="Calibri"/>
        </w:rPr>
        <w:t>ramach SL2014</w:t>
      </w:r>
      <w:r w:rsidR="00C10B52" w:rsidRPr="001E01A4">
        <w:rPr>
          <w:rFonts w:ascii="Calibri" w:hAnsi="Calibri" w:cs="Calibri"/>
        </w:rPr>
        <w:t xml:space="preserve"> </w:t>
      </w:r>
      <w:r w:rsidR="003314CC">
        <w:rPr>
          <w:rFonts w:ascii="Calibri" w:hAnsi="Calibri" w:cs="Calibri"/>
        </w:rPr>
        <w:t>–</w:t>
      </w:r>
      <w:r w:rsidR="00C10B52" w:rsidRPr="001E01A4">
        <w:rPr>
          <w:rFonts w:ascii="Calibri" w:hAnsi="Calibri" w:cs="Calibri"/>
        </w:rPr>
        <w:t xml:space="preserve"> </w:t>
      </w:r>
      <w:r w:rsidRPr="001E01A4">
        <w:rPr>
          <w:rFonts w:ascii="Calibri" w:hAnsi="Calibri" w:cs="Calibri"/>
        </w:rPr>
        <w:t xml:space="preserve">załącznik wymagany w dwóch egzemplarzach, którego wzór stanowi </w:t>
      </w:r>
      <w:r w:rsidRPr="0003314B">
        <w:rPr>
          <w:rFonts w:ascii="Calibri" w:hAnsi="Calibri" w:cs="Calibri"/>
          <w:u w:val="single"/>
        </w:rPr>
        <w:t xml:space="preserve">załącznik nr </w:t>
      </w:r>
      <w:r w:rsidR="001D4B8A" w:rsidRPr="0003314B">
        <w:rPr>
          <w:rFonts w:ascii="Calibri" w:hAnsi="Calibri" w:cs="Calibri"/>
          <w:u w:val="single"/>
        </w:rPr>
        <w:t>2</w:t>
      </w:r>
      <w:r w:rsidR="00185838" w:rsidRPr="0003314B">
        <w:rPr>
          <w:rFonts w:ascii="Calibri" w:hAnsi="Calibri" w:cs="Calibri"/>
          <w:u w:val="single"/>
        </w:rPr>
        <w:t>5</w:t>
      </w:r>
      <w:r w:rsidR="001D4B8A" w:rsidRPr="001E01A4">
        <w:rPr>
          <w:rFonts w:ascii="Calibri" w:hAnsi="Calibri" w:cs="Calibri"/>
        </w:rPr>
        <w:t xml:space="preserve"> </w:t>
      </w:r>
      <w:r w:rsidRPr="001E01A4">
        <w:rPr>
          <w:rFonts w:ascii="Calibri" w:hAnsi="Calibri" w:cs="Calibri"/>
        </w:rPr>
        <w:t>do</w:t>
      </w:r>
      <w:r w:rsidR="00312C09" w:rsidRPr="001E01A4">
        <w:rPr>
          <w:rFonts w:ascii="Calibri" w:hAnsi="Calibri" w:cs="Calibri"/>
        </w:rPr>
        <w:t> </w:t>
      </w:r>
      <w:r w:rsidRPr="001E01A4">
        <w:rPr>
          <w:rFonts w:ascii="Calibri" w:hAnsi="Calibri" w:cs="Calibri"/>
        </w:rPr>
        <w:t>niniejszego regulaminu</w:t>
      </w:r>
      <w:r w:rsidRPr="001E01A4">
        <w:rPr>
          <w:rFonts w:ascii="Calibri" w:hAnsi="Calibri" w:cs="Calibri"/>
          <w:vertAlign w:val="superscript"/>
        </w:rPr>
        <w:t xml:space="preserve"> </w:t>
      </w:r>
      <w:r w:rsidRPr="001E01A4">
        <w:rPr>
          <w:rFonts w:ascii="Calibri" w:hAnsi="Calibri" w:cs="Calibri"/>
          <w:vertAlign w:val="superscript"/>
        </w:rPr>
        <w:footnoteReference w:id="11"/>
      </w:r>
      <w:r w:rsidRPr="001E01A4">
        <w:rPr>
          <w:rFonts w:ascii="Calibri" w:hAnsi="Calibri" w:cs="Calibri"/>
        </w:rPr>
        <w:t>;</w:t>
      </w:r>
    </w:p>
    <w:p w14:paraId="3DD00590" w14:textId="6D3004A7" w:rsidR="0018617A" w:rsidRPr="001E01A4" w:rsidRDefault="0018617A" w:rsidP="000E2437">
      <w:pPr>
        <w:numPr>
          <w:ilvl w:val="0"/>
          <w:numId w:val="23"/>
        </w:numPr>
        <w:spacing w:after="0"/>
        <w:ind w:left="709" w:hanging="567"/>
        <w:jc w:val="both"/>
        <w:rPr>
          <w:rFonts w:ascii="Calibri" w:hAnsi="Calibri" w:cs="Calibri"/>
        </w:rPr>
      </w:pPr>
      <w:r w:rsidRPr="001E01A4">
        <w:rPr>
          <w:rFonts w:ascii="Calibri" w:hAnsi="Calibri" w:cs="Calibri"/>
        </w:rPr>
        <w:t xml:space="preserve">aktualnego (z okresu nie dłuższego niż 3 miesiące od </w:t>
      </w:r>
      <w:r w:rsidR="00FD1F4E" w:rsidRPr="001E01A4">
        <w:rPr>
          <w:rFonts w:ascii="Calibri" w:hAnsi="Calibri" w:cs="Calibri"/>
        </w:rPr>
        <w:t xml:space="preserve">dnia </w:t>
      </w:r>
      <w:r w:rsidRPr="001E01A4">
        <w:rPr>
          <w:rFonts w:ascii="Calibri" w:hAnsi="Calibri" w:cs="Calibri"/>
        </w:rPr>
        <w:t>rozstrzygnięcia konkursu) zaświadczenia albo oświadczenia o wpisie do rejestru albo ewidencji, właściwych dla formy organizacyjnej wnioskodawcy, bądź in</w:t>
      </w:r>
      <w:r w:rsidR="003314CC">
        <w:rPr>
          <w:rFonts w:ascii="Calibri" w:hAnsi="Calibri" w:cs="Calibri"/>
        </w:rPr>
        <w:t>nego równoważnego dokumentu (na przykład</w:t>
      </w:r>
      <w:r w:rsidRPr="001E01A4">
        <w:rPr>
          <w:rFonts w:ascii="Calibri" w:hAnsi="Calibri" w:cs="Calibri"/>
        </w:rPr>
        <w:t xml:space="preserve">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1E01A4">
        <w:rPr>
          <w:rFonts w:ascii="Calibri" w:hAnsi="Calibri" w:cs="Calibri"/>
          <w:vertAlign w:val="superscript"/>
        </w:rPr>
        <w:footnoteReference w:id="12"/>
      </w:r>
    </w:p>
    <w:p w14:paraId="707239D4" w14:textId="77777777" w:rsidR="00E22623" w:rsidRPr="001E01A4" w:rsidRDefault="00113482" w:rsidP="00913B98">
      <w:pPr>
        <w:numPr>
          <w:ilvl w:val="0"/>
          <w:numId w:val="23"/>
        </w:numPr>
        <w:spacing w:after="0"/>
        <w:ind w:left="426"/>
        <w:jc w:val="both"/>
        <w:rPr>
          <w:rFonts w:ascii="Calibri" w:hAnsi="Calibri" w:cs="Calibri"/>
        </w:rPr>
      </w:pPr>
      <w:r w:rsidRPr="001E01A4">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5518CA7F" w:rsidR="0018617A" w:rsidRPr="001E01A4" w:rsidRDefault="0018617A" w:rsidP="001E01A4">
      <w:pPr>
        <w:spacing w:after="0"/>
        <w:ind w:left="426"/>
        <w:jc w:val="both"/>
        <w:rPr>
          <w:rFonts w:ascii="Calibri" w:hAnsi="Calibri" w:cs="Calibri"/>
        </w:rPr>
      </w:pPr>
      <w:r w:rsidRPr="001E01A4">
        <w:rPr>
          <w:rFonts w:ascii="Calibri" w:hAnsi="Calibri" w:cs="Calibri"/>
        </w:rPr>
        <w:t xml:space="preserve">W pełnomocnictwie wnioskodawca wskazuje </w:t>
      </w:r>
      <w:r w:rsidRPr="001E01A4">
        <w:rPr>
          <w:rFonts w:ascii="Calibri" w:hAnsi="Calibri" w:cs="Calibri"/>
          <w:u w:val="single"/>
        </w:rPr>
        <w:t>tytuł projektu i numer konkursu</w:t>
      </w:r>
      <w:r w:rsidRPr="001E01A4">
        <w:rPr>
          <w:rFonts w:ascii="Calibri" w:hAnsi="Calibri" w:cs="Calibri"/>
        </w:rPr>
        <w:t>, w ramach którego złożono projekt. W treści dokumentu wnioskodawca określa również zakres</w:t>
      </w:r>
      <w:r w:rsidR="00F55D15">
        <w:rPr>
          <w:rFonts w:ascii="Calibri" w:hAnsi="Calibri" w:cs="Calibri"/>
        </w:rPr>
        <w:t xml:space="preserve"> udzielanego pełnomocnictwa, na przykład</w:t>
      </w:r>
      <w:r w:rsidRPr="001E01A4">
        <w:rPr>
          <w:rFonts w:ascii="Calibri" w:hAnsi="Calibri" w:cs="Calibri"/>
        </w:rPr>
        <w:t xml:space="preserve"> do składania oświadczeń woli w imieniu wnioskodawcy, w tym do</w:t>
      </w:r>
      <w:r w:rsidR="00FC639B" w:rsidRPr="001E01A4">
        <w:rPr>
          <w:rFonts w:ascii="Calibri" w:hAnsi="Calibri" w:cs="Calibri"/>
        </w:rPr>
        <w:t> </w:t>
      </w:r>
      <w:r w:rsidRPr="001E01A4">
        <w:rPr>
          <w:rFonts w:ascii="Calibri" w:hAnsi="Calibri" w:cs="Calibri"/>
        </w:rPr>
        <w:t>podpisania wniosku o dofinansowanie/umowy o dofinansowanie/aneksów do umowy/ wniosku o płatność, potwierdzania za zgodność z oryginałem kopii dokumentów związanych z</w:t>
      </w:r>
      <w:r w:rsidR="00FC639B" w:rsidRPr="001E01A4">
        <w:rPr>
          <w:rFonts w:ascii="Calibri" w:hAnsi="Calibri" w:cs="Calibri"/>
        </w:rPr>
        <w:t> </w:t>
      </w:r>
      <w:r w:rsidRPr="001E01A4">
        <w:rPr>
          <w:rFonts w:ascii="Calibri" w:hAnsi="Calibri" w:cs="Calibr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14E452A9" w:rsidR="00FC639B" w:rsidRPr="001E01A4" w:rsidRDefault="00FC639B" w:rsidP="001E01A4">
      <w:pPr>
        <w:spacing w:after="0"/>
        <w:ind w:left="426"/>
        <w:jc w:val="both"/>
        <w:rPr>
          <w:rFonts w:ascii="Calibri" w:eastAsia="Times New Roman" w:hAnsi="Calibri" w:cs="Calibri"/>
        </w:rPr>
      </w:pPr>
      <w:r w:rsidRPr="001E01A4">
        <w:rPr>
          <w:rFonts w:ascii="Calibri" w:hAnsi="Calibri" w:cs="Calibri"/>
        </w:rPr>
        <w:t xml:space="preserve">Pełnomocnictwa udziela się zawsze do podejmowania działań w imieniu wnioskodawcy, tj. np. w imieniu </w:t>
      </w:r>
      <w:r w:rsidRPr="001E01A4">
        <w:rPr>
          <w:rFonts w:ascii="Calibri" w:eastAsia="Times New Roman" w:hAnsi="Calibri" w:cs="Calibri"/>
        </w:rPr>
        <w:t>gminy/powiatu/województwa</w:t>
      </w:r>
      <w:r w:rsidR="001D4B8A" w:rsidRPr="001E01A4">
        <w:rPr>
          <w:rFonts w:ascii="Calibri" w:eastAsia="Times New Roman" w:hAnsi="Calibri" w:cs="Calibri"/>
        </w:rPr>
        <w:t>, spółki, fundacji, stowarzyszenia, itd</w:t>
      </w:r>
      <w:r w:rsidRPr="001E01A4">
        <w:rPr>
          <w:rFonts w:ascii="Calibri" w:hAnsi="Calibri" w:cs="Calibri"/>
        </w:rPr>
        <w:t xml:space="preserve">. </w:t>
      </w:r>
      <w:r w:rsidRPr="001E01A4">
        <w:rPr>
          <w:rFonts w:ascii="Calibri" w:eastAsia="Times New Roman" w:hAnsi="Calibri" w:cs="Calibri"/>
        </w:rPr>
        <w:t>Pełnomocnictwo do składania oświadczeń woli w imieniu gminy, udzielone przez wójta/ burmistrza/prezydenta miasta, wymaga formy zarządzenia;</w:t>
      </w:r>
    </w:p>
    <w:p w14:paraId="40BC90D6" w14:textId="2E403305" w:rsidR="00E22623" w:rsidRPr="0003314B" w:rsidRDefault="00113482" w:rsidP="00913B98">
      <w:pPr>
        <w:numPr>
          <w:ilvl w:val="0"/>
          <w:numId w:val="23"/>
        </w:numPr>
        <w:spacing w:after="0"/>
        <w:ind w:left="426"/>
        <w:jc w:val="both"/>
        <w:rPr>
          <w:rFonts w:ascii="Calibri" w:hAnsi="Calibri" w:cs="Calibri"/>
        </w:rPr>
      </w:pPr>
      <w:r w:rsidRPr="001E01A4">
        <w:rPr>
          <w:rFonts w:ascii="Calibri" w:hAnsi="Calibri" w:cs="Calibri"/>
        </w:rPr>
        <w:t>oświadczenia o niekaralności karą zakazu dostępu do środków</w:t>
      </w:r>
      <w:r w:rsidRPr="001E01A4">
        <w:rPr>
          <w:rFonts w:ascii="Calibri" w:hAnsi="Calibri" w:cs="Calibri"/>
          <w:vertAlign w:val="superscript"/>
        </w:rPr>
        <w:footnoteReference w:id="13"/>
      </w:r>
      <w:r w:rsidRPr="001E01A4">
        <w:rPr>
          <w:rFonts w:ascii="Calibri" w:hAnsi="Calibri" w:cs="Calibri"/>
        </w:rPr>
        <w:t>, o których mowa w art. 5 ust. 3 pkt 1 i 4 UFP, przewidzianej w art. 12 ust.</w:t>
      </w:r>
      <w:r w:rsidR="00F55D15">
        <w:rPr>
          <w:rFonts w:ascii="Calibri" w:hAnsi="Calibri" w:cs="Calibri"/>
        </w:rPr>
        <w:t xml:space="preserve"> </w:t>
      </w:r>
      <w:r w:rsidRPr="001E01A4">
        <w:rPr>
          <w:rFonts w:ascii="Calibri" w:hAnsi="Calibri" w:cs="Calibri"/>
        </w:rPr>
        <w:t>1 pkt 1 ustawy z dnia 15 czerwca 2012 r. o skutkach powierzania wykonywania pracy cudzoziemcom przebywającym wbrew przepisom na</w:t>
      </w:r>
      <w:r w:rsidR="00312C09" w:rsidRPr="001E01A4">
        <w:rPr>
          <w:rFonts w:ascii="Calibri" w:hAnsi="Calibri" w:cs="Calibri"/>
        </w:rPr>
        <w:t> </w:t>
      </w:r>
      <w:r w:rsidRPr="001E01A4">
        <w:rPr>
          <w:rFonts w:ascii="Calibri" w:hAnsi="Calibri" w:cs="Calibri"/>
        </w:rPr>
        <w:t>terytorium</w:t>
      </w:r>
      <w:r w:rsidRPr="001E01A4">
        <w:rPr>
          <w:rFonts w:ascii="Calibri" w:hAnsi="Calibri" w:cs="Calibri"/>
          <w:i/>
        </w:rPr>
        <w:t xml:space="preserve"> </w:t>
      </w:r>
      <w:r w:rsidRPr="001E01A4">
        <w:rPr>
          <w:rFonts w:ascii="Calibri" w:hAnsi="Calibri" w:cs="Calibri"/>
        </w:rPr>
        <w:t>Rzeczypospolitej Polskiej</w:t>
      </w:r>
      <w:r w:rsidR="00B82CB3" w:rsidRPr="001E01A4">
        <w:rPr>
          <w:rFonts w:ascii="Calibri" w:hAnsi="Calibri" w:cs="Calibri"/>
        </w:rPr>
        <w:t xml:space="preserve"> (Dz.</w:t>
      </w:r>
      <w:r w:rsidRPr="001E01A4">
        <w:rPr>
          <w:rFonts w:ascii="Calibri" w:hAnsi="Calibri" w:cs="Calibri"/>
        </w:rPr>
        <w:t xml:space="preserve">U. </w:t>
      </w:r>
      <w:r w:rsidR="00FD1F4E" w:rsidRPr="001E01A4">
        <w:rPr>
          <w:rFonts w:ascii="Calibri" w:hAnsi="Calibri" w:cs="Calibri"/>
        </w:rPr>
        <w:t>z 2012</w:t>
      </w:r>
      <w:r w:rsidR="00151823">
        <w:rPr>
          <w:rFonts w:ascii="Calibri" w:hAnsi="Calibri" w:cs="Calibri"/>
        </w:rPr>
        <w:t xml:space="preserve"> r.</w:t>
      </w:r>
      <w:r w:rsidR="00FD1F4E" w:rsidRPr="001E01A4">
        <w:rPr>
          <w:rFonts w:ascii="Calibri" w:hAnsi="Calibri" w:cs="Calibri"/>
        </w:rPr>
        <w:t xml:space="preserve"> </w:t>
      </w:r>
      <w:r w:rsidRPr="001E01A4">
        <w:rPr>
          <w:rFonts w:ascii="Calibri" w:hAnsi="Calibri" w:cs="Calibri"/>
        </w:rPr>
        <w:t>poz. 769)</w:t>
      </w:r>
      <w:r w:rsidRPr="001E01A4">
        <w:rPr>
          <w:rFonts w:ascii="Calibri" w:hAnsi="Calibri" w:cs="Calibri"/>
          <w:vertAlign w:val="superscript"/>
        </w:rPr>
        <w:footnoteReference w:id="14"/>
      </w:r>
      <w:r w:rsidRPr="001E01A4">
        <w:rPr>
          <w:rFonts w:ascii="Calibri" w:hAnsi="Calibri" w:cs="Calibri"/>
        </w:rPr>
        <w:t xml:space="preserve">, którego wzór stanowi </w:t>
      </w:r>
      <w:r w:rsidR="00F55D15" w:rsidRPr="0003314B">
        <w:rPr>
          <w:rFonts w:ascii="Calibri" w:hAnsi="Calibri" w:cs="Calibri"/>
          <w:u w:val="single"/>
        </w:rPr>
        <w:t>załącznik </w:t>
      </w:r>
      <w:r w:rsidRPr="0003314B">
        <w:rPr>
          <w:rFonts w:ascii="Calibri" w:hAnsi="Calibri" w:cs="Calibri"/>
          <w:u w:val="single"/>
        </w:rPr>
        <w:t xml:space="preserve">nr </w:t>
      </w:r>
      <w:r w:rsidR="00CD1EF1" w:rsidRPr="0003314B">
        <w:rPr>
          <w:rFonts w:ascii="Calibri" w:hAnsi="Calibri" w:cs="Calibri"/>
          <w:u w:val="single"/>
        </w:rPr>
        <w:t>1</w:t>
      </w:r>
      <w:r w:rsidR="00185838" w:rsidRPr="0003314B">
        <w:rPr>
          <w:rFonts w:ascii="Calibri" w:hAnsi="Calibri" w:cs="Calibri"/>
          <w:u w:val="single"/>
        </w:rPr>
        <w:t>1</w:t>
      </w:r>
      <w:r w:rsidR="00CD1EF1" w:rsidRPr="0003314B">
        <w:rPr>
          <w:rFonts w:ascii="Calibri" w:hAnsi="Calibri" w:cs="Calibri"/>
        </w:rPr>
        <w:t xml:space="preserve"> </w:t>
      </w:r>
      <w:r w:rsidR="00340034" w:rsidRPr="0003314B">
        <w:rPr>
          <w:rFonts w:ascii="Calibri" w:hAnsi="Calibri" w:cs="Calibri"/>
        </w:rPr>
        <w:t>do </w:t>
      </w:r>
      <w:r w:rsidR="00B82CB3" w:rsidRPr="0003314B">
        <w:rPr>
          <w:rFonts w:ascii="Calibri" w:hAnsi="Calibri" w:cs="Calibri"/>
        </w:rPr>
        <w:t>niniejszego regulaminu;</w:t>
      </w:r>
    </w:p>
    <w:p w14:paraId="1D0D3D3B" w14:textId="18218B15" w:rsidR="00FC639B" w:rsidRPr="0003314B" w:rsidRDefault="00FC639B" w:rsidP="00913B98">
      <w:pPr>
        <w:numPr>
          <w:ilvl w:val="0"/>
          <w:numId w:val="23"/>
        </w:numPr>
        <w:spacing w:after="0"/>
        <w:ind w:left="426" w:hanging="426"/>
        <w:jc w:val="both"/>
        <w:rPr>
          <w:rFonts w:ascii="Calibri" w:hAnsi="Calibri" w:cs="Calibri"/>
        </w:rPr>
      </w:pPr>
      <w:r w:rsidRPr="0003314B">
        <w:rPr>
          <w:rFonts w:ascii="Calibri" w:hAnsi="Calibri" w:cs="Calibri"/>
        </w:rPr>
        <w:t>zaświadczenia o niezaleganiu z opłacaniem składek na ubezpieczenie społeczne i zdrowotne lub innych opłat z okresu nie dłuższego niż 3 miesi</w:t>
      </w:r>
      <w:r w:rsidR="00FD1F4E" w:rsidRPr="0003314B">
        <w:rPr>
          <w:rFonts w:ascii="Calibri" w:hAnsi="Calibri" w:cs="Calibri"/>
        </w:rPr>
        <w:t>ące od rozstrzygnięcia konkursu</w:t>
      </w:r>
      <w:r w:rsidRPr="0003314B">
        <w:rPr>
          <w:rFonts w:ascii="Calibri" w:hAnsi="Calibri" w:cs="Calibri"/>
        </w:rPr>
        <w:t>;</w:t>
      </w:r>
      <w:r w:rsidR="00FD1F4E" w:rsidRPr="0003314B">
        <w:rPr>
          <w:rStyle w:val="Odwoanieprzypisudolnego"/>
          <w:rFonts w:ascii="Calibri" w:hAnsi="Calibri" w:cs="Calibri"/>
        </w:rPr>
        <w:footnoteReference w:id="15"/>
      </w:r>
    </w:p>
    <w:p w14:paraId="1FF2D1F5" w14:textId="33C58CC9" w:rsidR="00FC639B" w:rsidRPr="0003314B" w:rsidRDefault="00FC639B" w:rsidP="00913B98">
      <w:pPr>
        <w:numPr>
          <w:ilvl w:val="0"/>
          <w:numId w:val="23"/>
        </w:numPr>
        <w:spacing w:after="0"/>
        <w:ind w:left="426" w:hanging="426"/>
        <w:jc w:val="both"/>
        <w:rPr>
          <w:rFonts w:ascii="Calibri" w:hAnsi="Calibri" w:cs="Calibri"/>
        </w:rPr>
      </w:pPr>
      <w:r w:rsidRPr="0003314B">
        <w:rPr>
          <w:rFonts w:ascii="Calibri" w:hAnsi="Calibri" w:cs="Calibri"/>
        </w:rPr>
        <w:t>zaświadczenia o niezaleganiu z uiszczeniem podatków wo</w:t>
      </w:r>
      <w:r w:rsidR="00940E28" w:rsidRPr="0003314B">
        <w:rPr>
          <w:rFonts w:ascii="Calibri" w:hAnsi="Calibri" w:cs="Calibri"/>
        </w:rPr>
        <w:t>bec Skarbu Państwa z okresu nie </w:t>
      </w:r>
      <w:r w:rsidRPr="0003314B">
        <w:rPr>
          <w:rFonts w:ascii="Calibri" w:hAnsi="Calibri" w:cs="Calibri"/>
        </w:rPr>
        <w:t>dłuższego niż 3 miesiące od rozstrzygnięcia konkursu</w:t>
      </w:r>
      <w:r w:rsidR="00AA2553" w:rsidRPr="0003314B">
        <w:rPr>
          <w:rFonts w:ascii="Calibri" w:hAnsi="Calibri" w:cs="Calibri"/>
        </w:rPr>
        <w:t>;</w:t>
      </w:r>
      <w:r w:rsidR="00FD1F4E" w:rsidRPr="0003314B">
        <w:rPr>
          <w:rStyle w:val="Odwoanieprzypisudolnego"/>
          <w:rFonts w:ascii="Calibri" w:hAnsi="Calibri" w:cs="Calibri"/>
        </w:rPr>
        <w:footnoteReference w:id="16"/>
      </w:r>
    </w:p>
    <w:p w14:paraId="416D6F75" w14:textId="30F58B0C" w:rsidR="00E22623" w:rsidRPr="0003314B" w:rsidRDefault="00113482" w:rsidP="00913B98">
      <w:pPr>
        <w:numPr>
          <w:ilvl w:val="0"/>
          <w:numId w:val="23"/>
        </w:numPr>
        <w:spacing w:after="0"/>
        <w:ind w:left="426" w:hanging="426"/>
        <w:jc w:val="both"/>
        <w:rPr>
          <w:rFonts w:ascii="Calibri" w:hAnsi="Calibri" w:cs="Calibri"/>
        </w:rPr>
      </w:pPr>
      <w:r w:rsidRPr="0003314B">
        <w:rPr>
          <w:rFonts w:ascii="Calibri" w:hAnsi="Calibri" w:cs="Calibri"/>
        </w:rPr>
        <w:t>potwierdzenia otwarcia wyodrębnionego rach</w:t>
      </w:r>
      <w:r w:rsidR="00B44E98" w:rsidRPr="0003314B">
        <w:rPr>
          <w:rFonts w:ascii="Calibri" w:hAnsi="Calibri" w:cs="Calibri"/>
        </w:rPr>
        <w:t>unku bankowego dla projektu (na przykład</w:t>
      </w:r>
      <w:r w:rsidRPr="0003314B">
        <w:rPr>
          <w:rFonts w:ascii="Calibri" w:hAnsi="Calibri" w:cs="Calibri"/>
        </w:rPr>
        <w:t xml:space="preserve"> kopia umowy o</w:t>
      </w:r>
      <w:r w:rsidR="00B82CB3" w:rsidRPr="0003314B">
        <w:rPr>
          <w:rFonts w:ascii="Calibri" w:hAnsi="Calibri" w:cs="Calibri"/>
        </w:rPr>
        <w:t> </w:t>
      </w:r>
      <w:r w:rsidRPr="0003314B">
        <w:rPr>
          <w:rFonts w:ascii="Calibri" w:hAnsi="Calibri" w:cs="Calibri"/>
        </w:rPr>
        <w:t xml:space="preserve">prowadzenie rachunku bankowego, zaświadczenie z banku o prowadzeniu rachunku </w:t>
      </w:r>
      <w:r w:rsidR="001703C0" w:rsidRPr="0003314B">
        <w:rPr>
          <w:rFonts w:ascii="Calibri" w:hAnsi="Calibri" w:cs="Calibri"/>
        </w:rPr>
        <w:t>b</w:t>
      </w:r>
      <w:r w:rsidRPr="0003314B">
        <w:rPr>
          <w:rFonts w:ascii="Calibri" w:hAnsi="Calibri" w:cs="Calibri"/>
        </w:rPr>
        <w:t>ankowego, oświadczenie wnioskodawcy) zawierającego naz</w:t>
      </w:r>
      <w:r w:rsidR="00340034" w:rsidRPr="0003314B">
        <w:rPr>
          <w:rFonts w:ascii="Calibri" w:hAnsi="Calibri" w:cs="Calibri"/>
        </w:rPr>
        <w:t>wę właściciela rachunku, nazwę i adres banku oraz </w:t>
      </w:r>
      <w:r w:rsidRPr="0003314B">
        <w:rPr>
          <w:rFonts w:ascii="Calibri" w:hAnsi="Calibri" w:cs="Calibri"/>
        </w:rPr>
        <w:t>numer rachunku bankowego</w:t>
      </w:r>
      <w:r w:rsidR="00DE02C3" w:rsidRPr="0003314B">
        <w:rPr>
          <w:rStyle w:val="Odwoanieprzypisudolnego"/>
          <w:rFonts w:ascii="Calibri" w:hAnsi="Calibri" w:cs="Calibri"/>
        </w:rPr>
        <w:footnoteReference w:id="17"/>
      </w:r>
      <w:r w:rsidR="00B82CB3" w:rsidRPr="0003314B">
        <w:rPr>
          <w:rFonts w:ascii="Calibri" w:hAnsi="Calibri" w:cs="Calibri"/>
        </w:rPr>
        <w:t>;</w:t>
      </w:r>
    </w:p>
    <w:p w14:paraId="1E59B1F9" w14:textId="56E4085A" w:rsidR="00E22623" w:rsidRPr="001E01A4" w:rsidRDefault="00113482" w:rsidP="00913B98">
      <w:pPr>
        <w:numPr>
          <w:ilvl w:val="0"/>
          <w:numId w:val="23"/>
        </w:numPr>
        <w:spacing w:after="0"/>
        <w:ind w:left="426"/>
        <w:jc w:val="both"/>
        <w:rPr>
          <w:rFonts w:ascii="Calibri" w:hAnsi="Calibri" w:cs="Calibri"/>
        </w:rPr>
      </w:pPr>
      <w:r w:rsidRPr="0003314B">
        <w:rPr>
          <w:rFonts w:ascii="Calibri" w:hAnsi="Calibri" w:cs="Calibri"/>
        </w:rPr>
        <w:t>umowy o partnerstwie (jeżeli projekt realizowany jest w p</w:t>
      </w:r>
      <w:r w:rsidR="00B82CB3" w:rsidRPr="0003314B">
        <w:rPr>
          <w:rFonts w:ascii="Calibri" w:hAnsi="Calibri" w:cs="Calibri"/>
        </w:rPr>
        <w:t>artnerstwie), której wzór wraz </w:t>
      </w:r>
      <w:r w:rsidRPr="0003314B">
        <w:rPr>
          <w:rFonts w:ascii="Calibri" w:hAnsi="Calibri" w:cs="Calibri"/>
        </w:rPr>
        <w:t>z</w:t>
      </w:r>
      <w:r w:rsidR="00B82CB3" w:rsidRPr="0003314B">
        <w:rPr>
          <w:rFonts w:ascii="Calibri" w:hAnsi="Calibri" w:cs="Calibri"/>
        </w:rPr>
        <w:t> </w:t>
      </w:r>
      <w:r w:rsidRPr="0003314B">
        <w:rPr>
          <w:rFonts w:ascii="Calibri" w:hAnsi="Calibri" w:cs="Calibri"/>
          <w:i/>
        </w:rPr>
        <w:t>Zasadami realizacji projektów partnerskich</w:t>
      </w:r>
      <w:r w:rsidRPr="0003314B">
        <w:rPr>
          <w:rFonts w:ascii="Calibri" w:hAnsi="Calibri" w:cs="Calibri"/>
        </w:rPr>
        <w:t xml:space="preserve"> stanowi </w:t>
      </w:r>
      <w:r w:rsidRPr="0003314B">
        <w:rPr>
          <w:rFonts w:ascii="Calibri" w:hAnsi="Calibri" w:cs="Calibri"/>
          <w:u w:val="single"/>
        </w:rPr>
        <w:t xml:space="preserve">załącznik nr </w:t>
      </w:r>
      <w:r w:rsidR="00503A9D" w:rsidRPr="0003314B">
        <w:rPr>
          <w:rFonts w:ascii="Calibri" w:hAnsi="Calibri" w:cs="Calibri"/>
          <w:u w:val="single"/>
        </w:rPr>
        <w:t>6</w:t>
      </w:r>
      <w:r w:rsidR="001D4B8A" w:rsidRPr="001E01A4">
        <w:rPr>
          <w:rFonts w:ascii="Calibri" w:hAnsi="Calibri" w:cs="Calibri"/>
        </w:rPr>
        <w:t xml:space="preserve"> </w:t>
      </w:r>
      <w:r w:rsidR="00B82CB3" w:rsidRPr="001E01A4">
        <w:rPr>
          <w:rFonts w:ascii="Calibri" w:hAnsi="Calibri" w:cs="Calibri"/>
        </w:rPr>
        <w:t>do niniejszego regulaminu;</w:t>
      </w:r>
    </w:p>
    <w:p w14:paraId="720D6875" w14:textId="052138FE" w:rsidR="00FC639B" w:rsidRPr="0003314B" w:rsidRDefault="00FC639B" w:rsidP="00913B98">
      <w:pPr>
        <w:numPr>
          <w:ilvl w:val="0"/>
          <w:numId w:val="23"/>
        </w:numPr>
        <w:spacing w:after="0"/>
        <w:ind w:left="426"/>
        <w:jc w:val="both"/>
        <w:rPr>
          <w:rFonts w:ascii="Calibri" w:hAnsi="Calibri" w:cs="Calibri"/>
        </w:rPr>
      </w:pPr>
      <w:r w:rsidRPr="001E01A4">
        <w:rPr>
          <w:rFonts w:ascii="Calibri" w:hAnsi="Calibri" w:cs="Calibri"/>
        </w:rPr>
        <w:lastRenderedPageBreak/>
        <w:t xml:space="preserve">harmonogramu dokonywania wydatków (harmonogram płatności) – załącznik wymagany w dwóch egzemplarzach, którego wzór stanowi </w:t>
      </w:r>
      <w:r w:rsidRPr="0003314B">
        <w:rPr>
          <w:rFonts w:ascii="Calibri" w:hAnsi="Calibri" w:cs="Calibri"/>
          <w:u w:val="single"/>
        </w:rPr>
        <w:t>załącznik nr 1</w:t>
      </w:r>
      <w:r w:rsidR="00503A9D" w:rsidRPr="0003314B">
        <w:rPr>
          <w:rFonts w:ascii="Calibri" w:hAnsi="Calibri" w:cs="Calibri"/>
          <w:u w:val="single"/>
        </w:rPr>
        <w:t>0</w:t>
      </w:r>
      <w:r w:rsidRPr="0003314B">
        <w:rPr>
          <w:rFonts w:ascii="Calibri" w:hAnsi="Calibri" w:cs="Calibri"/>
        </w:rPr>
        <w:t xml:space="preserve"> do niniejszego regulaminu;</w:t>
      </w:r>
    </w:p>
    <w:p w14:paraId="1CA767E5" w14:textId="66942902" w:rsidR="004376BF" w:rsidRPr="0003314B" w:rsidRDefault="004376BF" w:rsidP="00913B98">
      <w:pPr>
        <w:pStyle w:val="Akapitzlist"/>
        <w:numPr>
          <w:ilvl w:val="0"/>
          <w:numId w:val="23"/>
        </w:numPr>
        <w:spacing w:after="0"/>
        <w:ind w:left="426" w:hanging="426"/>
        <w:jc w:val="both"/>
        <w:rPr>
          <w:rFonts w:ascii="Calibri" w:hAnsi="Calibri" w:cs="Calibri"/>
        </w:rPr>
      </w:pPr>
      <w:r w:rsidRPr="0003314B">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03314B">
        <w:rPr>
          <w:rFonts w:ascii="Calibri" w:hAnsi="Calibri" w:cs="Calibri"/>
          <w:u w:val="single"/>
        </w:rPr>
        <w:t>załącznik nr 1</w:t>
      </w:r>
      <w:r w:rsidR="00503A9D" w:rsidRPr="0003314B">
        <w:rPr>
          <w:rFonts w:ascii="Calibri" w:hAnsi="Calibri" w:cs="Calibri"/>
          <w:u w:val="single"/>
        </w:rPr>
        <w:t>2</w:t>
      </w:r>
      <w:r w:rsidRPr="0003314B">
        <w:rPr>
          <w:rFonts w:ascii="Calibri" w:hAnsi="Calibri" w:cs="Calibri"/>
        </w:rPr>
        <w:t xml:space="preserve"> do niniejszego regulaminu</w:t>
      </w:r>
      <w:r w:rsidR="002659AD" w:rsidRPr="0003314B">
        <w:rPr>
          <w:rFonts w:ascii="Calibri" w:hAnsi="Calibri" w:cs="Calibri"/>
        </w:rPr>
        <w:t>;</w:t>
      </w:r>
    </w:p>
    <w:p w14:paraId="06B86D33" w14:textId="5CF62F88" w:rsidR="005C719D" w:rsidRPr="001E01A4" w:rsidRDefault="005C719D" w:rsidP="00913B98">
      <w:pPr>
        <w:numPr>
          <w:ilvl w:val="0"/>
          <w:numId w:val="23"/>
        </w:numPr>
        <w:spacing w:after="0"/>
        <w:ind w:left="426" w:hanging="426"/>
        <w:jc w:val="both"/>
        <w:rPr>
          <w:rFonts w:ascii="Calibri" w:hAnsi="Calibri" w:cs="Calibri"/>
        </w:rPr>
      </w:pPr>
      <w:r w:rsidRPr="0003314B">
        <w:rPr>
          <w:rFonts w:ascii="Calibri" w:hAnsi="Calibri" w:cs="Calibri"/>
        </w:rPr>
        <w:t xml:space="preserve">oświadczenia o wyborze wykorzystania funkcjonalności rozliczania projektu w SL2014 (jeżeli projekt realizowany jest w partnerstwie), którego wzór stanowi </w:t>
      </w:r>
      <w:r w:rsidRPr="0003314B">
        <w:rPr>
          <w:rFonts w:ascii="Calibri" w:hAnsi="Calibri" w:cs="Calibri"/>
          <w:u w:val="single"/>
        </w:rPr>
        <w:t xml:space="preserve">załącznik nr </w:t>
      </w:r>
      <w:r w:rsidR="00853242" w:rsidRPr="0003314B">
        <w:rPr>
          <w:rFonts w:ascii="Calibri" w:hAnsi="Calibri" w:cs="Calibri"/>
          <w:u w:val="single"/>
        </w:rPr>
        <w:t>2</w:t>
      </w:r>
      <w:r w:rsidR="00503A9D" w:rsidRPr="0003314B">
        <w:rPr>
          <w:rFonts w:ascii="Calibri" w:hAnsi="Calibri" w:cs="Calibri"/>
          <w:u w:val="single"/>
        </w:rPr>
        <w:t>6</w:t>
      </w:r>
      <w:r w:rsidR="004376BF" w:rsidRPr="001E01A4">
        <w:rPr>
          <w:rFonts w:ascii="Calibri" w:hAnsi="Calibri" w:cs="Calibri"/>
          <w:u w:val="single"/>
        </w:rPr>
        <w:t xml:space="preserve"> </w:t>
      </w:r>
      <w:r w:rsidRPr="001E01A4">
        <w:rPr>
          <w:rFonts w:ascii="Calibri" w:hAnsi="Calibri" w:cs="Calibri"/>
        </w:rPr>
        <w:t>do niniejszego regulaminu.</w:t>
      </w:r>
    </w:p>
    <w:p w14:paraId="6C41E7EF" w14:textId="77777777" w:rsidR="007D20A0" w:rsidRPr="001E01A4" w:rsidRDefault="007D20A0" w:rsidP="001E01A4">
      <w:pPr>
        <w:spacing w:after="0"/>
        <w:jc w:val="both"/>
        <w:rPr>
          <w:rFonts w:ascii="Calibri" w:hAnsi="Calibri" w:cs="Calibri"/>
        </w:rPr>
      </w:pPr>
    </w:p>
    <w:p w14:paraId="376BB4AF" w14:textId="77777777" w:rsidR="00E07A04" w:rsidRPr="001E01A4" w:rsidRDefault="00E07A04" w:rsidP="001E01A4">
      <w:pPr>
        <w:autoSpaceDE w:val="0"/>
        <w:autoSpaceDN w:val="0"/>
        <w:adjustRightInd w:val="0"/>
        <w:spacing w:after="0"/>
        <w:jc w:val="both"/>
        <w:rPr>
          <w:rFonts w:ascii="Calibri" w:hAnsi="Calibri" w:cs="Calibri"/>
        </w:rPr>
      </w:pPr>
      <w:r w:rsidRPr="001E01A4">
        <w:rPr>
          <w:rFonts w:ascii="Calibri" w:hAnsi="Calibri" w:cs="Calibri"/>
        </w:rPr>
        <w:t>Powyższe dokumenty (załączniki) powinny zostać złożone w oryginale lub w formie kopii poświadczonych za zgodność z oryginałem przez osobę/by uprawnioną/e do reprezentowania wnioskodawcy.</w:t>
      </w:r>
    </w:p>
    <w:p w14:paraId="39FF76F7" w14:textId="77777777" w:rsidR="00E07A04" w:rsidRPr="001E01A4" w:rsidRDefault="00E07A04" w:rsidP="001E01A4">
      <w:pPr>
        <w:spacing w:after="0"/>
        <w:jc w:val="both"/>
        <w:rPr>
          <w:rFonts w:ascii="Calibri" w:hAnsi="Calibri" w:cs="Calibri"/>
        </w:rPr>
      </w:pPr>
    </w:p>
    <w:p w14:paraId="1883AFF5" w14:textId="77777777" w:rsidR="00E07A04" w:rsidRPr="001E01A4" w:rsidRDefault="00E07A04" w:rsidP="001E01A4">
      <w:pPr>
        <w:autoSpaceDE w:val="0"/>
        <w:autoSpaceDN w:val="0"/>
        <w:adjustRightInd w:val="0"/>
        <w:spacing w:after="0"/>
        <w:jc w:val="both"/>
        <w:rPr>
          <w:rFonts w:ascii="Calibri" w:hAnsi="Calibri" w:cs="Calibri"/>
        </w:rPr>
      </w:pPr>
      <w:r w:rsidRPr="001E01A4">
        <w:rPr>
          <w:rFonts w:ascii="Calibri" w:hAnsi="Calibri" w:cs="Calibri"/>
        </w:rPr>
        <w:t>IZ RPO WP może wymagać od wnioskodawcy złożenia także innych niewymienionych wyżej dokumentów, jeżeli są one niezbędne do ustalenia stanu faktycznego i prawnego związanego z</w:t>
      </w:r>
      <w:r w:rsidR="001D5B71" w:rsidRPr="001E01A4">
        <w:rPr>
          <w:rFonts w:ascii="Calibri" w:hAnsi="Calibri" w:cs="Calibri"/>
        </w:rPr>
        <w:t> </w:t>
      </w:r>
      <w:r w:rsidRPr="001E01A4">
        <w:rPr>
          <w:rFonts w:ascii="Calibri" w:hAnsi="Calibri" w:cs="Calibri"/>
        </w:rPr>
        <w:t>aplikowaniem o środki z RPO WP 2014-2020.</w:t>
      </w:r>
    </w:p>
    <w:p w14:paraId="0F0215C2" w14:textId="77777777" w:rsidR="00E07A04" w:rsidRPr="001E01A4" w:rsidRDefault="00E07A04" w:rsidP="001E01A4">
      <w:pPr>
        <w:autoSpaceDE w:val="0"/>
        <w:autoSpaceDN w:val="0"/>
        <w:adjustRightInd w:val="0"/>
        <w:spacing w:after="0"/>
        <w:jc w:val="both"/>
        <w:rPr>
          <w:rFonts w:ascii="Calibri" w:hAnsi="Calibri" w:cs="Calibri"/>
        </w:rPr>
      </w:pPr>
    </w:p>
    <w:p w14:paraId="5E097F74" w14:textId="77777777" w:rsidR="00E07A04" w:rsidRPr="001E01A4" w:rsidRDefault="00E07A04" w:rsidP="001E01A4">
      <w:pPr>
        <w:spacing w:after="0"/>
        <w:jc w:val="both"/>
        <w:rPr>
          <w:rFonts w:ascii="Calibri" w:hAnsi="Calibri" w:cs="Calibri"/>
        </w:rPr>
      </w:pPr>
      <w:r w:rsidRPr="001E01A4">
        <w:rPr>
          <w:rFonts w:ascii="Calibri" w:hAnsi="Calibri" w:cs="Calibri"/>
        </w:rPr>
        <w:t xml:space="preserve">IZ RPO WP dokonuje weryfikacji wszystkich wymaganych załączników pod względem formalno-prawnym, w kolejności zgodnej z terminem ich dostarczenia. </w:t>
      </w:r>
    </w:p>
    <w:p w14:paraId="2D6B6606" w14:textId="77777777" w:rsidR="00E07A04" w:rsidRPr="001E01A4" w:rsidRDefault="00E07A04" w:rsidP="001E01A4">
      <w:pPr>
        <w:autoSpaceDE w:val="0"/>
        <w:autoSpaceDN w:val="0"/>
        <w:adjustRightInd w:val="0"/>
        <w:spacing w:after="0"/>
        <w:jc w:val="both"/>
        <w:rPr>
          <w:rFonts w:ascii="Calibri" w:hAnsi="Calibri" w:cs="Calibri"/>
        </w:rPr>
      </w:pPr>
    </w:p>
    <w:p w14:paraId="0C35C8B4" w14:textId="0E007212" w:rsidR="00E07A04" w:rsidRPr="001E01A4" w:rsidRDefault="00E07A04" w:rsidP="001E01A4">
      <w:pPr>
        <w:spacing w:after="0"/>
        <w:jc w:val="both"/>
        <w:rPr>
          <w:rFonts w:ascii="Calibri" w:hAnsi="Calibri" w:cs="Calibri"/>
        </w:rPr>
      </w:pPr>
      <w:r w:rsidRPr="001E01A4">
        <w:rPr>
          <w:rFonts w:ascii="Calibri" w:hAnsi="Calibri" w:cs="Calibri"/>
        </w:rPr>
        <w:t xml:space="preserve">Przed podpisaniem umowy o dofinansowanie projektu IZ RPO WP ustala także, na podstawie pisemnej informacji uzyskanej z Ministerstwa Finansów, czy </w:t>
      </w:r>
      <w:r w:rsidR="00AA2553" w:rsidRPr="001E01A4">
        <w:rPr>
          <w:rFonts w:ascii="Calibri" w:hAnsi="Calibri" w:cs="Calibri"/>
        </w:rPr>
        <w:t xml:space="preserve">wnioskodawca i </w:t>
      </w:r>
      <w:r w:rsidRPr="001E01A4">
        <w:rPr>
          <w:rFonts w:ascii="Calibri" w:hAnsi="Calibri" w:cs="Calibri"/>
        </w:rPr>
        <w:t>partnerzy nie podlega</w:t>
      </w:r>
      <w:r w:rsidR="00AA2553" w:rsidRPr="001E01A4">
        <w:rPr>
          <w:rFonts w:ascii="Calibri" w:hAnsi="Calibri" w:cs="Calibri"/>
        </w:rPr>
        <w:t>/</w:t>
      </w:r>
      <w:r w:rsidRPr="001E01A4">
        <w:rPr>
          <w:rFonts w:ascii="Calibri" w:hAnsi="Calibri" w:cs="Calibri"/>
        </w:rPr>
        <w:t>ją wykluczeniu, o którym mowa w art. 207 UFP. IZ RPO WP weryfikuje również, czy wnioskodawca i partnerzy złożyli wraz z</w:t>
      </w:r>
      <w:r w:rsidR="00FC639B" w:rsidRPr="001E01A4">
        <w:rPr>
          <w:rFonts w:ascii="Calibri" w:hAnsi="Calibri" w:cs="Calibri"/>
        </w:rPr>
        <w:t> </w:t>
      </w:r>
      <w:r w:rsidRPr="001E01A4">
        <w:rPr>
          <w:rFonts w:ascii="Calibri" w:hAnsi="Calibri" w:cs="Calibri"/>
        </w:rPr>
        <w:t>wnioskiem o dofinansowanie projektu oświadczenie o kwalifikowalności podatku VAT.</w:t>
      </w:r>
    </w:p>
    <w:p w14:paraId="066150AD" w14:textId="77777777" w:rsidR="00E07A04" w:rsidRPr="001E01A4" w:rsidRDefault="00E07A04" w:rsidP="001E01A4">
      <w:pPr>
        <w:spacing w:after="0"/>
        <w:jc w:val="both"/>
        <w:rPr>
          <w:rFonts w:ascii="Calibri" w:hAnsi="Calibri" w:cs="Calibri"/>
        </w:rPr>
      </w:pPr>
    </w:p>
    <w:p w14:paraId="5E60A190" w14:textId="7A376F03" w:rsidR="00E07A04" w:rsidRPr="001E01A4" w:rsidRDefault="00E07A04" w:rsidP="001E01A4">
      <w:pPr>
        <w:spacing w:after="0"/>
        <w:jc w:val="both"/>
        <w:rPr>
          <w:rFonts w:ascii="Calibri" w:hAnsi="Calibri" w:cs="Calibri"/>
        </w:rPr>
      </w:pPr>
      <w:r w:rsidRPr="001E01A4">
        <w:rPr>
          <w:rFonts w:ascii="Calibri" w:hAnsi="Calibri" w:cs="Calibri"/>
        </w:rPr>
        <w:t xml:space="preserve">Pozytywna weryfikacja przedłożonych dokumentów umożliwia sporządzenie projektu umowy </w:t>
      </w:r>
      <w:r w:rsidR="005C719D" w:rsidRPr="001E01A4">
        <w:rPr>
          <w:rFonts w:ascii="Calibri" w:hAnsi="Calibri" w:cs="Calibri"/>
        </w:rPr>
        <w:t>o </w:t>
      </w:r>
      <w:r w:rsidRPr="001E01A4">
        <w:rPr>
          <w:rFonts w:ascii="Calibri" w:hAnsi="Calibri" w:cs="Calibri"/>
        </w:rPr>
        <w:t>dofinansowanie, który przedstawiany jest do podpisu wnioskodawcy lub partnerowi wiodącemu w</w:t>
      </w:r>
      <w:r w:rsidR="005C719D" w:rsidRPr="001E01A4">
        <w:rPr>
          <w:rFonts w:ascii="Calibri" w:hAnsi="Calibri" w:cs="Calibri"/>
        </w:rPr>
        <w:t> </w:t>
      </w:r>
      <w:r w:rsidRPr="001E01A4">
        <w:rPr>
          <w:rFonts w:ascii="Calibri" w:hAnsi="Calibri" w:cs="Calibri"/>
        </w:rPr>
        <w:t xml:space="preserve">przypadku, gdy projekt realizowany jest w partnerstwie. </w:t>
      </w:r>
      <w:r w:rsidR="009333C2" w:rsidRPr="001E01A4">
        <w:rPr>
          <w:rFonts w:ascii="Calibri" w:hAnsi="Calibri" w:cs="Calibri"/>
        </w:rPr>
        <w:t>Wz</w:t>
      </w:r>
      <w:r w:rsidR="00271F87">
        <w:rPr>
          <w:rFonts w:ascii="Calibri" w:hAnsi="Calibri" w:cs="Calibri"/>
        </w:rPr>
        <w:t>ó</w:t>
      </w:r>
      <w:r w:rsidR="009333C2" w:rsidRPr="001E01A4">
        <w:rPr>
          <w:rFonts w:ascii="Calibri" w:hAnsi="Calibri" w:cs="Calibri"/>
        </w:rPr>
        <w:t xml:space="preserve">r </w:t>
      </w:r>
      <w:r w:rsidRPr="001E01A4">
        <w:rPr>
          <w:rFonts w:ascii="Calibri" w:hAnsi="Calibri" w:cs="Calibri"/>
        </w:rPr>
        <w:t>um</w:t>
      </w:r>
      <w:r w:rsidR="00271F87">
        <w:rPr>
          <w:rFonts w:ascii="Calibri" w:hAnsi="Calibri" w:cs="Calibri"/>
        </w:rPr>
        <w:t>o</w:t>
      </w:r>
      <w:r w:rsidR="009333C2" w:rsidRPr="001E01A4">
        <w:rPr>
          <w:rFonts w:ascii="Calibri" w:hAnsi="Calibri" w:cs="Calibri"/>
        </w:rPr>
        <w:t>w</w:t>
      </w:r>
      <w:r w:rsidR="00271F87">
        <w:rPr>
          <w:rFonts w:ascii="Calibri" w:hAnsi="Calibri" w:cs="Calibri"/>
        </w:rPr>
        <w:t>y</w:t>
      </w:r>
      <w:r w:rsidRPr="001E01A4">
        <w:rPr>
          <w:rFonts w:ascii="Calibri" w:hAnsi="Calibri" w:cs="Calibri"/>
        </w:rPr>
        <w:t xml:space="preserve"> o dofinansowanie projektu stanowi </w:t>
      </w:r>
      <w:r w:rsidRPr="0003314B">
        <w:rPr>
          <w:rFonts w:ascii="Calibri" w:hAnsi="Calibri" w:cs="Calibri"/>
          <w:u w:val="single"/>
        </w:rPr>
        <w:t>załącznik nr</w:t>
      </w:r>
      <w:r w:rsidR="00C25106" w:rsidRPr="0003314B">
        <w:rPr>
          <w:rFonts w:ascii="Calibri" w:hAnsi="Calibri" w:cs="Calibri"/>
          <w:u w:val="single"/>
        </w:rPr>
        <w:t xml:space="preserve"> </w:t>
      </w:r>
      <w:r w:rsidR="00503A9D" w:rsidRPr="0003314B">
        <w:rPr>
          <w:rFonts w:ascii="Calibri" w:hAnsi="Calibri" w:cs="Calibri"/>
          <w:u w:val="single"/>
        </w:rPr>
        <w:t>9</w:t>
      </w:r>
      <w:r w:rsidR="004376BF" w:rsidRPr="0003314B">
        <w:rPr>
          <w:rFonts w:ascii="Calibri" w:hAnsi="Calibri" w:cs="Calibri"/>
        </w:rPr>
        <w:t xml:space="preserve"> </w:t>
      </w:r>
      <w:r w:rsidRPr="0003314B">
        <w:rPr>
          <w:rFonts w:ascii="Calibri" w:hAnsi="Calibri" w:cs="Calibri"/>
        </w:rPr>
        <w:t>do</w:t>
      </w:r>
      <w:r w:rsidRPr="001E01A4">
        <w:rPr>
          <w:rFonts w:ascii="Calibri" w:hAnsi="Calibri" w:cs="Calibri"/>
        </w:rPr>
        <w:t xml:space="preserve"> niniejszego regulaminu.</w:t>
      </w:r>
    </w:p>
    <w:p w14:paraId="3C22EB4D" w14:textId="77777777" w:rsidR="005C719D" w:rsidRPr="001E01A4" w:rsidRDefault="005C719D" w:rsidP="001E01A4">
      <w:pPr>
        <w:spacing w:after="0"/>
        <w:jc w:val="both"/>
        <w:rPr>
          <w:rFonts w:ascii="Calibri" w:hAnsi="Calibri" w:cs="Calibri"/>
        </w:rPr>
      </w:pPr>
    </w:p>
    <w:p w14:paraId="22A9C895" w14:textId="58D22C9D" w:rsidR="00E07A04" w:rsidRDefault="00E07A04" w:rsidP="00057E0F">
      <w:pPr>
        <w:spacing w:after="0"/>
        <w:jc w:val="both"/>
        <w:rPr>
          <w:rFonts w:ascii="Calibri" w:hAnsi="Calibri" w:cs="Calibri"/>
        </w:rPr>
      </w:pPr>
      <w:r w:rsidRPr="001E01A4">
        <w:rPr>
          <w:rFonts w:ascii="Calibri" w:hAnsi="Calibri" w:cs="Calibri"/>
        </w:rPr>
        <w:t xml:space="preserve">Możliwe jest zawarcie umowy </w:t>
      </w:r>
      <w:r w:rsidR="005C719D" w:rsidRPr="001E01A4">
        <w:rPr>
          <w:rFonts w:ascii="Calibri" w:hAnsi="Calibri" w:cs="Calibri"/>
        </w:rPr>
        <w:t xml:space="preserve">o dofinansowanie projektu </w:t>
      </w:r>
      <w:r w:rsidRPr="001E01A4">
        <w:rPr>
          <w:rFonts w:ascii="Calibri" w:hAnsi="Calibri" w:cs="Calibri"/>
        </w:rPr>
        <w:t>w siedzibie IZ RPO WP lub w formie korespondencyjnej. Wybór sposobu zawierania umowy</w:t>
      </w:r>
      <w:r w:rsidR="005C719D" w:rsidRPr="001E01A4">
        <w:rPr>
          <w:rFonts w:ascii="Calibri" w:hAnsi="Calibri" w:cs="Calibri"/>
        </w:rPr>
        <w:t xml:space="preserve"> o dofinansowanie projektu należy do </w:t>
      </w:r>
      <w:r w:rsidRPr="001E01A4">
        <w:rPr>
          <w:rFonts w:ascii="Calibri" w:hAnsi="Calibri" w:cs="Calibri"/>
        </w:rPr>
        <w:t>wnioskodawcy.</w:t>
      </w:r>
    </w:p>
    <w:p w14:paraId="120679A6" w14:textId="77777777" w:rsidR="00057E0F" w:rsidRPr="001E01A4" w:rsidRDefault="00057E0F" w:rsidP="00057E0F">
      <w:pPr>
        <w:spacing w:after="0"/>
        <w:jc w:val="both"/>
        <w:rPr>
          <w:rFonts w:ascii="Calibri" w:hAnsi="Calibri" w:cs="Calibri"/>
        </w:rPr>
      </w:pPr>
    </w:p>
    <w:p w14:paraId="6680CD46" w14:textId="77777777" w:rsidR="005C719D" w:rsidRPr="001E01A4" w:rsidRDefault="00E07A04" w:rsidP="001E01A4">
      <w:pPr>
        <w:jc w:val="both"/>
        <w:rPr>
          <w:rFonts w:ascii="Calibri" w:hAnsi="Calibri" w:cs="Calibri"/>
        </w:rPr>
      </w:pPr>
      <w:r w:rsidRPr="001E01A4">
        <w:rPr>
          <w:rFonts w:ascii="Calibri" w:hAnsi="Calibri" w:cs="Calibri"/>
        </w:rPr>
        <w:t xml:space="preserve">Zawierając umowę </w:t>
      </w:r>
      <w:r w:rsidR="005C719D" w:rsidRPr="001E01A4">
        <w:rPr>
          <w:rFonts w:ascii="Calibri" w:hAnsi="Calibri" w:cs="Calibri"/>
        </w:rPr>
        <w:t xml:space="preserve">o dofinansowanie projektu </w:t>
      </w:r>
      <w:r w:rsidRPr="001E01A4">
        <w:rPr>
          <w:rFonts w:ascii="Calibri" w:hAnsi="Calibri" w:cs="Calibri"/>
        </w:rPr>
        <w:t xml:space="preserve">w formie </w:t>
      </w:r>
      <w:r w:rsidR="005C719D" w:rsidRPr="001E01A4">
        <w:rPr>
          <w:rFonts w:ascii="Calibri" w:hAnsi="Calibri" w:cs="Calibri"/>
        </w:rPr>
        <w:t>korespondencyjnej IZ RPO WP, po </w:t>
      </w:r>
      <w:r w:rsidRPr="001E01A4">
        <w:rPr>
          <w:rFonts w:ascii="Calibri" w:hAnsi="Calibri" w:cs="Calibr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65E03002" w14:textId="37C37624" w:rsidR="00057E0F" w:rsidRDefault="00E07A04" w:rsidP="00057E0F">
      <w:pPr>
        <w:spacing w:after="0"/>
        <w:jc w:val="both"/>
        <w:rPr>
          <w:rFonts w:ascii="Calibri" w:hAnsi="Calibri" w:cs="Calibri"/>
        </w:rPr>
      </w:pPr>
      <w:r w:rsidRPr="001E01A4">
        <w:rPr>
          <w:rFonts w:ascii="Calibri" w:hAnsi="Calibri" w:cs="Calibri"/>
        </w:rPr>
        <w:t>Po otrzymaniu podpisanych dwóch egzemplarzy umowy o dofinansowanie</w:t>
      </w:r>
      <w:r w:rsidR="005C719D" w:rsidRPr="001E01A4">
        <w:rPr>
          <w:rFonts w:ascii="Calibri" w:hAnsi="Calibri" w:cs="Calibri"/>
        </w:rPr>
        <w:t xml:space="preserve"> projektu</w:t>
      </w:r>
      <w:r w:rsidRPr="001E01A4">
        <w:rPr>
          <w:rFonts w:ascii="Calibri" w:hAnsi="Calibri" w:cs="Calibri"/>
        </w:rPr>
        <w:t xml:space="preserve">, upoważnieni przedstawiciele IZ RPO WP podpisują oba egzemplarze umowy. </w:t>
      </w:r>
      <w:r w:rsidRPr="001E01A4">
        <w:rPr>
          <w:rFonts w:ascii="Calibri" w:hAnsi="Calibri" w:cs="Calibri"/>
          <w:b/>
        </w:rPr>
        <w:t xml:space="preserve">Za datę zawarcia umowy </w:t>
      </w:r>
      <w:r w:rsidR="005C719D" w:rsidRPr="001E01A4">
        <w:rPr>
          <w:rFonts w:ascii="Calibri" w:hAnsi="Calibri" w:cs="Calibri"/>
          <w:b/>
        </w:rPr>
        <w:t>o dofinansowanie projektu</w:t>
      </w:r>
      <w:r w:rsidR="005C719D" w:rsidRPr="001E01A4">
        <w:rPr>
          <w:rFonts w:ascii="Calibri" w:hAnsi="Calibri" w:cs="Calibri"/>
        </w:rPr>
        <w:t xml:space="preserve"> </w:t>
      </w:r>
      <w:r w:rsidRPr="001E01A4">
        <w:rPr>
          <w:rFonts w:ascii="Calibri" w:hAnsi="Calibri" w:cs="Calibri"/>
          <w:b/>
        </w:rPr>
        <w:t>uznaje się dzień podpisania umowy przez przedstawicieli IZ RPO WP.</w:t>
      </w:r>
      <w:r w:rsidRPr="001E01A4">
        <w:rPr>
          <w:rFonts w:ascii="Calibri" w:hAnsi="Calibri" w:cs="Calibri"/>
        </w:rPr>
        <w:t xml:space="preserve"> </w:t>
      </w:r>
      <w:r w:rsidRPr="001E01A4">
        <w:rPr>
          <w:rFonts w:ascii="Calibri" w:hAnsi="Calibri" w:cs="Calibri"/>
        </w:rPr>
        <w:lastRenderedPageBreak/>
        <w:t xml:space="preserve">Jeden z egzemplarzy podpisanej umowy </w:t>
      </w:r>
      <w:r w:rsidR="005C719D" w:rsidRPr="001E01A4">
        <w:rPr>
          <w:rFonts w:ascii="Calibri" w:hAnsi="Calibri" w:cs="Calibri"/>
        </w:rPr>
        <w:t xml:space="preserve">o dofinansowanie projektu </w:t>
      </w:r>
      <w:r w:rsidRPr="001E01A4">
        <w:rPr>
          <w:rFonts w:ascii="Calibri" w:hAnsi="Calibri" w:cs="Calibri"/>
        </w:rPr>
        <w:t>wraz z załącznikami przekazywany jest niezwłocznie beneficjentowi.</w:t>
      </w:r>
    </w:p>
    <w:p w14:paraId="60982528" w14:textId="77777777" w:rsidR="00057E0F" w:rsidRPr="00271F87" w:rsidRDefault="00057E0F" w:rsidP="00057E0F">
      <w:pPr>
        <w:spacing w:after="0"/>
        <w:jc w:val="both"/>
        <w:rPr>
          <w:rFonts w:ascii="Calibri" w:hAnsi="Calibri" w:cs="Calibri"/>
          <w:sz w:val="16"/>
        </w:rPr>
      </w:pPr>
    </w:p>
    <w:p w14:paraId="7314A946" w14:textId="77777777" w:rsidR="00E07A04" w:rsidRPr="001E01A4" w:rsidRDefault="00E07A04" w:rsidP="001E01A4">
      <w:pPr>
        <w:spacing w:after="0"/>
        <w:jc w:val="both"/>
        <w:rPr>
          <w:rFonts w:ascii="Calibri" w:hAnsi="Calibri" w:cs="Calibri"/>
        </w:rPr>
      </w:pPr>
      <w:r w:rsidRPr="001E01A4">
        <w:rPr>
          <w:rFonts w:ascii="Calibri" w:hAnsi="Calibri" w:cs="Calibri"/>
        </w:rPr>
        <w:t xml:space="preserve">W przypadku zawierania umowy </w:t>
      </w:r>
      <w:r w:rsidR="005C719D" w:rsidRPr="001E01A4">
        <w:rPr>
          <w:rFonts w:ascii="Calibri" w:hAnsi="Calibri" w:cs="Calibri"/>
        </w:rPr>
        <w:t xml:space="preserve">o dofinansowanie projektu </w:t>
      </w:r>
      <w:r w:rsidRPr="001E01A4">
        <w:rPr>
          <w:rFonts w:ascii="Calibri" w:hAnsi="Calibri" w:cs="Calibri"/>
        </w:rPr>
        <w:t>w siedzibie IZ RPO WP, po stwierdzeniu poprawności wszystkich przedłożonych dokumentów, sporządza</w:t>
      </w:r>
      <w:r w:rsidR="005C719D" w:rsidRPr="001E01A4">
        <w:rPr>
          <w:rFonts w:ascii="Calibri" w:hAnsi="Calibri" w:cs="Calibri"/>
        </w:rPr>
        <w:t xml:space="preserve">na jest umowa i przedkładana do podpisu stronom </w:t>
      </w:r>
      <w:r w:rsidRPr="001E01A4">
        <w:rPr>
          <w:rFonts w:ascii="Calibri" w:hAnsi="Calibri" w:cs="Calibri"/>
        </w:rPr>
        <w:t>w ustalonym wcześniej terminie (co do zasady,</w:t>
      </w:r>
      <w:r w:rsidR="005C719D" w:rsidRPr="001E01A4">
        <w:rPr>
          <w:rFonts w:ascii="Calibri" w:hAnsi="Calibri" w:cs="Calibri"/>
        </w:rPr>
        <w:t xml:space="preserve"> w terminie 20 dni roboczych od </w:t>
      </w:r>
      <w:r w:rsidRPr="001E01A4">
        <w:rPr>
          <w:rFonts w:ascii="Calibri" w:hAnsi="Calibri" w:cs="Calibri"/>
        </w:rPr>
        <w:t>dnia stwierdzenia poprawności wszystkich przedłożonych dokumentów).</w:t>
      </w:r>
    </w:p>
    <w:p w14:paraId="7AAED1FF" w14:textId="77777777" w:rsidR="003F7CE3" w:rsidRPr="001E01A4" w:rsidRDefault="003F7CE3" w:rsidP="001E01A4">
      <w:pPr>
        <w:spacing w:after="0"/>
        <w:jc w:val="both"/>
        <w:rPr>
          <w:rFonts w:ascii="Calibri" w:hAnsi="Calibri" w:cs="Calibri"/>
        </w:rPr>
      </w:pPr>
      <w:r w:rsidRPr="001E01A4">
        <w:rPr>
          <w:rFonts w:ascii="Calibri" w:hAnsi="Calibri" w:cs="Calibri"/>
        </w:rPr>
        <w:t>W przypadku jednostek sektora finansów publicznych dodatkowo na umowie o dofinansowanie projek</w:t>
      </w:r>
      <w:r w:rsidR="005C719D" w:rsidRPr="001E01A4">
        <w:rPr>
          <w:rFonts w:ascii="Calibri" w:hAnsi="Calibri" w:cs="Calibri"/>
        </w:rPr>
        <w:t>tu wymagana jest kontrasygnata skarbnika/głównego k</w:t>
      </w:r>
      <w:r w:rsidRPr="001E01A4">
        <w:rPr>
          <w:rFonts w:ascii="Calibri" w:hAnsi="Calibri" w:cs="Calibri"/>
        </w:rPr>
        <w:t>sięgowego beneficjenta.</w:t>
      </w:r>
    </w:p>
    <w:p w14:paraId="1FBB0F50" w14:textId="77777777" w:rsidR="003F7CE3" w:rsidRPr="00271F87" w:rsidRDefault="003F7CE3" w:rsidP="001E01A4">
      <w:pPr>
        <w:spacing w:after="0"/>
        <w:jc w:val="both"/>
        <w:rPr>
          <w:rFonts w:ascii="Calibri" w:hAnsi="Calibri" w:cs="Calibri"/>
          <w:sz w:val="18"/>
        </w:rPr>
      </w:pPr>
      <w:bookmarkStart w:id="249" w:name="_Toc422301683"/>
      <w:bookmarkStart w:id="250" w:name="_Toc436213504"/>
      <w:bookmarkStart w:id="251" w:name="_Toc440885229"/>
    </w:p>
    <w:bookmarkEnd w:id="249"/>
    <w:p w14:paraId="66472449" w14:textId="77777777" w:rsidR="00A04B94" w:rsidRPr="001E01A4" w:rsidRDefault="009D6A44" w:rsidP="001E01A4">
      <w:pPr>
        <w:spacing w:after="0"/>
        <w:jc w:val="both"/>
        <w:rPr>
          <w:rFonts w:ascii="Calibri" w:hAnsi="Calibri" w:cs="Calibri"/>
          <w:b/>
        </w:rPr>
      </w:pPr>
      <w:r w:rsidRPr="001E01A4">
        <w:rPr>
          <w:rFonts w:ascii="Calibri" w:hAnsi="Calibri" w:cs="Calibri"/>
          <w:b/>
          <w:lang w:eastAsia="pl-PL"/>
        </w:rPr>
        <w:t>ODMOWA PODPISANIA UMOWY</w:t>
      </w:r>
      <w:r w:rsidRPr="001E01A4">
        <w:rPr>
          <w:rFonts w:ascii="Calibri" w:hAnsi="Calibri" w:cs="Calibri"/>
          <w:b/>
        </w:rPr>
        <w:t xml:space="preserve"> O DOFINANSOWANIE PROJEKTU</w:t>
      </w:r>
      <w:bookmarkEnd w:id="250"/>
      <w:bookmarkEnd w:id="251"/>
    </w:p>
    <w:p w14:paraId="5247F583" w14:textId="77777777" w:rsidR="005C719D" w:rsidRPr="00271F87" w:rsidRDefault="005C719D" w:rsidP="001E01A4">
      <w:pPr>
        <w:spacing w:after="0"/>
        <w:jc w:val="both"/>
        <w:rPr>
          <w:rFonts w:ascii="Calibri" w:hAnsi="Calibri" w:cs="Calibri"/>
          <w:sz w:val="18"/>
        </w:rPr>
      </w:pPr>
    </w:p>
    <w:p w14:paraId="2DA27922" w14:textId="77777777" w:rsidR="00A04B94" w:rsidRPr="001E01A4" w:rsidRDefault="00A04B94" w:rsidP="001E01A4">
      <w:pPr>
        <w:spacing w:after="0"/>
        <w:jc w:val="both"/>
        <w:rPr>
          <w:rFonts w:ascii="Calibri" w:hAnsi="Calibri" w:cs="Calibri"/>
        </w:rPr>
      </w:pPr>
      <w:bookmarkStart w:id="252" w:name="_Toc436213505"/>
      <w:bookmarkStart w:id="253" w:name="_Toc440885230"/>
      <w:r w:rsidRPr="001E01A4">
        <w:rPr>
          <w:rFonts w:ascii="Calibri" w:hAnsi="Calibri" w:cs="Calibri"/>
        </w:rPr>
        <w:t xml:space="preserve">Niewypełnienie przez wnioskodawcę któregokolwiek z wyżej wymienionych warunków, </w:t>
      </w:r>
      <w:r w:rsidR="00736577" w:rsidRPr="001E01A4">
        <w:rPr>
          <w:rFonts w:ascii="Calibri" w:hAnsi="Calibri" w:cs="Calibri"/>
        </w:rPr>
        <w:t>w</w:t>
      </w:r>
      <w:r w:rsidR="005C719D" w:rsidRPr="001E01A4">
        <w:rPr>
          <w:rFonts w:ascii="Calibri" w:hAnsi="Calibri" w:cs="Calibri"/>
        </w:rPr>
        <w:t> </w:t>
      </w:r>
      <w:r w:rsidR="00736577" w:rsidRPr="001E01A4">
        <w:rPr>
          <w:rFonts w:ascii="Calibri" w:hAnsi="Calibri" w:cs="Calibri"/>
        </w:rPr>
        <w:t xml:space="preserve">szczególności niezłożenie wszystkich wymaganych załączników lub ich nieterminowe złożenie, </w:t>
      </w:r>
      <w:r w:rsidRPr="001E01A4">
        <w:rPr>
          <w:rFonts w:ascii="Calibri" w:hAnsi="Calibri" w:cs="Calibri"/>
        </w:rPr>
        <w:t xml:space="preserve">może skutkować odmową </w:t>
      </w:r>
      <w:r w:rsidR="005972B0" w:rsidRPr="001E01A4">
        <w:rPr>
          <w:rFonts w:ascii="Calibri" w:hAnsi="Calibri" w:cs="Calibri"/>
        </w:rPr>
        <w:t xml:space="preserve">przez IZ RPO WP </w:t>
      </w:r>
      <w:r w:rsidRPr="001E01A4">
        <w:rPr>
          <w:rFonts w:ascii="Calibri" w:hAnsi="Calibri" w:cs="Calibri"/>
        </w:rPr>
        <w:t>podpisania umowy o dofinansowanie</w:t>
      </w:r>
      <w:r w:rsidR="005972B0" w:rsidRPr="001E01A4">
        <w:rPr>
          <w:rFonts w:ascii="Calibri" w:hAnsi="Calibri" w:cs="Calibri"/>
        </w:rPr>
        <w:t xml:space="preserve"> projektu</w:t>
      </w:r>
      <w:r w:rsidRPr="001E01A4">
        <w:rPr>
          <w:rFonts w:ascii="Calibri" w:hAnsi="Calibri" w:cs="Calibri"/>
        </w:rPr>
        <w:t>.</w:t>
      </w:r>
      <w:bookmarkEnd w:id="252"/>
      <w:bookmarkEnd w:id="253"/>
    </w:p>
    <w:p w14:paraId="4D0DDF53" w14:textId="77777777" w:rsidR="005C719D" w:rsidRPr="00271F87" w:rsidRDefault="005C719D" w:rsidP="001E01A4">
      <w:pPr>
        <w:spacing w:after="0"/>
        <w:jc w:val="both"/>
        <w:rPr>
          <w:rFonts w:ascii="Calibri" w:hAnsi="Calibri" w:cs="Calibri"/>
          <w:sz w:val="18"/>
        </w:rPr>
      </w:pPr>
    </w:p>
    <w:p w14:paraId="283D420E" w14:textId="1D1CFEDF" w:rsidR="00A04B94" w:rsidRPr="001E01A4" w:rsidRDefault="00A04B94" w:rsidP="001E01A4">
      <w:pPr>
        <w:autoSpaceDE w:val="0"/>
        <w:autoSpaceDN w:val="0"/>
        <w:adjustRightInd w:val="0"/>
        <w:spacing w:after="0"/>
        <w:jc w:val="both"/>
        <w:rPr>
          <w:rFonts w:ascii="Calibri" w:hAnsi="Calibri" w:cs="Calibri"/>
        </w:rPr>
      </w:pPr>
      <w:bookmarkStart w:id="254" w:name="_Toc436213506"/>
      <w:bookmarkStart w:id="255" w:name="_Toc440885231"/>
      <w:r w:rsidRPr="001E01A4">
        <w:rPr>
          <w:rFonts w:ascii="Calibri" w:hAnsi="Calibri" w:cs="Calibri"/>
        </w:rPr>
        <w:t>IZ RPO WP może również odmówić podpisania umowy</w:t>
      </w:r>
      <w:r w:rsidR="005C719D" w:rsidRPr="001E01A4">
        <w:rPr>
          <w:rFonts w:ascii="Calibri" w:hAnsi="Calibri" w:cs="Calibri"/>
        </w:rPr>
        <w:t xml:space="preserve"> o dofinansowanie projektu z wnioskodawcą w </w:t>
      </w:r>
      <w:r w:rsidRPr="001E01A4">
        <w:rPr>
          <w:rFonts w:ascii="Calibri" w:hAnsi="Calibri" w:cs="Calibri"/>
        </w:rPr>
        <w:t xml:space="preserve">przypadku pojawienia się okoliczności nieznanych w momencie </w:t>
      </w:r>
      <w:r w:rsidR="005C719D" w:rsidRPr="001E01A4">
        <w:rPr>
          <w:rFonts w:ascii="Calibri" w:hAnsi="Calibri" w:cs="Calibri"/>
        </w:rPr>
        <w:t>dokonywania naboru projektów, a </w:t>
      </w:r>
      <w:r w:rsidRPr="001E01A4">
        <w:rPr>
          <w:rFonts w:ascii="Calibri" w:hAnsi="Calibri" w:cs="Calibri"/>
        </w:rPr>
        <w:t>mających wpływ na wynik oceny lub w przypadku stwierdzenia braku dostępności środków fina</w:t>
      </w:r>
      <w:r w:rsidR="005C719D" w:rsidRPr="001E01A4">
        <w:rPr>
          <w:rFonts w:ascii="Calibri" w:hAnsi="Calibri" w:cs="Calibri"/>
        </w:rPr>
        <w:t xml:space="preserve">nsowych możliwych </w:t>
      </w:r>
      <w:r w:rsidRPr="001E01A4">
        <w:rPr>
          <w:rFonts w:ascii="Calibri" w:hAnsi="Calibri" w:cs="Calibri"/>
        </w:rPr>
        <w:t xml:space="preserve">do zaangażowania w ramach Osi Priorytetowej w danym miesiącu (uzależnionej od bieżącego kursu </w:t>
      </w:r>
      <w:r w:rsidR="00736577" w:rsidRPr="001E01A4">
        <w:rPr>
          <w:rFonts w:ascii="Calibri" w:hAnsi="Calibri" w:cs="Calibri"/>
        </w:rPr>
        <w:t>E</w:t>
      </w:r>
      <w:r w:rsidR="004B5986">
        <w:rPr>
          <w:rFonts w:ascii="Calibri" w:hAnsi="Calibri" w:cs="Calibri"/>
        </w:rPr>
        <w:t>UR)</w:t>
      </w:r>
      <w:r w:rsidRPr="001E01A4">
        <w:rPr>
          <w:rFonts w:ascii="Calibri" w:hAnsi="Calibri" w:cs="Calibri"/>
        </w:rPr>
        <w:t>.</w:t>
      </w:r>
      <w:bookmarkEnd w:id="254"/>
      <w:bookmarkEnd w:id="255"/>
      <w:r w:rsidRPr="001E01A4">
        <w:rPr>
          <w:rFonts w:ascii="Calibri" w:hAnsi="Calibri" w:cs="Calibri"/>
        </w:rPr>
        <w:t xml:space="preserve"> </w:t>
      </w:r>
    </w:p>
    <w:p w14:paraId="7808E419" w14:textId="77777777" w:rsidR="00FD7035" w:rsidRPr="00271F87" w:rsidRDefault="00FD7035" w:rsidP="001E01A4">
      <w:pPr>
        <w:autoSpaceDE w:val="0"/>
        <w:autoSpaceDN w:val="0"/>
        <w:adjustRightInd w:val="0"/>
        <w:spacing w:after="0"/>
        <w:jc w:val="both"/>
        <w:rPr>
          <w:rFonts w:ascii="Calibri" w:hAnsi="Calibri" w:cs="Calibri"/>
          <w:sz w:val="18"/>
        </w:rPr>
      </w:pPr>
    </w:p>
    <w:p w14:paraId="082382CE" w14:textId="36823EDA" w:rsidR="00FD7035" w:rsidRPr="001E01A4" w:rsidRDefault="00FD7035" w:rsidP="001E01A4">
      <w:pPr>
        <w:autoSpaceDE w:val="0"/>
        <w:autoSpaceDN w:val="0"/>
        <w:adjustRightInd w:val="0"/>
        <w:spacing w:after="0"/>
        <w:jc w:val="both"/>
        <w:rPr>
          <w:rFonts w:ascii="Calibri" w:hAnsi="Calibri" w:cs="Calibri"/>
        </w:rPr>
      </w:pPr>
      <w:r w:rsidRPr="001E01A4">
        <w:rPr>
          <w:rFonts w:ascii="Calibri" w:hAnsi="Calibri" w:cs="Calibri"/>
        </w:rPr>
        <w:t>IZ RPO WP odmówi podpisania umowy o dofinansowanie projektu w przypadku, gdy uzyska z</w:t>
      </w:r>
      <w:r w:rsidR="00A0157A" w:rsidRPr="001E01A4">
        <w:rPr>
          <w:rFonts w:ascii="Calibri" w:hAnsi="Calibri" w:cs="Calibri"/>
        </w:rPr>
        <w:t> </w:t>
      </w:r>
      <w:r w:rsidRPr="001E01A4">
        <w:rPr>
          <w:rFonts w:ascii="Calibri" w:hAnsi="Calibri" w:cs="Calibri"/>
        </w:rPr>
        <w:t>Ministerstwa Finansów pisemną informację, że wnioskodawca i/lub partnerzy podlega/ją wykluczeniu, o którym mowa w art. 207 UFP.</w:t>
      </w:r>
    </w:p>
    <w:p w14:paraId="511BD0D3" w14:textId="77777777" w:rsidR="005C719D" w:rsidRPr="00271F87" w:rsidRDefault="005C719D" w:rsidP="001E01A4">
      <w:pPr>
        <w:autoSpaceDE w:val="0"/>
        <w:autoSpaceDN w:val="0"/>
        <w:adjustRightInd w:val="0"/>
        <w:spacing w:after="0"/>
        <w:jc w:val="both"/>
        <w:rPr>
          <w:rFonts w:ascii="Calibri" w:hAnsi="Calibri" w:cs="Calibri"/>
          <w:sz w:val="18"/>
        </w:rPr>
      </w:pPr>
    </w:p>
    <w:p w14:paraId="33272245" w14:textId="77777777" w:rsidR="00A04B94" w:rsidRPr="001E01A4" w:rsidRDefault="00A04B94" w:rsidP="001E01A4">
      <w:pPr>
        <w:autoSpaceDE w:val="0"/>
        <w:autoSpaceDN w:val="0"/>
        <w:adjustRightInd w:val="0"/>
        <w:spacing w:after="0"/>
        <w:jc w:val="both"/>
        <w:rPr>
          <w:rFonts w:ascii="Calibri" w:hAnsi="Calibri" w:cs="Calibri"/>
        </w:rPr>
      </w:pPr>
      <w:bookmarkStart w:id="256" w:name="_Toc436213507"/>
      <w:bookmarkStart w:id="257" w:name="_Toc440885232"/>
      <w:r w:rsidRPr="001E01A4">
        <w:rPr>
          <w:rFonts w:ascii="Calibri" w:hAnsi="Calibri" w:cs="Calibri"/>
        </w:rPr>
        <w:t xml:space="preserve">IZ RPO WP pisemnie informuje </w:t>
      </w:r>
      <w:r w:rsidRPr="001E01A4">
        <w:rPr>
          <w:rFonts w:ascii="Calibri" w:hAnsi="Calibri" w:cs="Calibri"/>
          <w:bCs/>
        </w:rPr>
        <w:t xml:space="preserve">wnioskodawcę </w:t>
      </w:r>
      <w:r w:rsidRPr="001E01A4">
        <w:rPr>
          <w:rFonts w:ascii="Calibri" w:hAnsi="Calibri" w:cs="Calibri"/>
        </w:rPr>
        <w:t>o podjęciu decyzji o odmowie podpisania umowy o</w:t>
      </w:r>
      <w:r w:rsidR="005C719D" w:rsidRPr="001E01A4">
        <w:rPr>
          <w:rFonts w:ascii="Calibri" w:hAnsi="Calibri" w:cs="Calibri"/>
        </w:rPr>
        <w:t> </w:t>
      </w:r>
      <w:r w:rsidRPr="001E01A4">
        <w:rPr>
          <w:rFonts w:ascii="Calibri" w:hAnsi="Calibri" w:cs="Calibri"/>
        </w:rPr>
        <w:t xml:space="preserve"> dofinansowanie projektu.</w:t>
      </w:r>
      <w:bookmarkEnd w:id="256"/>
      <w:bookmarkEnd w:id="257"/>
      <w:r w:rsidRPr="001E01A4">
        <w:rPr>
          <w:rFonts w:ascii="Calibri" w:hAnsi="Calibri" w:cs="Calibri"/>
        </w:rPr>
        <w:t xml:space="preserve"> </w:t>
      </w:r>
    </w:p>
    <w:p w14:paraId="7F5A6EF4" w14:textId="77777777" w:rsidR="00A04B94" w:rsidRPr="001E01A4" w:rsidRDefault="00A04B94" w:rsidP="001E01A4">
      <w:pPr>
        <w:spacing w:after="0"/>
        <w:jc w:val="both"/>
        <w:rPr>
          <w:rFonts w:ascii="Calibri" w:hAnsi="Calibri" w:cs="Calibri"/>
        </w:rPr>
      </w:pPr>
      <w:bookmarkStart w:id="258" w:name="_Toc436213508"/>
      <w:bookmarkStart w:id="259" w:name="_Toc440885233"/>
      <w:r w:rsidRPr="001E01A4">
        <w:rPr>
          <w:rFonts w:ascii="Calibri" w:hAnsi="Calibri" w:cs="Calibri"/>
        </w:rPr>
        <w:t xml:space="preserve">Także wnioskodawca może zrezygnować z przyznanego mu dofinansowania i odmówić podpisania umowy o dofinansowanie </w:t>
      </w:r>
      <w:r w:rsidR="003161A9" w:rsidRPr="001E01A4">
        <w:rPr>
          <w:rFonts w:ascii="Calibri" w:hAnsi="Calibri" w:cs="Calibri"/>
        </w:rPr>
        <w:t xml:space="preserve">projektu </w:t>
      </w:r>
      <w:r w:rsidRPr="001E01A4">
        <w:rPr>
          <w:rFonts w:ascii="Calibri" w:hAnsi="Calibri" w:cs="Calibri"/>
        </w:rPr>
        <w:t>z IZ RPO WP. W tym celu przesył</w:t>
      </w:r>
      <w:r w:rsidR="005C719D" w:rsidRPr="001E01A4">
        <w:rPr>
          <w:rFonts w:ascii="Calibri" w:hAnsi="Calibri" w:cs="Calibri"/>
        </w:rPr>
        <w:t xml:space="preserve">a do IZ RPO WP pisemny wniosek </w:t>
      </w:r>
      <w:r w:rsidRPr="001E01A4">
        <w:rPr>
          <w:rFonts w:ascii="Calibri" w:hAnsi="Calibri" w:cs="Calibri"/>
        </w:rPr>
        <w:t>w tej sprawie.</w:t>
      </w:r>
      <w:bookmarkEnd w:id="258"/>
      <w:bookmarkEnd w:id="259"/>
      <w:r w:rsidRPr="001E01A4">
        <w:rPr>
          <w:rFonts w:ascii="Calibri" w:hAnsi="Calibri" w:cs="Calibri"/>
        </w:rPr>
        <w:t xml:space="preserve"> </w:t>
      </w:r>
    </w:p>
    <w:p w14:paraId="12B7D551" w14:textId="77777777" w:rsidR="00271F87" w:rsidRDefault="00271F87" w:rsidP="001E01A4">
      <w:pPr>
        <w:spacing w:after="0"/>
        <w:rPr>
          <w:rFonts w:ascii="Calibri" w:hAnsi="Calibri" w:cs="Calibri"/>
          <w:b/>
          <w:lang w:eastAsia="pl-PL"/>
        </w:rPr>
      </w:pPr>
      <w:bookmarkStart w:id="260" w:name="_Toc430777837"/>
      <w:bookmarkStart w:id="261" w:name="_Toc431281568"/>
      <w:bookmarkStart w:id="262" w:name="_Toc431290116"/>
      <w:bookmarkStart w:id="263" w:name="_Toc436032928"/>
      <w:bookmarkStart w:id="264" w:name="_Toc431281550"/>
      <w:bookmarkStart w:id="265" w:name="_Toc433201310"/>
      <w:bookmarkStart w:id="266" w:name="_Toc433201923"/>
      <w:bookmarkStart w:id="267" w:name="_Toc436213509"/>
      <w:bookmarkStart w:id="268" w:name="_Toc440885234"/>
    </w:p>
    <w:p w14:paraId="2AF89BE4" w14:textId="1081C429" w:rsidR="00A04B94" w:rsidRPr="001E01A4" w:rsidRDefault="009D6A44" w:rsidP="001E01A4">
      <w:pPr>
        <w:spacing w:after="0"/>
        <w:rPr>
          <w:rFonts w:ascii="Calibri" w:hAnsi="Calibri" w:cs="Calibri"/>
          <w:b/>
          <w:lang w:eastAsia="pl-PL"/>
        </w:rPr>
      </w:pPr>
      <w:r w:rsidRPr="001E01A4">
        <w:rPr>
          <w:rFonts w:ascii="Calibri" w:hAnsi="Calibri" w:cs="Calibri"/>
          <w:b/>
          <w:lang w:eastAsia="pl-PL"/>
        </w:rPr>
        <w:t>ZŁOŻENIE ZABEZPIECZENIA PRAWIDŁOWEJ REALIZACJI UMOWY O DOFINANSOWANIE PROJEKTU</w:t>
      </w:r>
      <w:bookmarkEnd w:id="260"/>
      <w:bookmarkEnd w:id="261"/>
      <w:bookmarkEnd w:id="262"/>
      <w:bookmarkEnd w:id="263"/>
      <w:bookmarkEnd w:id="264"/>
      <w:bookmarkEnd w:id="265"/>
      <w:bookmarkEnd w:id="266"/>
      <w:bookmarkEnd w:id="267"/>
      <w:bookmarkEnd w:id="268"/>
    </w:p>
    <w:p w14:paraId="1E81365F" w14:textId="77777777"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Gwarancją prawidłowej realizacji umowy jest zabezpieczenie składane przez beneficjenta w terminie 15 dni roboczych od dnia jej zawarcia</w:t>
      </w:r>
      <w:r w:rsidRPr="001E01A4">
        <w:rPr>
          <w:rFonts w:ascii="Calibri" w:hAnsi="Calibri" w:cs="Calibri"/>
          <w:vertAlign w:val="superscript"/>
        </w:rPr>
        <w:footnoteReference w:id="18"/>
      </w:r>
      <w:r w:rsidRPr="001E01A4">
        <w:rPr>
          <w:rFonts w:ascii="Calibri" w:hAnsi="Calibri" w:cs="Calibri"/>
        </w:rPr>
        <w:t>, w jednej z następujących form:</w:t>
      </w:r>
    </w:p>
    <w:p w14:paraId="5E0FAB5C" w14:textId="4FB7ABA8" w:rsidR="00310646" w:rsidRPr="001E01A4" w:rsidRDefault="00310646" w:rsidP="00CA00A6">
      <w:pPr>
        <w:numPr>
          <w:ilvl w:val="0"/>
          <w:numId w:val="44"/>
        </w:numPr>
        <w:shd w:val="clear" w:color="auto" w:fill="FFFFFF"/>
        <w:spacing w:after="0"/>
        <w:ind w:left="709" w:hanging="567"/>
        <w:jc w:val="both"/>
        <w:rPr>
          <w:rFonts w:ascii="Calibri" w:hAnsi="Calibri" w:cs="Calibri"/>
        </w:rPr>
      </w:pPr>
      <w:r w:rsidRPr="001E01A4">
        <w:rPr>
          <w:rFonts w:ascii="Calibri" w:hAnsi="Calibri" w:cs="Calibri"/>
        </w:rPr>
        <w:t>weksla in blanco wraz z deklaracją wekslową (przyjmowanego jako złożony przez beneficjenta osobiście w siedzibie IZ RPO WP lub przed</w:t>
      </w:r>
      <w:r w:rsidR="009B454F">
        <w:rPr>
          <w:rFonts w:ascii="Calibri" w:hAnsi="Calibri" w:cs="Calibri"/>
        </w:rPr>
        <w:t xml:space="preserve"> notariuszem), w przypadku, gdy </w:t>
      </w:r>
      <w:r w:rsidRPr="001E01A4">
        <w:rPr>
          <w:rFonts w:ascii="Calibri" w:hAnsi="Calibri" w:cs="Calibri"/>
        </w:rPr>
        <w:t xml:space="preserve">wartość dofinansowania przyznanego w umowie o dofinansowanie </w:t>
      </w:r>
      <w:r w:rsidR="009B454F">
        <w:rPr>
          <w:rFonts w:ascii="Calibri" w:hAnsi="Calibri" w:cs="Calibri"/>
          <w:u w:val="single"/>
        </w:rPr>
        <w:t>nie przekracza 10 </w:t>
      </w:r>
      <w:r w:rsidRPr="001E01A4">
        <w:rPr>
          <w:rFonts w:ascii="Calibri" w:hAnsi="Calibri" w:cs="Calibri"/>
          <w:u w:val="single"/>
        </w:rPr>
        <w:t>mln PLN</w:t>
      </w:r>
      <w:r w:rsidRPr="001E01A4">
        <w:rPr>
          <w:rFonts w:ascii="Calibri" w:hAnsi="Calibri" w:cs="Calibri"/>
        </w:rPr>
        <w:t>, a także gdy beneficjent jest podmiotem świadczącym usługi publiczne lub usługi w ogólnym interesie gospodarczym lub jest instytutem badawczym;</w:t>
      </w:r>
    </w:p>
    <w:p w14:paraId="1A2DC1E4" w14:textId="53F926FF" w:rsidR="00310646" w:rsidRPr="001E01A4" w:rsidRDefault="00310646" w:rsidP="00CA00A6">
      <w:pPr>
        <w:numPr>
          <w:ilvl w:val="0"/>
          <w:numId w:val="44"/>
        </w:numPr>
        <w:shd w:val="clear" w:color="auto" w:fill="FFFFFF"/>
        <w:spacing w:after="0"/>
        <w:ind w:left="709" w:hanging="567"/>
        <w:jc w:val="both"/>
        <w:rPr>
          <w:rFonts w:ascii="Calibri" w:hAnsi="Calibri" w:cs="Calibri"/>
        </w:rPr>
      </w:pPr>
      <w:r w:rsidRPr="001E01A4">
        <w:rPr>
          <w:rFonts w:ascii="Calibri" w:hAnsi="Calibri" w:cs="Calibri"/>
        </w:rPr>
        <w:lastRenderedPageBreak/>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w:t>
      </w:r>
      <w:r w:rsidR="007C3B03" w:rsidRPr="001E01A4">
        <w:rPr>
          <w:rFonts w:ascii="Calibri" w:hAnsi="Calibri" w:cs="Calibri"/>
        </w:rPr>
        <w:t> </w:t>
      </w:r>
      <w:r w:rsidRPr="001E01A4">
        <w:rPr>
          <w:rFonts w:ascii="Calibri" w:hAnsi="Calibri" w:cs="Calibri"/>
        </w:rPr>
        <w:t>przypadku gdy wartość dofinansowania przyznanego w umowie o dofinansowanie przekracza 10 mln PLN, bądź gdy podpisanie umowy o dofinansowanie projektu powoduje przekroczenie limitu 10 mln PLN</w:t>
      </w:r>
      <w:r w:rsidR="009B454F">
        <w:rPr>
          <w:rFonts w:ascii="Calibri" w:hAnsi="Calibri" w:cs="Calibri"/>
        </w:rPr>
        <w:t>, oraz każdej kolejnej umowy (w </w:t>
      </w:r>
      <w:r w:rsidRPr="001E01A4">
        <w:rPr>
          <w:rFonts w:ascii="Calibri" w:hAnsi="Calibri" w:cs="Calibri"/>
        </w:rPr>
        <w:t>przypadku, gdy beneficjent podpisał z daną instytucją kil</w:t>
      </w:r>
      <w:r w:rsidR="009B454F">
        <w:rPr>
          <w:rFonts w:ascii="Calibri" w:hAnsi="Calibri" w:cs="Calibri"/>
        </w:rPr>
        <w:t>ka umów o dofinansowanie, które </w:t>
      </w:r>
      <w:r w:rsidRPr="001E01A4">
        <w:rPr>
          <w:rFonts w:ascii="Calibri" w:hAnsi="Calibri" w:cs="Calibri"/>
        </w:rPr>
        <w:t>są realizowane równocześnie, dla których łączna wartość dofinansowania przekracza 10 mln PLN).</w:t>
      </w:r>
    </w:p>
    <w:p w14:paraId="6873F6A8" w14:textId="77777777" w:rsidR="00310646" w:rsidRPr="001E01A4" w:rsidRDefault="00310646" w:rsidP="001E01A4">
      <w:pPr>
        <w:shd w:val="clear" w:color="auto" w:fill="FFFFFF"/>
        <w:spacing w:after="0"/>
        <w:ind w:left="426"/>
        <w:jc w:val="both"/>
        <w:rPr>
          <w:rFonts w:ascii="Calibri" w:hAnsi="Calibri" w:cs="Calibri"/>
        </w:rPr>
      </w:pPr>
    </w:p>
    <w:p w14:paraId="43CA7907"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r w:rsidRPr="001E01A4">
        <w:rPr>
          <w:rFonts w:ascii="Calibri" w:hAnsi="Calibri" w:cs="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1E01A4">
        <w:rPr>
          <w:rFonts w:ascii="Calibri" w:hAnsi="Calibri" w:cs="Calibri"/>
          <w:b/>
          <w:lang w:eastAsia="pl-PL"/>
        </w:rPr>
        <w:t>w wysokości co najmniej równowartości najwyższej transzy zaliczki</w:t>
      </w:r>
      <w:r w:rsidRPr="001E01A4">
        <w:rPr>
          <w:rFonts w:ascii="Calibri" w:hAnsi="Calibri" w:cs="Calibr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p>
    <w:p w14:paraId="7994A78D" w14:textId="77777777" w:rsidR="00310646" w:rsidRPr="001E01A4" w:rsidRDefault="00310646" w:rsidP="001E01A4">
      <w:pPr>
        <w:tabs>
          <w:tab w:val="right" w:pos="900"/>
        </w:tabs>
        <w:autoSpaceDE w:val="0"/>
        <w:autoSpaceDN w:val="0"/>
        <w:adjustRightInd w:val="0"/>
        <w:spacing w:after="0"/>
        <w:jc w:val="both"/>
        <w:rPr>
          <w:rFonts w:ascii="Calibri" w:hAnsi="Calibri" w:cs="Calibri"/>
          <w:lang w:eastAsia="pl-PL"/>
        </w:rPr>
      </w:pPr>
      <w:r w:rsidRPr="001E01A4">
        <w:rPr>
          <w:rFonts w:ascii="Calibri" w:hAnsi="Calibri" w:cs="Calibri"/>
          <w:lang w:eastAsia="pl-PL"/>
        </w:rPr>
        <w:t>W przypadku projektów realizowanych w formie partnerstwa, zabezpieczenie prawidłowej realizacji umowy o dofinansowanie wnosi beneficjent, pełniący rolę partnera wiodącego.</w:t>
      </w:r>
    </w:p>
    <w:p w14:paraId="56ECB280" w14:textId="77777777" w:rsidR="00310646" w:rsidRPr="001E01A4" w:rsidRDefault="00310646" w:rsidP="001E01A4">
      <w:pPr>
        <w:shd w:val="clear" w:color="auto" w:fill="FFFFFF"/>
        <w:spacing w:after="0"/>
        <w:jc w:val="both"/>
        <w:rPr>
          <w:rFonts w:ascii="Calibri" w:hAnsi="Calibri" w:cs="Calibri"/>
          <w:b/>
        </w:rPr>
      </w:pPr>
      <w:r w:rsidRPr="001E01A4">
        <w:rPr>
          <w:rFonts w:ascii="Calibri" w:hAnsi="Calibri" w:cs="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1E01A4">
        <w:rPr>
          <w:rFonts w:ascii="Calibri" w:hAnsi="Calibri" w:cs="Calibri"/>
          <w:b/>
        </w:rPr>
        <w:t xml:space="preserve">Zaliczka jest wypłacana beneficjentowi po ustanowieniu i wniesieniu zabezpieczenia należytego wykonania zobowiązań wynikających z umowy o dofinansowanie projektu. </w:t>
      </w:r>
    </w:p>
    <w:p w14:paraId="03D84929" w14:textId="76290DAF" w:rsidR="00310646" w:rsidRPr="001E01A4" w:rsidRDefault="00226B9D" w:rsidP="001E01A4">
      <w:pPr>
        <w:shd w:val="clear" w:color="auto" w:fill="FFFFFF"/>
        <w:spacing w:after="0"/>
        <w:jc w:val="both"/>
        <w:rPr>
          <w:rFonts w:ascii="Calibri" w:hAnsi="Calibri" w:cs="Calibri"/>
        </w:rPr>
      </w:pPr>
      <w:r>
        <w:rPr>
          <w:rFonts w:ascii="Calibri" w:hAnsi="Calibri" w:cs="Calibri"/>
        </w:rPr>
        <w:br/>
      </w:r>
      <w:r w:rsidR="00310646" w:rsidRPr="001E01A4">
        <w:rPr>
          <w:rFonts w:ascii="Calibri" w:hAnsi="Calibri" w:cs="Calibri"/>
        </w:rPr>
        <w:t>W uzasadnionych przypadkach IZ RPO WP zastrzega sobie prawo niezaakceptowania zabezpieczenia w przedłożonej przez beneficjenta formie (np. gdy nie spełnia wymogów formalno-prawnych).</w:t>
      </w:r>
    </w:p>
    <w:p w14:paraId="67F04937" w14:textId="248E42AC"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Zabezpieczenie wymagające przecho</w:t>
      </w:r>
      <w:r w:rsidR="00226B9D">
        <w:rPr>
          <w:rFonts w:ascii="Calibri" w:hAnsi="Calibri" w:cs="Calibri"/>
        </w:rPr>
        <w:t>wywania w sposób szczególny (na przykład</w:t>
      </w:r>
      <w:r w:rsidRPr="001E01A4">
        <w:rPr>
          <w:rFonts w:ascii="Calibri" w:hAnsi="Calibri" w:cs="Calibri"/>
        </w:rPr>
        <w:t xml:space="preserve">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1E01A4" w:rsidRDefault="00310646" w:rsidP="001E01A4">
      <w:pPr>
        <w:shd w:val="clear" w:color="auto" w:fill="FFFFFF"/>
        <w:spacing w:after="0"/>
        <w:jc w:val="both"/>
        <w:rPr>
          <w:rFonts w:ascii="Calibri" w:hAnsi="Calibri" w:cs="Calibri"/>
        </w:rPr>
      </w:pPr>
    </w:p>
    <w:p w14:paraId="0E071C5C" w14:textId="46EB48F1"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Warunki dokonywania zwrotu dokumentu stanowiącego zabezpieczenie prawidłowej realizacji umowy określone zostały w § 15 wzoru umowy o dofinansowanie projektu. W przypadku zabezpieczenia w formie, która tego wymaga (</w:t>
      </w:r>
      <w:r w:rsidR="00226B9D">
        <w:rPr>
          <w:rFonts w:ascii="Calibri" w:hAnsi="Calibri" w:cs="Calibri"/>
        </w:rPr>
        <w:t>na przykład</w:t>
      </w:r>
      <w:r w:rsidR="00226B9D" w:rsidRPr="001E01A4">
        <w:rPr>
          <w:rFonts w:ascii="Calibri" w:hAnsi="Calibri" w:cs="Calibri"/>
        </w:rPr>
        <w:t xml:space="preserve"> </w:t>
      </w:r>
      <w:r w:rsidRPr="001E01A4">
        <w:rPr>
          <w:rFonts w:ascii="Calibri" w:hAnsi="Calibri" w:cs="Calibri"/>
        </w:rPr>
        <w:t>hipoteka), IZ RPO WP dokona wszelkich czynności umożliwiających zwolnienie zabezpieczenia (</w:t>
      </w:r>
      <w:r w:rsidR="00226B9D">
        <w:rPr>
          <w:rFonts w:ascii="Calibri" w:hAnsi="Calibri" w:cs="Calibri"/>
        </w:rPr>
        <w:t>na przykład</w:t>
      </w:r>
      <w:r w:rsidR="00226B9D" w:rsidRPr="001E01A4">
        <w:rPr>
          <w:rFonts w:ascii="Calibri" w:hAnsi="Calibri" w:cs="Calibri"/>
        </w:rPr>
        <w:t xml:space="preserve"> </w:t>
      </w:r>
      <w:r w:rsidRPr="001E01A4">
        <w:rPr>
          <w:rFonts w:ascii="Calibri" w:hAnsi="Calibri" w:cs="Calibri"/>
        </w:rPr>
        <w:t>wykreślenie wpisu z Księgi Wieczystej).</w:t>
      </w:r>
    </w:p>
    <w:p w14:paraId="41D79E1C" w14:textId="77777777" w:rsidR="00310646" w:rsidRPr="001E01A4" w:rsidRDefault="00310646" w:rsidP="001E01A4">
      <w:pPr>
        <w:shd w:val="clear" w:color="auto" w:fill="FFFFFF"/>
        <w:spacing w:after="0"/>
        <w:jc w:val="both"/>
        <w:rPr>
          <w:rFonts w:ascii="Calibri" w:hAnsi="Calibri" w:cs="Calibri"/>
        </w:rPr>
      </w:pPr>
    </w:p>
    <w:p w14:paraId="07D963DA" w14:textId="6A5E9901" w:rsidR="00310646" w:rsidRPr="001E01A4" w:rsidRDefault="00310646" w:rsidP="001E01A4">
      <w:pPr>
        <w:shd w:val="clear" w:color="auto" w:fill="FFFFFF"/>
        <w:spacing w:after="0"/>
        <w:jc w:val="both"/>
        <w:rPr>
          <w:rFonts w:ascii="Calibri" w:hAnsi="Calibri" w:cs="Calibri"/>
        </w:rPr>
      </w:pPr>
      <w:r w:rsidRPr="001E01A4">
        <w:rPr>
          <w:rFonts w:ascii="Calibri" w:hAnsi="Calibri" w:cs="Calibri"/>
        </w:rPr>
        <w:t xml:space="preserve">Obowiązujący w konkursie </w:t>
      </w:r>
      <w:r w:rsidRPr="001E01A4">
        <w:rPr>
          <w:rFonts w:ascii="Calibri" w:hAnsi="Calibri" w:cs="Calibri"/>
          <w:i/>
        </w:rPr>
        <w:t xml:space="preserve">Wzór weksla in </w:t>
      </w:r>
      <w:r w:rsidRPr="0003314B">
        <w:rPr>
          <w:rFonts w:ascii="Calibri" w:hAnsi="Calibri" w:cs="Calibri"/>
          <w:i/>
        </w:rPr>
        <w:t>blanco</w:t>
      </w:r>
      <w:r w:rsidRPr="0003314B">
        <w:rPr>
          <w:rFonts w:ascii="Calibri" w:hAnsi="Calibri" w:cs="Calibri"/>
        </w:rPr>
        <w:t xml:space="preserve"> stanowi </w:t>
      </w:r>
      <w:r w:rsidRPr="0003314B">
        <w:rPr>
          <w:rFonts w:ascii="Calibri" w:hAnsi="Calibri" w:cs="Calibri"/>
          <w:u w:val="single"/>
        </w:rPr>
        <w:t xml:space="preserve">załącznik nr </w:t>
      </w:r>
      <w:r w:rsidR="004376BF" w:rsidRPr="0003314B">
        <w:rPr>
          <w:rFonts w:ascii="Calibri" w:hAnsi="Calibri" w:cs="Calibri"/>
          <w:u w:val="single"/>
        </w:rPr>
        <w:t>1</w:t>
      </w:r>
      <w:r w:rsidR="00503A9D" w:rsidRPr="0003314B">
        <w:rPr>
          <w:rFonts w:ascii="Calibri" w:hAnsi="Calibri" w:cs="Calibri"/>
          <w:u w:val="single"/>
        </w:rPr>
        <w:t>3</w:t>
      </w:r>
      <w:r w:rsidR="004376BF" w:rsidRPr="0003314B">
        <w:rPr>
          <w:rFonts w:ascii="Calibri" w:hAnsi="Calibri" w:cs="Calibri"/>
        </w:rPr>
        <w:t xml:space="preserve">, </w:t>
      </w:r>
      <w:r w:rsidRPr="0003314B">
        <w:rPr>
          <w:rFonts w:ascii="Calibri" w:hAnsi="Calibri" w:cs="Calibri"/>
        </w:rPr>
        <w:t xml:space="preserve">a </w:t>
      </w:r>
      <w:r w:rsidR="004376BF" w:rsidRPr="0003314B">
        <w:rPr>
          <w:rFonts w:ascii="Calibri" w:hAnsi="Calibri" w:cs="Calibri"/>
        </w:rPr>
        <w:t xml:space="preserve">wzory </w:t>
      </w:r>
      <w:r w:rsidRPr="0003314B">
        <w:rPr>
          <w:rFonts w:ascii="Calibri" w:hAnsi="Calibri" w:cs="Calibri"/>
        </w:rPr>
        <w:t xml:space="preserve">deklaracji </w:t>
      </w:r>
      <w:r w:rsidR="004376BF" w:rsidRPr="0003314B">
        <w:rPr>
          <w:rFonts w:ascii="Calibri" w:hAnsi="Calibri" w:cs="Calibri"/>
        </w:rPr>
        <w:t>wekslowych</w:t>
      </w:r>
      <w:r w:rsidR="00F12526" w:rsidRPr="0003314B">
        <w:rPr>
          <w:rFonts w:ascii="Calibri" w:hAnsi="Calibri" w:cs="Calibri"/>
        </w:rPr>
        <w:t xml:space="preserve"> </w:t>
      </w:r>
      <w:r w:rsidR="009D0A96" w:rsidRPr="0003314B">
        <w:rPr>
          <w:rFonts w:ascii="Calibri" w:hAnsi="Calibri" w:cs="Calibri"/>
        </w:rPr>
        <w:t>–</w:t>
      </w:r>
      <w:r w:rsidRPr="0003314B">
        <w:rPr>
          <w:rFonts w:ascii="Calibri" w:hAnsi="Calibri" w:cs="Calibri"/>
        </w:rPr>
        <w:t xml:space="preserve"> </w:t>
      </w:r>
      <w:r w:rsidR="009D0A96" w:rsidRPr="0003314B">
        <w:rPr>
          <w:rFonts w:ascii="Calibri" w:hAnsi="Calibri" w:cs="Calibri"/>
        </w:rPr>
        <w:t>stanowi</w:t>
      </w:r>
      <w:r w:rsidR="004376BF" w:rsidRPr="0003314B">
        <w:rPr>
          <w:rFonts w:ascii="Calibri" w:hAnsi="Calibri" w:cs="Calibri"/>
        </w:rPr>
        <w:t>ą</w:t>
      </w:r>
      <w:r w:rsidR="009D0A96" w:rsidRPr="0003314B">
        <w:rPr>
          <w:rFonts w:ascii="Calibri" w:hAnsi="Calibri" w:cs="Calibri"/>
        </w:rPr>
        <w:t xml:space="preserve"> </w:t>
      </w:r>
      <w:r w:rsidRPr="0003314B">
        <w:rPr>
          <w:rFonts w:ascii="Calibri" w:hAnsi="Calibri" w:cs="Calibri"/>
          <w:u w:val="single"/>
        </w:rPr>
        <w:t>załącznik</w:t>
      </w:r>
      <w:r w:rsidR="004376BF" w:rsidRPr="0003314B">
        <w:rPr>
          <w:rFonts w:ascii="Calibri" w:hAnsi="Calibri" w:cs="Calibri"/>
          <w:u w:val="single"/>
        </w:rPr>
        <w:t>i</w:t>
      </w:r>
      <w:r w:rsidRPr="0003314B">
        <w:rPr>
          <w:rFonts w:ascii="Calibri" w:hAnsi="Calibri" w:cs="Calibri"/>
          <w:u w:val="single"/>
        </w:rPr>
        <w:t xml:space="preserve"> nr </w:t>
      </w:r>
      <w:r w:rsidR="00503A9D" w:rsidRPr="0003314B">
        <w:rPr>
          <w:rFonts w:ascii="Calibri" w:hAnsi="Calibri" w:cs="Calibri"/>
          <w:u w:val="single"/>
        </w:rPr>
        <w:t xml:space="preserve">14, </w:t>
      </w:r>
      <w:r w:rsidR="00963F8E" w:rsidRPr="0003314B">
        <w:rPr>
          <w:rFonts w:ascii="Calibri" w:hAnsi="Calibri" w:cs="Calibri"/>
          <w:u w:val="single"/>
        </w:rPr>
        <w:t xml:space="preserve">15, </w:t>
      </w:r>
      <w:r w:rsidR="004376BF" w:rsidRPr="0003314B">
        <w:rPr>
          <w:rFonts w:ascii="Calibri" w:hAnsi="Calibri" w:cs="Calibri"/>
          <w:u w:val="single"/>
        </w:rPr>
        <w:t>1</w:t>
      </w:r>
      <w:r w:rsidR="00B64368" w:rsidRPr="0003314B">
        <w:rPr>
          <w:rFonts w:ascii="Calibri" w:hAnsi="Calibri" w:cs="Calibri"/>
          <w:u w:val="single"/>
        </w:rPr>
        <w:t>6</w:t>
      </w:r>
      <w:r w:rsidRPr="0003314B">
        <w:rPr>
          <w:rFonts w:ascii="Calibri" w:hAnsi="Calibri" w:cs="Calibri"/>
        </w:rPr>
        <w:t xml:space="preserve"> do niniejszego regulaminu.</w:t>
      </w:r>
    </w:p>
    <w:p w14:paraId="39D86734" w14:textId="77777777" w:rsidR="00310646" w:rsidRPr="001E01A4" w:rsidRDefault="00310646" w:rsidP="001E01A4">
      <w:pPr>
        <w:shd w:val="clear" w:color="auto" w:fill="FFFFFF"/>
        <w:spacing w:after="0"/>
        <w:jc w:val="both"/>
        <w:rPr>
          <w:rFonts w:ascii="Calibri" w:eastAsia="Times New Roman" w:hAnsi="Calibri" w:cs="Calibri"/>
          <w:lang w:eastAsia="pl-PL"/>
        </w:rPr>
      </w:pPr>
    </w:p>
    <w:p w14:paraId="5DEEBD58" w14:textId="4A20B233" w:rsidR="001703C0" w:rsidRPr="001E01A4" w:rsidRDefault="001703C0" w:rsidP="001E01A4">
      <w:pPr>
        <w:spacing w:after="0"/>
        <w:rPr>
          <w:rFonts w:ascii="Calibri" w:hAnsi="Calibri" w:cs="Calibri"/>
        </w:rPr>
      </w:pPr>
      <w:bookmarkStart w:id="269" w:name="_Toc448399242"/>
    </w:p>
    <w:p w14:paraId="2AE2CA30" w14:textId="6E6E9BD3" w:rsidR="005F5237" w:rsidRPr="001E01A4" w:rsidRDefault="005F5237" w:rsidP="00CA00A6">
      <w:pPr>
        <w:pStyle w:val="Akapitzlist"/>
        <w:numPr>
          <w:ilvl w:val="0"/>
          <w:numId w:val="57"/>
        </w:numPr>
        <w:shd w:val="clear" w:color="auto" w:fill="548DD4" w:themeFill="text2" w:themeFillTint="99"/>
        <w:spacing w:after="0"/>
        <w:ind w:left="426" w:hanging="426"/>
        <w:jc w:val="both"/>
        <w:outlineLvl w:val="0"/>
        <w:rPr>
          <w:rFonts w:ascii="Calibri" w:hAnsi="Calibri" w:cs="Calibri"/>
          <w:b/>
          <w:color w:val="FFFFFF" w:themeColor="background1"/>
          <w:sz w:val="28"/>
        </w:rPr>
      </w:pPr>
      <w:bookmarkStart w:id="270" w:name="_Toc422301684"/>
      <w:bookmarkStart w:id="271" w:name="_Toc440885235"/>
      <w:bookmarkStart w:id="272" w:name="_Toc447262919"/>
      <w:bookmarkStart w:id="273" w:name="_Toc499039762"/>
      <w:r w:rsidRPr="001E01A4">
        <w:rPr>
          <w:rFonts w:ascii="Calibri" w:hAnsi="Calibri" w:cs="Calibri"/>
          <w:b/>
          <w:color w:val="FFFFFF" w:themeColor="background1"/>
          <w:sz w:val="28"/>
        </w:rPr>
        <w:lastRenderedPageBreak/>
        <w:t>POSTANOWIENIA KOŃCOWE</w:t>
      </w:r>
      <w:bookmarkEnd w:id="269"/>
      <w:bookmarkEnd w:id="270"/>
      <w:bookmarkEnd w:id="271"/>
      <w:bookmarkEnd w:id="272"/>
      <w:bookmarkEnd w:id="273"/>
      <w:r w:rsidR="0071023E" w:rsidRPr="001E01A4">
        <w:rPr>
          <w:rFonts w:ascii="Calibri" w:hAnsi="Calibri" w:cs="Calibri"/>
          <w:b/>
          <w:color w:val="FFFFFF" w:themeColor="background1"/>
          <w:sz w:val="28"/>
        </w:rPr>
        <w:t xml:space="preserve"> </w:t>
      </w:r>
    </w:p>
    <w:p w14:paraId="59735885" w14:textId="77777777" w:rsidR="00FE3E1B" w:rsidRPr="001E01A4" w:rsidRDefault="00FE3E1B" w:rsidP="001E01A4">
      <w:pPr>
        <w:autoSpaceDE w:val="0"/>
        <w:autoSpaceDN w:val="0"/>
        <w:adjustRightInd w:val="0"/>
        <w:spacing w:after="0"/>
        <w:rPr>
          <w:rFonts w:ascii="Calibri" w:hAnsi="Calibri" w:cs="Calibri"/>
        </w:rPr>
      </w:pPr>
    </w:p>
    <w:p w14:paraId="3917D24A" w14:textId="77777777" w:rsidR="00FE3E1B" w:rsidRPr="001E01A4" w:rsidRDefault="00FE3E1B" w:rsidP="001E01A4">
      <w:pPr>
        <w:autoSpaceDE w:val="0"/>
        <w:autoSpaceDN w:val="0"/>
        <w:adjustRightInd w:val="0"/>
        <w:spacing w:after="0"/>
        <w:jc w:val="both"/>
        <w:rPr>
          <w:rFonts w:ascii="Calibri" w:hAnsi="Calibri" w:cs="Calibri"/>
        </w:rPr>
      </w:pPr>
      <w:r w:rsidRPr="001E01A4">
        <w:rPr>
          <w:rFonts w:ascii="Calibri" w:hAnsi="Calibri" w:cs="Calibri"/>
        </w:rPr>
        <w:t xml:space="preserve">IOK zastrzega sobie prawo do wprowadzania zmian w niniejszym regulaminie w trakcie </w:t>
      </w:r>
      <w:r w:rsidR="00E01569" w:rsidRPr="001E01A4">
        <w:rPr>
          <w:rFonts w:ascii="Calibri" w:hAnsi="Calibri" w:cs="Calibri"/>
        </w:rPr>
        <w:t>trwania konkursu (</w:t>
      </w:r>
      <w:r w:rsidRPr="001E01A4">
        <w:rPr>
          <w:rFonts w:ascii="Calibri" w:hAnsi="Calibri" w:cs="Calibri"/>
        </w:rPr>
        <w:t>z zastrzeżeniem zmian skutkujących nierównym traktowaniem wnioskodawców</w:t>
      </w:r>
      <w:r w:rsidR="00E01569" w:rsidRPr="001E01A4">
        <w:rPr>
          <w:rFonts w:ascii="Calibri" w:hAnsi="Calibri" w:cs="Calibri"/>
        </w:rPr>
        <w:t>,</w:t>
      </w:r>
      <w:r w:rsidR="00D12E29" w:rsidRPr="001E01A4">
        <w:rPr>
          <w:rFonts w:ascii="Calibri" w:hAnsi="Calibri" w:cs="Calibri"/>
        </w:rPr>
        <w:t xml:space="preserve"> chyba że </w:t>
      </w:r>
      <w:r w:rsidRPr="001E01A4">
        <w:rPr>
          <w:rFonts w:ascii="Calibri" w:hAnsi="Calibri" w:cs="Calibri"/>
        </w:rPr>
        <w:t>konieczność wprowadzenia tych zmian wynika z przepisów powszechnie obowiązującego prawa</w:t>
      </w:r>
      <w:r w:rsidR="00234911" w:rsidRPr="001E01A4">
        <w:rPr>
          <w:rFonts w:ascii="Calibri" w:hAnsi="Calibri" w:cs="Calibri"/>
        </w:rPr>
        <w:t>)</w:t>
      </w:r>
      <w:r w:rsidRPr="001E01A4">
        <w:rPr>
          <w:rFonts w:ascii="Calibri" w:hAnsi="Calibri" w:cs="Calibri"/>
        </w:rPr>
        <w:t xml:space="preserve">. </w:t>
      </w:r>
    </w:p>
    <w:p w14:paraId="61EB30E8" w14:textId="77777777" w:rsidR="00FE3E1B" w:rsidRPr="001E01A4" w:rsidRDefault="00FE3E1B" w:rsidP="001E01A4">
      <w:pPr>
        <w:spacing w:after="0"/>
        <w:jc w:val="both"/>
        <w:rPr>
          <w:rFonts w:ascii="Calibri" w:hAnsi="Calibri" w:cs="Calibri"/>
        </w:rPr>
      </w:pPr>
    </w:p>
    <w:p w14:paraId="16C00DD3" w14:textId="4D773736" w:rsidR="00FE3E1B" w:rsidRPr="001E01A4" w:rsidRDefault="00FE3E1B" w:rsidP="001E01A4">
      <w:pPr>
        <w:spacing w:after="0"/>
        <w:jc w:val="both"/>
        <w:rPr>
          <w:rFonts w:ascii="Calibri" w:hAnsi="Calibri" w:cs="Calibri"/>
        </w:rPr>
      </w:pPr>
      <w:r w:rsidRPr="001E01A4">
        <w:rPr>
          <w:rFonts w:ascii="Calibri" w:hAnsi="Calibri" w:cs="Calibri"/>
        </w:rPr>
        <w:t xml:space="preserve">W przypadku zmiany niniejszego regulaminu IOK zamieszcza </w:t>
      </w:r>
      <w:r w:rsidR="00F12526" w:rsidRPr="001E01A4">
        <w:rPr>
          <w:rFonts w:ascii="Calibri" w:hAnsi="Calibri" w:cs="Calibri"/>
        </w:rPr>
        <w:t xml:space="preserve">na </w:t>
      </w:r>
      <w:hyperlink r:id="rId37" w:history="1">
        <w:r w:rsidR="00F12526" w:rsidRPr="001E01A4">
          <w:rPr>
            <w:rStyle w:val="Hipercze"/>
            <w:rFonts w:ascii="Calibri" w:hAnsi="Calibri" w:cs="Calibri"/>
          </w:rPr>
          <w:t xml:space="preserve">Portalu Funduszy Europejskich </w:t>
        </w:r>
      </w:hyperlink>
      <w:r w:rsidR="00F12526">
        <w:rPr>
          <w:rFonts w:ascii="Calibri" w:hAnsi="Calibri" w:cs="Calibri"/>
        </w:rPr>
        <w:t>oraz n</w:t>
      </w:r>
      <w:r w:rsidRPr="001E01A4">
        <w:rPr>
          <w:rFonts w:ascii="Calibri" w:hAnsi="Calibri" w:cs="Calibri"/>
        </w:rPr>
        <w:t xml:space="preserve">a stronie </w:t>
      </w:r>
      <w:r w:rsidR="0049488E" w:rsidRPr="001E01A4">
        <w:rPr>
          <w:rFonts w:ascii="Calibri" w:hAnsi="Calibri" w:cs="Calibri"/>
        </w:rPr>
        <w:t xml:space="preserve">internetowej </w:t>
      </w:r>
      <w:hyperlink r:id="rId38" w:history="1">
        <w:r w:rsidR="0049488E" w:rsidRPr="001E01A4">
          <w:rPr>
            <w:rStyle w:val="Hipercze"/>
            <w:rFonts w:ascii="Calibri" w:hAnsi="Calibri" w:cs="Calibri"/>
          </w:rPr>
          <w:t>RPO WP 2014-2020</w:t>
        </w:r>
      </w:hyperlink>
      <w:r w:rsidR="0049488E" w:rsidRPr="001E01A4">
        <w:rPr>
          <w:rFonts w:ascii="Calibri" w:hAnsi="Calibri" w:cs="Calibri"/>
        </w:rPr>
        <w:t xml:space="preserve"> </w:t>
      </w:r>
      <w:r w:rsidRPr="001E01A4">
        <w:rPr>
          <w:rFonts w:ascii="Calibri" w:hAnsi="Calibri" w:cs="Calibri"/>
        </w:rPr>
        <w:t>informację o:</w:t>
      </w:r>
    </w:p>
    <w:p w14:paraId="60DF0D73"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zmianie </w:t>
      </w:r>
      <w:r w:rsidR="008F4BB0" w:rsidRPr="001E01A4">
        <w:rPr>
          <w:rFonts w:ascii="Calibri" w:hAnsi="Calibri" w:cs="Calibri"/>
        </w:rPr>
        <w:t xml:space="preserve">niniejszego </w:t>
      </w:r>
      <w:r w:rsidRPr="001E01A4">
        <w:rPr>
          <w:rFonts w:ascii="Calibri" w:hAnsi="Calibri" w:cs="Calibri"/>
        </w:rPr>
        <w:t>regulaminu</w:t>
      </w:r>
      <w:r w:rsidR="00DC4B3E" w:rsidRPr="001E01A4">
        <w:rPr>
          <w:rFonts w:ascii="Calibri" w:hAnsi="Calibri" w:cs="Calibri"/>
        </w:rPr>
        <w:t>;</w:t>
      </w:r>
      <w:r w:rsidRPr="001E01A4">
        <w:rPr>
          <w:rFonts w:ascii="Calibri" w:hAnsi="Calibri" w:cs="Calibri"/>
        </w:rPr>
        <w:t xml:space="preserve"> </w:t>
      </w:r>
    </w:p>
    <w:p w14:paraId="6813DEA6"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aktualną treść </w:t>
      </w:r>
      <w:r w:rsidR="008F4BB0" w:rsidRPr="001E01A4">
        <w:rPr>
          <w:rFonts w:ascii="Calibri" w:hAnsi="Calibri" w:cs="Calibri"/>
        </w:rPr>
        <w:t>r</w:t>
      </w:r>
      <w:r w:rsidR="00DC4B3E" w:rsidRPr="001E01A4">
        <w:rPr>
          <w:rFonts w:ascii="Calibri" w:hAnsi="Calibri" w:cs="Calibri"/>
        </w:rPr>
        <w:t>egulaminu;</w:t>
      </w:r>
    </w:p>
    <w:p w14:paraId="5D517965"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uzasadnienie</w:t>
      </w:r>
      <w:r w:rsidR="00DC4B3E" w:rsidRPr="001E01A4">
        <w:rPr>
          <w:rFonts w:ascii="Calibri" w:hAnsi="Calibri" w:cs="Calibri"/>
        </w:rPr>
        <w:t>;</w:t>
      </w:r>
    </w:p>
    <w:p w14:paraId="19AAF188" w14:textId="77777777" w:rsidR="00FE3E1B" w:rsidRPr="001E01A4" w:rsidRDefault="00FE3E1B" w:rsidP="002D5040">
      <w:pPr>
        <w:pStyle w:val="Akapitzlist"/>
        <w:numPr>
          <w:ilvl w:val="0"/>
          <w:numId w:val="20"/>
        </w:numPr>
        <w:spacing w:after="0"/>
        <w:ind w:left="709" w:hanging="567"/>
        <w:jc w:val="both"/>
        <w:rPr>
          <w:rFonts w:ascii="Calibri" w:hAnsi="Calibri" w:cs="Calibri"/>
        </w:rPr>
      </w:pPr>
      <w:r w:rsidRPr="001E01A4">
        <w:rPr>
          <w:rFonts w:ascii="Calibri" w:hAnsi="Calibri" w:cs="Calibri"/>
        </w:rPr>
        <w:t xml:space="preserve">termin, od którego zmiana obowiązuje. </w:t>
      </w:r>
    </w:p>
    <w:p w14:paraId="4E00C014" w14:textId="77777777" w:rsidR="00A47021" w:rsidRPr="001E01A4" w:rsidRDefault="00A47021" w:rsidP="001E01A4">
      <w:pPr>
        <w:spacing w:after="0"/>
        <w:jc w:val="both"/>
        <w:rPr>
          <w:rFonts w:ascii="Calibri" w:hAnsi="Calibri" w:cs="Calibri"/>
        </w:rPr>
      </w:pPr>
    </w:p>
    <w:p w14:paraId="606128B6" w14:textId="77777777" w:rsidR="002D5040" w:rsidRDefault="00FF2D49" w:rsidP="002D5040">
      <w:pPr>
        <w:spacing w:after="0"/>
        <w:jc w:val="both"/>
        <w:rPr>
          <w:rFonts w:ascii="Calibri" w:hAnsi="Calibri" w:cs="Calibri"/>
        </w:rPr>
      </w:pPr>
      <w:r w:rsidRPr="001E01A4">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rozdziału 1.9 niniejszego Regulaminu</w:t>
      </w:r>
      <w:r w:rsidR="002D5040">
        <w:rPr>
          <w:rFonts w:ascii="Calibri" w:hAnsi="Calibri" w:cs="Calibri"/>
        </w:rPr>
        <w:t>.</w:t>
      </w:r>
    </w:p>
    <w:p w14:paraId="0DD598A9" w14:textId="20510CB4" w:rsidR="00DC4B3E" w:rsidRPr="001E01A4" w:rsidRDefault="00FF2D49" w:rsidP="002D5040">
      <w:pPr>
        <w:spacing w:after="0"/>
        <w:jc w:val="both"/>
        <w:rPr>
          <w:rFonts w:ascii="Calibri" w:hAnsi="Calibri" w:cs="Calibri"/>
        </w:rPr>
      </w:pPr>
      <w:r w:rsidRPr="001E01A4">
        <w:rPr>
          <w:rFonts w:ascii="Calibri" w:hAnsi="Calibri" w:cs="Calibri"/>
        </w:rPr>
        <w:t xml:space="preserve"> </w:t>
      </w:r>
    </w:p>
    <w:p w14:paraId="564E3341" w14:textId="77777777" w:rsidR="00D11D8C" w:rsidRPr="001E01A4" w:rsidRDefault="00D11D8C" w:rsidP="001E01A4">
      <w:pPr>
        <w:spacing w:after="0"/>
        <w:jc w:val="both"/>
        <w:rPr>
          <w:rFonts w:ascii="Calibri" w:hAnsi="Calibri" w:cs="Calibri"/>
        </w:rPr>
      </w:pPr>
      <w:r w:rsidRPr="001E01A4">
        <w:rPr>
          <w:rFonts w:ascii="Calibri" w:hAnsi="Calibri" w:cs="Calibri"/>
        </w:rPr>
        <w:t>Konkurs może zostać zawieszony, gdy w trakcie naboru zaistnieją ważne powody mające wpływ na</w:t>
      </w:r>
      <w:r w:rsidR="00D12E29" w:rsidRPr="001E01A4">
        <w:rPr>
          <w:rFonts w:ascii="Calibri" w:hAnsi="Calibri" w:cs="Calibri"/>
        </w:rPr>
        <w:t> </w:t>
      </w:r>
      <w:r w:rsidRPr="001E01A4">
        <w:rPr>
          <w:rFonts w:ascii="Calibri" w:hAnsi="Calibri" w:cs="Calibri"/>
        </w:rPr>
        <w:t xml:space="preserve">organizację konkursu oraz realizację projektów i przedmiotu konkursu. </w:t>
      </w:r>
    </w:p>
    <w:p w14:paraId="111136BB" w14:textId="77777777" w:rsidR="00D11D8C" w:rsidRPr="001E01A4" w:rsidRDefault="00D11D8C" w:rsidP="001E01A4">
      <w:pPr>
        <w:pStyle w:val="Akapitzlist"/>
        <w:spacing w:after="0"/>
        <w:ind w:left="360"/>
        <w:rPr>
          <w:rFonts w:ascii="Calibri" w:hAnsi="Calibri" w:cs="Calibri"/>
        </w:rPr>
      </w:pPr>
    </w:p>
    <w:p w14:paraId="5C6D6FE9" w14:textId="77777777" w:rsidR="00D11D8C" w:rsidRPr="001E01A4" w:rsidRDefault="00D11D8C" w:rsidP="001E01A4">
      <w:pPr>
        <w:spacing w:after="0"/>
        <w:rPr>
          <w:rFonts w:ascii="Calibri" w:hAnsi="Calibri" w:cs="Calibri"/>
        </w:rPr>
      </w:pPr>
      <w:r w:rsidRPr="001E01A4">
        <w:rPr>
          <w:rFonts w:ascii="Calibri" w:hAnsi="Calibri" w:cs="Calibri"/>
        </w:rPr>
        <w:t xml:space="preserve">Konkurs może zostać anulowany </w:t>
      </w:r>
      <w:r w:rsidR="00EC631C" w:rsidRPr="001E01A4">
        <w:rPr>
          <w:rFonts w:ascii="Calibri" w:hAnsi="Calibri" w:cs="Calibri"/>
        </w:rPr>
        <w:t xml:space="preserve">w szczególności </w:t>
      </w:r>
      <w:r w:rsidRPr="001E01A4">
        <w:rPr>
          <w:rFonts w:ascii="Calibri" w:hAnsi="Calibri" w:cs="Calibri"/>
        </w:rPr>
        <w:t xml:space="preserve">w przypadku: </w:t>
      </w:r>
    </w:p>
    <w:p w14:paraId="6D6B1E86" w14:textId="09255E4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 xml:space="preserve">ogłoszenia aktów prawnych lub wytycznych w istotny sposób </w:t>
      </w:r>
      <w:r w:rsidR="0034049C" w:rsidRPr="001E01A4">
        <w:rPr>
          <w:rFonts w:ascii="Calibri" w:hAnsi="Calibri" w:cs="Calibri"/>
        </w:rPr>
        <w:t>sprzeczny</w:t>
      </w:r>
      <w:r w:rsidR="00495A04" w:rsidRPr="001E01A4">
        <w:rPr>
          <w:rFonts w:ascii="Calibri" w:hAnsi="Calibri" w:cs="Calibri"/>
        </w:rPr>
        <w:t>ch</w:t>
      </w:r>
      <w:r w:rsidRPr="001E01A4">
        <w:rPr>
          <w:rFonts w:ascii="Calibri" w:hAnsi="Calibri" w:cs="Calibri"/>
        </w:rPr>
        <w:t xml:space="preserve"> </w:t>
      </w:r>
      <w:r w:rsidR="00DC4B3E" w:rsidRPr="001E01A4">
        <w:rPr>
          <w:rFonts w:ascii="Calibri" w:hAnsi="Calibri" w:cs="Calibri"/>
        </w:rPr>
        <w:t>z </w:t>
      </w:r>
      <w:r w:rsidRPr="001E01A4">
        <w:rPr>
          <w:rFonts w:ascii="Calibri" w:hAnsi="Calibri" w:cs="Calibri"/>
        </w:rPr>
        <w:t>postano</w:t>
      </w:r>
      <w:r w:rsidR="00DC4B3E" w:rsidRPr="001E01A4">
        <w:rPr>
          <w:rFonts w:ascii="Calibri" w:hAnsi="Calibri" w:cs="Calibri"/>
        </w:rPr>
        <w:t>wieniami niniejszego regulaminu;</w:t>
      </w:r>
    </w:p>
    <w:p w14:paraId="417EF590" w14:textId="7777777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stwierdzenia istotnego i niemożliwego do naprawienia naruszenia przepisów prawa i/lub zasad regulaminu konkursu</w:t>
      </w:r>
      <w:r w:rsidR="00DC4B3E" w:rsidRPr="001E01A4">
        <w:rPr>
          <w:rFonts w:ascii="Calibri" w:hAnsi="Calibri" w:cs="Calibri"/>
        </w:rPr>
        <w:t xml:space="preserve"> w toku procedury konkursowej;</w:t>
      </w:r>
    </w:p>
    <w:p w14:paraId="3E9F6AF5" w14:textId="77777777" w:rsidR="00EC631C" w:rsidRPr="001E01A4" w:rsidRDefault="00EC631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zaistnienie sytuacji nadzwyczajnej, któ</w:t>
      </w:r>
      <w:r w:rsidR="0034049C" w:rsidRPr="001E01A4">
        <w:rPr>
          <w:rFonts w:ascii="Calibri" w:hAnsi="Calibri" w:cs="Calibri"/>
        </w:rPr>
        <w:t>r</w:t>
      </w:r>
      <w:r w:rsidRPr="001E01A4">
        <w:rPr>
          <w:rFonts w:ascii="Calibri" w:hAnsi="Calibri" w:cs="Calibri"/>
        </w:rPr>
        <w:t>ej strony nie mogły przewidzieć w chwili ogłoszenia konkursu, a której wystąpienie czyni niemożliwym lub rażąco utrudnia kontynuowanie procedury konkursowej lub stanowi zagrożenie dla i</w:t>
      </w:r>
      <w:r w:rsidR="00DC4B3E" w:rsidRPr="001E01A4">
        <w:rPr>
          <w:rFonts w:ascii="Calibri" w:hAnsi="Calibri" w:cs="Calibri"/>
        </w:rPr>
        <w:t>nteresu publicznego;</w:t>
      </w:r>
    </w:p>
    <w:p w14:paraId="04D70416" w14:textId="77777777" w:rsidR="0034049C" w:rsidRPr="001E01A4" w:rsidRDefault="0034049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 xml:space="preserve">niezłożenia </w:t>
      </w:r>
      <w:r w:rsidR="00EC631C" w:rsidRPr="001E01A4">
        <w:rPr>
          <w:rFonts w:ascii="Calibri" w:hAnsi="Calibri" w:cs="Calibri"/>
        </w:rPr>
        <w:t xml:space="preserve">żadnego wniosku </w:t>
      </w:r>
      <w:r w:rsidR="00DC4B3E" w:rsidRPr="001E01A4">
        <w:rPr>
          <w:rFonts w:ascii="Calibri" w:hAnsi="Calibri" w:cs="Calibri"/>
        </w:rPr>
        <w:t>o dofinansowanie projektu;</w:t>
      </w:r>
    </w:p>
    <w:p w14:paraId="47C4739E" w14:textId="77777777" w:rsidR="0034049C" w:rsidRPr="001E01A4" w:rsidRDefault="0034049C" w:rsidP="002D5040">
      <w:pPr>
        <w:pStyle w:val="Akapitzlist"/>
        <w:numPr>
          <w:ilvl w:val="0"/>
          <w:numId w:val="21"/>
        </w:numPr>
        <w:spacing w:after="0"/>
        <w:ind w:left="709" w:hanging="567"/>
        <w:jc w:val="both"/>
        <w:rPr>
          <w:rFonts w:ascii="Calibri" w:hAnsi="Calibri" w:cs="Calibri"/>
        </w:rPr>
      </w:pPr>
      <w:r w:rsidRPr="001E01A4">
        <w:rPr>
          <w:rFonts w:ascii="Calibri" w:hAnsi="Calibri" w:cs="Calibri"/>
        </w:rPr>
        <w:t>złożenia wniosków o dofinansowanie projektów wyłącznie przez podmioty niespełniające warunków uprawniających do udziału w danym konkursie</w:t>
      </w:r>
      <w:r w:rsidR="00956BBD" w:rsidRPr="001E01A4">
        <w:rPr>
          <w:rFonts w:ascii="Calibri" w:hAnsi="Calibri" w:cs="Calibri"/>
        </w:rPr>
        <w:t>.</w:t>
      </w:r>
    </w:p>
    <w:p w14:paraId="56945402" w14:textId="77777777" w:rsidR="00D87A9A" w:rsidRPr="001E01A4" w:rsidRDefault="00D87A9A" w:rsidP="001E01A4">
      <w:pPr>
        <w:spacing w:after="0"/>
        <w:jc w:val="both"/>
        <w:rPr>
          <w:rFonts w:ascii="Calibri" w:hAnsi="Calibri" w:cs="Calibri"/>
        </w:rPr>
      </w:pPr>
    </w:p>
    <w:p w14:paraId="1367A1E0" w14:textId="77777777" w:rsidR="008C7651" w:rsidRPr="001E01A4" w:rsidRDefault="008C7651" w:rsidP="001E01A4">
      <w:pPr>
        <w:spacing w:after="0"/>
        <w:rPr>
          <w:rFonts w:ascii="Calibri" w:hAnsi="Calibri" w:cs="Calibri"/>
        </w:rPr>
      </w:pPr>
      <w:r w:rsidRPr="001E01A4">
        <w:rPr>
          <w:rFonts w:ascii="Calibri" w:hAnsi="Calibri" w:cs="Calibri"/>
        </w:rPr>
        <w:br w:type="page"/>
      </w:r>
    </w:p>
    <w:p w14:paraId="09B9DD5A" w14:textId="77777777" w:rsidR="005F5237" w:rsidRPr="001E01A4" w:rsidRDefault="005F5237" w:rsidP="001E01A4">
      <w:pPr>
        <w:pStyle w:val="Nagwek1"/>
        <w:rPr>
          <w:rFonts w:cs="Calibri"/>
        </w:rPr>
      </w:pPr>
      <w:bookmarkStart w:id="274" w:name="_Toc422301685"/>
      <w:bookmarkStart w:id="275" w:name="_Toc440885237"/>
      <w:bookmarkStart w:id="276" w:name="_Toc447262921"/>
      <w:bookmarkStart w:id="277" w:name="_Toc448399244"/>
      <w:bookmarkStart w:id="278" w:name="_Toc499039763"/>
      <w:r w:rsidRPr="001E01A4">
        <w:rPr>
          <w:rFonts w:cs="Calibri"/>
        </w:rPr>
        <w:lastRenderedPageBreak/>
        <w:t>ZAŁĄCZNIKI</w:t>
      </w:r>
      <w:bookmarkEnd w:id="274"/>
      <w:bookmarkEnd w:id="275"/>
      <w:bookmarkEnd w:id="276"/>
      <w:bookmarkEnd w:id="277"/>
      <w:bookmarkEnd w:id="278"/>
    </w:p>
    <w:p w14:paraId="3A6D8A68" w14:textId="77777777" w:rsidR="005F5237" w:rsidRPr="001E01A4" w:rsidRDefault="005F5237" w:rsidP="001E01A4">
      <w:pPr>
        <w:spacing w:after="0"/>
        <w:contextualSpacing/>
        <w:rPr>
          <w:rFonts w:ascii="Calibri" w:hAnsi="Calibri" w:cs="Calibri"/>
          <w:b/>
          <w:bCs/>
          <w:i/>
        </w:rPr>
      </w:pPr>
    </w:p>
    <w:p w14:paraId="176380EA" w14:textId="77777777" w:rsidR="000A3002" w:rsidRPr="001E01A4" w:rsidRDefault="000A3002" w:rsidP="00CA00A6">
      <w:pPr>
        <w:pStyle w:val="Akapitzlist"/>
        <w:numPr>
          <w:ilvl w:val="0"/>
          <w:numId w:val="45"/>
        </w:numPr>
        <w:tabs>
          <w:tab w:val="left" w:pos="142"/>
          <w:tab w:val="left" w:pos="709"/>
        </w:tabs>
        <w:spacing w:after="0"/>
        <w:ind w:left="709" w:hanging="567"/>
        <w:jc w:val="both"/>
        <w:rPr>
          <w:rFonts w:ascii="Calibri" w:hAnsi="Calibri" w:cs="Calibri"/>
        </w:rPr>
      </w:pPr>
      <w:r w:rsidRPr="001E01A4">
        <w:rPr>
          <w:rFonts w:ascii="Calibri" w:hAnsi="Calibri" w:cs="Calibri"/>
        </w:rPr>
        <w:t>Katalog kryteriów obowiązujących w konkursie</w:t>
      </w:r>
      <w:r w:rsidR="009333C2" w:rsidRPr="001E01A4">
        <w:rPr>
          <w:rFonts w:ascii="Calibri" w:hAnsi="Calibri" w:cs="Calibri"/>
        </w:rPr>
        <w:t>.</w:t>
      </w:r>
    </w:p>
    <w:p w14:paraId="495CB41E" w14:textId="7E76A6F1" w:rsidR="0049037A" w:rsidRPr="001E01A4" w:rsidRDefault="0049037A"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eastAsia="Calibri" w:hAnsi="Calibri" w:cs="Calibri"/>
          <w:lang w:eastAsia="pl-PL"/>
        </w:rPr>
        <w:t>Schemat przebiegu oceny formalnej i merytorycznej projektów złożonych w trybie konkursowym dla Podd</w:t>
      </w:r>
      <w:r w:rsidR="00187166" w:rsidRPr="001E01A4">
        <w:rPr>
          <w:rFonts w:ascii="Calibri" w:eastAsia="Calibri" w:hAnsi="Calibri" w:cs="Calibri"/>
        </w:rPr>
        <w:t>ziałania 5.4</w:t>
      </w:r>
      <w:r w:rsidRPr="001E01A4">
        <w:rPr>
          <w:rFonts w:ascii="Calibri" w:eastAsia="Calibri" w:hAnsi="Calibri" w:cs="Calibri"/>
        </w:rPr>
        <w:t>.2.</w:t>
      </w:r>
      <w:r w:rsidR="004376BF" w:rsidRPr="001E01A4">
        <w:rPr>
          <w:rFonts w:ascii="Calibri" w:eastAsia="Calibri" w:hAnsi="Calibri" w:cs="Calibri"/>
          <w:i/>
        </w:rPr>
        <w:t xml:space="preserve"> </w:t>
      </w:r>
      <w:r w:rsidR="00187166" w:rsidRPr="001E01A4">
        <w:rPr>
          <w:rFonts w:ascii="Calibri" w:eastAsia="Calibri" w:hAnsi="Calibri" w:cs="Calibri"/>
          <w:i/>
        </w:rPr>
        <w:t xml:space="preserve">Zdrowie na rynku pracy </w:t>
      </w:r>
      <w:r w:rsidR="004376BF" w:rsidRPr="001E01A4">
        <w:rPr>
          <w:rFonts w:ascii="Calibri" w:eastAsia="Calibri" w:hAnsi="Calibri" w:cs="Calibri"/>
          <w:i/>
          <w:lang w:eastAsia="pl-PL"/>
        </w:rPr>
        <w:t>RPO WP 2014-2020</w:t>
      </w:r>
      <w:r w:rsidR="00686F7B" w:rsidRPr="001E01A4">
        <w:rPr>
          <w:rFonts w:ascii="Calibri" w:eastAsia="Calibri" w:hAnsi="Calibri" w:cs="Calibri"/>
          <w:i/>
          <w:lang w:eastAsia="pl-PL"/>
        </w:rPr>
        <w:t>.</w:t>
      </w:r>
    </w:p>
    <w:p w14:paraId="3B6579F8" w14:textId="1C91B4DD" w:rsidR="00785F85"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Standardy realizacji wsparcia w zakresie Działania </w:t>
      </w:r>
      <w:r w:rsidR="00187166" w:rsidRPr="001E01A4">
        <w:rPr>
          <w:rFonts w:ascii="Calibri" w:hAnsi="Calibri" w:cs="Calibri"/>
        </w:rPr>
        <w:t>5.4</w:t>
      </w:r>
      <w:r w:rsidRPr="001E01A4">
        <w:rPr>
          <w:rFonts w:ascii="Calibri" w:hAnsi="Calibri" w:cs="Calibri"/>
        </w:rPr>
        <w:t xml:space="preserve">. </w:t>
      </w:r>
      <w:r w:rsidR="00187166" w:rsidRPr="001E01A4">
        <w:rPr>
          <w:rFonts w:ascii="Calibri" w:hAnsi="Calibri" w:cs="Calibri"/>
        </w:rPr>
        <w:t>Zdrowie na rynku pracy</w:t>
      </w:r>
      <w:r w:rsidRPr="001E01A4">
        <w:rPr>
          <w:rFonts w:ascii="Calibri" w:hAnsi="Calibri" w:cs="Calibri"/>
        </w:rPr>
        <w:t xml:space="preserve"> </w:t>
      </w:r>
      <w:r w:rsidR="000B3F96">
        <w:rPr>
          <w:rFonts w:ascii="Calibri" w:hAnsi="Calibri" w:cs="Calibri"/>
        </w:rPr>
        <w:br/>
      </w:r>
      <w:r w:rsidRPr="001E01A4">
        <w:rPr>
          <w:rFonts w:ascii="Calibri" w:hAnsi="Calibri" w:cs="Calibri"/>
        </w:rPr>
        <w:t xml:space="preserve">RPO WP 2014-2020 </w:t>
      </w:r>
      <w:r w:rsidRPr="001E01A4">
        <w:rPr>
          <w:rFonts w:ascii="Calibri" w:hAnsi="Calibri" w:cs="Calibri"/>
          <w:i/>
        </w:rPr>
        <w:t xml:space="preserve">(dokument ten stanowi załącznik nr </w:t>
      </w:r>
      <w:r w:rsidR="004376BF" w:rsidRPr="001E01A4">
        <w:rPr>
          <w:rFonts w:ascii="Calibri" w:hAnsi="Calibri" w:cs="Calibri"/>
          <w:i/>
        </w:rPr>
        <w:t xml:space="preserve">6 </w:t>
      </w:r>
      <w:r w:rsidRPr="001E01A4">
        <w:rPr>
          <w:rFonts w:ascii="Calibri" w:hAnsi="Calibri" w:cs="Calibri"/>
          <w:i/>
        </w:rPr>
        <w:t>do umowy</w:t>
      </w:r>
      <w:r w:rsidRPr="001E01A4">
        <w:rPr>
          <w:rFonts w:ascii="Calibri" w:hAnsi="Calibri" w:cs="Calibri"/>
          <w:i/>
          <w:iCs/>
        </w:rPr>
        <w:t xml:space="preserve"> o dofinansowanie projektu</w:t>
      </w:r>
      <w:r w:rsidRPr="001E01A4">
        <w:rPr>
          <w:rFonts w:ascii="Calibri" w:hAnsi="Calibri" w:cs="Calibri"/>
          <w:i/>
        </w:rPr>
        <w:t>)</w:t>
      </w:r>
      <w:r w:rsidR="009333C2" w:rsidRPr="001E01A4">
        <w:rPr>
          <w:rFonts w:ascii="Calibri" w:hAnsi="Calibri" w:cs="Calibri"/>
          <w:i/>
        </w:rPr>
        <w:t>.</w:t>
      </w:r>
    </w:p>
    <w:p w14:paraId="567EBB7B" w14:textId="3C41E0D5" w:rsidR="00785F85" w:rsidRPr="001E01A4" w:rsidRDefault="00785F85"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Regionalny Program Polityki Zdrowotnej dotyczący prewencji cukrzycy typu 2.</w:t>
      </w:r>
    </w:p>
    <w:p w14:paraId="66CF0818" w14:textId="2E48E2E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Zasady pomiaru wskaźników w projekcie dofinansowanym z Europejskiego Funduszu Społecznego w ramach Regionalnego Programu Operac</w:t>
      </w:r>
      <w:r w:rsidR="00DC4B3E" w:rsidRPr="001E01A4">
        <w:rPr>
          <w:rFonts w:ascii="Calibri" w:hAnsi="Calibri" w:cs="Calibri"/>
        </w:rPr>
        <w:t xml:space="preserve">yjnego Województwa Pomorskiego </w:t>
      </w:r>
      <w:r w:rsidRPr="001E01A4">
        <w:rPr>
          <w:rFonts w:ascii="Calibri" w:hAnsi="Calibri" w:cs="Calibri"/>
        </w:rPr>
        <w:t>na</w:t>
      </w:r>
      <w:r w:rsidR="00A0157A" w:rsidRPr="001E01A4">
        <w:rPr>
          <w:rFonts w:ascii="Calibri" w:hAnsi="Calibri" w:cs="Calibri"/>
        </w:rPr>
        <w:t xml:space="preserve">  </w:t>
      </w:r>
      <w:r w:rsidRPr="001E01A4">
        <w:rPr>
          <w:rFonts w:ascii="Calibri" w:hAnsi="Calibri" w:cs="Calibri"/>
        </w:rPr>
        <w:t xml:space="preserve">lata 2014-2020 </w:t>
      </w:r>
      <w:r w:rsidRPr="001E01A4">
        <w:rPr>
          <w:rFonts w:ascii="Calibri" w:hAnsi="Calibri" w:cs="Calibri"/>
          <w:i/>
        </w:rPr>
        <w:t>(dokument ten stanowi załącznik nr 4 do umowy</w:t>
      </w:r>
      <w:r w:rsidRPr="001E01A4">
        <w:rPr>
          <w:rFonts w:ascii="Calibri" w:hAnsi="Calibri" w:cs="Calibri"/>
          <w:i/>
          <w:iCs/>
        </w:rPr>
        <w:t xml:space="preserve"> o dofinansowanie projektu</w:t>
      </w:r>
      <w:r w:rsidRPr="001E01A4">
        <w:rPr>
          <w:rFonts w:ascii="Calibri" w:hAnsi="Calibri" w:cs="Calibri"/>
          <w:i/>
        </w:rPr>
        <w:t>)</w:t>
      </w:r>
      <w:r w:rsidR="009333C2" w:rsidRPr="001E01A4">
        <w:rPr>
          <w:rFonts w:ascii="Calibri" w:hAnsi="Calibri" w:cs="Calibri"/>
          <w:i/>
        </w:rPr>
        <w:t>.</w:t>
      </w:r>
    </w:p>
    <w:p w14:paraId="6D798F38" w14:textId="7777777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bCs/>
        </w:rPr>
      </w:pPr>
      <w:r w:rsidRPr="001E01A4">
        <w:rPr>
          <w:rFonts w:ascii="Calibri" w:hAnsi="Calibri" w:cs="Calibri"/>
        </w:rPr>
        <w:t>Zasady realizacji projektów partnerskich</w:t>
      </w:r>
      <w:r w:rsidR="009333C2" w:rsidRPr="001E01A4">
        <w:rPr>
          <w:rFonts w:ascii="Calibri" w:hAnsi="Calibri" w:cs="Calibri"/>
        </w:rPr>
        <w:t>.</w:t>
      </w:r>
    </w:p>
    <w:p w14:paraId="6B784111" w14:textId="0F6E11A2" w:rsidR="000A3002" w:rsidRPr="001E01A4" w:rsidRDefault="000A3002" w:rsidP="00CA00A6">
      <w:pPr>
        <w:pStyle w:val="Akapitzlist"/>
        <w:numPr>
          <w:ilvl w:val="0"/>
          <w:numId w:val="45"/>
        </w:numPr>
        <w:tabs>
          <w:tab w:val="left" w:pos="0"/>
          <w:tab w:val="left" w:pos="709"/>
        </w:tabs>
        <w:spacing w:after="0"/>
        <w:ind w:left="709" w:hanging="567"/>
        <w:jc w:val="both"/>
        <w:rPr>
          <w:rFonts w:ascii="Calibri" w:hAnsi="Calibri" w:cs="Calibri"/>
        </w:rPr>
      </w:pPr>
      <w:r w:rsidRPr="001E01A4">
        <w:rPr>
          <w:rFonts w:ascii="Calibri" w:hAnsi="Calibri" w:cs="Calibri"/>
        </w:rPr>
        <w:t>Wzór formularza wniosku o dofinansowanie projektu z Europejskiego Funduszu Społecznego w</w:t>
      </w:r>
      <w:r w:rsidR="00DC4B3E" w:rsidRPr="001E01A4">
        <w:rPr>
          <w:rFonts w:ascii="Calibri" w:hAnsi="Calibri" w:cs="Calibri"/>
        </w:rPr>
        <w:t> ramach RPO WP 2014-</w:t>
      </w:r>
      <w:r w:rsidRPr="001E01A4">
        <w:rPr>
          <w:rFonts w:ascii="Calibri" w:hAnsi="Calibri" w:cs="Calibri"/>
        </w:rPr>
        <w:t>2020</w:t>
      </w:r>
      <w:r w:rsidR="009333C2" w:rsidRPr="001E01A4">
        <w:rPr>
          <w:rFonts w:ascii="Calibri" w:hAnsi="Calibri" w:cs="Calibri"/>
        </w:rPr>
        <w:t>.</w:t>
      </w:r>
    </w:p>
    <w:p w14:paraId="7F650E66" w14:textId="7777777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Instrukcja wypełniania formularza wniosku o dofinansowanie projektu z Europejskiego Funduszu Społecznego w ramach RPO WP 2014</w:t>
      </w:r>
      <w:r w:rsidR="00DC4B3E" w:rsidRPr="001E01A4">
        <w:rPr>
          <w:rFonts w:ascii="Calibri" w:hAnsi="Calibri" w:cs="Calibri"/>
        </w:rPr>
        <w:t>-</w:t>
      </w:r>
      <w:r w:rsidRPr="001E01A4">
        <w:rPr>
          <w:rFonts w:ascii="Calibri" w:hAnsi="Calibri" w:cs="Calibri"/>
        </w:rPr>
        <w:t>2020</w:t>
      </w:r>
      <w:r w:rsidR="009333C2" w:rsidRPr="001E01A4">
        <w:rPr>
          <w:rFonts w:ascii="Calibri" w:hAnsi="Calibri" w:cs="Calibri"/>
        </w:rPr>
        <w:t>.</w:t>
      </w:r>
    </w:p>
    <w:p w14:paraId="19A9E78D" w14:textId="77777777" w:rsidR="004A5656" w:rsidRPr="001E01A4" w:rsidRDefault="004A5656"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umowy o dofinansowanie projektu.</w:t>
      </w:r>
    </w:p>
    <w:p w14:paraId="4D665342" w14:textId="76B48E2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harmonogramu dokonywania wydatków </w:t>
      </w:r>
      <w:r w:rsidRPr="001E01A4">
        <w:rPr>
          <w:rFonts w:ascii="Calibri" w:hAnsi="Calibri" w:cs="Calibri"/>
          <w:i/>
        </w:rPr>
        <w:t>(dokument ten stanowi załącznik nr 2 do umowy</w:t>
      </w:r>
      <w:r w:rsidR="00DC4B3E" w:rsidRPr="001E01A4">
        <w:rPr>
          <w:rFonts w:ascii="Calibri" w:hAnsi="Calibri" w:cs="Calibri"/>
          <w:i/>
          <w:iCs/>
        </w:rPr>
        <w:t xml:space="preserve"> o </w:t>
      </w:r>
      <w:r w:rsidRPr="001E01A4">
        <w:rPr>
          <w:rFonts w:ascii="Calibri" w:hAnsi="Calibri" w:cs="Calibri"/>
          <w:i/>
          <w:iCs/>
        </w:rPr>
        <w:t>dofinansowanie projektu)</w:t>
      </w:r>
      <w:r w:rsidR="00A975A0" w:rsidRPr="001E01A4">
        <w:rPr>
          <w:rFonts w:ascii="Calibri" w:hAnsi="Calibri" w:cs="Calibri"/>
          <w:i/>
          <w:iCs/>
        </w:rPr>
        <w:t>.</w:t>
      </w:r>
    </w:p>
    <w:p w14:paraId="0EEA30E8" w14:textId="11479587" w:rsidR="00A975A0" w:rsidRPr="001E01A4" w:rsidRDefault="00A975A0" w:rsidP="00CA00A6">
      <w:pPr>
        <w:numPr>
          <w:ilvl w:val="0"/>
          <w:numId w:val="45"/>
        </w:numPr>
        <w:tabs>
          <w:tab w:val="left" w:pos="709"/>
        </w:tabs>
        <w:spacing w:after="0"/>
        <w:ind w:left="709" w:hanging="567"/>
        <w:contextualSpacing/>
        <w:jc w:val="both"/>
        <w:rPr>
          <w:rFonts w:ascii="Calibri" w:hAnsi="Calibri" w:cs="Calibri"/>
          <w:i/>
        </w:rPr>
      </w:pPr>
      <w:r w:rsidRPr="001E01A4">
        <w:rPr>
          <w:rFonts w:ascii="Calibri" w:hAnsi="Calibri" w:cs="Calibri"/>
        </w:rPr>
        <w:t>Wzór oświadczenia o niekaralności karą zakazu dostępu do środków, o których mowa w</w:t>
      </w:r>
      <w:r w:rsidR="0029215F">
        <w:rPr>
          <w:rFonts w:ascii="Calibri" w:hAnsi="Calibri" w:cs="Calibri"/>
        </w:rPr>
        <w:t> </w:t>
      </w:r>
      <w:r w:rsidRPr="001E01A4">
        <w:rPr>
          <w:rFonts w:ascii="Calibri" w:hAnsi="Calibri" w:cs="Calibri"/>
        </w:rPr>
        <w:t>art.</w:t>
      </w:r>
      <w:r w:rsidR="0029215F">
        <w:rPr>
          <w:rFonts w:ascii="Calibri" w:hAnsi="Calibri" w:cs="Calibri"/>
        </w:rPr>
        <w:t> </w:t>
      </w:r>
      <w:r w:rsidRPr="001E01A4">
        <w:rPr>
          <w:rFonts w:ascii="Calibri" w:hAnsi="Calibri" w:cs="Calibri"/>
        </w:rPr>
        <w:t>5 ust. 3 pkt 1 i 4 ustawy z dnia 27 sierpnia 2009 r. o finansach publicznych.</w:t>
      </w:r>
    </w:p>
    <w:p w14:paraId="66577BEA" w14:textId="77777777" w:rsidR="004376BF" w:rsidRPr="005E24AD" w:rsidRDefault="004376BF" w:rsidP="00CA00A6">
      <w:pPr>
        <w:pStyle w:val="Akapitzlist"/>
        <w:numPr>
          <w:ilvl w:val="0"/>
          <w:numId w:val="45"/>
        </w:numPr>
        <w:tabs>
          <w:tab w:val="left" w:pos="709"/>
        </w:tabs>
        <w:spacing w:after="0"/>
        <w:ind w:left="709" w:hanging="567"/>
        <w:jc w:val="both"/>
        <w:rPr>
          <w:rFonts w:ascii="Calibri" w:hAnsi="Calibri" w:cs="Calibri"/>
        </w:rPr>
      </w:pPr>
      <w:r w:rsidRPr="005E24AD">
        <w:rPr>
          <w:rFonts w:ascii="Calibri" w:hAnsi="Calibri" w:cs="Calibri"/>
        </w:rPr>
        <w:t>Wzór oświadczenia o zgodzie na zaciągnięcie przez małżonka osoby fizycznej zobowiązań wynikających z umowy o dofinansowanie projektu.</w:t>
      </w:r>
    </w:p>
    <w:p w14:paraId="13FD2A7C" w14:textId="35935F9E" w:rsidR="00D56BCA" w:rsidRPr="001E01A4" w:rsidRDefault="00D56BCA"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weksla in blanco</w:t>
      </w:r>
      <w:r w:rsidR="0074692E" w:rsidRPr="001E01A4">
        <w:rPr>
          <w:rFonts w:ascii="Calibri" w:hAnsi="Calibri" w:cs="Calibri"/>
        </w:rPr>
        <w:t>.</w:t>
      </w:r>
    </w:p>
    <w:p w14:paraId="5E3E008C" w14:textId="5B58D2B0" w:rsidR="004376BF" w:rsidRPr="001E01A4" w:rsidRDefault="004376BF"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deklaracji wystawcy weksla in blanco dla osób fizycznych prowadzących działalność gospodarczą.</w:t>
      </w:r>
    </w:p>
    <w:p w14:paraId="5DB70DC9" w14:textId="2E7CFACB" w:rsidR="004376BF" w:rsidRPr="001E01A4" w:rsidRDefault="004376BF"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deklaracji wystawcy weksla in blanco dla osób fizycznych prowadzących działalność gospodarczą w formie spółki cywilnej.</w:t>
      </w:r>
    </w:p>
    <w:p w14:paraId="2006C90B" w14:textId="77777777" w:rsidR="00EC620A" w:rsidRPr="001E01A4" w:rsidRDefault="00EC620A" w:rsidP="00CA00A6">
      <w:pPr>
        <w:pStyle w:val="Akapitzlist"/>
        <w:numPr>
          <w:ilvl w:val="0"/>
          <w:numId w:val="45"/>
        </w:numPr>
        <w:tabs>
          <w:tab w:val="left" w:pos="709"/>
        </w:tabs>
        <w:spacing w:after="0"/>
        <w:ind w:left="709" w:hanging="567"/>
        <w:jc w:val="both"/>
        <w:rPr>
          <w:rFonts w:ascii="Calibri" w:hAnsi="Calibri" w:cs="Calibri"/>
          <w:i/>
        </w:rPr>
      </w:pPr>
      <w:r w:rsidRPr="001E01A4">
        <w:rPr>
          <w:rFonts w:ascii="Calibri" w:hAnsi="Calibri" w:cs="Calibri"/>
        </w:rPr>
        <w:t>Wzór deklaracji wystawcy weksla in blanco dla osób prawnych</w:t>
      </w:r>
      <w:r w:rsidRPr="001E01A4">
        <w:rPr>
          <w:rFonts w:ascii="Calibri" w:hAnsi="Calibri" w:cs="Calibri"/>
          <w:i/>
        </w:rPr>
        <w:t>.</w:t>
      </w:r>
    </w:p>
    <w:p w14:paraId="5390C563" w14:textId="339341DD"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iCs/>
        </w:rPr>
        <w:t xml:space="preserve">Obowiązki informacyjne Beneficjenta </w:t>
      </w:r>
      <w:r w:rsidRPr="001E01A4">
        <w:rPr>
          <w:rFonts w:ascii="Calibri" w:hAnsi="Calibri" w:cs="Calibri"/>
          <w:i/>
        </w:rPr>
        <w:t>(dokument ten stanowi załącznik nr 5 do umowy</w:t>
      </w:r>
      <w:r w:rsidRPr="001E01A4">
        <w:rPr>
          <w:rFonts w:ascii="Calibri" w:hAnsi="Calibri" w:cs="Calibri"/>
          <w:i/>
          <w:iCs/>
        </w:rPr>
        <w:t xml:space="preserve"> o dofinansowanie projektu</w:t>
      </w:r>
      <w:r w:rsidRPr="001E01A4">
        <w:rPr>
          <w:rFonts w:ascii="Calibri" w:hAnsi="Calibri" w:cs="Calibri"/>
          <w:i/>
        </w:rPr>
        <w:t>)</w:t>
      </w:r>
      <w:r w:rsidR="00A975A0" w:rsidRPr="001E01A4">
        <w:rPr>
          <w:rFonts w:ascii="Calibri" w:hAnsi="Calibri" w:cs="Calibri"/>
          <w:i/>
        </w:rPr>
        <w:t>.</w:t>
      </w:r>
    </w:p>
    <w:p w14:paraId="73F1581B" w14:textId="7D4ECDC4"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Zakres danych osobowych powierzonych do przetwarzania </w:t>
      </w:r>
      <w:r w:rsidRPr="001E01A4">
        <w:rPr>
          <w:rFonts w:ascii="Calibri" w:hAnsi="Calibri" w:cs="Calibri"/>
          <w:i/>
          <w:iCs/>
        </w:rPr>
        <w:t xml:space="preserve">(dokument ten stanowi załącznik nr </w:t>
      </w:r>
      <w:r w:rsidR="004376BF" w:rsidRPr="001E01A4">
        <w:rPr>
          <w:rFonts w:ascii="Calibri" w:hAnsi="Calibri" w:cs="Calibri"/>
          <w:i/>
          <w:iCs/>
        </w:rPr>
        <w:t xml:space="preserve">7 </w:t>
      </w:r>
      <w:r w:rsidRPr="001E01A4">
        <w:rPr>
          <w:rFonts w:ascii="Calibri" w:hAnsi="Calibri" w:cs="Calibri"/>
          <w:i/>
          <w:iCs/>
        </w:rPr>
        <w:t>do umowy o dofinansowanie projektu)</w:t>
      </w:r>
      <w:r w:rsidR="009333C2" w:rsidRPr="001E01A4">
        <w:rPr>
          <w:rFonts w:ascii="Calibri" w:hAnsi="Calibri" w:cs="Calibri"/>
          <w:i/>
          <w:iCs/>
        </w:rPr>
        <w:t>.</w:t>
      </w:r>
    </w:p>
    <w:p w14:paraId="0CCDE84A" w14:textId="482BD002"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oświadczenia uczestnika Projektu w odniesieniu do zbiorów: Regionalny Program Operacyjny Województwa Pomorskiego na lata 2014-2020 oraz Regionalny Program Operacyjny Województwa Pomorskiego na lata 2014-2020 – dane uczestników indywidualnych</w:t>
      </w:r>
      <w:r w:rsidR="0074692E"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8</w:t>
      </w:r>
      <w:r w:rsidR="00D56BCA" w:rsidRPr="001E01A4">
        <w:rPr>
          <w:rFonts w:ascii="Calibri" w:hAnsi="Calibri" w:cs="Calibri"/>
          <w:i/>
          <w:iCs/>
        </w:rPr>
        <w:t xml:space="preserve"> </w:t>
      </w:r>
      <w:r w:rsidRPr="001E01A4">
        <w:rPr>
          <w:rFonts w:ascii="Calibri" w:hAnsi="Calibri" w:cs="Calibri"/>
          <w:i/>
          <w:iCs/>
        </w:rPr>
        <w:t>do umowy o dofinansowanie projektu)</w:t>
      </w:r>
      <w:r w:rsidR="009333C2" w:rsidRPr="001E01A4">
        <w:rPr>
          <w:rFonts w:ascii="Calibri" w:hAnsi="Calibri" w:cs="Calibri"/>
          <w:i/>
          <w:iCs/>
        </w:rPr>
        <w:t>.</w:t>
      </w:r>
    </w:p>
    <w:p w14:paraId="525528B0" w14:textId="53D7C148"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oświadczenia uczestnika Projektu w odniesieniu do zbioru: Centralny system teleinformatyczny wspierający realizację programów operacyjnych </w:t>
      </w:r>
      <w:r w:rsidRPr="001E01A4">
        <w:rPr>
          <w:rFonts w:ascii="Calibri" w:hAnsi="Calibri" w:cs="Calibri"/>
          <w:i/>
          <w:iCs/>
        </w:rPr>
        <w:t xml:space="preserve">(dokument ten stanowi załącznik nr </w:t>
      </w:r>
      <w:r w:rsidR="004376BF" w:rsidRPr="001E01A4">
        <w:rPr>
          <w:rFonts w:ascii="Calibri" w:hAnsi="Calibri" w:cs="Calibri"/>
          <w:i/>
          <w:iCs/>
        </w:rPr>
        <w:t xml:space="preserve">9 </w:t>
      </w:r>
      <w:r w:rsidRPr="001E01A4">
        <w:rPr>
          <w:rFonts w:ascii="Calibri" w:hAnsi="Calibri" w:cs="Calibri"/>
          <w:i/>
          <w:iCs/>
        </w:rPr>
        <w:t>do umowy o dofinansowanie projektu)</w:t>
      </w:r>
      <w:r w:rsidR="009333C2" w:rsidRPr="001E01A4">
        <w:rPr>
          <w:rFonts w:ascii="Calibri" w:hAnsi="Calibri" w:cs="Calibri"/>
          <w:i/>
          <w:iCs/>
        </w:rPr>
        <w:t>.</w:t>
      </w:r>
    </w:p>
    <w:p w14:paraId="2806BE8E" w14:textId="10801817"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lastRenderedPageBreak/>
        <w:t xml:space="preserve">Wzór upoważnienia do przetwarzania danych osobowych w zbiorze Regionalny Program Operacyjny Województwa Pomorskiego na lata 2014-2020 </w:t>
      </w:r>
      <w:r w:rsidRPr="001E01A4">
        <w:rPr>
          <w:rFonts w:ascii="Calibri" w:hAnsi="Calibri" w:cs="Calibri"/>
          <w:i/>
          <w:iCs/>
        </w:rPr>
        <w:t>(dokument ten stanowi załącznik nr </w:t>
      </w:r>
      <w:r w:rsidR="00AB64D3" w:rsidRPr="001E01A4">
        <w:rPr>
          <w:rFonts w:ascii="Calibri" w:hAnsi="Calibri" w:cs="Calibri"/>
          <w:i/>
          <w:iCs/>
        </w:rPr>
        <w:t xml:space="preserve">10 </w:t>
      </w:r>
      <w:r w:rsidRPr="001E01A4">
        <w:rPr>
          <w:rFonts w:ascii="Calibri" w:hAnsi="Calibri" w:cs="Calibri"/>
          <w:i/>
          <w:iCs/>
        </w:rPr>
        <w:t>do umowy o dofinansowanie projektu)</w:t>
      </w:r>
      <w:r w:rsidR="009333C2" w:rsidRPr="001E01A4">
        <w:rPr>
          <w:rFonts w:ascii="Calibri" w:hAnsi="Calibri" w:cs="Calibri"/>
          <w:i/>
          <w:iCs/>
        </w:rPr>
        <w:t>.</w:t>
      </w:r>
    </w:p>
    <w:p w14:paraId="25C92687" w14:textId="1D28E16E" w:rsidR="000A3002" w:rsidRPr="001E01A4" w:rsidRDefault="000A3002" w:rsidP="00CA00A6">
      <w:pPr>
        <w:pStyle w:val="Akapitzlist"/>
        <w:numPr>
          <w:ilvl w:val="0"/>
          <w:numId w:val="45"/>
        </w:numPr>
        <w:tabs>
          <w:tab w:val="left" w:pos="709"/>
        </w:tabs>
        <w:spacing w:after="0"/>
        <w:ind w:left="709" w:hanging="567"/>
        <w:jc w:val="both"/>
        <w:rPr>
          <w:rFonts w:ascii="Calibri" w:hAnsi="Calibri" w:cs="Calibri"/>
        </w:rPr>
      </w:pPr>
      <w:r w:rsidRPr="001E01A4">
        <w:rPr>
          <w:rFonts w:ascii="Calibri" w:hAnsi="Calibri" w:cs="Calibri"/>
        </w:rPr>
        <w:t>Wzór upoważnienia do przetwarzania danych osobowych w zbiorze Regionalny Program Operacyjny Województwa Pomorskiego na lata 2014-2020 – dane uczestników indywidualnych</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11 </w:t>
      </w:r>
      <w:r w:rsidRPr="001E01A4">
        <w:rPr>
          <w:rFonts w:ascii="Calibri" w:hAnsi="Calibri" w:cs="Calibri"/>
          <w:i/>
          <w:iCs/>
        </w:rPr>
        <w:t>do umowy o dofinansowanie projektu)</w:t>
      </w:r>
      <w:r w:rsidR="009333C2" w:rsidRPr="001E01A4">
        <w:rPr>
          <w:rFonts w:ascii="Calibri" w:hAnsi="Calibri" w:cs="Calibri"/>
          <w:i/>
          <w:iCs/>
        </w:rPr>
        <w:t>.</w:t>
      </w:r>
    </w:p>
    <w:p w14:paraId="30D7D3D3" w14:textId="4626027E" w:rsidR="000A3002" w:rsidRPr="001E01A4" w:rsidRDefault="000A3002" w:rsidP="00CA00A6">
      <w:pPr>
        <w:numPr>
          <w:ilvl w:val="0"/>
          <w:numId w:val="45"/>
        </w:numPr>
        <w:tabs>
          <w:tab w:val="left" w:pos="66"/>
          <w:tab w:val="left" w:pos="142"/>
          <w:tab w:val="left" w:pos="709"/>
        </w:tabs>
        <w:spacing w:after="0"/>
        <w:ind w:left="709" w:hanging="567"/>
        <w:jc w:val="both"/>
        <w:rPr>
          <w:rFonts w:ascii="Calibri" w:hAnsi="Calibri" w:cs="Calibri"/>
        </w:rPr>
      </w:pPr>
      <w:r w:rsidRPr="001E01A4">
        <w:rPr>
          <w:rFonts w:ascii="Calibri" w:hAnsi="Calibri" w:cs="Calibri"/>
        </w:rPr>
        <w:t>Wzór odwołania upoważnienia do przetwarzania danych osobowych w zbiorze Regionalny Program Operacyjny Województwa Pomorskiego na lata 2014-2020</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12 </w:t>
      </w:r>
      <w:r w:rsidRPr="001E01A4">
        <w:rPr>
          <w:rFonts w:ascii="Calibri" w:hAnsi="Calibri" w:cs="Calibri"/>
          <w:i/>
          <w:iCs/>
        </w:rPr>
        <w:t xml:space="preserve">do </w:t>
      </w:r>
      <w:r w:rsidR="000871AF" w:rsidRPr="001E01A4">
        <w:rPr>
          <w:rFonts w:ascii="Calibri" w:hAnsi="Calibri" w:cs="Calibri"/>
          <w:i/>
          <w:iCs/>
        </w:rPr>
        <w:t>umowy o dofinansowanie projektu)</w:t>
      </w:r>
      <w:r w:rsidR="009333C2" w:rsidRPr="001E01A4">
        <w:rPr>
          <w:rFonts w:ascii="Calibri" w:hAnsi="Calibri" w:cs="Calibri"/>
          <w:i/>
          <w:iCs/>
        </w:rPr>
        <w:t>.</w:t>
      </w:r>
    </w:p>
    <w:p w14:paraId="62E603C4" w14:textId="489AC976" w:rsidR="000A3002" w:rsidRPr="001E01A4" w:rsidRDefault="000A3002"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rPr>
        <w:t xml:space="preserve">Wzór odwołania upoważnienia do przetwarzania danych osobowych w zbiorze Regionalny Program Operacyjny Województwa </w:t>
      </w:r>
      <w:r w:rsidR="00DC4B3E" w:rsidRPr="001E01A4">
        <w:rPr>
          <w:rFonts w:ascii="Calibri" w:hAnsi="Calibri" w:cs="Calibri"/>
        </w:rPr>
        <w:t xml:space="preserve">Pomorskiego na lata 2014-2020 – </w:t>
      </w:r>
      <w:r w:rsidRPr="001E01A4">
        <w:rPr>
          <w:rFonts w:ascii="Calibri" w:hAnsi="Calibri" w:cs="Calibri"/>
        </w:rPr>
        <w:t>dane</w:t>
      </w:r>
      <w:r w:rsidR="00DC4B3E" w:rsidRPr="001E01A4">
        <w:rPr>
          <w:rFonts w:ascii="Calibri" w:hAnsi="Calibri" w:cs="Calibri"/>
        </w:rPr>
        <w:t xml:space="preserve"> </w:t>
      </w:r>
      <w:r w:rsidRPr="001E01A4">
        <w:rPr>
          <w:rFonts w:ascii="Calibri" w:hAnsi="Calibri" w:cs="Calibri"/>
        </w:rPr>
        <w:t>uczestników indywidualnych</w:t>
      </w:r>
      <w:r w:rsidR="00DC5F6B" w:rsidRPr="001E01A4">
        <w:rPr>
          <w:rFonts w:ascii="Calibri" w:hAnsi="Calibri" w:cs="Calibri"/>
        </w:rPr>
        <w:t xml:space="preserve"> </w:t>
      </w:r>
      <w:r w:rsidRPr="001E01A4">
        <w:rPr>
          <w:rFonts w:ascii="Calibri" w:hAnsi="Calibri" w:cs="Calibri"/>
          <w:i/>
          <w:iCs/>
        </w:rPr>
        <w:t xml:space="preserve">(dokument ten stanowi załącznik nr </w:t>
      </w:r>
      <w:r w:rsidR="004376BF" w:rsidRPr="001E01A4">
        <w:rPr>
          <w:rFonts w:ascii="Calibri" w:hAnsi="Calibri" w:cs="Calibri"/>
          <w:i/>
          <w:iCs/>
        </w:rPr>
        <w:t xml:space="preserve">13 </w:t>
      </w:r>
      <w:r w:rsidRPr="001E01A4">
        <w:rPr>
          <w:rFonts w:ascii="Calibri" w:hAnsi="Calibri" w:cs="Calibri"/>
          <w:i/>
          <w:iCs/>
        </w:rPr>
        <w:t xml:space="preserve">do </w:t>
      </w:r>
      <w:r w:rsidR="000871AF" w:rsidRPr="001E01A4">
        <w:rPr>
          <w:rFonts w:ascii="Calibri" w:hAnsi="Calibri" w:cs="Calibri"/>
          <w:i/>
          <w:iCs/>
        </w:rPr>
        <w:t>umowy o dofinansowanie projektu)</w:t>
      </w:r>
      <w:r w:rsidR="009333C2" w:rsidRPr="001E01A4">
        <w:rPr>
          <w:rFonts w:ascii="Calibri" w:hAnsi="Calibri" w:cs="Calibri"/>
          <w:i/>
          <w:iCs/>
        </w:rPr>
        <w:t>.</w:t>
      </w:r>
    </w:p>
    <w:p w14:paraId="25D45E0A" w14:textId="77777777" w:rsidR="00E70C0A" w:rsidRPr="001E01A4" w:rsidRDefault="00E70C0A"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spacing w:val="-2"/>
        </w:rPr>
        <w:t xml:space="preserve">Wzór wniosku o nadanie/ zmianę/ wycofanie dostępu dla osoby uprawnionej w ramach SL2014 </w:t>
      </w:r>
      <w:r w:rsidRPr="001E01A4">
        <w:rPr>
          <w:rFonts w:ascii="Calibri" w:hAnsi="Calibri" w:cs="Calibri"/>
          <w:i/>
        </w:rPr>
        <w:t>(dokument ten stanowi załącznik nr 3 do umowy</w:t>
      </w:r>
      <w:r w:rsidRPr="001E01A4">
        <w:rPr>
          <w:rFonts w:ascii="Calibri" w:hAnsi="Calibri" w:cs="Calibri"/>
          <w:iCs/>
        </w:rPr>
        <w:t xml:space="preserve"> o dofinansowanie projektu</w:t>
      </w:r>
      <w:r w:rsidRPr="001E01A4">
        <w:rPr>
          <w:rFonts w:ascii="Calibri" w:hAnsi="Calibri" w:cs="Calibri"/>
          <w:i/>
        </w:rPr>
        <w:t>)</w:t>
      </w:r>
      <w:r w:rsidRPr="001E01A4">
        <w:rPr>
          <w:rFonts w:ascii="Calibri" w:hAnsi="Calibri" w:cs="Calibri"/>
        </w:rPr>
        <w:t>.</w:t>
      </w:r>
    </w:p>
    <w:p w14:paraId="5F28702F" w14:textId="77777777" w:rsidR="00E70C0A" w:rsidRPr="001E01A4" w:rsidRDefault="00E70C0A" w:rsidP="00CA00A6">
      <w:pPr>
        <w:numPr>
          <w:ilvl w:val="0"/>
          <w:numId w:val="45"/>
        </w:numPr>
        <w:tabs>
          <w:tab w:val="left" w:pos="709"/>
        </w:tabs>
        <w:spacing w:after="0"/>
        <w:ind w:left="709" w:hanging="567"/>
        <w:jc w:val="both"/>
        <w:rPr>
          <w:rFonts w:ascii="Calibri" w:hAnsi="Calibri" w:cs="Calibri"/>
        </w:rPr>
      </w:pPr>
      <w:r w:rsidRPr="001E01A4">
        <w:rPr>
          <w:rFonts w:ascii="Calibri" w:hAnsi="Calibri" w:cs="Calibri"/>
          <w:spacing w:val="-2"/>
        </w:rPr>
        <w:t xml:space="preserve">Wzór oświadczenia o </w:t>
      </w:r>
      <w:r w:rsidRPr="001E01A4">
        <w:rPr>
          <w:rFonts w:ascii="Calibri" w:hAnsi="Calibri" w:cs="Calibri"/>
        </w:rPr>
        <w:t>wyborze wykorzystania funkcjonalności rozliczania projektu w SL2014.</w:t>
      </w:r>
    </w:p>
    <w:p w14:paraId="0AE79630" w14:textId="77777777" w:rsidR="008C7651" w:rsidRPr="001E01A4" w:rsidRDefault="008C7651" w:rsidP="000B3F96">
      <w:pPr>
        <w:pStyle w:val="Akapitzlist"/>
        <w:tabs>
          <w:tab w:val="left" w:pos="709"/>
        </w:tabs>
        <w:spacing w:after="0"/>
        <w:ind w:left="709" w:hanging="567"/>
        <w:jc w:val="both"/>
        <w:rPr>
          <w:rFonts w:ascii="Calibri" w:hAnsi="Calibri" w:cs="Calibri"/>
        </w:rPr>
      </w:pPr>
    </w:p>
    <w:p w14:paraId="71795799" w14:textId="77777777" w:rsidR="000A3002" w:rsidRPr="001E01A4" w:rsidRDefault="000A3002" w:rsidP="000B3F96">
      <w:pPr>
        <w:tabs>
          <w:tab w:val="left" w:pos="709"/>
        </w:tabs>
        <w:spacing w:after="0"/>
        <w:ind w:left="709" w:hanging="567"/>
        <w:jc w:val="both"/>
        <w:rPr>
          <w:rFonts w:ascii="Calibri" w:hAnsi="Calibri" w:cs="Calibri"/>
        </w:rPr>
      </w:pPr>
    </w:p>
    <w:sectPr w:rsidR="000A3002" w:rsidRPr="001E01A4" w:rsidSect="004A5656">
      <w:headerReference w:type="even" r:id="rId39"/>
      <w:footerReference w:type="even" r:id="rId40"/>
      <w:footerReference w:type="default" r:id="rId41"/>
      <w:headerReference w:type="first" r:id="rId42"/>
      <w:footerReference w:type="first" r:id="rId43"/>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951AF" w14:textId="77777777" w:rsidR="000444B9" w:rsidRDefault="000444B9" w:rsidP="00AA6756">
      <w:pPr>
        <w:spacing w:line="240" w:lineRule="auto"/>
      </w:pPr>
      <w:r>
        <w:separator/>
      </w:r>
    </w:p>
    <w:p w14:paraId="172F752D" w14:textId="77777777" w:rsidR="000444B9" w:rsidRDefault="000444B9"/>
  </w:endnote>
  <w:endnote w:type="continuationSeparator" w:id="0">
    <w:p w14:paraId="5FC29680" w14:textId="77777777" w:rsidR="000444B9" w:rsidRDefault="000444B9" w:rsidP="00AA6756">
      <w:pPr>
        <w:spacing w:line="240" w:lineRule="auto"/>
      </w:pPr>
      <w:r>
        <w:continuationSeparator/>
      </w:r>
    </w:p>
    <w:p w14:paraId="47148F41" w14:textId="77777777" w:rsidR="000444B9" w:rsidRDefault="000444B9"/>
  </w:endnote>
  <w:endnote w:type="continuationNotice" w:id="1">
    <w:p w14:paraId="7CC47B2B" w14:textId="77777777" w:rsidR="000444B9" w:rsidRDefault="00044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5D20" w14:textId="77777777" w:rsidR="0058285A" w:rsidRDefault="0058285A">
    <w:pPr>
      <w:pStyle w:val="Stopka"/>
    </w:pPr>
  </w:p>
  <w:p w14:paraId="07745F42" w14:textId="77777777" w:rsidR="0058285A" w:rsidRDefault="0058285A"/>
  <w:p w14:paraId="16771729" w14:textId="77777777" w:rsidR="0058285A" w:rsidRDefault="005828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026080"/>
      <w:docPartObj>
        <w:docPartGallery w:val="Page Numbers (Bottom of Page)"/>
        <w:docPartUnique/>
      </w:docPartObj>
    </w:sdtPr>
    <w:sdtEndPr/>
    <w:sdtContent>
      <w:p w14:paraId="7451C2C3" w14:textId="337C8F55" w:rsidR="0058285A" w:rsidRDefault="0058285A">
        <w:pPr>
          <w:pStyle w:val="Stopka"/>
          <w:jc w:val="right"/>
        </w:pPr>
        <w:r>
          <w:fldChar w:fldCharType="begin"/>
        </w:r>
        <w:r>
          <w:instrText xml:space="preserve"> PAGE   \* MERGEFORMAT </w:instrText>
        </w:r>
        <w:r>
          <w:fldChar w:fldCharType="separate"/>
        </w:r>
        <w:r w:rsidR="0084754D">
          <w:rPr>
            <w:noProof/>
          </w:rPr>
          <w:t>2</w:t>
        </w:r>
        <w:r>
          <w:fldChar w:fldCharType="end"/>
        </w:r>
      </w:p>
    </w:sdtContent>
  </w:sdt>
  <w:p w14:paraId="7FA99704" w14:textId="77777777" w:rsidR="0058285A" w:rsidRDefault="005828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FDC4" w14:textId="77777777" w:rsidR="0058285A" w:rsidRDefault="0058285A">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F71DA" w14:textId="77777777" w:rsidR="000444B9" w:rsidRDefault="000444B9" w:rsidP="00FD3CE7">
      <w:pPr>
        <w:spacing w:after="0" w:line="240" w:lineRule="auto"/>
      </w:pPr>
      <w:r>
        <w:separator/>
      </w:r>
    </w:p>
  </w:footnote>
  <w:footnote w:type="continuationSeparator" w:id="0">
    <w:p w14:paraId="2F3D0849" w14:textId="77777777" w:rsidR="000444B9" w:rsidRDefault="000444B9" w:rsidP="00AA6756">
      <w:pPr>
        <w:spacing w:line="240" w:lineRule="auto"/>
      </w:pPr>
      <w:r>
        <w:continuationSeparator/>
      </w:r>
    </w:p>
  </w:footnote>
  <w:footnote w:type="continuationNotice" w:id="1">
    <w:p w14:paraId="16779D27" w14:textId="77777777" w:rsidR="000444B9" w:rsidRDefault="000444B9">
      <w:pPr>
        <w:spacing w:after="0" w:line="240" w:lineRule="auto"/>
      </w:pPr>
    </w:p>
  </w:footnote>
  <w:footnote w:id="2">
    <w:p w14:paraId="29064225" w14:textId="1CE59A28" w:rsidR="0058285A" w:rsidRPr="00C816C3" w:rsidRDefault="0058285A" w:rsidP="007A3323">
      <w:pPr>
        <w:spacing w:after="0"/>
        <w:ind w:left="142" w:hanging="142"/>
        <w:jc w:val="both"/>
        <w:rPr>
          <w:rFonts w:asciiTheme="minorHAnsi" w:hAnsiTheme="minorHAnsi" w:cs="Times New Roman"/>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zostały zatwierdzone i opublikowane na stronach internetowych: </w:t>
      </w:r>
      <w:hyperlink r:id="rId1" w:history="1">
        <w:r w:rsidRPr="004175CB">
          <w:rPr>
            <w:rStyle w:val="Hipercze"/>
            <w:rFonts w:asciiTheme="minorHAnsi" w:hAnsiTheme="minorHAnsi" w:cstheme="minorHAnsi"/>
            <w:sz w:val="20"/>
            <w:szCs w:val="20"/>
          </w:rPr>
          <w:t>Portal Funduszy Europejskich</w:t>
        </w:r>
      </w:hyperlink>
      <w:r>
        <w:rPr>
          <w:rFonts w:asciiTheme="minorHAnsi" w:hAnsiTheme="minorHAnsi" w:cstheme="minorHAnsi"/>
          <w:sz w:val="20"/>
          <w:szCs w:val="20"/>
        </w:rPr>
        <w:t xml:space="preserve"> (w </w:t>
      </w:r>
      <w:r w:rsidRPr="00957E47">
        <w:rPr>
          <w:rFonts w:asciiTheme="minorHAnsi" w:hAnsiTheme="minorHAnsi" w:cstheme="minorHAnsi"/>
          <w:sz w:val="20"/>
          <w:szCs w:val="20"/>
        </w:rPr>
        <w:t>dziale – Zapoznaj się z prawem i dokumentami) oraz </w:t>
      </w:r>
      <w:hyperlink r:id="rId2" w:history="1">
        <w:r w:rsidRPr="004175CB">
          <w:rPr>
            <w:rStyle w:val="Hipercze"/>
            <w:rFonts w:asciiTheme="minorHAnsi" w:hAnsiTheme="minorHAnsi" w:cstheme="minorHAnsi"/>
            <w:sz w:val="20"/>
            <w:szCs w:val="20"/>
          </w:rPr>
          <w:t>Ministerstwa Rozwoju</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zakładce: fundusze europejskie – wytyczne – wytyczne na lata 2014-2020). W ww. miejscach publikowane będą również projekty aktualizacji wytycznych.</w:t>
      </w:r>
    </w:p>
  </w:footnote>
  <w:footnote w:id="3">
    <w:p w14:paraId="7024425B" w14:textId="76DD2C03" w:rsidR="0058285A" w:rsidRPr="00AA6235" w:rsidRDefault="0058285A" w:rsidP="007A3323">
      <w:pPr>
        <w:spacing w:after="0"/>
        <w:ind w:left="142" w:hanging="142"/>
        <w:jc w:val="both"/>
        <w:rPr>
          <w:strike/>
          <w:sz w:val="20"/>
          <w:szCs w:val="20"/>
        </w:rPr>
      </w:pPr>
      <w:r w:rsidRPr="007D76A3">
        <w:rPr>
          <w:rStyle w:val="Odwoanieprzypisudolnego"/>
          <w:sz w:val="20"/>
          <w:szCs w:val="18"/>
        </w:rPr>
        <w:footnoteRef/>
      </w:r>
      <w:r w:rsidRPr="007D76A3">
        <w:rPr>
          <w:sz w:val="20"/>
          <w:szCs w:val="18"/>
        </w:rPr>
        <w:t xml:space="preserve"> </w:t>
      </w:r>
      <w:r w:rsidRPr="007D76A3">
        <w:rPr>
          <w:rFonts w:asciiTheme="minorHAnsi" w:hAnsiTheme="minorHAnsi" w:cstheme="minorHAnsi"/>
          <w:sz w:val="18"/>
          <w:szCs w:val="18"/>
        </w:rPr>
        <w:t xml:space="preserve">Kwota przeliczona wg kursu </w:t>
      </w:r>
      <w:r w:rsidRPr="00F21FA5">
        <w:rPr>
          <w:rFonts w:asciiTheme="minorHAnsi" w:hAnsiTheme="minorHAnsi" w:cstheme="minorHAnsi"/>
          <w:sz w:val="18"/>
          <w:szCs w:val="18"/>
        </w:rPr>
        <w:t xml:space="preserve">1 EUR </w:t>
      </w:r>
      <w:r w:rsidRPr="008A3FCF">
        <w:rPr>
          <w:rFonts w:asciiTheme="minorHAnsi" w:hAnsiTheme="minorHAnsi" w:cstheme="minorHAnsi"/>
          <w:sz w:val="18"/>
          <w:szCs w:val="18"/>
        </w:rPr>
        <w:t xml:space="preserve">4,2432 </w:t>
      </w:r>
      <w:r w:rsidRPr="008A3FCF">
        <w:rPr>
          <w:rFonts w:asciiTheme="minorHAnsi" w:hAnsiTheme="minorHAnsi"/>
          <w:sz w:val="20"/>
          <w:szCs w:val="20"/>
        </w:rPr>
        <w:t>PLN</w:t>
      </w:r>
      <w:r w:rsidRPr="00F21FA5">
        <w:rPr>
          <w:rFonts w:ascii="Calibri" w:hAnsi="Calibri"/>
          <w:sz w:val="20"/>
          <w:szCs w:val="20"/>
        </w:rPr>
        <w:t>.</w:t>
      </w:r>
    </w:p>
  </w:footnote>
  <w:footnote w:id="4">
    <w:p w14:paraId="6D1DC431" w14:textId="33E239FA" w:rsidR="0058285A" w:rsidRDefault="0058285A" w:rsidP="00CD13C8">
      <w:pPr>
        <w:pStyle w:val="Tekstprzypisudolnego"/>
        <w:spacing w:after="0" w:line="276" w:lineRule="auto"/>
        <w:ind w:left="142" w:hanging="142"/>
        <w:jc w:val="both"/>
      </w:pPr>
      <w:r>
        <w:rPr>
          <w:rStyle w:val="Odwoanieprzypisudolnego"/>
        </w:rPr>
        <w:footnoteRef/>
      </w:r>
      <w:r>
        <w:t xml:space="preserve"> </w:t>
      </w:r>
      <w:r w:rsidRPr="00EC7260">
        <w:rPr>
          <w:rFonts w:asciiTheme="minorHAnsi" w:hAnsiTheme="minorHAnsi"/>
        </w:rPr>
        <w:t>Przez płatnika należy rozumieć Narodowy Fundus</w:t>
      </w:r>
      <w:r>
        <w:rPr>
          <w:rFonts w:asciiTheme="minorHAnsi" w:hAnsiTheme="minorHAnsi"/>
        </w:rPr>
        <w:t>z Zdrowia albo podmiot (następcę prawnego</w:t>
      </w:r>
      <w:r w:rsidRPr="00EC7260">
        <w:rPr>
          <w:rFonts w:asciiTheme="minorHAnsi" w:hAnsiTheme="minorHAnsi"/>
        </w:rPr>
        <w:t>) zastępując</w:t>
      </w:r>
      <w:r>
        <w:rPr>
          <w:rFonts w:asciiTheme="minorHAnsi" w:hAnsiTheme="minorHAnsi"/>
        </w:rPr>
        <w:t>ego</w:t>
      </w:r>
      <w:r w:rsidRPr="00EC7260">
        <w:rPr>
          <w:rFonts w:asciiTheme="minorHAnsi" w:hAnsiTheme="minorHAnsi"/>
        </w:rPr>
        <w:t xml:space="preserve"> go w finansowaniu udzielania świadczeń opieki zdrowotnej.</w:t>
      </w:r>
    </w:p>
  </w:footnote>
  <w:footnote w:id="5">
    <w:p w14:paraId="5911622D" w14:textId="2F57A7D4" w:rsidR="0058285A" w:rsidRPr="00E130BF" w:rsidRDefault="0058285A" w:rsidP="00BE1AA1">
      <w:pPr>
        <w:spacing w:after="0"/>
        <w:ind w:left="142" w:hanging="142"/>
        <w:jc w:val="both"/>
        <w:rPr>
          <w:rFonts w:asciiTheme="minorHAnsi" w:hAnsiTheme="minorHAnsi"/>
        </w:rPr>
      </w:pPr>
      <w:r>
        <w:rPr>
          <w:rStyle w:val="Odwoanieprzypisudolnego"/>
        </w:rPr>
        <w:footnoteRef/>
      </w:r>
      <w:r>
        <w:t xml:space="preserve"> </w:t>
      </w:r>
      <w:r w:rsidRPr="001730CB">
        <w:rPr>
          <w:rFonts w:asciiTheme="minorHAnsi" w:hAnsiTheme="minorHAnsi"/>
          <w:sz w:val="20"/>
          <w:szCs w:val="20"/>
        </w:rPr>
        <w:t xml:space="preserve">Definiowana jako </w:t>
      </w:r>
      <w:r>
        <w:rPr>
          <w:rFonts w:asciiTheme="minorHAnsi" w:hAnsiTheme="minorHAnsi"/>
          <w:sz w:val="20"/>
          <w:szCs w:val="20"/>
        </w:rPr>
        <w:t>nadana</w:t>
      </w:r>
      <w:r w:rsidRPr="001730CB">
        <w:rPr>
          <w:rFonts w:asciiTheme="minorHAnsi" w:hAnsiTheme="minorHAnsi"/>
          <w:sz w:val="20"/>
          <w:szCs w:val="20"/>
        </w:rPr>
        <w:t xml:space="preserve"> w polskiej placówce pocztowej operatora wyznaczonego w rozumieniu ustawy z</w:t>
      </w:r>
      <w:r>
        <w:rPr>
          <w:rFonts w:asciiTheme="minorHAnsi" w:hAnsiTheme="minorHAnsi"/>
          <w:sz w:val="20"/>
          <w:szCs w:val="20"/>
        </w:rPr>
        <w:t> </w:t>
      </w:r>
      <w:r w:rsidRPr="001730CB">
        <w:rPr>
          <w:rFonts w:asciiTheme="minorHAnsi" w:hAnsiTheme="minorHAnsi"/>
          <w:sz w:val="20"/>
          <w:szCs w:val="20"/>
        </w:rPr>
        <w:t>dnia</w:t>
      </w:r>
      <w:r w:rsidRPr="001730CB">
        <w:rPr>
          <w:rFonts w:asciiTheme="minorHAnsi" w:hAnsiTheme="minorHAnsi"/>
          <w:i/>
          <w:sz w:val="20"/>
          <w:szCs w:val="20"/>
        </w:rPr>
        <w:t xml:space="preserve"> </w:t>
      </w:r>
      <w:r w:rsidRPr="001730CB">
        <w:rPr>
          <w:rFonts w:asciiTheme="minorHAnsi" w:hAnsiTheme="minorHAnsi"/>
          <w:sz w:val="20"/>
          <w:szCs w:val="20"/>
        </w:rPr>
        <w:t>23 listopada 2012 r. Prawo pocztowe (Dz.U. z 2016 r.</w:t>
      </w:r>
      <w:r>
        <w:rPr>
          <w:rFonts w:asciiTheme="minorHAnsi" w:hAnsiTheme="minorHAnsi"/>
          <w:sz w:val="20"/>
          <w:szCs w:val="20"/>
        </w:rPr>
        <w:t xml:space="preserve"> poz. 1113, ze zm.) lub osobiście doręczona do siedziby IOK, potwierdzona</w:t>
      </w:r>
      <w:r w:rsidRPr="001730CB">
        <w:rPr>
          <w:rFonts w:asciiTheme="minorHAnsi" w:hAnsiTheme="minorHAnsi"/>
          <w:sz w:val="20"/>
          <w:szCs w:val="20"/>
        </w:rPr>
        <w:t xml:space="preserve"> pieczęcią wpływu oraz informacją o dacie wpływu.</w:t>
      </w:r>
      <w:r w:rsidRPr="009371B5">
        <w:rPr>
          <w:rFonts w:asciiTheme="minorHAnsi" w:hAnsiTheme="minorHAnsi"/>
        </w:rPr>
        <w:t xml:space="preserve"> </w:t>
      </w:r>
    </w:p>
  </w:footnote>
  <w:footnote w:id="6">
    <w:p w14:paraId="0AF03137" w14:textId="3BC22100" w:rsidR="0058285A" w:rsidRPr="00321543" w:rsidRDefault="0058285A" w:rsidP="00263185">
      <w:pPr>
        <w:pStyle w:val="Tekstprzypisudolnego"/>
        <w:spacing w:after="0" w:line="276" w:lineRule="auto"/>
        <w:ind w:left="142" w:hanging="142"/>
      </w:pPr>
      <w:r>
        <w:rPr>
          <w:rStyle w:val="Odwoanieprzypisudolnego"/>
        </w:rPr>
        <w:footnoteRef/>
      </w:r>
      <w:r>
        <w:t xml:space="preserve"> </w:t>
      </w:r>
      <w:r w:rsidRPr="00E130BF">
        <w:rPr>
          <w:rFonts w:asciiTheme="minorHAnsi" w:hAnsiTheme="minorHAnsi" w:cstheme="minorHAnsi"/>
        </w:rPr>
        <w:t>Na podstawie art.16 ust. 1a ustawy z dnia 17 lutego 2005 r. o informatyzacji działalności podmiotów realizujących zadania publiczne</w:t>
      </w:r>
      <w:r>
        <w:rPr>
          <w:rFonts w:asciiTheme="minorHAnsi" w:hAnsiTheme="minorHAnsi" w:cstheme="minorHAnsi"/>
        </w:rPr>
        <w:t xml:space="preserve"> (Dz.U. z 2017 r. poz. 570)</w:t>
      </w:r>
      <w:r w:rsidRPr="00E130BF">
        <w:rPr>
          <w:rFonts w:asciiTheme="minorHAnsi" w:hAnsiTheme="minorHAnsi" w:cstheme="minorHAnsi"/>
        </w:rPr>
        <w:t xml:space="preserve">. </w:t>
      </w:r>
    </w:p>
  </w:footnote>
  <w:footnote w:id="7">
    <w:p w14:paraId="5F16F0F8" w14:textId="7BDD4493" w:rsidR="0058285A" w:rsidRDefault="0058285A" w:rsidP="00486CFA">
      <w:pPr>
        <w:pStyle w:val="Tekstprzypisudolnego"/>
        <w:spacing w:after="0" w:line="276" w:lineRule="auto"/>
        <w:ind w:left="142" w:hanging="142"/>
        <w:jc w:val="both"/>
      </w:pPr>
      <w:r>
        <w:rPr>
          <w:rStyle w:val="Odwoanieprzypisudolnego"/>
        </w:rPr>
        <w:footnoteRef/>
      </w:r>
      <w:r>
        <w:t xml:space="preserve"> </w:t>
      </w:r>
      <w:r w:rsidRPr="00486CFA">
        <w:rPr>
          <w:rFonts w:asciiTheme="minorHAnsi" w:hAnsiTheme="minorHAnsi"/>
        </w:rPr>
        <w:t>Regionalny Program Polityki Zdrowotnej dotyczący prewencji cukrzycy typu 2</w:t>
      </w:r>
      <w:r>
        <w:rPr>
          <w:rFonts w:asciiTheme="minorHAnsi" w:hAnsiTheme="minorHAnsi"/>
        </w:rPr>
        <w:t>.</w:t>
      </w:r>
      <w:r w:rsidRPr="00164719">
        <w:rPr>
          <w:rFonts w:asciiTheme="minorHAnsi" w:hAnsiTheme="minorHAnsi"/>
        </w:rPr>
        <w:t xml:space="preserve"> stanowi </w:t>
      </w:r>
      <w:r w:rsidRPr="000765C6">
        <w:rPr>
          <w:rFonts w:asciiTheme="minorHAnsi" w:hAnsiTheme="minorHAnsi"/>
        </w:rPr>
        <w:t>załącznik nr 4</w:t>
      </w:r>
      <w:r>
        <w:rPr>
          <w:rFonts w:asciiTheme="minorHAnsi" w:hAnsiTheme="minorHAnsi"/>
        </w:rPr>
        <w:t xml:space="preserve"> do </w:t>
      </w:r>
      <w:r w:rsidRPr="00164719">
        <w:rPr>
          <w:rFonts w:asciiTheme="minorHAnsi" w:hAnsiTheme="minorHAnsi"/>
        </w:rPr>
        <w:t>niniejszego regulaminu.</w:t>
      </w:r>
      <w:r>
        <w:t xml:space="preserve"> </w:t>
      </w:r>
    </w:p>
  </w:footnote>
  <w:footnote w:id="8">
    <w:p w14:paraId="227C952C" w14:textId="4BBF8D12" w:rsidR="0058285A" w:rsidRPr="000765C6" w:rsidRDefault="0058285A" w:rsidP="007A3323">
      <w:pPr>
        <w:pStyle w:val="Tekstprzypisudolnego"/>
        <w:spacing w:after="0" w:line="276" w:lineRule="auto"/>
        <w:rPr>
          <w:rFonts w:ascii="Calibri" w:hAnsi="Calibri"/>
        </w:rPr>
      </w:pPr>
      <w:r>
        <w:rPr>
          <w:rStyle w:val="Odwoanieprzypisudolnego"/>
          <w:rFonts w:ascii="Calibri" w:hAnsi="Calibri"/>
          <w:sz w:val="18"/>
        </w:rPr>
        <w:footnoteRef/>
      </w:r>
      <w:r>
        <w:rPr>
          <w:rFonts w:ascii="Calibri" w:hAnsi="Calibri"/>
          <w:sz w:val="18"/>
        </w:rPr>
        <w:t xml:space="preserve"> </w:t>
      </w:r>
      <w:r w:rsidRPr="00E87FAD">
        <w:rPr>
          <w:rFonts w:ascii="Calibri" w:hAnsi="Calibri"/>
        </w:rPr>
        <w:t xml:space="preserve">Pełna definicja wskaźników znajduje się w </w:t>
      </w:r>
      <w:r w:rsidRPr="000765C6">
        <w:rPr>
          <w:rFonts w:ascii="Calibri" w:hAnsi="Calibri"/>
        </w:rPr>
        <w:t>załączniku nr 5 do niniejszego regulaminu</w:t>
      </w:r>
      <w:r w:rsidRPr="000765C6">
        <w:rPr>
          <w:rFonts w:ascii="Calibri" w:hAnsi="Calibri"/>
          <w:sz w:val="18"/>
        </w:rPr>
        <w:t>.</w:t>
      </w:r>
    </w:p>
  </w:footnote>
  <w:footnote w:id="9">
    <w:p w14:paraId="7547DA9B" w14:textId="593B270D" w:rsidR="0058285A" w:rsidRDefault="0058285A" w:rsidP="007A3323">
      <w:pPr>
        <w:pStyle w:val="Tekstprzypisudolnego"/>
        <w:spacing w:after="0" w:line="276" w:lineRule="auto"/>
        <w:rPr>
          <w:rFonts w:ascii="Calibri" w:hAnsi="Calibri"/>
        </w:rPr>
      </w:pPr>
      <w:r w:rsidRPr="000765C6">
        <w:rPr>
          <w:rStyle w:val="Odwoanieprzypisudolnego"/>
          <w:rFonts w:ascii="Calibri" w:hAnsi="Calibri"/>
          <w:sz w:val="18"/>
        </w:rPr>
        <w:footnoteRef/>
      </w:r>
      <w:r w:rsidRPr="000765C6">
        <w:rPr>
          <w:rFonts w:ascii="Calibri" w:hAnsi="Calibri"/>
          <w:sz w:val="18"/>
        </w:rPr>
        <w:t xml:space="preserve"> </w:t>
      </w:r>
      <w:r w:rsidRPr="000765C6">
        <w:rPr>
          <w:rFonts w:ascii="Calibri" w:hAnsi="Calibri"/>
        </w:rPr>
        <w:t>Pełna definicja wskaźników znajduje się w załączniku nr 5 do niniejszego</w:t>
      </w:r>
      <w:r w:rsidRPr="00C27B51">
        <w:rPr>
          <w:rFonts w:ascii="Calibri" w:hAnsi="Calibri"/>
        </w:rPr>
        <w:t xml:space="preserve"> regulaminu.</w:t>
      </w:r>
    </w:p>
  </w:footnote>
  <w:footnote w:id="10">
    <w:p w14:paraId="53BDC002" w14:textId="16AE30F9" w:rsidR="0058285A" w:rsidRPr="00585E97" w:rsidRDefault="0058285A" w:rsidP="001D5839">
      <w:pPr>
        <w:pStyle w:val="Tekstprzypisudolnego"/>
        <w:spacing w:after="0" w:line="276" w:lineRule="auto"/>
        <w:ind w:left="142" w:hanging="142"/>
        <w:jc w:val="both"/>
        <w:rPr>
          <w:rFonts w:ascii="Calibri" w:hAnsi="Calibri"/>
        </w:rPr>
      </w:pPr>
      <w:r w:rsidRPr="00585E97">
        <w:rPr>
          <w:rFonts w:ascii="Calibri" w:hAnsi="Calibri"/>
          <w:vertAlign w:val="superscript"/>
        </w:rPr>
        <w:footnoteRef/>
      </w:r>
      <w:r w:rsidRPr="00585E97">
        <w:rPr>
          <w:rFonts w:ascii="Calibri" w:hAnsi="Calibri"/>
        </w:rPr>
        <w:t xml:space="preserve"> Na podstawie art.16 ust. 1a ustawy z dnia 17 lutego 2005 r. o informatyzacji działalności podmiotów realizujących zadania publiczne (Dz.U. z 2017</w:t>
      </w:r>
      <w:r>
        <w:rPr>
          <w:rFonts w:ascii="Calibri" w:hAnsi="Calibri"/>
        </w:rPr>
        <w:t xml:space="preserve"> r.</w:t>
      </w:r>
      <w:r w:rsidRPr="00585E97">
        <w:rPr>
          <w:rFonts w:ascii="Calibri" w:hAnsi="Calibri"/>
        </w:rPr>
        <w:t xml:space="preserve"> poz. 570)</w:t>
      </w:r>
    </w:p>
  </w:footnote>
  <w:footnote w:id="11">
    <w:p w14:paraId="45C5E884" w14:textId="5F666B53" w:rsidR="0058285A" w:rsidRPr="00B82CB3" w:rsidRDefault="0058285A" w:rsidP="007A332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Zasady działania SL2014, sposób korzystania z niego przez beneficjentów oraz warunki nadania beneficjentom uprawnień dostępu zostały opisane w § 16 wzoru umowy o dofinansowanie proje</w:t>
      </w:r>
      <w:r w:rsidRPr="00D84309">
        <w:rPr>
          <w:rFonts w:ascii="Calibri" w:hAnsi="Calibri" w:cstheme="minorHAnsi"/>
        </w:rPr>
        <w:t xml:space="preserve">ktu oraz </w:t>
      </w:r>
      <w:r w:rsidRPr="00D84309">
        <w:rPr>
          <w:rFonts w:ascii="Calibri" w:hAnsi="Calibri" w:cstheme="minorHAnsi"/>
          <w:i/>
        </w:rPr>
        <w:t xml:space="preserve">Wytycznych w zakresie warunków gromadzenia i przekazywania danych w postaci elektronicznej na lata 2014-2020, </w:t>
      </w:r>
      <w:r w:rsidRPr="00DA331E">
        <w:rPr>
          <w:rFonts w:ascii="Calibri" w:hAnsi="Calibri" w:cstheme="minorHAnsi"/>
        </w:rPr>
        <w:t>które dostępne są na stronie internetowej</w:t>
      </w:r>
      <w:r>
        <w:rPr>
          <w:rFonts w:ascii="Calibri" w:hAnsi="Calibri" w:cstheme="minorHAnsi"/>
          <w:i/>
        </w:rPr>
        <w:t xml:space="preserve"> </w:t>
      </w:r>
      <w:hyperlink r:id="rId3" w:history="1">
        <w:r>
          <w:rPr>
            <w:rStyle w:val="Hipercze"/>
            <w:rFonts w:ascii="Calibri" w:hAnsi="Calibri" w:cstheme="minorHAnsi"/>
          </w:rPr>
          <w:t>RPO WP 2014-2020</w:t>
        </w:r>
      </w:hyperlink>
      <w:r>
        <w:rPr>
          <w:rStyle w:val="Hipercze"/>
          <w:rFonts w:ascii="Calibri" w:hAnsi="Calibri" w:cstheme="minorHAnsi"/>
        </w:rPr>
        <w:t>.</w:t>
      </w:r>
      <w:r w:rsidRPr="00D84309">
        <w:rPr>
          <w:rFonts w:ascii="Calibri" w:hAnsi="Calibri" w:cstheme="minorHAnsi"/>
          <w:u w:val="single"/>
        </w:rPr>
        <w:t xml:space="preserve"> </w:t>
      </w:r>
    </w:p>
  </w:footnote>
  <w:footnote w:id="12">
    <w:p w14:paraId="5475EE70" w14:textId="1726E41D" w:rsidR="0058285A" w:rsidRPr="008C48CF" w:rsidRDefault="0058285A" w:rsidP="007A3323">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w:t>
      </w:r>
      <w:r>
        <w:rPr>
          <w:rFonts w:ascii="Calibri" w:hAnsi="Calibri" w:cs="Calibri"/>
          <w:color w:val="000000"/>
        </w:rPr>
        <w:t>KRS) bądź Centralna Ewidencja i </w:t>
      </w:r>
      <w:r w:rsidRPr="00C213FE">
        <w:rPr>
          <w:rFonts w:ascii="Calibri" w:hAnsi="Calibri" w:cs="Calibri"/>
          <w:color w:val="000000"/>
        </w:rPr>
        <w:t xml:space="preserve">Informacja </w:t>
      </w:r>
      <w:r>
        <w:rPr>
          <w:rFonts w:ascii="Calibri" w:hAnsi="Calibri" w:cs="Calibri"/>
          <w:color w:val="000000"/>
        </w:rPr>
        <w:t xml:space="preserve">o </w:t>
      </w:r>
      <w:r w:rsidRPr="00C213FE">
        <w:rPr>
          <w:rFonts w:ascii="Calibri" w:hAnsi="Calibri" w:cs="Calibri"/>
          <w:color w:val="000000"/>
        </w:rPr>
        <w:t xml:space="preserve">Działalności Gospodarczej (CEIDG). Wnioskodawca może być jednak zobowiązany do złożenia dodatkowego dokumentu potwierdzającego sposób jego reprezentacji, w </w:t>
      </w:r>
      <w:r>
        <w:rPr>
          <w:rFonts w:ascii="Calibri" w:hAnsi="Calibri" w:cs="Calibri"/>
          <w:color w:val="000000"/>
        </w:rPr>
        <w:t>przypadku stwierdzenia przez IZ </w:t>
      </w:r>
      <w:r w:rsidRPr="00C213FE">
        <w:rPr>
          <w:rFonts w:ascii="Calibri" w:hAnsi="Calibri" w:cs="Calibri"/>
          <w:color w:val="000000"/>
        </w:rPr>
        <w:t>RPO WP rozbieżności w tym zakresie (np. gdy z rejestru nie wynika, iż osoba/osoby</w:t>
      </w:r>
      <w:r>
        <w:rPr>
          <w:rFonts w:ascii="Calibri" w:hAnsi="Calibri" w:cs="Calibri"/>
          <w:color w:val="000000"/>
        </w:rPr>
        <w:t>,</w:t>
      </w:r>
      <w:r w:rsidRPr="00C213FE">
        <w:rPr>
          <w:rFonts w:ascii="Calibri" w:hAnsi="Calibri" w:cs="Calibri"/>
          <w:color w:val="000000"/>
        </w:rPr>
        <w:t xml:space="preserve"> które podpisały wniosek są osobami uprawnionymi do reprezentowania wnioskodawcy).</w:t>
      </w:r>
    </w:p>
  </w:footnote>
  <w:footnote w:id="13">
    <w:p w14:paraId="4B491A66" w14:textId="77777777" w:rsidR="0058285A" w:rsidRDefault="0058285A" w:rsidP="007A3323">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14:paraId="4E86A17B" w14:textId="219E8C59" w:rsidR="0058285A" w:rsidRPr="005C46CC" w:rsidRDefault="0058285A" w:rsidP="007A3323">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 ze zm.</w:t>
      </w:r>
      <w:r w:rsidRPr="005C46CC">
        <w:rPr>
          <w:rFonts w:asciiTheme="minorHAnsi" w:hAnsiTheme="minorHAnsi"/>
        </w:rPr>
        <w:t xml:space="preserve">), tzn. Skarbu Państwa, jednostek samorządu terytorialnego i ich związków. </w:t>
      </w:r>
    </w:p>
  </w:footnote>
  <w:footnote w:id="15">
    <w:p w14:paraId="59E1515C" w14:textId="75ACC45B" w:rsidR="0058285A" w:rsidRDefault="0058285A" w:rsidP="007A3323">
      <w:pPr>
        <w:pStyle w:val="Tekstprzypisudolnego"/>
        <w:spacing w:after="0" w:line="276" w:lineRule="auto"/>
      </w:pPr>
      <w:r>
        <w:rPr>
          <w:rStyle w:val="Odwoanieprzypisudolnego"/>
        </w:rPr>
        <w:footnoteRef/>
      </w:r>
      <w:r>
        <w:t xml:space="preserve"> </w:t>
      </w:r>
      <w:r w:rsidRPr="00CD7E65">
        <w:rPr>
          <w:rFonts w:asciiTheme="minorHAnsi" w:hAnsiTheme="minorHAnsi"/>
        </w:rPr>
        <w:t>Wymóg złożenia zaświadczenia nie dotyczy jednostek samorządu terytorialnego.</w:t>
      </w:r>
    </w:p>
  </w:footnote>
  <w:footnote w:id="16">
    <w:p w14:paraId="354EDEE3" w14:textId="027C0705" w:rsidR="0058285A" w:rsidRDefault="0058285A" w:rsidP="007A3323">
      <w:pPr>
        <w:pStyle w:val="Tekstprzypisudolnego"/>
        <w:spacing w:after="0" w:line="276" w:lineRule="auto"/>
      </w:pPr>
      <w:r>
        <w:rPr>
          <w:rStyle w:val="Odwoanieprzypisudolnego"/>
        </w:rPr>
        <w:footnoteRef/>
      </w:r>
      <w:r>
        <w:t xml:space="preserve"> </w:t>
      </w:r>
      <w:r w:rsidRPr="00CD7E65">
        <w:rPr>
          <w:rFonts w:asciiTheme="minorHAnsi" w:hAnsiTheme="minorHAnsi"/>
        </w:rPr>
        <w:t>Wymóg złożenia zaświadczenia nie dotyczy jednostek samorządu terytorialnego</w:t>
      </w:r>
      <w:r w:rsidRPr="00FD1F4E">
        <w:t>.</w:t>
      </w:r>
    </w:p>
  </w:footnote>
  <w:footnote w:id="17">
    <w:p w14:paraId="1DEDD124" w14:textId="77777777" w:rsidR="0058285A" w:rsidRPr="005C46CC" w:rsidRDefault="0058285A" w:rsidP="007A3323">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8">
    <w:p w14:paraId="21F4AE24" w14:textId="77777777" w:rsidR="0058285A" w:rsidRPr="00C213FE" w:rsidRDefault="0058285A" w:rsidP="007A3323">
      <w:pPr>
        <w:pStyle w:val="Tekstprzypisudolnego"/>
        <w:spacing w:line="276" w:lineRule="aut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84BB" w14:textId="77777777" w:rsidR="0058285A" w:rsidRDefault="0058285A">
    <w:pPr>
      <w:pStyle w:val="Nagwek"/>
    </w:pPr>
  </w:p>
  <w:p w14:paraId="4660B7E6" w14:textId="77777777" w:rsidR="0058285A" w:rsidRDefault="0058285A"/>
  <w:p w14:paraId="077BD4B7" w14:textId="77777777" w:rsidR="0058285A" w:rsidRDefault="005828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A6C5A" w14:textId="77777777" w:rsidR="0058285A" w:rsidRDefault="0058285A">
    <w:pPr>
      <w:pStyle w:val="Nagwek"/>
    </w:pPr>
    <w:r>
      <w:rPr>
        <w:noProof/>
        <w:lang w:eastAsia="pl-PL"/>
      </w:rPr>
      <w:drawing>
        <wp:anchor distT="0" distB="0" distL="114300" distR="114300" simplePos="0" relativeHeight="251658240" behindDoc="0" locked="0" layoutInCell="0" allowOverlap="1" wp14:anchorId="1430A435" wp14:editId="29183AE7">
          <wp:simplePos x="0" y="0"/>
          <wp:positionH relativeFrom="page">
            <wp:posOffset>333375</wp:posOffset>
          </wp:positionH>
          <wp:positionV relativeFrom="page">
            <wp:posOffset>161925</wp:posOffset>
          </wp:positionV>
          <wp:extent cx="7058025" cy="762000"/>
          <wp:effectExtent l="19050" t="0" r="9525" b="0"/>
          <wp:wrapNone/>
          <wp:docPr id="5"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61561D"/>
    <w:multiLevelType w:val="multilevel"/>
    <w:tmpl w:val="D960C0C6"/>
    <w:lvl w:ilvl="0">
      <w:start w:val="1"/>
      <w:numFmt w:val="decimal"/>
      <w:lvlText w:val="%1"/>
      <w:lvlJc w:val="left"/>
      <w:pPr>
        <w:ind w:left="360" w:hanging="360"/>
      </w:pPr>
      <w:rPr>
        <w:rFonts w:hint="default"/>
        <w:b/>
        <w:color w:val="FFFFFF" w:themeColor="background1"/>
        <w:sz w:val="24"/>
      </w:rPr>
    </w:lvl>
    <w:lvl w:ilvl="1">
      <w:start w:val="9"/>
      <w:numFmt w:val="decimal"/>
      <w:lvlText w:val="%1.%2"/>
      <w:lvlJc w:val="left"/>
      <w:pPr>
        <w:ind w:left="360" w:hanging="360"/>
      </w:pPr>
      <w:rPr>
        <w:rFonts w:hint="default"/>
        <w:b/>
        <w:color w:val="FFFFFF" w:themeColor="background1"/>
        <w:sz w:val="24"/>
      </w:rPr>
    </w:lvl>
    <w:lvl w:ilvl="2">
      <w:start w:val="1"/>
      <w:numFmt w:val="decimal"/>
      <w:lvlText w:val="%1.%2.%3"/>
      <w:lvlJc w:val="left"/>
      <w:pPr>
        <w:ind w:left="720" w:hanging="720"/>
      </w:pPr>
      <w:rPr>
        <w:rFonts w:hint="default"/>
        <w:b/>
        <w:color w:val="FFFFFF" w:themeColor="background1"/>
        <w:sz w:val="24"/>
      </w:rPr>
    </w:lvl>
    <w:lvl w:ilvl="3">
      <w:start w:val="1"/>
      <w:numFmt w:val="decimal"/>
      <w:lvlText w:val="%1.%2.%3.%4"/>
      <w:lvlJc w:val="left"/>
      <w:pPr>
        <w:ind w:left="720" w:hanging="720"/>
      </w:pPr>
      <w:rPr>
        <w:rFonts w:hint="default"/>
        <w:b/>
        <w:color w:val="FFFFFF" w:themeColor="background1"/>
        <w:sz w:val="24"/>
      </w:rPr>
    </w:lvl>
    <w:lvl w:ilvl="4">
      <w:start w:val="1"/>
      <w:numFmt w:val="decimal"/>
      <w:lvlText w:val="%1.%2.%3.%4.%5"/>
      <w:lvlJc w:val="left"/>
      <w:pPr>
        <w:ind w:left="1080" w:hanging="1080"/>
      </w:pPr>
      <w:rPr>
        <w:rFonts w:hint="default"/>
        <w:b/>
        <w:color w:val="FFFFFF" w:themeColor="background1"/>
        <w:sz w:val="24"/>
      </w:rPr>
    </w:lvl>
    <w:lvl w:ilvl="5">
      <w:start w:val="1"/>
      <w:numFmt w:val="decimal"/>
      <w:lvlText w:val="%1.%2.%3.%4.%5.%6"/>
      <w:lvlJc w:val="left"/>
      <w:pPr>
        <w:ind w:left="1080" w:hanging="1080"/>
      </w:pPr>
      <w:rPr>
        <w:rFonts w:hint="default"/>
        <w:b/>
        <w:color w:val="FFFFFF" w:themeColor="background1"/>
        <w:sz w:val="24"/>
      </w:rPr>
    </w:lvl>
    <w:lvl w:ilvl="6">
      <w:start w:val="1"/>
      <w:numFmt w:val="decimal"/>
      <w:lvlText w:val="%1.%2.%3.%4.%5.%6.%7"/>
      <w:lvlJc w:val="left"/>
      <w:pPr>
        <w:ind w:left="1440" w:hanging="1440"/>
      </w:pPr>
      <w:rPr>
        <w:rFonts w:hint="default"/>
        <w:b/>
        <w:color w:val="FFFFFF" w:themeColor="background1"/>
        <w:sz w:val="24"/>
      </w:rPr>
    </w:lvl>
    <w:lvl w:ilvl="7">
      <w:start w:val="1"/>
      <w:numFmt w:val="decimal"/>
      <w:lvlText w:val="%1.%2.%3.%4.%5.%6.%7.%8"/>
      <w:lvlJc w:val="left"/>
      <w:pPr>
        <w:ind w:left="1440" w:hanging="1440"/>
      </w:pPr>
      <w:rPr>
        <w:rFonts w:hint="default"/>
        <w:b/>
        <w:color w:val="FFFFFF" w:themeColor="background1"/>
        <w:sz w:val="24"/>
      </w:rPr>
    </w:lvl>
    <w:lvl w:ilvl="8">
      <w:start w:val="1"/>
      <w:numFmt w:val="decimal"/>
      <w:lvlText w:val="%1.%2.%3.%4.%5.%6.%7.%8.%9"/>
      <w:lvlJc w:val="left"/>
      <w:pPr>
        <w:ind w:left="1800" w:hanging="1800"/>
      </w:pPr>
      <w:rPr>
        <w:rFonts w:hint="default"/>
        <w:b/>
        <w:color w:val="FFFFFF" w:themeColor="background1"/>
        <w:sz w:val="24"/>
      </w:rPr>
    </w:lvl>
  </w:abstractNum>
  <w:abstractNum w:abstractNumId="4"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466F3"/>
    <w:multiLevelType w:val="hybridMultilevel"/>
    <w:tmpl w:val="9A5A1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2" w15:restartNumberingAfterBreak="0">
    <w:nsid w:val="1A987F21"/>
    <w:multiLevelType w:val="hybridMultilevel"/>
    <w:tmpl w:val="C20A9C2C"/>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DEF23E8"/>
    <w:multiLevelType w:val="hybridMultilevel"/>
    <w:tmpl w:val="1054D4A8"/>
    <w:lvl w:ilvl="0" w:tplc="04150011">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07D0709"/>
    <w:multiLevelType w:val="multilevel"/>
    <w:tmpl w:val="17B85AFA"/>
    <w:lvl w:ilvl="0">
      <w:start w:val="3"/>
      <w:numFmt w:val="decimal"/>
      <w:lvlText w:val="%1"/>
      <w:lvlJc w:val="left"/>
      <w:pPr>
        <w:ind w:left="360" w:hanging="360"/>
      </w:pPr>
      <w:rPr>
        <w:rFonts w:hint="default"/>
        <w:b/>
        <w:color w:val="FFFFFF" w:themeColor="background1"/>
        <w:sz w:val="28"/>
      </w:rPr>
    </w:lvl>
    <w:lvl w:ilvl="1">
      <w:start w:val="1"/>
      <w:numFmt w:val="decimal"/>
      <w:lvlText w:val="%1.%2"/>
      <w:lvlJc w:val="left"/>
      <w:pPr>
        <w:ind w:left="720" w:hanging="360"/>
      </w:pPr>
      <w:rPr>
        <w:rFonts w:hint="default"/>
        <w:b/>
        <w:color w:val="FFFFFF" w:themeColor="background1"/>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B87348"/>
    <w:multiLevelType w:val="hybridMultilevel"/>
    <w:tmpl w:val="E4D8CE6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18" w15:restartNumberingAfterBreak="0">
    <w:nsid w:val="276A5108"/>
    <w:multiLevelType w:val="hybridMultilevel"/>
    <w:tmpl w:val="7908C9D8"/>
    <w:lvl w:ilvl="0" w:tplc="D8C20F7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2C3638"/>
    <w:multiLevelType w:val="hybridMultilevel"/>
    <w:tmpl w:val="69681A14"/>
    <w:lvl w:ilvl="0" w:tplc="D6120FC8">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7" w15:restartNumberingAfterBreak="0">
    <w:nsid w:val="34474DCE"/>
    <w:multiLevelType w:val="hybridMultilevel"/>
    <w:tmpl w:val="5664A6B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B014AC1"/>
    <w:multiLevelType w:val="hybridMultilevel"/>
    <w:tmpl w:val="44E429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847494"/>
    <w:multiLevelType w:val="multilevel"/>
    <w:tmpl w:val="6674EC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E1869BE"/>
    <w:multiLevelType w:val="hybridMultilevel"/>
    <w:tmpl w:val="E6BA2D22"/>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912A5A"/>
    <w:multiLevelType w:val="hybridMultilevel"/>
    <w:tmpl w:val="055621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3B07A66"/>
    <w:multiLevelType w:val="hybridMultilevel"/>
    <w:tmpl w:val="841EF284"/>
    <w:lvl w:ilvl="0" w:tplc="4990A9D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8510B9F"/>
    <w:multiLevelType w:val="hybridMultilevel"/>
    <w:tmpl w:val="27FEC06C"/>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1"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C03124"/>
    <w:multiLevelType w:val="hybridMultilevel"/>
    <w:tmpl w:val="94D65E9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9"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1430AE3"/>
    <w:multiLevelType w:val="multilevel"/>
    <w:tmpl w:val="35206B1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4B67205"/>
    <w:multiLevelType w:val="hybridMultilevel"/>
    <w:tmpl w:val="C37E3BA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B66627"/>
    <w:multiLevelType w:val="multilevel"/>
    <w:tmpl w:val="EF681C62"/>
    <w:lvl w:ilvl="0">
      <w:start w:val="1"/>
      <w:numFmt w:val="decimal"/>
      <w:lvlText w:val="%1."/>
      <w:lvlJc w:val="left"/>
      <w:pPr>
        <w:ind w:left="720" w:hanging="360"/>
      </w:p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750D3702"/>
    <w:multiLevelType w:val="multilevel"/>
    <w:tmpl w:val="D794EDAC"/>
    <w:lvl w:ilvl="0">
      <w:start w:val="2"/>
      <w:numFmt w:val="decimal"/>
      <w:lvlText w:val="%1"/>
      <w:lvlJc w:val="left"/>
      <w:pPr>
        <w:ind w:left="360" w:hanging="360"/>
      </w:pPr>
      <w:rPr>
        <w:rFonts w:hint="default"/>
        <w:b/>
        <w:color w:val="FFFFFF" w:themeColor="background1"/>
        <w:sz w:val="24"/>
      </w:rPr>
    </w:lvl>
    <w:lvl w:ilvl="1">
      <w:start w:val="1"/>
      <w:numFmt w:val="decimal"/>
      <w:lvlText w:val="%1.%2"/>
      <w:lvlJc w:val="left"/>
      <w:pPr>
        <w:ind w:left="360" w:hanging="360"/>
      </w:pPr>
      <w:rPr>
        <w:rFonts w:asciiTheme="minorHAnsi" w:hAnsiTheme="minorHAnsi" w:hint="default"/>
        <w:b/>
        <w:color w:val="FFFFFF" w:themeColor="background1"/>
        <w:sz w:val="24"/>
      </w:rPr>
    </w:lvl>
    <w:lvl w:ilvl="2">
      <w:start w:val="1"/>
      <w:numFmt w:val="decimal"/>
      <w:lvlText w:val="%1.%2.%3"/>
      <w:lvlJc w:val="left"/>
      <w:pPr>
        <w:ind w:left="720" w:hanging="720"/>
      </w:pPr>
      <w:rPr>
        <w:rFonts w:hint="default"/>
        <w:b/>
        <w:color w:val="FFFFFF" w:themeColor="background1"/>
        <w:sz w:val="24"/>
      </w:rPr>
    </w:lvl>
    <w:lvl w:ilvl="3">
      <w:start w:val="1"/>
      <w:numFmt w:val="decimal"/>
      <w:lvlText w:val="%1.%2.%3.%4"/>
      <w:lvlJc w:val="left"/>
      <w:pPr>
        <w:ind w:left="720" w:hanging="720"/>
      </w:pPr>
      <w:rPr>
        <w:rFonts w:hint="default"/>
        <w:b/>
        <w:color w:val="FFFFFF" w:themeColor="background1"/>
        <w:sz w:val="24"/>
      </w:rPr>
    </w:lvl>
    <w:lvl w:ilvl="4">
      <w:start w:val="1"/>
      <w:numFmt w:val="decimal"/>
      <w:lvlText w:val="%1.%2.%3.%4.%5"/>
      <w:lvlJc w:val="left"/>
      <w:pPr>
        <w:ind w:left="1080" w:hanging="1080"/>
      </w:pPr>
      <w:rPr>
        <w:rFonts w:hint="default"/>
        <w:b/>
        <w:color w:val="FFFFFF" w:themeColor="background1"/>
        <w:sz w:val="24"/>
      </w:rPr>
    </w:lvl>
    <w:lvl w:ilvl="5">
      <w:start w:val="1"/>
      <w:numFmt w:val="decimal"/>
      <w:lvlText w:val="%1.%2.%3.%4.%5.%6"/>
      <w:lvlJc w:val="left"/>
      <w:pPr>
        <w:ind w:left="1080" w:hanging="1080"/>
      </w:pPr>
      <w:rPr>
        <w:rFonts w:hint="default"/>
        <w:b/>
        <w:color w:val="FFFFFF" w:themeColor="background1"/>
        <w:sz w:val="24"/>
      </w:rPr>
    </w:lvl>
    <w:lvl w:ilvl="6">
      <w:start w:val="1"/>
      <w:numFmt w:val="decimal"/>
      <w:lvlText w:val="%1.%2.%3.%4.%5.%6.%7"/>
      <w:lvlJc w:val="left"/>
      <w:pPr>
        <w:ind w:left="1440" w:hanging="1440"/>
      </w:pPr>
      <w:rPr>
        <w:rFonts w:hint="default"/>
        <w:b/>
        <w:color w:val="FFFFFF" w:themeColor="background1"/>
        <w:sz w:val="24"/>
      </w:rPr>
    </w:lvl>
    <w:lvl w:ilvl="7">
      <w:start w:val="1"/>
      <w:numFmt w:val="decimal"/>
      <w:lvlText w:val="%1.%2.%3.%4.%5.%6.%7.%8"/>
      <w:lvlJc w:val="left"/>
      <w:pPr>
        <w:ind w:left="1440" w:hanging="1440"/>
      </w:pPr>
      <w:rPr>
        <w:rFonts w:hint="default"/>
        <w:b/>
        <w:color w:val="FFFFFF" w:themeColor="background1"/>
        <w:sz w:val="24"/>
      </w:rPr>
    </w:lvl>
    <w:lvl w:ilvl="8">
      <w:start w:val="1"/>
      <w:numFmt w:val="decimal"/>
      <w:lvlText w:val="%1.%2.%3.%4.%5.%6.%7.%8.%9"/>
      <w:lvlJc w:val="left"/>
      <w:pPr>
        <w:ind w:left="1800" w:hanging="1800"/>
      </w:pPr>
      <w:rPr>
        <w:rFonts w:hint="default"/>
        <w:b/>
        <w:color w:val="FFFFFF" w:themeColor="background1"/>
        <w:sz w:val="24"/>
      </w:rPr>
    </w:lvl>
  </w:abstractNum>
  <w:abstractNum w:abstractNumId="63" w15:restartNumberingAfterBreak="0">
    <w:nsid w:val="7B6D6861"/>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54"/>
  </w:num>
  <w:num w:numId="4">
    <w:abstractNumId w:val="26"/>
  </w:num>
  <w:num w:numId="5">
    <w:abstractNumId w:val="51"/>
  </w:num>
  <w:num w:numId="6">
    <w:abstractNumId w:val="1"/>
  </w:num>
  <w:num w:numId="7">
    <w:abstractNumId w:val="4"/>
  </w:num>
  <w:num w:numId="8">
    <w:abstractNumId w:val="47"/>
  </w:num>
  <w:num w:numId="9">
    <w:abstractNumId w:val="11"/>
  </w:num>
  <w:num w:numId="10">
    <w:abstractNumId w:val="38"/>
  </w:num>
  <w:num w:numId="11">
    <w:abstractNumId w:val="20"/>
  </w:num>
  <w:num w:numId="12">
    <w:abstractNumId w:val="48"/>
  </w:num>
  <w:num w:numId="13">
    <w:abstractNumId w:val="41"/>
  </w:num>
  <w:num w:numId="14">
    <w:abstractNumId w:val="5"/>
  </w:num>
  <w:num w:numId="15">
    <w:abstractNumId w:val="44"/>
  </w:num>
  <w:num w:numId="16">
    <w:abstractNumId w:val="22"/>
  </w:num>
  <w:num w:numId="17">
    <w:abstractNumId w:val="18"/>
  </w:num>
  <w:num w:numId="18">
    <w:abstractNumId w:val="60"/>
  </w:num>
  <w:num w:numId="19">
    <w:abstractNumId w:val="36"/>
  </w:num>
  <w:num w:numId="20">
    <w:abstractNumId w:val="23"/>
  </w:num>
  <w:num w:numId="21">
    <w:abstractNumId w:val="46"/>
  </w:num>
  <w:num w:numId="22">
    <w:abstractNumId w:val="10"/>
  </w:num>
  <w:num w:numId="23">
    <w:abstractNumId w:val="57"/>
  </w:num>
  <w:num w:numId="24">
    <w:abstractNumId w:val="34"/>
  </w:num>
  <w:num w:numId="25">
    <w:abstractNumId w:val="25"/>
  </w:num>
  <w:num w:numId="26">
    <w:abstractNumId w:val="30"/>
  </w:num>
  <w:num w:numId="27">
    <w:abstractNumId w:val="13"/>
  </w:num>
  <w:num w:numId="28">
    <w:abstractNumId w:val="45"/>
  </w:num>
  <w:num w:numId="29">
    <w:abstractNumId w:val="28"/>
  </w:num>
  <w:num w:numId="30">
    <w:abstractNumId w:val="42"/>
  </w:num>
  <w:num w:numId="31">
    <w:abstractNumId w:val="56"/>
  </w:num>
  <w:num w:numId="32">
    <w:abstractNumId w:val="39"/>
  </w:num>
  <w:num w:numId="33">
    <w:abstractNumId w:val="58"/>
  </w:num>
  <w:num w:numId="34">
    <w:abstractNumId w:val="2"/>
  </w:num>
  <w:num w:numId="35">
    <w:abstractNumId w:val="24"/>
  </w:num>
  <w:num w:numId="36">
    <w:abstractNumId w:val="59"/>
  </w:num>
  <w:num w:numId="37">
    <w:abstractNumId w:val="43"/>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7"/>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4"/>
  </w:num>
  <w:num w:numId="43">
    <w:abstractNumId w:val="50"/>
  </w:num>
  <w:num w:numId="44">
    <w:abstractNumId w:val="61"/>
  </w:num>
  <w:num w:numId="45">
    <w:abstractNumId w:val="29"/>
  </w:num>
  <w:num w:numId="46">
    <w:abstractNumId w:val="19"/>
  </w:num>
  <w:num w:numId="47">
    <w:abstractNumId w:val="3"/>
  </w:num>
  <w:num w:numId="48">
    <w:abstractNumId w:val="62"/>
  </w:num>
  <w:num w:numId="49">
    <w:abstractNumId w:val="63"/>
  </w:num>
  <w:num w:numId="50">
    <w:abstractNumId w:val="12"/>
  </w:num>
  <w:num w:numId="51">
    <w:abstractNumId w:val="6"/>
  </w:num>
  <w:num w:numId="52">
    <w:abstractNumId w:val="16"/>
  </w:num>
  <w:num w:numId="53">
    <w:abstractNumId w:val="40"/>
  </w:num>
  <w:num w:numId="54">
    <w:abstractNumId w:val="52"/>
  </w:num>
  <w:num w:numId="55">
    <w:abstractNumId w:val="49"/>
  </w:num>
  <w:num w:numId="56">
    <w:abstractNumId w:val="21"/>
  </w:num>
  <w:num w:numId="57">
    <w:abstractNumId w:val="15"/>
  </w:num>
  <w:num w:numId="58">
    <w:abstractNumId w:val="33"/>
  </w:num>
  <w:num w:numId="59">
    <w:abstractNumId w:val="27"/>
  </w:num>
  <w:num w:numId="60">
    <w:abstractNumId w:val="32"/>
  </w:num>
  <w:num w:numId="61">
    <w:abstractNumId w:val="31"/>
  </w:num>
  <w:num w:numId="62">
    <w:abstractNumId w:val="37"/>
  </w:num>
  <w:num w:numId="63">
    <w:abstractNumId w:val="35"/>
  </w:num>
  <w:num w:numId="64">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248"/>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6CBD"/>
    <w:rsid w:val="00007067"/>
    <w:rsid w:val="0001025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7D2"/>
    <w:rsid w:val="00023A94"/>
    <w:rsid w:val="00023EC3"/>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7B0"/>
    <w:rsid w:val="00027EAB"/>
    <w:rsid w:val="00030D36"/>
    <w:rsid w:val="0003104D"/>
    <w:rsid w:val="00032396"/>
    <w:rsid w:val="00033100"/>
    <w:rsid w:val="0003314B"/>
    <w:rsid w:val="00033BE9"/>
    <w:rsid w:val="000342A4"/>
    <w:rsid w:val="0003434D"/>
    <w:rsid w:val="000343EC"/>
    <w:rsid w:val="0003450B"/>
    <w:rsid w:val="00034A19"/>
    <w:rsid w:val="00034EEB"/>
    <w:rsid w:val="00035D17"/>
    <w:rsid w:val="0003662F"/>
    <w:rsid w:val="000366B2"/>
    <w:rsid w:val="00036756"/>
    <w:rsid w:val="00036C2E"/>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3EB1"/>
    <w:rsid w:val="000444B9"/>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946"/>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544"/>
    <w:rsid w:val="000568FD"/>
    <w:rsid w:val="00056F10"/>
    <w:rsid w:val="000574A1"/>
    <w:rsid w:val="0005760B"/>
    <w:rsid w:val="00057E0F"/>
    <w:rsid w:val="0006067A"/>
    <w:rsid w:val="000606A1"/>
    <w:rsid w:val="00060ABD"/>
    <w:rsid w:val="000612C8"/>
    <w:rsid w:val="00061531"/>
    <w:rsid w:val="00061C44"/>
    <w:rsid w:val="000621B7"/>
    <w:rsid w:val="0006268B"/>
    <w:rsid w:val="00062BE0"/>
    <w:rsid w:val="000631AB"/>
    <w:rsid w:val="00063463"/>
    <w:rsid w:val="000639C1"/>
    <w:rsid w:val="00064285"/>
    <w:rsid w:val="0006434E"/>
    <w:rsid w:val="000648FC"/>
    <w:rsid w:val="00064D9A"/>
    <w:rsid w:val="00064F04"/>
    <w:rsid w:val="00065C17"/>
    <w:rsid w:val="00065EE6"/>
    <w:rsid w:val="0006696C"/>
    <w:rsid w:val="00066F53"/>
    <w:rsid w:val="000673B6"/>
    <w:rsid w:val="0006789E"/>
    <w:rsid w:val="000678CF"/>
    <w:rsid w:val="000702CC"/>
    <w:rsid w:val="00070410"/>
    <w:rsid w:val="0007121B"/>
    <w:rsid w:val="00072A78"/>
    <w:rsid w:val="00072EBA"/>
    <w:rsid w:val="000731CC"/>
    <w:rsid w:val="0007333D"/>
    <w:rsid w:val="00073649"/>
    <w:rsid w:val="00073A96"/>
    <w:rsid w:val="00073B5C"/>
    <w:rsid w:val="00073F18"/>
    <w:rsid w:val="0007402A"/>
    <w:rsid w:val="00074135"/>
    <w:rsid w:val="0007414E"/>
    <w:rsid w:val="000743A5"/>
    <w:rsid w:val="000743AC"/>
    <w:rsid w:val="000743D2"/>
    <w:rsid w:val="0007496B"/>
    <w:rsid w:val="0007513B"/>
    <w:rsid w:val="00075B2C"/>
    <w:rsid w:val="0007620D"/>
    <w:rsid w:val="00076341"/>
    <w:rsid w:val="000765C6"/>
    <w:rsid w:val="000766C1"/>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06B"/>
    <w:rsid w:val="00085581"/>
    <w:rsid w:val="0008560C"/>
    <w:rsid w:val="000856B5"/>
    <w:rsid w:val="000857AD"/>
    <w:rsid w:val="00085DC0"/>
    <w:rsid w:val="00085DDE"/>
    <w:rsid w:val="00086157"/>
    <w:rsid w:val="0008672C"/>
    <w:rsid w:val="00086FC1"/>
    <w:rsid w:val="000871AF"/>
    <w:rsid w:val="00087EBA"/>
    <w:rsid w:val="00090A9E"/>
    <w:rsid w:val="00090DA0"/>
    <w:rsid w:val="000915A4"/>
    <w:rsid w:val="0009171E"/>
    <w:rsid w:val="0009210B"/>
    <w:rsid w:val="00092121"/>
    <w:rsid w:val="000925F1"/>
    <w:rsid w:val="0009269E"/>
    <w:rsid w:val="00092B24"/>
    <w:rsid w:val="00092E2A"/>
    <w:rsid w:val="000934B5"/>
    <w:rsid w:val="000937AA"/>
    <w:rsid w:val="00094503"/>
    <w:rsid w:val="00094989"/>
    <w:rsid w:val="00094D1C"/>
    <w:rsid w:val="000952D5"/>
    <w:rsid w:val="00095870"/>
    <w:rsid w:val="000959DF"/>
    <w:rsid w:val="00095B55"/>
    <w:rsid w:val="000960B9"/>
    <w:rsid w:val="00096687"/>
    <w:rsid w:val="00096D33"/>
    <w:rsid w:val="00097245"/>
    <w:rsid w:val="000975D0"/>
    <w:rsid w:val="00097AF9"/>
    <w:rsid w:val="00097C2D"/>
    <w:rsid w:val="000A0036"/>
    <w:rsid w:val="000A00F2"/>
    <w:rsid w:val="000A0409"/>
    <w:rsid w:val="000A0AE2"/>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36"/>
    <w:rsid w:val="000A5B46"/>
    <w:rsid w:val="000A6483"/>
    <w:rsid w:val="000A64FD"/>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3F96"/>
    <w:rsid w:val="000B40F0"/>
    <w:rsid w:val="000B48E1"/>
    <w:rsid w:val="000B4B4A"/>
    <w:rsid w:val="000B4C3C"/>
    <w:rsid w:val="000B53CD"/>
    <w:rsid w:val="000B5DBB"/>
    <w:rsid w:val="000B62A2"/>
    <w:rsid w:val="000B637A"/>
    <w:rsid w:val="000B6D18"/>
    <w:rsid w:val="000B6D88"/>
    <w:rsid w:val="000B70DE"/>
    <w:rsid w:val="000B7AA1"/>
    <w:rsid w:val="000B7DBC"/>
    <w:rsid w:val="000C0586"/>
    <w:rsid w:val="000C098C"/>
    <w:rsid w:val="000C0DD9"/>
    <w:rsid w:val="000C18F4"/>
    <w:rsid w:val="000C1EB3"/>
    <w:rsid w:val="000C22E3"/>
    <w:rsid w:val="000C2714"/>
    <w:rsid w:val="000C42C5"/>
    <w:rsid w:val="000C4308"/>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5C8"/>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13E3"/>
    <w:rsid w:val="000E2437"/>
    <w:rsid w:val="000E264E"/>
    <w:rsid w:val="000E29DD"/>
    <w:rsid w:val="000E3095"/>
    <w:rsid w:val="000E3215"/>
    <w:rsid w:val="000E324D"/>
    <w:rsid w:val="000E3C44"/>
    <w:rsid w:val="000E40BD"/>
    <w:rsid w:val="000E41C8"/>
    <w:rsid w:val="000E4334"/>
    <w:rsid w:val="000E4447"/>
    <w:rsid w:val="000E494A"/>
    <w:rsid w:val="000E4A53"/>
    <w:rsid w:val="000E4BBC"/>
    <w:rsid w:val="000E4EF7"/>
    <w:rsid w:val="000E4FB5"/>
    <w:rsid w:val="000E5078"/>
    <w:rsid w:val="000E5083"/>
    <w:rsid w:val="000E5233"/>
    <w:rsid w:val="000E605C"/>
    <w:rsid w:val="000E6AB6"/>
    <w:rsid w:val="000E6F4B"/>
    <w:rsid w:val="000E703B"/>
    <w:rsid w:val="000E709D"/>
    <w:rsid w:val="000E73B2"/>
    <w:rsid w:val="000E7A45"/>
    <w:rsid w:val="000E7F68"/>
    <w:rsid w:val="000E7F83"/>
    <w:rsid w:val="000F0288"/>
    <w:rsid w:val="000F06A2"/>
    <w:rsid w:val="000F0879"/>
    <w:rsid w:val="000F0B84"/>
    <w:rsid w:val="000F10B4"/>
    <w:rsid w:val="000F132C"/>
    <w:rsid w:val="000F1819"/>
    <w:rsid w:val="000F1897"/>
    <w:rsid w:val="000F1972"/>
    <w:rsid w:val="000F1B35"/>
    <w:rsid w:val="000F1FD6"/>
    <w:rsid w:val="000F220F"/>
    <w:rsid w:val="000F2FD7"/>
    <w:rsid w:val="000F302B"/>
    <w:rsid w:val="000F4900"/>
    <w:rsid w:val="000F4AAE"/>
    <w:rsid w:val="000F4F28"/>
    <w:rsid w:val="000F5537"/>
    <w:rsid w:val="000F5627"/>
    <w:rsid w:val="000F5764"/>
    <w:rsid w:val="000F5B9A"/>
    <w:rsid w:val="000F5EFF"/>
    <w:rsid w:val="000F748B"/>
    <w:rsid w:val="000F7532"/>
    <w:rsid w:val="000F7CA3"/>
    <w:rsid w:val="000F7D74"/>
    <w:rsid w:val="000F7EC6"/>
    <w:rsid w:val="0010003E"/>
    <w:rsid w:val="00101109"/>
    <w:rsid w:val="001014CA"/>
    <w:rsid w:val="00101602"/>
    <w:rsid w:val="00101D67"/>
    <w:rsid w:val="00101E26"/>
    <w:rsid w:val="001020B4"/>
    <w:rsid w:val="001022ED"/>
    <w:rsid w:val="001027EF"/>
    <w:rsid w:val="00103138"/>
    <w:rsid w:val="001033BB"/>
    <w:rsid w:val="00103BC3"/>
    <w:rsid w:val="001043B8"/>
    <w:rsid w:val="00104587"/>
    <w:rsid w:val="00104EAD"/>
    <w:rsid w:val="001050E9"/>
    <w:rsid w:val="00106007"/>
    <w:rsid w:val="001066F5"/>
    <w:rsid w:val="00106B4E"/>
    <w:rsid w:val="0010770A"/>
    <w:rsid w:val="001079A1"/>
    <w:rsid w:val="00107CFB"/>
    <w:rsid w:val="00107DC8"/>
    <w:rsid w:val="001109C5"/>
    <w:rsid w:val="00110B95"/>
    <w:rsid w:val="00110F1A"/>
    <w:rsid w:val="00111300"/>
    <w:rsid w:val="00111715"/>
    <w:rsid w:val="001117FA"/>
    <w:rsid w:val="00111CA9"/>
    <w:rsid w:val="00111CD8"/>
    <w:rsid w:val="00112055"/>
    <w:rsid w:val="00112A80"/>
    <w:rsid w:val="00112FAB"/>
    <w:rsid w:val="0011318E"/>
    <w:rsid w:val="00113482"/>
    <w:rsid w:val="00113B1C"/>
    <w:rsid w:val="00114040"/>
    <w:rsid w:val="00114459"/>
    <w:rsid w:val="001149A4"/>
    <w:rsid w:val="00114A97"/>
    <w:rsid w:val="001154A3"/>
    <w:rsid w:val="00115DA5"/>
    <w:rsid w:val="00116050"/>
    <w:rsid w:val="0011664D"/>
    <w:rsid w:val="0011684A"/>
    <w:rsid w:val="001168FE"/>
    <w:rsid w:val="00116B64"/>
    <w:rsid w:val="00116EB0"/>
    <w:rsid w:val="00117120"/>
    <w:rsid w:val="00117C3A"/>
    <w:rsid w:val="00117D3A"/>
    <w:rsid w:val="001201D2"/>
    <w:rsid w:val="0012067E"/>
    <w:rsid w:val="001210F2"/>
    <w:rsid w:val="00122632"/>
    <w:rsid w:val="00122A2A"/>
    <w:rsid w:val="001234BB"/>
    <w:rsid w:val="001234DD"/>
    <w:rsid w:val="001236F1"/>
    <w:rsid w:val="00123D43"/>
    <w:rsid w:val="00123F02"/>
    <w:rsid w:val="00123FD2"/>
    <w:rsid w:val="00124192"/>
    <w:rsid w:val="0012470D"/>
    <w:rsid w:val="00124A3F"/>
    <w:rsid w:val="00124B6C"/>
    <w:rsid w:val="00124E0D"/>
    <w:rsid w:val="00125699"/>
    <w:rsid w:val="001261A2"/>
    <w:rsid w:val="0012664D"/>
    <w:rsid w:val="001267F5"/>
    <w:rsid w:val="00126819"/>
    <w:rsid w:val="00126E0B"/>
    <w:rsid w:val="00127B57"/>
    <w:rsid w:val="00130AD5"/>
    <w:rsid w:val="00131D39"/>
    <w:rsid w:val="001326E5"/>
    <w:rsid w:val="00132B69"/>
    <w:rsid w:val="00133042"/>
    <w:rsid w:val="00133F3D"/>
    <w:rsid w:val="00134801"/>
    <w:rsid w:val="001348B8"/>
    <w:rsid w:val="00134EF6"/>
    <w:rsid w:val="0013544D"/>
    <w:rsid w:val="00136534"/>
    <w:rsid w:val="00136A5A"/>
    <w:rsid w:val="00136A65"/>
    <w:rsid w:val="00136B58"/>
    <w:rsid w:val="00136CBB"/>
    <w:rsid w:val="0013733E"/>
    <w:rsid w:val="0013761E"/>
    <w:rsid w:val="001377C0"/>
    <w:rsid w:val="001403BC"/>
    <w:rsid w:val="00140485"/>
    <w:rsid w:val="00140B5D"/>
    <w:rsid w:val="00140BCC"/>
    <w:rsid w:val="0014135D"/>
    <w:rsid w:val="00141531"/>
    <w:rsid w:val="001418BC"/>
    <w:rsid w:val="00141D3D"/>
    <w:rsid w:val="00142360"/>
    <w:rsid w:val="00142AF5"/>
    <w:rsid w:val="00142DE9"/>
    <w:rsid w:val="00143582"/>
    <w:rsid w:val="00143824"/>
    <w:rsid w:val="00143CFF"/>
    <w:rsid w:val="00144AB2"/>
    <w:rsid w:val="00144D66"/>
    <w:rsid w:val="001458D2"/>
    <w:rsid w:val="00145A89"/>
    <w:rsid w:val="00145D9C"/>
    <w:rsid w:val="00145F4A"/>
    <w:rsid w:val="0014679E"/>
    <w:rsid w:val="00146D28"/>
    <w:rsid w:val="00146E60"/>
    <w:rsid w:val="001474E7"/>
    <w:rsid w:val="0014752A"/>
    <w:rsid w:val="0014778A"/>
    <w:rsid w:val="001479BD"/>
    <w:rsid w:val="00147EB3"/>
    <w:rsid w:val="00147EDF"/>
    <w:rsid w:val="00150AD8"/>
    <w:rsid w:val="00150B43"/>
    <w:rsid w:val="00151627"/>
    <w:rsid w:val="0015166C"/>
    <w:rsid w:val="00151823"/>
    <w:rsid w:val="00151F9D"/>
    <w:rsid w:val="00152A7F"/>
    <w:rsid w:val="00152C00"/>
    <w:rsid w:val="00152C8C"/>
    <w:rsid w:val="00152DF5"/>
    <w:rsid w:val="001535F8"/>
    <w:rsid w:val="00153AF4"/>
    <w:rsid w:val="00153C6A"/>
    <w:rsid w:val="00154177"/>
    <w:rsid w:val="001542D6"/>
    <w:rsid w:val="00154F46"/>
    <w:rsid w:val="001550FF"/>
    <w:rsid w:val="00155478"/>
    <w:rsid w:val="001554D6"/>
    <w:rsid w:val="0015552F"/>
    <w:rsid w:val="0015583E"/>
    <w:rsid w:val="00155911"/>
    <w:rsid w:val="00155933"/>
    <w:rsid w:val="00155F6E"/>
    <w:rsid w:val="00156579"/>
    <w:rsid w:val="00156DED"/>
    <w:rsid w:val="00156F44"/>
    <w:rsid w:val="00157BE1"/>
    <w:rsid w:val="0016021A"/>
    <w:rsid w:val="001606A2"/>
    <w:rsid w:val="001608DF"/>
    <w:rsid w:val="0016096A"/>
    <w:rsid w:val="00160991"/>
    <w:rsid w:val="00161226"/>
    <w:rsid w:val="00161517"/>
    <w:rsid w:val="0016165C"/>
    <w:rsid w:val="00161B17"/>
    <w:rsid w:val="001620B9"/>
    <w:rsid w:val="00162707"/>
    <w:rsid w:val="00162A94"/>
    <w:rsid w:val="001637EF"/>
    <w:rsid w:val="0016453D"/>
    <w:rsid w:val="001645B4"/>
    <w:rsid w:val="00164719"/>
    <w:rsid w:val="00164F2D"/>
    <w:rsid w:val="00165425"/>
    <w:rsid w:val="00165448"/>
    <w:rsid w:val="0016565B"/>
    <w:rsid w:val="001657F6"/>
    <w:rsid w:val="00165D3B"/>
    <w:rsid w:val="00165F9B"/>
    <w:rsid w:val="00166934"/>
    <w:rsid w:val="00166BD1"/>
    <w:rsid w:val="00167356"/>
    <w:rsid w:val="001673B6"/>
    <w:rsid w:val="0016783E"/>
    <w:rsid w:val="00167979"/>
    <w:rsid w:val="00167B80"/>
    <w:rsid w:val="00167BD5"/>
    <w:rsid w:val="001703C0"/>
    <w:rsid w:val="00170670"/>
    <w:rsid w:val="00170A3C"/>
    <w:rsid w:val="00170F1A"/>
    <w:rsid w:val="00171466"/>
    <w:rsid w:val="00171547"/>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08"/>
    <w:rsid w:val="001845E4"/>
    <w:rsid w:val="0018470B"/>
    <w:rsid w:val="00185196"/>
    <w:rsid w:val="001853BC"/>
    <w:rsid w:val="001856D5"/>
    <w:rsid w:val="001857C0"/>
    <w:rsid w:val="00185838"/>
    <w:rsid w:val="001859CC"/>
    <w:rsid w:val="00185B37"/>
    <w:rsid w:val="001860B0"/>
    <w:rsid w:val="00186134"/>
    <w:rsid w:val="0018617A"/>
    <w:rsid w:val="0018653C"/>
    <w:rsid w:val="00187166"/>
    <w:rsid w:val="00187225"/>
    <w:rsid w:val="0018724F"/>
    <w:rsid w:val="001900E6"/>
    <w:rsid w:val="0019024E"/>
    <w:rsid w:val="0019058B"/>
    <w:rsid w:val="00190717"/>
    <w:rsid w:val="00190C49"/>
    <w:rsid w:val="00191B99"/>
    <w:rsid w:val="00192093"/>
    <w:rsid w:val="001920DB"/>
    <w:rsid w:val="0019347A"/>
    <w:rsid w:val="00193867"/>
    <w:rsid w:val="00194443"/>
    <w:rsid w:val="00194583"/>
    <w:rsid w:val="00194861"/>
    <w:rsid w:val="0019501D"/>
    <w:rsid w:val="001958A1"/>
    <w:rsid w:val="001959D5"/>
    <w:rsid w:val="00195D28"/>
    <w:rsid w:val="00195F1D"/>
    <w:rsid w:val="0019608E"/>
    <w:rsid w:val="00196B23"/>
    <w:rsid w:val="00196C18"/>
    <w:rsid w:val="00196CAD"/>
    <w:rsid w:val="001977C9"/>
    <w:rsid w:val="0019793B"/>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3DC"/>
    <w:rsid w:val="001A46E7"/>
    <w:rsid w:val="001A4A18"/>
    <w:rsid w:val="001A4BF4"/>
    <w:rsid w:val="001A6057"/>
    <w:rsid w:val="001A62EB"/>
    <w:rsid w:val="001A6A03"/>
    <w:rsid w:val="001A6CF4"/>
    <w:rsid w:val="001A70CE"/>
    <w:rsid w:val="001A713E"/>
    <w:rsid w:val="001A7241"/>
    <w:rsid w:val="001A77D2"/>
    <w:rsid w:val="001A7B70"/>
    <w:rsid w:val="001B011A"/>
    <w:rsid w:val="001B0C09"/>
    <w:rsid w:val="001B0C4C"/>
    <w:rsid w:val="001B0CBE"/>
    <w:rsid w:val="001B13DD"/>
    <w:rsid w:val="001B1678"/>
    <w:rsid w:val="001B17BF"/>
    <w:rsid w:val="001B1C63"/>
    <w:rsid w:val="001B1EF2"/>
    <w:rsid w:val="001B2C20"/>
    <w:rsid w:val="001B3674"/>
    <w:rsid w:val="001B3A2D"/>
    <w:rsid w:val="001B3AF9"/>
    <w:rsid w:val="001B3D82"/>
    <w:rsid w:val="001B418A"/>
    <w:rsid w:val="001B4795"/>
    <w:rsid w:val="001B535B"/>
    <w:rsid w:val="001B5475"/>
    <w:rsid w:val="001B54EB"/>
    <w:rsid w:val="001B596D"/>
    <w:rsid w:val="001B5A26"/>
    <w:rsid w:val="001B5A6D"/>
    <w:rsid w:val="001B5CD1"/>
    <w:rsid w:val="001B6A7E"/>
    <w:rsid w:val="001B6BE5"/>
    <w:rsid w:val="001B6D39"/>
    <w:rsid w:val="001B7797"/>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BC3"/>
    <w:rsid w:val="001C4E87"/>
    <w:rsid w:val="001C5CD1"/>
    <w:rsid w:val="001C5EED"/>
    <w:rsid w:val="001C60E9"/>
    <w:rsid w:val="001C7255"/>
    <w:rsid w:val="001C748F"/>
    <w:rsid w:val="001C76E1"/>
    <w:rsid w:val="001C7869"/>
    <w:rsid w:val="001C7A80"/>
    <w:rsid w:val="001D02E9"/>
    <w:rsid w:val="001D06AB"/>
    <w:rsid w:val="001D1302"/>
    <w:rsid w:val="001D13AC"/>
    <w:rsid w:val="001D227A"/>
    <w:rsid w:val="001D27ED"/>
    <w:rsid w:val="001D312C"/>
    <w:rsid w:val="001D3355"/>
    <w:rsid w:val="001D34CC"/>
    <w:rsid w:val="001D4427"/>
    <w:rsid w:val="001D4601"/>
    <w:rsid w:val="001D4720"/>
    <w:rsid w:val="001D4781"/>
    <w:rsid w:val="001D4B8A"/>
    <w:rsid w:val="001D4CBC"/>
    <w:rsid w:val="001D529D"/>
    <w:rsid w:val="001D5839"/>
    <w:rsid w:val="001D5B71"/>
    <w:rsid w:val="001D5EA1"/>
    <w:rsid w:val="001D61A5"/>
    <w:rsid w:val="001D64E7"/>
    <w:rsid w:val="001D67FD"/>
    <w:rsid w:val="001D6C31"/>
    <w:rsid w:val="001D705C"/>
    <w:rsid w:val="001D7103"/>
    <w:rsid w:val="001D7951"/>
    <w:rsid w:val="001E00CB"/>
    <w:rsid w:val="001E01A4"/>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71"/>
    <w:rsid w:val="001E69B8"/>
    <w:rsid w:val="001E6CC0"/>
    <w:rsid w:val="001E739B"/>
    <w:rsid w:val="001E74DE"/>
    <w:rsid w:val="001E781A"/>
    <w:rsid w:val="001E7A94"/>
    <w:rsid w:val="001E7CA1"/>
    <w:rsid w:val="001E7F8D"/>
    <w:rsid w:val="001F01AE"/>
    <w:rsid w:val="001F026B"/>
    <w:rsid w:val="001F02E8"/>
    <w:rsid w:val="001F0814"/>
    <w:rsid w:val="001F137C"/>
    <w:rsid w:val="001F143C"/>
    <w:rsid w:val="001F2066"/>
    <w:rsid w:val="001F234A"/>
    <w:rsid w:val="001F2AF8"/>
    <w:rsid w:val="001F2C08"/>
    <w:rsid w:val="001F3229"/>
    <w:rsid w:val="001F37F4"/>
    <w:rsid w:val="001F3BA8"/>
    <w:rsid w:val="001F3CE9"/>
    <w:rsid w:val="001F420C"/>
    <w:rsid w:val="001F4899"/>
    <w:rsid w:val="001F4C5A"/>
    <w:rsid w:val="001F4E46"/>
    <w:rsid w:val="001F561A"/>
    <w:rsid w:val="001F566A"/>
    <w:rsid w:val="001F5F1C"/>
    <w:rsid w:val="001F6117"/>
    <w:rsid w:val="001F6143"/>
    <w:rsid w:val="001F632A"/>
    <w:rsid w:val="001F669A"/>
    <w:rsid w:val="001F70FF"/>
    <w:rsid w:val="00200030"/>
    <w:rsid w:val="00200102"/>
    <w:rsid w:val="0020045E"/>
    <w:rsid w:val="00200498"/>
    <w:rsid w:val="00200C7D"/>
    <w:rsid w:val="002010EC"/>
    <w:rsid w:val="0020134D"/>
    <w:rsid w:val="00201D6F"/>
    <w:rsid w:val="00201FCB"/>
    <w:rsid w:val="0020241F"/>
    <w:rsid w:val="00202835"/>
    <w:rsid w:val="00202837"/>
    <w:rsid w:val="0020357F"/>
    <w:rsid w:val="002039C4"/>
    <w:rsid w:val="00203BC5"/>
    <w:rsid w:val="00203E02"/>
    <w:rsid w:val="00204079"/>
    <w:rsid w:val="0020478A"/>
    <w:rsid w:val="002048A6"/>
    <w:rsid w:val="00204AFF"/>
    <w:rsid w:val="00204C3C"/>
    <w:rsid w:val="00205069"/>
    <w:rsid w:val="0020507C"/>
    <w:rsid w:val="00205995"/>
    <w:rsid w:val="00205B86"/>
    <w:rsid w:val="002060CD"/>
    <w:rsid w:val="002063D0"/>
    <w:rsid w:val="0020651F"/>
    <w:rsid w:val="00206694"/>
    <w:rsid w:val="0020671A"/>
    <w:rsid w:val="00207404"/>
    <w:rsid w:val="00210084"/>
    <w:rsid w:val="00210936"/>
    <w:rsid w:val="00210BB6"/>
    <w:rsid w:val="00210FE0"/>
    <w:rsid w:val="0021197B"/>
    <w:rsid w:val="00211A69"/>
    <w:rsid w:val="002123B2"/>
    <w:rsid w:val="0021255D"/>
    <w:rsid w:val="00212CC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3D6E"/>
    <w:rsid w:val="00224930"/>
    <w:rsid w:val="0022496B"/>
    <w:rsid w:val="00224DC1"/>
    <w:rsid w:val="0022512C"/>
    <w:rsid w:val="00225157"/>
    <w:rsid w:val="002252D3"/>
    <w:rsid w:val="00225338"/>
    <w:rsid w:val="002253CE"/>
    <w:rsid w:val="0022552F"/>
    <w:rsid w:val="00225D0C"/>
    <w:rsid w:val="00225E9B"/>
    <w:rsid w:val="0022644E"/>
    <w:rsid w:val="00226475"/>
    <w:rsid w:val="00226B9D"/>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014"/>
    <w:rsid w:val="0023447B"/>
    <w:rsid w:val="0023464D"/>
    <w:rsid w:val="00234858"/>
    <w:rsid w:val="00234911"/>
    <w:rsid w:val="00234B21"/>
    <w:rsid w:val="00235130"/>
    <w:rsid w:val="0023690E"/>
    <w:rsid w:val="002369AB"/>
    <w:rsid w:val="0023720E"/>
    <w:rsid w:val="0023772B"/>
    <w:rsid w:val="00237BFB"/>
    <w:rsid w:val="00240117"/>
    <w:rsid w:val="002405E7"/>
    <w:rsid w:val="00241499"/>
    <w:rsid w:val="002414E1"/>
    <w:rsid w:val="002415CC"/>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389"/>
    <w:rsid w:val="00247522"/>
    <w:rsid w:val="002479DE"/>
    <w:rsid w:val="00247CEC"/>
    <w:rsid w:val="0025013E"/>
    <w:rsid w:val="0025033A"/>
    <w:rsid w:val="00251482"/>
    <w:rsid w:val="002515DF"/>
    <w:rsid w:val="00251BB7"/>
    <w:rsid w:val="00252100"/>
    <w:rsid w:val="002527DC"/>
    <w:rsid w:val="002527E7"/>
    <w:rsid w:val="00252CEA"/>
    <w:rsid w:val="00253560"/>
    <w:rsid w:val="0025366B"/>
    <w:rsid w:val="00253AAC"/>
    <w:rsid w:val="002547A0"/>
    <w:rsid w:val="00254B9C"/>
    <w:rsid w:val="00254FEC"/>
    <w:rsid w:val="00255683"/>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B2"/>
    <w:rsid w:val="002611C8"/>
    <w:rsid w:val="002615A4"/>
    <w:rsid w:val="00261710"/>
    <w:rsid w:val="0026194C"/>
    <w:rsid w:val="00261E1A"/>
    <w:rsid w:val="0026268B"/>
    <w:rsid w:val="0026308A"/>
    <w:rsid w:val="00263185"/>
    <w:rsid w:val="002633A8"/>
    <w:rsid w:val="00263437"/>
    <w:rsid w:val="00263524"/>
    <w:rsid w:val="00263BD8"/>
    <w:rsid w:val="00263D67"/>
    <w:rsid w:val="00263E92"/>
    <w:rsid w:val="00263F71"/>
    <w:rsid w:val="0026433A"/>
    <w:rsid w:val="002649A0"/>
    <w:rsid w:val="00264AC8"/>
    <w:rsid w:val="00264EEC"/>
    <w:rsid w:val="002651B4"/>
    <w:rsid w:val="00265603"/>
    <w:rsid w:val="002659AD"/>
    <w:rsid w:val="00265AB5"/>
    <w:rsid w:val="0026603E"/>
    <w:rsid w:val="00266BF7"/>
    <w:rsid w:val="0027041D"/>
    <w:rsid w:val="002704D4"/>
    <w:rsid w:val="00270519"/>
    <w:rsid w:val="00271390"/>
    <w:rsid w:val="002713A2"/>
    <w:rsid w:val="002716DD"/>
    <w:rsid w:val="00271E44"/>
    <w:rsid w:val="00271F87"/>
    <w:rsid w:val="00271F9E"/>
    <w:rsid w:val="002723D1"/>
    <w:rsid w:val="002723D7"/>
    <w:rsid w:val="00272C8E"/>
    <w:rsid w:val="0027333B"/>
    <w:rsid w:val="002733C2"/>
    <w:rsid w:val="0027394F"/>
    <w:rsid w:val="0027407F"/>
    <w:rsid w:val="00274750"/>
    <w:rsid w:val="00274C41"/>
    <w:rsid w:val="0027502B"/>
    <w:rsid w:val="002754BA"/>
    <w:rsid w:val="002761DA"/>
    <w:rsid w:val="002764DB"/>
    <w:rsid w:val="002765C4"/>
    <w:rsid w:val="00276A3A"/>
    <w:rsid w:val="00276D43"/>
    <w:rsid w:val="0028064B"/>
    <w:rsid w:val="0028071A"/>
    <w:rsid w:val="0028086A"/>
    <w:rsid w:val="00280C95"/>
    <w:rsid w:val="00280DF1"/>
    <w:rsid w:val="00280E8D"/>
    <w:rsid w:val="00281667"/>
    <w:rsid w:val="00281770"/>
    <w:rsid w:val="002818E3"/>
    <w:rsid w:val="00281C7E"/>
    <w:rsid w:val="00281E6B"/>
    <w:rsid w:val="002824A1"/>
    <w:rsid w:val="002824EB"/>
    <w:rsid w:val="0028267E"/>
    <w:rsid w:val="0028278E"/>
    <w:rsid w:val="0028285F"/>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15F"/>
    <w:rsid w:val="002926E4"/>
    <w:rsid w:val="00292CB3"/>
    <w:rsid w:val="00293661"/>
    <w:rsid w:val="0029370F"/>
    <w:rsid w:val="00293BC0"/>
    <w:rsid w:val="0029414D"/>
    <w:rsid w:val="002944EE"/>
    <w:rsid w:val="0029483B"/>
    <w:rsid w:val="0029492E"/>
    <w:rsid w:val="00295634"/>
    <w:rsid w:val="00295C3A"/>
    <w:rsid w:val="00296078"/>
    <w:rsid w:val="00296539"/>
    <w:rsid w:val="00296784"/>
    <w:rsid w:val="0029682B"/>
    <w:rsid w:val="00296CB6"/>
    <w:rsid w:val="00296F1D"/>
    <w:rsid w:val="00296FEA"/>
    <w:rsid w:val="00297499"/>
    <w:rsid w:val="00297567"/>
    <w:rsid w:val="00297841"/>
    <w:rsid w:val="00297C7D"/>
    <w:rsid w:val="002A014B"/>
    <w:rsid w:val="002A0285"/>
    <w:rsid w:val="002A0AFF"/>
    <w:rsid w:val="002A1265"/>
    <w:rsid w:val="002A148D"/>
    <w:rsid w:val="002A16D6"/>
    <w:rsid w:val="002A17DB"/>
    <w:rsid w:val="002A1B39"/>
    <w:rsid w:val="002A1F16"/>
    <w:rsid w:val="002A20E2"/>
    <w:rsid w:val="002A26EA"/>
    <w:rsid w:val="002A2799"/>
    <w:rsid w:val="002A2B7E"/>
    <w:rsid w:val="002A2C96"/>
    <w:rsid w:val="002A3968"/>
    <w:rsid w:val="002A397F"/>
    <w:rsid w:val="002A4023"/>
    <w:rsid w:val="002A4786"/>
    <w:rsid w:val="002A4E24"/>
    <w:rsid w:val="002A52DF"/>
    <w:rsid w:val="002A53AD"/>
    <w:rsid w:val="002A54A0"/>
    <w:rsid w:val="002A583C"/>
    <w:rsid w:val="002A5DEE"/>
    <w:rsid w:val="002A5F5C"/>
    <w:rsid w:val="002A6174"/>
    <w:rsid w:val="002A6581"/>
    <w:rsid w:val="002A685B"/>
    <w:rsid w:val="002A6A3C"/>
    <w:rsid w:val="002A6C1D"/>
    <w:rsid w:val="002A7459"/>
    <w:rsid w:val="002A78D7"/>
    <w:rsid w:val="002A7EF6"/>
    <w:rsid w:val="002A7F92"/>
    <w:rsid w:val="002B02B0"/>
    <w:rsid w:val="002B0424"/>
    <w:rsid w:val="002B1178"/>
    <w:rsid w:val="002B1492"/>
    <w:rsid w:val="002B1846"/>
    <w:rsid w:val="002B1BB2"/>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5DA"/>
    <w:rsid w:val="002B66ED"/>
    <w:rsid w:val="002B715E"/>
    <w:rsid w:val="002B7383"/>
    <w:rsid w:val="002B7566"/>
    <w:rsid w:val="002B7873"/>
    <w:rsid w:val="002B7907"/>
    <w:rsid w:val="002B7BA7"/>
    <w:rsid w:val="002B7D71"/>
    <w:rsid w:val="002C020A"/>
    <w:rsid w:val="002C0453"/>
    <w:rsid w:val="002C060F"/>
    <w:rsid w:val="002C0998"/>
    <w:rsid w:val="002C0AEE"/>
    <w:rsid w:val="002C0E9D"/>
    <w:rsid w:val="002C0E9E"/>
    <w:rsid w:val="002C0EB9"/>
    <w:rsid w:val="002C19D6"/>
    <w:rsid w:val="002C1CCB"/>
    <w:rsid w:val="002C1DE8"/>
    <w:rsid w:val="002C1FAE"/>
    <w:rsid w:val="002C212F"/>
    <w:rsid w:val="002C2870"/>
    <w:rsid w:val="002C2971"/>
    <w:rsid w:val="002C36E0"/>
    <w:rsid w:val="002C3728"/>
    <w:rsid w:val="002C3A6A"/>
    <w:rsid w:val="002C3E60"/>
    <w:rsid w:val="002C4483"/>
    <w:rsid w:val="002C4ED5"/>
    <w:rsid w:val="002C596D"/>
    <w:rsid w:val="002C5A29"/>
    <w:rsid w:val="002C6F1E"/>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040"/>
    <w:rsid w:val="002D548C"/>
    <w:rsid w:val="002D54BE"/>
    <w:rsid w:val="002D5C4F"/>
    <w:rsid w:val="002D5CAD"/>
    <w:rsid w:val="002D5E83"/>
    <w:rsid w:val="002D628C"/>
    <w:rsid w:val="002D653C"/>
    <w:rsid w:val="002D6F47"/>
    <w:rsid w:val="002D724F"/>
    <w:rsid w:val="002D72AB"/>
    <w:rsid w:val="002D72BA"/>
    <w:rsid w:val="002D7491"/>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9A9"/>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E"/>
    <w:rsid w:val="002F506E"/>
    <w:rsid w:val="002F5169"/>
    <w:rsid w:val="002F58FE"/>
    <w:rsid w:val="002F59AF"/>
    <w:rsid w:val="002F5BAD"/>
    <w:rsid w:val="002F5C7F"/>
    <w:rsid w:val="002F60DB"/>
    <w:rsid w:val="002F69CA"/>
    <w:rsid w:val="002F6F14"/>
    <w:rsid w:val="002F6F27"/>
    <w:rsid w:val="002F78B2"/>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90"/>
    <w:rsid w:val="003052EE"/>
    <w:rsid w:val="00305BD0"/>
    <w:rsid w:val="0030688F"/>
    <w:rsid w:val="003068DA"/>
    <w:rsid w:val="00306997"/>
    <w:rsid w:val="00306C7C"/>
    <w:rsid w:val="00306D1A"/>
    <w:rsid w:val="003070FB"/>
    <w:rsid w:val="003077CB"/>
    <w:rsid w:val="00310646"/>
    <w:rsid w:val="00310722"/>
    <w:rsid w:val="00310FB8"/>
    <w:rsid w:val="00311000"/>
    <w:rsid w:val="0031189B"/>
    <w:rsid w:val="003122C5"/>
    <w:rsid w:val="00312ADD"/>
    <w:rsid w:val="00312BDB"/>
    <w:rsid w:val="00312C09"/>
    <w:rsid w:val="00312E83"/>
    <w:rsid w:val="0031326B"/>
    <w:rsid w:val="003134E5"/>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25F"/>
    <w:rsid w:val="0032096E"/>
    <w:rsid w:val="00320E00"/>
    <w:rsid w:val="0032106C"/>
    <w:rsid w:val="003214D7"/>
    <w:rsid w:val="00321B0F"/>
    <w:rsid w:val="00321EFF"/>
    <w:rsid w:val="00321F76"/>
    <w:rsid w:val="0032238C"/>
    <w:rsid w:val="00322996"/>
    <w:rsid w:val="0032326E"/>
    <w:rsid w:val="00323EEA"/>
    <w:rsid w:val="00323FA8"/>
    <w:rsid w:val="00323FC7"/>
    <w:rsid w:val="003246F3"/>
    <w:rsid w:val="00324B18"/>
    <w:rsid w:val="003250ED"/>
    <w:rsid w:val="003254D7"/>
    <w:rsid w:val="00325634"/>
    <w:rsid w:val="00325BC0"/>
    <w:rsid w:val="00326652"/>
    <w:rsid w:val="0032674A"/>
    <w:rsid w:val="00326B5E"/>
    <w:rsid w:val="00326C8F"/>
    <w:rsid w:val="00326E0F"/>
    <w:rsid w:val="00327541"/>
    <w:rsid w:val="00327DD2"/>
    <w:rsid w:val="00327F49"/>
    <w:rsid w:val="00330352"/>
    <w:rsid w:val="00330D4E"/>
    <w:rsid w:val="003314CC"/>
    <w:rsid w:val="00332208"/>
    <w:rsid w:val="0033226A"/>
    <w:rsid w:val="00332302"/>
    <w:rsid w:val="0033273A"/>
    <w:rsid w:val="00333702"/>
    <w:rsid w:val="00333A33"/>
    <w:rsid w:val="00333A65"/>
    <w:rsid w:val="00333A78"/>
    <w:rsid w:val="00334023"/>
    <w:rsid w:val="003341FF"/>
    <w:rsid w:val="0033436A"/>
    <w:rsid w:val="00334709"/>
    <w:rsid w:val="003349AA"/>
    <w:rsid w:val="00334E4E"/>
    <w:rsid w:val="00335291"/>
    <w:rsid w:val="0033535C"/>
    <w:rsid w:val="003354D9"/>
    <w:rsid w:val="003358BA"/>
    <w:rsid w:val="003359AD"/>
    <w:rsid w:val="00335C68"/>
    <w:rsid w:val="00335CE5"/>
    <w:rsid w:val="00335F4B"/>
    <w:rsid w:val="00336161"/>
    <w:rsid w:val="0033663D"/>
    <w:rsid w:val="00336B71"/>
    <w:rsid w:val="00336BAF"/>
    <w:rsid w:val="00336EB0"/>
    <w:rsid w:val="00337026"/>
    <w:rsid w:val="00337153"/>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9B"/>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1A7"/>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548"/>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6C2"/>
    <w:rsid w:val="00371CB1"/>
    <w:rsid w:val="0037216E"/>
    <w:rsid w:val="00372BCD"/>
    <w:rsid w:val="003735F1"/>
    <w:rsid w:val="003737D1"/>
    <w:rsid w:val="00373AFF"/>
    <w:rsid w:val="00374706"/>
    <w:rsid w:val="003747F9"/>
    <w:rsid w:val="003750CD"/>
    <w:rsid w:val="003756B1"/>
    <w:rsid w:val="00375AE0"/>
    <w:rsid w:val="00375E39"/>
    <w:rsid w:val="00375EBE"/>
    <w:rsid w:val="00375F2C"/>
    <w:rsid w:val="00375F72"/>
    <w:rsid w:val="00376094"/>
    <w:rsid w:val="00376142"/>
    <w:rsid w:val="003762D5"/>
    <w:rsid w:val="00376333"/>
    <w:rsid w:val="003763C1"/>
    <w:rsid w:val="00376571"/>
    <w:rsid w:val="00376806"/>
    <w:rsid w:val="00376E5C"/>
    <w:rsid w:val="00377428"/>
    <w:rsid w:val="00380912"/>
    <w:rsid w:val="00381588"/>
    <w:rsid w:val="00381BA6"/>
    <w:rsid w:val="00381C53"/>
    <w:rsid w:val="00381C85"/>
    <w:rsid w:val="00381F9D"/>
    <w:rsid w:val="003822D1"/>
    <w:rsid w:val="003824B1"/>
    <w:rsid w:val="00382FA8"/>
    <w:rsid w:val="00382FDE"/>
    <w:rsid w:val="00383210"/>
    <w:rsid w:val="003834BB"/>
    <w:rsid w:val="003842FA"/>
    <w:rsid w:val="003845EF"/>
    <w:rsid w:val="00384897"/>
    <w:rsid w:val="0038499F"/>
    <w:rsid w:val="003852BA"/>
    <w:rsid w:val="003853B0"/>
    <w:rsid w:val="0038553D"/>
    <w:rsid w:val="003857D1"/>
    <w:rsid w:val="00385AC7"/>
    <w:rsid w:val="00385AFF"/>
    <w:rsid w:val="003862FA"/>
    <w:rsid w:val="0038666A"/>
    <w:rsid w:val="00387610"/>
    <w:rsid w:val="00387A12"/>
    <w:rsid w:val="00387AC0"/>
    <w:rsid w:val="00390006"/>
    <w:rsid w:val="00390204"/>
    <w:rsid w:val="003905C1"/>
    <w:rsid w:val="00390FC0"/>
    <w:rsid w:val="003914D6"/>
    <w:rsid w:val="00391755"/>
    <w:rsid w:val="00392AFB"/>
    <w:rsid w:val="003931A4"/>
    <w:rsid w:val="0039344C"/>
    <w:rsid w:val="003940A1"/>
    <w:rsid w:val="00394175"/>
    <w:rsid w:val="0039491E"/>
    <w:rsid w:val="00394A95"/>
    <w:rsid w:val="00395141"/>
    <w:rsid w:val="00395732"/>
    <w:rsid w:val="00395C45"/>
    <w:rsid w:val="00397246"/>
    <w:rsid w:val="00397275"/>
    <w:rsid w:val="003975F0"/>
    <w:rsid w:val="00397AFF"/>
    <w:rsid w:val="00397C70"/>
    <w:rsid w:val="00397CB4"/>
    <w:rsid w:val="003A0C9A"/>
    <w:rsid w:val="003A1A62"/>
    <w:rsid w:val="003A1B49"/>
    <w:rsid w:val="003A1C70"/>
    <w:rsid w:val="003A21AA"/>
    <w:rsid w:val="003A2A12"/>
    <w:rsid w:val="003A2C80"/>
    <w:rsid w:val="003A31D5"/>
    <w:rsid w:val="003A3469"/>
    <w:rsid w:val="003A3A54"/>
    <w:rsid w:val="003A3AF1"/>
    <w:rsid w:val="003A3F14"/>
    <w:rsid w:val="003A4103"/>
    <w:rsid w:val="003A44E3"/>
    <w:rsid w:val="003A5176"/>
    <w:rsid w:val="003A55E2"/>
    <w:rsid w:val="003A55FB"/>
    <w:rsid w:val="003A64E0"/>
    <w:rsid w:val="003A6B67"/>
    <w:rsid w:val="003A6D09"/>
    <w:rsid w:val="003A7D77"/>
    <w:rsid w:val="003B0BE2"/>
    <w:rsid w:val="003B226C"/>
    <w:rsid w:val="003B3162"/>
    <w:rsid w:val="003B3309"/>
    <w:rsid w:val="003B4059"/>
    <w:rsid w:val="003B427A"/>
    <w:rsid w:val="003B46B9"/>
    <w:rsid w:val="003B4F25"/>
    <w:rsid w:val="003B4F29"/>
    <w:rsid w:val="003B52E9"/>
    <w:rsid w:val="003B568C"/>
    <w:rsid w:val="003B5A4F"/>
    <w:rsid w:val="003B5BAF"/>
    <w:rsid w:val="003B5D45"/>
    <w:rsid w:val="003B62C8"/>
    <w:rsid w:val="003B65CD"/>
    <w:rsid w:val="003B685F"/>
    <w:rsid w:val="003B71DF"/>
    <w:rsid w:val="003B7CC0"/>
    <w:rsid w:val="003C03FA"/>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09"/>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D4D"/>
    <w:rsid w:val="003D1E63"/>
    <w:rsid w:val="003D1E6C"/>
    <w:rsid w:val="003D2455"/>
    <w:rsid w:val="003D285C"/>
    <w:rsid w:val="003D2B57"/>
    <w:rsid w:val="003D3292"/>
    <w:rsid w:val="003D38CC"/>
    <w:rsid w:val="003D3F81"/>
    <w:rsid w:val="003D457B"/>
    <w:rsid w:val="003D5260"/>
    <w:rsid w:val="003D590E"/>
    <w:rsid w:val="003D5A1D"/>
    <w:rsid w:val="003D5F46"/>
    <w:rsid w:val="003D695A"/>
    <w:rsid w:val="003D6D15"/>
    <w:rsid w:val="003D74C6"/>
    <w:rsid w:val="003E033F"/>
    <w:rsid w:val="003E0424"/>
    <w:rsid w:val="003E0522"/>
    <w:rsid w:val="003E06E0"/>
    <w:rsid w:val="003E08E8"/>
    <w:rsid w:val="003E0D29"/>
    <w:rsid w:val="003E135D"/>
    <w:rsid w:val="003E138D"/>
    <w:rsid w:val="003E14EC"/>
    <w:rsid w:val="003E1FEE"/>
    <w:rsid w:val="003E2052"/>
    <w:rsid w:val="003E311F"/>
    <w:rsid w:val="003E3492"/>
    <w:rsid w:val="003E3569"/>
    <w:rsid w:val="003E35B0"/>
    <w:rsid w:val="003E384F"/>
    <w:rsid w:val="003E3F03"/>
    <w:rsid w:val="003E3F2A"/>
    <w:rsid w:val="003E3F85"/>
    <w:rsid w:val="003E4059"/>
    <w:rsid w:val="003E482E"/>
    <w:rsid w:val="003E49BF"/>
    <w:rsid w:val="003E5204"/>
    <w:rsid w:val="003E5460"/>
    <w:rsid w:val="003E547D"/>
    <w:rsid w:val="003E55D2"/>
    <w:rsid w:val="003E571D"/>
    <w:rsid w:val="003E60EA"/>
    <w:rsid w:val="003E616E"/>
    <w:rsid w:val="003E68CF"/>
    <w:rsid w:val="003E6909"/>
    <w:rsid w:val="003E6D12"/>
    <w:rsid w:val="003E7224"/>
    <w:rsid w:val="003E7267"/>
    <w:rsid w:val="003E7342"/>
    <w:rsid w:val="003E7B88"/>
    <w:rsid w:val="003F0255"/>
    <w:rsid w:val="003F02B4"/>
    <w:rsid w:val="003F04E1"/>
    <w:rsid w:val="003F07AB"/>
    <w:rsid w:val="003F0E62"/>
    <w:rsid w:val="003F0E6E"/>
    <w:rsid w:val="003F0F32"/>
    <w:rsid w:val="003F1091"/>
    <w:rsid w:val="003F18D5"/>
    <w:rsid w:val="003F26DF"/>
    <w:rsid w:val="003F307D"/>
    <w:rsid w:val="003F37BE"/>
    <w:rsid w:val="003F39C2"/>
    <w:rsid w:val="003F3BEB"/>
    <w:rsid w:val="003F3EFB"/>
    <w:rsid w:val="003F3F88"/>
    <w:rsid w:val="003F4171"/>
    <w:rsid w:val="003F424C"/>
    <w:rsid w:val="003F45E6"/>
    <w:rsid w:val="003F4AEA"/>
    <w:rsid w:val="003F5302"/>
    <w:rsid w:val="003F53C4"/>
    <w:rsid w:val="003F547C"/>
    <w:rsid w:val="003F5564"/>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5C"/>
    <w:rsid w:val="00402525"/>
    <w:rsid w:val="0040254E"/>
    <w:rsid w:val="004029BD"/>
    <w:rsid w:val="004033B7"/>
    <w:rsid w:val="00403BB1"/>
    <w:rsid w:val="0040451C"/>
    <w:rsid w:val="00404B12"/>
    <w:rsid w:val="00404E33"/>
    <w:rsid w:val="00404F09"/>
    <w:rsid w:val="004053AE"/>
    <w:rsid w:val="00405768"/>
    <w:rsid w:val="004058FD"/>
    <w:rsid w:val="00405A14"/>
    <w:rsid w:val="00405D41"/>
    <w:rsid w:val="004066CE"/>
    <w:rsid w:val="004069CA"/>
    <w:rsid w:val="00407142"/>
    <w:rsid w:val="00407473"/>
    <w:rsid w:val="00407843"/>
    <w:rsid w:val="00407A08"/>
    <w:rsid w:val="004105E7"/>
    <w:rsid w:val="004107BC"/>
    <w:rsid w:val="00410FAD"/>
    <w:rsid w:val="00411042"/>
    <w:rsid w:val="00411310"/>
    <w:rsid w:val="00411832"/>
    <w:rsid w:val="00411E1D"/>
    <w:rsid w:val="00412794"/>
    <w:rsid w:val="00412AAB"/>
    <w:rsid w:val="00412AC8"/>
    <w:rsid w:val="00412CB2"/>
    <w:rsid w:val="00412CB9"/>
    <w:rsid w:val="0041334F"/>
    <w:rsid w:val="004137D1"/>
    <w:rsid w:val="00413808"/>
    <w:rsid w:val="00413D6D"/>
    <w:rsid w:val="00413F93"/>
    <w:rsid w:val="00414431"/>
    <w:rsid w:val="004145D3"/>
    <w:rsid w:val="00414EF2"/>
    <w:rsid w:val="00415138"/>
    <w:rsid w:val="0041569F"/>
    <w:rsid w:val="00415D21"/>
    <w:rsid w:val="00415DBE"/>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F7C"/>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52D"/>
    <w:rsid w:val="0042754F"/>
    <w:rsid w:val="00427B57"/>
    <w:rsid w:val="004303C3"/>
    <w:rsid w:val="00430430"/>
    <w:rsid w:val="00430BA9"/>
    <w:rsid w:val="00430E59"/>
    <w:rsid w:val="00430F99"/>
    <w:rsid w:val="00431642"/>
    <w:rsid w:val="004318B7"/>
    <w:rsid w:val="00431B23"/>
    <w:rsid w:val="00432535"/>
    <w:rsid w:val="004325C9"/>
    <w:rsid w:val="0043275F"/>
    <w:rsid w:val="0043287E"/>
    <w:rsid w:val="00432A3C"/>
    <w:rsid w:val="00432D80"/>
    <w:rsid w:val="004331E7"/>
    <w:rsid w:val="00433209"/>
    <w:rsid w:val="00433627"/>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7075"/>
    <w:rsid w:val="004470AB"/>
    <w:rsid w:val="004471E0"/>
    <w:rsid w:val="0044728C"/>
    <w:rsid w:val="004479B2"/>
    <w:rsid w:val="00447B21"/>
    <w:rsid w:val="00447F4C"/>
    <w:rsid w:val="0045035F"/>
    <w:rsid w:val="0045069E"/>
    <w:rsid w:val="004516BF"/>
    <w:rsid w:val="00451AF5"/>
    <w:rsid w:val="00452DC1"/>
    <w:rsid w:val="004537C8"/>
    <w:rsid w:val="0045389A"/>
    <w:rsid w:val="00453900"/>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1CE2"/>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ED"/>
    <w:rsid w:val="004778A8"/>
    <w:rsid w:val="00477998"/>
    <w:rsid w:val="00477E7B"/>
    <w:rsid w:val="0048009C"/>
    <w:rsid w:val="004801C8"/>
    <w:rsid w:val="00480631"/>
    <w:rsid w:val="00480858"/>
    <w:rsid w:val="00480F7E"/>
    <w:rsid w:val="004818D2"/>
    <w:rsid w:val="00481955"/>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CFA"/>
    <w:rsid w:val="00486DCD"/>
    <w:rsid w:val="00487429"/>
    <w:rsid w:val="0048779C"/>
    <w:rsid w:val="00487BC7"/>
    <w:rsid w:val="00487EBC"/>
    <w:rsid w:val="00490374"/>
    <w:rsid w:val="0049037A"/>
    <w:rsid w:val="00490AD7"/>
    <w:rsid w:val="00490DB8"/>
    <w:rsid w:val="00491101"/>
    <w:rsid w:val="004911B4"/>
    <w:rsid w:val="00491413"/>
    <w:rsid w:val="00491521"/>
    <w:rsid w:val="0049157A"/>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915"/>
    <w:rsid w:val="00497CE4"/>
    <w:rsid w:val="004A01C0"/>
    <w:rsid w:val="004A0311"/>
    <w:rsid w:val="004A05BA"/>
    <w:rsid w:val="004A09A4"/>
    <w:rsid w:val="004A1331"/>
    <w:rsid w:val="004A1785"/>
    <w:rsid w:val="004A1BE3"/>
    <w:rsid w:val="004A2510"/>
    <w:rsid w:val="004A2803"/>
    <w:rsid w:val="004A2A79"/>
    <w:rsid w:val="004A2A8A"/>
    <w:rsid w:val="004A309C"/>
    <w:rsid w:val="004A376D"/>
    <w:rsid w:val="004A3832"/>
    <w:rsid w:val="004A396C"/>
    <w:rsid w:val="004A3E3D"/>
    <w:rsid w:val="004A453B"/>
    <w:rsid w:val="004A49DC"/>
    <w:rsid w:val="004A50CA"/>
    <w:rsid w:val="004A5656"/>
    <w:rsid w:val="004A60FF"/>
    <w:rsid w:val="004A6250"/>
    <w:rsid w:val="004A645D"/>
    <w:rsid w:val="004A650F"/>
    <w:rsid w:val="004A6D1F"/>
    <w:rsid w:val="004A6EAD"/>
    <w:rsid w:val="004A7447"/>
    <w:rsid w:val="004A7D26"/>
    <w:rsid w:val="004A7F04"/>
    <w:rsid w:val="004A7F6F"/>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986"/>
    <w:rsid w:val="004B5AFF"/>
    <w:rsid w:val="004B5DE0"/>
    <w:rsid w:val="004B5E25"/>
    <w:rsid w:val="004B6206"/>
    <w:rsid w:val="004B677C"/>
    <w:rsid w:val="004B729B"/>
    <w:rsid w:val="004B72B6"/>
    <w:rsid w:val="004B72CF"/>
    <w:rsid w:val="004B73BD"/>
    <w:rsid w:val="004B7682"/>
    <w:rsid w:val="004B76BF"/>
    <w:rsid w:val="004C029A"/>
    <w:rsid w:val="004C030F"/>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4EB9"/>
    <w:rsid w:val="004C513D"/>
    <w:rsid w:val="004C51E5"/>
    <w:rsid w:val="004C580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1FDC"/>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A2F"/>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AA9"/>
    <w:rsid w:val="004E5B80"/>
    <w:rsid w:val="004E5C1D"/>
    <w:rsid w:val="004E64A5"/>
    <w:rsid w:val="004E6850"/>
    <w:rsid w:val="004E6864"/>
    <w:rsid w:val="004E6DEB"/>
    <w:rsid w:val="004E6FCE"/>
    <w:rsid w:val="004E7580"/>
    <w:rsid w:val="004E7776"/>
    <w:rsid w:val="004E7C27"/>
    <w:rsid w:val="004F013F"/>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4F38"/>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9D"/>
    <w:rsid w:val="00503B02"/>
    <w:rsid w:val="00503B6B"/>
    <w:rsid w:val="00503BD0"/>
    <w:rsid w:val="00503E76"/>
    <w:rsid w:val="0050419B"/>
    <w:rsid w:val="00504CBE"/>
    <w:rsid w:val="00504D10"/>
    <w:rsid w:val="00504E2E"/>
    <w:rsid w:val="00505179"/>
    <w:rsid w:val="00505331"/>
    <w:rsid w:val="005055D6"/>
    <w:rsid w:val="005055FD"/>
    <w:rsid w:val="00505720"/>
    <w:rsid w:val="00505F2F"/>
    <w:rsid w:val="00505FC1"/>
    <w:rsid w:val="0050624B"/>
    <w:rsid w:val="00506384"/>
    <w:rsid w:val="005063E2"/>
    <w:rsid w:val="005067DF"/>
    <w:rsid w:val="00506A38"/>
    <w:rsid w:val="005072ED"/>
    <w:rsid w:val="005079F4"/>
    <w:rsid w:val="00507EA4"/>
    <w:rsid w:val="005100D2"/>
    <w:rsid w:val="0051026F"/>
    <w:rsid w:val="00510893"/>
    <w:rsid w:val="0051093F"/>
    <w:rsid w:val="00510ED5"/>
    <w:rsid w:val="005110D4"/>
    <w:rsid w:val="0051129F"/>
    <w:rsid w:val="00511301"/>
    <w:rsid w:val="0051180E"/>
    <w:rsid w:val="005132F1"/>
    <w:rsid w:val="00513799"/>
    <w:rsid w:val="00513C3D"/>
    <w:rsid w:val="00513E93"/>
    <w:rsid w:val="00513F36"/>
    <w:rsid w:val="005145DF"/>
    <w:rsid w:val="00515687"/>
    <w:rsid w:val="00516386"/>
    <w:rsid w:val="005163FC"/>
    <w:rsid w:val="0051687E"/>
    <w:rsid w:val="00516DC8"/>
    <w:rsid w:val="00517006"/>
    <w:rsid w:val="00517275"/>
    <w:rsid w:val="005175C2"/>
    <w:rsid w:val="00517EC2"/>
    <w:rsid w:val="0052020E"/>
    <w:rsid w:val="005203FB"/>
    <w:rsid w:val="005204B0"/>
    <w:rsid w:val="00520893"/>
    <w:rsid w:val="00520BDB"/>
    <w:rsid w:val="00520EA0"/>
    <w:rsid w:val="00520FAD"/>
    <w:rsid w:val="005213C7"/>
    <w:rsid w:val="0052200C"/>
    <w:rsid w:val="005221B3"/>
    <w:rsid w:val="00522D47"/>
    <w:rsid w:val="00522FDD"/>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1F2E"/>
    <w:rsid w:val="00532B5E"/>
    <w:rsid w:val="00533ECD"/>
    <w:rsid w:val="005349F3"/>
    <w:rsid w:val="00534BEB"/>
    <w:rsid w:val="0053537B"/>
    <w:rsid w:val="00535496"/>
    <w:rsid w:val="0053588E"/>
    <w:rsid w:val="005358F0"/>
    <w:rsid w:val="00535A44"/>
    <w:rsid w:val="00535B9B"/>
    <w:rsid w:val="005360A5"/>
    <w:rsid w:val="005360B2"/>
    <w:rsid w:val="005361A7"/>
    <w:rsid w:val="005361F7"/>
    <w:rsid w:val="0053621C"/>
    <w:rsid w:val="005364E8"/>
    <w:rsid w:val="00536602"/>
    <w:rsid w:val="00536C46"/>
    <w:rsid w:val="00536CD7"/>
    <w:rsid w:val="00537390"/>
    <w:rsid w:val="00537A17"/>
    <w:rsid w:val="005405A7"/>
    <w:rsid w:val="00540835"/>
    <w:rsid w:val="00541039"/>
    <w:rsid w:val="00541133"/>
    <w:rsid w:val="00541869"/>
    <w:rsid w:val="00541AB8"/>
    <w:rsid w:val="00541B60"/>
    <w:rsid w:val="00541CDC"/>
    <w:rsid w:val="00542229"/>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742"/>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5FA"/>
    <w:rsid w:val="00562FC7"/>
    <w:rsid w:val="0056314F"/>
    <w:rsid w:val="00563160"/>
    <w:rsid w:val="00563478"/>
    <w:rsid w:val="00564312"/>
    <w:rsid w:val="00564CE5"/>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93F"/>
    <w:rsid w:val="00572BEE"/>
    <w:rsid w:val="005737A4"/>
    <w:rsid w:val="00573E82"/>
    <w:rsid w:val="00573FD4"/>
    <w:rsid w:val="005741EE"/>
    <w:rsid w:val="005743D6"/>
    <w:rsid w:val="005745CB"/>
    <w:rsid w:val="00574669"/>
    <w:rsid w:val="00574779"/>
    <w:rsid w:val="0057493C"/>
    <w:rsid w:val="00574CB6"/>
    <w:rsid w:val="00574EA9"/>
    <w:rsid w:val="005753E9"/>
    <w:rsid w:val="00575DA1"/>
    <w:rsid w:val="00576348"/>
    <w:rsid w:val="005769B5"/>
    <w:rsid w:val="00576BD9"/>
    <w:rsid w:val="00576CB3"/>
    <w:rsid w:val="0057702B"/>
    <w:rsid w:val="005772B4"/>
    <w:rsid w:val="0057764F"/>
    <w:rsid w:val="005777DF"/>
    <w:rsid w:val="0058043D"/>
    <w:rsid w:val="00580473"/>
    <w:rsid w:val="00580481"/>
    <w:rsid w:val="005806DE"/>
    <w:rsid w:val="0058153C"/>
    <w:rsid w:val="00581A19"/>
    <w:rsid w:val="00581DB9"/>
    <w:rsid w:val="00582194"/>
    <w:rsid w:val="005822A6"/>
    <w:rsid w:val="0058285A"/>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8E6"/>
    <w:rsid w:val="00585B85"/>
    <w:rsid w:val="00585CA2"/>
    <w:rsid w:val="00585D01"/>
    <w:rsid w:val="00585E97"/>
    <w:rsid w:val="00585FCF"/>
    <w:rsid w:val="005865F1"/>
    <w:rsid w:val="0058671E"/>
    <w:rsid w:val="005868C2"/>
    <w:rsid w:val="0058693B"/>
    <w:rsid w:val="00586941"/>
    <w:rsid w:val="00586EE4"/>
    <w:rsid w:val="0058741A"/>
    <w:rsid w:val="00587969"/>
    <w:rsid w:val="00587FC9"/>
    <w:rsid w:val="00590384"/>
    <w:rsid w:val="005904B2"/>
    <w:rsid w:val="005905B1"/>
    <w:rsid w:val="005905F9"/>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B70"/>
    <w:rsid w:val="00597E5D"/>
    <w:rsid w:val="005A04E3"/>
    <w:rsid w:val="005A0823"/>
    <w:rsid w:val="005A08F5"/>
    <w:rsid w:val="005A0D15"/>
    <w:rsid w:val="005A0FEC"/>
    <w:rsid w:val="005A1653"/>
    <w:rsid w:val="005A16E1"/>
    <w:rsid w:val="005A170A"/>
    <w:rsid w:val="005A1A75"/>
    <w:rsid w:val="005A1F4B"/>
    <w:rsid w:val="005A21C8"/>
    <w:rsid w:val="005A2D3F"/>
    <w:rsid w:val="005A37B8"/>
    <w:rsid w:val="005A3B4A"/>
    <w:rsid w:val="005A3B6F"/>
    <w:rsid w:val="005A3B96"/>
    <w:rsid w:val="005A3D08"/>
    <w:rsid w:val="005A3E35"/>
    <w:rsid w:val="005A3F04"/>
    <w:rsid w:val="005A460D"/>
    <w:rsid w:val="005A4677"/>
    <w:rsid w:val="005A49C4"/>
    <w:rsid w:val="005A4CD4"/>
    <w:rsid w:val="005A5619"/>
    <w:rsid w:val="005A600C"/>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857"/>
    <w:rsid w:val="005B4C1E"/>
    <w:rsid w:val="005B4D97"/>
    <w:rsid w:val="005B5153"/>
    <w:rsid w:val="005B5206"/>
    <w:rsid w:val="005B541B"/>
    <w:rsid w:val="005B5CD1"/>
    <w:rsid w:val="005B5F51"/>
    <w:rsid w:val="005B6ED4"/>
    <w:rsid w:val="005B7159"/>
    <w:rsid w:val="005B7618"/>
    <w:rsid w:val="005B7B1B"/>
    <w:rsid w:val="005C01B4"/>
    <w:rsid w:val="005C0BEB"/>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5313"/>
    <w:rsid w:val="005D56D0"/>
    <w:rsid w:val="005D588F"/>
    <w:rsid w:val="005D5B11"/>
    <w:rsid w:val="005D68CC"/>
    <w:rsid w:val="005D68F3"/>
    <w:rsid w:val="005D69DA"/>
    <w:rsid w:val="005D7020"/>
    <w:rsid w:val="005D72DF"/>
    <w:rsid w:val="005D7393"/>
    <w:rsid w:val="005D73F2"/>
    <w:rsid w:val="005D74BA"/>
    <w:rsid w:val="005E02F3"/>
    <w:rsid w:val="005E03B4"/>
    <w:rsid w:val="005E1052"/>
    <w:rsid w:val="005E1FA0"/>
    <w:rsid w:val="005E214D"/>
    <w:rsid w:val="005E24AD"/>
    <w:rsid w:val="005E2771"/>
    <w:rsid w:val="005E34BE"/>
    <w:rsid w:val="005E3575"/>
    <w:rsid w:val="005E3901"/>
    <w:rsid w:val="005E3D17"/>
    <w:rsid w:val="005E46FE"/>
    <w:rsid w:val="005E4A76"/>
    <w:rsid w:val="005E4FFB"/>
    <w:rsid w:val="005E5143"/>
    <w:rsid w:val="005E53B9"/>
    <w:rsid w:val="005E59E2"/>
    <w:rsid w:val="005E5C01"/>
    <w:rsid w:val="005E5C04"/>
    <w:rsid w:val="005E5FA3"/>
    <w:rsid w:val="005E6492"/>
    <w:rsid w:val="005E680F"/>
    <w:rsid w:val="005E6A37"/>
    <w:rsid w:val="005E7F6A"/>
    <w:rsid w:val="005F004A"/>
    <w:rsid w:val="005F082E"/>
    <w:rsid w:val="005F2167"/>
    <w:rsid w:val="005F21A2"/>
    <w:rsid w:val="005F244A"/>
    <w:rsid w:val="005F2561"/>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859"/>
    <w:rsid w:val="006048AC"/>
    <w:rsid w:val="00604904"/>
    <w:rsid w:val="00604933"/>
    <w:rsid w:val="00604CAA"/>
    <w:rsid w:val="006052E2"/>
    <w:rsid w:val="00605AE3"/>
    <w:rsid w:val="00605B2D"/>
    <w:rsid w:val="006060D8"/>
    <w:rsid w:val="0060628E"/>
    <w:rsid w:val="00606546"/>
    <w:rsid w:val="0060660D"/>
    <w:rsid w:val="0060666C"/>
    <w:rsid w:val="00606A37"/>
    <w:rsid w:val="00606C7F"/>
    <w:rsid w:val="00606E9F"/>
    <w:rsid w:val="0060703F"/>
    <w:rsid w:val="006071C5"/>
    <w:rsid w:val="00607383"/>
    <w:rsid w:val="006074A9"/>
    <w:rsid w:val="00607520"/>
    <w:rsid w:val="00607A3A"/>
    <w:rsid w:val="00607F36"/>
    <w:rsid w:val="00607F3B"/>
    <w:rsid w:val="0061036F"/>
    <w:rsid w:val="00610389"/>
    <w:rsid w:val="00610573"/>
    <w:rsid w:val="006106EB"/>
    <w:rsid w:val="0061093D"/>
    <w:rsid w:val="00610AD8"/>
    <w:rsid w:val="0061116D"/>
    <w:rsid w:val="0061133A"/>
    <w:rsid w:val="006115B6"/>
    <w:rsid w:val="0061172E"/>
    <w:rsid w:val="00611D76"/>
    <w:rsid w:val="006124BB"/>
    <w:rsid w:val="00612602"/>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EE5"/>
    <w:rsid w:val="00623F31"/>
    <w:rsid w:val="006247D5"/>
    <w:rsid w:val="00624842"/>
    <w:rsid w:val="00625B5F"/>
    <w:rsid w:val="00625BE0"/>
    <w:rsid w:val="00626769"/>
    <w:rsid w:val="00627181"/>
    <w:rsid w:val="006271A6"/>
    <w:rsid w:val="006279D2"/>
    <w:rsid w:val="00627AD9"/>
    <w:rsid w:val="00627D1D"/>
    <w:rsid w:val="00631074"/>
    <w:rsid w:val="0063131C"/>
    <w:rsid w:val="006316EC"/>
    <w:rsid w:val="00631ECA"/>
    <w:rsid w:val="00632578"/>
    <w:rsid w:val="00632B8E"/>
    <w:rsid w:val="00633545"/>
    <w:rsid w:val="006338F5"/>
    <w:rsid w:val="00633BCC"/>
    <w:rsid w:val="00633FB1"/>
    <w:rsid w:val="00635273"/>
    <w:rsid w:val="006352F6"/>
    <w:rsid w:val="006356C8"/>
    <w:rsid w:val="00635D7A"/>
    <w:rsid w:val="00635D7F"/>
    <w:rsid w:val="00635DB4"/>
    <w:rsid w:val="006360EF"/>
    <w:rsid w:val="0063632F"/>
    <w:rsid w:val="00636C84"/>
    <w:rsid w:val="00637045"/>
    <w:rsid w:val="00637F34"/>
    <w:rsid w:val="006402D6"/>
    <w:rsid w:val="006405BB"/>
    <w:rsid w:val="006405EF"/>
    <w:rsid w:val="00640610"/>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445F"/>
    <w:rsid w:val="006545E5"/>
    <w:rsid w:val="00654F7E"/>
    <w:rsid w:val="00654FE2"/>
    <w:rsid w:val="006550EA"/>
    <w:rsid w:val="006551C7"/>
    <w:rsid w:val="006553D0"/>
    <w:rsid w:val="006558C9"/>
    <w:rsid w:val="00655C45"/>
    <w:rsid w:val="00655CF7"/>
    <w:rsid w:val="00656190"/>
    <w:rsid w:val="00656377"/>
    <w:rsid w:val="006565EF"/>
    <w:rsid w:val="00656904"/>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389"/>
    <w:rsid w:val="00681885"/>
    <w:rsid w:val="00681D76"/>
    <w:rsid w:val="00682893"/>
    <w:rsid w:val="00683208"/>
    <w:rsid w:val="00683952"/>
    <w:rsid w:val="00683BC1"/>
    <w:rsid w:val="00683E90"/>
    <w:rsid w:val="0068453B"/>
    <w:rsid w:val="00684676"/>
    <w:rsid w:val="00684756"/>
    <w:rsid w:val="0068491B"/>
    <w:rsid w:val="00684F3A"/>
    <w:rsid w:val="00685955"/>
    <w:rsid w:val="00686886"/>
    <w:rsid w:val="00686F7B"/>
    <w:rsid w:val="006872B8"/>
    <w:rsid w:val="0068731F"/>
    <w:rsid w:val="00687476"/>
    <w:rsid w:val="00687A73"/>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83E"/>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BB3"/>
    <w:rsid w:val="006A6DC4"/>
    <w:rsid w:val="006A73C8"/>
    <w:rsid w:val="006A78AA"/>
    <w:rsid w:val="006B0740"/>
    <w:rsid w:val="006B095F"/>
    <w:rsid w:val="006B166B"/>
    <w:rsid w:val="006B169B"/>
    <w:rsid w:val="006B1841"/>
    <w:rsid w:val="006B1BF4"/>
    <w:rsid w:val="006B2ACF"/>
    <w:rsid w:val="006B2C2E"/>
    <w:rsid w:val="006B30F4"/>
    <w:rsid w:val="006B34CE"/>
    <w:rsid w:val="006B36A6"/>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0E1F"/>
    <w:rsid w:val="006C11B2"/>
    <w:rsid w:val="006C1260"/>
    <w:rsid w:val="006C23A2"/>
    <w:rsid w:val="006C2C42"/>
    <w:rsid w:val="006C2CF4"/>
    <w:rsid w:val="006C3327"/>
    <w:rsid w:val="006C3560"/>
    <w:rsid w:val="006C3DA2"/>
    <w:rsid w:val="006C4101"/>
    <w:rsid w:val="006C41A3"/>
    <w:rsid w:val="006C4264"/>
    <w:rsid w:val="006C451D"/>
    <w:rsid w:val="006C47DE"/>
    <w:rsid w:val="006C4ABC"/>
    <w:rsid w:val="006C556F"/>
    <w:rsid w:val="006C5EF8"/>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13D8"/>
    <w:rsid w:val="006D3599"/>
    <w:rsid w:val="006D3DA9"/>
    <w:rsid w:val="006D3E1E"/>
    <w:rsid w:val="006D4060"/>
    <w:rsid w:val="006D4090"/>
    <w:rsid w:val="006D462F"/>
    <w:rsid w:val="006D48FB"/>
    <w:rsid w:val="006D58AF"/>
    <w:rsid w:val="006D6B71"/>
    <w:rsid w:val="006D6FC9"/>
    <w:rsid w:val="006D7DE5"/>
    <w:rsid w:val="006E062B"/>
    <w:rsid w:val="006E069A"/>
    <w:rsid w:val="006E06EE"/>
    <w:rsid w:val="006E0F01"/>
    <w:rsid w:val="006E0F41"/>
    <w:rsid w:val="006E1246"/>
    <w:rsid w:val="006E1D28"/>
    <w:rsid w:val="006E2386"/>
    <w:rsid w:val="006E27B7"/>
    <w:rsid w:val="006E2912"/>
    <w:rsid w:val="006E2E09"/>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B62"/>
    <w:rsid w:val="006E714F"/>
    <w:rsid w:val="006E7950"/>
    <w:rsid w:val="006F005B"/>
    <w:rsid w:val="006F0184"/>
    <w:rsid w:val="006F03B4"/>
    <w:rsid w:val="006F1544"/>
    <w:rsid w:val="006F2774"/>
    <w:rsid w:val="006F29CC"/>
    <w:rsid w:val="006F36E2"/>
    <w:rsid w:val="006F3759"/>
    <w:rsid w:val="006F3911"/>
    <w:rsid w:val="006F429E"/>
    <w:rsid w:val="006F42C5"/>
    <w:rsid w:val="006F4474"/>
    <w:rsid w:val="006F48E1"/>
    <w:rsid w:val="006F5062"/>
    <w:rsid w:val="006F5310"/>
    <w:rsid w:val="006F548F"/>
    <w:rsid w:val="006F592E"/>
    <w:rsid w:val="006F5B12"/>
    <w:rsid w:val="006F5BC6"/>
    <w:rsid w:val="006F6321"/>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75D"/>
    <w:rsid w:val="00701808"/>
    <w:rsid w:val="00701FC4"/>
    <w:rsid w:val="007020CF"/>
    <w:rsid w:val="00702490"/>
    <w:rsid w:val="00702504"/>
    <w:rsid w:val="00703053"/>
    <w:rsid w:val="00703313"/>
    <w:rsid w:val="0070375B"/>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30F"/>
    <w:rsid w:val="00711732"/>
    <w:rsid w:val="00711D7A"/>
    <w:rsid w:val="00712378"/>
    <w:rsid w:val="00712557"/>
    <w:rsid w:val="00712788"/>
    <w:rsid w:val="00712C6A"/>
    <w:rsid w:val="00712E65"/>
    <w:rsid w:val="007130FC"/>
    <w:rsid w:val="007135D2"/>
    <w:rsid w:val="00713865"/>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607"/>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A69"/>
    <w:rsid w:val="00730E0C"/>
    <w:rsid w:val="00731037"/>
    <w:rsid w:val="0073121A"/>
    <w:rsid w:val="00731700"/>
    <w:rsid w:val="00731BB2"/>
    <w:rsid w:val="007327C3"/>
    <w:rsid w:val="0073290F"/>
    <w:rsid w:val="0073298F"/>
    <w:rsid w:val="007334FF"/>
    <w:rsid w:val="00734451"/>
    <w:rsid w:val="007346A5"/>
    <w:rsid w:val="00734938"/>
    <w:rsid w:val="00735B00"/>
    <w:rsid w:val="00735FCB"/>
    <w:rsid w:val="00736002"/>
    <w:rsid w:val="007362DB"/>
    <w:rsid w:val="00736577"/>
    <w:rsid w:val="007366E0"/>
    <w:rsid w:val="00736E4F"/>
    <w:rsid w:val="007371BB"/>
    <w:rsid w:val="007373A2"/>
    <w:rsid w:val="0073774F"/>
    <w:rsid w:val="00737F7E"/>
    <w:rsid w:val="007404C8"/>
    <w:rsid w:val="007405AE"/>
    <w:rsid w:val="007407A8"/>
    <w:rsid w:val="00740818"/>
    <w:rsid w:val="00740AC6"/>
    <w:rsid w:val="00740DFD"/>
    <w:rsid w:val="00740E0D"/>
    <w:rsid w:val="00740FD6"/>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CB3"/>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489"/>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33"/>
    <w:rsid w:val="00763242"/>
    <w:rsid w:val="00763288"/>
    <w:rsid w:val="0076336B"/>
    <w:rsid w:val="00763546"/>
    <w:rsid w:val="00763747"/>
    <w:rsid w:val="00763A58"/>
    <w:rsid w:val="0076449C"/>
    <w:rsid w:val="00764638"/>
    <w:rsid w:val="0076484B"/>
    <w:rsid w:val="00764D58"/>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76"/>
    <w:rsid w:val="007749E4"/>
    <w:rsid w:val="00774A59"/>
    <w:rsid w:val="007750AC"/>
    <w:rsid w:val="007751AC"/>
    <w:rsid w:val="007756C7"/>
    <w:rsid w:val="007756F3"/>
    <w:rsid w:val="00776F27"/>
    <w:rsid w:val="00776FB1"/>
    <w:rsid w:val="007770CD"/>
    <w:rsid w:val="00777542"/>
    <w:rsid w:val="00780015"/>
    <w:rsid w:val="00780255"/>
    <w:rsid w:val="007802FA"/>
    <w:rsid w:val="00780591"/>
    <w:rsid w:val="00780A56"/>
    <w:rsid w:val="00780D11"/>
    <w:rsid w:val="00780EE8"/>
    <w:rsid w:val="00780F60"/>
    <w:rsid w:val="00781154"/>
    <w:rsid w:val="0078115E"/>
    <w:rsid w:val="00781640"/>
    <w:rsid w:val="007823ED"/>
    <w:rsid w:val="00783DBF"/>
    <w:rsid w:val="00784016"/>
    <w:rsid w:val="0078421C"/>
    <w:rsid w:val="007845D8"/>
    <w:rsid w:val="007847E7"/>
    <w:rsid w:val="00784907"/>
    <w:rsid w:val="0078492C"/>
    <w:rsid w:val="00784B8C"/>
    <w:rsid w:val="00784DDE"/>
    <w:rsid w:val="00784FC0"/>
    <w:rsid w:val="007854F7"/>
    <w:rsid w:val="0078576B"/>
    <w:rsid w:val="0078593B"/>
    <w:rsid w:val="00785947"/>
    <w:rsid w:val="00785A4D"/>
    <w:rsid w:val="00785C09"/>
    <w:rsid w:val="00785F85"/>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2C1"/>
    <w:rsid w:val="00795437"/>
    <w:rsid w:val="00795987"/>
    <w:rsid w:val="00795E75"/>
    <w:rsid w:val="00795FD9"/>
    <w:rsid w:val="00796317"/>
    <w:rsid w:val="007966BD"/>
    <w:rsid w:val="007968CB"/>
    <w:rsid w:val="00796E45"/>
    <w:rsid w:val="00797177"/>
    <w:rsid w:val="0079742B"/>
    <w:rsid w:val="00797824"/>
    <w:rsid w:val="00797B87"/>
    <w:rsid w:val="007A01E8"/>
    <w:rsid w:val="007A0393"/>
    <w:rsid w:val="007A0AFB"/>
    <w:rsid w:val="007A0F2B"/>
    <w:rsid w:val="007A106A"/>
    <w:rsid w:val="007A14FE"/>
    <w:rsid w:val="007A15E3"/>
    <w:rsid w:val="007A15F3"/>
    <w:rsid w:val="007A1613"/>
    <w:rsid w:val="007A2565"/>
    <w:rsid w:val="007A26F8"/>
    <w:rsid w:val="007A2C2A"/>
    <w:rsid w:val="007A2D58"/>
    <w:rsid w:val="007A3323"/>
    <w:rsid w:val="007A36EB"/>
    <w:rsid w:val="007A3988"/>
    <w:rsid w:val="007A39BD"/>
    <w:rsid w:val="007A432B"/>
    <w:rsid w:val="007A45FE"/>
    <w:rsid w:val="007A473B"/>
    <w:rsid w:val="007A4EDC"/>
    <w:rsid w:val="007A5459"/>
    <w:rsid w:val="007A5BB3"/>
    <w:rsid w:val="007A5E3B"/>
    <w:rsid w:val="007A62A5"/>
    <w:rsid w:val="007A647A"/>
    <w:rsid w:val="007A6B3F"/>
    <w:rsid w:val="007A6FC5"/>
    <w:rsid w:val="007A7225"/>
    <w:rsid w:val="007A73EA"/>
    <w:rsid w:val="007A73FC"/>
    <w:rsid w:val="007A79F5"/>
    <w:rsid w:val="007B0163"/>
    <w:rsid w:val="007B1D0C"/>
    <w:rsid w:val="007B26A8"/>
    <w:rsid w:val="007B2F86"/>
    <w:rsid w:val="007B316D"/>
    <w:rsid w:val="007B3456"/>
    <w:rsid w:val="007B351D"/>
    <w:rsid w:val="007B3522"/>
    <w:rsid w:val="007B3632"/>
    <w:rsid w:val="007B3F60"/>
    <w:rsid w:val="007B452A"/>
    <w:rsid w:val="007B4E78"/>
    <w:rsid w:val="007B5119"/>
    <w:rsid w:val="007B56A6"/>
    <w:rsid w:val="007B5BC2"/>
    <w:rsid w:val="007B757A"/>
    <w:rsid w:val="007B79B1"/>
    <w:rsid w:val="007B7A5A"/>
    <w:rsid w:val="007C0110"/>
    <w:rsid w:val="007C024F"/>
    <w:rsid w:val="007C0352"/>
    <w:rsid w:val="007C058B"/>
    <w:rsid w:val="007C07DF"/>
    <w:rsid w:val="007C0CD3"/>
    <w:rsid w:val="007C155A"/>
    <w:rsid w:val="007C156A"/>
    <w:rsid w:val="007C15FF"/>
    <w:rsid w:val="007C1F5A"/>
    <w:rsid w:val="007C221D"/>
    <w:rsid w:val="007C27E1"/>
    <w:rsid w:val="007C2F52"/>
    <w:rsid w:val="007C309A"/>
    <w:rsid w:val="007C3975"/>
    <w:rsid w:val="007C3B03"/>
    <w:rsid w:val="007C3B5A"/>
    <w:rsid w:val="007C3E63"/>
    <w:rsid w:val="007C4152"/>
    <w:rsid w:val="007C4232"/>
    <w:rsid w:val="007C4295"/>
    <w:rsid w:val="007C4318"/>
    <w:rsid w:val="007C455C"/>
    <w:rsid w:val="007C47BB"/>
    <w:rsid w:val="007C4965"/>
    <w:rsid w:val="007C4F68"/>
    <w:rsid w:val="007C5026"/>
    <w:rsid w:val="007C504C"/>
    <w:rsid w:val="007C5335"/>
    <w:rsid w:val="007C550A"/>
    <w:rsid w:val="007C559C"/>
    <w:rsid w:val="007C6204"/>
    <w:rsid w:val="007C649F"/>
    <w:rsid w:val="007C6D22"/>
    <w:rsid w:val="007C71D2"/>
    <w:rsid w:val="007C7BBC"/>
    <w:rsid w:val="007D021D"/>
    <w:rsid w:val="007D023A"/>
    <w:rsid w:val="007D033F"/>
    <w:rsid w:val="007D05AE"/>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F4A"/>
    <w:rsid w:val="007D538A"/>
    <w:rsid w:val="007D5655"/>
    <w:rsid w:val="007D5794"/>
    <w:rsid w:val="007D5A83"/>
    <w:rsid w:val="007D6788"/>
    <w:rsid w:val="007D6861"/>
    <w:rsid w:val="007D6E3A"/>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AC2"/>
    <w:rsid w:val="007E2BBD"/>
    <w:rsid w:val="007E348E"/>
    <w:rsid w:val="007E34C9"/>
    <w:rsid w:val="007E37E1"/>
    <w:rsid w:val="007E3ADD"/>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442"/>
    <w:rsid w:val="007F3603"/>
    <w:rsid w:val="007F3B21"/>
    <w:rsid w:val="007F5AA8"/>
    <w:rsid w:val="007F6832"/>
    <w:rsid w:val="007F6A5C"/>
    <w:rsid w:val="007F6C85"/>
    <w:rsid w:val="007F6EFF"/>
    <w:rsid w:val="007F6FAE"/>
    <w:rsid w:val="007F7252"/>
    <w:rsid w:val="007F7372"/>
    <w:rsid w:val="008003A0"/>
    <w:rsid w:val="00800A18"/>
    <w:rsid w:val="00800A80"/>
    <w:rsid w:val="00800ABE"/>
    <w:rsid w:val="00800D4A"/>
    <w:rsid w:val="00801D24"/>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691A"/>
    <w:rsid w:val="0080719C"/>
    <w:rsid w:val="008079DE"/>
    <w:rsid w:val="00807F6D"/>
    <w:rsid w:val="0081020A"/>
    <w:rsid w:val="008102EF"/>
    <w:rsid w:val="00810E57"/>
    <w:rsid w:val="00810EFC"/>
    <w:rsid w:val="00810F5A"/>
    <w:rsid w:val="00811306"/>
    <w:rsid w:val="008118F4"/>
    <w:rsid w:val="00812061"/>
    <w:rsid w:val="00812113"/>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13C"/>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1FF6"/>
    <w:rsid w:val="008325FA"/>
    <w:rsid w:val="00833709"/>
    <w:rsid w:val="00834366"/>
    <w:rsid w:val="0083448A"/>
    <w:rsid w:val="00834690"/>
    <w:rsid w:val="0083494D"/>
    <w:rsid w:val="00834AD1"/>
    <w:rsid w:val="0083570C"/>
    <w:rsid w:val="0083612F"/>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A50"/>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54D"/>
    <w:rsid w:val="008479A6"/>
    <w:rsid w:val="00847BD7"/>
    <w:rsid w:val="00847E80"/>
    <w:rsid w:val="00850332"/>
    <w:rsid w:val="00850E62"/>
    <w:rsid w:val="00850F17"/>
    <w:rsid w:val="00851175"/>
    <w:rsid w:val="0085121B"/>
    <w:rsid w:val="00851499"/>
    <w:rsid w:val="00852203"/>
    <w:rsid w:val="008522A4"/>
    <w:rsid w:val="008524CE"/>
    <w:rsid w:val="00853242"/>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242"/>
    <w:rsid w:val="008663FB"/>
    <w:rsid w:val="00866717"/>
    <w:rsid w:val="00866929"/>
    <w:rsid w:val="008672EB"/>
    <w:rsid w:val="008677C1"/>
    <w:rsid w:val="00867B6B"/>
    <w:rsid w:val="008700C9"/>
    <w:rsid w:val="008708FD"/>
    <w:rsid w:val="00871154"/>
    <w:rsid w:val="0087136C"/>
    <w:rsid w:val="00871AD4"/>
    <w:rsid w:val="00871DC8"/>
    <w:rsid w:val="00871DDF"/>
    <w:rsid w:val="008739E5"/>
    <w:rsid w:val="00873A12"/>
    <w:rsid w:val="0087406F"/>
    <w:rsid w:val="008741AB"/>
    <w:rsid w:val="0087452C"/>
    <w:rsid w:val="008745F8"/>
    <w:rsid w:val="0087491F"/>
    <w:rsid w:val="00875421"/>
    <w:rsid w:val="0087576B"/>
    <w:rsid w:val="0087586F"/>
    <w:rsid w:val="00875D74"/>
    <w:rsid w:val="00875E5E"/>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035"/>
    <w:rsid w:val="008822DA"/>
    <w:rsid w:val="008826AF"/>
    <w:rsid w:val="008827EE"/>
    <w:rsid w:val="0088283C"/>
    <w:rsid w:val="00882B37"/>
    <w:rsid w:val="00882CD4"/>
    <w:rsid w:val="0088350C"/>
    <w:rsid w:val="008838A5"/>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3FCF"/>
    <w:rsid w:val="008A423D"/>
    <w:rsid w:val="008A491D"/>
    <w:rsid w:val="008A49BC"/>
    <w:rsid w:val="008A4C33"/>
    <w:rsid w:val="008A4F55"/>
    <w:rsid w:val="008A5842"/>
    <w:rsid w:val="008A5EC9"/>
    <w:rsid w:val="008A6237"/>
    <w:rsid w:val="008A62C5"/>
    <w:rsid w:val="008A6357"/>
    <w:rsid w:val="008A6AB6"/>
    <w:rsid w:val="008A74EF"/>
    <w:rsid w:val="008A7C38"/>
    <w:rsid w:val="008B0029"/>
    <w:rsid w:val="008B01C0"/>
    <w:rsid w:val="008B068B"/>
    <w:rsid w:val="008B0D29"/>
    <w:rsid w:val="008B12F8"/>
    <w:rsid w:val="008B1579"/>
    <w:rsid w:val="008B1610"/>
    <w:rsid w:val="008B1B17"/>
    <w:rsid w:val="008B2168"/>
    <w:rsid w:val="008B2242"/>
    <w:rsid w:val="008B2430"/>
    <w:rsid w:val="008B2813"/>
    <w:rsid w:val="008B2975"/>
    <w:rsid w:val="008B2DAE"/>
    <w:rsid w:val="008B2E16"/>
    <w:rsid w:val="008B3200"/>
    <w:rsid w:val="008B42A7"/>
    <w:rsid w:val="008B46BF"/>
    <w:rsid w:val="008B4A7F"/>
    <w:rsid w:val="008B4B2E"/>
    <w:rsid w:val="008B4D3A"/>
    <w:rsid w:val="008B4FD1"/>
    <w:rsid w:val="008B512C"/>
    <w:rsid w:val="008B5625"/>
    <w:rsid w:val="008B5686"/>
    <w:rsid w:val="008B587C"/>
    <w:rsid w:val="008B6433"/>
    <w:rsid w:val="008B65F0"/>
    <w:rsid w:val="008B6869"/>
    <w:rsid w:val="008B6FFA"/>
    <w:rsid w:val="008B729C"/>
    <w:rsid w:val="008B75CC"/>
    <w:rsid w:val="008B7DEF"/>
    <w:rsid w:val="008C0C73"/>
    <w:rsid w:val="008C1074"/>
    <w:rsid w:val="008C111C"/>
    <w:rsid w:val="008C114B"/>
    <w:rsid w:val="008C182F"/>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731"/>
    <w:rsid w:val="008C6D7C"/>
    <w:rsid w:val="008C6FE0"/>
    <w:rsid w:val="008C7038"/>
    <w:rsid w:val="008C7651"/>
    <w:rsid w:val="008C768E"/>
    <w:rsid w:val="008C7810"/>
    <w:rsid w:val="008C7AB0"/>
    <w:rsid w:val="008D019C"/>
    <w:rsid w:val="008D0CA8"/>
    <w:rsid w:val="008D1054"/>
    <w:rsid w:val="008D1279"/>
    <w:rsid w:val="008D23E5"/>
    <w:rsid w:val="008D2514"/>
    <w:rsid w:val="008D2A14"/>
    <w:rsid w:val="008D2C56"/>
    <w:rsid w:val="008D32D8"/>
    <w:rsid w:val="008D3695"/>
    <w:rsid w:val="008D3913"/>
    <w:rsid w:val="008D48D0"/>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43"/>
    <w:rsid w:val="008F2BAA"/>
    <w:rsid w:val="008F2F9B"/>
    <w:rsid w:val="008F373E"/>
    <w:rsid w:val="008F3770"/>
    <w:rsid w:val="008F3A93"/>
    <w:rsid w:val="008F47E9"/>
    <w:rsid w:val="008F481F"/>
    <w:rsid w:val="008F4BB0"/>
    <w:rsid w:val="008F4C2C"/>
    <w:rsid w:val="008F5A9E"/>
    <w:rsid w:val="008F6037"/>
    <w:rsid w:val="008F6595"/>
    <w:rsid w:val="008F6B72"/>
    <w:rsid w:val="008F6F67"/>
    <w:rsid w:val="008F7BE4"/>
    <w:rsid w:val="008F7ECC"/>
    <w:rsid w:val="009000C4"/>
    <w:rsid w:val="00900330"/>
    <w:rsid w:val="00900544"/>
    <w:rsid w:val="009007D1"/>
    <w:rsid w:val="0090094E"/>
    <w:rsid w:val="00900B9B"/>
    <w:rsid w:val="00900BEF"/>
    <w:rsid w:val="00900D8B"/>
    <w:rsid w:val="00900EB0"/>
    <w:rsid w:val="00900F9D"/>
    <w:rsid w:val="009012D2"/>
    <w:rsid w:val="0090205D"/>
    <w:rsid w:val="00902555"/>
    <w:rsid w:val="00902EB2"/>
    <w:rsid w:val="009030AF"/>
    <w:rsid w:val="009035FE"/>
    <w:rsid w:val="00903B09"/>
    <w:rsid w:val="00903C37"/>
    <w:rsid w:val="00903EA9"/>
    <w:rsid w:val="00903F89"/>
    <w:rsid w:val="00904184"/>
    <w:rsid w:val="0090436B"/>
    <w:rsid w:val="0090451F"/>
    <w:rsid w:val="00904529"/>
    <w:rsid w:val="00904848"/>
    <w:rsid w:val="00904A8A"/>
    <w:rsid w:val="00904C8F"/>
    <w:rsid w:val="00905251"/>
    <w:rsid w:val="00905755"/>
    <w:rsid w:val="00905B7E"/>
    <w:rsid w:val="00905E02"/>
    <w:rsid w:val="00905E82"/>
    <w:rsid w:val="009062FB"/>
    <w:rsid w:val="0090664F"/>
    <w:rsid w:val="00906698"/>
    <w:rsid w:val="00906BA7"/>
    <w:rsid w:val="00906FAC"/>
    <w:rsid w:val="00907250"/>
    <w:rsid w:val="00907B55"/>
    <w:rsid w:val="00907C04"/>
    <w:rsid w:val="009102C3"/>
    <w:rsid w:val="009104BF"/>
    <w:rsid w:val="009108BB"/>
    <w:rsid w:val="00910C71"/>
    <w:rsid w:val="00910FF6"/>
    <w:rsid w:val="0091106C"/>
    <w:rsid w:val="009112FD"/>
    <w:rsid w:val="00911304"/>
    <w:rsid w:val="00911A47"/>
    <w:rsid w:val="00912278"/>
    <w:rsid w:val="009124FF"/>
    <w:rsid w:val="00912AA2"/>
    <w:rsid w:val="00912D0A"/>
    <w:rsid w:val="00912D21"/>
    <w:rsid w:val="00912E82"/>
    <w:rsid w:val="00913581"/>
    <w:rsid w:val="00913B98"/>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361B"/>
    <w:rsid w:val="00924841"/>
    <w:rsid w:val="00924AAE"/>
    <w:rsid w:val="00924CDB"/>
    <w:rsid w:val="009251A5"/>
    <w:rsid w:val="00925814"/>
    <w:rsid w:val="009258D5"/>
    <w:rsid w:val="00925CC1"/>
    <w:rsid w:val="00925E0E"/>
    <w:rsid w:val="00925EEF"/>
    <w:rsid w:val="009261A1"/>
    <w:rsid w:val="009261E8"/>
    <w:rsid w:val="00926655"/>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2F3"/>
    <w:rsid w:val="009326A0"/>
    <w:rsid w:val="00932842"/>
    <w:rsid w:val="00932AAD"/>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0938"/>
    <w:rsid w:val="00940E28"/>
    <w:rsid w:val="00940E53"/>
    <w:rsid w:val="009410D4"/>
    <w:rsid w:val="00941534"/>
    <w:rsid w:val="009417F0"/>
    <w:rsid w:val="00941D52"/>
    <w:rsid w:val="00941E76"/>
    <w:rsid w:val="0094221A"/>
    <w:rsid w:val="00942326"/>
    <w:rsid w:val="00942E5A"/>
    <w:rsid w:val="00942E6A"/>
    <w:rsid w:val="00943183"/>
    <w:rsid w:val="00943FF5"/>
    <w:rsid w:val="00944516"/>
    <w:rsid w:val="009449AB"/>
    <w:rsid w:val="00944F71"/>
    <w:rsid w:val="00946148"/>
    <w:rsid w:val="00946912"/>
    <w:rsid w:val="009469E0"/>
    <w:rsid w:val="00946E08"/>
    <w:rsid w:val="00947557"/>
    <w:rsid w:val="00947AD0"/>
    <w:rsid w:val="00947D31"/>
    <w:rsid w:val="009500BD"/>
    <w:rsid w:val="009501D4"/>
    <w:rsid w:val="00950A85"/>
    <w:rsid w:val="009513D6"/>
    <w:rsid w:val="0095187E"/>
    <w:rsid w:val="00951A96"/>
    <w:rsid w:val="00952633"/>
    <w:rsid w:val="00952949"/>
    <w:rsid w:val="00953267"/>
    <w:rsid w:val="00953785"/>
    <w:rsid w:val="009537D0"/>
    <w:rsid w:val="009537ED"/>
    <w:rsid w:val="00953A4A"/>
    <w:rsid w:val="00953D3D"/>
    <w:rsid w:val="00953FAF"/>
    <w:rsid w:val="0095476E"/>
    <w:rsid w:val="00954817"/>
    <w:rsid w:val="009554AB"/>
    <w:rsid w:val="009557BD"/>
    <w:rsid w:val="00955B58"/>
    <w:rsid w:val="00955D53"/>
    <w:rsid w:val="009562BB"/>
    <w:rsid w:val="009565D1"/>
    <w:rsid w:val="009565FF"/>
    <w:rsid w:val="00956BBD"/>
    <w:rsid w:val="00957210"/>
    <w:rsid w:val="009573CD"/>
    <w:rsid w:val="00957553"/>
    <w:rsid w:val="009576C9"/>
    <w:rsid w:val="009578BD"/>
    <w:rsid w:val="00957F68"/>
    <w:rsid w:val="009604DE"/>
    <w:rsid w:val="009605DF"/>
    <w:rsid w:val="0096078A"/>
    <w:rsid w:val="00960A8B"/>
    <w:rsid w:val="00960A8F"/>
    <w:rsid w:val="00960F11"/>
    <w:rsid w:val="00961520"/>
    <w:rsid w:val="0096164D"/>
    <w:rsid w:val="00961A48"/>
    <w:rsid w:val="00961C4D"/>
    <w:rsid w:val="009620C7"/>
    <w:rsid w:val="009622E2"/>
    <w:rsid w:val="009627C3"/>
    <w:rsid w:val="00962AEC"/>
    <w:rsid w:val="00962ECC"/>
    <w:rsid w:val="0096306D"/>
    <w:rsid w:val="009634F2"/>
    <w:rsid w:val="0096353A"/>
    <w:rsid w:val="00963766"/>
    <w:rsid w:val="009638DC"/>
    <w:rsid w:val="00963F8E"/>
    <w:rsid w:val="00964231"/>
    <w:rsid w:val="009645C5"/>
    <w:rsid w:val="009646A1"/>
    <w:rsid w:val="00964EF2"/>
    <w:rsid w:val="00964F09"/>
    <w:rsid w:val="0096527F"/>
    <w:rsid w:val="0096537F"/>
    <w:rsid w:val="00965388"/>
    <w:rsid w:val="009658F0"/>
    <w:rsid w:val="0096591C"/>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111"/>
    <w:rsid w:val="00974750"/>
    <w:rsid w:val="00974B0C"/>
    <w:rsid w:val="00974DDD"/>
    <w:rsid w:val="009752BD"/>
    <w:rsid w:val="00975371"/>
    <w:rsid w:val="009753C6"/>
    <w:rsid w:val="0097557D"/>
    <w:rsid w:val="009758BB"/>
    <w:rsid w:val="00975E0C"/>
    <w:rsid w:val="00975E64"/>
    <w:rsid w:val="00975FC0"/>
    <w:rsid w:val="00976238"/>
    <w:rsid w:val="009766F9"/>
    <w:rsid w:val="009773A4"/>
    <w:rsid w:val="0097756F"/>
    <w:rsid w:val="00977788"/>
    <w:rsid w:val="00977D1E"/>
    <w:rsid w:val="0098055C"/>
    <w:rsid w:val="009808E2"/>
    <w:rsid w:val="0098109B"/>
    <w:rsid w:val="009812D1"/>
    <w:rsid w:val="009815C5"/>
    <w:rsid w:val="00981E93"/>
    <w:rsid w:val="00982DC1"/>
    <w:rsid w:val="0098321E"/>
    <w:rsid w:val="009837B2"/>
    <w:rsid w:val="0098388D"/>
    <w:rsid w:val="00984934"/>
    <w:rsid w:val="00984B84"/>
    <w:rsid w:val="00984C97"/>
    <w:rsid w:val="00984F15"/>
    <w:rsid w:val="00985914"/>
    <w:rsid w:val="00986EFD"/>
    <w:rsid w:val="00987144"/>
    <w:rsid w:val="0098764D"/>
    <w:rsid w:val="00987E8A"/>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250"/>
    <w:rsid w:val="00994550"/>
    <w:rsid w:val="00994E07"/>
    <w:rsid w:val="009957EB"/>
    <w:rsid w:val="00995828"/>
    <w:rsid w:val="00995A79"/>
    <w:rsid w:val="00995D16"/>
    <w:rsid w:val="00996B35"/>
    <w:rsid w:val="009970AA"/>
    <w:rsid w:val="0099731E"/>
    <w:rsid w:val="00997361"/>
    <w:rsid w:val="00997EA5"/>
    <w:rsid w:val="00997FA5"/>
    <w:rsid w:val="009A0058"/>
    <w:rsid w:val="009A0431"/>
    <w:rsid w:val="009A0955"/>
    <w:rsid w:val="009A133A"/>
    <w:rsid w:val="009A1463"/>
    <w:rsid w:val="009A2454"/>
    <w:rsid w:val="009A2907"/>
    <w:rsid w:val="009A2B24"/>
    <w:rsid w:val="009A2FDD"/>
    <w:rsid w:val="009A305B"/>
    <w:rsid w:val="009A324D"/>
    <w:rsid w:val="009A354A"/>
    <w:rsid w:val="009A368D"/>
    <w:rsid w:val="009A3857"/>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5AF"/>
    <w:rsid w:val="009A76F3"/>
    <w:rsid w:val="009B0011"/>
    <w:rsid w:val="009B04C0"/>
    <w:rsid w:val="009B0C0F"/>
    <w:rsid w:val="009B0DC3"/>
    <w:rsid w:val="009B1A58"/>
    <w:rsid w:val="009B24EA"/>
    <w:rsid w:val="009B2FC9"/>
    <w:rsid w:val="009B31A4"/>
    <w:rsid w:val="009B341D"/>
    <w:rsid w:val="009B3639"/>
    <w:rsid w:val="009B3EC6"/>
    <w:rsid w:val="009B4397"/>
    <w:rsid w:val="009B454F"/>
    <w:rsid w:val="009B46B7"/>
    <w:rsid w:val="009B4799"/>
    <w:rsid w:val="009B4C1C"/>
    <w:rsid w:val="009B55FD"/>
    <w:rsid w:val="009B614A"/>
    <w:rsid w:val="009B6E5C"/>
    <w:rsid w:val="009B6F7E"/>
    <w:rsid w:val="009B7056"/>
    <w:rsid w:val="009B7D8A"/>
    <w:rsid w:val="009B7FC2"/>
    <w:rsid w:val="009C00F6"/>
    <w:rsid w:val="009C07DF"/>
    <w:rsid w:val="009C0DF6"/>
    <w:rsid w:val="009C18DB"/>
    <w:rsid w:val="009C19E5"/>
    <w:rsid w:val="009C1D57"/>
    <w:rsid w:val="009C23D9"/>
    <w:rsid w:val="009C2750"/>
    <w:rsid w:val="009C2A77"/>
    <w:rsid w:val="009C2B23"/>
    <w:rsid w:val="009C3409"/>
    <w:rsid w:val="009C35B2"/>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A96"/>
    <w:rsid w:val="009D0B10"/>
    <w:rsid w:val="009D1385"/>
    <w:rsid w:val="009D18F8"/>
    <w:rsid w:val="009D1C2B"/>
    <w:rsid w:val="009D29A8"/>
    <w:rsid w:val="009D2AFF"/>
    <w:rsid w:val="009D3382"/>
    <w:rsid w:val="009D37C4"/>
    <w:rsid w:val="009D3827"/>
    <w:rsid w:val="009D3B98"/>
    <w:rsid w:val="009D475C"/>
    <w:rsid w:val="009D48C0"/>
    <w:rsid w:val="009D57DB"/>
    <w:rsid w:val="009D5A8E"/>
    <w:rsid w:val="009D6598"/>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80A"/>
    <w:rsid w:val="009E4FF8"/>
    <w:rsid w:val="009E538A"/>
    <w:rsid w:val="009E5EF7"/>
    <w:rsid w:val="009E6917"/>
    <w:rsid w:val="009E7820"/>
    <w:rsid w:val="009F0049"/>
    <w:rsid w:val="009F00A5"/>
    <w:rsid w:val="009F01AE"/>
    <w:rsid w:val="009F1085"/>
    <w:rsid w:val="009F168C"/>
    <w:rsid w:val="009F243E"/>
    <w:rsid w:val="009F2851"/>
    <w:rsid w:val="009F2E90"/>
    <w:rsid w:val="009F2FCE"/>
    <w:rsid w:val="009F3270"/>
    <w:rsid w:val="009F34DA"/>
    <w:rsid w:val="009F3598"/>
    <w:rsid w:val="009F3FDD"/>
    <w:rsid w:val="009F4654"/>
    <w:rsid w:val="009F4F27"/>
    <w:rsid w:val="009F4F4E"/>
    <w:rsid w:val="009F57B9"/>
    <w:rsid w:val="009F5BAD"/>
    <w:rsid w:val="009F5E30"/>
    <w:rsid w:val="009F5EE5"/>
    <w:rsid w:val="009F611F"/>
    <w:rsid w:val="009F61CF"/>
    <w:rsid w:val="009F62A3"/>
    <w:rsid w:val="009F6B02"/>
    <w:rsid w:val="009F6ECD"/>
    <w:rsid w:val="009F70CF"/>
    <w:rsid w:val="009F7991"/>
    <w:rsid w:val="009F7E0F"/>
    <w:rsid w:val="00A00FC6"/>
    <w:rsid w:val="00A011D1"/>
    <w:rsid w:val="00A012B6"/>
    <w:rsid w:val="00A0157A"/>
    <w:rsid w:val="00A0160E"/>
    <w:rsid w:val="00A01867"/>
    <w:rsid w:val="00A018F7"/>
    <w:rsid w:val="00A01D8F"/>
    <w:rsid w:val="00A01FF2"/>
    <w:rsid w:val="00A022F6"/>
    <w:rsid w:val="00A02307"/>
    <w:rsid w:val="00A03546"/>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3F4F"/>
    <w:rsid w:val="00A1481F"/>
    <w:rsid w:val="00A14AEC"/>
    <w:rsid w:val="00A14BCD"/>
    <w:rsid w:val="00A1557C"/>
    <w:rsid w:val="00A15631"/>
    <w:rsid w:val="00A1574C"/>
    <w:rsid w:val="00A159A2"/>
    <w:rsid w:val="00A15BE1"/>
    <w:rsid w:val="00A15FF1"/>
    <w:rsid w:val="00A16144"/>
    <w:rsid w:val="00A16254"/>
    <w:rsid w:val="00A1648B"/>
    <w:rsid w:val="00A16839"/>
    <w:rsid w:val="00A16C16"/>
    <w:rsid w:val="00A16D9F"/>
    <w:rsid w:val="00A174F4"/>
    <w:rsid w:val="00A17804"/>
    <w:rsid w:val="00A17ECC"/>
    <w:rsid w:val="00A200F8"/>
    <w:rsid w:val="00A208A5"/>
    <w:rsid w:val="00A20E01"/>
    <w:rsid w:val="00A21046"/>
    <w:rsid w:val="00A21457"/>
    <w:rsid w:val="00A21625"/>
    <w:rsid w:val="00A21649"/>
    <w:rsid w:val="00A2184A"/>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AAC"/>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092"/>
    <w:rsid w:val="00A331A0"/>
    <w:rsid w:val="00A3356F"/>
    <w:rsid w:val="00A337DD"/>
    <w:rsid w:val="00A3398E"/>
    <w:rsid w:val="00A33D95"/>
    <w:rsid w:val="00A33E57"/>
    <w:rsid w:val="00A34346"/>
    <w:rsid w:val="00A34381"/>
    <w:rsid w:val="00A343CF"/>
    <w:rsid w:val="00A35067"/>
    <w:rsid w:val="00A3599C"/>
    <w:rsid w:val="00A35C87"/>
    <w:rsid w:val="00A3664F"/>
    <w:rsid w:val="00A36FF1"/>
    <w:rsid w:val="00A3766E"/>
    <w:rsid w:val="00A40483"/>
    <w:rsid w:val="00A404B3"/>
    <w:rsid w:val="00A414F8"/>
    <w:rsid w:val="00A4198A"/>
    <w:rsid w:val="00A419EA"/>
    <w:rsid w:val="00A420F2"/>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3CD"/>
    <w:rsid w:val="00A55D22"/>
    <w:rsid w:val="00A55ECB"/>
    <w:rsid w:val="00A561B9"/>
    <w:rsid w:val="00A56697"/>
    <w:rsid w:val="00A56C3A"/>
    <w:rsid w:val="00A56F4D"/>
    <w:rsid w:val="00A57128"/>
    <w:rsid w:val="00A5726A"/>
    <w:rsid w:val="00A605E2"/>
    <w:rsid w:val="00A6088A"/>
    <w:rsid w:val="00A60959"/>
    <w:rsid w:val="00A60989"/>
    <w:rsid w:val="00A60B25"/>
    <w:rsid w:val="00A60F83"/>
    <w:rsid w:val="00A61006"/>
    <w:rsid w:val="00A612D6"/>
    <w:rsid w:val="00A6141E"/>
    <w:rsid w:val="00A6250A"/>
    <w:rsid w:val="00A62B3E"/>
    <w:rsid w:val="00A639A8"/>
    <w:rsid w:val="00A645CE"/>
    <w:rsid w:val="00A65438"/>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631"/>
    <w:rsid w:val="00A71B04"/>
    <w:rsid w:val="00A71B2C"/>
    <w:rsid w:val="00A71C1B"/>
    <w:rsid w:val="00A71ED6"/>
    <w:rsid w:val="00A72070"/>
    <w:rsid w:val="00A720EF"/>
    <w:rsid w:val="00A72271"/>
    <w:rsid w:val="00A7247A"/>
    <w:rsid w:val="00A72B6D"/>
    <w:rsid w:val="00A73931"/>
    <w:rsid w:val="00A7454E"/>
    <w:rsid w:val="00A7479B"/>
    <w:rsid w:val="00A74924"/>
    <w:rsid w:val="00A74EA0"/>
    <w:rsid w:val="00A74F84"/>
    <w:rsid w:val="00A74FB0"/>
    <w:rsid w:val="00A75672"/>
    <w:rsid w:val="00A7583D"/>
    <w:rsid w:val="00A758E5"/>
    <w:rsid w:val="00A75E07"/>
    <w:rsid w:val="00A763BE"/>
    <w:rsid w:val="00A7641D"/>
    <w:rsid w:val="00A7678F"/>
    <w:rsid w:val="00A76BA3"/>
    <w:rsid w:val="00A77244"/>
    <w:rsid w:val="00A77932"/>
    <w:rsid w:val="00A809FF"/>
    <w:rsid w:val="00A80CE5"/>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2DC"/>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4C32"/>
    <w:rsid w:val="00A94CD0"/>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1207"/>
    <w:rsid w:val="00AB1D0E"/>
    <w:rsid w:val="00AB2833"/>
    <w:rsid w:val="00AB2926"/>
    <w:rsid w:val="00AB2D1B"/>
    <w:rsid w:val="00AB3159"/>
    <w:rsid w:val="00AB317C"/>
    <w:rsid w:val="00AB448D"/>
    <w:rsid w:val="00AB4823"/>
    <w:rsid w:val="00AB50D7"/>
    <w:rsid w:val="00AB54E0"/>
    <w:rsid w:val="00AB5850"/>
    <w:rsid w:val="00AB5D95"/>
    <w:rsid w:val="00AB5F49"/>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82D"/>
    <w:rsid w:val="00AD4AD1"/>
    <w:rsid w:val="00AD4DDA"/>
    <w:rsid w:val="00AD506E"/>
    <w:rsid w:val="00AD56A6"/>
    <w:rsid w:val="00AD608B"/>
    <w:rsid w:val="00AD6553"/>
    <w:rsid w:val="00AD6B9B"/>
    <w:rsid w:val="00AD6C39"/>
    <w:rsid w:val="00AD6F26"/>
    <w:rsid w:val="00AD725D"/>
    <w:rsid w:val="00AD7290"/>
    <w:rsid w:val="00AD7397"/>
    <w:rsid w:val="00AD7453"/>
    <w:rsid w:val="00AD7542"/>
    <w:rsid w:val="00AD7B7C"/>
    <w:rsid w:val="00AD7F3A"/>
    <w:rsid w:val="00AE0058"/>
    <w:rsid w:val="00AE0624"/>
    <w:rsid w:val="00AE0BD0"/>
    <w:rsid w:val="00AE1CCF"/>
    <w:rsid w:val="00AE1CEB"/>
    <w:rsid w:val="00AE1F85"/>
    <w:rsid w:val="00AE219C"/>
    <w:rsid w:val="00AE2726"/>
    <w:rsid w:val="00AE275E"/>
    <w:rsid w:val="00AE27FC"/>
    <w:rsid w:val="00AE35FE"/>
    <w:rsid w:val="00AE38CD"/>
    <w:rsid w:val="00AE455F"/>
    <w:rsid w:val="00AE48DA"/>
    <w:rsid w:val="00AE4A95"/>
    <w:rsid w:val="00AE4B22"/>
    <w:rsid w:val="00AE4D02"/>
    <w:rsid w:val="00AE4DC0"/>
    <w:rsid w:val="00AE4F22"/>
    <w:rsid w:val="00AE52C0"/>
    <w:rsid w:val="00AE54F8"/>
    <w:rsid w:val="00AE58A4"/>
    <w:rsid w:val="00AE5933"/>
    <w:rsid w:val="00AE5AB6"/>
    <w:rsid w:val="00AE5CDD"/>
    <w:rsid w:val="00AE6388"/>
    <w:rsid w:val="00AE663B"/>
    <w:rsid w:val="00AE6A7B"/>
    <w:rsid w:val="00AE70DF"/>
    <w:rsid w:val="00AE79A3"/>
    <w:rsid w:val="00AE7D02"/>
    <w:rsid w:val="00AF0205"/>
    <w:rsid w:val="00AF05FB"/>
    <w:rsid w:val="00AF086B"/>
    <w:rsid w:val="00AF13DE"/>
    <w:rsid w:val="00AF15F6"/>
    <w:rsid w:val="00AF1C5C"/>
    <w:rsid w:val="00AF23C6"/>
    <w:rsid w:val="00AF23FB"/>
    <w:rsid w:val="00AF244B"/>
    <w:rsid w:val="00AF2CE6"/>
    <w:rsid w:val="00AF317C"/>
    <w:rsid w:val="00AF3650"/>
    <w:rsid w:val="00AF3AD5"/>
    <w:rsid w:val="00AF41C4"/>
    <w:rsid w:val="00AF4B77"/>
    <w:rsid w:val="00AF4E4C"/>
    <w:rsid w:val="00AF5605"/>
    <w:rsid w:val="00AF56AC"/>
    <w:rsid w:val="00AF57D2"/>
    <w:rsid w:val="00AF59F5"/>
    <w:rsid w:val="00AF5A8A"/>
    <w:rsid w:val="00AF5B50"/>
    <w:rsid w:val="00AF659B"/>
    <w:rsid w:val="00AF698E"/>
    <w:rsid w:val="00AF6FD3"/>
    <w:rsid w:val="00AF74AA"/>
    <w:rsid w:val="00AF7561"/>
    <w:rsid w:val="00AF7D4D"/>
    <w:rsid w:val="00B0004B"/>
    <w:rsid w:val="00B004CA"/>
    <w:rsid w:val="00B009D3"/>
    <w:rsid w:val="00B00D0A"/>
    <w:rsid w:val="00B00D87"/>
    <w:rsid w:val="00B00F9D"/>
    <w:rsid w:val="00B0117D"/>
    <w:rsid w:val="00B0123B"/>
    <w:rsid w:val="00B012ED"/>
    <w:rsid w:val="00B0150A"/>
    <w:rsid w:val="00B0223B"/>
    <w:rsid w:val="00B02290"/>
    <w:rsid w:val="00B023C9"/>
    <w:rsid w:val="00B0251B"/>
    <w:rsid w:val="00B02C12"/>
    <w:rsid w:val="00B02C7A"/>
    <w:rsid w:val="00B02FC7"/>
    <w:rsid w:val="00B0374B"/>
    <w:rsid w:val="00B037A2"/>
    <w:rsid w:val="00B040FF"/>
    <w:rsid w:val="00B0416E"/>
    <w:rsid w:val="00B05313"/>
    <w:rsid w:val="00B0557A"/>
    <w:rsid w:val="00B05B26"/>
    <w:rsid w:val="00B0617F"/>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AA6"/>
    <w:rsid w:val="00B24E92"/>
    <w:rsid w:val="00B24EC7"/>
    <w:rsid w:val="00B25621"/>
    <w:rsid w:val="00B261BA"/>
    <w:rsid w:val="00B2643B"/>
    <w:rsid w:val="00B26A5B"/>
    <w:rsid w:val="00B26CEA"/>
    <w:rsid w:val="00B26DAB"/>
    <w:rsid w:val="00B270BF"/>
    <w:rsid w:val="00B27317"/>
    <w:rsid w:val="00B27521"/>
    <w:rsid w:val="00B2757E"/>
    <w:rsid w:val="00B27A95"/>
    <w:rsid w:val="00B27AE1"/>
    <w:rsid w:val="00B27BE7"/>
    <w:rsid w:val="00B27DC6"/>
    <w:rsid w:val="00B30300"/>
    <w:rsid w:val="00B30803"/>
    <w:rsid w:val="00B311AC"/>
    <w:rsid w:val="00B312B4"/>
    <w:rsid w:val="00B31777"/>
    <w:rsid w:val="00B317A1"/>
    <w:rsid w:val="00B31EFB"/>
    <w:rsid w:val="00B321B2"/>
    <w:rsid w:val="00B32677"/>
    <w:rsid w:val="00B32738"/>
    <w:rsid w:val="00B32B17"/>
    <w:rsid w:val="00B3356F"/>
    <w:rsid w:val="00B335C3"/>
    <w:rsid w:val="00B33836"/>
    <w:rsid w:val="00B33848"/>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7976"/>
    <w:rsid w:val="00B37ABE"/>
    <w:rsid w:val="00B37BDE"/>
    <w:rsid w:val="00B37E0E"/>
    <w:rsid w:val="00B407D2"/>
    <w:rsid w:val="00B40A68"/>
    <w:rsid w:val="00B40CA3"/>
    <w:rsid w:val="00B40D18"/>
    <w:rsid w:val="00B4102E"/>
    <w:rsid w:val="00B41517"/>
    <w:rsid w:val="00B416C7"/>
    <w:rsid w:val="00B41975"/>
    <w:rsid w:val="00B41999"/>
    <w:rsid w:val="00B41C57"/>
    <w:rsid w:val="00B4227F"/>
    <w:rsid w:val="00B42B93"/>
    <w:rsid w:val="00B4316E"/>
    <w:rsid w:val="00B43C40"/>
    <w:rsid w:val="00B44497"/>
    <w:rsid w:val="00B4482D"/>
    <w:rsid w:val="00B44D15"/>
    <w:rsid w:val="00B44E98"/>
    <w:rsid w:val="00B452CF"/>
    <w:rsid w:val="00B45A48"/>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478"/>
    <w:rsid w:val="00B57A7A"/>
    <w:rsid w:val="00B57AED"/>
    <w:rsid w:val="00B57EEB"/>
    <w:rsid w:val="00B6046B"/>
    <w:rsid w:val="00B60D57"/>
    <w:rsid w:val="00B60D8A"/>
    <w:rsid w:val="00B60EE9"/>
    <w:rsid w:val="00B60EF1"/>
    <w:rsid w:val="00B61947"/>
    <w:rsid w:val="00B61C6D"/>
    <w:rsid w:val="00B61D34"/>
    <w:rsid w:val="00B61D69"/>
    <w:rsid w:val="00B61ECB"/>
    <w:rsid w:val="00B61F7D"/>
    <w:rsid w:val="00B61FDC"/>
    <w:rsid w:val="00B62031"/>
    <w:rsid w:val="00B62398"/>
    <w:rsid w:val="00B624C3"/>
    <w:rsid w:val="00B6254E"/>
    <w:rsid w:val="00B6286E"/>
    <w:rsid w:val="00B629DD"/>
    <w:rsid w:val="00B6406B"/>
    <w:rsid w:val="00B64260"/>
    <w:rsid w:val="00B64368"/>
    <w:rsid w:val="00B645C1"/>
    <w:rsid w:val="00B64B14"/>
    <w:rsid w:val="00B6520A"/>
    <w:rsid w:val="00B65645"/>
    <w:rsid w:val="00B65C42"/>
    <w:rsid w:val="00B65DFA"/>
    <w:rsid w:val="00B663E8"/>
    <w:rsid w:val="00B6692A"/>
    <w:rsid w:val="00B669B9"/>
    <w:rsid w:val="00B66AC7"/>
    <w:rsid w:val="00B675FB"/>
    <w:rsid w:val="00B67B7D"/>
    <w:rsid w:val="00B67D3F"/>
    <w:rsid w:val="00B67F2E"/>
    <w:rsid w:val="00B7005C"/>
    <w:rsid w:val="00B70536"/>
    <w:rsid w:val="00B70824"/>
    <w:rsid w:val="00B70FAE"/>
    <w:rsid w:val="00B70FFF"/>
    <w:rsid w:val="00B72140"/>
    <w:rsid w:val="00B72524"/>
    <w:rsid w:val="00B72615"/>
    <w:rsid w:val="00B726D2"/>
    <w:rsid w:val="00B728DE"/>
    <w:rsid w:val="00B72BB7"/>
    <w:rsid w:val="00B73726"/>
    <w:rsid w:val="00B7435E"/>
    <w:rsid w:val="00B744E7"/>
    <w:rsid w:val="00B751D0"/>
    <w:rsid w:val="00B758B3"/>
    <w:rsid w:val="00B760B3"/>
    <w:rsid w:val="00B764BE"/>
    <w:rsid w:val="00B767D5"/>
    <w:rsid w:val="00B769C2"/>
    <w:rsid w:val="00B76C38"/>
    <w:rsid w:val="00B76D89"/>
    <w:rsid w:val="00B772AA"/>
    <w:rsid w:val="00B7753F"/>
    <w:rsid w:val="00B776A4"/>
    <w:rsid w:val="00B77A95"/>
    <w:rsid w:val="00B80187"/>
    <w:rsid w:val="00B8051E"/>
    <w:rsid w:val="00B80650"/>
    <w:rsid w:val="00B80B16"/>
    <w:rsid w:val="00B81260"/>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902"/>
    <w:rsid w:val="00B85DF6"/>
    <w:rsid w:val="00B85FCE"/>
    <w:rsid w:val="00B86F42"/>
    <w:rsid w:val="00B87B1C"/>
    <w:rsid w:val="00B87F68"/>
    <w:rsid w:val="00B902FB"/>
    <w:rsid w:val="00B90573"/>
    <w:rsid w:val="00B90A20"/>
    <w:rsid w:val="00B90C63"/>
    <w:rsid w:val="00B91139"/>
    <w:rsid w:val="00B918E4"/>
    <w:rsid w:val="00B92033"/>
    <w:rsid w:val="00B93095"/>
    <w:rsid w:val="00B93B83"/>
    <w:rsid w:val="00B93EC4"/>
    <w:rsid w:val="00B94309"/>
    <w:rsid w:val="00B943C3"/>
    <w:rsid w:val="00B945C9"/>
    <w:rsid w:val="00B94D06"/>
    <w:rsid w:val="00B94D27"/>
    <w:rsid w:val="00B954F4"/>
    <w:rsid w:val="00B95715"/>
    <w:rsid w:val="00B95A85"/>
    <w:rsid w:val="00B96442"/>
    <w:rsid w:val="00B9675A"/>
    <w:rsid w:val="00B9684F"/>
    <w:rsid w:val="00B96A8A"/>
    <w:rsid w:val="00B96B3F"/>
    <w:rsid w:val="00B96BAA"/>
    <w:rsid w:val="00B96C7C"/>
    <w:rsid w:val="00B96CE9"/>
    <w:rsid w:val="00B96DE8"/>
    <w:rsid w:val="00B97142"/>
    <w:rsid w:val="00B97317"/>
    <w:rsid w:val="00B97ECE"/>
    <w:rsid w:val="00BA0BEA"/>
    <w:rsid w:val="00BA1CD4"/>
    <w:rsid w:val="00BA223F"/>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1A4"/>
    <w:rsid w:val="00BB7AB4"/>
    <w:rsid w:val="00BC00F0"/>
    <w:rsid w:val="00BC08B8"/>
    <w:rsid w:val="00BC08D5"/>
    <w:rsid w:val="00BC0972"/>
    <w:rsid w:val="00BC0FC3"/>
    <w:rsid w:val="00BC1E66"/>
    <w:rsid w:val="00BC1FB4"/>
    <w:rsid w:val="00BC2370"/>
    <w:rsid w:val="00BC24B9"/>
    <w:rsid w:val="00BC3268"/>
    <w:rsid w:val="00BC3AD3"/>
    <w:rsid w:val="00BC3B13"/>
    <w:rsid w:val="00BC3EA0"/>
    <w:rsid w:val="00BC4640"/>
    <w:rsid w:val="00BC4958"/>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35"/>
    <w:rsid w:val="00BD51DF"/>
    <w:rsid w:val="00BD53F7"/>
    <w:rsid w:val="00BD54DD"/>
    <w:rsid w:val="00BD5607"/>
    <w:rsid w:val="00BD5962"/>
    <w:rsid w:val="00BD6867"/>
    <w:rsid w:val="00BD6A06"/>
    <w:rsid w:val="00BD6A8C"/>
    <w:rsid w:val="00BD79FC"/>
    <w:rsid w:val="00BD7A64"/>
    <w:rsid w:val="00BD7F30"/>
    <w:rsid w:val="00BE0520"/>
    <w:rsid w:val="00BE0997"/>
    <w:rsid w:val="00BE09E8"/>
    <w:rsid w:val="00BE0BDF"/>
    <w:rsid w:val="00BE0D28"/>
    <w:rsid w:val="00BE0D29"/>
    <w:rsid w:val="00BE0ECA"/>
    <w:rsid w:val="00BE101B"/>
    <w:rsid w:val="00BE114D"/>
    <w:rsid w:val="00BE126E"/>
    <w:rsid w:val="00BE147B"/>
    <w:rsid w:val="00BE1AA1"/>
    <w:rsid w:val="00BE1D60"/>
    <w:rsid w:val="00BE2908"/>
    <w:rsid w:val="00BE2F00"/>
    <w:rsid w:val="00BE30B6"/>
    <w:rsid w:val="00BE33D0"/>
    <w:rsid w:val="00BE34A7"/>
    <w:rsid w:val="00BE34C4"/>
    <w:rsid w:val="00BE3930"/>
    <w:rsid w:val="00BE3AD6"/>
    <w:rsid w:val="00BE3F5B"/>
    <w:rsid w:val="00BE42E5"/>
    <w:rsid w:val="00BE5346"/>
    <w:rsid w:val="00BE57D7"/>
    <w:rsid w:val="00BE5B43"/>
    <w:rsid w:val="00BE5D29"/>
    <w:rsid w:val="00BE5E52"/>
    <w:rsid w:val="00BE6707"/>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0A2"/>
    <w:rsid w:val="00BF7844"/>
    <w:rsid w:val="00C010AF"/>
    <w:rsid w:val="00C01951"/>
    <w:rsid w:val="00C01C33"/>
    <w:rsid w:val="00C02092"/>
    <w:rsid w:val="00C02738"/>
    <w:rsid w:val="00C0289F"/>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524"/>
    <w:rsid w:val="00C067F3"/>
    <w:rsid w:val="00C07202"/>
    <w:rsid w:val="00C07774"/>
    <w:rsid w:val="00C07D74"/>
    <w:rsid w:val="00C07DA7"/>
    <w:rsid w:val="00C1066D"/>
    <w:rsid w:val="00C1079B"/>
    <w:rsid w:val="00C10B52"/>
    <w:rsid w:val="00C10F85"/>
    <w:rsid w:val="00C1111E"/>
    <w:rsid w:val="00C1131E"/>
    <w:rsid w:val="00C11FCC"/>
    <w:rsid w:val="00C120FF"/>
    <w:rsid w:val="00C12569"/>
    <w:rsid w:val="00C126F1"/>
    <w:rsid w:val="00C12A7C"/>
    <w:rsid w:val="00C13329"/>
    <w:rsid w:val="00C13C54"/>
    <w:rsid w:val="00C13E2C"/>
    <w:rsid w:val="00C14713"/>
    <w:rsid w:val="00C1489D"/>
    <w:rsid w:val="00C15811"/>
    <w:rsid w:val="00C15D4D"/>
    <w:rsid w:val="00C161BB"/>
    <w:rsid w:val="00C163B3"/>
    <w:rsid w:val="00C1651B"/>
    <w:rsid w:val="00C16689"/>
    <w:rsid w:val="00C168BE"/>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5AE"/>
    <w:rsid w:val="00C348D1"/>
    <w:rsid w:val="00C34FC4"/>
    <w:rsid w:val="00C35531"/>
    <w:rsid w:val="00C357C7"/>
    <w:rsid w:val="00C35B4F"/>
    <w:rsid w:val="00C362A4"/>
    <w:rsid w:val="00C363F8"/>
    <w:rsid w:val="00C36545"/>
    <w:rsid w:val="00C371E7"/>
    <w:rsid w:val="00C37960"/>
    <w:rsid w:val="00C37AE8"/>
    <w:rsid w:val="00C402E2"/>
    <w:rsid w:val="00C406BE"/>
    <w:rsid w:val="00C4104A"/>
    <w:rsid w:val="00C411B2"/>
    <w:rsid w:val="00C4137D"/>
    <w:rsid w:val="00C417AB"/>
    <w:rsid w:val="00C417BB"/>
    <w:rsid w:val="00C41816"/>
    <w:rsid w:val="00C419A8"/>
    <w:rsid w:val="00C41B8E"/>
    <w:rsid w:val="00C41C47"/>
    <w:rsid w:val="00C41E23"/>
    <w:rsid w:val="00C421AA"/>
    <w:rsid w:val="00C43157"/>
    <w:rsid w:val="00C4366D"/>
    <w:rsid w:val="00C43762"/>
    <w:rsid w:val="00C44506"/>
    <w:rsid w:val="00C44B4F"/>
    <w:rsid w:val="00C44C30"/>
    <w:rsid w:val="00C44E5D"/>
    <w:rsid w:val="00C44F0F"/>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D52"/>
    <w:rsid w:val="00C51E12"/>
    <w:rsid w:val="00C521A0"/>
    <w:rsid w:val="00C5226B"/>
    <w:rsid w:val="00C523F3"/>
    <w:rsid w:val="00C52B46"/>
    <w:rsid w:val="00C52CA5"/>
    <w:rsid w:val="00C52D11"/>
    <w:rsid w:val="00C52D47"/>
    <w:rsid w:val="00C52DFB"/>
    <w:rsid w:val="00C5440A"/>
    <w:rsid w:val="00C5459B"/>
    <w:rsid w:val="00C5472F"/>
    <w:rsid w:val="00C549CF"/>
    <w:rsid w:val="00C54D6D"/>
    <w:rsid w:val="00C54EB4"/>
    <w:rsid w:val="00C5586D"/>
    <w:rsid w:val="00C55C9A"/>
    <w:rsid w:val="00C55EF7"/>
    <w:rsid w:val="00C56385"/>
    <w:rsid w:val="00C56885"/>
    <w:rsid w:val="00C56CDB"/>
    <w:rsid w:val="00C5716B"/>
    <w:rsid w:val="00C57872"/>
    <w:rsid w:val="00C579CA"/>
    <w:rsid w:val="00C60CB2"/>
    <w:rsid w:val="00C6138B"/>
    <w:rsid w:val="00C61A8F"/>
    <w:rsid w:val="00C61D46"/>
    <w:rsid w:val="00C61DAA"/>
    <w:rsid w:val="00C62046"/>
    <w:rsid w:val="00C6209D"/>
    <w:rsid w:val="00C62BA6"/>
    <w:rsid w:val="00C6306F"/>
    <w:rsid w:val="00C63429"/>
    <w:rsid w:val="00C634AC"/>
    <w:rsid w:val="00C63CA0"/>
    <w:rsid w:val="00C64041"/>
    <w:rsid w:val="00C64344"/>
    <w:rsid w:val="00C64B99"/>
    <w:rsid w:val="00C6549B"/>
    <w:rsid w:val="00C6550F"/>
    <w:rsid w:val="00C66518"/>
    <w:rsid w:val="00C66A22"/>
    <w:rsid w:val="00C66C70"/>
    <w:rsid w:val="00C6739C"/>
    <w:rsid w:val="00C6744E"/>
    <w:rsid w:val="00C67470"/>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9DF"/>
    <w:rsid w:val="00C77BCC"/>
    <w:rsid w:val="00C77C8C"/>
    <w:rsid w:val="00C77D51"/>
    <w:rsid w:val="00C80500"/>
    <w:rsid w:val="00C80582"/>
    <w:rsid w:val="00C805BD"/>
    <w:rsid w:val="00C80E49"/>
    <w:rsid w:val="00C80FEF"/>
    <w:rsid w:val="00C8100F"/>
    <w:rsid w:val="00C815E9"/>
    <w:rsid w:val="00C81771"/>
    <w:rsid w:val="00C821E4"/>
    <w:rsid w:val="00C82658"/>
    <w:rsid w:val="00C82699"/>
    <w:rsid w:val="00C827DE"/>
    <w:rsid w:val="00C829F5"/>
    <w:rsid w:val="00C82C71"/>
    <w:rsid w:val="00C8318E"/>
    <w:rsid w:val="00C83355"/>
    <w:rsid w:val="00C834AD"/>
    <w:rsid w:val="00C836AE"/>
    <w:rsid w:val="00C838C2"/>
    <w:rsid w:val="00C83AF8"/>
    <w:rsid w:val="00C83CB0"/>
    <w:rsid w:val="00C841E5"/>
    <w:rsid w:val="00C84C1C"/>
    <w:rsid w:val="00C8538D"/>
    <w:rsid w:val="00C85590"/>
    <w:rsid w:val="00C86343"/>
    <w:rsid w:val="00C86B83"/>
    <w:rsid w:val="00C878E3"/>
    <w:rsid w:val="00C87B84"/>
    <w:rsid w:val="00C87EDE"/>
    <w:rsid w:val="00C90144"/>
    <w:rsid w:val="00C90276"/>
    <w:rsid w:val="00C902E2"/>
    <w:rsid w:val="00C90A63"/>
    <w:rsid w:val="00C9108A"/>
    <w:rsid w:val="00C91457"/>
    <w:rsid w:val="00C91F8A"/>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0A6"/>
    <w:rsid w:val="00CA069A"/>
    <w:rsid w:val="00CA0750"/>
    <w:rsid w:val="00CA1465"/>
    <w:rsid w:val="00CA2476"/>
    <w:rsid w:val="00CA24EA"/>
    <w:rsid w:val="00CA2755"/>
    <w:rsid w:val="00CA30B8"/>
    <w:rsid w:val="00CA3378"/>
    <w:rsid w:val="00CA34B8"/>
    <w:rsid w:val="00CA351B"/>
    <w:rsid w:val="00CA3ABE"/>
    <w:rsid w:val="00CA3C0E"/>
    <w:rsid w:val="00CA40E5"/>
    <w:rsid w:val="00CA4C21"/>
    <w:rsid w:val="00CA58A3"/>
    <w:rsid w:val="00CA5E8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2FCB"/>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6AF"/>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9A9"/>
    <w:rsid w:val="00CC5F9F"/>
    <w:rsid w:val="00CC60B1"/>
    <w:rsid w:val="00CC6164"/>
    <w:rsid w:val="00CC6361"/>
    <w:rsid w:val="00CC6642"/>
    <w:rsid w:val="00CC672E"/>
    <w:rsid w:val="00CC7609"/>
    <w:rsid w:val="00CC7A2C"/>
    <w:rsid w:val="00CD021B"/>
    <w:rsid w:val="00CD08C9"/>
    <w:rsid w:val="00CD0AED"/>
    <w:rsid w:val="00CD13C8"/>
    <w:rsid w:val="00CD144A"/>
    <w:rsid w:val="00CD1AB2"/>
    <w:rsid w:val="00CD1C9A"/>
    <w:rsid w:val="00CD1EF1"/>
    <w:rsid w:val="00CD2511"/>
    <w:rsid w:val="00CD26A5"/>
    <w:rsid w:val="00CD2824"/>
    <w:rsid w:val="00CD2827"/>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AEE"/>
    <w:rsid w:val="00CE0BF0"/>
    <w:rsid w:val="00CE11F3"/>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0D18"/>
    <w:rsid w:val="00CF1634"/>
    <w:rsid w:val="00CF177A"/>
    <w:rsid w:val="00CF1E04"/>
    <w:rsid w:val="00CF2790"/>
    <w:rsid w:val="00CF28EF"/>
    <w:rsid w:val="00CF2C98"/>
    <w:rsid w:val="00CF2CE5"/>
    <w:rsid w:val="00CF2F06"/>
    <w:rsid w:val="00CF362E"/>
    <w:rsid w:val="00CF3C57"/>
    <w:rsid w:val="00CF3D15"/>
    <w:rsid w:val="00CF4450"/>
    <w:rsid w:val="00CF4706"/>
    <w:rsid w:val="00CF47C0"/>
    <w:rsid w:val="00CF4AF0"/>
    <w:rsid w:val="00CF4D49"/>
    <w:rsid w:val="00CF4DC5"/>
    <w:rsid w:val="00CF5251"/>
    <w:rsid w:val="00CF55E3"/>
    <w:rsid w:val="00CF56D8"/>
    <w:rsid w:val="00CF6672"/>
    <w:rsid w:val="00CF6AA4"/>
    <w:rsid w:val="00CF77FD"/>
    <w:rsid w:val="00CF7CBC"/>
    <w:rsid w:val="00D000A3"/>
    <w:rsid w:val="00D00292"/>
    <w:rsid w:val="00D0042D"/>
    <w:rsid w:val="00D004C2"/>
    <w:rsid w:val="00D00772"/>
    <w:rsid w:val="00D00899"/>
    <w:rsid w:val="00D00D03"/>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90A"/>
    <w:rsid w:val="00D15BB0"/>
    <w:rsid w:val="00D15D40"/>
    <w:rsid w:val="00D15EBD"/>
    <w:rsid w:val="00D1633A"/>
    <w:rsid w:val="00D16378"/>
    <w:rsid w:val="00D16409"/>
    <w:rsid w:val="00D1660B"/>
    <w:rsid w:val="00D168C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F9F"/>
    <w:rsid w:val="00D271D4"/>
    <w:rsid w:val="00D27581"/>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2B62"/>
    <w:rsid w:val="00D330CA"/>
    <w:rsid w:val="00D3336B"/>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01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6BCA"/>
    <w:rsid w:val="00D570F5"/>
    <w:rsid w:val="00D5771B"/>
    <w:rsid w:val="00D57A90"/>
    <w:rsid w:val="00D57CDD"/>
    <w:rsid w:val="00D57E78"/>
    <w:rsid w:val="00D57F55"/>
    <w:rsid w:val="00D60159"/>
    <w:rsid w:val="00D602BC"/>
    <w:rsid w:val="00D60428"/>
    <w:rsid w:val="00D60CBF"/>
    <w:rsid w:val="00D615CC"/>
    <w:rsid w:val="00D61BA6"/>
    <w:rsid w:val="00D61BC7"/>
    <w:rsid w:val="00D6268D"/>
    <w:rsid w:val="00D62B5D"/>
    <w:rsid w:val="00D62EF3"/>
    <w:rsid w:val="00D637BF"/>
    <w:rsid w:val="00D6381B"/>
    <w:rsid w:val="00D63FB9"/>
    <w:rsid w:val="00D640E3"/>
    <w:rsid w:val="00D6439A"/>
    <w:rsid w:val="00D644AE"/>
    <w:rsid w:val="00D64667"/>
    <w:rsid w:val="00D64755"/>
    <w:rsid w:val="00D648BC"/>
    <w:rsid w:val="00D64C11"/>
    <w:rsid w:val="00D65A12"/>
    <w:rsid w:val="00D65DF1"/>
    <w:rsid w:val="00D66061"/>
    <w:rsid w:val="00D66204"/>
    <w:rsid w:val="00D66862"/>
    <w:rsid w:val="00D66A40"/>
    <w:rsid w:val="00D67307"/>
    <w:rsid w:val="00D67425"/>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79F"/>
    <w:rsid w:val="00D8086C"/>
    <w:rsid w:val="00D80E28"/>
    <w:rsid w:val="00D8113E"/>
    <w:rsid w:val="00D815BC"/>
    <w:rsid w:val="00D81687"/>
    <w:rsid w:val="00D8198E"/>
    <w:rsid w:val="00D81B75"/>
    <w:rsid w:val="00D821A1"/>
    <w:rsid w:val="00D82411"/>
    <w:rsid w:val="00D82C72"/>
    <w:rsid w:val="00D83CA1"/>
    <w:rsid w:val="00D83E77"/>
    <w:rsid w:val="00D84309"/>
    <w:rsid w:val="00D849CA"/>
    <w:rsid w:val="00D85484"/>
    <w:rsid w:val="00D85620"/>
    <w:rsid w:val="00D860D6"/>
    <w:rsid w:val="00D8646C"/>
    <w:rsid w:val="00D86586"/>
    <w:rsid w:val="00D86800"/>
    <w:rsid w:val="00D86D2F"/>
    <w:rsid w:val="00D872FF"/>
    <w:rsid w:val="00D87729"/>
    <w:rsid w:val="00D87950"/>
    <w:rsid w:val="00D87A9A"/>
    <w:rsid w:val="00D87C5F"/>
    <w:rsid w:val="00D87DAE"/>
    <w:rsid w:val="00D87EEE"/>
    <w:rsid w:val="00D87FDB"/>
    <w:rsid w:val="00D904E6"/>
    <w:rsid w:val="00D9055C"/>
    <w:rsid w:val="00D90741"/>
    <w:rsid w:val="00D90DE3"/>
    <w:rsid w:val="00D915D3"/>
    <w:rsid w:val="00D91A1B"/>
    <w:rsid w:val="00D91A8A"/>
    <w:rsid w:val="00D9217A"/>
    <w:rsid w:val="00D921D2"/>
    <w:rsid w:val="00D92D31"/>
    <w:rsid w:val="00D946D8"/>
    <w:rsid w:val="00D94A18"/>
    <w:rsid w:val="00D94A28"/>
    <w:rsid w:val="00D94C62"/>
    <w:rsid w:val="00D94E95"/>
    <w:rsid w:val="00D94F5F"/>
    <w:rsid w:val="00D955E6"/>
    <w:rsid w:val="00D95809"/>
    <w:rsid w:val="00D95E1A"/>
    <w:rsid w:val="00D96375"/>
    <w:rsid w:val="00D96E56"/>
    <w:rsid w:val="00D97EE1"/>
    <w:rsid w:val="00D97FB2"/>
    <w:rsid w:val="00DA0163"/>
    <w:rsid w:val="00DA07E0"/>
    <w:rsid w:val="00DA0A7E"/>
    <w:rsid w:val="00DA10A4"/>
    <w:rsid w:val="00DA131B"/>
    <w:rsid w:val="00DA13A2"/>
    <w:rsid w:val="00DA17C3"/>
    <w:rsid w:val="00DA1898"/>
    <w:rsid w:val="00DA1BBE"/>
    <w:rsid w:val="00DA1C47"/>
    <w:rsid w:val="00DA1CFB"/>
    <w:rsid w:val="00DA1E49"/>
    <w:rsid w:val="00DA2092"/>
    <w:rsid w:val="00DA240B"/>
    <w:rsid w:val="00DA26EA"/>
    <w:rsid w:val="00DA2B90"/>
    <w:rsid w:val="00DA30A3"/>
    <w:rsid w:val="00DA331E"/>
    <w:rsid w:val="00DA34A8"/>
    <w:rsid w:val="00DA3EF8"/>
    <w:rsid w:val="00DA3FF8"/>
    <w:rsid w:val="00DA40C1"/>
    <w:rsid w:val="00DA46F1"/>
    <w:rsid w:val="00DA477D"/>
    <w:rsid w:val="00DA52FA"/>
    <w:rsid w:val="00DA54E4"/>
    <w:rsid w:val="00DA5670"/>
    <w:rsid w:val="00DA5821"/>
    <w:rsid w:val="00DA65B2"/>
    <w:rsid w:val="00DA719B"/>
    <w:rsid w:val="00DA79EC"/>
    <w:rsid w:val="00DA7C08"/>
    <w:rsid w:val="00DA7DA6"/>
    <w:rsid w:val="00DB0170"/>
    <w:rsid w:val="00DB052D"/>
    <w:rsid w:val="00DB05A1"/>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636"/>
    <w:rsid w:val="00DB5996"/>
    <w:rsid w:val="00DB6712"/>
    <w:rsid w:val="00DB7DA5"/>
    <w:rsid w:val="00DC0408"/>
    <w:rsid w:val="00DC0E84"/>
    <w:rsid w:val="00DC1859"/>
    <w:rsid w:val="00DC19DA"/>
    <w:rsid w:val="00DC1EB0"/>
    <w:rsid w:val="00DC2B2A"/>
    <w:rsid w:val="00DC2D51"/>
    <w:rsid w:val="00DC3035"/>
    <w:rsid w:val="00DC32C7"/>
    <w:rsid w:val="00DC34EE"/>
    <w:rsid w:val="00DC3799"/>
    <w:rsid w:val="00DC43E9"/>
    <w:rsid w:val="00DC4589"/>
    <w:rsid w:val="00DC45F4"/>
    <w:rsid w:val="00DC4A64"/>
    <w:rsid w:val="00DC4B3E"/>
    <w:rsid w:val="00DC4BA1"/>
    <w:rsid w:val="00DC5004"/>
    <w:rsid w:val="00DC523E"/>
    <w:rsid w:val="00DC5D77"/>
    <w:rsid w:val="00DC5F6B"/>
    <w:rsid w:val="00DC61CF"/>
    <w:rsid w:val="00DC62BB"/>
    <w:rsid w:val="00DC63D6"/>
    <w:rsid w:val="00DC663F"/>
    <w:rsid w:val="00DC699B"/>
    <w:rsid w:val="00DC7002"/>
    <w:rsid w:val="00DC7B2E"/>
    <w:rsid w:val="00DD0707"/>
    <w:rsid w:val="00DD073F"/>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F53"/>
    <w:rsid w:val="00DD5937"/>
    <w:rsid w:val="00DD593D"/>
    <w:rsid w:val="00DD64DA"/>
    <w:rsid w:val="00DD67C3"/>
    <w:rsid w:val="00DD6BEA"/>
    <w:rsid w:val="00DD70AF"/>
    <w:rsid w:val="00DD727F"/>
    <w:rsid w:val="00DD7CA5"/>
    <w:rsid w:val="00DE0222"/>
    <w:rsid w:val="00DE02C3"/>
    <w:rsid w:val="00DE02E3"/>
    <w:rsid w:val="00DE04BC"/>
    <w:rsid w:val="00DE0A62"/>
    <w:rsid w:val="00DE0D4F"/>
    <w:rsid w:val="00DE11B4"/>
    <w:rsid w:val="00DE20A4"/>
    <w:rsid w:val="00DE26C7"/>
    <w:rsid w:val="00DE298F"/>
    <w:rsid w:val="00DE315D"/>
    <w:rsid w:val="00DE3D69"/>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1ED"/>
    <w:rsid w:val="00DF0320"/>
    <w:rsid w:val="00DF0370"/>
    <w:rsid w:val="00DF0D3F"/>
    <w:rsid w:val="00DF0D57"/>
    <w:rsid w:val="00DF1150"/>
    <w:rsid w:val="00DF1358"/>
    <w:rsid w:val="00DF18A7"/>
    <w:rsid w:val="00DF1E2E"/>
    <w:rsid w:val="00DF21D9"/>
    <w:rsid w:val="00DF2A3F"/>
    <w:rsid w:val="00DF2BA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6986"/>
    <w:rsid w:val="00DF7671"/>
    <w:rsid w:val="00DF7F6B"/>
    <w:rsid w:val="00E00073"/>
    <w:rsid w:val="00E00452"/>
    <w:rsid w:val="00E005D0"/>
    <w:rsid w:val="00E00700"/>
    <w:rsid w:val="00E00B8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50D3"/>
    <w:rsid w:val="00E05B2E"/>
    <w:rsid w:val="00E05CD3"/>
    <w:rsid w:val="00E05FAA"/>
    <w:rsid w:val="00E06146"/>
    <w:rsid w:val="00E06564"/>
    <w:rsid w:val="00E06567"/>
    <w:rsid w:val="00E07012"/>
    <w:rsid w:val="00E07A04"/>
    <w:rsid w:val="00E07E66"/>
    <w:rsid w:val="00E10459"/>
    <w:rsid w:val="00E104A7"/>
    <w:rsid w:val="00E109A0"/>
    <w:rsid w:val="00E116AA"/>
    <w:rsid w:val="00E116C2"/>
    <w:rsid w:val="00E12BAC"/>
    <w:rsid w:val="00E13026"/>
    <w:rsid w:val="00E13217"/>
    <w:rsid w:val="00E132A7"/>
    <w:rsid w:val="00E1344D"/>
    <w:rsid w:val="00E13AE7"/>
    <w:rsid w:val="00E13CA2"/>
    <w:rsid w:val="00E14098"/>
    <w:rsid w:val="00E1430C"/>
    <w:rsid w:val="00E14B02"/>
    <w:rsid w:val="00E14B12"/>
    <w:rsid w:val="00E14B70"/>
    <w:rsid w:val="00E1514B"/>
    <w:rsid w:val="00E158CA"/>
    <w:rsid w:val="00E162E6"/>
    <w:rsid w:val="00E16815"/>
    <w:rsid w:val="00E17065"/>
    <w:rsid w:val="00E170BC"/>
    <w:rsid w:val="00E17242"/>
    <w:rsid w:val="00E17989"/>
    <w:rsid w:val="00E17CF8"/>
    <w:rsid w:val="00E17D91"/>
    <w:rsid w:val="00E20369"/>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3C7"/>
    <w:rsid w:val="00E27D24"/>
    <w:rsid w:val="00E27F9F"/>
    <w:rsid w:val="00E30477"/>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6F38"/>
    <w:rsid w:val="00E378BC"/>
    <w:rsid w:val="00E37F89"/>
    <w:rsid w:val="00E37FEB"/>
    <w:rsid w:val="00E4002F"/>
    <w:rsid w:val="00E400F7"/>
    <w:rsid w:val="00E401D3"/>
    <w:rsid w:val="00E402DE"/>
    <w:rsid w:val="00E402EE"/>
    <w:rsid w:val="00E40D43"/>
    <w:rsid w:val="00E41453"/>
    <w:rsid w:val="00E41632"/>
    <w:rsid w:val="00E416C0"/>
    <w:rsid w:val="00E41807"/>
    <w:rsid w:val="00E41A17"/>
    <w:rsid w:val="00E41E6E"/>
    <w:rsid w:val="00E4201F"/>
    <w:rsid w:val="00E42368"/>
    <w:rsid w:val="00E423EC"/>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A43"/>
    <w:rsid w:val="00E50BED"/>
    <w:rsid w:val="00E51211"/>
    <w:rsid w:val="00E513C5"/>
    <w:rsid w:val="00E519E8"/>
    <w:rsid w:val="00E52B92"/>
    <w:rsid w:val="00E535C8"/>
    <w:rsid w:val="00E536DF"/>
    <w:rsid w:val="00E53E46"/>
    <w:rsid w:val="00E5495E"/>
    <w:rsid w:val="00E55669"/>
    <w:rsid w:val="00E556EC"/>
    <w:rsid w:val="00E55BDB"/>
    <w:rsid w:val="00E5622B"/>
    <w:rsid w:val="00E56C85"/>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0FC"/>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2F93"/>
    <w:rsid w:val="00E73748"/>
    <w:rsid w:val="00E73DD9"/>
    <w:rsid w:val="00E73E7E"/>
    <w:rsid w:val="00E74D69"/>
    <w:rsid w:val="00E75177"/>
    <w:rsid w:val="00E7518F"/>
    <w:rsid w:val="00E75FC3"/>
    <w:rsid w:val="00E76192"/>
    <w:rsid w:val="00E764FB"/>
    <w:rsid w:val="00E76855"/>
    <w:rsid w:val="00E76D5A"/>
    <w:rsid w:val="00E76FF9"/>
    <w:rsid w:val="00E7742F"/>
    <w:rsid w:val="00E77717"/>
    <w:rsid w:val="00E77AB0"/>
    <w:rsid w:val="00E77CCF"/>
    <w:rsid w:val="00E8065F"/>
    <w:rsid w:val="00E80AC4"/>
    <w:rsid w:val="00E80C7A"/>
    <w:rsid w:val="00E82D08"/>
    <w:rsid w:val="00E83665"/>
    <w:rsid w:val="00E83EA5"/>
    <w:rsid w:val="00E83F2C"/>
    <w:rsid w:val="00E840F7"/>
    <w:rsid w:val="00E84573"/>
    <w:rsid w:val="00E849AD"/>
    <w:rsid w:val="00E84CC7"/>
    <w:rsid w:val="00E84FBF"/>
    <w:rsid w:val="00E85455"/>
    <w:rsid w:val="00E8556E"/>
    <w:rsid w:val="00E85588"/>
    <w:rsid w:val="00E8565F"/>
    <w:rsid w:val="00E85AC9"/>
    <w:rsid w:val="00E8661E"/>
    <w:rsid w:val="00E8682C"/>
    <w:rsid w:val="00E86B5F"/>
    <w:rsid w:val="00E86F91"/>
    <w:rsid w:val="00E875CB"/>
    <w:rsid w:val="00E87D4D"/>
    <w:rsid w:val="00E87E6A"/>
    <w:rsid w:val="00E90BE4"/>
    <w:rsid w:val="00E90C86"/>
    <w:rsid w:val="00E912B7"/>
    <w:rsid w:val="00E91383"/>
    <w:rsid w:val="00E9190F"/>
    <w:rsid w:val="00E91AF3"/>
    <w:rsid w:val="00E91E8A"/>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4066"/>
    <w:rsid w:val="00E941BE"/>
    <w:rsid w:val="00E941F9"/>
    <w:rsid w:val="00E946D8"/>
    <w:rsid w:val="00E94D77"/>
    <w:rsid w:val="00E94E25"/>
    <w:rsid w:val="00E953DF"/>
    <w:rsid w:val="00E95C2D"/>
    <w:rsid w:val="00E9609F"/>
    <w:rsid w:val="00E96274"/>
    <w:rsid w:val="00E96DDB"/>
    <w:rsid w:val="00E96F51"/>
    <w:rsid w:val="00E97035"/>
    <w:rsid w:val="00E97036"/>
    <w:rsid w:val="00E970F8"/>
    <w:rsid w:val="00E9713E"/>
    <w:rsid w:val="00E97319"/>
    <w:rsid w:val="00E97337"/>
    <w:rsid w:val="00EA0847"/>
    <w:rsid w:val="00EA08EA"/>
    <w:rsid w:val="00EA0E6A"/>
    <w:rsid w:val="00EA1639"/>
    <w:rsid w:val="00EA1666"/>
    <w:rsid w:val="00EA19AF"/>
    <w:rsid w:val="00EA1BDB"/>
    <w:rsid w:val="00EA1CAB"/>
    <w:rsid w:val="00EA1E07"/>
    <w:rsid w:val="00EA217A"/>
    <w:rsid w:val="00EA29C1"/>
    <w:rsid w:val="00EA2AF6"/>
    <w:rsid w:val="00EA2F6C"/>
    <w:rsid w:val="00EA3025"/>
    <w:rsid w:val="00EA320A"/>
    <w:rsid w:val="00EA3A30"/>
    <w:rsid w:val="00EA3D8E"/>
    <w:rsid w:val="00EA449F"/>
    <w:rsid w:val="00EA4B0E"/>
    <w:rsid w:val="00EA4CF4"/>
    <w:rsid w:val="00EA5C0B"/>
    <w:rsid w:val="00EA5EB4"/>
    <w:rsid w:val="00EA6530"/>
    <w:rsid w:val="00EA6A35"/>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3F78"/>
    <w:rsid w:val="00EB4126"/>
    <w:rsid w:val="00EB427B"/>
    <w:rsid w:val="00EB499C"/>
    <w:rsid w:val="00EB4B27"/>
    <w:rsid w:val="00EB4C1F"/>
    <w:rsid w:val="00EB4D77"/>
    <w:rsid w:val="00EB4DD4"/>
    <w:rsid w:val="00EB4F26"/>
    <w:rsid w:val="00EB5462"/>
    <w:rsid w:val="00EB5C7B"/>
    <w:rsid w:val="00EB5D33"/>
    <w:rsid w:val="00EB5D5D"/>
    <w:rsid w:val="00EB649A"/>
    <w:rsid w:val="00EB6AFE"/>
    <w:rsid w:val="00EB6DCA"/>
    <w:rsid w:val="00EB6DD8"/>
    <w:rsid w:val="00EB733A"/>
    <w:rsid w:val="00EB7A46"/>
    <w:rsid w:val="00EB7AFC"/>
    <w:rsid w:val="00EB7B07"/>
    <w:rsid w:val="00EB7B4B"/>
    <w:rsid w:val="00EB7D93"/>
    <w:rsid w:val="00EC0156"/>
    <w:rsid w:val="00EC0287"/>
    <w:rsid w:val="00EC15E4"/>
    <w:rsid w:val="00EC1862"/>
    <w:rsid w:val="00EC1AC7"/>
    <w:rsid w:val="00EC1BAB"/>
    <w:rsid w:val="00EC1CDF"/>
    <w:rsid w:val="00EC1EAE"/>
    <w:rsid w:val="00EC276F"/>
    <w:rsid w:val="00EC2D22"/>
    <w:rsid w:val="00EC3B9B"/>
    <w:rsid w:val="00EC4197"/>
    <w:rsid w:val="00EC44DB"/>
    <w:rsid w:val="00EC4600"/>
    <w:rsid w:val="00EC4CBF"/>
    <w:rsid w:val="00EC4E2D"/>
    <w:rsid w:val="00EC5831"/>
    <w:rsid w:val="00EC5BB4"/>
    <w:rsid w:val="00EC5BD8"/>
    <w:rsid w:val="00EC5E7A"/>
    <w:rsid w:val="00EC620A"/>
    <w:rsid w:val="00EC631C"/>
    <w:rsid w:val="00EC645D"/>
    <w:rsid w:val="00EC69A5"/>
    <w:rsid w:val="00EC7260"/>
    <w:rsid w:val="00EC7C88"/>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42"/>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7AD"/>
    <w:rsid w:val="00EE1A7E"/>
    <w:rsid w:val="00EE1F56"/>
    <w:rsid w:val="00EE2B24"/>
    <w:rsid w:val="00EE2F6D"/>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B48"/>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85D"/>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526"/>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E59"/>
    <w:rsid w:val="00F16F5A"/>
    <w:rsid w:val="00F17557"/>
    <w:rsid w:val="00F17B32"/>
    <w:rsid w:val="00F17B5C"/>
    <w:rsid w:val="00F17CB5"/>
    <w:rsid w:val="00F200D6"/>
    <w:rsid w:val="00F203F2"/>
    <w:rsid w:val="00F20877"/>
    <w:rsid w:val="00F20C57"/>
    <w:rsid w:val="00F20E12"/>
    <w:rsid w:val="00F21855"/>
    <w:rsid w:val="00F219D3"/>
    <w:rsid w:val="00F21B64"/>
    <w:rsid w:val="00F21BA5"/>
    <w:rsid w:val="00F21CFB"/>
    <w:rsid w:val="00F21FA5"/>
    <w:rsid w:val="00F229ED"/>
    <w:rsid w:val="00F22C6F"/>
    <w:rsid w:val="00F238B0"/>
    <w:rsid w:val="00F23BC0"/>
    <w:rsid w:val="00F24587"/>
    <w:rsid w:val="00F2494C"/>
    <w:rsid w:val="00F24984"/>
    <w:rsid w:val="00F2539E"/>
    <w:rsid w:val="00F257C7"/>
    <w:rsid w:val="00F26246"/>
    <w:rsid w:val="00F26553"/>
    <w:rsid w:val="00F26788"/>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C11"/>
    <w:rsid w:val="00F32D8F"/>
    <w:rsid w:val="00F33113"/>
    <w:rsid w:val="00F33152"/>
    <w:rsid w:val="00F331C1"/>
    <w:rsid w:val="00F35078"/>
    <w:rsid w:val="00F35137"/>
    <w:rsid w:val="00F35162"/>
    <w:rsid w:val="00F357F8"/>
    <w:rsid w:val="00F35A3E"/>
    <w:rsid w:val="00F35CC5"/>
    <w:rsid w:val="00F35ECE"/>
    <w:rsid w:val="00F36296"/>
    <w:rsid w:val="00F362BC"/>
    <w:rsid w:val="00F3643A"/>
    <w:rsid w:val="00F36BE4"/>
    <w:rsid w:val="00F37B9C"/>
    <w:rsid w:val="00F37C05"/>
    <w:rsid w:val="00F40015"/>
    <w:rsid w:val="00F4009B"/>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02C"/>
    <w:rsid w:val="00F454A6"/>
    <w:rsid w:val="00F45B84"/>
    <w:rsid w:val="00F45DA9"/>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8C7"/>
    <w:rsid w:val="00F55913"/>
    <w:rsid w:val="00F55D15"/>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0EC8"/>
    <w:rsid w:val="00F613D1"/>
    <w:rsid w:val="00F6156B"/>
    <w:rsid w:val="00F61AC8"/>
    <w:rsid w:val="00F61B3B"/>
    <w:rsid w:val="00F61C93"/>
    <w:rsid w:val="00F62043"/>
    <w:rsid w:val="00F6213F"/>
    <w:rsid w:val="00F62EF2"/>
    <w:rsid w:val="00F62F1D"/>
    <w:rsid w:val="00F630A5"/>
    <w:rsid w:val="00F63755"/>
    <w:rsid w:val="00F646D0"/>
    <w:rsid w:val="00F64AF1"/>
    <w:rsid w:val="00F64D35"/>
    <w:rsid w:val="00F65055"/>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0E80"/>
    <w:rsid w:val="00F80EA1"/>
    <w:rsid w:val="00F8111E"/>
    <w:rsid w:val="00F816C1"/>
    <w:rsid w:val="00F8175C"/>
    <w:rsid w:val="00F81C48"/>
    <w:rsid w:val="00F81F47"/>
    <w:rsid w:val="00F81F9A"/>
    <w:rsid w:val="00F822F6"/>
    <w:rsid w:val="00F82569"/>
    <w:rsid w:val="00F827E1"/>
    <w:rsid w:val="00F831CA"/>
    <w:rsid w:val="00F83A1D"/>
    <w:rsid w:val="00F83ABB"/>
    <w:rsid w:val="00F83BC7"/>
    <w:rsid w:val="00F846D4"/>
    <w:rsid w:val="00F8484D"/>
    <w:rsid w:val="00F84EC0"/>
    <w:rsid w:val="00F85134"/>
    <w:rsid w:val="00F85500"/>
    <w:rsid w:val="00F858B5"/>
    <w:rsid w:val="00F85F3D"/>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BFF"/>
    <w:rsid w:val="00F91E6A"/>
    <w:rsid w:val="00F91FEB"/>
    <w:rsid w:val="00F922D7"/>
    <w:rsid w:val="00F92C48"/>
    <w:rsid w:val="00F92E2F"/>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05C3"/>
    <w:rsid w:val="00FA0886"/>
    <w:rsid w:val="00FA0987"/>
    <w:rsid w:val="00FA1648"/>
    <w:rsid w:val="00FA1DF5"/>
    <w:rsid w:val="00FA22C4"/>
    <w:rsid w:val="00FA244B"/>
    <w:rsid w:val="00FA268E"/>
    <w:rsid w:val="00FA2BD4"/>
    <w:rsid w:val="00FA325E"/>
    <w:rsid w:val="00FA41D7"/>
    <w:rsid w:val="00FA4252"/>
    <w:rsid w:val="00FA4EA8"/>
    <w:rsid w:val="00FA5252"/>
    <w:rsid w:val="00FA53DE"/>
    <w:rsid w:val="00FA553B"/>
    <w:rsid w:val="00FA5BBB"/>
    <w:rsid w:val="00FA5D4D"/>
    <w:rsid w:val="00FA612C"/>
    <w:rsid w:val="00FA6768"/>
    <w:rsid w:val="00FA70D2"/>
    <w:rsid w:val="00FA72F0"/>
    <w:rsid w:val="00FA7428"/>
    <w:rsid w:val="00FA753B"/>
    <w:rsid w:val="00FA778D"/>
    <w:rsid w:val="00FA77E3"/>
    <w:rsid w:val="00FA783F"/>
    <w:rsid w:val="00FA7C35"/>
    <w:rsid w:val="00FB0011"/>
    <w:rsid w:val="00FB083D"/>
    <w:rsid w:val="00FB0B7D"/>
    <w:rsid w:val="00FB1058"/>
    <w:rsid w:val="00FB1661"/>
    <w:rsid w:val="00FB16B3"/>
    <w:rsid w:val="00FB171F"/>
    <w:rsid w:val="00FB24BE"/>
    <w:rsid w:val="00FB2694"/>
    <w:rsid w:val="00FB26DC"/>
    <w:rsid w:val="00FB2EB8"/>
    <w:rsid w:val="00FB35AC"/>
    <w:rsid w:val="00FB3CA4"/>
    <w:rsid w:val="00FB4155"/>
    <w:rsid w:val="00FB48D2"/>
    <w:rsid w:val="00FB4A3B"/>
    <w:rsid w:val="00FB4D7D"/>
    <w:rsid w:val="00FB5218"/>
    <w:rsid w:val="00FB54F1"/>
    <w:rsid w:val="00FB55FB"/>
    <w:rsid w:val="00FB5C87"/>
    <w:rsid w:val="00FB605A"/>
    <w:rsid w:val="00FB694D"/>
    <w:rsid w:val="00FB698D"/>
    <w:rsid w:val="00FB6EFE"/>
    <w:rsid w:val="00FB6F4F"/>
    <w:rsid w:val="00FB74AA"/>
    <w:rsid w:val="00FB7874"/>
    <w:rsid w:val="00FC0203"/>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0AA"/>
    <w:rsid w:val="00FD1328"/>
    <w:rsid w:val="00FD16E6"/>
    <w:rsid w:val="00FD1AFE"/>
    <w:rsid w:val="00FD1B8C"/>
    <w:rsid w:val="00FD1DFC"/>
    <w:rsid w:val="00FD1F4E"/>
    <w:rsid w:val="00FD2796"/>
    <w:rsid w:val="00FD2854"/>
    <w:rsid w:val="00FD29A2"/>
    <w:rsid w:val="00FD2B8B"/>
    <w:rsid w:val="00FD2C44"/>
    <w:rsid w:val="00FD319A"/>
    <w:rsid w:val="00FD35CA"/>
    <w:rsid w:val="00FD3CE7"/>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798"/>
    <w:rsid w:val="00FE0E2D"/>
    <w:rsid w:val="00FE12DA"/>
    <w:rsid w:val="00FE1347"/>
    <w:rsid w:val="00FE1A91"/>
    <w:rsid w:val="00FE26AA"/>
    <w:rsid w:val="00FE27D7"/>
    <w:rsid w:val="00FE2B48"/>
    <w:rsid w:val="00FE2C80"/>
    <w:rsid w:val="00FE2EF9"/>
    <w:rsid w:val="00FE36B2"/>
    <w:rsid w:val="00FE36B5"/>
    <w:rsid w:val="00FE37EA"/>
    <w:rsid w:val="00FE3E1B"/>
    <w:rsid w:val="00FE4024"/>
    <w:rsid w:val="00FE4093"/>
    <w:rsid w:val="00FE42F4"/>
    <w:rsid w:val="00FE4757"/>
    <w:rsid w:val="00FE4D3A"/>
    <w:rsid w:val="00FE4EB1"/>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34D1"/>
    <w:rsid w:val="00FF4022"/>
    <w:rsid w:val="00FF4269"/>
    <w:rsid w:val="00FF44CE"/>
    <w:rsid w:val="00FF4690"/>
    <w:rsid w:val="00FF4BB4"/>
    <w:rsid w:val="00FF4CA0"/>
    <w:rsid w:val="00FF50C0"/>
    <w:rsid w:val="00FF50FA"/>
    <w:rsid w:val="00FF528D"/>
    <w:rsid w:val="00FF5C31"/>
    <w:rsid w:val="00FF5DC7"/>
    <w:rsid w:val="00FF6B89"/>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AC937463-EAF4-4C25-9229-0583A9E8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667"/>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FA0987"/>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FA0987"/>
    <w:pPr>
      <w:tabs>
        <w:tab w:val="right" w:pos="9062"/>
      </w:tabs>
      <w:spacing w:after="0"/>
      <w:ind w:left="709" w:hanging="567"/>
    </w:pPr>
    <w:rPr>
      <w:rFonts w:ascii="Calibri" w:hAnsi="Calibri" w:cs="Calibri"/>
      <w:bCs/>
      <w:iCs/>
      <w:noProof/>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882035"/>
    <w:pPr>
      <w:tabs>
        <w:tab w:val="left" w:pos="709"/>
        <w:tab w:val="right" w:leader="dot" w:pos="9062"/>
      </w:tabs>
      <w:spacing w:after="0"/>
      <w:ind w:left="221"/>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3">
    <w:name w:val="Znak Znak43"/>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2"/>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1"/>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24766381">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6905142">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2552487">
      <w:bodyDiv w:val="1"/>
      <w:marLeft w:val="0"/>
      <w:marRight w:val="0"/>
      <w:marTop w:val="0"/>
      <w:marBottom w:val="0"/>
      <w:divBdr>
        <w:top w:val="none" w:sz="0" w:space="0" w:color="auto"/>
        <w:left w:val="none" w:sz="0" w:space="0" w:color="auto"/>
        <w:bottom w:val="none" w:sz="0" w:space="0" w:color="auto"/>
        <w:right w:val="none" w:sz="0" w:space="0" w:color="auto"/>
      </w:divBdr>
      <w:divsChild>
        <w:div w:id="1771659167">
          <w:marLeft w:val="0"/>
          <w:marRight w:val="0"/>
          <w:marTop w:val="0"/>
          <w:marBottom w:val="0"/>
          <w:divBdr>
            <w:top w:val="none" w:sz="0" w:space="0" w:color="auto"/>
            <w:left w:val="none" w:sz="0" w:space="0" w:color="auto"/>
            <w:bottom w:val="none" w:sz="0" w:space="0" w:color="auto"/>
            <w:right w:val="none" w:sz="0" w:space="0" w:color="auto"/>
          </w:divBdr>
        </w:div>
        <w:div w:id="2008316919">
          <w:marLeft w:val="0"/>
          <w:marRight w:val="0"/>
          <w:marTop w:val="0"/>
          <w:marBottom w:val="0"/>
          <w:divBdr>
            <w:top w:val="none" w:sz="0" w:space="0" w:color="auto"/>
            <w:left w:val="none" w:sz="0" w:space="0" w:color="auto"/>
            <w:bottom w:val="none" w:sz="0" w:space="0" w:color="auto"/>
            <w:right w:val="none" w:sz="0" w:space="0" w:color="auto"/>
          </w:divBdr>
        </w:div>
        <w:div w:id="1503622682">
          <w:marLeft w:val="0"/>
          <w:marRight w:val="0"/>
          <w:marTop w:val="0"/>
          <w:marBottom w:val="0"/>
          <w:divBdr>
            <w:top w:val="none" w:sz="0" w:space="0" w:color="auto"/>
            <w:left w:val="none" w:sz="0" w:space="0" w:color="auto"/>
            <w:bottom w:val="none" w:sz="0" w:space="0" w:color="auto"/>
            <w:right w:val="none" w:sz="0" w:space="0" w:color="auto"/>
          </w:divBdr>
        </w:div>
        <w:div w:id="2137984295">
          <w:marLeft w:val="0"/>
          <w:marRight w:val="0"/>
          <w:marTop w:val="0"/>
          <w:marBottom w:val="0"/>
          <w:divBdr>
            <w:top w:val="none" w:sz="0" w:space="0" w:color="auto"/>
            <w:left w:val="none" w:sz="0" w:space="0" w:color="auto"/>
            <w:bottom w:val="none" w:sz="0" w:space="0" w:color="auto"/>
            <w:right w:val="none" w:sz="0" w:space="0" w:color="auto"/>
          </w:divBdr>
        </w:div>
        <w:div w:id="182869001">
          <w:marLeft w:val="0"/>
          <w:marRight w:val="0"/>
          <w:marTop w:val="0"/>
          <w:marBottom w:val="0"/>
          <w:divBdr>
            <w:top w:val="none" w:sz="0" w:space="0" w:color="auto"/>
            <w:left w:val="none" w:sz="0" w:space="0" w:color="auto"/>
            <w:bottom w:val="none" w:sz="0" w:space="0" w:color="auto"/>
            <w:right w:val="none" w:sz="0" w:space="0" w:color="auto"/>
          </w:divBdr>
        </w:div>
        <w:div w:id="1666742250">
          <w:marLeft w:val="0"/>
          <w:marRight w:val="0"/>
          <w:marTop w:val="0"/>
          <w:marBottom w:val="0"/>
          <w:divBdr>
            <w:top w:val="none" w:sz="0" w:space="0" w:color="auto"/>
            <w:left w:val="none" w:sz="0" w:space="0" w:color="auto"/>
            <w:bottom w:val="none" w:sz="0" w:space="0" w:color="auto"/>
            <w:right w:val="none" w:sz="0" w:space="0" w:color="auto"/>
          </w:divBdr>
        </w:div>
        <w:div w:id="2062165464">
          <w:marLeft w:val="0"/>
          <w:marRight w:val="0"/>
          <w:marTop w:val="0"/>
          <w:marBottom w:val="0"/>
          <w:divBdr>
            <w:top w:val="none" w:sz="0" w:space="0" w:color="auto"/>
            <w:left w:val="none" w:sz="0" w:space="0" w:color="auto"/>
            <w:bottom w:val="none" w:sz="0" w:space="0" w:color="auto"/>
            <w:right w:val="none" w:sz="0" w:space="0" w:color="auto"/>
          </w:divBdr>
        </w:div>
      </w:divsChild>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50496722">
      <w:bodyDiv w:val="1"/>
      <w:marLeft w:val="0"/>
      <w:marRight w:val="0"/>
      <w:marTop w:val="0"/>
      <w:marBottom w:val="0"/>
      <w:divBdr>
        <w:top w:val="none" w:sz="0" w:space="0" w:color="auto"/>
        <w:left w:val="none" w:sz="0" w:space="0" w:color="auto"/>
        <w:bottom w:val="none" w:sz="0" w:space="0" w:color="auto"/>
        <w:right w:val="none" w:sz="0" w:space="0" w:color="auto"/>
      </w:divBdr>
      <w:divsChild>
        <w:div w:id="123812807">
          <w:marLeft w:val="0"/>
          <w:marRight w:val="0"/>
          <w:marTop w:val="0"/>
          <w:marBottom w:val="0"/>
          <w:divBdr>
            <w:top w:val="none" w:sz="0" w:space="0" w:color="auto"/>
            <w:left w:val="none" w:sz="0" w:space="0" w:color="auto"/>
            <w:bottom w:val="none" w:sz="0" w:space="0" w:color="auto"/>
            <w:right w:val="none" w:sz="0" w:space="0" w:color="auto"/>
          </w:divBdr>
        </w:div>
        <w:div w:id="135687763">
          <w:marLeft w:val="0"/>
          <w:marRight w:val="0"/>
          <w:marTop w:val="0"/>
          <w:marBottom w:val="0"/>
          <w:divBdr>
            <w:top w:val="none" w:sz="0" w:space="0" w:color="auto"/>
            <w:left w:val="none" w:sz="0" w:space="0" w:color="auto"/>
            <w:bottom w:val="none" w:sz="0" w:space="0" w:color="auto"/>
            <w:right w:val="none" w:sz="0" w:space="0" w:color="auto"/>
          </w:divBdr>
        </w:div>
        <w:div w:id="181021229">
          <w:marLeft w:val="0"/>
          <w:marRight w:val="0"/>
          <w:marTop w:val="0"/>
          <w:marBottom w:val="0"/>
          <w:divBdr>
            <w:top w:val="none" w:sz="0" w:space="0" w:color="auto"/>
            <w:left w:val="none" w:sz="0" w:space="0" w:color="auto"/>
            <w:bottom w:val="none" w:sz="0" w:space="0" w:color="auto"/>
            <w:right w:val="none" w:sz="0" w:space="0" w:color="auto"/>
          </w:divBdr>
        </w:div>
        <w:div w:id="197207952">
          <w:marLeft w:val="0"/>
          <w:marRight w:val="0"/>
          <w:marTop w:val="0"/>
          <w:marBottom w:val="0"/>
          <w:divBdr>
            <w:top w:val="none" w:sz="0" w:space="0" w:color="auto"/>
            <w:left w:val="none" w:sz="0" w:space="0" w:color="auto"/>
            <w:bottom w:val="none" w:sz="0" w:space="0" w:color="auto"/>
            <w:right w:val="none" w:sz="0" w:space="0" w:color="auto"/>
          </w:divBdr>
        </w:div>
        <w:div w:id="203955905">
          <w:marLeft w:val="0"/>
          <w:marRight w:val="0"/>
          <w:marTop w:val="0"/>
          <w:marBottom w:val="0"/>
          <w:divBdr>
            <w:top w:val="none" w:sz="0" w:space="0" w:color="auto"/>
            <w:left w:val="none" w:sz="0" w:space="0" w:color="auto"/>
            <w:bottom w:val="none" w:sz="0" w:space="0" w:color="auto"/>
            <w:right w:val="none" w:sz="0" w:space="0" w:color="auto"/>
          </w:divBdr>
        </w:div>
        <w:div w:id="204483643">
          <w:marLeft w:val="0"/>
          <w:marRight w:val="0"/>
          <w:marTop w:val="0"/>
          <w:marBottom w:val="0"/>
          <w:divBdr>
            <w:top w:val="none" w:sz="0" w:space="0" w:color="auto"/>
            <w:left w:val="none" w:sz="0" w:space="0" w:color="auto"/>
            <w:bottom w:val="none" w:sz="0" w:space="0" w:color="auto"/>
            <w:right w:val="none" w:sz="0" w:space="0" w:color="auto"/>
          </w:divBdr>
        </w:div>
        <w:div w:id="232084294">
          <w:marLeft w:val="0"/>
          <w:marRight w:val="0"/>
          <w:marTop w:val="0"/>
          <w:marBottom w:val="0"/>
          <w:divBdr>
            <w:top w:val="none" w:sz="0" w:space="0" w:color="auto"/>
            <w:left w:val="none" w:sz="0" w:space="0" w:color="auto"/>
            <w:bottom w:val="none" w:sz="0" w:space="0" w:color="auto"/>
            <w:right w:val="none" w:sz="0" w:space="0" w:color="auto"/>
          </w:divBdr>
        </w:div>
        <w:div w:id="305669922">
          <w:marLeft w:val="0"/>
          <w:marRight w:val="0"/>
          <w:marTop w:val="0"/>
          <w:marBottom w:val="0"/>
          <w:divBdr>
            <w:top w:val="none" w:sz="0" w:space="0" w:color="auto"/>
            <w:left w:val="none" w:sz="0" w:space="0" w:color="auto"/>
            <w:bottom w:val="none" w:sz="0" w:space="0" w:color="auto"/>
            <w:right w:val="none" w:sz="0" w:space="0" w:color="auto"/>
          </w:divBdr>
        </w:div>
        <w:div w:id="327557224">
          <w:marLeft w:val="0"/>
          <w:marRight w:val="0"/>
          <w:marTop w:val="0"/>
          <w:marBottom w:val="0"/>
          <w:divBdr>
            <w:top w:val="none" w:sz="0" w:space="0" w:color="auto"/>
            <w:left w:val="none" w:sz="0" w:space="0" w:color="auto"/>
            <w:bottom w:val="none" w:sz="0" w:space="0" w:color="auto"/>
            <w:right w:val="none" w:sz="0" w:space="0" w:color="auto"/>
          </w:divBdr>
        </w:div>
        <w:div w:id="411052398">
          <w:marLeft w:val="0"/>
          <w:marRight w:val="0"/>
          <w:marTop w:val="0"/>
          <w:marBottom w:val="0"/>
          <w:divBdr>
            <w:top w:val="none" w:sz="0" w:space="0" w:color="auto"/>
            <w:left w:val="none" w:sz="0" w:space="0" w:color="auto"/>
            <w:bottom w:val="none" w:sz="0" w:space="0" w:color="auto"/>
            <w:right w:val="none" w:sz="0" w:space="0" w:color="auto"/>
          </w:divBdr>
        </w:div>
        <w:div w:id="412896449">
          <w:marLeft w:val="0"/>
          <w:marRight w:val="0"/>
          <w:marTop w:val="0"/>
          <w:marBottom w:val="0"/>
          <w:divBdr>
            <w:top w:val="none" w:sz="0" w:space="0" w:color="auto"/>
            <w:left w:val="none" w:sz="0" w:space="0" w:color="auto"/>
            <w:bottom w:val="none" w:sz="0" w:space="0" w:color="auto"/>
            <w:right w:val="none" w:sz="0" w:space="0" w:color="auto"/>
          </w:divBdr>
        </w:div>
        <w:div w:id="428239262">
          <w:marLeft w:val="0"/>
          <w:marRight w:val="0"/>
          <w:marTop w:val="0"/>
          <w:marBottom w:val="0"/>
          <w:divBdr>
            <w:top w:val="none" w:sz="0" w:space="0" w:color="auto"/>
            <w:left w:val="none" w:sz="0" w:space="0" w:color="auto"/>
            <w:bottom w:val="none" w:sz="0" w:space="0" w:color="auto"/>
            <w:right w:val="none" w:sz="0" w:space="0" w:color="auto"/>
          </w:divBdr>
        </w:div>
        <w:div w:id="448473763">
          <w:marLeft w:val="0"/>
          <w:marRight w:val="0"/>
          <w:marTop w:val="0"/>
          <w:marBottom w:val="0"/>
          <w:divBdr>
            <w:top w:val="none" w:sz="0" w:space="0" w:color="auto"/>
            <w:left w:val="none" w:sz="0" w:space="0" w:color="auto"/>
            <w:bottom w:val="none" w:sz="0" w:space="0" w:color="auto"/>
            <w:right w:val="none" w:sz="0" w:space="0" w:color="auto"/>
          </w:divBdr>
        </w:div>
        <w:div w:id="484977534">
          <w:marLeft w:val="0"/>
          <w:marRight w:val="0"/>
          <w:marTop w:val="0"/>
          <w:marBottom w:val="0"/>
          <w:divBdr>
            <w:top w:val="none" w:sz="0" w:space="0" w:color="auto"/>
            <w:left w:val="none" w:sz="0" w:space="0" w:color="auto"/>
            <w:bottom w:val="none" w:sz="0" w:space="0" w:color="auto"/>
            <w:right w:val="none" w:sz="0" w:space="0" w:color="auto"/>
          </w:divBdr>
        </w:div>
        <w:div w:id="491258186">
          <w:marLeft w:val="0"/>
          <w:marRight w:val="0"/>
          <w:marTop w:val="0"/>
          <w:marBottom w:val="0"/>
          <w:divBdr>
            <w:top w:val="none" w:sz="0" w:space="0" w:color="auto"/>
            <w:left w:val="none" w:sz="0" w:space="0" w:color="auto"/>
            <w:bottom w:val="none" w:sz="0" w:space="0" w:color="auto"/>
            <w:right w:val="none" w:sz="0" w:space="0" w:color="auto"/>
          </w:divBdr>
        </w:div>
        <w:div w:id="688527318">
          <w:marLeft w:val="0"/>
          <w:marRight w:val="0"/>
          <w:marTop w:val="0"/>
          <w:marBottom w:val="0"/>
          <w:divBdr>
            <w:top w:val="none" w:sz="0" w:space="0" w:color="auto"/>
            <w:left w:val="none" w:sz="0" w:space="0" w:color="auto"/>
            <w:bottom w:val="none" w:sz="0" w:space="0" w:color="auto"/>
            <w:right w:val="none" w:sz="0" w:space="0" w:color="auto"/>
          </w:divBdr>
        </w:div>
        <w:div w:id="824206079">
          <w:marLeft w:val="0"/>
          <w:marRight w:val="0"/>
          <w:marTop w:val="0"/>
          <w:marBottom w:val="0"/>
          <w:divBdr>
            <w:top w:val="none" w:sz="0" w:space="0" w:color="auto"/>
            <w:left w:val="none" w:sz="0" w:space="0" w:color="auto"/>
            <w:bottom w:val="none" w:sz="0" w:space="0" w:color="auto"/>
            <w:right w:val="none" w:sz="0" w:space="0" w:color="auto"/>
          </w:divBdr>
        </w:div>
        <w:div w:id="839850609">
          <w:marLeft w:val="0"/>
          <w:marRight w:val="0"/>
          <w:marTop w:val="0"/>
          <w:marBottom w:val="0"/>
          <w:divBdr>
            <w:top w:val="none" w:sz="0" w:space="0" w:color="auto"/>
            <w:left w:val="none" w:sz="0" w:space="0" w:color="auto"/>
            <w:bottom w:val="none" w:sz="0" w:space="0" w:color="auto"/>
            <w:right w:val="none" w:sz="0" w:space="0" w:color="auto"/>
          </w:divBdr>
        </w:div>
        <w:div w:id="894700154">
          <w:marLeft w:val="0"/>
          <w:marRight w:val="0"/>
          <w:marTop w:val="0"/>
          <w:marBottom w:val="0"/>
          <w:divBdr>
            <w:top w:val="none" w:sz="0" w:space="0" w:color="auto"/>
            <w:left w:val="none" w:sz="0" w:space="0" w:color="auto"/>
            <w:bottom w:val="none" w:sz="0" w:space="0" w:color="auto"/>
            <w:right w:val="none" w:sz="0" w:space="0" w:color="auto"/>
          </w:divBdr>
        </w:div>
        <w:div w:id="919484861">
          <w:marLeft w:val="0"/>
          <w:marRight w:val="0"/>
          <w:marTop w:val="0"/>
          <w:marBottom w:val="0"/>
          <w:divBdr>
            <w:top w:val="none" w:sz="0" w:space="0" w:color="auto"/>
            <w:left w:val="none" w:sz="0" w:space="0" w:color="auto"/>
            <w:bottom w:val="none" w:sz="0" w:space="0" w:color="auto"/>
            <w:right w:val="none" w:sz="0" w:space="0" w:color="auto"/>
          </w:divBdr>
        </w:div>
        <w:div w:id="968583025">
          <w:marLeft w:val="0"/>
          <w:marRight w:val="0"/>
          <w:marTop w:val="0"/>
          <w:marBottom w:val="0"/>
          <w:divBdr>
            <w:top w:val="none" w:sz="0" w:space="0" w:color="auto"/>
            <w:left w:val="none" w:sz="0" w:space="0" w:color="auto"/>
            <w:bottom w:val="none" w:sz="0" w:space="0" w:color="auto"/>
            <w:right w:val="none" w:sz="0" w:space="0" w:color="auto"/>
          </w:divBdr>
        </w:div>
        <w:div w:id="1004356760">
          <w:marLeft w:val="0"/>
          <w:marRight w:val="0"/>
          <w:marTop w:val="0"/>
          <w:marBottom w:val="0"/>
          <w:divBdr>
            <w:top w:val="none" w:sz="0" w:space="0" w:color="auto"/>
            <w:left w:val="none" w:sz="0" w:space="0" w:color="auto"/>
            <w:bottom w:val="none" w:sz="0" w:space="0" w:color="auto"/>
            <w:right w:val="none" w:sz="0" w:space="0" w:color="auto"/>
          </w:divBdr>
        </w:div>
        <w:div w:id="1006906500">
          <w:marLeft w:val="0"/>
          <w:marRight w:val="0"/>
          <w:marTop w:val="0"/>
          <w:marBottom w:val="0"/>
          <w:divBdr>
            <w:top w:val="none" w:sz="0" w:space="0" w:color="auto"/>
            <w:left w:val="none" w:sz="0" w:space="0" w:color="auto"/>
            <w:bottom w:val="none" w:sz="0" w:space="0" w:color="auto"/>
            <w:right w:val="none" w:sz="0" w:space="0" w:color="auto"/>
          </w:divBdr>
        </w:div>
        <w:div w:id="1045251052">
          <w:marLeft w:val="0"/>
          <w:marRight w:val="0"/>
          <w:marTop w:val="0"/>
          <w:marBottom w:val="0"/>
          <w:divBdr>
            <w:top w:val="none" w:sz="0" w:space="0" w:color="auto"/>
            <w:left w:val="none" w:sz="0" w:space="0" w:color="auto"/>
            <w:bottom w:val="none" w:sz="0" w:space="0" w:color="auto"/>
            <w:right w:val="none" w:sz="0" w:space="0" w:color="auto"/>
          </w:divBdr>
        </w:div>
        <w:div w:id="1098133681">
          <w:marLeft w:val="0"/>
          <w:marRight w:val="0"/>
          <w:marTop w:val="0"/>
          <w:marBottom w:val="0"/>
          <w:divBdr>
            <w:top w:val="none" w:sz="0" w:space="0" w:color="auto"/>
            <w:left w:val="none" w:sz="0" w:space="0" w:color="auto"/>
            <w:bottom w:val="none" w:sz="0" w:space="0" w:color="auto"/>
            <w:right w:val="none" w:sz="0" w:space="0" w:color="auto"/>
          </w:divBdr>
        </w:div>
        <w:div w:id="1127433430">
          <w:marLeft w:val="0"/>
          <w:marRight w:val="0"/>
          <w:marTop w:val="0"/>
          <w:marBottom w:val="0"/>
          <w:divBdr>
            <w:top w:val="none" w:sz="0" w:space="0" w:color="auto"/>
            <w:left w:val="none" w:sz="0" w:space="0" w:color="auto"/>
            <w:bottom w:val="none" w:sz="0" w:space="0" w:color="auto"/>
            <w:right w:val="none" w:sz="0" w:space="0" w:color="auto"/>
          </w:divBdr>
        </w:div>
        <w:div w:id="1131481432">
          <w:marLeft w:val="0"/>
          <w:marRight w:val="0"/>
          <w:marTop w:val="0"/>
          <w:marBottom w:val="0"/>
          <w:divBdr>
            <w:top w:val="none" w:sz="0" w:space="0" w:color="auto"/>
            <w:left w:val="none" w:sz="0" w:space="0" w:color="auto"/>
            <w:bottom w:val="none" w:sz="0" w:space="0" w:color="auto"/>
            <w:right w:val="none" w:sz="0" w:space="0" w:color="auto"/>
          </w:divBdr>
        </w:div>
        <w:div w:id="1154639584">
          <w:marLeft w:val="0"/>
          <w:marRight w:val="0"/>
          <w:marTop w:val="0"/>
          <w:marBottom w:val="0"/>
          <w:divBdr>
            <w:top w:val="none" w:sz="0" w:space="0" w:color="auto"/>
            <w:left w:val="none" w:sz="0" w:space="0" w:color="auto"/>
            <w:bottom w:val="none" w:sz="0" w:space="0" w:color="auto"/>
            <w:right w:val="none" w:sz="0" w:space="0" w:color="auto"/>
          </w:divBdr>
        </w:div>
        <w:div w:id="1289975813">
          <w:marLeft w:val="0"/>
          <w:marRight w:val="0"/>
          <w:marTop w:val="0"/>
          <w:marBottom w:val="0"/>
          <w:divBdr>
            <w:top w:val="none" w:sz="0" w:space="0" w:color="auto"/>
            <w:left w:val="none" w:sz="0" w:space="0" w:color="auto"/>
            <w:bottom w:val="none" w:sz="0" w:space="0" w:color="auto"/>
            <w:right w:val="none" w:sz="0" w:space="0" w:color="auto"/>
          </w:divBdr>
        </w:div>
        <w:div w:id="1303075889">
          <w:marLeft w:val="0"/>
          <w:marRight w:val="0"/>
          <w:marTop w:val="0"/>
          <w:marBottom w:val="0"/>
          <w:divBdr>
            <w:top w:val="none" w:sz="0" w:space="0" w:color="auto"/>
            <w:left w:val="none" w:sz="0" w:space="0" w:color="auto"/>
            <w:bottom w:val="none" w:sz="0" w:space="0" w:color="auto"/>
            <w:right w:val="none" w:sz="0" w:space="0" w:color="auto"/>
          </w:divBdr>
        </w:div>
        <w:div w:id="1381322902">
          <w:marLeft w:val="0"/>
          <w:marRight w:val="0"/>
          <w:marTop w:val="0"/>
          <w:marBottom w:val="0"/>
          <w:divBdr>
            <w:top w:val="none" w:sz="0" w:space="0" w:color="auto"/>
            <w:left w:val="none" w:sz="0" w:space="0" w:color="auto"/>
            <w:bottom w:val="none" w:sz="0" w:space="0" w:color="auto"/>
            <w:right w:val="none" w:sz="0" w:space="0" w:color="auto"/>
          </w:divBdr>
        </w:div>
        <w:div w:id="1395201679">
          <w:marLeft w:val="0"/>
          <w:marRight w:val="0"/>
          <w:marTop w:val="0"/>
          <w:marBottom w:val="0"/>
          <w:divBdr>
            <w:top w:val="none" w:sz="0" w:space="0" w:color="auto"/>
            <w:left w:val="none" w:sz="0" w:space="0" w:color="auto"/>
            <w:bottom w:val="none" w:sz="0" w:space="0" w:color="auto"/>
            <w:right w:val="none" w:sz="0" w:space="0" w:color="auto"/>
          </w:divBdr>
        </w:div>
        <w:div w:id="1459645788">
          <w:marLeft w:val="0"/>
          <w:marRight w:val="0"/>
          <w:marTop w:val="0"/>
          <w:marBottom w:val="0"/>
          <w:divBdr>
            <w:top w:val="none" w:sz="0" w:space="0" w:color="auto"/>
            <w:left w:val="none" w:sz="0" w:space="0" w:color="auto"/>
            <w:bottom w:val="none" w:sz="0" w:space="0" w:color="auto"/>
            <w:right w:val="none" w:sz="0" w:space="0" w:color="auto"/>
          </w:divBdr>
        </w:div>
        <w:div w:id="1466774271">
          <w:marLeft w:val="0"/>
          <w:marRight w:val="0"/>
          <w:marTop w:val="0"/>
          <w:marBottom w:val="0"/>
          <w:divBdr>
            <w:top w:val="none" w:sz="0" w:space="0" w:color="auto"/>
            <w:left w:val="none" w:sz="0" w:space="0" w:color="auto"/>
            <w:bottom w:val="none" w:sz="0" w:space="0" w:color="auto"/>
            <w:right w:val="none" w:sz="0" w:space="0" w:color="auto"/>
          </w:divBdr>
        </w:div>
        <w:div w:id="1490318255">
          <w:marLeft w:val="0"/>
          <w:marRight w:val="0"/>
          <w:marTop w:val="0"/>
          <w:marBottom w:val="0"/>
          <w:divBdr>
            <w:top w:val="none" w:sz="0" w:space="0" w:color="auto"/>
            <w:left w:val="none" w:sz="0" w:space="0" w:color="auto"/>
            <w:bottom w:val="none" w:sz="0" w:space="0" w:color="auto"/>
            <w:right w:val="none" w:sz="0" w:space="0" w:color="auto"/>
          </w:divBdr>
        </w:div>
        <w:div w:id="1533810441">
          <w:marLeft w:val="0"/>
          <w:marRight w:val="0"/>
          <w:marTop w:val="0"/>
          <w:marBottom w:val="0"/>
          <w:divBdr>
            <w:top w:val="none" w:sz="0" w:space="0" w:color="auto"/>
            <w:left w:val="none" w:sz="0" w:space="0" w:color="auto"/>
            <w:bottom w:val="none" w:sz="0" w:space="0" w:color="auto"/>
            <w:right w:val="none" w:sz="0" w:space="0" w:color="auto"/>
          </w:divBdr>
        </w:div>
        <w:div w:id="1557549246">
          <w:marLeft w:val="0"/>
          <w:marRight w:val="0"/>
          <w:marTop w:val="0"/>
          <w:marBottom w:val="0"/>
          <w:divBdr>
            <w:top w:val="none" w:sz="0" w:space="0" w:color="auto"/>
            <w:left w:val="none" w:sz="0" w:space="0" w:color="auto"/>
            <w:bottom w:val="none" w:sz="0" w:space="0" w:color="auto"/>
            <w:right w:val="none" w:sz="0" w:space="0" w:color="auto"/>
          </w:divBdr>
        </w:div>
        <w:div w:id="1656185703">
          <w:marLeft w:val="0"/>
          <w:marRight w:val="0"/>
          <w:marTop w:val="0"/>
          <w:marBottom w:val="0"/>
          <w:divBdr>
            <w:top w:val="none" w:sz="0" w:space="0" w:color="auto"/>
            <w:left w:val="none" w:sz="0" w:space="0" w:color="auto"/>
            <w:bottom w:val="none" w:sz="0" w:space="0" w:color="auto"/>
            <w:right w:val="none" w:sz="0" w:space="0" w:color="auto"/>
          </w:divBdr>
        </w:div>
        <w:div w:id="1660308914">
          <w:marLeft w:val="0"/>
          <w:marRight w:val="0"/>
          <w:marTop w:val="0"/>
          <w:marBottom w:val="0"/>
          <w:divBdr>
            <w:top w:val="none" w:sz="0" w:space="0" w:color="auto"/>
            <w:left w:val="none" w:sz="0" w:space="0" w:color="auto"/>
            <w:bottom w:val="none" w:sz="0" w:space="0" w:color="auto"/>
            <w:right w:val="none" w:sz="0" w:space="0" w:color="auto"/>
          </w:divBdr>
        </w:div>
        <w:div w:id="1708480997">
          <w:marLeft w:val="0"/>
          <w:marRight w:val="0"/>
          <w:marTop w:val="0"/>
          <w:marBottom w:val="0"/>
          <w:divBdr>
            <w:top w:val="none" w:sz="0" w:space="0" w:color="auto"/>
            <w:left w:val="none" w:sz="0" w:space="0" w:color="auto"/>
            <w:bottom w:val="none" w:sz="0" w:space="0" w:color="auto"/>
            <w:right w:val="none" w:sz="0" w:space="0" w:color="auto"/>
          </w:divBdr>
        </w:div>
        <w:div w:id="1721710548">
          <w:marLeft w:val="0"/>
          <w:marRight w:val="0"/>
          <w:marTop w:val="0"/>
          <w:marBottom w:val="0"/>
          <w:divBdr>
            <w:top w:val="none" w:sz="0" w:space="0" w:color="auto"/>
            <w:left w:val="none" w:sz="0" w:space="0" w:color="auto"/>
            <w:bottom w:val="none" w:sz="0" w:space="0" w:color="auto"/>
            <w:right w:val="none" w:sz="0" w:space="0" w:color="auto"/>
          </w:divBdr>
        </w:div>
        <w:div w:id="1874808711">
          <w:marLeft w:val="0"/>
          <w:marRight w:val="0"/>
          <w:marTop w:val="0"/>
          <w:marBottom w:val="0"/>
          <w:divBdr>
            <w:top w:val="none" w:sz="0" w:space="0" w:color="auto"/>
            <w:left w:val="none" w:sz="0" w:space="0" w:color="auto"/>
            <w:bottom w:val="none" w:sz="0" w:space="0" w:color="auto"/>
            <w:right w:val="none" w:sz="0" w:space="0" w:color="auto"/>
          </w:divBdr>
        </w:div>
        <w:div w:id="1987932947">
          <w:marLeft w:val="0"/>
          <w:marRight w:val="0"/>
          <w:marTop w:val="0"/>
          <w:marBottom w:val="0"/>
          <w:divBdr>
            <w:top w:val="none" w:sz="0" w:space="0" w:color="auto"/>
            <w:left w:val="none" w:sz="0" w:space="0" w:color="auto"/>
            <w:bottom w:val="none" w:sz="0" w:space="0" w:color="auto"/>
            <w:right w:val="none" w:sz="0" w:space="0" w:color="auto"/>
          </w:divBdr>
        </w:div>
        <w:div w:id="1989239773">
          <w:marLeft w:val="0"/>
          <w:marRight w:val="0"/>
          <w:marTop w:val="0"/>
          <w:marBottom w:val="0"/>
          <w:divBdr>
            <w:top w:val="none" w:sz="0" w:space="0" w:color="auto"/>
            <w:left w:val="none" w:sz="0" w:space="0" w:color="auto"/>
            <w:bottom w:val="none" w:sz="0" w:space="0" w:color="auto"/>
            <w:right w:val="none" w:sz="0" w:space="0" w:color="auto"/>
          </w:divBdr>
        </w:div>
        <w:div w:id="2016490371">
          <w:marLeft w:val="0"/>
          <w:marRight w:val="0"/>
          <w:marTop w:val="0"/>
          <w:marBottom w:val="0"/>
          <w:divBdr>
            <w:top w:val="none" w:sz="0" w:space="0" w:color="auto"/>
            <w:left w:val="none" w:sz="0" w:space="0" w:color="auto"/>
            <w:bottom w:val="none" w:sz="0" w:space="0" w:color="auto"/>
            <w:right w:val="none" w:sz="0" w:space="0" w:color="auto"/>
          </w:divBdr>
        </w:div>
        <w:div w:id="2058822232">
          <w:marLeft w:val="0"/>
          <w:marRight w:val="0"/>
          <w:marTop w:val="0"/>
          <w:marBottom w:val="0"/>
          <w:divBdr>
            <w:top w:val="none" w:sz="0" w:space="0" w:color="auto"/>
            <w:left w:val="none" w:sz="0" w:space="0" w:color="auto"/>
            <w:bottom w:val="none" w:sz="0" w:space="0" w:color="auto"/>
            <w:right w:val="none" w:sz="0" w:space="0" w:color="auto"/>
          </w:divBdr>
        </w:div>
        <w:div w:id="2060666053">
          <w:marLeft w:val="0"/>
          <w:marRight w:val="0"/>
          <w:marTop w:val="0"/>
          <w:marBottom w:val="0"/>
          <w:divBdr>
            <w:top w:val="none" w:sz="0" w:space="0" w:color="auto"/>
            <w:left w:val="none" w:sz="0" w:space="0" w:color="auto"/>
            <w:bottom w:val="none" w:sz="0" w:space="0" w:color="auto"/>
            <w:right w:val="none" w:sz="0" w:space="0" w:color="auto"/>
          </w:divBdr>
        </w:div>
        <w:div w:id="2061242917">
          <w:marLeft w:val="0"/>
          <w:marRight w:val="0"/>
          <w:marTop w:val="0"/>
          <w:marBottom w:val="0"/>
          <w:divBdr>
            <w:top w:val="none" w:sz="0" w:space="0" w:color="auto"/>
            <w:left w:val="none" w:sz="0" w:space="0" w:color="auto"/>
            <w:bottom w:val="none" w:sz="0" w:space="0" w:color="auto"/>
            <w:right w:val="none" w:sz="0" w:space="0" w:color="auto"/>
          </w:divBdr>
        </w:div>
        <w:div w:id="2067024880">
          <w:marLeft w:val="0"/>
          <w:marRight w:val="0"/>
          <w:marTop w:val="0"/>
          <w:marBottom w:val="0"/>
          <w:divBdr>
            <w:top w:val="none" w:sz="0" w:space="0" w:color="auto"/>
            <w:left w:val="none" w:sz="0" w:space="0" w:color="auto"/>
            <w:bottom w:val="none" w:sz="0" w:space="0" w:color="auto"/>
            <w:right w:val="none" w:sz="0" w:space="0" w:color="auto"/>
          </w:divBdr>
        </w:div>
        <w:div w:id="2069455410">
          <w:marLeft w:val="0"/>
          <w:marRight w:val="0"/>
          <w:marTop w:val="0"/>
          <w:marBottom w:val="0"/>
          <w:divBdr>
            <w:top w:val="none" w:sz="0" w:space="0" w:color="auto"/>
            <w:left w:val="none" w:sz="0" w:space="0" w:color="auto"/>
            <w:bottom w:val="none" w:sz="0" w:space="0" w:color="auto"/>
            <w:right w:val="none" w:sz="0" w:space="0" w:color="auto"/>
          </w:divBdr>
        </w:div>
        <w:div w:id="2079588422">
          <w:marLeft w:val="0"/>
          <w:marRight w:val="0"/>
          <w:marTop w:val="0"/>
          <w:marBottom w:val="0"/>
          <w:divBdr>
            <w:top w:val="none" w:sz="0" w:space="0" w:color="auto"/>
            <w:left w:val="none" w:sz="0" w:space="0" w:color="auto"/>
            <w:bottom w:val="none" w:sz="0" w:space="0" w:color="auto"/>
            <w:right w:val="none" w:sz="0" w:space="0" w:color="auto"/>
          </w:divBdr>
        </w:div>
        <w:div w:id="2102556975">
          <w:marLeft w:val="0"/>
          <w:marRight w:val="0"/>
          <w:marTop w:val="0"/>
          <w:marBottom w:val="0"/>
          <w:divBdr>
            <w:top w:val="none" w:sz="0" w:space="0" w:color="auto"/>
            <w:left w:val="none" w:sz="0" w:space="0" w:color="auto"/>
            <w:bottom w:val="none" w:sz="0" w:space="0" w:color="auto"/>
            <w:right w:val="none" w:sz="0" w:space="0" w:color="auto"/>
          </w:divBdr>
        </w:div>
        <w:div w:id="2103604836">
          <w:marLeft w:val="0"/>
          <w:marRight w:val="0"/>
          <w:marTop w:val="0"/>
          <w:marBottom w:val="0"/>
          <w:divBdr>
            <w:top w:val="none" w:sz="0" w:space="0" w:color="auto"/>
            <w:left w:val="none" w:sz="0" w:space="0" w:color="auto"/>
            <w:bottom w:val="none" w:sz="0" w:space="0" w:color="auto"/>
            <w:right w:val="none" w:sz="0" w:space="0" w:color="auto"/>
          </w:divBdr>
        </w:div>
        <w:div w:id="2115244087">
          <w:marLeft w:val="0"/>
          <w:marRight w:val="0"/>
          <w:marTop w:val="0"/>
          <w:marBottom w:val="0"/>
          <w:divBdr>
            <w:top w:val="none" w:sz="0" w:space="0" w:color="auto"/>
            <w:left w:val="none" w:sz="0" w:space="0" w:color="auto"/>
            <w:bottom w:val="none" w:sz="0" w:space="0" w:color="auto"/>
            <w:right w:val="none" w:sz="0" w:space="0" w:color="auto"/>
          </w:divBdr>
        </w:div>
      </w:divsChild>
    </w:div>
    <w:div w:id="1754429683">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mailto:gwa.pomoc@pomorskie.eu" TargetMode="External"/><Relationship Id="rId39" Type="http://schemas.openxmlformats.org/officeDocument/2006/relationships/header" Target="header1.xm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sobipro&amp;task=search&amp;sid=285&amp;Itemid=690&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www.rpo.pomorskie.eu/" TargetMode="External"/><Relationship Id="rId37" Type="http://schemas.openxmlformats.org/officeDocument/2006/relationships/hyperlink" Target="https://www.funduszeeuropejskie.gov.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op5.rpo@pomorskie.eu" TargetMode="External"/><Relationship Id="rId28" Type="http://schemas.openxmlformats.org/officeDocument/2006/relationships/hyperlink" Target="http://www.kiw-pokl.org.pl/index.php?option=com_k2&amp;view=item&amp;layout=item&amp;id=1522&amp;Itemid=776&amp;lang=pl" TargetMode="External"/><Relationship Id="rId36" Type="http://schemas.openxmlformats.org/officeDocument/2006/relationships/hyperlink" Target="http://www.funduszeeuropejskie.gov.pl/"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s://www.uzp.gov.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http://www.kiw-pokl.org.pl/"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43"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hyperlink" Target="file:///C:\Users\asierpinska\AppData\Local\Microsoft\Windows\INetCache\Content.Outlook\3AYD4F9P\RPO.POMORSKIE.EU" TargetMode="External"/><Relationship Id="rId38" Type="http://schemas.openxmlformats.org/officeDocument/2006/relationships/hyperlink" Target="http://www.rpo.pomorskie.eu/" TargetMode="External"/><Relationship Id="rId20" Type="http://schemas.openxmlformats.org/officeDocument/2006/relationships/hyperlink" Target="https://www.funduszeeuropejskie.gov.pl/"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3A0C-0CAC-4E3B-B492-A2E3D851DBBE}">
  <ds:schemaRefs>
    <ds:schemaRef ds:uri="http://schemas.openxmlformats.org/officeDocument/2006/bibliography"/>
  </ds:schemaRefs>
</ds:datastoreItem>
</file>

<file path=customXml/itemProps2.xml><?xml version="1.0" encoding="utf-8"?>
<ds:datastoreItem xmlns:ds="http://schemas.openxmlformats.org/officeDocument/2006/customXml" ds:itemID="{895CF1EA-19F3-4DD9-8825-EA6DD4632FD1}">
  <ds:schemaRefs>
    <ds:schemaRef ds:uri="http://schemas.openxmlformats.org/officeDocument/2006/bibliography"/>
  </ds:schemaRefs>
</ds:datastoreItem>
</file>

<file path=customXml/itemProps3.xml><?xml version="1.0" encoding="utf-8"?>
<ds:datastoreItem xmlns:ds="http://schemas.openxmlformats.org/officeDocument/2006/customXml" ds:itemID="{97FD955D-DCD4-427A-B911-9BA3008EC6E4}">
  <ds:schemaRefs>
    <ds:schemaRef ds:uri="http://schemas.openxmlformats.org/officeDocument/2006/bibliography"/>
  </ds:schemaRefs>
</ds:datastoreItem>
</file>

<file path=customXml/itemProps4.xml><?xml version="1.0" encoding="utf-8"?>
<ds:datastoreItem xmlns:ds="http://schemas.openxmlformats.org/officeDocument/2006/customXml" ds:itemID="{994F7FF0-AD5F-48DB-9ADD-FE6929F1F633}">
  <ds:schemaRefs>
    <ds:schemaRef ds:uri="http://schemas.openxmlformats.org/officeDocument/2006/bibliography"/>
  </ds:schemaRefs>
</ds:datastoreItem>
</file>

<file path=customXml/itemProps5.xml><?xml version="1.0" encoding="utf-8"?>
<ds:datastoreItem xmlns:ds="http://schemas.openxmlformats.org/officeDocument/2006/customXml" ds:itemID="{1FD205B7-57A9-4C4F-8757-6D64CD12B38D}">
  <ds:schemaRefs>
    <ds:schemaRef ds:uri="http://schemas.openxmlformats.org/officeDocument/2006/bibliography"/>
  </ds:schemaRefs>
</ds:datastoreItem>
</file>

<file path=customXml/itemProps6.xml><?xml version="1.0" encoding="utf-8"?>
<ds:datastoreItem xmlns:ds="http://schemas.openxmlformats.org/officeDocument/2006/customXml" ds:itemID="{3616BA12-FCFE-4629-816A-A12EC998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52</Pages>
  <Words>16903</Words>
  <Characters>101424</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Bizub-Jechna Anna</dc:creator>
  <cp:keywords/>
  <dc:description/>
  <cp:lastModifiedBy>Rawińska Magdalena</cp:lastModifiedBy>
  <cp:revision>23</cp:revision>
  <cp:lastPrinted>2017-11-21T07:23:00Z</cp:lastPrinted>
  <dcterms:created xsi:type="dcterms:W3CDTF">2017-11-16T11:10:00Z</dcterms:created>
  <dcterms:modified xsi:type="dcterms:W3CDTF">2017-11-28T12:06:00Z</dcterms:modified>
</cp:coreProperties>
</file>